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042B" w:rsidRPr="004A021F" w:rsidRDefault="0021042B" w:rsidP="0021042B">
      <w:pPr>
        <w:spacing w:after="0" w:line="240" w:lineRule="auto"/>
        <w:ind w:left="-567" w:right="-852"/>
        <w:jc w:val="center"/>
        <w:rPr>
          <w:rFonts w:ascii="Century Gothic" w:hAnsi="Century Gothic"/>
          <w:b/>
          <w:szCs w:val="24"/>
          <w:lang w:val="es-CO"/>
        </w:rPr>
      </w:pPr>
      <w:r w:rsidRPr="004A021F">
        <w:rPr>
          <w:rFonts w:ascii="Century Gothic" w:hAnsi="Century Gothic"/>
          <w:b/>
          <w:szCs w:val="24"/>
          <w:lang w:val="es-CO"/>
        </w:rPr>
        <w:t xml:space="preserve">INFORME </w:t>
      </w:r>
      <w:r w:rsidR="00856A9B" w:rsidRPr="004A021F">
        <w:rPr>
          <w:rFonts w:ascii="Century Gothic" w:hAnsi="Century Gothic"/>
          <w:b/>
          <w:szCs w:val="24"/>
          <w:lang w:val="es-CO"/>
        </w:rPr>
        <w:t xml:space="preserve">FINAL </w:t>
      </w:r>
      <w:r w:rsidRPr="004A021F">
        <w:rPr>
          <w:rFonts w:ascii="Century Gothic" w:hAnsi="Century Gothic"/>
          <w:b/>
          <w:szCs w:val="24"/>
          <w:lang w:val="es-CO"/>
        </w:rPr>
        <w:t>DE EVALUACIÓN</w:t>
      </w:r>
    </w:p>
    <w:p w:rsidR="0021042B" w:rsidRPr="004A021F" w:rsidRDefault="00F932F5" w:rsidP="0021042B">
      <w:pPr>
        <w:autoSpaceDE w:val="0"/>
        <w:autoSpaceDN w:val="0"/>
        <w:adjustRightInd w:val="0"/>
        <w:spacing w:after="0" w:line="240" w:lineRule="auto"/>
        <w:ind w:left="-567" w:right="-852"/>
        <w:jc w:val="center"/>
        <w:rPr>
          <w:rStyle w:val="FontStyle95"/>
          <w:rFonts w:ascii="Century Gothic" w:hAnsi="Century Gothic" w:cs="Times New Roman"/>
          <w:szCs w:val="24"/>
          <w:lang w:val="es-CO" w:eastAsia="es-ES_tradnl"/>
        </w:rPr>
      </w:pPr>
      <w:r w:rsidRPr="004A021F">
        <w:rPr>
          <w:rStyle w:val="FontStyle95"/>
          <w:rFonts w:ascii="Century Gothic" w:hAnsi="Century Gothic" w:cs="Times New Roman"/>
          <w:szCs w:val="24"/>
          <w:lang w:val="es-CO" w:eastAsia="es-ES_tradnl"/>
        </w:rPr>
        <w:t>MINIMA CUANTÍA CON PLIEGOS TIPO</w:t>
      </w:r>
      <w:r w:rsidR="0021042B" w:rsidRPr="004A021F">
        <w:rPr>
          <w:rStyle w:val="FontStyle95"/>
          <w:rFonts w:ascii="Century Gothic" w:hAnsi="Century Gothic" w:cs="Times New Roman"/>
          <w:szCs w:val="24"/>
          <w:lang w:val="es-CO" w:eastAsia="es-ES_tradnl"/>
        </w:rPr>
        <w:t xml:space="preserve"> </w:t>
      </w:r>
      <w:bookmarkStart w:id="0" w:name="_GoBack"/>
      <w:bookmarkEnd w:id="0"/>
    </w:p>
    <w:p w:rsidR="0021042B" w:rsidRPr="004A021F" w:rsidRDefault="00EA659D" w:rsidP="0021042B">
      <w:pPr>
        <w:autoSpaceDE w:val="0"/>
        <w:autoSpaceDN w:val="0"/>
        <w:adjustRightInd w:val="0"/>
        <w:spacing w:after="0" w:line="240" w:lineRule="auto"/>
        <w:ind w:left="-567" w:right="-852"/>
        <w:jc w:val="center"/>
        <w:rPr>
          <w:rFonts w:ascii="Century Gothic" w:hAnsi="Century Gothic"/>
          <w:b/>
          <w:bCs/>
          <w:szCs w:val="24"/>
          <w:lang w:val="es-CO" w:eastAsia="es-ES_tradnl"/>
        </w:rPr>
      </w:pPr>
      <w:r w:rsidRPr="004A021F">
        <w:rPr>
          <w:rFonts w:ascii="Century Gothic" w:hAnsi="Century Gothic"/>
          <w:b/>
          <w:bCs/>
          <w:szCs w:val="24"/>
          <w:lang w:val="es-CO"/>
        </w:rPr>
        <w:t>PROCESO No. 004</w:t>
      </w:r>
      <w:r w:rsidR="00DD0DD8">
        <w:rPr>
          <w:rFonts w:ascii="Century Gothic" w:hAnsi="Century Gothic"/>
          <w:b/>
          <w:bCs/>
          <w:szCs w:val="24"/>
          <w:lang w:val="es-CO"/>
        </w:rPr>
        <w:t>-M.C.-2022</w:t>
      </w:r>
    </w:p>
    <w:p w:rsidR="0021042B" w:rsidRPr="004A021F" w:rsidRDefault="0021042B" w:rsidP="0021042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-567" w:right="-852"/>
        <w:contextualSpacing/>
        <w:rPr>
          <w:rFonts w:ascii="Century Gothic" w:hAnsi="Century Gothic"/>
          <w:b/>
          <w:noProof/>
          <w:szCs w:val="24"/>
          <w:lang w:val="es-CO"/>
        </w:rPr>
      </w:pPr>
    </w:p>
    <w:p w:rsidR="00EA659D" w:rsidRPr="004A021F" w:rsidRDefault="00EA659D" w:rsidP="004A021F">
      <w:pPr>
        <w:pStyle w:val="Sinespaciado"/>
        <w:spacing w:line="240" w:lineRule="auto"/>
        <w:ind w:left="-567" w:right="-711"/>
        <w:rPr>
          <w:rStyle w:val="FontStyle94"/>
          <w:rFonts w:ascii="Century Gothic" w:hAnsi="Century Gothic" w:cs="Times New Roman"/>
          <w:b/>
          <w:noProof/>
          <w:color w:val="auto"/>
          <w:sz w:val="24"/>
          <w:szCs w:val="24"/>
          <w:lang w:val="es-CO"/>
        </w:rPr>
      </w:pPr>
      <w:r w:rsidRPr="004A021F">
        <w:rPr>
          <w:rFonts w:ascii="Century Gothic" w:hAnsi="Century Gothic" w:cs="Arial"/>
          <w:szCs w:val="24"/>
          <w:lang w:val="es-CO"/>
        </w:rPr>
        <w:t xml:space="preserve">A los </w:t>
      </w:r>
      <w:r w:rsidR="008A766A" w:rsidRPr="004A021F">
        <w:rPr>
          <w:rFonts w:ascii="Century Gothic" w:hAnsi="Century Gothic" w:cs="Arial"/>
          <w:szCs w:val="24"/>
          <w:lang w:val="es-CO"/>
        </w:rPr>
        <w:t xml:space="preserve">veintidós </w:t>
      </w:r>
      <w:r w:rsidRPr="004A021F">
        <w:rPr>
          <w:rFonts w:ascii="Century Gothic" w:hAnsi="Century Gothic" w:cs="Arial"/>
          <w:szCs w:val="24"/>
          <w:lang w:val="es-CO"/>
        </w:rPr>
        <w:t>(</w:t>
      </w:r>
      <w:r w:rsidR="008A766A" w:rsidRPr="004A021F">
        <w:rPr>
          <w:rFonts w:ascii="Century Gothic" w:hAnsi="Century Gothic" w:cs="Arial"/>
          <w:szCs w:val="24"/>
          <w:lang w:val="es-CO"/>
        </w:rPr>
        <w:t>22</w:t>
      </w:r>
      <w:r w:rsidRPr="004A021F">
        <w:rPr>
          <w:rFonts w:ascii="Century Gothic" w:hAnsi="Century Gothic" w:cs="Arial"/>
          <w:szCs w:val="24"/>
          <w:lang w:val="es-CO"/>
        </w:rPr>
        <w:t xml:space="preserve">) días del mes de febrero de dos mil veintidós (2022), se procede a realizar la evaluación de ofertas del proceso de SELECCIÓN DE </w:t>
      </w:r>
      <w:r w:rsidRPr="004A021F">
        <w:rPr>
          <w:rFonts w:ascii="Century Gothic" w:hAnsi="Century Gothic" w:cs="Arial"/>
          <w:szCs w:val="24"/>
        </w:rPr>
        <w:t xml:space="preserve">MÍNIMA CUANTÍA Nº </w:t>
      </w:r>
      <w:r w:rsidRPr="004A021F">
        <w:rPr>
          <w:rFonts w:ascii="Century Gothic" w:hAnsi="Century Gothic" w:cs="Arial"/>
          <w:b/>
          <w:bCs/>
          <w:szCs w:val="24"/>
        </w:rPr>
        <w:t>004-M.C.2022</w:t>
      </w:r>
      <w:r w:rsidRPr="004A021F">
        <w:rPr>
          <w:rFonts w:ascii="Century Gothic" w:hAnsi="Century Gothic" w:cs="Arial"/>
          <w:szCs w:val="24"/>
        </w:rPr>
        <w:t xml:space="preserve">, cuyo objeto es </w:t>
      </w:r>
      <w:bookmarkStart w:id="1" w:name="_Hlk31737243"/>
      <w:r w:rsidRPr="004A021F">
        <w:rPr>
          <w:rFonts w:ascii="Century Gothic" w:hAnsi="Century Gothic" w:cs="Arial"/>
          <w:b/>
          <w:bCs/>
          <w:szCs w:val="24"/>
        </w:rPr>
        <w:t>“</w:t>
      </w:r>
      <w:r w:rsidRPr="004A021F">
        <w:rPr>
          <w:rFonts w:ascii="Century Gothic" w:hAnsi="Century Gothic" w:cs="Arial"/>
          <w:b/>
          <w:szCs w:val="24"/>
          <w:lang w:val="es-CO"/>
        </w:rPr>
        <w:t>CONTRATAR LAS ACTIVIDADES DE MEJORAMIENTO A MONTO AGOTABLE DE EMPALMES VIALES DE PROYECTOS DE INFRAESTRUCTURA VIAL EJECUTADOS PARA LA IMPLEMETACION DEL SETP DE LA CIUDAD PASTO</w:t>
      </w:r>
      <w:r w:rsidRPr="004A021F">
        <w:rPr>
          <w:rFonts w:ascii="Century Gothic" w:hAnsi="Century Gothic" w:cs="Arial"/>
          <w:b/>
          <w:szCs w:val="24"/>
        </w:rPr>
        <w:t>.</w:t>
      </w:r>
      <w:r w:rsidRPr="004A021F">
        <w:rPr>
          <w:rFonts w:ascii="Century Gothic" w:hAnsi="Century Gothic" w:cs="Arial"/>
          <w:b/>
          <w:bCs/>
          <w:szCs w:val="24"/>
        </w:rPr>
        <w:t>”</w:t>
      </w:r>
      <w:bookmarkEnd w:id="1"/>
      <w:r w:rsidRPr="004A021F">
        <w:rPr>
          <w:rFonts w:ascii="Century Gothic" w:hAnsi="Century Gothic" w:cs="Arial"/>
          <w:szCs w:val="24"/>
        </w:rPr>
        <w:t xml:space="preserve">, </w:t>
      </w:r>
      <w:r w:rsidRPr="004A021F">
        <w:rPr>
          <w:rFonts w:ascii="Century Gothic" w:hAnsi="Century Gothic" w:cs="Arial"/>
          <w:szCs w:val="24"/>
          <w:lang w:val="es-CO"/>
        </w:rPr>
        <w:t>de acuerdo a la normatividad contractual vigente y a lo expresamente reglado en la invitación publica, sus anexos y demás documentos que  sirven de fundamento para realizar esta verificación basada en criterios objetivos y transparentes:</w:t>
      </w:r>
    </w:p>
    <w:p w:rsidR="008A766A" w:rsidRPr="004A021F" w:rsidRDefault="008A766A" w:rsidP="008A766A">
      <w:pPr>
        <w:pStyle w:val="Style54"/>
        <w:widowControl/>
        <w:spacing w:line="240" w:lineRule="auto"/>
        <w:ind w:right="-711"/>
        <w:rPr>
          <w:rStyle w:val="FontStyle94"/>
          <w:rFonts w:ascii="Century Gothic" w:eastAsia="MS Mincho" w:hAnsi="Century Gothic"/>
          <w:sz w:val="24"/>
          <w:szCs w:val="24"/>
          <w:lang w:eastAsia="es-ES_tradnl"/>
        </w:rPr>
      </w:pPr>
    </w:p>
    <w:p w:rsidR="008A766A" w:rsidRPr="004A021F" w:rsidRDefault="008A766A" w:rsidP="008A766A">
      <w:pPr>
        <w:pStyle w:val="Predeterminado"/>
        <w:spacing w:after="0" w:line="240" w:lineRule="auto"/>
        <w:ind w:left="-567" w:right="-711"/>
        <w:jc w:val="both"/>
        <w:rPr>
          <w:rFonts w:ascii="Century Gothic" w:hAnsi="Century Gothic" w:cs="Arial"/>
          <w:b/>
          <w:color w:val="auto"/>
          <w:lang w:val="es-CO"/>
        </w:rPr>
      </w:pPr>
      <w:r w:rsidRPr="004A021F">
        <w:rPr>
          <w:rFonts w:ascii="Century Gothic" w:hAnsi="Century Gothic" w:cs="Arial"/>
          <w:b/>
          <w:color w:val="auto"/>
          <w:lang w:val="es-CO"/>
        </w:rPr>
        <w:t>PROPUESTAS RECEPCIONADAS:</w:t>
      </w:r>
    </w:p>
    <w:p w:rsidR="008A766A" w:rsidRPr="004A021F" w:rsidRDefault="008A766A" w:rsidP="008A766A">
      <w:pPr>
        <w:pStyle w:val="Predeterminado"/>
        <w:spacing w:after="0" w:line="240" w:lineRule="auto"/>
        <w:ind w:left="-567" w:right="-711"/>
        <w:jc w:val="both"/>
        <w:rPr>
          <w:rFonts w:ascii="Century Gothic" w:hAnsi="Century Gothic" w:cs="Arial"/>
          <w:b/>
          <w:color w:val="auto"/>
          <w:lang w:val="es-CO"/>
        </w:rPr>
      </w:pPr>
    </w:p>
    <w:tbl>
      <w:tblPr>
        <w:tblStyle w:val="Tablaconcuadrcula"/>
        <w:tblW w:w="10178" w:type="dxa"/>
        <w:tblInd w:w="-572" w:type="dxa"/>
        <w:tblLook w:val="04A0" w:firstRow="1" w:lastRow="0" w:firstColumn="1" w:lastColumn="0" w:noHBand="0" w:noVBand="1"/>
      </w:tblPr>
      <w:tblGrid>
        <w:gridCol w:w="4956"/>
        <w:gridCol w:w="5222"/>
      </w:tblGrid>
      <w:tr w:rsidR="008A766A" w:rsidRPr="004A021F" w:rsidTr="002944C6">
        <w:tc>
          <w:tcPr>
            <w:tcW w:w="4956" w:type="dxa"/>
          </w:tcPr>
          <w:p w:rsidR="008A766A" w:rsidRPr="004A021F" w:rsidRDefault="008A766A" w:rsidP="002944C6">
            <w:pPr>
              <w:pStyle w:val="Sinespaciado"/>
              <w:spacing w:line="240" w:lineRule="auto"/>
              <w:rPr>
                <w:rFonts w:ascii="Century Gothic" w:eastAsia="Arial Narrow" w:hAnsi="Century Gothic" w:cs="Arial"/>
                <w:b/>
                <w:bCs/>
                <w:sz w:val="22"/>
                <w:lang w:val="es-CO"/>
              </w:rPr>
            </w:pPr>
            <w:r w:rsidRPr="004A021F">
              <w:rPr>
                <w:rFonts w:ascii="Century Gothic" w:eastAsia="Arial Narrow" w:hAnsi="Century Gothic" w:cs="Arial"/>
                <w:b/>
                <w:bCs/>
                <w:sz w:val="22"/>
                <w:lang w:val="es-CO"/>
              </w:rPr>
              <w:t>PROPUESTA N°1</w:t>
            </w:r>
          </w:p>
        </w:tc>
        <w:tc>
          <w:tcPr>
            <w:tcW w:w="5222" w:type="dxa"/>
          </w:tcPr>
          <w:p w:rsidR="008A766A" w:rsidRPr="004A021F" w:rsidRDefault="008A766A" w:rsidP="002944C6">
            <w:pPr>
              <w:pStyle w:val="Sinespaciado"/>
              <w:spacing w:line="240" w:lineRule="auto"/>
              <w:rPr>
                <w:rFonts w:ascii="Century Gothic" w:eastAsia="Arial Narrow" w:hAnsi="Century Gothic" w:cs="Arial"/>
                <w:sz w:val="22"/>
                <w:lang w:val="es-CO"/>
              </w:rPr>
            </w:pPr>
          </w:p>
        </w:tc>
      </w:tr>
      <w:tr w:rsidR="008A766A" w:rsidRPr="004A021F" w:rsidTr="002944C6">
        <w:tc>
          <w:tcPr>
            <w:tcW w:w="4956" w:type="dxa"/>
          </w:tcPr>
          <w:p w:rsidR="008A766A" w:rsidRPr="004A021F" w:rsidRDefault="008A766A" w:rsidP="002944C6">
            <w:pPr>
              <w:pStyle w:val="Sinespaciado"/>
              <w:spacing w:line="240" w:lineRule="auto"/>
              <w:rPr>
                <w:rFonts w:ascii="Century Gothic" w:eastAsia="Arial Narrow" w:hAnsi="Century Gothic" w:cs="Arial"/>
                <w:sz w:val="22"/>
                <w:lang w:val="es-CO"/>
              </w:rPr>
            </w:pPr>
            <w:r w:rsidRPr="004A021F">
              <w:rPr>
                <w:rFonts w:ascii="Century Gothic" w:eastAsia="Arial Narrow" w:hAnsi="Century Gothic" w:cs="Arial"/>
                <w:sz w:val="22"/>
                <w:lang w:val="es-CO"/>
              </w:rPr>
              <w:t>Numero de orden de presentación propuesta</w:t>
            </w:r>
          </w:p>
        </w:tc>
        <w:tc>
          <w:tcPr>
            <w:tcW w:w="5222" w:type="dxa"/>
          </w:tcPr>
          <w:p w:rsidR="008A766A" w:rsidRPr="004A021F" w:rsidRDefault="008A766A" w:rsidP="002944C6">
            <w:pPr>
              <w:pStyle w:val="Sinespaciado"/>
              <w:spacing w:line="240" w:lineRule="auto"/>
              <w:rPr>
                <w:rFonts w:ascii="Century Gothic" w:eastAsia="Arial Narrow" w:hAnsi="Century Gothic" w:cs="Arial"/>
                <w:b/>
                <w:bCs/>
                <w:sz w:val="22"/>
                <w:lang w:val="es-CO"/>
              </w:rPr>
            </w:pPr>
            <w:r w:rsidRPr="004A021F">
              <w:rPr>
                <w:rFonts w:ascii="Century Gothic" w:eastAsia="Arial Narrow" w:hAnsi="Century Gothic" w:cs="Arial"/>
                <w:b/>
                <w:bCs/>
                <w:sz w:val="22"/>
                <w:lang w:val="es-CO"/>
              </w:rPr>
              <w:t>1</w:t>
            </w:r>
          </w:p>
        </w:tc>
      </w:tr>
      <w:tr w:rsidR="008A766A" w:rsidRPr="004A021F" w:rsidTr="002944C6">
        <w:tc>
          <w:tcPr>
            <w:tcW w:w="4956" w:type="dxa"/>
          </w:tcPr>
          <w:p w:rsidR="008A766A" w:rsidRPr="004A021F" w:rsidRDefault="008A766A" w:rsidP="002944C6">
            <w:pPr>
              <w:pStyle w:val="Sinespaciado"/>
              <w:spacing w:line="240" w:lineRule="auto"/>
              <w:rPr>
                <w:rFonts w:ascii="Century Gothic" w:eastAsia="Arial Narrow" w:hAnsi="Century Gothic" w:cs="Arial"/>
                <w:sz w:val="22"/>
                <w:lang w:val="es-CO"/>
              </w:rPr>
            </w:pPr>
            <w:r w:rsidRPr="004A021F">
              <w:rPr>
                <w:rFonts w:ascii="Century Gothic" w:eastAsia="Arial Narrow" w:hAnsi="Century Gothic" w:cs="Arial"/>
                <w:sz w:val="22"/>
                <w:lang w:val="es-CO"/>
              </w:rPr>
              <w:t xml:space="preserve">Hora de radicación </w:t>
            </w:r>
          </w:p>
        </w:tc>
        <w:tc>
          <w:tcPr>
            <w:tcW w:w="5222" w:type="dxa"/>
          </w:tcPr>
          <w:p w:rsidR="008A766A" w:rsidRPr="004A021F" w:rsidRDefault="008A766A" w:rsidP="002944C6">
            <w:pPr>
              <w:pStyle w:val="Sinespaciado"/>
              <w:spacing w:line="240" w:lineRule="auto"/>
              <w:rPr>
                <w:rFonts w:ascii="Century Gothic" w:eastAsia="Arial Narrow" w:hAnsi="Century Gothic" w:cs="Arial"/>
                <w:sz w:val="22"/>
                <w:lang w:val="es-CO"/>
              </w:rPr>
            </w:pPr>
            <w:r w:rsidRPr="004A021F">
              <w:rPr>
                <w:rFonts w:ascii="Century Gothic" w:eastAsia="Arial Narrow" w:hAnsi="Century Gothic" w:cs="Arial"/>
                <w:sz w:val="22"/>
              </w:rPr>
              <w:t>1:51 PM</w:t>
            </w:r>
          </w:p>
        </w:tc>
      </w:tr>
      <w:tr w:rsidR="008A766A" w:rsidRPr="004A021F" w:rsidTr="002944C6">
        <w:tc>
          <w:tcPr>
            <w:tcW w:w="4956" w:type="dxa"/>
          </w:tcPr>
          <w:p w:rsidR="008A766A" w:rsidRPr="004A021F" w:rsidRDefault="008A766A" w:rsidP="002944C6">
            <w:pPr>
              <w:pStyle w:val="Sinespaciado"/>
              <w:spacing w:line="240" w:lineRule="auto"/>
              <w:rPr>
                <w:rFonts w:ascii="Century Gothic" w:eastAsia="Arial Narrow" w:hAnsi="Century Gothic" w:cs="Arial"/>
                <w:sz w:val="22"/>
                <w:lang w:val="es-CO"/>
              </w:rPr>
            </w:pPr>
            <w:r w:rsidRPr="004A021F">
              <w:rPr>
                <w:rFonts w:ascii="Century Gothic" w:eastAsia="Arial Narrow" w:hAnsi="Century Gothic" w:cs="Arial"/>
                <w:sz w:val="22"/>
                <w:lang w:val="es-CO"/>
              </w:rPr>
              <w:t>Fecha</w:t>
            </w:r>
          </w:p>
        </w:tc>
        <w:tc>
          <w:tcPr>
            <w:tcW w:w="5222" w:type="dxa"/>
          </w:tcPr>
          <w:p w:rsidR="008A766A" w:rsidRPr="004A021F" w:rsidRDefault="008A766A" w:rsidP="002944C6">
            <w:pPr>
              <w:pStyle w:val="Sinespaciado"/>
              <w:spacing w:line="240" w:lineRule="auto"/>
              <w:rPr>
                <w:rFonts w:ascii="Century Gothic" w:eastAsia="Arial Narrow" w:hAnsi="Century Gothic" w:cs="Arial"/>
                <w:sz w:val="22"/>
                <w:lang w:val="es-CO"/>
              </w:rPr>
            </w:pPr>
            <w:r w:rsidRPr="004A021F">
              <w:rPr>
                <w:rFonts w:ascii="Century Gothic" w:eastAsia="Arial Narrow" w:hAnsi="Century Gothic" w:cs="Arial"/>
                <w:sz w:val="22"/>
              </w:rPr>
              <w:t xml:space="preserve">15/02/2022 </w:t>
            </w:r>
          </w:p>
        </w:tc>
      </w:tr>
      <w:tr w:rsidR="008A766A" w:rsidRPr="004A021F" w:rsidTr="002944C6">
        <w:trPr>
          <w:trHeight w:val="269"/>
        </w:trPr>
        <w:tc>
          <w:tcPr>
            <w:tcW w:w="4956" w:type="dxa"/>
          </w:tcPr>
          <w:p w:rsidR="008A766A" w:rsidRPr="004A021F" w:rsidRDefault="008A766A" w:rsidP="002944C6">
            <w:pPr>
              <w:pStyle w:val="Sinespaciado"/>
              <w:spacing w:line="240" w:lineRule="auto"/>
              <w:rPr>
                <w:rFonts w:ascii="Century Gothic" w:eastAsia="Arial Narrow" w:hAnsi="Century Gothic" w:cs="Arial"/>
                <w:sz w:val="22"/>
                <w:lang w:val="es-CO"/>
              </w:rPr>
            </w:pPr>
            <w:r w:rsidRPr="004A021F">
              <w:rPr>
                <w:rFonts w:ascii="Century Gothic" w:eastAsia="Arial Narrow" w:hAnsi="Century Gothic" w:cs="Arial"/>
                <w:sz w:val="22"/>
                <w:lang w:val="es-CO"/>
              </w:rPr>
              <w:t>Proponente</w:t>
            </w:r>
          </w:p>
        </w:tc>
        <w:tc>
          <w:tcPr>
            <w:tcW w:w="5222" w:type="dxa"/>
          </w:tcPr>
          <w:p w:rsidR="008A766A" w:rsidRPr="004A021F" w:rsidRDefault="008A766A" w:rsidP="002944C6">
            <w:pPr>
              <w:pStyle w:val="Sinespaciado"/>
              <w:spacing w:line="240" w:lineRule="auto"/>
              <w:rPr>
                <w:rFonts w:ascii="Century Gothic" w:eastAsia="Arial Narrow" w:hAnsi="Century Gothic" w:cs="Arial"/>
                <w:b/>
                <w:bCs/>
                <w:sz w:val="22"/>
                <w:lang w:val="es-CO"/>
              </w:rPr>
            </w:pPr>
            <w:r w:rsidRPr="004A021F">
              <w:rPr>
                <w:rFonts w:ascii="Century Gothic" w:eastAsia="Arial Narrow" w:hAnsi="Century Gothic" w:cs="Arial"/>
                <w:b/>
                <w:bCs/>
                <w:sz w:val="22"/>
                <w:lang w:val="es-CO"/>
              </w:rPr>
              <w:t>MARIA PATRICIA CERON ROSAS</w:t>
            </w:r>
          </w:p>
        </w:tc>
      </w:tr>
      <w:tr w:rsidR="008A766A" w:rsidRPr="004A021F" w:rsidTr="002944C6">
        <w:tc>
          <w:tcPr>
            <w:tcW w:w="4956" w:type="dxa"/>
          </w:tcPr>
          <w:p w:rsidR="008A766A" w:rsidRPr="004A021F" w:rsidRDefault="008A766A" w:rsidP="002944C6">
            <w:pPr>
              <w:pStyle w:val="Sinespaciado"/>
              <w:spacing w:line="240" w:lineRule="auto"/>
              <w:rPr>
                <w:rFonts w:ascii="Century Gothic" w:eastAsia="Arial Narrow" w:hAnsi="Century Gothic" w:cs="Arial"/>
                <w:sz w:val="22"/>
                <w:lang w:val="es-CO"/>
              </w:rPr>
            </w:pPr>
            <w:r w:rsidRPr="004A021F">
              <w:rPr>
                <w:rFonts w:ascii="Century Gothic" w:eastAsia="Arial Narrow" w:hAnsi="Century Gothic" w:cs="Arial"/>
                <w:sz w:val="22"/>
                <w:lang w:val="es-CO"/>
              </w:rPr>
              <w:t>Cedula de ciudadanía</w:t>
            </w:r>
          </w:p>
        </w:tc>
        <w:tc>
          <w:tcPr>
            <w:tcW w:w="5222" w:type="dxa"/>
          </w:tcPr>
          <w:p w:rsidR="008A766A" w:rsidRPr="004A021F" w:rsidRDefault="008A766A" w:rsidP="002944C6">
            <w:pPr>
              <w:pStyle w:val="Sinespaciado"/>
              <w:spacing w:line="240" w:lineRule="auto"/>
              <w:rPr>
                <w:rFonts w:ascii="Century Gothic" w:eastAsia="Arial Narrow" w:hAnsi="Century Gothic" w:cs="Arial"/>
                <w:sz w:val="22"/>
                <w:lang w:val="es-CO"/>
              </w:rPr>
            </w:pPr>
            <w:r w:rsidRPr="004A021F">
              <w:rPr>
                <w:rFonts w:ascii="Century Gothic" w:eastAsia="Arial Narrow" w:hAnsi="Century Gothic" w:cs="Arial"/>
                <w:sz w:val="22"/>
                <w:lang w:val="es-CO"/>
              </w:rPr>
              <w:t>30733261 de Pasto</w:t>
            </w:r>
          </w:p>
        </w:tc>
      </w:tr>
      <w:tr w:rsidR="008A766A" w:rsidRPr="004A021F" w:rsidTr="002944C6">
        <w:tc>
          <w:tcPr>
            <w:tcW w:w="4956" w:type="dxa"/>
          </w:tcPr>
          <w:p w:rsidR="008A766A" w:rsidRPr="004A021F" w:rsidRDefault="008A766A" w:rsidP="002944C6">
            <w:pPr>
              <w:pStyle w:val="Sinespaciado"/>
              <w:spacing w:line="240" w:lineRule="auto"/>
              <w:rPr>
                <w:rFonts w:ascii="Century Gothic" w:eastAsia="Arial Narrow" w:hAnsi="Century Gothic" w:cs="Arial"/>
                <w:sz w:val="22"/>
                <w:lang w:val="es-CO"/>
              </w:rPr>
            </w:pPr>
            <w:r w:rsidRPr="004A021F">
              <w:rPr>
                <w:rFonts w:ascii="Century Gothic" w:eastAsia="Arial Narrow" w:hAnsi="Century Gothic" w:cs="Arial"/>
                <w:sz w:val="22"/>
                <w:lang w:val="es-CO"/>
              </w:rPr>
              <w:t xml:space="preserve">Valor de la Propuesta económica </w:t>
            </w:r>
          </w:p>
        </w:tc>
        <w:tc>
          <w:tcPr>
            <w:tcW w:w="5222" w:type="dxa"/>
          </w:tcPr>
          <w:p w:rsidR="008A766A" w:rsidRPr="004A021F" w:rsidRDefault="008A766A" w:rsidP="002944C6">
            <w:pPr>
              <w:pStyle w:val="Sinespaciado"/>
              <w:spacing w:line="240" w:lineRule="auto"/>
              <w:rPr>
                <w:rFonts w:ascii="Century Gothic" w:eastAsia="Arial Narrow" w:hAnsi="Century Gothic" w:cs="Arial"/>
                <w:b/>
                <w:bCs/>
                <w:sz w:val="22"/>
                <w:lang w:val="es-CO"/>
              </w:rPr>
            </w:pPr>
            <w:r w:rsidRPr="004A021F">
              <w:rPr>
                <w:rFonts w:ascii="Century Gothic" w:hAnsi="Century Gothic" w:cs="Arial"/>
                <w:b/>
                <w:bCs/>
                <w:sz w:val="22"/>
              </w:rPr>
              <w:t>$3.397.590</w:t>
            </w:r>
          </w:p>
        </w:tc>
      </w:tr>
      <w:tr w:rsidR="008A766A" w:rsidRPr="004A021F" w:rsidTr="002944C6">
        <w:tc>
          <w:tcPr>
            <w:tcW w:w="4956" w:type="dxa"/>
          </w:tcPr>
          <w:p w:rsidR="008A766A" w:rsidRPr="004A021F" w:rsidRDefault="008A766A" w:rsidP="002944C6">
            <w:pPr>
              <w:pStyle w:val="Sinespaciado"/>
              <w:spacing w:line="240" w:lineRule="auto"/>
              <w:rPr>
                <w:rFonts w:ascii="Century Gothic" w:eastAsia="Arial Narrow" w:hAnsi="Century Gothic" w:cs="Arial"/>
                <w:sz w:val="22"/>
                <w:lang w:val="es-CO"/>
              </w:rPr>
            </w:pPr>
            <w:r w:rsidRPr="004A021F">
              <w:rPr>
                <w:rFonts w:ascii="Century Gothic" w:eastAsia="Arial Narrow" w:hAnsi="Century Gothic" w:cs="Arial"/>
                <w:sz w:val="22"/>
                <w:lang w:val="es-CO"/>
              </w:rPr>
              <w:t>Observaciones</w:t>
            </w:r>
          </w:p>
        </w:tc>
        <w:tc>
          <w:tcPr>
            <w:tcW w:w="5222" w:type="dxa"/>
          </w:tcPr>
          <w:p w:rsidR="008A766A" w:rsidRPr="004A021F" w:rsidRDefault="008A766A" w:rsidP="002944C6">
            <w:pPr>
              <w:pStyle w:val="Sinespaciado"/>
              <w:spacing w:line="240" w:lineRule="auto"/>
              <w:rPr>
                <w:rFonts w:ascii="Century Gothic" w:eastAsia="Arial Narrow" w:hAnsi="Century Gothic" w:cs="Arial"/>
                <w:sz w:val="22"/>
                <w:lang w:val="es-CO"/>
              </w:rPr>
            </w:pPr>
            <w:r w:rsidRPr="004A021F">
              <w:rPr>
                <w:rFonts w:ascii="Century Gothic" w:eastAsia="Arial Narrow" w:hAnsi="Century Gothic" w:cs="Arial"/>
                <w:sz w:val="22"/>
                <w:lang w:val="es-CO"/>
              </w:rPr>
              <w:t>NINGUNA</w:t>
            </w:r>
          </w:p>
        </w:tc>
      </w:tr>
    </w:tbl>
    <w:p w:rsidR="008A766A" w:rsidRPr="004A021F" w:rsidRDefault="008A766A" w:rsidP="008A766A">
      <w:pPr>
        <w:pStyle w:val="Predeterminado"/>
        <w:spacing w:after="0" w:line="240" w:lineRule="auto"/>
        <w:ind w:right="-711"/>
        <w:jc w:val="both"/>
        <w:rPr>
          <w:rFonts w:ascii="Century Gothic" w:hAnsi="Century Gothic" w:cs="Arial"/>
          <w:b/>
          <w:color w:val="auto"/>
          <w:lang w:val="es-CO"/>
        </w:rPr>
      </w:pPr>
    </w:p>
    <w:p w:rsidR="00B521E1" w:rsidRPr="004A021F" w:rsidRDefault="00B521E1" w:rsidP="00095F6C">
      <w:pPr>
        <w:pStyle w:val="Predeterminado"/>
        <w:spacing w:after="0" w:line="240" w:lineRule="auto"/>
        <w:ind w:left="-567" w:right="-711"/>
        <w:jc w:val="both"/>
        <w:rPr>
          <w:rFonts w:ascii="Century Gothic" w:hAnsi="Century Gothic" w:cs="Times New Roman"/>
          <w:b/>
          <w:color w:val="auto"/>
          <w:lang w:val="es-CO"/>
        </w:rPr>
      </w:pPr>
    </w:p>
    <w:p w:rsidR="00B521E1" w:rsidRPr="004A021F" w:rsidRDefault="00B521E1" w:rsidP="00A74E03">
      <w:pPr>
        <w:pStyle w:val="Predeterminado"/>
        <w:spacing w:after="0" w:line="240" w:lineRule="auto"/>
        <w:ind w:left="-567" w:right="-711"/>
        <w:jc w:val="both"/>
        <w:rPr>
          <w:rFonts w:ascii="Century Gothic" w:hAnsi="Century Gothic" w:cs="Times New Roman"/>
          <w:color w:val="auto"/>
          <w:lang w:val="es-CO"/>
        </w:rPr>
      </w:pPr>
      <w:r w:rsidRPr="004A021F">
        <w:rPr>
          <w:rFonts w:ascii="Century Gothic" w:hAnsi="Century Gothic" w:cs="Times New Roman"/>
          <w:b/>
          <w:color w:val="auto"/>
          <w:lang w:val="es-CO"/>
        </w:rPr>
        <w:t>OBSERVACIÓN</w:t>
      </w:r>
      <w:r w:rsidR="00A74E03" w:rsidRPr="004A021F">
        <w:rPr>
          <w:rFonts w:ascii="Century Gothic" w:hAnsi="Century Gothic" w:cs="Times New Roman"/>
          <w:b/>
          <w:color w:val="auto"/>
          <w:lang w:val="es-CO"/>
        </w:rPr>
        <w:t xml:space="preserve">: </w:t>
      </w:r>
      <w:r w:rsidR="008A766A" w:rsidRPr="004A021F">
        <w:rPr>
          <w:rFonts w:ascii="Century Gothic" w:hAnsi="Century Gothic" w:cs="Times New Roman"/>
          <w:color w:val="auto"/>
          <w:lang w:val="es-CO"/>
        </w:rPr>
        <w:t>El 17 de febrero de febrero de 2022</w:t>
      </w:r>
      <w:r w:rsidR="00F52A8B" w:rsidRPr="004A021F">
        <w:rPr>
          <w:rFonts w:ascii="Century Gothic" w:hAnsi="Century Gothic" w:cs="Times New Roman"/>
          <w:color w:val="auto"/>
          <w:lang w:val="es-CO"/>
        </w:rPr>
        <w:t>, el Comité Evaluador y Asesor profirió Informe de Evaluación Parcial de ofertas, el cual fue publicado a través del portal SECOP II para conocimiento de los interesados, con el fin de que en virtud del parágrafo 1 del artículo 5 de la Ley 1150 de 2007, modificado por el art. 5 de la Ley 1882 de 2018, subsanen los requisitos faltantes dentro del término de traslado del informe.</w:t>
      </w:r>
    </w:p>
    <w:p w:rsidR="008A766A" w:rsidRPr="004A021F" w:rsidRDefault="008A766A" w:rsidP="00A74E03">
      <w:pPr>
        <w:pStyle w:val="Predeterminado"/>
        <w:spacing w:after="0" w:line="240" w:lineRule="auto"/>
        <w:ind w:left="-567" w:right="-711"/>
        <w:jc w:val="both"/>
        <w:rPr>
          <w:rFonts w:ascii="Century Gothic" w:hAnsi="Century Gothic" w:cs="Times New Roman"/>
          <w:b/>
          <w:color w:val="auto"/>
          <w:lang w:val="es-CO"/>
        </w:rPr>
      </w:pPr>
    </w:p>
    <w:p w:rsidR="005761A5" w:rsidRPr="004A021F" w:rsidRDefault="008A766A" w:rsidP="00095F6C">
      <w:pPr>
        <w:pStyle w:val="Predeterminado"/>
        <w:spacing w:after="0" w:line="240" w:lineRule="auto"/>
        <w:ind w:left="-567" w:right="-711"/>
        <w:jc w:val="both"/>
        <w:rPr>
          <w:rFonts w:ascii="Century Gothic" w:hAnsi="Century Gothic" w:cs="Times New Roman"/>
          <w:color w:val="auto"/>
          <w:lang w:val="es-CO"/>
        </w:rPr>
      </w:pPr>
      <w:r w:rsidRPr="004A021F">
        <w:rPr>
          <w:rFonts w:ascii="Century Gothic" w:hAnsi="Century Gothic" w:cs="Times New Roman"/>
          <w:color w:val="auto"/>
          <w:lang w:val="es-CO"/>
        </w:rPr>
        <w:t>El día  17</w:t>
      </w:r>
      <w:r w:rsidR="008D5256" w:rsidRPr="004A021F">
        <w:rPr>
          <w:rFonts w:ascii="Century Gothic" w:hAnsi="Century Gothic" w:cs="Times New Roman"/>
          <w:color w:val="auto"/>
          <w:lang w:val="es-CO"/>
        </w:rPr>
        <w:t xml:space="preserve"> </w:t>
      </w:r>
      <w:r w:rsidRPr="004A021F">
        <w:rPr>
          <w:rFonts w:ascii="Century Gothic" w:hAnsi="Century Gothic" w:cs="Times New Roman"/>
          <w:color w:val="auto"/>
          <w:lang w:val="es-CO"/>
        </w:rPr>
        <w:t>de febrero de 2022</w:t>
      </w:r>
      <w:r w:rsidR="00F52A8B" w:rsidRPr="004A021F">
        <w:rPr>
          <w:rFonts w:ascii="Century Gothic" w:hAnsi="Century Gothic" w:cs="Times New Roman"/>
          <w:color w:val="auto"/>
          <w:lang w:val="es-CO"/>
        </w:rPr>
        <w:t>,</w:t>
      </w:r>
      <w:r w:rsidRPr="004A021F">
        <w:rPr>
          <w:rFonts w:ascii="Century Gothic" w:hAnsi="Century Gothic" w:cs="Times New Roman"/>
          <w:color w:val="auto"/>
          <w:lang w:val="es-CO"/>
        </w:rPr>
        <w:t xml:space="preserve"> a la 1:59</w:t>
      </w:r>
      <w:r w:rsidR="00C12A0A" w:rsidRPr="004A021F">
        <w:rPr>
          <w:rFonts w:ascii="Century Gothic" w:hAnsi="Century Gothic" w:cs="Times New Roman"/>
          <w:color w:val="auto"/>
          <w:lang w:val="es-CO"/>
        </w:rPr>
        <w:t xml:space="preserve"> p.m., dentro del término de traslado del </w:t>
      </w:r>
      <w:r w:rsidR="00F52A8B" w:rsidRPr="004A021F">
        <w:rPr>
          <w:rFonts w:ascii="Century Gothic" w:hAnsi="Century Gothic" w:cs="Times New Roman"/>
          <w:color w:val="auto"/>
          <w:lang w:val="es-CO"/>
        </w:rPr>
        <w:t xml:space="preserve"> </w:t>
      </w:r>
      <w:r w:rsidR="008D5256" w:rsidRPr="004A021F">
        <w:rPr>
          <w:rFonts w:ascii="Century Gothic" w:hAnsi="Century Gothic" w:cs="Times New Roman"/>
          <w:color w:val="auto"/>
          <w:lang w:val="es-CO"/>
        </w:rPr>
        <w:t>Informe de Evaluación Parcial y una vez revisado el Portal Único de Contratación SECOP II, se encuentra que:</w:t>
      </w:r>
    </w:p>
    <w:p w:rsidR="008D5256" w:rsidRPr="004A021F" w:rsidRDefault="008D5256" w:rsidP="00095F6C">
      <w:pPr>
        <w:pStyle w:val="Predeterminado"/>
        <w:spacing w:after="0" w:line="240" w:lineRule="auto"/>
        <w:ind w:left="-567" w:right="-711"/>
        <w:jc w:val="both"/>
        <w:rPr>
          <w:rFonts w:ascii="Century Gothic" w:hAnsi="Century Gothic" w:cs="Times New Roman"/>
          <w:color w:val="auto"/>
          <w:lang w:val="es-CO"/>
        </w:rPr>
      </w:pPr>
    </w:p>
    <w:p w:rsidR="008D5256" w:rsidRPr="004A021F" w:rsidRDefault="008A766A" w:rsidP="00095F6C">
      <w:pPr>
        <w:pStyle w:val="Predeterminado"/>
        <w:spacing w:after="0" w:line="240" w:lineRule="auto"/>
        <w:ind w:left="-567" w:right="-711"/>
        <w:jc w:val="both"/>
        <w:rPr>
          <w:rFonts w:ascii="Century Gothic" w:hAnsi="Century Gothic" w:cs="Times New Roman"/>
          <w:color w:val="auto"/>
          <w:lang w:val="es-CO"/>
        </w:rPr>
      </w:pPr>
      <w:r w:rsidRPr="004A021F">
        <w:rPr>
          <w:rFonts w:ascii="Century Gothic" w:eastAsia="Arial Narrow" w:hAnsi="Century Gothic" w:cs="Arial"/>
          <w:b/>
          <w:bCs/>
          <w:sz w:val="22"/>
          <w:lang w:val="es-CO"/>
        </w:rPr>
        <w:t>MARIA PATRICIA CERON ROSAS</w:t>
      </w:r>
      <w:r w:rsidRPr="004A021F">
        <w:rPr>
          <w:rFonts w:ascii="Century Gothic" w:eastAsia="Arial Narrow" w:hAnsi="Century Gothic" w:cs="Arial"/>
          <w:b/>
          <w:bCs/>
          <w:sz w:val="22"/>
          <w:lang w:val="es-CO"/>
        </w:rPr>
        <w:t xml:space="preserve"> </w:t>
      </w:r>
      <w:r w:rsidRPr="004A021F">
        <w:rPr>
          <w:rFonts w:ascii="Century Gothic" w:eastAsia="Arial Narrow" w:hAnsi="Century Gothic" w:cs="Arial"/>
          <w:bCs/>
          <w:sz w:val="22"/>
          <w:lang w:val="es-CO"/>
        </w:rPr>
        <w:t>presento  los documentos correspondientes con el fin de subsanar y habilitarse en el proceso de la referencia.</w:t>
      </w:r>
    </w:p>
    <w:p w:rsidR="008D5256" w:rsidRPr="004A021F" w:rsidRDefault="008D5256" w:rsidP="00095F6C">
      <w:pPr>
        <w:pStyle w:val="Predeterminado"/>
        <w:spacing w:after="0" w:line="240" w:lineRule="auto"/>
        <w:ind w:left="-567" w:right="-711"/>
        <w:jc w:val="both"/>
        <w:rPr>
          <w:rFonts w:ascii="Century Gothic" w:hAnsi="Century Gothic" w:cs="Times New Roman"/>
          <w:color w:val="auto"/>
          <w:lang w:val="es-CO"/>
        </w:rPr>
      </w:pPr>
    </w:p>
    <w:p w:rsidR="008D5256" w:rsidRPr="004A021F" w:rsidRDefault="008D5256" w:rsidP="00095F6C">
      <w:pPr>
        <w:pStyle w:val="Predeterminado"/>
        <w:spacing w:after="0" w:line="240" w:lineRule="auto"/>
        <w:ind w:left="-567" w:right="-711"/>
        <w:jc w:val="both"/>
        <w:rPr>
          <w:rFonts w:ascii="Century Gothic" w:hAnsi="Century Gothic" w:cs="Times New Roman"/>
          <w:color w:val="auto"/>
          <w:lang w:val="es-CO"/>
        </w:rPr>
      </w:pPr>
      <w:r w:rsidRPr="004A021F">
        <w:rPr>
          <w:rFonts w:ascii="Century Gothic" w:hAnsi="Century Gothic" w:cs="Times New Roman"/>
          <w:color w:val="auto"/>
          <w:lang w:val="es-CO"/>
        </w:rPr>
        <w:t>En consecuencia y teniendo en cuenta el orden de elegibilidad de la propuesta de menor valor se</w:t>
      </w:r>
      <w:r w:rsidR="008A766A" w:rsidRPr="004A021F">
        <w:rPr>
          <w:rFonts w:ascii="Century Gothic" w:hAnsi="Century Gothic" w:cs="Times New Roman"/>
          <w:color w:val="auto"/>
          <w:lang w:val="es-CO"/>
        </w:rPr>
        <w:t xml:space="preserve"> tiene que la única propuesta </w:t>
      </w:r>
      <w:r w:rsidRPr="004A021F">
        <w:rPr>
          <w:rFonts w:ascii="Century Gothic" w:hAnsi="Century Gothic" w:cs="Times New Roman"/>
          <w:color w:val="auto"/>
          <w:lang w:val="es-CO"/>
        </w:rPr>
        <w:t xml:space="preserve"> </w:t>
      </w:r>
      <w:r w:rsidR="008A766A" w:rsidRPr="004A021F">
        <w:rPr>
          <w:rFonts w:ascii="Century Gothic" w:hAnsi="Century Gothic" w:cs="Times New Roman"/>
          <w:color w:val="auto"/>
          <w:lang w:val="es-CO"/>
        </w:rPr>
        <w:t>presentada y habilitada es la siguiente:</w:t>
      </w:r>
    </w:p>
    <w:p w:rsidR="00534C59" w:rsidRDefault="00534C59" w:rsidP="00534C59">
      <w:pPr>
        <w:spacing w:line="240" w:lineRule="auto"/>
        <w:rPr>
          <w:rFonts w:ascii="Century Gothic" w:hAnsi="Century Gothic"/>
          <w:b/>
          <w:lang w:val="es-CO"/>
        </w:rPr>
      </w:pPr>
    </w:p>
    <w:p w:rsidR="004A021F" w:rsidRDefault="004A021F" w:rsidP="00534C59">
      <w:pPr>
        <w:spacing w:line="240" w:lineRule="auto"/>
        <w:rPr>
          <w:rFonts w:ascii="Century Gothic" w:hAnsi="Century Gothic"/>
          <w:b/>
          <w:lang w:val="es-CO"/>
        </w:rPr>
      </w:pPr>
    </w:p>
    <w:p w:rsidR="004A021F" w:rsidRPr="004A021F" w:rsidRDefault="004A021F" w:rsidP="00534C59">
      <w:pPr>
        <w:spacing w:line="240" w:lineRule="auto"/>
        <w:rPr>
          <w:rFonts w:ascii="Century Gothic" w:hAnsi="Century Gothic"/>
          <w:b/>
          <w:lang w:val="es-CO"/>
        </w:rPr>
      </w:pPr>
    </w:p>
    <w:p w:rsidR="00534C59" w:rsidRPr="004A021F" w:rsidRDefault="008A766A" w:rsidP="00534C59">
      <w:pPr>
        <w:pStyle w:val="Predeterminado"/>
        <w:spacing w:after="0" w:line="240" w:lineRule="auto"/>
        <w:ind w:left="-567" w:right="-711"/>
        <w:jc w:val="both"/>
        <w:rPr>
          <w:rFonts w:ascii="Century Gothic" w:eastAsia="Arial Narrow" w:hAnsi="Century Gothic"/>
          <w:b/>
          <w:bCs/>
          <w:sz w:val="22"/>
          <w:lang w:val="es-CO"/>
        </w:rPr>
      </w:pPr>
      <w:r w:rsidRPr="004A021F">
        <w:rPr>
          <w:rFonts w:ascii="Century Gothic" w:hAnsi="Century Gothic" w:cs="Times New Roman"/>
          <w:b/>
          <w:color w:val="auto"/>
          <w:lang w:val="es-CO"/>
        </w:rPr>
        <w:lastRenderedPageBreak/>
        <w:t>PROPUESTA N° 1</w:t>
      </w:r>
      <w:r w:rsidR="00534C59" w:rsidRPr="004A021F">
        <w:rPr>
          <w:rFonts w:ascii="Century Gothic" w:hAnsi="Century Gothic" w:cs="Times New Roman"/>
          <w:b/>
          <w:color w:val="auto"/>
          <w:lang w:val="es-CO"/>
        </w:rPr>
        <w:t xml:space="preserve">  EN ORDEN DE ELEGIBILIDAD -</w:t>
      </w:r>
      <w:r w:rsidR="00534C59" w:rsidRPr="004A021F">
        <w:rPr>
          <w:rFonts w:ascii="Century Gothic" w:eastAsia="Arial Narrow" w:hAnsi="Century Gothic"/>
          <w:b/>
          <w:bCs/>
          <w:sz w:val="22"/>
          <w:lang w:val="es-CO"/>
        </w:rPr>
        <w:t xml:space="preserve"> </w:t>
      </w:r>
      <w:r w:rsidRPr="004A021F">
        <w:rPr>
          <w:rFonts w:ascii="Century Gothic" w:eastAsia="Arial Narrow" w:hAnsi="Century Gothic" w:cs="Arial"/>
          <w:b/>
          <w:bCs/>
          <w:sz w:val="22"/>
          <w:lang w:val="es-CO"/>
        </w:rPr>
        <w:t>MARIA PATRICIA CERON ROSAS</w:t>
      </w:r>
    </w:p>
    <w:p w:rsidR="00534C59" w:rsidRPr="004A021F" w:rsidRDefault="00534C59" w:rsidP="00534C59">
      <w:pPr>
        <w:pStyle w:val="Predeterminado"/>
        <w:spacing w:after="0" w:line="240" w:lineRule="auto"/>
        <w:ind w:left="-567" w:right="-711"/>
        <w:jc w:val="both"/>
        <w:rPr>
          <w:rFonts w:ascii="Century Gothic" w:hAnsi="Century Gothic" w:cs="Times New Roman"/>
          <w:b/>
          <w:color w:val="auto"/>
          <w:lang w:val="es-CO"/>
        </w:rPr>
      </w:pPr>
    </w:p>
    <w:tbl>
      <w:tblPr>
        <w:tblW w:w="5680" w:type="pct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7"/>
        <w:gridCol w:w="1547"/>
        <w:gridCol w:w="823"/>
        <w:gridCol w:w="1063"/>
        <w:gridCol w:w="825"/>
        <w:gridCol w:w="945"/>
        <w:gridCol w:w="1061"/>
        <w:gridCol w:w="1647"/>
        <w:gridCol w:w="1643"/>
      </w:tblGrid>
      <w:tr w:rsidR="00534C59" w:rsidRPr="004A021F" w:rsidTr="00534C59">
        <w:trPr>
          <w:trHeight w:val="321"/>
        </w:trPr>
        <w:tc>
          <w:tcPr>
            <w:tcW w:w="238" w:type="pct"/>
            <w:vMerge w:val="restart"/>
            <w:shd w:val="clear" w:color="auto" w:fill="D0CECE" w:themeFill="background2" w:themeFillShade="E6"/>
            <w:vAlign w:val="center"/>
            <w:hideMark/>
          </w:tcPr>
          <w:p w:rsidR="00534C59" w:rsidRPr="004A021F" w:rsidRDefault="00534C59" w:rsidP="00BA63FF">
            <w:pPr>
              <w:spacing w:after="0"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eastAsia="es-CO"/>
              </w:rPr>
            </w:pPr>
            <w:r w:rsidRPr="004A021F">
              <w:rPr>
                <w:rFonts w:ascii="Century Gothic" w:hAnsi="Century Gothic"/>
                <w:b/>
                <w:bCs/>
                <w:sz w:val="16"/>
                <w:szCs w:val="16"/>
                <w:lang w:eastAsia="es-CO"/>
              </w:rPr>
              <w:t>No.</w:t>
            </w:r>
          </w:p>
        </w:tc>
        <w:tc>
          <w:tcPr>
            <w:tcW w:w="771" w:type="pct"/>
            <w:vMerge w:val="restart"/>
            <w:shd w:val="clear" w:color="auto" w:fill="D0CECE" w:themeFill="background2" w:themeFillShade="E6"/>
            <w:vAlign w:val="center"/>
            <w:hideMark/>
          </w:tcPr>
          <w:p w:rsidR="00534C59" w:rsidRPr="004A021F" w:rsidRDefault="00534C59" w:rsidP="00BA63FF">
            <w:pPr>
              <w:spacing w:after="0"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eastAsia="es-CO"/>
              </w:rPr>
            </w:pPr>
            <w:r w:rsidRPr="004A021F">
              <w:rPr>
                <w:rFonts w:ascii="Century Gothic" w:hAnsi="Century Gothic"/>
                <w:b/>
                <w:bCs/>
                <w:sz w:val="16"/>
                <w:szCs w:val="16"/>
                <w:lang w:eastAsia="es-CO"/>
              </w:rPr>
              <w:t>NOMBRE DEL PROPONENTE</w:t>
            </w:r>
          </w:p>
        </w:tc>
        <w:tc>
          <w:tcPr>
            <w:tcW w:w="410" w:type="pct"/>
            <w:vMerge w:val="restart"/>
            <w:shd w:val="clear" w:color="auto" w:fill="D0CECE" w:themeFill="background2" w:themeFillShade="E6"/>
            <w:vAlign w:val="center"/>
            <w:hideMark/>
          </w:tcPr>
          <w:p w:rsidR="00534C59" w:rsidRPr="004A021F" w:rsidRDefault="00534C59" w:rsidP="00BA63FF">
            <w:pPr>
              <w:spacing w:after="0"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eastAsia="es-CO"/>
              </w:rPr>
            </w:pPr>
            <w:r w:rsidRPr="004A021F">
              <w:rPr>
                <w:rFonts w:ascii="Century Gothic" w:hAnsi="Century Gothic"/>
                <w:b/>
                <w:bCs/>
                <w:sz w:val="16"/>
                <w:szCs w:val="16"/>
                <w:lang w:eastAsia="es-CO"/>
              </w:rPr>
              <w:t>EVALUACIÓN JURÍDICA</w:t>
            </w:r>
          </w:p>
        </w:tc>
        <w:tc>
          <w:tcPr>
            <w:tcW w:w="1412" w:type="pct"/>
            <w:gridSpan w:val="3"/>
            <w:shd w:val="clear" w:color="auto" w:fill="D0CECE" w:themeFill="background2" w:themeFillShade="E6"/>
            <w:vAlign w:val="center"/>
            <w:hideMark/>
          </w:tcPr>
          <w:p w:rsidR="00534C59" w:rsidRPr="004A021F" w:rsidRDefault="00534C59" w:rsidP="00BA63FF">
            <w:pPr>
              <w:spacing w:after="0"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eastAsia="es-CO"/>
              </w:rPr>
            </w:pPr>
            <w:r w:rsidRPr="004A021F">
              <w:rPr>
                <w:rFonts w:ascii="Century Gothic" w:hAnsi="Century Gothic"/>
                <w:b/>
                <w:bCs/>
                <w:sz w:val="16"/>
                <w:szCs w:val="16"/>
                <w:lang w:eastAsia="es-CO"/>
              </w:rPr>
              <w:t>EVALUACIÓN FINANCIERA</w:t>
            </w:r>
          </w:p>
        </w:tc>
        <w:tc>
          <w:tcPr>
            <w:tcW w:w="529" w:type="pct"/>
            <w:vMerge w:val="restart"/>
            <w:shd w:val="clear" w:color="auto" w:fill="D0CECE" w:themeFill="background2" w:themeFillShade="E6"/>
            <w:vAlign w:val="center"/>
            <w:hideMark/>
          </w:tcPr>
          <w:p w:rsidR="00534C59" w:rsidRPr="004A021F" w:rsidRDefault="00534C59" w:rsidP="00BA63FF">
            <w:pPr>
              <w:spacing w:after="0"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eastAsia="es-CO"/>
              </w:rPr>
            </w:pPr>
            <w:r w:rsidRPr="004A021F">
              <w:rPr>
                <w:rFonts w:ascii="Century Gothic" w:hAnsi="Century Gothic"/>
                <w:b/>
                <w:bCs/>
                <w:sz w:val="16"/>
                <w:szCs w:val="16"/>
                <w:lang w:eastAsia="es-CO"/>
              </w:rPr>
              <w:t>EVALUACIÓN TÉCNICA</w:t>
            </w:r>
          </w:p>
        </w:tc>
        <w:tc>
          <w:tcPr>
            <w:tcW w:w="821" w:type="pct"/>
            <w:vMerge w:val="restart"/>
            <w:shd w:val="clear" w:color="auto" w:fill="D0CECE" w:themeFill="background2" w:themeFillShade="E6"/>
            <w:vAlign w:val="center"/>
            <w:hideMark/>
          </w:tcPr>
          <w:p w:rsidR="00534C59" w:rsidRPr="004A021F" w:rsidRDefault="00534C59" w:rsidP="00BA63FF">
            <w:pPr>
              <w:spacing w:after="0"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eastAsia="es-CO"/>
              </w:rPr>
            </w:pPr>
            <w:r w:rsidRPr="004A021F">
              <w:rPr>
                <w:rFonts w:ascii="Century Gothic" w:hAnsi="Century Gothic"/>
                <w:b/>
                <w:bCs/>
                <w:sz w:val="16"/>
                <w:szCs w:val="16"/>
                <w:lang w:eastAsia="es-CO"/>
              </w:rPr>
              <w:t>HABILITADO / NO HABILITADO</w:t>
            </w:r>
          </w:p>
        </w:tc>
        <w:tc>
          <w:tcPr>
            <w:tcW w:w="819" w:type="pct"/>
            <w:vMerge w:val="restart"/>
            <w:shd w:val="clear" w:color="auto" w:fill="D0CECE" w:themeFill="background2" w:themeFillShade="E6"/>
          </w:tcPr>
          <w:p w:rsidR="00534C59" w:rsidRPr="004A021F" w:rsidRDefault="00534C59" w:rsidP="00BA63FF">
            <w:pPr>
              <w:spacing w:after="0"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eastAsia="es-CO"/>
              </w:rPr>
            </w:pPr>
            <w:r w:rsidRPr="004A021F">
              <w:rPr>
                <w:rFonts w:ascii="Century Gothic" w:hAnsi="Century Gothic"/>
                <w:b/>
                <w:bCs/>
                <w:sz w:val="16"/>
                <w:szCs w:val="16"/>
                <w:lang w:eastAsia="es-CO"/>
              </w:rPr>
              <w:t>VALOR PROPUESTA OFERTADA CON CORRECCION ARITMETICA</w:t>
            </w:r>
          </w:p>
        </w:tc>
      </w:tr>
      <w:tr w:rsidR="00534C59" w:rsidRPr="004A021F" w:rsidTr="00534C59">
        <w:trPr>
          <w:trHeight w:val="820"/>
        </w:trPr>
        <w:tc>
          <w:tcPr>
            <w:tcW w:w="238" w:type="pct"/>
            <w:vMerge/>
            <w:vAlign w:val="center"/>
            <w:hideMark/>
          </w:tcPr>
          <w:p w:rsidR="00534C59" w:rsidRPr="004A021F" w:rsidRDefault="00534C59" w:rsidP="00BA63FF">
            <w:pPr>
              <w:spacing w:after="0" w:line="240" w:lineRule="auto"/>
              <w:rPr>
                <w:rFonts w:ascii="Century Gothic" w:hAnsi="Century Gothic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771" w:type="pct"/>
            <w:vMerge/>
            <w:vAlign w:val="center"/>
            <w:hideMark/>
          </w:tcPr>
          <w:p w:rsidR="00534C59" w:rsidRPr="004A021F" w:rsidRDefault="00534C59" w:rsidP="00BA63FF">
            <w:pPr>
              <w:spacing w:after="0" w:line="240" w:lineRule="auto"/>
              <w:rPr>
                <w:rFonts w:ascii="Century Gothic" w:hAnsi="Century Gothic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410" w:type="pct"/>
            <w:vMerge/>
            <w:vAlign w:val="center"/>
            <w:hideMark/>
          </w:tcPr>
          <w:p w:rsidR="00534C59" w:rsidRPr="004A021F" w:rsidRDefault="00534C59" w:rsidP="00BA63FF">
            <w:pPr>
              <w:spacing w:after="0" w:line="240" w:lineRule="auto"/>
              <w:rPr>
                <w:rFonts w:ascii="Century Gothic" w:hAnsi="Century Gothic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530" w:type="pct"/>
            <w:shd w:val="clear" w:color="auto" w:fill="AEAAAA" w:themeFill="background2" w:themeFillShade="BF"/>
            <w:vAlign w:val="center"/>
          </w:tcPr>
          <w:p w:rsidR="00534C59" w:rsidRPr="004A021F" w:rsidRDefault="00534C59" w:rsidP="00BA63FF">
            <w:pPr>
              <w:spacing w:after="0"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eastAsia="es-CO"/>
              </w:rPr>
            </w:pPr>
            <w:r w:rsidRPr="004A021F">
              <w:rPr>
                <w:rFonts w:ascii="Century Gothic" w:hAnsi="Century Gothic"/>
                <w:b/>
                <w:bCs/>
                <w:sz w:val="16"/>
                <w:szCs w:val="16"/>
                <w:lang w:eastAsia="es-CO"/>
              </w:rPr>
              <w:t>CAP. FINANCIERA</w:t>
            </w:r>
          </w:p>
        </w:tc>
        <w:tc>
          <w:tcPr>
            <w:tcW w:w="411" w:type="pct"/>
            <w:shd w:val="clear" w:color="auto" w:fill="AEAAAA" w:themeFill="background2" w:themeFillShade="BF"/>
            <w:vAlign w:val="center"/>
          </w:tcPr>
          <w:p w:rsidR="00534C59" w:rsidRPr="004A021F" w:rsidRDefault="00534C59" w:rsidP="00BA63FF">
            <w:pPr>
              <w:spacing w:after="0"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eastAsia="es-CO"/>
              </w:rPr>
            </w:pPr>
            <w:r w:rsidRPr="004A021F">
              <w:rPr>
                <w:rFonts w:ascii="Century Gothic" w:hAnsi="Century Gothic"/>
                <w:b/>
                <w:bCs/>
                <w:sz w:val="16"/>
                <w:szCs w:val="16"/>
                <w:lang w:eastAsia="es-CO"/>
              </w:rPr>
              <w:t>CAP. TRABAJO</w:t>
            </w:r>
          </w:p>
        </w:tc>
        <w:tc>
          <w:tcPr>
            <w:tcW w:w="471" w:type="pct"/>
            <w:shd w:val="clear" w:color="auto" w:fill="AEAAAA" w:themeFill="background2" w:themeFillShade="BF"/>
            <w:vAlign w:val="center"/>
          </w:tcPr>
          <w:p w:rsidR="00534C59" w:rsidRPr="004A021F" w:rsidRDefault="00534C59" w:rsidP="00BA63FF">
            <w:pPr>
              <w:spacing w:after="0"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eastAsia="es-CO"/>
              </w:rPr>
            </w:pPr>
            <w:r w:rsidRPr="004A021F">
              <w:rPr>
                <w:rFonts w:ascii="Century Gothic" w:hAnsi="Century Gothic"/>
                <w:b/>
                <w:bCs/>
                <w:sz w:val="16"/>
                <w:szCs w:val="16"/>
                <w:lang w:eastAsia="es-CO"/>
              </w:rPr>
              <w:t>CAP. RESIDUAL</w:t>
            </w:r>
          </w:p>
          <w:p w:rsidR="00534C59" w:rsidRPr="004A021F" w:rsidRDefault="00534C59" w:rsidP="00BA63FF">
            <w:pPr>
              <w:spacing w:after="0"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eastAsia="es-CO"/>
              </w:rPr>
            </w:pPr>
            <w:r w:rsidRPr="004A021F">
              <w:rPr>
                <w:rFonts w:ascii="Century Gothic" w:hAnsi="Century Gothic"/>
                <w:sz w:val="16"/>
                <w:szCs w:val="16"/>
                <w:lang w:eastAsia="es-CO"/>
              </w:rPr>
              <w:t> </w:t>
            </w:r>
          </w:p>
          <w:p w:rsidR="00534C59" w:rsidRPr="004A021F" w:rsidRDefault="00534C59" w:rsidP="00BA63FF">
            <w:pPr>
              <w:spacing w:after="0"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529" w:type="pct"/>
            <w:vMerge/>
            <w:vAlign w:val="center"/>
            <w:hideMark/>
          </w:tcPr>
          <w:p w:rsidR="00534C59" w:rsidRPr="004A021F" w:rsidRDefault="00534C59" w:rsidP="00BA63FF">
            <w:pPr>
              <w:spacing w:after="0" w:line="240" w:lineRule="auto"/>
              <w:rPr>
                <w:rFonts w:ascii="Century Gothic" w:hAnsi="Century Gothic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821" w:type="pct"/>
            <w:vMerge/>
            <w:vAlign w:val="center"/>
            <w:hideMark/>
          </w:tcPr>
          <w:p w:rsidR="00534C59" w:rsidRPr="004A021F" w:rsidRDefault="00534C59" w:rsidP="00BA63FF">
            <w:pPr>
              <w:spacing w:after="0" w:line="240" w:lineRule="auto"/>
              <w:rPr>
                <w:rFonts w:ascii="Century Gothic" w:hAnsi="Century Gothic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819" w:type="pct"/>
            <w:vMerge/>
          </w:tcPr>
          <w:p w:rsidR="00534C59" w:rsidRPr="004A021F" w:rsidRDefault="00534C59" w:rsidP="00BA63FF">
            <w:pPr>
              <w:spacing w:after="0" w:line="240" w:lineRule="auto"/>
              <w:rPr>
                <w:rFonts w:ascii="Century Gothic" w:hAnsi="Century Gothic"/>
                <w:b/>
                <w:bCs/>
                <w:sz w:val="16"/>
                <w:szCs w:val="16"/>
                <w:lang w:eastAsia="es-CO"/>
              </w:rPr>
            </w:pPr>
          </w:p>
        </w:tc>
      </w:tr>
      <w:tr w:rsidR="00534C59" w:rsidRPr="004A021F" w:rsidTr="00534C59">
        <w:trPr>
          <w:trHeight w:val="708"/>
        </w:trPr>
        <w:tc>
          <w:tcPr>
            <w:tcW w:w="238" w:type="pct"/>
            <w:shd w:val="clear" w:color="auto" w:fill="auto"/>
            <w:vAlign w:val="center"/>
          </w:tcPr>
          <w:p w:rsidR="00534C59" w:rsidRPr="004A021F" w:rsidRDefault="008A766A" w:rsidP="00BA63FF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  <w:lang w:eastAsia="es-CO"/>
              </w:rPr>
            </w:pPr>
            <w:r w:rsidRPr="004A021F">
              <w:rPr>
                <w:rFonts w:ascii="Century Gothic" w:hAnsi="Century Gothic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771" w:type="pct"/>
            <w:shd w:val="clear" w:color="auto" w:fill="auto"/>
            <w:vAlign w:val="center"/>
          </w:tcPr>
          <w:p w:rsidR="00534C59" w:rsidRPr="004A021F" w:rsidRDefault="008A766A" w:rsidP="00BA63FF">
            <w:pPr>
              <w:spacing w:after="0" w:line="240" w:lineRule="auto"/>
              <w:rPr>
                <w:rFonts w:ascii="Century Gothic" w:hAnsi="Century Gothic"/>
                <w:sz w:val="20"/>
                <w:szCs w:val="20"/>
                <w:lang w:eastAsia="es-CO"/>
              </w:rPr>
            </w:pPr>
            <w:r w:rsidRPr="004A021F">
              <w:rPr>
                <w:rFonts w:ascii="Century Gothic" w:eastAsia="Arial Narrow" w:hAnsi="Century Gothic" w:cs="Arial"/>
                <w:b/>
                <w:bCs/>
                <w:sz w:val="22"/>
                <w:lang w:val="es-CO"/>
              </w:rPr>
              <w:t>MARIA PATRICIA CERON ROSAS</w:t>
            </w:r>
          </w:p>
        </w:tc>
        <w:tc>
          <w:tcPr>
            <w:tcW w:w="410" w:type="pct"/>
            <w:shd w:val="clear" w:color="auto" w:fill="92D050"/>
            <w:vAlign w:val="center"/>
          </w:tcPr>
          <w:p w:rsidR="00534C59" w:rsidRPr="004A021F" w:rsidRDefault="00534C59" w:rsidP="00BA63FF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  <w:lang w:eastAsia="es-CO"/>
              </w:rPr>
            </w:pPr>
            <w:r w:rsidRPr="004A021F">
              <w:rPr>
                <w:rFonts w:ascii="Century Gothic" w:hAnsi="Century Gothic"/>
                <w:sz w:val="16"/>
                <w:szCs w:val="16"/>
                <w:lang w:eastAsia="es-CO"/>
              </w:rPr>
              <w:t>CUMPLE</w:t>
            </w:r>
          </w:p>
        </w:tc>
        <w:tc>
          <w:tcPr>
            <w:tcW w:w="530" w:type="pct"/>
            <w:shd w:val="clear" w:color="auto" w:fill="92D050"/>
            <w:vAlign w:val="center"/>
          </w:tcPr>
          <w:p w:rsidR="00534C59" w:rsidRPr="004A021F" w:rsidRDefault="00534C59" w:rsidP="00BA63FF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  <w:lang w:eastAsia="es-CO"/>
              </w:rPr>
            </w:pPr>
            <w:r w:rsidRPr="004A021F">
              <w:rPr>
                <w:rFonts w:ascii="Century Gothic" w:hAnsi="Century Gothic"/>
                <w:sz w:val="16"/>
                <w:szCs w:val="16"/>
                <w:lang w:eastAsia="es-CO"/>
              </w:rPr>
              <w:t>CUMPLE</w:t>
            </w:r>
          </w:p>
        </w:tc>
        <w:tc>
          <w:tcPr>
            <w:tcW w:w="411" w:type="pct"/>
            <w:shd w:val="clear" w:color="auto" w:fill="92D050"/>
            <w:vAlign w:val="center"/>
          </w:tcPr>
          <w:p w:rsidR="00534C59" w:rsidRPr="004A021F" w:rsidRDefault="00534C59" w:rsidP="00BA63FF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  <w:lang w:eastAsia="es-CO"/>
              </w:rPr>
            </w:pPr>
            <w:r w:rsidRPr="004A021F">
              <w:rPr>
                <w:rFonts w:ascii="Century Gothic" w:hAnsi="Century Gothic"/>
                <w:sz w:val="16"/>
                <w:szCs w:val="16"/>
                <w:lang w:eastAsia="es-CO"/>
              </w:rPr>
              <w:t>CUMPLE</w:t>
            </w:r>
          </w:p>
        </w:tc>
        <w:tc>
          <w:tcPr>
            <w:tcW w:w="471" w:type="pct"/>
            <w:shd w:val="clear" w:color="auto" w:fill="92D050"/>
            <w:vAlign w:val="center"/>
          </w:tcPr>
          <w:p w:rsidR="00534C59" w:rsidRPr="004A021F" w:rsidRDefault="00534C59" w:rsidP="00BA63FF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  <w:lang w:eastAsia="es-CO"/>
              </w:rPr>
            </w:pPr>
            <w:r w:rsidRPr="004A021F">
              <w:rPr>
                <w:rFonts w:ascii="Century Gothic" w:hAnsi="Century Gothic"/>
                <w:sz w:val="16"/>
                <w:szCs w:val="16"/>
                <w:lang w:eastAsia="es-CO"/>
              </w:rPr>
              <w:t>CUMPLE</w:t>
            </w:r>
          </w:p>
        </w:tc>
        <w:tc>
          <w:tcPr>
            <w:tcW w:w="529" w:type="pct"/>
            <w:shd w:val="clear" w:color="auto" w:fill="92D050"/>
            <w:vAlign w:val="center"/>
          </w:tcPr>
          <w:p w:rsidR="00534C59" w:rsidRPr="004A021F" w:rsidRDefault="00534C59" w:rsidP="00BA63FF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  <w:lang w:eastAsia="es-CO"/>
              </w:rPr>
            </w:pPr>
            <w:r w:rsidRPr="004A021F">
              <w:rPr>
                <w:rFonts w:ascii="Century Gothic" w:hAnsi="Century Gothic"/>
                <w:sz w:val="16"/>
                <w:szCs w:val="16"/>
                <w:lang w:eastAsia="es-CO"/>
              </w:rPr>
              <w:t>CUMPLE</w:t>
            </w:r>
          </w:p>
        </w:tc>
        <w:tc>
          <w:tcPr>
            <w:tcW w:w="821" w:type="pct"/>
            <w:shd w:val="clear" w:color="auto" w:fill="92D050"/>
            <w:vAlign w:val="center"/>
          </w:tcPr>
          <w:p w:rsidR="00534C59" w:rsidRPr="004A021F" w:rsidRDefault="00534C59" w:rsidP="00BA63FF">
            <w:pPr>
              <w:spacing w:after="0"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eastAsia="es-CO"/>
              </w:rPr>
            </w:pPr>
            <w:r w:rsidRPr="004A021F">
              <w:rPr>
                <w:rFonts w:ascii="Century Gothic" w:hAnsi="Century Gothic"/>
                <w:b/>
                <w:bCs/>
                <w:sz w:val="16"/>
                <w:szCs w:val="16"/>
                <w:lang w:eastAsia="es-CO"/>
              </w:rPr>
              <w:t>HABILITADO</w:t>
            </w:r>
          </w:p>
        </w:tc>
        <w:tc>
          <w:tcPr>
            <w:tcW w:w="819" w:type="pct"/>
            <w:shd w:val="clear" w:color="auto" w:fill="92D050"/>
          </w:tcPr>
          <w:p w:rsidR="00534C59" w:rsidRPr="004A021F" w:rsidRDefault="00534C59" w:rsidP="00534C59">
            <w:pPr>
              <w:spacing w:after="0"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val="es-CO" w:eastAsia="es-CO"/>
              </w:rPr>
            </w:pPr>
          </w:p>
          <w:p w:rsidR="00534C59" w:rsidRPr="004A021F" w:rsidRDefault="00534C59" w:rsidP="00534C59">
            <w:pPr>
              <w:spacing w:after="0"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val="es-CO" w:eastAsia="es-CO"/>
              </w:rPr>
            </w:pPr>
          </w:p>
          <w:p w:rsidR="00534C59" w:rsidRPr="004A021F" w:rsidRDefault="008A766A" w:rsidP="00BA63FF">
            <w:pPr>
              <w:spacing w:after="0"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eastAsia="es-CO"/>
              </w:rPr>
            </w:pPr>
            <w:r w:rsidRPr="004A021F">
              <w:rPr>
                <w:rFonts w:ascii="Century Gothic" w:hAnsi="Century Gothic"/>
                <w:b/>
                <w:bCs/>
                <w:sz w:val="16"/>
                <w:szCs w:val="16"/>
                <w:lang w:eastAsia="es-CO"/>
              </w:rPr>
              <w:t>$3.397.590</w:t>
            </w:r>
          </w:p>
        </w:tc>
      </w:tr>
    </w:tbl>
    <w:p w:rsidR="00A74E03" w:rsidRPr="004A021F" w:rsidRDefault="00A74E03" w:rsidP="00A74E03">
      <w:pPr>
        <w:pStyle w:val="Predeterminado"/>
        <w:spacing w:line="240" w:lineRule="auto"/>
        <w:ind w:left="-567" w:right="-711"/>
        <w:jc w:val="both"/>
        <w:rPr>
          <w:rFonts w:ascii="Century Gothic" w:hAnsi="Century Gothic"/>
          <w:b/>
        </w:rPr>
      </w:pPr>
    </w:p>
    <w:p w:rsidR="00904052" w:rsidRPr="004A021F" w:rsidRDefault="00534C59" w:rsidP="00A74E03">
      <w:pPr>
        <w:pStyle w:val="Predeterminado"/>
        <w:spacing w:line="240" w:lineRule="auto"/>
        <w:ind w:left="-567" w:right="-711"/>
        <w:jc w:val="both"/>
        <w:rPr>
          <w:rFonts w:ascii="Century Gothic" w:hAnsi="Century Gothic"/>
          <w:b/>
        </w:rPr>
      </w:pPr>
      <w:r w:rsidRPr="004A021F">
        <w:rPr>
          <w:rFonts w:ascii="Century Gothic" w:hAnsi="Century Gothic"/>
          <w:b/>
        </w:rPr>
        <w:t>R</w:t>
      </w:r>
      <w:r w:rsidR="00A74E03" w:rsidRPr="004A021F">
        <w:rPr>
          <w:rFonts w:ascii="Century Gothic" w:hAnsi="Century Gothic"/>
          <w:b/>
        </w:rPr>
        <w:t xml:space="preserve">ECOMENDACIÓN: </w:t>
      </w:r>
      <w:r w:rsidRPr="004A021F">
        <w:rPr>
          <w:rFonts w:ascii="Century Gothic" w:hAnsi="Century Gothic"/>
        </w:rPr>
        <w:t>Evaluada(s) y calificada(s) la(s) oferta(s) según lo establecido en el estudio previo y la invitación pública y teniendo en cuenta solo el criterio de selección objetiva, los evaluadores se permiten informar, que teniendo en cuenta que</w:t>
      </w:r>
      <w:r w:rsidR="008A766A" w:rsidRPr="004A021F">
        <w:rPr>
          <w:rFonts w:ascii="Century Gothic" w:hAnsi="Century Gothic"/>
        </w:rPr>
        <w:t xml:space="preserve"> la única proponente cumplió con los requisitos habilitantes y demas condiciones exigidas, toda vez que presento documentos de subsanación en el término correspondiente y que una vez revisado los mismos, se encuentran conforme a lo solicitado , </w:t>
      </w:r>
      <w:r w:rsidRPr="004A021F">
        <w:rPr>
          <w:rFonts w:ascii="Century Gothic" w:hAnsi="Century Gothic"/>
        </w:rPr>
        <w:t xml:space="preserve">el comité asesor Evaluador de la UAE SETP AVANTE recomienda al Gerente general adjudicar el presente proceso a:  </w:t>
      </w:r>
      <w:r w:rsidR="008A766A" w:rsidRPr="004A021F">
        <w:rPr>
          <w:rFonts w:ascii="Century Gothic" w:eastAsia="Arial Narrow" w:hAnsi="Century Gothic" w:cs="Arial"/>
          <w:b/>
          <w:bCs/>
          <w:sz w:val="22"/>
          <w:lang w:val="es-CO"/>
        </w:rPr>
        <w:t>MARIA PATRICIA CERON ROSAS</w:t>
      </w:r>
      <w:r w:rsidRPr="004A021F">
        <w:rPr>
          <w:rFonts w:ascii="Century Gothic" w:hAnsi="Century Gothic"/>
          <w:lang w:val="es-CO" w:bidi="es-ES"/>
        </w:rPr>
        <w:t xml:space="preserve">, </w:t>
      </w:r>
      <w:r w:rsidRPr="004A021F">
        <w:rPr>
          <w:rFonts w:ascii="Century Gothic" w:hAnsi="Century Gothic"/>
          <w:bCs/>
          <w:lang w:val="es-CO" w:bidi="es-ES"/>
        </w:rPr>
        <w:t xml:space="preserve">Identificado con </w:t>
      </w:r>
      <w:r w:rsidRPr="004A021F">
        <w:rPr>
          <w:rFonts w:ascii="Century Gothic" w:hAnsi="Century Gothic"/>
          <w:lang w:val="es-CO" w:bidi="es-ES"/>
        </w:rPr>
        <w:t>CC.</w:t>
      </w:r>
      <w:r w:rsidRPr="004A021F">
        <w:rPr>
          <w:rFonts w:ascii="Century Gothic" w:hAnsi="Century Gothic"/>
        </w:rPr>
        <w:t xml:space="preserve"> </w:t>
      </w:r>
      <w:r w:rsidR="004A021F" w:rsidRPr="004A021F">
        <w:rPr>
          <w:rFonts w:ascii="Century Gothic" w:hAnsi="Century Gothic"/>
          <w:lang w:val="es-CO"/>
        </w:rPr>
        <w:t>30733261 de</w:t>
      </w:r>
      <w:r w:rsidR="004A021F" w:rsidRPr="004A021F">
        <w:rPr>
          <w:rFonts w:ascii="Century Gothic" w:hAnsi="Century Gothic"/>
        </w:rPr>
        <w:t xml:space="preserve"> Pasto (N) </w:t>
      </w:r>
      <w:r w:rsidRPr="004A021F">
        <w:rPr>
          <w:rFonts w:ascii="Century Gothic" w:hAnsi="Century Gothic"/>
        </w:rPr>
        <w:t>por haber cumplido con todos los requisitos habilitantes exigidos.</w:t>
      </w:r>
    </w:p>
    <w:p w:rsidR="001263C5" w:rsidRPr="004A021F" w:rsidRDefault="001263C5" w:rsidP="001263C5">
      <w:pPr>
        <w:pStyle w:val="Predeterminado"/>
        <w:spacing w:after="0" w:line="240" w:lineRule="auto"/>
        <w:ind w:left="-567" w:right="-711"/>
        <w:jc w:val="both"/>
        <w:rPr>
          <w:rFonts w:ascii="Century Gothic" w:hAnsi="Century Gothic" w:cs="Times New Roman"/>
          <w:color w:val="auto"/>
          <w:lang w:val="es-CO"/>
        </w:rPr>
      </w:pPr>
      <w:r w:rsidRPr="004A021F">
        <w:rPr>
          <w:rFonts w:ascii="Century Gothic" w:hAnsi="Century Gothic" w:cs="Times New Roman"/>
          <w:color w:val="auto"/>
          <w:lang w:val="es-CO"/>
        </w:rPr>
        <w:t>Agotado lo anterior, se firma por los intervinientes</w:t>
      </w:r>
      <w:r w:rsidR="006358A4" w:rsidRPr="004A021F">
        <w:rPr>
          <w:rFonts w:ascii="Century Gothic" w:hAnsi="Century Gothic" w:cs="Times New Roman"/>
          <w:color w:val="auto"/>
          <w:lang w:val="es-CO"/>
        </w:rPr>
        <w:t xml:space="preserve"> en esta evaluación</w:t>
      </w:r>
      <w:r w:rsidRPr="004A021F">
        <w:rPr>
          <w:rFonts w:ascii="Century Gothic" w:hAnsi="Century Gothic" w:cs="Times New Roman"/>
          <w:color w:val="auto"/>
          <w:lang w:val="es-CO"/>
        </w:rPr>
        <w:t>,</w:t>
      </w:r>
    </w:p>
    <w:p w:rsidR="001263C5" w:rsidRPr="004A021F" w:rsidRDefault="001263C5" w:rsidP="00A74E03">
      <w:pPr>
        <w:pStyle w:val="Predeterminado"/>
        <w:spacing w:after="0" w:line="240" w:lineRule="auto"/>
        <w:ind w:right="-711"/>
        <w:jc w:val="both"/>
        <w:rPr>
          <w:rFonts w:ascii="Century Gothic" w:hAnsi="Century Gothic" w:cs="Times New Roman"/>
          <w:color w:val="auto"/>
          <w:lang w:val="es-CO"/>
        </w:rPr>
      </w:pPr>
    </w:p>
    <w:p w:rsidR="004A021F" w:rsidRPr="004A021F" w:rsidRDefault="00A74E03" w:rsidP="001263C5">
      <w:pPr>
        <w:pStyle w:val="Predeterminado"/>
        <w:spacing w:after="0" w:line="240" w:lineRule="auto"/>
        <w:ind w:left="-567" w:right="-711"/>
        <w:jc w:val="both"/>
        <w:rPr>
          <w:rFonts w:ascii="Century Gothic" w:hAnsi="Century Gothic" w:cs="Times New Roman"/>
          <w:color w:val="auto"/>
          <w:lang w:val="es-CO"/>
        </w:rPr>
      </w:pPr>
      <w:r w:rsidRPr="004A021F">
        <w:rPr>
          <w:rFonts w:ascii="Century Gothic" w:hAnsi="Century Gothic" w:cs="Times New Roman"/>
          <w:color w:val="auto"/>
          <w:lang w:val="es-CO"/>
        </w:rPr>
        <w:t xml:space="preserve">       </w:t>
      </w:r>
    </w:p>
    <w:p w:rsidR="001263C5" w:rsidRPr="004A021F" w:rsidRDefault="00A74E03" w:rsidP="001263C5">
      <w:pPr>
        <w:pStyle w:val="Predeterminado"/>
        <w:spacing w:after="0" w:line="240" w:lineRule="auto"/>
        <w:ind w:left="-567" w:right="-711"/>
        <w:jc w:val="both"/>
        <w:rPr>
          <w:rFonts w:ascii="Century Gothic" w:hAnsi="Century Gothic" w:cs="Times New Roman"/>
          <w:color w:val="auto"/>
          <w:lang w:val="es-CO"/>
        </w:rPr>
      </w:pPr>
      <w:r w:rsidRPr="004A021F">
        <w:rPr>
          <w:rFonts w:ascii="Century Gothic" w:hAnsi="Century Gothic" w:cs="Times New Roman"/>
          <w:color w:val="auto"/>
          <w:lang w:val="es-CO"/>
        </w:rPr>
        <w:t xml:space="preserve">  </w:t>
      </w:r>
    </w:p>
    <w:p w:rsidR="001263C5" w:rsidRPr="004A021F" w:rsidRDefault="006358A4" w:rsidP="001263C5">
      <w:pPr>
        <w:pStyle w:val="Predeterminado"/>
        <w:spacing w:after="0" w:line="240" w:lineRule="auto"/>
        <w:ind w:left="-567" w:right="-711"/>
        <w:jc w:val="both"/>
        <w:rPr>
          <w:rFonts w:ascii="Century Gothic" w:hAnsi="Century Gothic" w:cs="Times New Roman"/>
          <w:color w:val="auto"/>
          <w:lang w:val="es-CO"/>
        </w:rPr>
      </w:pPr>
      <w:r w:rsidRPr="004A021F">
        <w:rPr>
          <w:rFonts w:ascii="Century Gothic" w:hAnsi="Century Gothic" w:cs="Times New Roman"/>
          <w:color w:val="auto"/>
          <w:lang w:val="es-CO"/>
        </w:rPr>
        <w:t>LUCAS TEODORO ORTIZ SILVA</w:t>
      </w:r>
    </w:p>
    <w:p w:rsidR="006358A4" w:rsidRPr="004A021F" w:rsidRDefault="006358A4" w:rsidP="001263C5">
      <w:pPr>
        <w:pStyle w:val="Predeterminado"/>
        <w:spacing w:after="0" w:line="240" w:lineRule="auto"/>
        <w:ind w:left="-567" w:right="-711"/>
        <w:jc w:val="both"/>
        <w:rPr>
          <w:rFonts w:ascii="Century Gothic" w:hAnsi="Century Gothic" w:cs="Times New Roman"/>
          <w:color w:val="auto"/>
          <w:lang w:val="es-CO"/>
        </w:rPr>
      </w:pPr>
      <w:r w:rsidRPr="004A021F">
        <w:rPr>
          <w:rFonts w:ascii="Century Gothic" w:hAnsi="Century Gothic" w:cs="Times New Roman"/>
          <w:color w:val="auto"/>
          <w:lang w:val="es-CO"/>
        </w:rPr>
        <w:t>Director Administrativo y Financiero de la UAE SETP AVANTE</w:t>
      </w:r>
    </w:p>
    <w:p w:rsidR="006358A4" w:rsidRPr="004A021F" w:rsidRDefault="006358A4" w:rsidP="001263C5">
      <w:pPr>
        <w:pStyle w:val="Predeterminado"/>
        <w:spacing w:after="0" w:line="240" w:lineRule="auto"/>
        <w:ind w:left="-567" w:right="-711"/>
        <w:jc w:val="both"/>
        <w:rPr>
          <w:rFonts w:ascii="Century Gothic" w:hAnsi="Century Gothic" w:cs="Times New Roman"/>
          <w:color w:val="auto"/>
          <w:lang w:val="es-CO"/>
        </w:rPr>
      </w:pPr>
    </w:p>
    <w:p w:rsidR="00856A9B" w:rsidRPr="004A021F" w:rsidRDefault="00856A9B" w:rsidP="001263C5">
      <w:pPr>
        <w:pStyle w:val="Predeterminado"/>
        <w:spacing w:after="0" w:line="240" w:lineRule="auto"/>
        <w:ind w:left="-567" w:right="-711"/>
        <w:jc w:val="both"/>
        <w:rPr>
          <w:rFonts w:ascii="Century Gothic" w:hAnsi="Century Gothic" w:cs="Times New Roman"/>
          <w:color w:val="auto"/>
          <w:lang w:val="es-CO"/>
        </w:rPr>
      </w:pPr>
    </w:p>
    <w:p w:rsidR="004A021F" w:rsidRPr="004A021F" w:rsidRDefault="004A021F" w:rsidP="001263C5">
      <w:pPr>
        <w:pStyle w:val="Predeterminado"/>
        <w:spacing w:after="0" w:line="240" w:lineRule="auto"/>
        <w:ind w:left="-567" w:right="-711"/>
        <w:jc w:val="both"/>
        <w:rPr>
          <w:rFonts w:ascii="Century Gothic" w:hAnsi="Century Gothic" w:cs="Times New Roman"/>
          <w:color w:val="auto"/>
          <w:lang w:val="es-CO"/>
        </w:rPr>
      </w:pPr>
    </w:p>
    <w:p w:rsidR="004A021F" w:rsidRPr="004A021F" w:rsidRDefault="004A021F" w:rsidP="001263C5">
      <w:pPr>
        <w:pStyle w:val="Predeterminado"/>
        <w:spacing w:after="0" w:line="240" w:lineRule="auto"/>
        <w:ind w:left="-567" w:right="-711"/>
        <w:jc w:val="both"/>
        <w:rPr>
          <w:rFonts w:ascii="Century Gothic" w:hAnsi="Century Gothic" w:cs="Times New Roman"/>
          <w:color w:val="auto"/>
          <w:lang w:val="es-CO"/>
        </w:rPr>
      </w:pPr>
    </w:p>
    <w:p w:rsidR="006358A4" w:rsidRPr="004A021F" w:rsidRDefault="006358A4" w:rsidP="001263C5">
      <w:pPr>
        <w:pStyle w:val="Predeterminado"/>
        <w:spacing w:after="0" w:line="240" w:lineRule="auto"/>
        <w:ind w:left="-567" w:right="-711"/>
        <w:jc w:val="both"/>
        <w:rPr>
          <w:rFonts w:ascii="Century Gothic" w:hAnsi="Century Gothic" w:cs="Times New Roman"/>
          <w:color w:val="auto"/>
          <w:lang w:val="es-CO"/>
        </w:rPr>
      </w:pPr>
      <w:r w:rsidRPr="004A021F">
        <w:rPr>
          <w:rFonts w:ascii="Century Gothic" w:hAnsi="Century Gothic" w:cs="Times New Roman"/>
          <w:color w:val="auto"/>
          <w:lang w:val="es-CO"/>
        </w:rPr>
        <w:t>C</w:t>
      </w:r>
      <w:r w:rsidR="00FC7E87" w:rsidRPr="004A021F">
        <w:rPr>
          <w:rFonts w:ascii="Century Gothic" w:hAnsi="Century Gothic" w:cs="Times New Roman"/>
          <w:color w:val="auto"/>
          <w:lang w:val="es-CO"/>
        </w:rPr>
        <w:t>A</w:t>
      </w:r>
      <w:r w:rsidRPr="004A021F">
        <w:rPr>
          <w:rFonts w:ascii="Century Gothic" w:hAnsi="Century Gothic" w:cs="Times New Roman"/>
          <w:color w:val="auto"/>
          <w:lang w:val="es-CO"/>
        </w:rPr>
        <w:t>STULO FERNANDO CISNEROS TRUJILLO</w:t>
      </w:r>
    </w:p>
    <w:p w:rsidR="006358A4" w:rsidRPr="004A021F" w:rsidRDefault="004A021F" w:rsidP="001263C5">
      <w:pPr>
        <w:pStyle w:val="Predeterminado"/>
        <w:spacing w:after="0" w:line="240" w:lineRule="auto"/>
        <w:ind w:left="-567" w:right="-711"/>
        <w:jc w:val="both"/>
        <w:rPr>
          <w:rFonts w:ascii="Century Gothic" w:hAnsi="Century Gothic" w:cs="Times New Roman"/>
          <w:color w:val="auto"/>
          <w:lang w:val="es-CO"/>
        </w:rPr>
      </w:pPr>
      <w:r w:rsidRPr="004A021F">
        <w:rPr>
          <w:rFonts w:ascii="Century Gothic" w:hAnsi="Century Gothic" w:cs="Times New Roman"/>
          <w:color w:val="auto"/>
          <w:lang w:val="es-CO"/>
        </w:rPr>
        <w:t>Asesor</w:t>
      </w:r>
      <w:r w:rsidR="006358A4" w:rsidRPr="004A021F">
        <w:rPr>
          <w:rFonts w:ascii="Century Gothic" w:hAnsi="Century Gothic" w:cs="Times New Roman"/>
          <w:color w:val="auto"/>
          <w:lang w:val="es-CO"/>
        </w:rPr>
        <w:t xml:space="preserve"> del Área Jurídica de la UAE SETP AVANTE</w:t>
      </w:r>
    </w:p>
    <w:p w:rsidR="006358A4" w:rsidRPr="004A021F" w:rsidRDefault="006358A4" w:rsidP="001263C5">
      <w:pPr>
        <w:pStyle w:val="Predeterminado"/>
        <w:spacing w:after="0" w:line="240" w:lineRule="auto"/>
        <w:ind w:left="-567" w:right="-711"/>
        <w:jc w:val="both"/>
        <w:rPr>
          <w:rFonts w:ascii="Century Gothic" w:hAnsi="Century Gothic" w:cs="Times New Roman"/>
          <w:color w:val="auto"/>
          <w:lang w:val="es-CO"/>
        </w:rPr>
      </w:pPr>
    </w:p>
    <w:p w:rsidR="006358A4" w:rsidRPr="004A021F" w:rsidRDefault="006358A4" w:rsidP="001263C5">
      <w:pPr>
        <w:pStyle w:val="Predeterminado"/>
        <w:spacing w:after="0" w:line="240" w:lineRule="auto"/>
        <w:ind w:left="-567" w:right="-711"/>
        <w:jc w:val="both"/>
        <w:rPr>
          <w:rFonts w:ascii="Century Gothic" w:hAnsi="Century Gothic" w:cs="Times New Roman"/>
          <w:color w:val="auto"/>
          <w:lang w:val="es-CO"/>
        </w:rPr>
      </w:pPr>
    </w:p>
    <w:p w:rsidR="006358A4" w:rsidRPr="004A021F" w:rsidRDefault="006358A4" w:rsidP="001263C5">
      <w:pPr>
        <w:pStyle w:val="Predeterminado"/>
        <w:spacing w:after="0" w:line="240" w:lineRule="auto"/>
        <w:ind w:left="-567" w:right="-711"/>
        <w:jc w:val="both"/>
        <w:rPr>
          <w:rFonts w:ascii="Century Gothic" w:hAnsi="Century Gothic" w:cs="Times New Roman"/>
          <w:color w:val="auto"/>
          <w:lang w:val="es-CO"/>
        </w:rPr>
      </w:pPr>
    </w:p>
    <w:p w:rsidR="006358A4" w:rsidRPr="004A021F" w:rsidRDefault="006358A4" w:rsidP="001263C5">
      <w:pPr>
        <w:pStyle w:val="Predeterminado"/>
        <w:spacing w:after="0" w:line="240" w:lineRule="auto"/>
        <w:ind w:left="-567" w:right="-711"/>
        <w:jc w:val="both"/>
        <w:rPr>
          <w:rFonts w:ascii="Century Gothic" w:hAnsi="Century Gothic" w:cs="Times New Roman"/>
          <w:color w:val="auto"/>
          <w:lang w:val="es-CO"/>
        </w:rPr>
      </w:pPr>
    </w:p>
    <w:p w:rsidR="006358A4" w:rsidRPr="004A021F" w:rsidRDefault="00A74E03" w:rsidP="001263C5">
      <w:pPr>
        <w:pStyle w:val="Predeterminado"/>
        <w:spacing w:after="0" w:line="240" w:lineRule="auto"/>
        <w:ind w:left="-567" w:right="-711"/>
        <w:jc w:val="both"/>
        <w:rPr>
          <w:rFonts w:ascii="Century Gothic" w:hAnsi="Century Gothic" w:cs="Times New Roman"/>
          <w:color w:val="auto"/>
          <w:lang w:val="es-CO"/>
        </w:rPr>
      </w:pPr>
      <w:r w:rsidRPr="004A021F">
        <w:rPr>
          <w:rFonts w:ascii="Century Gothic" w:hAnsi="Century Gothic" w:cs="Times New Roman"/>
          <w:color w:val="auto"/>
          <w:lang w:val="es-CO"/>
        </w:rPr>
        <w:t xml:space="preserve">       </w:t>
      </w:r>
    </w:p>
    <w:p w:rsidR="006358A4" w:rsidRPr="004A021F" w:rsidRDefault="006358A4" w:rsidP="001263C5">
      <w:pPr>
        <w:pStyle w:val="Predeterminado"/>
        <w:spacing w:after="0" w:line="240" w:lineRule="auto"/>
        <w:ind w:left="-567" w:right="-711"/>
        <w:jc w:val="both"/>
        <w:rPr>
          <w:rFonts w:ascii="Century Gothic" w:hAnsi="Century Gothic" w:cs="Times New Roman"/>
          <w:color w:val="auto"/>
          <w:lang w:val="es-CO"/>
        </w:rPr>
      </w:pPr>
      <w:r w:rsidRPr="004A021F">
        <w:rPr>
          <w:rFonts w:ascii="Century Gothic" w:hAnsi="Century Gothic" w:cs="Times New Roman"/>
          <w:color w:val="auto"/>
          <w:lang w:val="es-CO"/>
        </w:rPr>
        <w:t>LADY CRISTINA MOLINA PATIÑO</w:t>
      </w:r>
    </w:p>
    <w:p w:rsidR="006358A4" w:rsidRPr="004A021F" w:rsidRDefault="006358A4" w:rsidP="001263C5">
      <w:pPr>
        <w:pStyle w:val="Predeterminado"/>
        <w:spacing w:after="0" w:line="240" w:lineRule="auto"/>
        <w:ind w:left="-567" w:right="-711"/>
        <w:jc w:val="both"/>
        <w:rPr>
          <w:rFonts w:ascii="Century Gothic" w:hAnsi="Century Gothic" w:cs="Times New Roman"/>
          <w:color w:val="auto"/>
          <w:lang w:val="es-CO"/>
        </w:rPr>
      </w:pPr>
      <w:r w:rsidRPr="004A021F">
        <w:rPr>
          <w:rFonts w:ascii="Century Gothic" w:hAnsi="Century Gothic" w:cs="Times New Roman"/>
          <w:color w:val="auto"/>
          <w:lang w:val="es-CO"/>
        </w:rPr>
        <w:t>Profesional del Área de Infraestructura de la UAE SETP AVANTE</w:t>
      </w:r>
    </w:p>
    <w:p w:rsidR="006358A4" w:rsidRPr="004A021F" w:rsidRDefault="006358A4" w:rsidP="001263C5">
      <w:pPr>
        <w:pStyle w:val="Predeterminado"/>
        <w:spacing w:after="0" w:line="240" w:lineRule="auto"/>
        <w:ind w:left="-567" w:right="-711"/>
        <w:jc w:val="both"/>
        <w:rPr>
          <w:rFonts w:ascii="Century Gothic" w:hAnsi="Century Gothic" w:cs="Times New Roman"/>
          <w:color w:val="auto"/>
          <w:lang w:val="es-CO"/>
        </w:rPr>
      </w:pPr>
    </w:p>
    <w:p w:rsidR="006358A4" w:rsidRPr="004A021F" w:rsidRDefault="006358A4" w:rsidP="001263C5">
      <w:pPr>
        <w:pStyle w:val="Predeterminado"/>
        <w:spacing w:after="0" w:line="240" w:lineRule="auto"/>
        <w:ind w:left="-567" w:right="-711"/>
        <w:jc w:val="both"/>
        <w:rPr>
          <w:rFonts w:ascii="Century Gothic" w:hAnsi="Century Gothic" w:cs="Times New Roman"/>
          <w:color w:val="auto"/>
          <w:lang w:val="es-CO"/>
        </w:rPr>
      </w:pPr>
    </w:p>
    <w:p w:rsidR="00C016E1" w:rsidRPr="004A021F" w:rsidRDefault="00C016E1" w:rsidP="001263C5">
      <w:pPr>
        <w:pStyle w:val="Predeterminado"/>
        <w:spacing w:after="0" w:line="240" w:lineRule="auto"/>
        <w:ind w:left="-567" w:right="-711"/>
        <w:jc w:val="both"/>
        <w:rPr>
          <w:rFonts w:ascii="Century Gothic" w:hAnsi="Century Gothic" w:cs="Times New Roman"/>
          <w:color w:val="auto"/>
          <w:lang w:val="es-CO"/>
        </w:rPr>
      </w:pPr>
    </w:p>
    <w:p w:rsidR="00856A9B" w:rsidRPr="004A021F" w:rsidRDefault="00856A9B" w:rsidP="00FC7E87">
      <w:pPr>
        <w:pStyle w:val="Predeterminado"/>
        <w:spacing w:after="0" w:line="240" w:lineRule="auto"/>
        <w:ind w:left="-567" w:right="-711"/>
        <w:jc w:val="both"/>
        <w:rPr>
          <w:rFonts w:ascii="Century Gothic" w:hAnsi="Century Gothic" w:cs="Times New Roman"/>
          <w:color w:val="auto"/>
          <w:lang w:val="es-CO"/>
        </w:rPr>
      </w:pPr>
    </w:p>
    <w:p w:rsidR="00856A9B" w:rsidRPr="004A021F" w:rsidRDefault="00856A9B" w:rsidP="00FC7E87">
      <w:pPr>
        <w:pStyle w:val="Predeterminado"/>
        <w:spacing w:after="0" w:line="240" w:lineRule="auto"/>
        <w:ind w:left="-567" w:right="-711"/>
        <w:jc w:val="both"/>
        <w:rPr>
          <w:rFonts w:ascii="Century Gothic" w:hAnsi="Century Gothic" w:cs="Times New Roman"/>
          <w:color w:val="auto"/>
          <w:lang w:val="es-CO"/>
        </w:rPr>
      </w:pPr>
    </w:p>
    <w:p w:rsidR="004A021F" w:rsidRDefault="004A021F" w:rsidP="00FC7E87">
      <w:pPr>
        <w:pStyle w:val="Predeterminado"/>
        <w:spacing w:after="0" w:line="240" w:lineRule="auto"/>
        <w:ind w:left="-567" w:right="-711"/>
        <w:jc w:val="both"/>
        <w:rPr>
          <w:rFonts w:ascii="Century Gothic" w:hAnsi="Century Gothic" w:cs="Times New Roman"/>
          <w:color w:val="auto"/>
          <w:lang w:val="es-CO"/>
        </w:rPr>
      </w:pPr>
    </w:p>
    <w:p w:rsidR="004A021F" w:rsidRDefault="004A021F" w:rsidP="00FC7E87">
      <w:pPr>
        <w:pStyle w:val="Predeterminado"/>
        <w:spacing w:after="0" w:line="240" w:lineRule="auto"/>
        <w:ind w:left="-567" w:right="-711"/>
        <w:jc w:val="both"/>
        <w:rPr>
          <w:rFonts w:ascii="Century Gothic" w:hAnsi="Century Gothic" w:cs="Times New Roman"/>
          <w:color w:val="auto"/>
          <w:lang w:val="es-CO"/>
        </w:rPr>
      </w:pPr>
    </w:p>
    <w:p w:rsidR="004A021F" w:rsidRDefault="004A021F" w:rsidP="00FC7E87">
      <w:pPr>
        <w:pStyle w:val="Predeterminado"/>
        <w:spacing w:after="0" w:line="240" w:lineRule="auto"/>
        <w:ind w:left="-567" w:right="-711"/>
        <w:jc w:val="both"/>
        <w:rPr>
          <w:rFonts w:ascii="Century Gothic" w:hAnsi="Century Gothic" w:cs="Times New Roman"/>
          <w:color w:val="auto"/>
          <w:lang w:val="es-CO"/>
        </w:rPr>
      </w:pPr>
    </w:p>
    <w:p w:rsidR="00FC7E87" w:rsidRPr="004A021F" w:rsidRDefault="00FC7E87" w:rsidP="00FC7E87">
      <w:pPr>
        <w:pStyle w:val="Predeterminado"/>
        <w:spacing w:after="0" w:line="240" w:lineRule="auto"/>
        <w:ind w:left="-567" w:right="-711"/>
        <w:jc w:val="both"/>
        <w:rPr>
          <w:rFonts w:ascii="Century Gothic" w:hAnsi="Century Gothic" w:cs="Times New Roman"/>
          <w:color w:val="auto"/>
          <w:lang w:val="es-CO"/>
        </w:rPr>
      </w:pPr>
      <w:r w:rsidRPr="004A021F">
        <w:rPr>
          <w:rFonts w:ascii="Century Gothic" w:hAnsi="Century Gothic" w:cs="Times New Roman"/>
          <w:color w:val="auto"/>
          <w:lang w:val="es-CO"/>
        </w:rPr>
        <w:t>WILLIAM HOMERO MARCILLO</w:t>
      </w:r>
    </w:p>
    <w:p w:rsidR="004971BA" w:rsidRPr="004A021F" w:rsidRDefault="00FC7E87" w:rsidP="00FC7E87">
      <w:pPr>
        <w:pStyle w:val="Predeterminado"/>
        <w:spacing w:after="0" w:line="240" w:lineRule="auto"/>
        <w:ind w:left="-567" w:right="-711"/>
        <w:jc w:val="both"/>
        <w:rPr>
          <w:rFonts w:ascii="Century Gothic" w:hAnsi="Century Gothic" w:cs="Times New Roman"/>
          <w:color w:val="auto"/>
          <w:lang w:val="es-CO"/>
        </w:rPr>
      </w:pPr>
      <w:r w:rsidRPr="004A021F">
        <w:rPr>
          <w:rFonts w:ascii="Century Gothic" w:hAnsi="Century Gothic" w:cs="Times New Roman"/>
          <w:color w:val="auto"/>
          <w:lang w:val="es-CO"/>
        </w:rPr>
        <w:t>Profesional Área Financiera de la UAE SETP AVANTE</w:t>
      </w:r>
    </w:p>
    <w:p w:rsidR="004971BA" w:rsidRPr="004A021F" w:rsidRDefault="004971BA" w:rsidP="00534C59">
      <w:pPr>
        <w:pStyle w:val="Predeterminado"/>
        <w:spacing w:after="0" w:line="240" w:lineRule="auto"/>
        <w:ind w:right="-711"/>
        <w:jc w:val="both"/>
        <w:rPr>
          <w:rFonts w:ascii="Century Gothic" w:hAnsi="Century Gothic" w:cs="Times New Roman"/>
          <w:color w:val="auto"/>
          <w:lang w:val="es-CO"/>
        </w:rPr>
      </w:pPr>
    </w:p>
    <w:p w:rsidR="004971BA" w:rsidRPr="004A021F" w:rsidRDefault="004971BA" w:rsidP="001263C5">
      <w:pPr>
        <w:pStyle w:val="Predeterminado"/>
        <w:spacing w:after="0" w:line="240" w:lineRule="auto"/>
        <w:ind w:left="-567" w:right="-711"/>
        <w:jc w:val="both"/>
        <w:rPr>
          <w:rFonts w:ascii="Century Gothic" w:hAnsi="Century Gothic" w:cs="Times New Roman"/>
          <w:color w:val="auto"/>
          <w:lang w:val="es-CO"/>
        </w:rPr>
      </w:pPr>
    </w:p>
    <w:p w:rsidR="00856A9B" w:rsidRPr="004A021F" w:rsidRDefault="00856A9B" w:rsidP="001263C5">
      <w:pPr>
        <w:pStyle w:val="Predeterminado"/>
        <w:spacing w:after="0" w:line="240" w:lineRule="auto"/>
        <w:ind w:left="-567" w:right="-711"/>
        <w:jc w:val="both"/>
        <w:rPr>
          <w:rFonts w:ascii="Century Gothic" w:hAnsi="Century Gothic" w:cs="Times New Roman"/>
          <w:color w:val="auto"/>
          <w:lang w:val="es-CO"/>
        </w:rPr>
      </w:pPr>
    </w:p>
    <w:p w:rsidR="004971BA" w:rsidRPr="004A021F" w:rsidRDefault="00A74E03" w:rsidP="001263C5">
      <w:pPr>
        <w:pStyle w:val="Predeterminado"/>
        <w:spacing w:after="0" w:line="240" w:lineRule="auto"/>
        <w:ind w:left="-567" w:right="-711"/>
        <w:jc w:val="both"/>
        <w:rPr>
          <w:rFonts w:ascii="Century Gothic" w:hAnsi="Century Gothic" w:cs="Times New Roman"/>
          <w:color w:val="auto"/>
          <w:lang w:val="es-CO"/>
        </w:rPr>
      </w:pPr>
      <w:r w:rsidRPr="004A021F">
        <w:rPr>
          <w:rFonts w:ascii="Century Gothic" w:hAnsi="Century Gothic" w:cs="Times New Roman"/>
          <w:color w:val="auto"/>
          <w:lang w:val="es-CO"/>
        </w:rPr>
        <w:t xml:space="preserve">   </w:t>
      </w:r>
    </w:p>
    <w:p w:rsidR="006358A4" w:rsidRPr="004A021F" w:rsidRDefault="00A74E03" w:rsidP="001263C5">
      <w:pPr>
        <w:pStyle w:val="Predeterminado"/>
        <w:spacing w:after="0" w:line="240" w:lineRule="auto"/>
        <w:ind w:left="-567" w:right="-711"/>
        <w:jc w:val="both"/>
        <w:rPr>
          <w:rFonts w:ascii="Century Gothic" w:hAnsi="Century Gothic" w:cs="Times New Roman"/>
          <w:color w:val="auto"/>
          <w:lang w:val="es-CO"/>
        </w:rPr>
      </w:pPr>
      <w:r w:rsidRPr="004A021F">
        <w:rPr>
          <w:rFonts w:ascii="Century Gothic" w:hAnsi="Century Gothic" w:cs="Times New Roman"/>
          <w:color w:val="auto"/>
          <w:lang w:val="es-CO"/>
        </w:rPr>
        <w:t>DAVID MUNARES RODRIGUEZ</w:t>
      </w:r>
    </w:p>
    <w:p w:rsidR="00C016E1" w:rsidRPr="004A021F" w:rsidRDefault="006358A4" w:rsidP="001263C5">
      <w:pPr>
        <w:pStyle w:val="Predeterminado"/>
        <w:spacing w:after="0" w:line="240" w:lineRule="auto"/>
        <w:ind w:left="-567" w:right="-711"/>
        <w:jc w:val="both"/>
        <w:rPr>
          <w:rFonts w:ascii="Century Gothic" w:hAnsi="Century Gothic" w:cs="Times New Roman"/>
          <w:color w:val="auto"/>
          <w:lang w:val="es-CO"/>
        </w:rPr>
      </w:pPr>
      <w:r w:rsidRPr="004A021F">
        <w:rPr>
          <w:rFonts w:ascii="Century Gothic" w:hAnsi="Century Gothic" w:cs="Times New Roman"/>
          <w:color w:val="auto"/>
          <w:lang w:val="es-CO"/>
        </w:rPr>
        <w:t>Profesional del Área Jurídica de la UAE SETP AVANTE</w:t>
      </w:r>
    </w:p>
    <w:sectPr w:rsidR="00C016E1" w:rsidRPr="004A021F" w:rsidSect="00A74E03">
      <w:headerReference w:type="default" r:id="rId7"/>
      <w:footerReference w:type="default" r:id="rId8"/>
      <w:pgSz w:w="12242" w:h="18722" w:code="19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1E69" w:rsidRDefault="00991E69" w:rsidP="0021042B">
      <w:pPr>
        <w:spacing w:after="0" w:line="240" w:lineRule="auto"/>
      </w:pPr>
      <w:r>
        <w:separator/>
      </w:r>
    </w:p>
  </w:endnote>
  <w:endnote w:type="continuationSeparator" w:id="0">
    <w:p w:rsidR="00991E69" w:rsidRDefault="00991E69" w:rsidP="002104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WenQuanYi Micro Hei">
    <w:altName w:val="MS Gothic"/>
    <w:charset w:val="8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0" w:usb1="500078FF" w:usb2="00000021" w:usb3="00000000" w:csb0="000001BF" w:csb1="00000000"/>
  </w:font>
  <w:font w:name="Lohit Hindi">
    <w:panose1 w:val="00000000000000000000"/>
    <w:charset w:val="00"/>
    <w:family w:val="roman"/>
    <w:notTrueType/>
    <w:pitch w:val="default"/>
  </w:font>
  <w:font w:name="Arial,">
    <w:altName w:val="Arial"/>
    <w:charset w:val="00"/>
    <w:family w:val="auto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4E03" w:rsidRPr="00D1296E" w:rsidRDefault="00A74E03" w:rsidP="00A74E03">
    <w:pPr>
      <w:pStyle w:val="Sinespaciado"/>
      <w:spacing w:line="240" w:lineRule="auto"/>
      <w:jc w:val="center"/>
      <w:rPr>
        <w:rFonts w:ascii="Arial Narrow" w:hAnsi="Arial Narrow"/>
      </w:rPr>
    </w:pPr>
    <w:r>
      <w:rPr>
        <w:rFonts w:ascii="Arial Narrow" w:hAnsi="Arial Narrow"/>
      </w:rPr>
      <w:t>________________________________________________________________________________</w:t>
    </w:r>
  </w:p>
  <w:p w:rsidR="00A74E03" w:rsidRPr="00D1296E" w:rsidRDefault="00A74E03" w:rsidP="00A74E03">
    <w:pPr>
      <w:pStyle w:val="Sinespaciado"/>
      <w:spacing w:line="240" w:lineRule="auto"/>
      <w:jc w:val="center"/>
      <w:rPr>
        <w:rFonts w:ascii="Arial Narrow" w:hAnsi="Arial Narrow"/>
      </w:rPr>
    </w:pPr>
    <w:r>
      <w:rPr>
        <w:rFonts w:ascii="Arial Narrow" w:hAnsi="Arial Narrow"/>
      </w:rPr>
      <w:t>UAE SETP AVANTE</w:t>
    </w:r>
    <w:r w:rsidRPr="00D1296E">
      <w:rPr>
        <w:rFonts w:ascii="Arial Narrow" w:hAnsi="Arial Narrow"/>
      </w:rPr>
      <w:t xml:space="preserve"> – SISTEMA ESTRATÉGICO DE TRANSPORTE PÚBLICO DE PASTO</w:t>
    </w:r>
  </w:p>
  <w:p w:rsidR="00A74E03" w:rsidRPr="00D1296E" w:rsidRDefault="00A74E03" w:rsidP="00A74E03">
    <w:pPr>
      <w:pStyle w:val="Sinespaciado"/>
      <w:spacing w:line="240" w:lineRule="auto"/>
      <w:jc w:val="center"/>
      <w:rPr>
        <w:rFonts w:ascii="Arial Narrow" w:hAnsi="Arial Narrow"/>
      </w:rPr>
    </w:pPr>
    <w:r w:rsidRPr="00D1296E">
      <w:rPr>
        <w:rFonts w:ascii="Arial Narrow" w:hAnsi="Arial Narrow"/>
      </w:rPr>
      <w:t xml:space="preserve">PBX: 731 4912 / </w:t>
    </w:r>
    <w:r>
      <w:rPr>
        <w:rFonts w:ascii="Arial Narrow" w:hAnsi="Arial Narrow"/>
      </w:rPr>
      <w:t>CAM ANGANOY</w:t>
    </w:r>
  </w:p>
  <w:p w:rsidR="00A74E03" w:rsidRPr="00A10558" w:rsidRDefault="00A74E03" w:rsidP="00A74E03">
    <w:pPr>
      <w:pStyle w:val="Sinespaciado"/>
      <w:spacing w:line="240" w:lineRule="auto"/>
      <w:jc w:val="center"/>
      <w:rPr>
        <w:rFonts w:ascii="Arial Narrow" w:hAnsi="Arial Narrow"/>
      </w:rPr>
    </w:pPr>
    <w:r w:rsidRPr="00D1296E">
      <w:rPr>
        <w:rFonts w:ascii="Arial Narrow" w:hAnsi="Arial Narrow"/>
      </w:rPr>
      <w:t>PASTO – NARIÑO - COLOMBIA</w:t>
    </w:r>
  </w:p>
  <w:p w:rsidR="00A74E03" w:rsidRDefault="00A74E03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1E69" w:rsidRDefault="00991E69" w:rsidP="0021042B">
      <w:pPr>
        <w:spacing w:after="0" w:line="240" w:lineRule="auto"/>
      </w:pPr>
      <w:r>
        <w:separator/>
      </w:r>
    </w:p>
  </w:footnote>
  <w:footnote w:type="continuationSeparator" w:id="0">
    <w:p w:rsidR="00991E69" w:rsidRDefault="00991E69" w:rsidP="002104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098" w:type="dxa"/>
      <w:tblInd w:w="-497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461"/>
      <w:gridCol w:w="1853"/>
      <w:gridCol w:w="1751"/>
      <w:gridCol w:w="1290"/>
      <w:gridCol w:w="496"/>
      <w:gridCol w:w="2247"/>
    </w:tblGrid>
    <w:tr w:rsidR="00F932F5" w:rsidRPr="0021042B" w:rsidTr="00B153DF">
      <w:trPr>
        <w:trHeight w:val="405"/>
      </w:trPr>
      <w:tc>
        <w:tcPr>
          <w:tcW w:w="2482" w:type="dxa"/>
          <w:vMerge w:val="restart"/>
          <w:tcBorders>
            <w:top w:val="single" w:sz="8" w:space="0" w:color="auto"/>
            <w:left w:val="single" w:sz="8" w:space="0" w:color="auto"/>
            <w:bottom w:val="single" w:sz="8" w:space="0" w:color="000000"/>
            <w:right w:val="single" w:sz="8" w:space="0" w:color="auto"/>
          </w:tcBorders>
          <w:shd w:val="clear" w:color="auto" w:fill="auto"/>
          <w:vAlign w:val="center"/>
        </w:tcPr>
        <w:p w:rsidR="00F932F5" w:rsidRPr="0021042B" w:rsidRDefault="00F932F5" w:rsidP="0021042B">
          <w:pPr>
            <w:spacing w:after="0" w:line="240" w:lineRule="auto"/>
            <w:jc w:val="left"/>
            <w:rPr>
              <w:rFonts w:ascii="Century Gothic" w:hAnsi="Century Gothic" w:cs="Calibri"/>
              <w:sz w:val="16"/>
              <w:szCs w:val="16"/>
              <w:lang w:val="es-CO" w:eastAsia="es-CO"/>
            </w:rPr>
          </w:pPr>
          <w:bookmarkStart w:id="2" w:name="OLE_LINK1"/>
          <w:r w:rsidRPr="0021042B">
            <w:rPr>
              <w:rFonts w:ascii="Century Gothic" w:hAnsi="Century Gothic" w:cs="Arial"/>
              <w:noProof/>
              <w:sz w:val="18"/>
              <w:szCs w:val="18"/>
              <w:lang w:val="es-CO" w:eastAsia="es-CO"/>
            </w:rPr>
            <w:drawing>
              <wp:inline distT="0" distB="0" distL="0" distR="0" wp14:anchorId="71F55BAF" wp14:editId="6CCB42A1">
                <wp:extent cx="1323975" cy="1086339"/>
                <wp:effectExtent l="0" t="0" r="0" b="0"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29562" cy="10909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134" w:type="dxa"/>
          <w:gridSpan w:val="3"/>
          <w:tcBorders>
            <w:top w:val="single" w:sz="8" w:space="0" w:color="auto"/>
            <w:left w:val="nil"/>
            <w:bottom w:val="single" w:sz="8" w:space="0" w:color="auto"/>
            <w:right w:val="nil"/>
          </w:tcBorders>
          <w:shd w:val="clear" w:color="auto" w:fill="auto"/>
          <w:vAlign w:val="center"/>
        </w:tcPr>
        <w:p w:rsidR="00F932F5" w:rsidRPr="0021042B" w:rsidRDefault="00F932F5" w:rsidP="0021042B">
          <w:pPr>
            <w:spacing w:after="0" w:line="240" w:lineRule="auto"/>
            <w:jc w:val="center"/>
            <w:rPr>
              <w:rFonts w:ascii="Century Gothic" w:hAnsi="Century Gothic" w:cs="Calibri"/>
              <w:b/>
              <w:bCs/>
              <w:sz w:val="20"/>
              <w:szCs w:val="20"/>
              <w:lang w:val="es-CO" w:eastAsia="es-CO"/>
            </w:rPr>
          </w:pPr>
          <w:r w:rsidRPr="0021042B">
            <w:rPr>
              <w:rFonts w:ascii="Century Gothic" w:hAnsi="Century Gothic" w:cs="Calibri"/>
              <w:b/>
              <w:bCs/>
              <w:sz w:val="20"/>
              <w:szCs w:val="20"/>
              <w:lang w:val="es-CO" w:eastAsia="es-CO"/>
            </w:rPr>
            <w:t>PROCESO DE CONTRATACIÓN</w:t>
          </w:r>
        </w:p>
      </w:tc>
      <w:tc>
        <w:tcPr>
          <w:tcW w:w="2482" w:type="dxa"/>
          <w:gridSpan w:val="2"/>
          <w:vMerge w:val="restart"/>
          <w:tcBorders>
            <w:top w:val="single" w:sz="8" w:space="0" w:color="auto"/>
            <w:left w:val="single" w:sz="8" w:space="0" w:color="auto"/>
            <w:bottom w:val="single" w:sz="8" w:space="0" w:color="000000"/>
            <w:right w:val="single" w:sz="8" w:space="0" w:color="000000"/>
          </w:tcBorders>
          <w:shd w:val="clear" w:color="auto" w:fill="auto"/>
          <w:vAlign w:val="center"/>
        </w:tcPr>
        <w:p w:rsidR="00F932F5" w:rsidRPr="00F932F5" w:rsidRDefault="00F932F5" w:rsidP="00F932F5">
          <w:pPr>
            <w:spacing w:after="0" w:line="240" w:lineRule="auto"/>
            <w:rPr>
              <w:rFonts w:ascii="Century Gothic" w:hAnsi="Century Gothic" w:cs="Calibri"/>
              <w:b/>
              <w:bCs/>
              <w:sz w:val="20"/>
              <w:szCs w:val="20"/>
              <w:lang w:val="es-CO" w:eastAsia="es-CO"/>
            </w:rPr>
          </w:pPr>
          <w:r w:rsidRPr="0021042B">
            <w:rPr>
              <w:rFonts w:ascii="Times New Roman" w:hAnsi="Times New Roman"/>
              <w:noProof/>
              <w:lang w:val="es-CO" w:eastAsia="es-CO"/>
            </w:rPr>
            <w:drawing>
              <wp:inline distT="0" distB="0" distL="0" distR="0" wp14:anchorId="4CC816A5" wp14:editId="33199108">
                <wp:extent cx="1524000" cy="714375"/>
                <wp:effectExtent l="0" t="0" r="0" b="9525"/>
                <wp:docPr id="4" name="Imagen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24000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F932F5">
            <w:rPr>
              <w:rFonts w:ascii="Century Gothic" w:hAnsi="Century Gothic" w:cs="Calibri"/>
              <w:b/>
              <w:bCs/>
              <w:sz w:val="20"/>
              <w:szCs w:val="20"/>
              <w:lang w:val="es-CO" w:eastAsia="es-CO"/>
            </w:rPr>
            <w:t> </w:t>
          </w:r>
        </w:p>
      </w:tc>
    </w:tr>
    <w:tr w:rsidR="00F932F5" w:rsidRPr="0021042B" w:rsidTr="00B153DF">
      <w:trPr>
        <w:trHeight w:val="273"/>
      </w:trPr>
      <w:tc>
        <w:tcPr>
          <w:tcW w:w="2482" w:type="dxa"/>
          <w:vMerge/>
          <w:tcBorders>
            <w:top w:val="single" w:sz="8" w:space="0" w:color="auto"/>
            <w:left w:val="single" w:sz="8" w:space="0" w:color="auto"/>
            <w:bottom w:val="single" w:sz="8" w:space="0" w:color="000000"/>
            <w:right w:val="single" w:sz="8" w:space="0" w:color="auto"/>
          </w:tcBorders>
          <w:vAlign w:val="center"/>
        </w:tcPr>
        <w:p w:rsidR="00F932F5" w:rsidRPr="0021042B" w:rsidRDefault="00F932F5" w:rsidP="0021042B">
          <w:pPr>
            <w:spacing w:after="0" w:line="240" w:lineRule="auto"/>
            <w:jc w:val="left"/>
            <w:rPr>
              <w:rFonts w:ascii="Century Gothic" w:hAnsi="Century Gothic" w:cs="Calibri"/>
              <w:sz w:val="16"/>
              <w:szCs w:val="16"/>
              <w:lang w:val="es-CO" w:eastAsia="es-CO"/>
            </w:rPr>
          </w:pPr>
        </w:p>
      </w:tc>
      <w:tc>
        <w:tcPr>
          <w:tcW w:w="5134" w:type="dxa"/>
          <w:gridSpan w:val="3"/>
          <w:tcBorders>
            <w:top w:val="single" w:sz="8" w:space="0" w:color="auto"/>
            <w:left w:val="nil"/>
            <w:bottom w:val="nil"/>
            <w:right w:val="nil"/>
          </w:tcBorders>
          <w:shd w:val="clear" w:color="auto" w:fill="auto"/>
          <w:vAlign w:val="center"/>
        </w:tcPr>
        <w:p w:rsidR="00F932F5" w:rsidRPr="0021042B" w:rsidRDefault="00F932F5" w:rsidP="0021042B">
          <w:pPr>
            <w:spacing w:after="0" w:line="240" w:lineRule="auto"/>
            <w:jc w:val="left"/>
            <w:rPr>
              <w:rFonts w:ascii="Century Gothic" w:hAnsi="Century Gothic" w:cs="Calibri"/>
              <w:sz w:val="16"/>
              <w:szCs w:val="16"/>
              <w:lang w:val="es-CO" w:eastAsia="es-CO"/>
            </w:rPr>
          </w:pPr>
          <w:r w:rsidRPr="0021042B">
            <w:rPr>
              <w:rFonts w:ascii="Century Gothic" w:hAnsi="Century Gothic" w:cs="Calibri"/>
              <w:sz w:val="16"/>
              <w:szCs w:val="16"/>
              <w:lang w:val="es-CO" w:eastAsia="es-CO"/>
            </w:rPr>
            <w:t>NOMBRE DEL FORMATO</w:t>
          </w:r>
        </w:p>
      </w:tc>
      <w:tc>
        <w:tcPr>
          <w:tcW w:w="2482" w:type="dxa"/>
          <w:gridSpan w:val="2"/>
          <w:vMerge/>
          <w:tcBorders>
            <w:top w:val="single" w:sz="8" w:space="0" w:color="auto"/>
            <w:left w:val="single" w:sz="8" w:space="0" w:color="auto"/>
            <w:bottom w:val="single" w:sz="8" w:space="0" w:color="000000"/>
            <w:right w:val="single" w:sz="8" w:space="0" w:color="000000"/>
          </w:tcBorders>
          <w:vAlign w:val="center"/>
        </w:tcPr>
        <w:p w:rsidR="00F932F5" w:rsidRPr="0021042B" w:rsidRDefault="00F932F5" w:rsidP="0021042B">
          <w:pPr>
            <w:spacing w:after="0" w:line="240" w:lineRule="auto"/>
            <w:jc w:val="left"/>
            <w:rPr>
              <w:rFonts w:ascii="Century Gothic" w:hAnsi="Century Gothic" w:cs="Calibri"/>
              <w:b/>
              <w:bCs/>
              <w:sz w:val="20"/>
              <w:szCs w:val="20"/>
              <w:lang w:val="es-CO" w:eastAsia="es-CO"/>
            </w:rPr>
          </w:pPr>
        </w:p>
      </w:tc>
    </w:tr>
    <w:tr w:rsidR="00F932F5" w:rsidRPr="0021042B" w:rsidTr="00B153DF">
      <w:trPr>
        <w:trHeight w:val="959"/>
      </w:trPr>
      <w:tc>
        <w:tcPr>
          <w:tcW w:w="2482" w:type="dxa"/>
          <w:vMerge/>
          <w:tcBorders>
            <w:top w:val="single" w:sz="8" w:space="0" w:color="auto"/>
            <w:left w:val="single" w:sz="8" w:space="0" w:color="auto"/>
            <w:bottom w:val="single" w:sz="8" w:space="0" w:color="000000"/>
            <w:right w:val="single" w:sz="8" w:space="0" w:color="auto"/>
          </w:tcBorders>
          <w:vAlign w:val="center"/>
        </w:tcPr>
        <w:p w:rsidR="00F932F5" w:rsidRPr="0021042B" w:rsidRDefault="00F932F5" w:rsidP="0021042B">
          <w:pPr>
            <w:spacing w:after="0" w:line="240" w:lineRule="auto"/>
            <w:jc w:val="left"/>
            <w:rPr>
              <w:rFonts w:ascii="Century Gothic" w:hAnsi="Century Gothic" w:cs="Calibri"/>
              <w:sz w:val="16"/>
              <w:szCs w:val="16"/>
              <w:lang w:val="es-CO" w:eastAsia="es-CO"/>
            </w:rPr>
          </w:pPr>
        </w:p>
      </w:tc>
      <w:tc>
        <w:tcPr>
          <w:tcW w:w="5134" w:type="dxa"/>
          <w:gridSpan w:val="3"/>
          <w:tcBorders>
            <w:top w:val="nil"/>
            <w:left w:val="nil"/>
            <w:bottom w:val="single" w:sz="8" w:space="0" w:color="auto"/>
            <w:right w:val="nil"/>
          </w:tcBorders>
          <w:shd w:val="clear" w:color="auto" w:fill="auto"/>
          <w:vAlign w:val="center"/>
        </w:tcPr>
        <w:p w:rsidR="00F932F5" w:rsidRPr="0021042B" w:rsidRDefault="00F932F5" w:rsidP="0021042B">
          <w:pPr>
            <w:spacing w:after="0" w:line="240" w:lineRule="auto"/>
            <w:jc w:val="center"/>
            <w:rPr>
              <w:rFonts w:ascii="Century Gothic" w:hAnsi="Century Gothic" w:cs="Calibri"/>
              <w:b/>
              <w:bCs/>
              <w:sz w:val="20"/>
              <w:szCs w:val="20"/>
              <w:lang w:val="es-CO"/>
            </w:rPr>
          </w:pPr>
          <w:r w:rsidRPr="0021042B">
            <w:rPr>
              <w:rFonts w:ascii="Century Gothic" w:hAnsi="Century Gothic" w:cs="Calibri"/>
              <w:b/>
              <w:bCs/>
              <w:sz w:val="20"/>
              <w:szCs w:val="20"/>
              <w:lang w:val="es-CO"/>
            </w:rPr>
            <w:t xml:space="preserve">PROCESO </w:t>
          </w:r>
        </w:p>
        <w:p w:rsidR="00F932F5" w:rsidRPr="0021042B" w:rsidRDefault="00F932F5" w:rsidP="00F932F5">
          <w:pPr>
            <w:spacing w:after="0" w:line="240" w:lineRule="auto"/>
            <w:jc w:val="center"/>
            <w:rPr>
              <w:rFonts w:ascii="Century Gothic" w:hAnsi="Century Gothic" w:cs="Calibri"/>
              <w:b/>
              <w:bCs/>
              <w:sz w:val="20"/>
              <w:szCs w:val="20"/>
              <w:lang w:val="es-CO"/>
            </w:rPr>
          </w:pPr>
          <w:r>
            <w:rPr>
              <w:rFonts w:ascii="Century Gothic" w:hAnsi="Century Gothic" w:cs="Calibri"/>
              <w:b/>
              <w:bCs/>
              <w:sz w:val="20"/>
              <w:szCs w:val="20"/>
              <w:lang w:val="es-CO"/>
            </w:rPr>
            <w:t xml:space="preserve">MINIMA </w:t>
          </w:r>
          <w:r w:rsidRPr="0021042B">
            <w:rPr>
              <w:rFonts w:ascii="Century Gothic" w:hAnsi="Century Gothic" w:cs="Calibri"/>
              <w:b/>
              <w:bCs/>
              <w:sz w:val="20"/>
              <w:szCs w:val="20"/>
              <w:lang w:val="es-CO"/>
            </w:rPr>
            <w:t>CUANTIA</w:t>
          </w:r>
          <w:r>
            <w:rPr>
              <w:rFonts w:ascii="Century Gothic" w:hAnsi="Century Gothic" w:cs="Calibri"/>
              <w:b/>
              <w:bCs/>
              <w:sz w:val="20"/>
              <w:szCs w:val="20"/>
              <w:lang w:val="es-CO"/>
            </w:rPr>
            <w:t xml:space="preserve"> CON PLIEGOS TIPO</w:t>
          </w:r>
          <w:r w:rsidRPr="0021042B">
            <w:rPr>
              <w:rFonts w:ascii="Century Gothic" w:hAnsi="Century Gothic" w:cs="Calibri"/>
              <w:b/>
              <w:bCs/>
              <w:sz w:val="20"/>
              <w:szCs w:val="20"/>
              <w:lang w:val="es-CO"/>
            </w:rPr>
            <w:t xml:space="preserve"> </w:t>
          </w:r>
        </w:p>
      </w:tc>
      <w:tc>
        <w:tcPr>
          <w:tcW w:w="2482" w:type="dxa"/>
          <w:gridSpan w:val="2"/>
          <w:vMerge/>
          <w:tcBorders>
            <w:top w:val="single" w:sz="8" w:space="0" w:color="auto"/>
            <w:left w:val="single" w:sz="8" w:space="0" w:color="auto"/>
            <w:bottom w:val="single" w:sz="8" w:space="0" w:color="000000"/>
            <w:right w:val="single" w:sz="8" w:space="0" w:color="000000"/>
          </w:tcBorders>
          <w:vAlign w:val="center"/>
        </w:tcPr>
        <w:p w:rsidR="00F932F5" w:rsidRPr="0021042B" w:rsidRDefault="00F932F5" w:rsidP="0021042B">
          <w:pPr>
            <w:spacing w:after="0" w:line="240" w:lineRule="auto"/>
            <w:jc w:val="left"/>
            <w:rPr>
              <w:rFonts w:ascii="Century Gothic" w:hAnsi="Century Gothic" w:cs="Calibri"/>
              <w:b/>
              <w:bCs/>
              <w:sz w:val="20"/>
              <w:szCs w:val="20"/>
              <w:lang w:val="es-CO" w:eastAsia="es-CO"/>
            </w:rPr>
          </w:pPr>
        </w:p>
      </w:tc>
    </w:tr>
    <w:tr w:rsidR="00F932F5" w:rsidRPr="0021042B" w:rsidTr="00B153DF">
      <w:trPr>
        <w:trHeight w:val="499"/>
      </w:trPr>
      <w:tc>
        <w:tcPr>
          <w:tcW w:w="2482" w:type="dxa"/>
          <w:vMerge/>
          <w:tcBorders>
            <w:top w:val="single" w:sz="8" w:space="0" w:color="auto"/>
            <w:left w:val="single" w:sz="8" w:space="0" w:color="auto"/>
            <w:bottom w:val="single" w:sz="8" w:space="0" w:color="000000"/>
            <w:right w:val="single" w:sz="8" w:space="0" w:color="auto"/>
          </w:tcBorders>
          <w:vAlign w:val="center"/>
        </w:tcPr>
        <w:p w:rsidR="00F932F5" w:rsidRPr="0021042B" w:rsidRDefault="00F932F5" w:rsidP="0021042B">
          <w:pPr>
            <w:spacing w:after="0" w:line="240" w:lineRule="auto"/>
            <w:jc w:val="left"/>
            <w:rPr>
              <w:rFonts w:ascii="Century Gothic" w:hAnsi="Century Gothic" w:cs="Calibri"/>
              <w:sz w:val="16"/>
              <w:szCs w:val="16"/>
              <w:lang w:val="es-CO" w:eastAsia="es-CO"/>
            </w:rPr>
          </w:pPr>
        </w:p>
      </w:tc>
      <w:tc>
        <w:tcPr>
          <w:tcW w:w="1933" w:type="dxa"/>
          <w:tcBorders>
            <w:top w:val="nil"/>
            <w:left w:val="nil"/>
            <w:bottom w:val="single" w:sz="8" w:space="0" w:color="auto"/>
            <w:right w:val="single" w:sz="4" w:space="0" w:color="auto"/>
          </w:tcBorders>
          <w:shd w:val="clear" w:color="auto" w:fill="auto"/>
          <w:vAlign w:val="center"/>
        </w:tcPr>
        <w:p w:rsidR="00F932F5" w:rsidRPr="0021042B" w:rsidRDefault="00F932F5" w:rsidP="0021042B">
          <w:pPr>
            <w:spacing w:before="120" w:after="0" w:line="240" w:lineRule="auto"/>
            <w:jc w:val="center"/>
            <w:rPr>
              <w:rFonts w:ascii="Century Gothic" w:hAnsi="Century Gothic" w:cs="Calibri"/>
              <w:b/>
              <w:bCs/>
              <w:sz w:val="16"/>
              <w:szCs w:val="16"/>
              <w:highlight w:val="yellow"/>
              <w:lang w:val="es-CO" w:eastAsia="es-CO"/>
            </w:rPr>
          </w:pPr>
          <w:r w:rsidRPr="0021042B">
            <w:rPr>
              <w:rFonts w:ascii="Century Gothic" w:hAnsi="Century Gothic" w:cs="Calibri"/>
              <w:b/>
              <w:bCs/>
              <w:sz w:val="16"/>
              <w:szCs w:val="16"/>
              <w:lang w:val="es-CO" w:eastAsia="es-CO"/>
            </w:rPr>
            <w:t>VIGENCIA</w:t>
          </w:r>
          <w:r w:rsidRPr="0021042B">
            <w:rPr>
              <w:rFonts w:ascii="Century Gothic" w:hAnsi="Century Gothic" w:cs="Calibri"/>
              <w:b/>
              <w:bCs/>
              <w:sz w:val="16"/>
              <w:szCs w:val="16"/>
              <w:lang w:val="es-CO" w:eastAsia="es-CO"/>
            </w:rPr>
            <w:br/>
          </w:r>
          <w:r w:rsidRPr="0021042B">
            <w:rPr>
              <w:rFonts w:ascii="Century Gothic" w:hAnsi="Century Gothic" w:cs="Calibri"/>
              <w:bCs/>
              <w:sz w:val="16"/>
              <w:szCs w:val="16"/>
              <w:lang w:val="es-CO" w:eastAsia="es-CO"/>
            </w:rPr>
            <w:t>MARZO 2016</w:t>
          </w:r>
        </w:p>
      </w:tc>
      <w:tc>
        <w:tcPr>
          <w:tcW w:w="1832" w:type="dxa"/>
          <w:tcBorders>
            <w:top w:val="single" w:sz="8" w:space="0" w:color="auto"/>
            <w:left w:val="nil"/>
            <w:bottom w:val="single" w:sz="8" w:space="0" w:color="auto"/>
            <w:right w:val="single" w:sz="8" w:space="0" w:color="000000"/>
          </w:tcBorders>
          <w:shd w:val="clear" w:color="auto" w:fill="auto"/>
          <w:vAlign w:val="center"/>
        </w:tcPr>
        <w:p w:rsidR="00F932F5" w:rsidRPr="0021042B" w:rsidRDefault="00F932F5" w:rsidP="0021042B">
          <w:pPr>
            <w:spacing w:after="0" w:line="240" w:lineRule="auto"/>
            <w:jc w:val="center"/>
            <w:rPr>
              <w:rFonts w:ascii="Century Gothic" w:hAnsi="Century Gothic" w:cs="Calibri"/>
              <w:b/>
              <w:bCs/>
              <w:sz w:val="16"/>
              <w:szCs w:val="16"/>
              <w:highlight w:val="yellow"/>
              <w:lang w:val="es-CO" w:eastAsia="es-CO"/>
            </w:rPr>
          </w:pPr>
          <w:r w:rsidRPr="0021042B">
            <w:rPr>
              <w:rFonts w:ascii="Century Gothic" w:hAnsi="Century Gothic" w:cs="Calibri"/>
              <w:b/>
              <w:bCs/>
              <w:sz w:val="16"/>
              <w:szCs w:val="16"/>
              <w:lang w:val="es-CO" w:eastAsia="es-CO"/>
            </w:rPr>
            <w:t>VERSIÓN</w:t>
          </w:r>
          <w:r w:rsidRPr="0021042B">
            <w:rPr>
              <w:rFonts w:ascii="Century Gothic" w:hAnsi="Century Gothic" w:cs="Calibri"/>
              <w:b/>
              <w:bCs/>
              <w:sz w:val="16"/>
              <w:szCs w:val="16"/>
              <w:lang w:val="es-CO" w:eastAsia="es-CO"/>
            </w:rPr>
            <w:br/>
          </w:r>
          <w:r w:rsidRPr="0021042B">
            <w:rPr>
              <w:rFonts w:ascii="Century Gothic" w:hAnsi="Century Gothic" w:cs="Calibri"/>
              <w:sz w:val="16"/>
              <w:szCs w:val="16"/>
              <w:lang w:val="es-CO" w:eastAsia="es-CO"/>
            </w:rPr>
            <w:t>01</w:t>
          </w:r>
        </w:p>
      </w:tc>
      <w:tc>
        <w:tcPr>
          <w:tcW w:w="1869" w:type="dxa"/>
          <w:gridSpan w:val="2"/>
          <w:tcBorders>
            <w:top w:val="single" w:sz="8" w:space="0" w:color="auto"/>
            <w:left w:val="nil"/>
            <w:bottom w:val="single" w:sz="8" w:space="0" w:color="auto"/>
            <w:right w:val="single" w:sz="8" w:space="0" w:color="000000"/>
          </w:tcBorders>
          <w:shd w:val="clear" w:color="auto" w:fill="auto"/>
          <w:vAlign w:val="center"/>
        </w:tcPr>
        <w:p w:rsidR="00F932F5" w:rsidRPr="0021042B" w:rsidRDefault="00F932F5" w:rsidP="0021042B">
          <w:pPr>
            <w:spacing w:after="0" w:line="240" w:lineRule="auto"/>
            <w:jc w:val="center"/>
            <w:rPr>
              <w:rFonts w:ascii="Century Gothic" w:hAnsi="Century Gothic" w:cs="Calibri"/>
              <w:b/>
              <w:bCs/>
              <w:sz w:val="16"/>
              <w:szCs w:val="16"/>
              <w:highlight w:val="yellow"/>
              <w:lang w:val="es-CO" w:eastAsia="es-CO"/>
            </w:rPr>
          </w:pPr>
          <w:r w:rsidRPr="0021042B">
            <w:rPr>
              <w:rFonts w:ascii="Century Gothic" w:hAnsi="Century Gothic" w:cs="Calibri"/>
              <w:b/>
              <w:bCs/>
              <w:sz w:val="16"/>
              <w:szCs w:val="16"/>
              <w:lang w:val="es-CO" w:eastAsia="es-CO"/>
            </w:rPr>
            <w:t>CÓDIGO</w:t>
          </w:r>
          <w:r w:rsidRPr="0021042B">
            <w:rPr>
              <w:rFonts w:ascii="Century Gothic" w:hAnsi="Century Gothic" w:cs="Calibri"/>
              <w:b/>
              <w:bCs/>
              <w:sz w:val="16"/>
              <w:szCs w:val="16"/>
              <w:lang w:val="es-CO" w:eastAsia="es-CO"/>
            </w:rPr>
            <w:br/>
          </w:r>
          <w:r w:rsidRPr="0021042B">
            <w:rPr>
              <w:rFonts w:ascii="Century Gothic" w:hAnsi="Century Gothic" w:cs="Calibri"/>
              <w:sz w:val="16"/>
              <w:szCs w:val="16"/>
              <w:lang w:val="es-CO" w:eastAsia="es-CO"/>
            </w:rPr>
            <w:t>CO-F-002</w:t>
          </w:r>
        </w:p>
      </w:tc>
      <w:tc>
        <w:tcPr>
          <w:tcW w:w="1982" w:type="dxa"/>
          <w:tcBorders>
            <w:top w:val="single" w:sz="8" w:space="0" w:color="auto"/>
            <w:left w:val="nil"/>
            <w:bottom w:val="single" w:sz="8" w:space="0" w:color="auto"/>
            <w:right w:val="single" w:sz="8" w:space="0" w:color="000000"/>
          </w:tcBorders>
          <w:shd w:val="clear" w:color="auto" w:fill="auto"/>
          <w:vAlign w:val="center"/>
        </w:tcPr>
        <w:p w:rsidR="00F932F5" w:rsidRPr="0021042B" w:rsidRDefault="00F932F5" w:rsidP="0021042B">
          <w:pPr>
            <w:spacing w:after="0" w:line="240" w:lineRule="auto"/>
            <w:jc w:val="center"/>
            <w:rPr>
              <w:rFonts w:ascii="Century Gothic" w:hAnsi="Century Gothic" w:cs="Calibri"/>
              <w:b/>
              <w:bCs/>
              <w:sz w:val="16"/>
              <w:szCs w:val="16"/>
              <w:lang w:val="es-CO" w:eastAsia="es-CO"/>
            </w:rPr>
          </w:pPr>
          <w:r w:rsidRPr="0021042B">
            <w:rPr>
              <w:rFonts w:ascii="Century Gothic" w:hAnsi="Century Gothic" w:cs="Calibri"/>
              <w:b/>
              <w:bCs/>
              <w:sz w:val="16"/>
              <w:szCs w:val="16"/>
              <w:lang w:val="es-CO" w:eastAsia="es-CO"/>
            </w:rPr>
            <w:t>CONSECUTIVO</w:t>
          </w:r>
        </w:p>
        <w:p w:rsidR="00F932F5" w:rsidRPr="0021042B" w:rsidRDefault="00F932F5" w:rsidP="0021042B">
          <w:pPr>
            <w:spacing w:after="0" w:line="240" w:lineRule="auto"/>
            <w:jc w:val="center"/>
            <w:rPr>
              <w:rFonts w:ascii="Century Gothic" w:hAnsi="Century Gothic" w:cs="Calibri"/>
              <w:bCs/>
              <w:sz w:val="16"/>
              <w:szCs w:val="16"/>
              <w:highlight w:val="yellow"/>
              <w:lang w:val="es-CO" w:eastAsia="es-CO"/>
            </w:rPr>
          </w:pPr>
          <w:r w:rsidRPr="0021042B">
            <w:rPr>
              <w:rFonts w:ascii="Century Gothic" w:hAnsi="Century Gothic" w:cs="Calibri"/>
              <w:bCs/>
              <w:sz w:val="16"/>
              <w:szCs w:val="16"/>
              <w:lang w:val="es-CO" w:eastAsia="es-CO"/>
            </w:rPr>
            <w:fldChar w:fldCharType="begin"/>
          </w:r>
          <w:r w:rsidRPr="0021042B">
            <w:rPr>
              <w:rFonts w:ascii="Century Gothic" w:hAnsi="Century Gothic" w:cs="Calibri"/>
              <w:bCs/>
              <w:sz w:val="16"/>
              <w:szCs w:val="16"/>
              <w:lang w:val="es-CO" w:eastAsia="es-CO"/>
            </w:rPr>
            <w:instrText xml:space="preserve"> PAGE   \* MERGEFORMAT </w:instrText>
          </w:r>
          <w:r w:rsidRPr="0021042B">
            <w:rPr>
              <w:rFonts w:ascii="Century Gothic" w:hAnsi="Century Gothic" w:cs="Calibri"/>
              <w:bCs/>
              <w:sz w:val="16"/>
              <w:szCs w:val="16"/>
              <w:lang w:val="es-CO" w:eastAsia="es-CO"/>
            </w:rPr>
            <w:fldChar w:fldCharType="separate"/>
          </w:r>
          <w:r w:rsidR="00DD0DD8">
            <w:rPr>
              <w:rFonts w:ascii="Century Gothic" w:hAnsi="Century Gothic" w:cs="Calibri"/>
              <w:bCs/>
              <w:noProof/>
              <w:sz w:val="16"/>
              <w:szCs w:val="16"/>
              <w:lang w:val="es-CO" w:eastAsia="es-CO"/>
            </w:rPr>
            <w:t>1</w:t>
          </w:r>
          <w:r w:rsidRPr="0021042B">
            <w:rPr>
              <w:rFonts w:ascii="Century Gothic" w:hAnsi="Century Gothic" w:cs="Calibri"/>
              <w:bCs/>
              <w:sz w:val="16"/>
              <w:szCs w:val="16"/>
              <w:lang w:val="es-CO" w:eastAsia="es-CO"/>
            </w:rPr>
            <w:fldChar w:fldCharType="end"/>
          </w:r>
          <w:bookmarkEnd w:id="2"/>
        </w:p>
      </w:tc>
    </w:tr>
  </w:tbl>
  <w:p w:rsidR="00F932F5" w:rsidRDefault="00F932F5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FC2D57"/>
    <w:multiLevelType w:val="hybridMultilevel"/>
    <w:tmpl w:val="AFFAB0FC"/>
    <w:lvl w:ilvl="0" w:tplc="E52C5DAA">
      <w:start w:val="2"/>
      <w:numFmt w:val="bullet"/>
      <w:lvlText w:val="-"/>
      <w:lvlJc w:val="left"/>
      <w:pPr>
        <w:ind w:left="-207" w:hanging="360"/>
      </w:pPr>
      <w:rPr>
        <w:rFonts w:ascii="Century Gothic" w:eastAsia="WenQuanYi Micro Hei" w:hAnsi="Century Gothic" w:cs="Tahoma" w:hint="default"/>
      </w:rPr>
    </w:lvl>
    <w:lvl w:ilvl="1" w:tplc="240A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1">
    <w:nsid w:val="19DD7745"/>
    <w:multiLevelType w:val="multilevel"/>
    <w:tmpl w:val="C8C6DA4A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>
    <w:nsid w:val="22B00246"/>
    <w:multiLevelType w:val="hybridMultilevel"/>
    <w:tmpl w:val="1ADA9CB2"/>
    <w:lvl w:ilvl="0" w:tplc="FE769BCA">
      <w:start w:val="1"/>
      <w:numFmt w:val="bullet"/>
      <w:lvlText w:val="-"/>
      <w:lvlJc w:val="left"/>
      <w:pPr>
        <w:ind w:left="420" w:hanging="360"/>
      </w:pPr>
      <w:rPr>
        <w:rFonts w:ascii="Century Gothic" w:eastAsia="Times New Roman" w:hAnsi="Century Gothic" w:cs="Calibri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>
    <w:nsid w:val="27784E50"/>
    <w:multiLevelType w:val="hybridMultilevel"/>
    <w:tmpl w:val="3D0C7AA0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053EC8"/>
    <w:multiLevelType w:val="hybridMultilevel"/>
    <w:tmpl w:val="49A4993E"/>
    <w:lvl w:ilvl="0" w:tplc="240A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6297AA1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CC7D9A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55425B"/>
    <w:multiLevelType w:val="hybridMultilevel"/>
    <w:tmpl w:val="EA008EE0"/>
    <w:lvl w:ilvl="0" w:tplc="9FD40234">
      <w:start w:val="1"/>
      <w:numFmt w:val="upperRoman"/>
      <w:lvlText w:val="%1."/>
      <w:lvlJc w:val="left"/>
      <w:pPr>
        <w:ind w:left="153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513" w:hanging="360"/>
      </w:pPr>
    </w:lvl>
    <w:lvl w:ilvl="2" w:tplc="240A001B" w:tentative="1">
      <w:start w:val="1"/>
      <w:numFmt w:val="lowerRoman"/>
      <w:lvlText w:val="%3."/>
      <w:lvlJc w:val="right"/>
      <w:pPr>
        <w:ind w:left="1233" w:hanging="180"/>
      </w:pPr>
    </w:lvl>
    <w:lvl w:ilvl="3" w:tplc="240A000F" w:tentative="1">
      <w:start w:val="1"/>
      <w:numFmt w:val="decimal"/>
      <w:lvlText w:val="%4."/>
      <w:lvlJc w:val="left"/>
      <w:pPr>
        <w:ind w:left="1953" w:hanging="360"/>
      </w:pPr>
    </w:lvl>
    <w:lvl w:ilvl="4" w:tplc="240A0019" w:tentative="1">
      <w:start w:val="1"/>
      <w:numFmt w:val="lowerLetter"/>
      <w:lvlText w:val="%5."/>
      <w:lvlJc w:val="left"/>
      <w:pPr>
        <w:ind w:left="2673" w:hanging="360"/>
      </w:pPr>
    </w:lvl>
    <w:lvl w:ilvl="5" w:tplc="240A001B" w:tentative="1">
      <w:start w:val="1"/>
      <w:numFmt w:val="lowerRoman"/>
      <w:lvlText w:val="%6."/>
      <w:lvlJc w:val="right"/>
      <w:pPr>
        <w:ind w:left="3393" w:hanging="180"/>
      </w:pPr>
    </w:lvl>
    <w:lvl w:ilvl="6" w:tplc="240A000F" w:tentative="1">
      <w:start w:val="1"/>
      <w:numFmt w:val="decimal"/>
      <w:lvlText w:val="%7."/>
      <w:lvlJc w:val="left"/>
      <w:pPr>
        <w:ind w:left="4113" w:hanging="360"/>
      </w:pPr>
    </w:lvl>
    <w:lvl w:ilvl="7" w:tplc="240A0019" w:tentative="1">
      <w:start w:val="1"/>
      <w:numFmt w:val="lowerLetter"/>
      <w:lvlText w:val="%8."/>
      <w:lvlJc w:val="left"/>
      <w:pPr>
        <w:ind w:left="4833" w:hanging="360"/>
      </w:pPr>
    </w:lvl>
    <w:lvl w:ilvl="8" w:tplc="240A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">
    <w:nsid w:val="75BD1CC3"/>
    <w:multiLevelType w:val="hybridMultilevel"/>
    <w:tmpl w:val="492447EC"/>
    <w:lvl w:ilvl="0" w:tplc="40D0F14A">
      <w:start w:val="2"/>
      <w:numFmt w:val="bullet"/>
      <w:lvlText w:val="-"/>
      <w:lvlJc w:val="left"/>
      <w:pPr>
        <w:ind w:left="-207" w:hanging="360"/>
      </w:pPr>
      <w:rPr>
        <w:rFonts w:ascii="Century Gothic" w:eastAsia="WenQuanYi Micro Hei" w:hAnsi="Century Gothic" w:cs="Tahoma" w:hint="default"/>
      </w:rPr>
    </w:lvl>
    <w:lvl w:ilvl="1" w:tplc="240A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8"/>
  </w:num>
  <w:num w:numId="4">
    <w:abstractNumId w:val="2"/>
  </w:num>
  <w:num w:numId="5">
    <w:abstractNumId w:val="5"/>
  </w:num>
  <w:num w:numId="6">
    <w:abstractNumId w:val="6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42B"/>
    <w:rsid w:val="00007488"/>
    <w:rsid w:val="000416CC"/>
    <w:rsid w:val="0007323C"/>
    <w:rsid w:val="00076361"/>
    <w:rsid w:val="00095F6C"/>
    <w:rsid w:val="000B0097"/>
    <w:rsid w:val="000D1525"/>
    <w:rsid w:val="001263C5"/>
    <w:rsid w:val="00127C16"/>
    <w:rsid w:val="00157D52"/>
    <w:rsid w:val="001633B0"/>
    <w:rsid w:val="00183CC1"/>
    <w:rsid w:val="001A6292"/>
    <w:rsid w:val="001C329F"/>
    <w:rsid w:val="0021042B"/>
    <w:rsid w:val="00226C78"/>
    <w:rsid w:val="00236756"/>
    <w:rsid w:val="00270A52"/>
    <w:rsid w:val="002753EC"/>
    <w:rsid w:val="002F4AD5"/>
    <w:rsid w:val="00302527"/>
    <w:rsid w:val="00341A89"/>
    <w:rsid w:val="003950C3"/>
    <w:rsid w:val="003B04A4"/>
    <w:rsid w:val="003B30C6"/>
    <w:rsid w:val="004157CB"/>
    <w:rsid w:val="00430576"/>
    <w:rsid w:val="0043161F"/>
    <w:rsid w:val="004971BA"/>
    <w:rsid w:val="004A021F"/>
    <w:rsid w:val="004A43B3"/>
    <w:rsid w:val="004F061B"/>
    <w:rsid w:val="004F07F4"/>
    <w:rsid w:val="00534C59"/>
    <w:rsid w:val="005761A5"/>
    <w:rsid w:val="005A48BB"/>
    <w:rsid w:val="005B2BD3"/>
    <w:rsid w:val="005D06D2"/>
    <w:rsid w:val="005F33ED"/>
    <w:rsid w:val="005F46F0"/>
    <w:rsid w:val="006151BF"/>
    <w:rsid w:val="00623CF0"/>
    <w:rsid w:val="006251CC"/>
    <w:rsid w:val="00632200"/>
    <w:rsid w:val="006358A4"/>
    <w:rsid w:val="0067149F"/>
    <w:rsid w:val="006B6B1C"/>
    <w:rsid w:val="007A7588"/>
    <w:rsid w:val="007D25E3"/>
    <w:rsid w:val="008010AD"/>
    <w:rsid w:val="008013AD"/>
    <w:rsid w:val="008058F3"/>
    <w:rsid w:val="00856A9B"/>
    <w:rsid w:val="008A766A"/>
    <w:rsid w:val="008D1BC5"/>
    <w:rsid w:val="008D5256"/>
    <w:rsid w:val="0090011F"/>
    <w:rsid w:val="00904052"/>
    <w:rsid w:val="00912A97"/>
    <w:rsid w:val="00981678"/>
    <w:rsid w:val="00991E69"/>
    <w:rsid w:val="009D12A6"/>
    <w:rsid w:val="00A04938"/>
    <w:rsid w:val="00A06E68"/>
    <w:rsid w:val="00A110B9"/>
    <w:rsid w:val="00A33D03"/>
    <w:rsid w:val="00A36ECF"/>
    <w:rsid w:val="00A456DF"/>
    <w:rsid w:val="00A74E03"/>
    <w:rsid w:val="00A77B82"/>
    <w:rsid w:val="00AA1BCE"/>
    <w:rsid w:val="00AC0370"/>
    <w:rsid w:val="00AD0307"/>
    <w:rsid w:val="00B03C95"/>
    <w:rsid w:val="00B153DF"/>
    <w:rsid w:val="00B37EF9"/>
    <w:rsid w:val="00B43C14"/>
    <w:rsid w:val="00B44B01"/>
    <w:rsid w:val="00B521E1"/>
    <w:rsid w:val="00B60F46"/>
    <w:rsid w:val="00B70EEF"/>
    <w:rsid w:val="00B717EC"/>
    <w:rsid w:val="00B76875"/>
    <w:rsid w:val="00B975D0"/>
    <w:rsid w:val="00BA4AA8"/>
    <w:rsid w:val="00BF4D2C"/>
    <w:rsid w:val="00C016E1"/>
    <w:rsid w:val="00C11F30"/>
    <w:rsid w:val="00C12A0A"/>
    <w:rsid w:val="00CB1A52"/>
    <w:rsid w:val="00CF2F35"/>
    <w:rsid w:val="00D56AA2"/>
    <w:rsid w:val="00D95014"/>
    <w:rsid w:val="00DD0DD8"/>
    <w:rsid w:val="00DD3FB3"/>
    <w:rsid w:val="00E137DA"/>
    <w:rsid w:val="00EA659D"/>
    <w:rsid w:val="00EF0E08"/>
    <w:rsid w:val="00F37B65"/>
    <w:rsid w:val="00F52A8B"/>
    <w:rsid w:val="00F7603C"/>
    <w:rsid w:val="00F932F5"/>
    <w:rsid w:val="00FB69D4"/>
    <w:rsid w:val="00FC4B09"/>
    <w:rsid w:val="00FC7E87"/>
    <w:rsid w:val="00FD5DF0"/>
    <w:rsid w:val="00FE3DD4"/>
    <w:rsid w:val="00FF6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0B7BD37-A93D-43EA-92EE-3455B0E2C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042B"/>
    <w:pPr>
      <w:spacing w:after="200" w:line="360" w:lineRule="auto"/>
      <w:jc w:val="both"/>
    </w:pPr>
    <w:rPr>
      <w:rFonts w:ascii="Arial" w:eastAsia="Times New Roman" w:hAnsi="Arial" w:cs="Times New Roman"/>
      <w:sz w:val="24"/>
      <w:lang w:val="es-ES"/>
    </w:rPr>
  </w:style>
  <w:style w:type="paragraph" w:styleId="Ttulo1">
    <w:name w:val="heading 1"/>
    <w:aliases w:val="Edgar 1,MT1,título 1,Título 1-BCN,Título 11,massive,h1,Nombre Proyecto,Chapitre,NORMAL TITULO"/>
    <w:basedOn w:val="Normal"/>
    <w:next w:val="Normal"/>
    <w:link w:val="Ttulo1Car"/>
    <w:qFormat/>
    <w:rsid w:val="00B153DF"/>
    <w:pPr>
      <w:keepNext/>
      <w:numPr>
        <w:numId w:val="1"/>
      </w:numPr>
      <w:spacing w:before="240" w:after="60" w:line="240" w:lineRule="auto"/>
      <w:jc w:val="left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paragraph" w:styleId="Ttulo2">
    <w:name w:val="heading 2"/>
    <w:aliases w:val="Edgar 2,Titre secondaire (2),Neg,seccion I,título 2,título 2 Car,Título 2 -BCN,morcheba,Título 2 Car Car Car,h2,header level 2,MT2,Título 2 Car1 Car Car Car Car Car,Título 2 Car1 Car Car Car Car Car Car,H2,T2 para doc. Metro"/>
    <w:basedOn w:val="Normal"/>
    <w:next w:val="Normal"/>
    <w:link w:val="Ttulo2Car"/>
    <w:uiPriority w:val="9"/>
    <w:unhideWhenUsed/>
    <w:qFormat/>
    <w:rsid w:val="00B153DF"/>
    <w:pPr>
      <w:keepNext/>
      <w:numPr>
        <w:ilvl w:val="1"/>
        <w:numId w:val="1"/>
      </w:numPr>
      <w:spacing w:before="240" w:after="60" w:line="240" w:lineRule="auto"/>
      <w:jc w:val="left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paragraph" w:styleId="Ttulo3">
    <w:name w:val="heading 3"/>
    <w:aliases w:val="Edgar 3,Sous-titre (3),Título 3 yy,1.1.1Título 3,Título 3-BCN,3 bullet,2 Car,2,MT3,título 3,intermedio,alltoc,Heading 3 - old"/>
    <w:basedOn w:val="Normal"/>
    <w:next w:val="Normal"/>
    <w:link w:val="Ttulo3Car"/>
    <w:uiPriority w:val="9"/>
    <w:unhideWhenUsed/>
    <w:qFormat/>
    <w:rsid w:val="00B153DF"/>
    <w:pPr>
      <w:keepNext/>
      <w:numPr>
        <w:ilvl w:val="2"/>
        <w:numId w:val="1"/>
      </w:numPr>
      <w:spacing w:before="240" w:after="60" w:line="240" w:lineRule="auto"/>
      <w:jc w:val="left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paragraph" w:styleId="Ttulo4">
    <w:name w:val="heading 4"/>
    <w:aliases w:val="Edgar 4,Título 4 - BCN,4 dash,d,3,T-3,blur,Título 4 Car Car Car Car Car Car Car Car Car Car Car Car Car Car,Título 4 Car Car Car Car Car Car Car Car Car Car Car,Título 4 Car Car Car Car Car Car Car Car Car Car Car Car"/>
    <w:basedOn w:val="Normal"/>
    <w:next w:val="Normal"/>
    <w:link w:val="Ttulo4Car"/>
    <w:uiPriority w:val="9"/>
    <w:unhideWhenUsed/>
    <w:qFormat/>
    <w:rsid w:val="00B153DF"/>
    <w:pPr>
      <w:keepNext/>
      <w:numPr>
        <w:ilvl w:val="3"/>
        <w:numId w:val="1"/>
      </w:numPr>
      <w:spacing w:before="240" w:after="60" w:line="240" w:lineRule="auto"/>
      <w:jc w:val="left"/>
      <w:outlineLvl w:val="3"/>
    </w:pPr>
    <w:rPr>
      <w:rFonts w:asciiTheme="minorHAnsi" w:eastAsiaTheme="minorEastAsia" w:hAnsiTheme="minorHAnsi" w:cstheme="minorBidi"/>
      <w:b/>
      <w:bCs/>
      <w:sz w:val="28"/>
      <w:szCs w:val="28"/>
      <w:lang w:val="en-US"/>
    </w:rPr>
  </w:style>
  <w:style w:type="paragraph" w:styleId="Ttulo5">
    <w:name w:val="heading 5"/>
    <w:aliases w:val="Título 5-BCN"/>
    <w:basedOn w:val="Normal"/>
    <w:next w:val="Normal"/>
    <w:link w:val="Ttulo5Car"/>
    <w:uiPriority w:val="9"/>
    <w:unhideWhenUsed/>
    <w:qFormat/>
    <w:rsid w:val="00B153DF"/>
    <w:pPr>
      <w:numPr>
        <w:ilvl w:val="4"/>
        <w:numId w:val="1"/>
      </w:numPr>
      <w:spacing w:before="240" w:after="60" w:line="240" w:lineRule="auto"/>
      <w:jc w:val="left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val="en-US"/>
    </w:rPr>
  </w:style>
  <w:style w:type="paragraph" w:styleId="Ttulo6">
    <w:name w:val="heading 6"/>
    <w:aliases w:val="Título 6-BCN"/>
    <w:basedOn w:val="Normal"/>
    <w:next w:val="Normal"/>
    <w:link w:val="Ttulo6Car"/>
    <w:qFormat/>
    <w:rsid w:val="00B153DF"/>
    <w:pPr>
      <w:numPr>
        <w:ilvl w:val="5"/>
        <w:numId w:val="1"/>
      </w:numPr>
      <w:spacing w:before="240" w:after="60" w:line="240" w:lineRule="auto"/>
      <w:jc w:val="left"/>
      <w:outlineLvl w:val="5"/>
    </w:pPr>
    <w:rPr>
      <w:rFonts w:ascii="Times New Roman" w:hAnsi="Times New Roman"/>
      <w:b/>
      <w:bCs/>
      <w:sz w:val="22"/>
      <w:lang w:val="en-US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B153DF"/>
    <w:pPr>
      <w:numPr>
        <w:ilvl w:val="6"/>
        <w:numId w:val="1"/>
      </w:numPr>
      <w:spacing w:before="240" w:after="60" w:line="240" w:lineRule="auto"/>
      <w:jc w:val="left"/>
      <w:outlineLvl w:val="6"/>
    </w:pPr>
    <w:rPr>
      <w:rFonts w:asciiTheme="minorHAnsi" w:eastAsiaTheme="minorEastAsia" w:hAnsiTheme="minorHAnsi" w:cstheme="minorBidi"/>
      <w:szCs w:val="24"/>
      <w:lang w:val="en-US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B153DF"/>
    <w:pPr>
      <w:numPr>
        <w:ilvl w:val="7"/>
        <w:numId w:val="1"/>
      </w:numPr>
      <w:spacing w:before="240" w:after="60" w:line="240" w:lineRule="auto"/>
      <w:jc w:val="left"/>
      <w:outlineLvl w:val="7"/>
    </w:pPr>
    <w:rPr>
      <w:rFonts w:asciiTheme="minorHAnsi" w:eastAsiaTheme="minorEastAsia" w:hAnsiTheme="minorHAnsi" w:cstheme="minorBidi"/>
      <w:i/>
      <w:iCs/>
      <w:szCs w:val="24"/>
      <w:lang w:val="en-US"/>
    </w:rPr>
  </w:style>
  <w:style w:type="paragraph" w:styleId="Ttulo9">
    <w:name w:val="heading 9"/>
    <w:basedOn w:val="Normal"/>
    <w:next w:val="Normal"/>
    <w:link w:val="Ttulo9Car"/>
    <w:uiPriority w:val="9"/>
    <w:unhideWhenUsed/>
    <w:qFormat/>
    <w:rsid w:val="00B153DF"/>
    <w:pPr>
      <w:numPr>
        <w:ilvl w:val="8"/>
        <w:numId w:val="1"/>
      </w:numPr>
      <w:spacing w:before="240" w:after="60" w:line="240" w:lineRule="auto"/>
      <w:jc w:val="left"/>
      <w:outlineLvl w:val="8"/>
    </w:pPr>
    <w:rPr>
      <w:rFonts w:asciiTheme="majorHAnsi" w:eastAsiaTheme="majorEastAsia" w:hAnsiTheme="majorHAnsi" w:cstheme="majorBidi"/>
      <w:sz w:val="22"/>
      <w:lang w:val="en-U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link w:val="SinespaciadoCar"/>
    <w:uiPriority w:val="1"/>
    <w:qFormat/>
    <w:rsid w:val="0021042B"/>
    <w:pPr>
      <w:spacing w:after="0" w:line="360" w:lineRule="auto"/>
      <w:jc w:val="both"/>
    </w:pPr>
    <w:rPr>
      <w:rFonts w:ascii="Arial" w:eastAsia="Times New Roman" w:hAnsi="Arial" w:cs="Times New Roman"/>
      <w:sz w:val="24"/>
      <w:lang w:val="es-ES"/>
    </w:rPr>
  </w:style>
  <w:style w:type="paragraph" w:customStyle="1" w:styleId="Predeterminado">
    <w:name w:val="Predeterminado"/>
    <w:rsid w:val="0021042B"/>
    <w:pPr>
      <w:tabs>
        <w:tab w:val="left" w:pos="708"/>
      </w:tabs>
      <w:suppressAutoHyphens/>
      <w:spacing w:after="200" w:line="276" w:lineRule="auto"/>
    </w:pPr>
    <w:rPr>
      <w:rFonts w:ascii="Liberation Serif" w:eastAsia="WenQuanYi Micro Hei" w:hAnsi="Liberation Serif" w:cs="Lohit Hindi"/>
      <w:color w:val="00000A"/>
      <w:sz w:val="24"/>
      <w:szCs w:val="24"/>
      <w:lang w:val="es-ES" w:eastAsia="zh-CN" w:bidi="hi-IN"/>
    </w:rPr>
  </w:style>
  <w:style w:type="paragraph" w:customStyle="1" w:styleId="Style54">
    <w:name w:val="Style54"/>
    <w:basedOn w:val="Normal"/>
    <w:uiPriority w:val="99"/>
    <w:rsid w:val="0021042B"/>
    <w:pPr>
      <w:widowControl w:val="0"/>
      <w:autoSpaceDE w:val="0"/>
      <w:autoSpaceDN w:val="0"/>
      <w:adjustRightInd w:val="0"/>
      <w:spacing w:after="0" w:line="274" w:lineRule="exact"/>
    </w:pPr>
    <w:rPr>
      <w:rFonts w:ascii="Tahoma" w:hAnsi="Tahoma" w:cs="Tahoma"/>
      <w:sz w:val="20"/>
      <w:szCs w:val="20"/>
      <w:lang w:val="es-CO" w:eastAsia="es-CO"/>
    </w:rPr>
  </w:style>
  <w:style w:type="character" w:customStyle="1" w:styleId="FontStyle94">
    <w:name w:val="Font Style94"/>
    <w:uiPriority w:val="99"/>
    <w:rsid w:val="0021042B"/>
    <w:rPr>
      <w:rFonts w:ascii="Arial" w:hAnsi="Arial" w:cs="Arial"/>
      <w:color w:val="000000"/>
      <w:sz w:val="22"/>
      <w:szCs w:val="22"/>
    </w:rPr>
  </w:style>
  <w:style w:type="character" w:customStyle="1" w:styleId="FontStyle95">
    <w:name w:val="Font Style95"/>
    <w:uiPriority w:val="99"/>
    <w:rsid w:val="0021042B"/>
    <w:rPr>
      <w:rFonts w:ascii="Arial" w:hAnsi="Arial" w:cs="Arial"/>
      <w:b/>
      <w:bCs/>
      <w:color w:val="000000"/>
      <w:sz w:val="22"/>
      <w:szCs w:val="22"/>
    </w:rPr>
  </w:style>
  <w:style w:type="paragraph" w:styleId="Encabezado">
    <w:name w:val="header"/>
    <w:basedOn w:val="Normal"/>
    <w:link w:val="EncabezadoCar"/>
    <w:uiPriority w:val="99"/>
    <w:unhideWhenUsed/>
    <w:rsid w:val="0021042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1042B"/>
    <w:rPr>
      <w:rFonts w:ascii="Arial" w:eastAsia="Times New Roman" w:hAnsi="Arial" w:cs="Times New Roman"/>
      <w:sz w:val="24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21042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1042B"/>
    <w:rPr>
      <w:rFonts w:ascii="Arial" w:eastAsia="Times New Roman" w:hAnsi="Arial" w:cs="Times New Roman"/>
      <w:sz w:val="24"/>
      <w:lang w:val="es-ES"/>
    </w:rPr>
  </w:style>
  <w:style w:type="character" w:customStyle="1" w:styleId="Ttulo1Car">
    <w:name w:val="Título 1 Car"/>
    <w:aliases w:val="Edgar 1 Car,MT1 Car,título 1 Car,Título 1-BCN Car,Título 11 Car,massive Car,h1 Car,Nombre Proyecto Car,Chapitre Car,NORMAL TITULO Car"/>
    <w:basedOn w:val="Fuentedeprrafopredeter"/>
    <w:link w:val="Ttulo1"/>
    <w:rsid w:val="00B153DF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Ttulo2Car">
    <w:name w:val="Título 2 Car"/>
    <w:aliases w:val="Edgar 2 Car,Titre secondaire (2) Car,Neg Car,seccion I Car,título 2 Car1,título 2 Car Car,Título 2 -BCN Car,morcheba Car,Título 2 Car Car Car Car,h2 Car,header level 2 Car,MT2 Car,Título 2 Car1 Car Car Car Car Car Car1,H2 Car"/>
    <w:basedOn w:val="Fuentedeprrafopredeter"/>
    <w:link w:val="Ttulo2"/>
    <w:uiPriority w:val="9"/>
    <w:rsid w:val="00B153DF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Ttulo3Car">
    <w:name w:val="Título 3 Car"/>
    <w:aliases w:val="Edgar 3 Car,Sous-titre (3) Car,Título 3 yy Car,1.1.1Título 3 Car,Título 3-BCN Car,3 bullet Car,2 Car Car,2 Car1,MT3 Car,título 3 Car,intermedio Car,alltoc Car,Heading 3 - old Car"/>
    <w:basedOn w:val="Fuentedeprrafopredeter"/>
    <w:link w:val="Ttulo3"/>
    <w:uiPriority w:val="9"/>
    <w:rsid w:val="00B153DF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Ttulo4Car">
    <w:name w:val="Título 4 Car"/>
    <w:aliases w:val="Edgar 4 Car,Título 4 - BCN Car,4 dash Car,d Car,3 Car,T-3 Car,blur Car,Título 4 Car Car Car Car Car Car Car Car Car Car Car Car Car Car Car,Título 4 Car Car Car Car Car Car Car Car Car Car Car Car1"/>
    <w:basedOn w:val="Fuentedeprrafopredeter"/>
    <w:link w:val="Ttulo4"/>
    <w:uiPriority w:val="9"/>
    <w:rsid w:val="00B153DF"/>
    <w:rPr>
      <w:rFonts w:eastAsiaTheme="minorEastAsia"/>
      <w:b/>
      <w:bCs/>
      <w:sz w:val="28"/>
      <w:szCs w:val="28"/>
      <w:lang w:val="en-US"/>
    </w:rPr>
  </w:style>
  <w:style w:type="character" w:customStyle="1" w:styleId="Ttulo5Car">
    <w:name w:val="Título 5 Car"/>
    <w:aliases w:val="Título 5-BCN Car"/>
    <w:basedOn w:val="Fuentedeprrafopredeter"/>
    <w:link w:val="Ttulo5"/>
    <w:uiPriority w:val="9"/>
    <w:rsid w:val="00B153DF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Ttulo6Car">
    <w:name w:val="Título 6 Car"/>
    <w:aliases w:val="Título 6-BCN Car"/>
    <w:basedOn w:val="Fuentedeprrafopredeter"/>
    <w:link w:val="Ttulo6"/>
    <w:rsid w:val="00B153DF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tulo7Car">
    <w:name w:val="Título 7 Car"/>
    <w:basedOn w:val="Fuentedeprrafopredeter"/>
    <w:link w:val="Ttulo7"/>
    <w:uiPriority w:val="9"/>
    <w:rsid w:val="00B153DF"/>
    <w:rPr>
      <w:rFonts w:eastAsiaTheme="minorEastAsia"/>
      <w:sz w:val="24"/>
      <w:szCs w:val="24"/>
      <w:lang w:val="en-US"/>
    </w:rPr>
  </w:style>
  <w:style w:type="character" w:customStyle="1" w:styleId="Ttulo8Car">
    <w:name w:val="Título 8 Car"/>
    <w:basedOn w:val="Fuentedeprrafopredeter"/>
    <w:link w:val="Ttulo8"/>
    <w:uiPriority w:val="9"/>
    <w:rsid w:val="00B153DF"/>
    <w:rPr>
      <w:rFonts w:eastAsiaTheme="minorEastAsia"/>
      <w:i/>
      <w:iCs/>
      <w:sz w:val="24"/>
      <w:szCs w:val="24"/>
      <w:lang w:val="en-US"/>
    </w:rPr>
  </w:style>
  <w:style w:type="character" w:customStyle="1" w:styleId="Ttulo9Car">
    <w:name w:val="Título 9 Car"/>
    <w:basedOn w:val="Fuentedeprrafopredeter"/>
    <w:link w:val="Ttulo9"/>
    <w:uiPriority w:val="9"/>
    <w:rsid w:val="00B153DF"/>
    <w:rPr>
      <w:rFonts w:asciiTheme="majorHAnsi" w:eastAsiaTheme="majorEastAsia" w:hAnsiTheme="majorHAnsi" w:cstheme="majorBidi"/>
      <w:lang w:val="en-US"/>
    </w:rPr>
  </w:style>
  <w:style w:type="table" w:styleId="Tablaconcuadrcula">
    <w:name w:val="Table Grid"/>
    <w:basedOn w:val="Tablanormal"/>
    <w:uiPriority w:val="59"/>
    <w:rsid w:val="00B153DF"/>
    <w:pPr>
      <w:spacing w:after="0" w:line="360" w:lineRule="auto"/>
      <w:jc w:val="both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F932F5"/>
    <w:pPr>
      <w:ind w:left="720"/>
      <w:contextualSpacing/>
    </w:pPr>
  </w:style>
  <w:style w:type="character" w:customStyle="1" w:styleId="SinespaciadoCar">
    <w:name w:val="Sin espaciado Car"/>
    <w:link w:val="Sinespaciado"/>
    <w:uiPriority w:val="1"/>
    <w:rsid w:val="00B43C14"/>
    <w:rPr>
      <w:rFonts w:ascii="Arial" w:eastAsia="Times New Roman" w:hAnsi="Arial" w:cs="Times New Roman"/>
      <w:sz w:val="24"/>
      <w:lang w:val="es-ES"/>
    </w:rPr>
  </w:style>
  <w:style w:type="paragraph" w:customStyle="1" w:styleId="InviasNormal">
    <w:name w:val="Invias Normal"/>
    <w:basedOn w:val="Normal"/>
    <w:link w:val="InviasNormalCar"/>
    <w:qFormat/>
    <w:rsid w:val="005B2BD3"/>
    <w:pPr>
      <w:tabs>
        <w:tab w:val="left" w:pos="-142"/>
      </w:tabs>
      <w:autoSpaceDE w:val="0"/>
      <w:autoSpaceDN w:val="0"/>
      <w:adjustRightInd w:val="0"/>
      <w:spacing w:before="120" w:after="240" w:line="240" w:lineRule="auto"/>
    </w:pPr>
    <w:rPr>
      <w:rFonts w:ascii="Arial," w:eastAsia="Calibri Light" w:hAnsi="Arial," w:cs="Calibri Light"/>
      <w:color w:val="3B3838" w:themeColor="background2" w:themeShade="40"/>
      <w:szCs w:val="24"/>
      <w:lang w:val="x-none" w:eastAsia="es-ES"/>
    </w:rPr>
  </w:style>
  <w:style w:type="character" w:customStyle="1" w:styleId="InviasNormalCar">
    <w:name w:val="Invias Normal Car"/>
    <w:link w:val="InviasNormal"/>
    <w:locked/>
    <w:rsid w:val="005B2BD3"/>
    <w:rPr>
      <w:rFonts w:ascii="Arial," w:eastAsia="Calibri Light" w:hAnsi="Arial," w:cs="Calibri Light"/>
      <w:color w:val="3B3838" w:themeColor="background2" w:themeShade="40"/>
      <w:sz w:val="24"/>
      <w:szCs w:val="24"/>
      <w:lang w:val="x-none" w:eastAsia="es-ES"/>
    </w:rPr>
  </w:style>
  <w:style w:type="character" w:styleId="Hipervnculo">
    <w:name w:val="Hyperlink"/>
    <w:basedOn w:val="Fuentedeprrafopredeter"/>
    <w:uiPriority w:val="99"/>
    <w:semiHidden/>
    <w:unhideWhenUsed/>
    <w:rsid w:val="00A456DF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B37EF9"/>
    <w:rPr>
      <w:color w:val="954F72" w:themeColor="followed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975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975D0"/>
    <w:rPr>
      <w:rFonts w:ascii="Segoe UI" w:eastAsia="Times New Roman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482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9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29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95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549</Words>
  <Characters>3020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dc:description/>
  <cp:lastModifiedBy>Cuenta Microsoft</cp:lastModifiedBy>
  <cp:revision>3</cp:revision>
  <cp:lastPrinted>2021-12-02T21:06:00Z</cp:lastPrinted>
  <dcterms:created xsi:type="dcterms:W3CDTF">2022-02-22T15:52:00Z</dcterms:created>
  <dcterms:modified xsi:type="dcterms:W3CDTF">2022-02-22T15:52:00Z</dcterms:modified>
</cp:coreProperties>
</file>