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02B82BCA" w14:textId="78DA6D3D" w:rsidR="00630C1D" w:rsidRDefault="00234687" w:rsidP="00630C1D">
      <w:pPr>
        <w:pStyle w:val="InviasNormal"/>
        <w:spacing w:after="120"/>
        <w:jc w:val="left"/>
        <w:rPr>
          <w:b/>
          <w:sz w:val="20"/>
          <w:szCs w:val="20"/>
        </w:rPr>
      </w:pPr>
      <w:r>
        <w:rPr>
          <w:b/>
          <w:sz w:val="20"/>
          <w:szCs w:val="20"/>
        </w:rPr>
        <w:t>0070007302</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4573AA7F" w:rsidR="00630C1D" w:rsidRDefault="00234687" w:rsidP="00630C1D">
      <w:pPr>
        <w:pStyle w:val="InviasNormal"/>
        <w:spacing w:before="0" w:after="0"/>
        <w:rPr>
          <w:color w:val="3B3838" w:themeColor="background2" w:themeShade="40"/>
          <w:sz w:val="20"/>
          <w:szCs w:val="20"/>
        </w:rPr>
      </w:pPr>
      <w:r>
        <w:rPr>
          <w:b/>
          <w:bCs/>
          <w:sz w:val="20"/>
          <w:szCs w:val="20"/>
          <w:highlight w:val="lightGray"/>
        </w:rPr>
        <w:t>SECRETARIA DE SUMINISTROS Y SERVICIOS</w:t>
      </w:r>
      <w:r w:rsidR="00630C1D" w:rsidRPr="005C5649">
        <w:rPr>
          <w:b/>
          <w:bCs/>
          <w:sz w:val="20"/>
          <w:szCs w:val="20"/>
        </w:rPr>
        <w:t xml:space="preserve"> </w:t>
      </w:r>
    </w:p>
    <w:p w14:paraId="5F3181F0" w14:textId="7A41CF34" w:rsidR="00630C1D" w:rsidRPr="005C5649" w:rsidRDefault="00234687" w:rsidP="00630C1D">
      <w:pPr>
        <w:pStyle w:val="InviasNormal"/>
        <w:spacing w:before="0" w:after="0"/>
        <w:rPr>
          <w:sz w:val="20"/>
          <w:szCs w:val="20"/>
        </w:rPr>
      </w:pPr>
      <w:r>
        <w:rPr>
          <w:sz w:val="20"/>
          <w:szCs w:val="20"/>
        </w:rPr>
        <w:t>Calle 44 # 52-165 piso 7 Oficina 713</w:t>
      </w:r>
    </w:p>
    <w:p w14:paraId="0952CC9A" w14:textId="738AD495" w:rsidR="00630C1D" w:rsidRDefault="00234687" w:rsidP="00630C1D">
      <w:pPr>
        <w:pStyle w:val="InviasNormal"/>
        <w:spacing w:before="0" w:after="0"/>
        <w:rPr>
          <w:color w:val="3B3838" w:themeColor="background2" w:themeShade="40"/>
          <w:sz w:val="20"/>
          <w:szCs w:val="20"/>
        </w:rPr>
      </w:pPr>
      <w:r>
        <w:rPr>
          <w:sz w:val="20"/>
          <w:szCs w:val="20"/>
        </w:rPr>
        <w:t>Medellín</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16113C0B"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00234687">
        <w:rPr>
          <w:sz w:val="20"/>
          <w:szCs w:val="20"/>
          <w:highlight w:val="lightGray"/>
        </w:rPr>
        <w:t>0070007302</w:t>
      </w:r>
      <w:r w:rsidRPr="005C5649">
        <w:rPr>
          <w:sz w:val="20"/>
          <w:szCs w:val="20"/>
        </w:rPr>
        <w:t xml:space="preserve">, en adelante el “proceso de contratación” </w:t>
      </w:r>
    </w:p>
    <w:p w14:paraId="7D9071F6" w14:textId="28105308" w:rsidR="00630C1D" w:rsidRDefault="003210CE" w:rsidP="00630C1D">
      <w:pPr>
        <w:pStyle w:val="InviasNormal"/>
        <w:spacing w:before="0" w:after="0"/>
        <w:rPr>
          <w:b/>
          <w:sz w:val="20"/>
          <w:szCs w:val="20"/>
        </w:rPr>
      </w:pPr>
      <w:r>
        <w:rPr>
          <w:b/>
          <w:sz w:val="20"/>
          <w:szCs w:val="20"/>
        </w:rPr>
        <w:t xml:space="preserve">Objeto: </w:t>
      </w:r>
      <w:r w:rsidRPr="00A97565">
        <w:rPr>
          <w:bCs/>
          <w:sz w:val="20"/>
          <w:szCs w:val="20"/>
        </w:rPr>
        <w:t>CONSTRUCCIÓN, ADECUACIÓN Y MANTENIMIENTO DE ELEMENTOS PARA LA SEGURIDAD VIAL EN LA INFRAESTRUCTURA DE TRASPORTE Y OBRAS COMPLEMENTARIAS.</w:t>
      </w:r>
      <w:r w:rsidR="00630C1D" w:rsidRPr="005C5649">
        <w:rPr>
          <w:b/>
          <w:sz w:val="20"/>
          <w:szCs w:val="20"/>
        </w:rPr>
        <w:t xml:space="preserve"> </w:t>
      </w: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w:t>
      </w:r>
      <w:r w:rsidRPr="005C5649">
        <w:rPr>
          <w:rFonts w:cs="Arial"/>
          <w:sz w:val="20"/>
          <w:szCs w:val="20"/>
        </w:rPr>
        <w:lastRenderedPageBreak/>
        <w:t>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proofErr w:type="gramStart"/>
            <w:r w:rsidRPr="005C5649">
              <w:rPr>
                <w:rFonts w:cs="Arial"/>
                <w:sz w:val="20"/>
                <w:szCs w:val="20"/>
              </w:rPr>
              <w:t xml:space="preserve">El </w:t>
            </w:r>
            <w:r>
              <w:rPr>
                <w:rFonts w:cs="Arial"/>
                <w:sz w:val="20"/>
                <w:szCs w:val="20"/>
              </w:rPr>
              <w:t>p</w:t>
            </w:r>
            <w:r w:rsidRPr="005C5649">
              <w:rPr>
                <w:rFonts w:cs="Arial"/>
                <w:sz w:val="20"/>
                <w:szCs w:val="20"/>
              </w:rPr>
              <w:t>roponente cotiza</w:t>
            </w:r>
            <w:proofErr w:type="gramEnd"/>
            <w:r w:rsidRPr="005C5649">
              <w:rPr>
                <w:rFonts w:cs="Arial"/>
                <w:sz w:val="20"/>
                <w:szCs w:val="20"/>
              </w:rPr>
              <w:t xml:space="preserve">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lastRenderedPageBreak/>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3AEC9" w14:textId="77777777" w:rsidR="0030589C" w:rsidRDefault="0030589C" w:rsidP="00D97E04">
      <w:pPr>
        <w:spacing w:before="0" w:after="0"/>
      </w:pPr>
      <w:r>
        <w:separator/>
      </w:r>
    </w:p>
  </w:endnote>
  <w:endnote w:type="continuationSeparator" w:id="0">
    <w:p w14:paraId="5C3A4CE6" w14:textId="77777777" w:rsidR="0030589C" w:rsidRDefault="0030589C" w:rsidP="00D97E04">
      <w:pPr>
        <w:spacing w:before="0" w:after="0"/>
      </w:pPr>
      <w:r>
        <w:continuationSeparator/>
      </w:r>
    </w:p>
  </w:endnote>
  <w:endnote w:type="continuationNotice" w:id="1">
    <w:p w14:paraId="2881D562" w14:textId="77777777" w:rsidR="0030589C" w:rsidRDefault="0030589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990D9" w14:textId="77777777" w:rsidR="0030589C" w:rsidRDefault="0030589C" w:rsidP="00D97E04">
      <w:pPr>
        <w:spacing w:before="0" w:after="0"/>
      </w:pPr>
      <w:r>
        <w:separator/>
      </w:r>
    </w:p>
  </w:footnote>
  <w:footnote w:type="continuationSeparator" w:id="0">
    <w:p w14:paraId="25BE9736" w14:textId="77777777" w:rsidR="0030589C" w:rsidRDefault="0030589C" w:rsidP="00D97E04">
      <w:pPr>
        <w:spacing w:before="0" w:after="0"/>
      </w:pPr>
      <w:r>
        <w:continuationSeparator/>
      </w:r>
    </w:p>
  </w:footnote>
  <w:footnote w:type="continuationNotice" w:id="1">
    <w:p w14:paraId="0BCB16C5" w14:textId="77777777" w:rsidR="0030589C" w:rsidRDefault="0030589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6CCB7F84" w:rsidR="00CD11F6" w:rsidRPr="0002791E" w:rsidRDefault="00CD11F6" w:rsidP="00CD11F6">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34687"/>
    <w:rsid w:val="00242AF7"/>
    <w:rsid w:val="00247FCC"/>
    <w:rsid w:val="0025297B"/>
    <w:rsid w:val="00257D61"/>
    <w:rsid w:val="0026028F"/>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0589C"/>
    <w:rsid w:val="003210C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3571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97565"/>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C1F0C"/>
    <w:rsid w:val="00A23180"/>
    <w:rsid w:val="00B3151C"/>
    <w:rsid w:val="00B41661"/>
    <w:rsid w:val="00B64AC5"/>
    <w:rsid w:val="00B875A7"/>
    <w:rsid w:val="00BC6575"/>
    <w:rsid w:val="00C56F78"/>
    <w:rsid w:val="00D323D9"/>
    <w:rsid w:val="00D404B4"/>
    <w:rsid w:val="00DB5D4D"/>
    <w:rsid w:val="00E24144"/>
    <w:rsid w:val="00E31BA0"/>
    <w:rsid w:val="00E702CC"/>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3.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1405</Words>
  <Characters>7728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Municipio de Medellín</cp:lastModifiedBy>
  <cp:revision>4</cp:revision>
  <cp:lastPrinted>2020-11-13T22:07:00Z</cp:lastPrinted>
  <dcterms:created xsi:type="dcterms:W3CDTF">2022-01-14T16:09:00Z</dcterms:created>
  <dcterms:modified xsi:type="dcterms:W3CDTF">2022-02-21T14:56:00Z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