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728" w:rsidRPr="006B4EB6" w:rsidRDefault="00050728" w:rsidP="00050728">
      <w:pPr>
        <w:pStyle w:val="Ttulo3"/>
        <w:spacing w:before="150"/>
        <w:ind w:left="847" w:right="809"/>
        <w:jc w:val="center"/>
      </w:pPr>
      <w:r w:rsidRPr="006B4EB6">
        <w:t>FORMULARIO Nº. 2</w:t>
      </w:r>
    </w:p>
    <w:p w:rsidR="00050728" w:rsidRPr="006B4EB6" w:rsidRDefault="00050728" w:rsidP="00050728">
      <w:pPr>
        <w:ind w:left="847" w:right="809"/>
        <w:jc w:val="center"/>
        <w:rPr>
          <w:b/>
          <w:sz w:val="20"/>
        </w:rPr>
      </w:pPr>
      <w:r w:rsidRPr="006B4EB6">
        <w:rPr>
          <w:b/>
          <w:sz w:val="20"/>
        </w:rPr>
        <w:t>“VALORACIÓN PROPUESTA TÉCNICA Y ECONOMICA”</w:t>
      </w:r>
    </w:p>
    <w:p w:rsidR="00050728" w:rsidRPr="006B4EB6" w:rsidRDefault="00050728" w:rsidP="00050728">
      <w:pPr>
        <w:contextualSpacing/>
        <w:jc w:val="both"/>
        <w:rPr>
          <w:rFonts w:eastAsia="Arial Unicode MS"/>
          <w:sz w:val="20"/>
          <w:szCs w:val="20"/>
        </w:rPr>
      </w:pPr>
    </w:p>
    <w:p w:rsidR="00050728" w:rsidRPr="006B4EB6" w:rsidRDefault="00050728" w:rsidP="00050728">
      <w:pPr>
        <w:contextualSpacing/>
        <w:jc w:val="both"/>
        <w:rPr>
          <w:rFonts w:eastAsia="Arial Unicode MS"/>
          <w:sz w:val="16"/>
          <w:szCs w:val="16"/>
        </w:rPr>
      </w:pPr>
      <w:r w:rsidRPr="006B4EB6">
        <w:rPr>
          <w:rFonts w:eastAsia="Arial Unicode MS"/>
          <w:sz w:val="16"/>
          <w:szCs w:val="16"/>
        </w:rPr>
        <w:t>Señores</w:t>
      </w:r>
    </w:p>
    <w:p w:rsidR="00050728" w:rsidRPr="006B4EB6" w:rsidRDefault="00050728" w:rsidP="00050728">
      <w:pPr>
        <w:contextualSpacing/>
        <w:jc w:val="both"/>
        <w:rPr>
          <w:rFonts w:eastAsia="Arial Unicode MS"/>
          <w:b/>
          <w:bCs/>
          <w:sz w:val="16"/>
          <w:szCs w:val="16"/>
        </w:rPr>
      </w:pPr>
      <w:r w:rsidRPr="006B4EB6">
        <w:rPr>
          <w:sz w:val="20"/>
        </w:rPr>
        <w:t>Dispensario Médico Nivel II Bogotá</w:t>
      </w:r>
      <w:r w:rsidRPr="006B4EB6">
        <w:rPr>
          <w:rFonts w:eastAsia="Arial Unicode MS"/>
          <w:b/>
          <w:bCs/>
          <w:sz w:val="16"/>
          <w:szCs w:val="16"/>
        </w:rPr>
        <w:t xml:space="preserve"> </w:t>
      </w:r>
    </w:p>
    <w:p w:rsidR="00050728" w:rsidRPr="006B4EB6" w:rsidRDefault="00050728" w:rsidP="00050728">
      <w:pPr>
        <w:contextualSpacing/>
        <w:jc w:val="both"/>
        <w:rPr>
          <w:rFonts w:eastAsia="Arial Unicode MS"/>
          <w:sz w:val="16"/>
          <w:szCs w:val="16"/>
        </w:rPr>
      </w:pPr>
      <w:r w:rsidRPr="006B4EB6">
        <w:rPr>
          <w:rFonts w:eastAsia="Arial Unicode MS"/>
          <w:sz w:val="16"/>
          <w:szCs w:val="16"/>
        </w:rPr>
        <w:t>Ciudad</w:t>
      </w:r>
    </w:p>
    <w:p w:rsidR="00050728" w:rsidRPr="006B4EB6" w:rsidRDefault="00050728" w:rsidP="00050728">
      <w:pPr>
        <w:contextualSpacing/>
        <w:jc w:val="both"/>
        <w:rPr>
          <w:rFonts w:eastAsia="Arial Unicode MS"/>
          <w:sz w:val="16"/>
          <w:szCs w:val="16"/>
        </w:rPr>
      </w:pPr>
    </w:p>
    <w:p w:rsidR="00050728" w:rsidRPr="006B4EB6" w:rsidRDefault="00050728" w:rsidP="00050728">
      <w:pPr>
        <w:contextualSpacing/>
        <w:jc w:val="both"/>
        <w:rPr>
          <w:rFonts w:eastAsia="Arial Unicode MS"/>
          <w:sz w:val="16"/>
          <w:szCs w:val="16"/>
        </w:rPr>
      </w:pPr>
      <w:r w:rsidRPr="006B4EB6">
        <w:rPr>
          <w:rFonts w:eastAsia="Arial Unicode MS"/>
          <w:sz w:val="16"/>
          <w:szCs w:val="16"/>
        </w:rPr>
        <w:t>ASUNTO: MINIMA CUANTIA No. ______- 2022</w:t>
      </w:r>
    </w:p>
    <w:p w:rsidR="00050728" w:rsidRPr="006B4EB6" w:rsidRDefault="00050728" w:rsidP="00050728">
      <w:pPr>
        <w:ind w:left="66"/>
        <w:jc w:val="both"/>
        <w:rPr>
          <w:rFonts w:eastAsia="Arial Unicode MS"/>
          <w:sz w:val="16"/>
          <w:szCs w:val="16"/>
        </w:rPr>
      </w:pPr>
    </w:p>
    <w:p w:rsidR="00050728" w:rsidRPr="006B4EB6" w:rsidRDefault="00050728" w:rsidP="00050728">
      <w:pPr>
        <w:ind w:left="66"/>
        <w:jc w:val="both"/>
        <w:rPr>
          <w:rFonts w:eastAsia="Arial Unicode MS"/>
          <w:sz w:val="16"/>
          <w:szCs w:val="16"/>
        </w:rPr>
      </w:pPr>
      <w:r w:rsidRPr="006B4EB6">
        <w:rPr>
          <w:rFonts w:eastAsia="Arial Unicode MS"/>
          <w:sz w:val="16"/>
          <w:szCs w:val="16"/>
        </w:rPr>
        <w:t>El suscrito _____________________________________________, obrando en nombre y representación de _________________________________________, de conformidad con lo establecido  en el pliego de condiciones del presente proceso de Selección, adelantado por la DISAN - ARC , por medio de la presente, oferto de forma irrevocable y  fija, para la celebración del contrato que es objeto el presente proceso, y en consecuencia, ofrezco LA PRESTACIÓN DE SERVICIOS PARA LA HABILITACIÓN Y REHABILITACIÓN INTEGRAL EN SALUD QUE PERMITAN EL DESARROLLO DE HABILIDADES Y CAPACIDADES DE LOS NIÑOS, NIÑAS Y ADOLESCENTES CON DISCAPACIDAD ENTRE 0 Y 18 AÑOS, AFILIADOS AL SUBSISTEMA DE SALUD DE LAS FUERZAS MILITARES (SSFM) QUE PRESENTEN SÍNDROME DE DOWN</w:t>
      </w:r>
      <w:r w:rsidRPr="006B4EB6">
        <w:rPr>
          <w:sz w:val="20"/>
          <w:szCs w:val="20"/>
        </w:rPr>
        <w:t>.</w:t>
      </w:r>
      <w:r w:rsidRPr="006B4EB6">
        <w:rPr>
          <w:sz w:val="16"/>
          <w:szCs w:val="16"/>
        </w:rPr>
        <w:t>,</w:t>
      </w:r>
      <w:r w:rsidRPr="006B4EB6">
        <w:rPr>
          <w:rFonts w:eastAsia="Arial Unicode MS"/>
          <w:sz w:val="16"/>
          <w:szCs w:val="16"/>
        </w:rPr>
        <w:t xml:space="preserve"> Así:</w:t>
      </w:r>
    </w:p>
    <w:p w:rsidR="00050728" w:rsidRPr="006B4EB6" w:rsidRDefault="00050728" w:rsidP="00050728">
      <w:pPr>
        <w:ind w:left="66"/>
        <w:jc w:val="both"/>
        <w:rPr>
          <w:rFonts w:eastAsia="Arial Unicode MS"/>
          <w:sz w:val="16"/>
          <w:szCs w:val="16"/>
        </w:rPr>
      </w:pPr>
    </w:p>
    <w:tbl>
      <w:tblPr>
        <w:tblW w:w="10380" w:type="dxa"/>
        <w:tblInd w:w="118" w:type="dxa"/>
        <w:tblLayout w:type="fixed"/>
        <w:tblLook w:val="04A0" w:firstRow="1" w:lastRow="0" w:firstColumn="1" w:lastColumn="0" w:noHBand="0" w:noVBand="1"/>
      </w:tblPr>
      <w:tblGrid>
        <w:gridCol w:w="404"/>
        <w:gridCol w:w="2175"/>
        <w:gridCol w:w="2036"/>
        <w:gridCol w:w="762"/>
        <w:gridCol w:w="1403"/>
        <w:gridCol w:w="1200"/>
        <w:gridCol w:w="1200"/>
        <w:gridCol w:w="1200"/>
      </w:tblGrid>
      <w:tr w:rsidR="00050728" w:rsidRPr="006B4EB6" w:rsidTr="00252E4F">
        <w:trPr>
          <w:trHeight w:val="900"/>
        </w:trPr>
        <w:tc>
          <w:tcPr>
            <w:tcW w:w="404" w:type="dxa"/>
            <w:tcBorders>
              <w:top w:val="single" w:sz="8" w:space="0" w:color="auto"/>
              <w:left w:val="single" w:sz="8" w:space="0" w:color="auto"/>
              <w:bottom w:val="single" w:sz="4" w:space="0" w:color="auto"/>
              <w:right w:val="single" w:sz="4" w:space="0" w:color="auto"/>
            </w:tcBorders>
            <w:shd w:val="clear" w:color="000000" w:fill="DDEBF7"/>
            <w:vAlign w:val="center"/>
            <w:hideMark/>
          </w:tcPr>
          <w:p w:rsidR="00050728" w:rsidRPr="006B4EB6" w:rsidRDefault="00050728" w:rsidP="00252E4F">
            <w:pPr>
              <w:jc w:val="center"/>
              <w:rPr>
                <w:rFonts w:ascii="Calibri" w:hAnsi="Calibri" w:cs="Calibri"/>
                <w:sz w:val="16"/>
                <w:szCs w:val="16"/>
                <w:lang w:val="en-US" w:eastAsia="en-US"/>
              </w:rPr>
            </w:pPr>
            <w:r w:rsidRPr="006B4EB6">
              <w:rPr>
                <w:rFonts w:ascii="Calibri" w:hAnsi="Calibri" w:cs="Calibri"/>
                <w:sz w:val="16"/>
                <w:szCs w:val="16"/>
              </w:rPr>
              <w:t>No</w:t>
            </w:r>
          </w:p>
        </w:tc>
        <w:tc>
          <w:tcPr>
            <w:tcW w:w="2175" w:type="dxa"/>
            <w:tcBorders>
              <w:top w:val="single" w:sz="8" w:space="0" w:color="auto"/>
              <w:left w:val="nil"/>
              <w:bottom w:val="single" w:sz="4" w:space="0" w:color="auto"/>
              <w:right w:val="single" w:sz="4" w:space="0" w:color="auto"/>
            </w:tcBorders>
            <w:shd w:val="clear" w:color="000000" w:fill="DDEBF7"/>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ITEM</w:t>
            </w:r>
          </w:p>
        </w:tc>
        <w:tc>
          <w:tcPr>
            <w:tcW w:w="2036" w:type="dxa"/>
            <w:tcBorders>
              <w:top w:val="single" w:sz="8" w:space="0" w:color="auto"/>
              <w:left w:val="nil"/>
              <w:bottom w:val="single" w:sz="4" w:space="0" w:color="auto"/>
              <w:right w:val="single" w:sz="4" w:space="0" w:color="auto"/>
            </w:tcBorders>
            <w:shd w:val="clear" w:color="000000" w:fill="DDEBF7"/>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DESCRIPCIÓN DEL SERVICIO</w:t>
            </w:r>
          </w:p>
        </w:tc>
        <w:tc>
          <w:tcPr>
            <w:tcW w:w="762" w:type="dxa"/>
            <w:tcBorders>
              <w:top w:val="single" w:sz="8" w:space="0" w:color="auto"/>
              <w:left w:val="nil"/>
              <w:bottom w:val="single" w:sz="4" w:space="0" w:color="auto"/>
              <w:right w:val="single" w:sz="4" w:space="0" w:color="auto"/>
            </w:tcBorders>
            <w:shd w:val="clear" w:color="000000" w:fill="DDEBF7"/>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CANTIDAD</w:t>
            </w:r>
          </w:p>
        </w:tc>
        <w:tc>
          <w:tcPr>
            <w:tcW w:w="1403" w:type="dxa"/>
            <w:tcBorders>
              <w:top w:val="single" w:sz="8" w:space="0" w:color="auto"/>
              <w:left w:val="nil"/>
              <w:bottom w:val="single" w:sz="4" w:space="0" w:color="auto"/>
              <w:right w:val="single" w:sz="4" w:space="0" w:color="auto"/>
            </w:tcBorders>
            <w:shd w:val="clear" w:color="000000" w:fill="DDEBF7"/>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VALOR TECHO ACUERDO ESTUDIO DE MERCADO</w:t>
            </w:r>
          </w:p>
        </w:tc>
        <w:tc>
          <w:tcPr>
            <w:tcW w:w="1200" w:type="dxa"/>
            <w:tcBorders>
              <w:top w:val="single" w:sz="8" w:space="0" w:color="auto"/>
              <w:left w:val="nil"/>
              <w:bottom w:val="single" w:sz="4" w:space="0" w:color="auto"/>
              <w:right w:val="single" w:sz="4" w:space="0" w:color="auto"/>
            </w:tcBorders>
            <w:shd w:val="clear" w:color="000000" w:fill="DDEBF7"/>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VALOR UNITARIO</w:t>
            </w:r>
          </w:p>
        </w:tc>
        <w:tc>
          <w:tcPr>
            <w:tcW w:w="1200" w:type="dxa"/>
            <w:tcBorders>
              <w:top w:val="single" w:sz="8" w:space="0" w:color="auto"/>
              <w:left w:val="nil"/>
              <w:bottom w:val="single" w:sz="4" w:space="0" w:color="auto"/>
              <w:right w:val="single" w:sz="4" w:space="0" w:color="auto"/>
            </w:tcBorders>
            <w:shd w:val="clear" w:color="000000" w:fill="DDEBF7"/>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IVA (SI APLICA)</w:t>
            </w:r>
          </w:p>
        </w:tc>
        <w:tc>
          <w:tcPr>
            <w:tcW w:w="1200" w:type="dxa"/>
            <w:tcBorders>
              <w:top w:val="single" w:sz="8" w:space="0" w:color="auto"/>
              <w:left w:val="nil"/>
              <w:bottom w:val="single" w:sz="4" w:space="0" w:color="auto"/>
              <w:right w:val="single" w:sz="8" w:space="0" w:color="auto"/>
            </w:tcBorders>
            <w:shd w:val="clear" w:color="000000" w:fill="DDEBF7"/>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VALOR TOTAL</w:t>
            </w:r>
          </w:p>
        </w:tc>
      </w:tr>
      <w:tr w:rsidR="00050728" w:rsidRPr="006B4EB6" w:rsidTr="00252E4F">
        <w:trPr>
          <w:trHeight w:val="450"/>
        </w:trPr>
        <w:tc>
          <w:tcPr>
            <w:tcW w:w="404" w:type="dxa"/>
            <w:tcBorders>
              <w:top w:val="nil"/>
              <w:left w:val="single" w:sz="8" w:space="0" w:color="auto"/>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w:t>
            </w:r>
          </w:p>
        </w:tc>
        <w:tc>
          <w:tcPr>
            <w:tcW w:w="2175"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rPr>
                <w:rFonts w:ascii="Calibri" w:hAnsi="Calibri" w:cs="Calibri"/>
                <w:sz w:val="16"/>
                <w:szCs w:val="16"/>
              </w:rPr>
            </w:pPr>
            <w:r w:rsidRPr="006B4EB6">
              <w:rPr>
                <w:rFonts w:ascii="Calibri" w:hAnsi="Calibri" w:cs="Calibri"/>
                <w:sz w:val="16"/>
                <w:szCs w:val="16"/>
              </w:rPr>
              <w:t>TERAPIA DE LENGUAJE (Fonoaudiología)</w:t>
            </w:r>
          </w:p>
        </w:tc>
        <w:tc>
          <w:tcPr>
            <w:tcW w:w="2036"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Valoración Inicial Presencial</w:t>
            </w:r>
          </w:p>
        </w:tc>
        <w:tc>
          <w:tcPr>
            <w:tcW w:w="762"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w:t>
            </w:r>
          </w:p>
        </w:tc>
        <w:tc>
          <w:tcPr>
            <w:tcW w:w="1403" w:type="dxa"/>
            <w:tcBorders>
              <w:top w:val="nil"/>
              <w:left w:val="nil"/>
              <w:bottom w:val="single" w:sz="4" w:space="0" w:color="auto"/>
              <w:right w:val="single" w:sz="4" w:space="0" w:color="auto"/>
            </w:tcBorders>
            <w:shd w:val="clear" w:color="auto" w:fill="auto"/>
            <w:noWrap/>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 xml:space="preserve"> $          46.417,00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8"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r>
      <w:tr w:rsidR="00050728" w:rsidRPr="006B4EB6" w:rsidTr="00252E4F">
        <w:trPr>
          <w:trHeight w:val="450"/>
        </w:trPr>
        <w:tc>
          <w:tcPr>
            <w:tcW w:w="404" w:type="dxa"/>
            <w:tcBorders>
              <w:top w:val="nil"/>
              <w:left w:val="single" w:sz="8" w:space="0" w:color="auto"/>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2</w:t>
            </w:r>
          </w:p>
        </w:tc>
        <w:tc>
          <w:tcPr>
            <w:tcW w:w="2175"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rPr>
                <w:rFonts w:ascii="Calibri" w:hAnsi="Calibri" w:cs="Calibri"/>
                <w:sz w:val="16"/>
                <w:szCs w:val="16"/>
              </w:rPr>
            </w:pPr>
            <w:r w:rsidRPr="006B4EB6">
              <w:rPr>
                <w:rFonts w:ascii="Calibri" w:hAnsi="Calibri" w:cs="Calibri"/>
                <w:sz w:val="16"/>
                <w:szCs w:val="16"/>
              </w:rPr>
              <w:t>TERAPIA DE LENGUAJE (Fonoaudiología)</w:t>
            </w:r>
          </w:p>
        </w:tc>
        <w:tc>
          <w:tcPr>
            <w:tcW w:w="2036"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Terapia Individual Presencial</w:t>
            </w:r>
          </w:p>
        </w:tc>
        <w:tc>
          <w:tcPr>
            <w:tcW w:w="762"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w:t>
            </w:r>
          </w:p>
        </w:tc>
        <w:tc>
          <w:tcPr>
            <w:tcW w:w="1403" w:type="dxa"/>
            <w:tcBorders>
              <w:top w:val="nil"/>
              <w:left w:val="nil"/>
              <w:bottom w:val="single" w:sz="4" w:space="0" w:color="auto"/>
              <w:right w:val="single" w:sz="4" w:space="0" w:color="auto"/>
            </w:tcBorders>
            <w:shd w:val="clear" w:color="auto" w:fill="auto"/>
            <w:noWrap/>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 xml:space="preserve"> $          25.567,00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8"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r>
      <w:tr w:rsidR="00050728" w:rsidRPr="006B4EB6" w:rsidTr="00252E4F">
        <w:trPr>
          <w:trHeight w:val="450"/>
        </w:trPr>
        <w:tc>
          <w:tcPr>
            <w:tcW w:w="404" w:type="dxa"/>
            <w:tcBorders>
              <w:top w:val="nil"/>
              <w:left w:val="single" w:sz="8" w:space="0" w:color="auto"/>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3</w:t>
            </w:r>
          </w:p>
        </w:tc>
        <w:tc>
          <w:tcPr>
            <w:tcW w:w="2175"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rPr>
                <w:rFonts w:ascii="Calibri" w:hAnsi="Calibri" w:cs="Calibri"/>
                <w:sz w:val="16"/>
                <w:szCs w:val="16"/>
              </w:rPr>
            </w:pPr>
            <w:r w:rsidRPr="006B4EB6">
              <w:rPr>
                <w:rFonts w:ascii="Calibri" w:hAnsi="Calibri" w:cs="Calibri"/>
                <w:sz w:val="16"/>
                <w:szCs w:val="16"/>
              </w:rPr>
              <w:t>TERAPIA DE LENGUAJE (Fonoaudiología)</w:t>
            </w:r>
          </w:p>
        </w:tc>
        <w:tc>
          <w:tcPr>
            <w:tcW w:w="2036"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Terapia Grupal Presencial</w:t>
            </w:r>
          </w:p>
        </w:tc>
        <w:tc>
          <w:tcPr>
            <w:tcW w:w="762"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w:t>
            </w:r>
          </w:p>
        </w:tc>
        <w:tc>
          <w:tcPr>
            <w:tcW w:w="1403" w:type="dxa"/>
            <w:tcBorders>
              <w:top w:val="nil"/>
              <w:left w:val="nil"/>
              <w:bottom w:val="single" w:sz="4" w:space="0" w:color="auto"/>
              <w:right w:val="single" w:sz="4" w:space="0" w:color="auto"/>
            </w:tcBorders>
            <w:shd w:val="clear" w:color="auto" w:fill="auto"/>
            <w:noWrap/>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 xml:space="preserve"> $          26.400,00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8"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r>
      <w:tr w:rsidR="00050728" w:rsidRPr="006B4EB6" w:rsidTr="00252E4F">
        <w:trPr>
          <w:trHeight w:val="450"/>
        </w:trPr>
        <w:tc>
          <w:tcPr>
            <w:tcW w:w="404" w:type="dxa"/>
            <w:tcBorders>
              <w:top w:val="nil"/>
              <w:left w:val="single" w:sz="8" w:space="0" w:color="auto"/>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4</w:t>
            </w:r>
          </w:p>
        </w:tc>
        <w:tc>
          <w:tcPr>
            <w:tcW w:w="2175"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rPr>
                <w:rFonts w:ascii="Calibri" w:hAnsi="Calibri" w:cs="Calibri"/>
                <w:sz w:val="16"/>
                <w:szCs w:val="16"/>
              </w:rPr>
            </w:pPr>
            <w:r w:rsidRPr="006B4EB6">
              <w:rPr>
                <w:rFonts w:ascii="Calibri" w:hAnsi="Calibri" w:cs="Calibri"/>
                <w:sz w:val="16"/>
                <w:szCs w:val="16"/>
              </w:rPr>
              <w:t>TERAPIA DE LENGUAJE (Fonoaudiología)</w:t>
            </w:r>
          </w:p>
        </w:tc>
        <w:tc>
          <w:tcPr>
            <w:tcW w:w="2036"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Terapia Individual Telemedicina.</w:t>
            </w:r>
          </w:p>
        </w:tc>
        <w:tc>
          <w:tcPr>
            <w:tcW w:w="762"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w:t>
            </w:r>
          </w:p>
        </w:tc>
        <w:tc>
          <w:tcPr>
            <w:tcW w:w="1403" w:type="dxa"/>
            <w:tcBorders>
              <w:top w:val="nil"/>
              <w:left w:val="nil"/>
              <w:bottom w:val="single" w:sz="4" w:space="0" w:color="auto"/>
              <w:right w:val="single" w:sz="4" w:space="0" w:color="auto"/>
            </w:tcBorders>
            <w:shd w:val="clear" w:color="auto" w:fill="auto"/>
            <w:noWrap/>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 xml:space="preserve"> $          21.433,00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8"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r>
      <w:tr w:rsidR="00050728" w:rsidRPr="006B4EB6" w:rsidTr="00252E4F">
        <w:trPr>
          <w:trHeight w:val="450"/>
        </w:trPr>
        <w:tc>
          <w:tcPr>
            <w:tcW w:w="404" w:type="dxa"/>
            <w:tcBorders>
              <w:top w:val="nil"/>
              <w:left w:val="single" w:sz="8" w:space="0" w:color="auto"/>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5</w:t>
            </w:r>
          </w:p>
        </w:tc>
        <w:tc>
          <w:tcPr>
            <w:tcW w:w="2175"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rPr>
                <w:rFonts w:ascii="Calibri" w:hAnsi="Calibri" w:cs="Calibri"/>
                <w:sz w:val="16"/>
                <w:szCs w:val="16"/>
              </w:rPr>
            </w:pPr>
            <w:r w:rsidRPr="006B4EB6">
              <w:rPr>
                <w:rFonts w:ascii="Calibri" w:hAnsi="Calibri" w:cs="Calibri"/>
                <w:sz w:val="16"/>
                <w:szCs w:val="16"/>
              </w:rPr>
              <w:t>TERAPIA OCUPACIONAL</w:t>
            </w:r>
          </w:p>
        </w:tc>
        <w:tc>
          <w:tcPr>
            <w:tcW w:w="2036"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Valoración Inicial Presencial</w:t>
            </w:r>
          </w:p>
        </w:tc>
        <w:tc>
          <w:tcPr>
            <w:tcW w:w="762"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w:t>
            </w:r>
          </w:p>
        </w:tc>
        <w:tc>
          <w:tcPr>
            <w:tcW w:w="1403" w:type="dxa"/>
            <w:tcBorders>
              <w:top w:val="nil"/>
              <w:left w:val="nil"/>
              <w:bottom w:val="single" w:sz="4" w:space="0" w:color="auto"/>
              <w:right w:val="single" w:sz="4" w:space="0" w:color="auto"/>
            </w:tcBorders>
            <w:shd w:val="clear" w:color="auto" w:fill="auto"/>
            <w:noWrap/>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 xml:space="preserve"> $          46.417,00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8"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r>
      <w:tr w:rsidR="00050728" w:rsidRPr="006B4EB6" w:rsidTr="00252E4F">
        <w:trPr>
          <w:trHeight w:val="450"/>
        </w:trPr>
        <w:tc>
          <w:tcPr>
            <w:tcW w:w="404" w:type="dxa"/>
            <w:tcBorders>
              <w:top w:val="nil"/>
              <w:left w:val="single" w:sz="8" w:space="0" w:color="auto"/>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6</w:t>
            </w:r>
          </w:p>
        </w:tc>
        <w:tc>
          <w:tcPr>
            <w:tcW w:w="2175"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rPr>
                <w:rFonts w:ascii="Calibri" w:hAnsi="Calibri" w:cs="Calibri"/>
                <w:sz w:val="16"/>
                <w:szCs w:val="16"/>
              </w:rPr>
            </w:pPr>
            <w:r w:rsidRPr="006B4EB6">
              <w:rPr>
                <w:rFonts w:ascii="Calibri" w:hAnsi="Calibri" w:cs="Calibri"/>
                <w:sz w:val="16"/>
                <w:szCs w:val="16"/>
              </w:rPr>
              <w:t>TERAPIA OCUPACIONAL</w:t>
            </w:r>
          </w:p>
        </w:tc>
        <w:tc>
          <w:tcPr>
            <w:tcW w:w="2036"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Terapia Individual Presencial</w:t>
            </w:r>
          </w:p>
        </w:tc>
        <w:tc>
          <w:tcPr>
            <w:tcW w:w="762"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w:t>
            </w:r>
          </w:p>
        </w:tc>
        <w:tc>
          <w:tcPr>
            <w:tcW w:w="1403" w:type="dxa"/>
            <w:tcBorders>
              <w:top w:val="nil"/>
              <w:left w:val="nil"/>
              <w:bottom w:val="single" w:sz="4" w:space="0" w:color="auto"/>
              <w:right w:val="single" w:sz="4" w:space="0" w:color="auto"/>
            </w:tcBorders>
            <w:shd w:val="clear" w:color="auto" w:fill="auto"/>
            <w:noWrap/>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 xml:space="preserve"> $          25.567,00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8"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r>
      <w:tr w:rsidR="00050728" w:rsidRPr="006B4EB6" w:rsidTr="00252E4F">
        <w:trPr>
          <w:trHeight w:val="300"/>
        </w:trPr>
        <w:tc>
          <w:tcPr>
            <w:tcW w:w="404" w:type="dxa"/>
            <w:tcBorders>
              <w:top w:val="nil"/>
              <w:left w:val="single" w:sz="8" w:space="0" w:color="auto"/>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7</w:t>
            </w:r>
          </w:p>
        </w:tc>
        <w:tc>
          <w:tcPr>
            <w:tcW w:w="2175"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rPr>
                <w:rFonts w:ascii="Calibri" w:hAnsi="Calibri" w:cs="Calibri"/>
                <w:sz w:val="16"/>
                <w:szCs w:val="16"/>
              </w:rPr>
            </w:pPr>
            <w:r w:rsidRPr="006B4EB6">
              <w:rPr>
                <w:rFonts w:ascii="Calibri" w:hAnsi="Calibri" w:cs="Calibri"/>
                <w:sz w:val="16"/>
                <w:szCs w:val="16"/>
              </w:rPr>
              <w:t>TERAPIA OCUPACIONAL</w:t>
            </w:r>
          </w:p>
        </w:tc>
        <w:tc>
          <w:tcPr>
            <w:tcW w:w="2036"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Terapia Grupal Presencial</w:t>
            </w:r>
          </w:p>
        </w:tc>
        <w:tc>
          <w:tcPr>
            <w:tcW w:w="762"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w:t>
            </w:r>
          </w:p>
        </w:tc>
        <w:tc>
          <w:tcPr>
            <w:tcW w:w="1403" w:type="dxa"/>
            <w:tcBorders>
              <w:top w:val="nil"/>
              <w:left w:val="nil"/>
              <w:bottom w:val="single" w:sz="4" w:space="0" w:color="auto"/>
              <w:right w:val="single" w:sz="4" w:space="0" w:color="auto"/>
            </w:tcBorders>
            <w:shd w:val="clear" w:color="auto" w:fill="auto"/>
            <w:noWrap/>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 xml:space="preserve"> $          26.400,00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8"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r>
      <w:tr w:rsidR="00050728" w:rsidRPr="006B4EB6" w:rsidTr="00252E4F">
        <w:trPr>
          <w:trHeight w:val="450"/>
        </w:trPr>
        <w:tc>
          <w:tcPr>
            <w:tcW w:w="404" w:type="dxa"/>
            <w:tcBorders>
              <w:top w:val="nil"/>
              <w:left w:val="single" w:sz="8" w:space="0" w:color="auto"/>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8</w:t>
            </w:r>
          </w:p>
        </w:tc>
        <w:tc>
          <w:tcPr>
            <w:tcW w:w="2175"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rPr>
                <w:rFonts w:ascii="Calibri" w:hAnsi="Calibri" w:cs="Calibri"/>
                <w:sz w:val="16"/>
                <w:szCs w:val="16"/>
              </w:rPr>
            </w:pPr>
            <w:r w:rsidRPr="006B4EB6">
              <w:rPr>
                <w:rFonts w:ascii="Calibri" w:hAnsi="Calibri" w:cs="Calibri"/>
                <w:sz w:val="16"/>
                <w:szCs w:val="16"/>
              </w:rPr>
              <w:t>TERAPIA OCUPACIONAL</w:t>
            </w:r>
          </w:p>
        </w:tc>
        <w:tc>
          <w:tcPr>
            <w:tcW w:w="2036"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Terapia Individual Telemedicina.</w:t>
            </w:r>
          </w:p>
        </w:tc>
        <w:tc>
          <w:tcPr>
            <w:tcW w:w="762"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w:t>
            </w:r>
          </w:p>
        </w:tc>
        <w:tc>
          <w:tcPr>
            <w:tcW w:w="1403" w:type="dxa"/>
            <w:tcBorders>
              <w:top w:val="nil"/>
              <w:left w:val="nil"/>
              <w:bottom w:val="single" w:sz="4" w:space="0" w:color="auto"/>
              <w:right w:val="single" w:sz="4" w:space="0" w:color="auto"/>
            </w:tcBorders>
            <w:shd w:val="clear" w:color="auto" w:fill="auto"/>
            <w:noWrap/>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 xml:space="preserve"> $          21.433,00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8"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r>
      <w:tr w:rsidR="00050728" w:rsidRPr="006B4EB6" w:rsidTr="00252E4F">
        <w:trPr>
          <w:trHeight w:val="450"/>
        </w:trPr>
        <w:tc>
          <w:tcPr>
            <w:tcW w:w="404" w:type="dxa"/>
            <w:tcBorders>
              <w:top w:val="nil"/>
              <w:left w:val="single" w:sz="8" w:space="0" w:color="auto"/>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9</w:t>
            </w:r>
          </w:p>
        </w:tc>
        <w:tc>
          <w:tcPr>
            <w:tcW w:w="2175"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rPr>
                <w:rFonts w:ascii="Calibri" w:hAnsi="Calibri" w:cs="Calibri"/>
                <w:sz w:val="16"/>
                <w:szCs w:val="16"/>
              </w:rPr>
            </w:pPr>
            <w:r w:rsidRPr="006B4EB6">
              <w:rPr>
                <w:rFonts w:ascii="Calibri" w:hAnsi="Calibri" w:cs="Calibri"/>
                <w:sz w:val="16"/>
                <w:szCs w:val="16"/>
              </w:rPr>
              <w:t>PSICOLOGIA</w:t>
            </w:r>
          </w:p>
        </w:tc>
        <w:tc>
          <w:tcPr>
            <w:tcW w:w="2036"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Valoración Inicial Presencial</w:t>
            </w:r>
          </w:p>
        </w:tc>
        <w:tc>
          <w:tcPr>
            <w:tcW w:w="762"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w:t>
            </w:r>
          </w:p>
        </w:tc>
        <w:tc>
          <w:tcPr>
            <w:tcW w:w="1403" w:type="dxa"/>
            <w:tcBorders>
              <w:top w:val="nil"/>
              <w:left w:val="nil"/>
              <w:bottom w:val="single" w:sz="4" w:space="0" w:color="auto"/>
              <w:right w:val="single" w:sz="4" w:space="0" w:color="auto"/>
            </w:tcBorders>
            <w:shd w:val="clear" w:color="auto" w:fill="auto"/>
            <w:noWrap/>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 xml:space="preserve"> $          46.417,00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8"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r>
      <w:tr w:rsidR="00050728" w:rsidRPr="006B4EB6" w:rsidTr="00252E4F">
        <w:trPr>
          <w:trHeight w:val="450"/>
        </w:trPr>
        <w:tc>
          <w:tcPr>
            <w:tcW w:w="404" w:type="dxa"/>
            <w:tcBorders>
              <w:top w:val="nil"/>
              <w:left w:val="single" w:sz="8" w:space="0" w:color="auto"/>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10</w:t>
            </w:r>
          </w:p>
        </w:tc>
        <w:tc>
          <w:tcPr>
            <w:tcW w:w="2175"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rPr>
                <w:rFonts w:ascii="Calibri" w:hAnsi="Calibri" w:cs="Calibri"/>
                <w:sz w:val="16"/>
                <w:szCs w:val="16"/>
              </w:rPr>
            </w:pPr>
            <w:r w:rsidRPr="006B4EB6">
              <w:rPr>
                <w:rFonts w:ascii="Calibri" w:hAnsi="Calibri" w:cs="Calibri"/>
                <w:sz w:val="16"/>
                <w:szCs w:val="16"/>
              </w:rPr>
              <w:t>PSICOLOGIA</w:t>
            </w:r>
          </w:p>
        </w:tc>
        <w:tc>
          <w:tcPr>
            <w:tcW w:w="2036"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Terapia Individual Presencial</w:t>
            </w:r>
          </w:p>
        </w:tc>
        <w:tc>
          <w:tcPr>
            <w:tcW w:w="762"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w:t>
            </w:r>
          </w:p>
        </w:tc>
        <w:tc>
          <w:tcPr>
            <w:tcW w:w="1403" w:type="dxa"/>
            <w:tcBorders>
              <w:top w:val="nil"/>
              <w:left w:val="nil"/>
              <w:bottom w:val="single" w:sz="4" w:space="0" w:color="auto"/>
              <w:right w:val="single" w:sz="4" w:space="0" w:color="auto"/>
            </w:tcBorders>
            <w:shd w:val="clear" w:color="auto" w:fill="auto"/>
            <w:noWrap/>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 xml:space="preserve"> $          25.900,00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8"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r>
      <w:tr w:rsidR="00050728" w:rsidRPr="006B4EB6" w:rsidTr="00252E4F">
        <w:trPr>
          <w:trHeight w:val="300"/>
        </w:trPr>
        <w:tc>
          <w:tcPr>
            <w:tcW w:w="404" w:type="dxa"/>
            <w:tcBorders>
              <w:top w:val="nil"/>
              <w:left w:val="single" w:sz="8" w:space="0" w:color="auto"/>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11</w:t>
            </w:r>
          </w:p>
        </w:tc>
        <w:tc>
          <w:tcPr>
            <w:tcW w:w="2175"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rPr>
                <w:rFonts w:ascii="Calibri" w:hAnsi="Calibri" w:cs="Calibri"/>
                <w:sz w:val="16"/>
                <w:szCs w:val="16"/>
              </w:rPr>
            </w:pPr>
            <w:r w:rsidRPr="006B4EB6">
              <w:rPr>
                <w:rFonts w:ascii="Calibri" w:hAnsi="Calibri" w:cs="Calibri"/>
                <w:sz w:val="16"/>
                <w:szCs w:val="16"/>
              </w:rPr>
              <w:t>PSICOLOGIA</w:t>
            </w:r>
          </w:p>
        </w:tc>
        <w:tc>
          <w:tcPr>
            <w:tcW w:w="2036"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Terapia Grupal Presencial</w:t>
            </w:r>
          </w:p>
        </w:tc>
        <w:tc>
          <w:tcPr>
            <w:tcW w:w="762"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w:t>
            </w:r>
          </w:p>
        </w:tc>
        <w:tc>
          <w:tcPr>
            <w:tcW w:w="1403" w:type="dxa"/>
            <w:tcBorders>
              <w:top w:val="nil"/>
              <w:left w:val="nil"/>
              <w:bottom w:val="single" w:sz="4" w:space="0" w:color="auto"/>
              <w:right w:val="single" w:sz="4" w:space="0" w:color="auto"/>
            </w:tcBorders>
            <w:shd w:val="clear" w:color="auto" w:fill="auto"/>
            <w:noWrap/>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 xml:space="preserve"> $          26.733,00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8"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r>
      <w:tr w:rsidR="00050728" w:rsidRPr="006B4EB6" w:rsidTr="00252E4F">
        <w:trPr>
          <w:trHeight w:val="450"/>
        </w:trPr>
        <w:tc>
          <w:tcPr>
            <w:tcW w:w="404" w:type="dxa"/>
            <w:tcBorders>
              <w:top w:val="nil"/>
              <w:left w:val="single" w:sz="8" w:space="0" w:color="auto"/>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12</w:t>
            </w:r>
          </w:p>
        </w:tc>
        <w:tc>
          <w:tcPr>
            <w:tcW w:w="2175"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rPr>
                <w:rFonts w:ascii="Calibri" w:hAnsi="Calibri" w:cs="Calibri"/>
                <w:sz w:val="16"/>
                <w:szCs w:val="16"/>
              </w:rPr>
            </w:pPr>
            <w:r w:rsidRPr="006B4EB6">
              <w:rPr>
                <w:rFonts w:ascii="Calibri" w:hAnsi="Calibri" w:cs="Calibri"/>
                <w:sz w:val="16"/>
                <w:szCs w:val="16"/>
              </w:rPr>
              <w:t>PSICOLOGIA</w:t>
            </w:r>
          </w:p>
        </w:tc>
        <w:tc>
          <w:tcPr>
            <w:tcW w:w="2036"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Terapia Individual Telemedicina.</w:t>
            </w:r>
          </w:p>
        </w:tc>
        <w:tc>
          <w:tcPr>
            <w:tcW w:w="762"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w:t>
            </w:r>
          </w:p>
        </w:tc>
        <w:tc>
          <w:tcPr>
            <w:tcW w:w="1403" w:type="dxa"/>
            <w:tcBorders>
              <w:top w:val="nil"/>
              <w:left w:val="nil"/>
              <w:bottom w:val="single" w:sz="4" w:space="0" w:color="auto"/>
              <w:right w:val="single" w:sz="4" w:space="0" w:color="auto"/>
            </w:tcBorders>
            <w:shd w:val="clear" w:color="auto" w:fill="auto"/>
            <w:noWrap/>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 xml:space="preserve"> $          21.767,00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8"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r>
      <w:tr w:rsidR="00050728" w:rsidRPr="006B4EB6" w:rsidTr="00252E4F">
        <w:trPr>
          <w:trHeight w:val="450"/>
        </w:trPr>
        <w:tc>
          <w:tcPr>
            <w:tcW w:w="404" w:type="dxa"/>
            <w:tcBorders>
              <w:top w:val="nil"/>
              <w:left w:val="single" w:sz="8" w:space="0" w:color="auto"/>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13</w:t>
            </w:r>
          </w:p>
        </w:tc>
        <w:tc>
          <w:tcPr>
            <w:tcW w:w="2175"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rPr>
                <w:rFonts w:ascii="Calibri" w:hAnsi="Calibri" w:cs="Calibri"/>
                <w:sz w:val="16"/>
                <w:szCs w:val="16"/>
              </w:rPr>
            </w:pPr>
            <w:r w:rsidRPr="006B4EB6">
              <w:rPr>
                <w:rFonts w:ascii="Calibri" w:hAnsi="Calibri" w:cs="Calibri"/>
                <w:sz w:val="16"/>
                <w:szCs w:val="16"/>
              </w:rPr>
              <w:t>TERAPIA FÍSICA (FISIOTERAPIA)</w:t>
            </w:r>
          </w:p>
        </w:tc>
        <w:tc>
          <w:tcPr>
            <w:tcW w:w="2036"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Valoración Inicial Presencial</w:t>
            </w:r>
          </w:p>
        </w:tc>
        <w:tc>
          <w:tcPr>
            <w:tcW w:w="762"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w:t>
            </w:r>
          </w:p>
        </w:tc>
        <w:tc>
          <w:tcPr>
            <w:tcW w:w="1403" w:type="dxa"/>
            <w:tcBorders>
              <w:top w:val="nil"/>
              <w:left w:val="nil"/>
              <w:bottom w:val="single" w:sz="4" w:space="0" w:color="auto"/>
              <w:right w:val="single" w:sz="4" w:space="0" w:color="auto"/>
            </w:tcBorders>
            <w:shd w:val="clear" w:color="auto" w:fill="auto"/>
            <w:noWrap/>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 xml:space="preserve"> $          46.417,00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8"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r>
      <w:tr w:rsidR="00050728" w:rsidRPr="006B4EB6" w:rsidTr="00252E4F">
        <w:trPr>
          <w:trHeight w:val="450"/>
        </w:trPr>
        <w:tc>
          <w:tcPr>
            <w:tcW w:w="404" w:type="dxa"/>
            <w:tcBorders>
              <w:top w:val="nil"/>
              <w:left w:val="single" w:sz="8" w:space="0" w:color="auto"/>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14</w:t>
            </w:r>
          </w:p>
        </w:tc>
        <w:tc>
          <w:tcPr>
            <w:tcW w:w="2175"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rPr>
                <w:rFonts w:ascii="Calibri" w:hAnsi="Calibri" w:cs="Calibri"/>
                <w:sz w:val="16"/>
                <w:szCs w:val="16"/>
              </w:rPr>
            </w:pPr>
            <w:r w:rsidRPr="006B4EB6">
              <w:rPr>
                <w:rFonts w:ascii="Calibri" w:hAnsi="Calibri" w:cs="Calibri"/>
                <w:sz w:val="16"/>
                <w:szCs w:val="16"/>
              </w:rPr>
              <w:t>TERAPIA FÍSICA (FISIOTERAPIA)</w:t>
            </w:r>
          </w:p>
        </w:tc>
        <w:tc>
          <w:tcPr>
            <w:tcW w:w="2036"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Terapia Individual Presencial</w:t>
            </w:r>
          </w:p>
        </w:tc>
        <w:tc>
          <w:tcPr>
            <w:tcW w:w="762"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w:t>
            </w:r>
          </w:p>
        </w:tc>
        <w:tc>
          <w:tcPr>
            <w:tcW w:w="1403" w:type="dxa"/>
            <w:tcBorders>
              <w:top w:val="nil"/>
              <w:left w:val="nil"/>
              <w:bottom w:val="single" w:sz="4" w:space="0" w:color="auto"/>
              <w:right w:val="single" w:sz="4" w:space="0" w:color="auto"/>
            </w:tcBorders>
            <w:shd w:val="clear" w:color="auto" w:fill="auto"/>
            <w:noWrap/>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 xml:space="preserve"> $          25.567,00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8"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r>
      <w:tr w:rsidR="00050728" w:rsidRPr="006B4EB6" w:rsidTr="00252E4F">
        <w:trPr>
          <w:trHeight w:val="300"/>
        </w:trPr>
        <w:tc>
          <w:tcPr>
            <w:tcW w:w="404" w:type="dxa"/>
            <w:tcBorders>
              <w:top w:val="nil"/>
              <w:left w:val="single" w:sz="8" w:space="0" w:color="auto"/>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15</w:t>
            </w:r>
          </w:p>
        </w:tc>
        <w:tc>
          <w:tcPr>
            <w:tcW w:w="2175"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rPr>
                <w:rFonts w:ascii="Calibri" w:hAnsi="Calibri" w:cs="Calibri"/>
                <w:sz w:val="16"/>
                <w:szCs w:val="16"/>
              </w:rPr>
            </w:pPr>
            <w:r w:rsidRPr="006B4EB6">
              <w:rPr>
                <w:rFonts w:ascii="Calibri" w:hAnsi="Calibri" w:cs="Calibri"/>
                <w:sz w:val="16"/>
                <w:szCs w:val="16"/>
              </w:rPr>
              <w:t>TERAPIA FÍSICA (FISIOTERAPIA)</w:t>
            </w:r>
          </w:p>
        </w:tc>
        <w:tc>
          <w:tcPr>
            <w:tcW w:w="2036"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Terapia Grupal Presencial</w:t>
            </w:r>
          </w:p>
        </w:tc>
        <w:tc>
          <w:tcPr>
            <w:tcW w:w="762" w:type="dxa"/>
            <w:tcBorders>
              <w:top w:val="nil"/>
              <w:left w:val="nil"/>
              <w:bottom w:val="single" w:sz="4"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w:t>
            </w:r>
          </w:p>
        </w:tc>
        <w:tc>
          <w:tcPr>
            <w:tcW w:w="1403" w:type="dxa"/>
            <w:tcBorders>
              <w:top w:val="nil"/>
              <w:left w:val="nil"/>
              <w:bottom w:val="single" w:sz="4" w:space="0" w:color="auto"/>
              <w:right w:val="single" w:sz="4" w:space="0" w:color="auto"/>
            </w:tcBorders>
            <w:shd w:val="clear" w:color="auto" w:fill="auto"/>
            <w:noWrap/>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 xml:space="preserve"> $          26.400,00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4" w:space="0" w:color="auto"/>
              <w:right w:val="single" w:sz="8"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r>
      <w:tr w:rsidR="00050728" w:rsidRPr="006B4EB6" w:rsidTr="00252E4F">
        <w:trPr>
          <w:trHeight w:val="465"/>
        </w:trPr>
        <w:tc>
          <w:tcPr>
            <w:tcW w:w="404" w:type="dxa"/>
            <w:tcBorders>
              <w:top w:val="nil"/>
              <w:left w:val="single" w:sz="8" w:space="0" w:color="auto"/>
              <w:bottom w:val="single" w:sz="8"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16</w:t>
            </w:r>
          </w:p>
        </w:tc>
        <w:tc>
          <w:tcPr>
            <w:tcW w:w="2175" w:type="dxa"/>
            <w:tcBorders>
              <w:top w:val="nil"/>
              <w:left w:val="nil"/>
              <w:bottom w:val="single" w:sz="8" w:space="0" w:color="auto"/>
              <w:right w:val="single" w:sz="4" w:space="0" w:color="auto"/>
            </w:tcBorders>
            <w:shd w:val="clear" w:color="auto" w:fill="auto"/>
            <w:vAlign w:val="center"/>
            <w:hideMark/>
          </w:tcPr>
          <w:p w:rsidR="00050728" w:rsidRPr="006B4EB6" w:rsidRDefault="00050728" w:rsidP="00252E4F">
            <w:pPr>
              <w:rPr>
                <w:rFonts w:ascii="Calibri" w:hAnsi="Calibri" w:cs="Calibri"/>
                <w:sz w:val="16"/>
                <w:szCs w:val="16"/>
              </w:rPr>
            </w:pPr>
            <w:r w:rsidRPr="006B4EB6">
              <w:rPr>
                <w:rFonts w:ascii="Calibri" w:hAnsi="Calibri" w:cs="Calibri"/>
                <w:sz w:val="16"/>
                <w:szCs w:val="16"/>
              </w:rPr>
              <w:t>TERAPIA FÍSICA (FISIOTERAPIA)</w:t>
            </w:r>
          </w:p>
        </w:tc>
        <w:tc>
          <w:tcPr>
            <w:tcW w:w="2036" w:type="dxa"/>
            <w:tcBorders>
              <w:top w:val="nil"/>
              <w:left w:val="nil"/>
              <w:bottom w:val="single" w:sz="8"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Terapia Individual Telemedicina.</w:t>
            </w:r>
          </w:p>
        </w:tc>
        <w:tc>
          <w:tcPr>
            <w:tcW w:w="762" w:type="dxa"/>
            <w:tcBorders>
              <w:top w:val="nil"/>
              <w:left w:val="nil"/>
              <w:bottom w:val="single" w:sz="8" w:space="0" w:color="auto"/>
              <w:right w:val="single" w:sz="4" w:space="0" w:color="auto"/>
            </w:tcBorders>
            <w:shd w:val="clear" w:color="auto" w:fill="auto"/>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1</w:t>
            </w:r>
          </w:p>
        </w:tc>
        <w:tc>
          <w:tcPr>
            <w:tcW w:w="1403" w:type="dxa"/>
            <w:tcBorders>
              <w:top w:val="nil"/>
              <w:left w:val="nil"/>
              <w:bottom w:val="single" w:sz="8" w:space="0" w:color="auto"/>
              <w:right w:val="single" w:sz="4" w:space="0" w:color="auto"/>
            </w:tcBorders>
            <w:shd w:val="clear" w:color="auto" w:fill="auto"/>
            <w:noWrap/>
            <w:vAlign w:val="center"/>
            <w:hideMark/>
          </w:tcPr>
          <w:p w:rsidR="00050728" w:rsidRPr="006B4EB6" w:rsidRDefault="00050728" w:rsidP="00252E4F">
            <w:pPr>
              <w:jc w:val="center"/>
              <w:rPr>
                <w:rFonts w:ascii="Calibri" w:hAnsi="Calibri" w:cs="Calibri"/>
                <w:sz w:val="16"/>
                <w:szCs w:val="16"/>
              </w:rPr>
            </w:pPr>
            <w:r w:rsidRPr="006B4EB6">
              <w:rPr>
                <w:rFonts w:ascii="Calibri" w:hAnsi="Calibri" w:cs="Calibri"/>
                <w:sz w:val="16"/>
                <w:szCs w:val="16"/>
              </w:rPr>
              <w:t xml:space="preserve"> $          21.433,00 </w:t>
            </w:r>
          </w:p>
        </w:tc>
        <w:tc>
          <w:tcPr>
            <w:tcW w:w="1200" w:type="dxa"/>
            <w:tcBorders>
              <w:top w:val="nil"/>
              <w:left w:val="nil"/>
              <w:bottom w:val="single" w:sz="8"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8" w:space="0" w:color="auto"/>
              <w:right w:val="single" w:sz="4"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c>
          <w:tcPr>
            <w:tcW w:w="1200" w:type="dxa"/>
            <w:tcBorders>
              <w:top w:val="nil"/>
              <w:left w:val="nil"/>
              <w:bottom w:val="single" w:sz="8" w:space="0" w:color="auto"/>
              <w:right w:val="single" w:sz="8" w:space="0" w:color="auto"/>
            </w:tcBorders>
            <w:shd w:val="clear" w:color="auto" w:fill="auto"/>
            <w:noWrap/>
            <w:vAlign w:val="bottom"/>
            <w:hideMark/>
          </w:tcPr>
          <w:p w:rsidR="00050728" w:rsidRPr="006B4EB6" w:rsidRDefault="00050728" w:rsidP="00252E4F">
            <w:pPr>
              <w:rPr>
                <w:rFonts w:ascii="Calibri" w:hAnsi="Calibri" w:cs="Calibri"/>
              </w:rPr>
            </w:pPr>
            <w:r w:rsidRPr="006B4EB6">
              <w:rPr>
                <w:rFonts w:ascii="Calibri" w:hAnsi="Calibri" w:cs="Calibri"/>
              </w:rPr>
              <w:t> </w:t>
            </w:r>
          </w:p>
        </w:tc>
      </w:tr>
    </w:tbl>
    <w:p w:rsidR="00050728" w:rsidRPr="006B4EB6" w:rsidRDefault="00050728" w:rsidP="00050728">
      <w:pPr>
        <w:ind w:left="66"/>
        <w:jc w:val="center"/>
        <w:rPr>
          <w:rFonts w:eastAsia="Arial Unicode MS"/>
          <w:sz w:val="20"/>
          <w:szCs w:val="20"/>
        </w:rPr>
      </w:pPr>
    </w:p>
    <w:p w:rsidR="00050728" w:rsidRPr="006B4EB6" w:rsidRDefault="00050728" w:rsidP="00050728">
      <w:pPr>
        <w:ind w:left="66"/>
        <w:jc w:val="both"/>
        <w:rPr>
          <w:rFonts w:eastAsia="Arial Unicode MS"/>
          <w:sz w:val="16"/>
          <w:szCs w:val="16"/>
        </w:rPr>
      </w:pPr>
    </w:p>
    <w:p w:rsidR="00050728" w:rsidRPr="006B4EB6" w:rsidRDefault="00050728" w:rsidP="00050728">
      <w:pPr>
        <w:ind w:left="66"/>
        <w:jc w:val="both"/>
        <w:rPr>
          <w:rFonts w:eastAsia="Arial Unicode MS"/>
          <w:sz w:val="20"/>
          <w:szCs w:val="20"/>
        </w:rPr>
      </w:pPr>
    </w:p>
    <w:p w:rsidR="00050728" w:rsidRPr="006B4EB6" w:rsidRDefault="00050728" w:rsidP="00050728">
      <w:pPr>
        <w:contextualSpacing/>
        <w:jc w:val="both"/>
        <w:rPr>
          <w:rFonts w:eastAsia="Arial Unicode MS"/>
          <w:sz w:val="16"/>
          <w:szCs w:val="16"/>
        </w:rPr>
      </w:pPr>
      <w:r w:rsidRPr="006B4EB6">
        <w:rPr>
          <w:rFonts w:eastAsia="Arial Unicode MS"/>
          <w:sz w:val="16"/>
          <w:szCs w:val="16"/>
        </w:rPr>
        <w:t xml:space="preserve">EL VALOR TOTAL DE MI OFERTA ES DE   $.............................. (ESPECIFICAR EN LETRAS Y NÚMEROS) INCLUIDAS EROGACIONES. </w:t>
      </w:r>
    </w:p>
    <w:p w:rsidR="00050728" w:rsidRPr="006B4EB6" w:rsidRDefault="00050728" w:rsidP="00050728">
      <w:pPr>
        <w:contextualSpacing/>
        <w:jc w:val="both"/>
        <w:rPr>
          <w:sz w:val="20"/>
          <w:szCs w:val="20"/>
        </w:rPr>
      </w:pPr>
    </w:p>
    <w:p w:rsidR="00050728" w:rsidRPr="006B4EB6" w:rsidRDefault="00050728" w:rsidP="00050728">
      <w:pPr>
        <w:pStyle w:val="Ttulo3"/>
        <w:ind w:left="960"/>
      </w:pPr>
      <w:r w:rsidRPr="006B4EB6">
        <w:t>NOTAS ACLARATORIAS:</w:t>
      </w:r>
    </w:p>
    <w:p w:rsidR="00050728" w:rsidRPr="006B4EB6" w:rsidRDefault="00050728" w:rsidP="00050728">
      <w:pPr>
        <w:pStyle w:val="Prrafodelista"/>
        <w:numPr>
          <w:ilvl w:val="0"/>
          <w:numId w:val="3"/>
        </w:numPr>
        <w:tabs>
          <w:tab w:val="left" w:pos="1103"/>
        </w:tabs>
        <w:spacing w:before="1"/>
        <w:ind w:right="968"/>
        <w:jc w:val="both"/>
        <w:rPr>
          <w:sz w:val="20"/>
        </w:rPr>
      </w:pPr>
      <w:r w:rsidRPr="006B4EB6">
        <w:rPr>
          <w:sz w:val="20"/>
        </w:rPr>
        <w:t>No obstante, a la evaluación económica se surtirá el contrato sobre el valor total del presupuesto asignado de conformidad con la propuesta económica, el oferente entiende y acepta que la entidad adjudique hasta por la totalidad del presupuesto oficial asignado al</w:t>
      </w:r>
      <w:r w:rsidRPr="006B4EB6">
        <w:rPr>
          <w:spacing w:val="1"/>
          <w:sz w:val="20"/>
        </w:rPr>
        <w:t xml:space="preserve"> </w:t>
      </w:r>
      <w:r w:rsidRPr="006B4EB6">
        <w:rPr>
          <w:sz w:val="20"/>
        </w:rPr>
        <w:t>proceso.</w:t>
      </w:r>
    </w:p>
    <w:p w:rsidR="00050728" w:rsidRPr="006B4EB6" w:rsidRDefault="00050728" w:rsidP="00050728">
      <w:pPr>
        <w:pStyle w:val="Prrafodelista"/>
        <w:numPr>
          <w:ilvl w:val="0"/>
          <w:numId w:val="3"/>
        </w:numPr>
        <w:tabs>
          <w:tab w:val="left" w:pos="1103"/>
        </w:tabs>
        <w:spacing w:before="1"/>
        <w:ind w:right="974" w:hanging="360"/>
        <w:jc w:val="both"/>
        <w:rPr>
          <w:sz w:val="20"/>
        </w:rPr>
      </w:pPr>
      <w:r w:rsidRPr="006B4EB6">
        <w:rPr>
          <w:sz w:val="20"/>
        </w:rPr>
        <w:t>El oferente deberá presentar su propuesta económica en valores enteros sin decimales ni aproximaciones.</w:t>
      </w:r>
    </w:p>
    <w:p w:rsidR="00050728" w:rsidRPr="006B4EB6" w:rsidRDefault="00050728" w:rsidP="00050728">
      <w:pPr>
        <w:pStyle w:val="Prrafodelista"/>
        <w:numPr>
          <w:ilvl w:val="0"/>
          <w:numId w:val="3"/>
        </w:numPr>
        <w:tabs>
          <w:tab w:val="left" w:pos="1103"/>
        </w:tabs>
        <w:spacing w:before="1"/>
        <w:ind w:right="973" w:hanging="360"/>
        <w:jc w:val="both"/>
        <w:rPr>
          <w:sz w:val="20"/>
        </w:rPr>
      </w:pPr>
      <w:r w:rsidRPr="006B4EB6">
        <w:rPr>
          <w:sz w:val="20"/>
        </w:rPr>
        <w:t>El oferente deberá diligenciar todas y cada una de las casillas de la propuesta económica. Los valores deberán expresarse en pesos colombianos, en valores unitarios y a precios fijos inmodificables durante la ejecución del contrato.</w:t>
      </w:r>
    </w:p>
    <w:p w:rsidR="00050728" w:rsidRPr="006B4EB6" w:rsidRDefault="00050728" w:rsidP="00050728">
      <w:pPr>
        <w:pStyle w:val="Prrafodelista"/>
        <w:numPr>
          <w:ilvl w:val="0"/>
          <w:numId w:val="3"/>
        </w:numPr>
        <w:tabs>
          <w:tab w:val="left" w:pos="1103"/>
        </w:tabs>
        <w:ind w:right="971"/>
        <w:jc w:val="both"/>
        <w:rPr>
          <w:sz w:val="20"/>
        </w:rPr>
      </w:pPr>
      <w:r w:rsidRPr="006B4EB6">
        <w:rPr>
          <w:sz w:val="20"/>
        </w:rPr>
        <w:t>En la preparación de las ofertas, el proponente deberá incluir en sus precios todos los impuestos, derechos y otros cargos que se la causaren por concepto de la ejecución del contrato, los cuales se entenderán incluidos en el análisis de precios unitarios de cada uno de los ítems que conforman la oferta.</w:t>
      </w:r>
    </w:p>
    <w:p w:rsidR="00050728" w:rsidRPr="006B4EB6" w:rsidRDefault="00050728" w:rsidP="00050728">
      <w:pPr>
        <w:pStyle w:val="Prrafodelista"/>
        <w:numPr>
          <w:ilvl w:val="0"/>
          <w:numId w:val="3"/>
        </w:numPr>
        <w:tabs>
          <w:tab w:val="left" w:pos="1179"/>
        </w:tabs>
        <w:ind w:left="1178" w:right="1167" w:hanging="360"/>
        <w:jc w:val="left"/>
        <w:rPr>
          <w:sz w:val="20"/>
        </w:rPr>
      </w:pPr>
      <w:r w:rsidRPr="006B4EB6">
        <w:rPr>
          <w:sz w:val="20"/>
        </w:rPr>
        <w:t>Las ofertas no podrán superar el presupuesto oficial. LO ANTERIOR DARA PENA DE INCURRIR EN CAUSAL DE RECHAZO.</w:t>
      </w:r>
    </w:p>
    <w:p w:rsidR="00050728" w:rsidRPr="006B4EB6" w:rsidRDefault="00050728" w:rsidP="00050728">
      <w:pPr>
        <w:pStyle w:val="Prrafodelista"/>
        <w:numPr>
          <w:ilvl w:val="0"/>
          <w:numId w:val="3"/>
        </w:numPr>
        <w:tabs>
          <w:tab w:val="left" w:pos="1103"/>
        </w:tabs>
        <w:ind w:right="781"/>
        <w:jc w:val="both"/>
        <w:rPr>
          <w:sz w:val="20"/>
        </w:rPr>
      </w:pPr>
      <w:r w:rsidRPr="006B4EB6">
        <w:rPr>
          <w:sz w:val="20"/>
        </w:rPr>
        <w:t xml:space="preserve">La Subdirección Administrativa y Financiera del DISPENSARIO MEDICO NIVEL II BOGOTA se reserva el derecho de incrementar o reducir el número de servicios a adquirir que tengan relación </w:t>
      </w:r>
      <w:r w:rsidRPr="006B4EB6">
        <w:rPr>
          <w:sz w:val="20"/>
        </w:rPr>
        <w:lastRenderedPageBreak/>
        <w:t>directa con el objeto del contrato, con aprobación del supervisor y del Subdirección Administrativa y Financiera del DISPENSARIO MEDICO NIVEL II BOGOTA, verificando que los precios estén conforme el mercado, previa autorización</w:t>
      </w:r>
      <w:r w:rsidRPr="006B4EB6">
        <w:rPr>
          <w:spacing w:val="50"/>
          <w:sz w:val="20"/>
        </w:rPr>
        <w:t xml:space="preserve"> </w:t>
      </w:r>
      <w:r w:rsidRPr="006B4EB6">
        <w:rPr>
          <w:sz w:val="20"/>
        </w:rPr>
        <w:t>del Subdirección Administrativa y Financiera del DISPENSARIO MEDICO NIVEL II BOGOTA en su calidad de ordenador del gasto.</w:t>
      </w:r>
    </w:p>
    <w:p w:rsidR="00050728" w:rsidRPr="006B4EB6" w:rsidRDefault="00050728" w:rsidP="00050728">
      <w:pPr>
        <w:pStyle w:val="Prrafodelista"/>
        <w:numPr>
          <w:ilvl w:val="0"/>
          <w:numId w:val="3"/>
        </w:numPr>
        <w:tabs>
          <w:tab w:val="left" w:pos="1179"/>
        </w:tabs>
        <w:spacing w:before="16"/>
        <w:ind w:left="1178" w:right="787" w:hanging="360"/>
        <w:jc w:val="both"/>
        <w:rPr>
          <w:sz w:val="20"/>
        </w:rPr>
      </w:pPr>
      <w:r w:rsidRPr="006B4EB6">
        <w:rPr>
          <w:sz w:val="20"/>
        </w:rPr>
        <w:t>Invariabilidad de los precios, El oferente deberá mantener constantes los precios ofertados durante la vigencia del</w:t>
      </w:r>
      <w:r w:rsidRPr="006B4EB6">
        <w:rPr>
          <w:spacing w:val="-4"/>
          <w:sz w:val="20"/>
        </w:rPr>
        <w:t xml:space="preserve"> </w:t>
      </w:r>
      <w:r w:rsidRPr="006B4EB6">
        <w:rPr>
          <w:sz w:val="20"/>
        </w:rPr>
        <w:t>contrato.</w:t>
      </w:r>
    </w:p>
    <w:p w:rsidR="00050728" w:rsidRPr="006B4EB6" w:rsidRDefault="00050728" w:rsidP="00050728">
      <w:pPr>
        <w:pStyle w:val="Prrafodelista"/>
        <w:numPr>
          <w:ilvl w:val="0"/>
          <w:numId w:val="3"/>
        </w:numPr>
        <w:tabs>
          <w:tab w:val="left" w:pos="1179"/>
        </w:tabs>
        <w:spacing w:before="13"/>
        <w:ind w:left="1178" w:right="781" w:hanging="360"/>
        <w:jc w:val="both"/>
        <w:rPr>
          <w:sz w:val="20"/>
        </w:rPr>
      </w:pPr>
      <w:r w:rsidRPr="006B4EB6">
        <w:rPr>
          <w:sz w:val="20"/>
        </w:rPr>
        <w:t>En caso que el proponente no indique el impuesto a las ventas (IVA) y haya lugar a este se entenderá que viene incluido en el valor total (IVA presunto), sin perjuicio de las correspondientes correcciones aritméticas por parte del comité económico. Si el bien o servicio está legalmente exento de IVA se deberá indicar de manera clara y expresa la norma que contempla el</w:t>
      </w:r>
      <w:r w:rsidRPr="006B4EB6">
        <w:rPr>
          <w:spacing w:val="-14"/>
          <w:sz w:val="20"/>
        </w:rPr>
        <w:t xml:space="preserve"> </w:t>
      </w:r>
      <w:r w:rsidRPr="006B4EB6">
        <w:rPr>
          <w:sz w:val="20"/>
        </w:rPr>
        <w:t>beneficio</w:t>
      </w:r>
    </w:p>
    <w:p w:rsidR="00050728" w:rsidRPr="006B4EB6" w:rsidRDefault="00050728" w:rsidP="00050728">
      <w:pPr>
        <w:pStyle w:val="Prrafodelista"/>
        <w:numPr>
          <w:ilvl w:val="0"/>
          <w:numId w:val="3"/>
        </w:numPr>
        <w:tabs>
          <w:tab w:val="left" w:pos="1179"/>
        </w:tabs>
        <w:spacing w:before="14"/>
        <w:ind w:left="1178" w:right="777" w:hanging="360"/>
        <w:jc w:val="both"/>
        <w:rPr>
          <w:sz w:val="20"/>
        </w:rPr>
      </w:pPr>
      <w:r w:rsidRPr="006B4EB6">
        <w:rPr>
          <w:sz w:val="20"/>
        </w:rPr>
        <w:t>En el evento de ofertar uno de los ítems previstos en el presente formato con un valor de 0 pesos, o de hacerlo en una moneda diferente a la nacional, o en condiciones que no permitan determinar claramente el valor de la oferta en el correspondiente ítem, y atendiendo lo previsto en el parágrafo del artículo 5º de la Ley 1150 de 2007, la Entidad calificará la propuesta económica como</w:t>
      </w:r>
      <w:r w:rsidRPr="006B4EB6">
        <w:rPr>
          <w:spacing w:val="-26"/>
          <w:sz w:val="20"/>
        </w:rPr>
        <w:t xml:space="preserve"> </w:t>
      </w:r>
      <w:r w:rsidRPr="006B4EB6">
        <w:rPr>
          <w:sz w:val="20"/>
        </w:rPr>
        <w:t>rechazada.</w:t>
      </w:r>
    </w:p>
    <w:p w:rsidR="00050728" w:rsidRPr="006B4EB6" w:rsidRDefault="00050728" w:rsidP="00050728">
      <w:pPr>
        <w:pStyle w:val="Prrafodelista"/>
        <w:numPr>
          <w:ilvl w:val="0"/>
          <w:numId w:val="3"/>
        </w:numPr>
        <w:tabs>
          <w:tab w:val="left" w:pos="1179"/>
        </w:tabs>
        <w:spacing w:before="13"/>
        <w:ind w:left="1178" w:right="785" w:hanging="360"/>
        <w:jc w:val="both"/>
        <w:rPr>
          <w:sz w:val="20"/>
        </w:rPr>
      </w:pPr>
      <w:r w:rsidRPr="006B4EB6">
        <w:rPr>
          <w:sz w:val="20"/>
        </w:rPr>
        <w:t>En el evento de presentarse un oferente como persona natural, se procederá a realizar la evaluación económica antes de</w:t>
      </w:r>
      <w:r w:rsidRPr="006B4EB6">
        <w:rPr>
          <w:spacing w:val="-1"/>
          <w:sz w:val="20"/>
        </w:rPr>
        <w:t xml:space="preserve"> </w:t>
      </w:r>
      <w:r w:rsidRPr="006B4EB6">
        <w:rPr>
          <w:sz w:val="20"/>
        </w:rPr>
        <w:t>IVA</w:t>
      </w:r>
    </w:p>
    <w:p w:rsidR="00050728" w:rsidRPr="006B4EB6" w:rsidRDefault="00050728" w:rsidP="00050728">
      <w:pPr>
        <w:pStyle w:val="Prrafodelista"/>
        <w:numPr>
          <w:ilvl w:val="0"/>
          <w:numId w:val="3"/>
        </w:numPr>
        <w:tabs>
          <w:tab w:val="left" w:pos="1179"/>
        </w:tabs>
        <w:spacing w:before="16"/>
        <w:ind w:left="1178" w:right="967" w:hanging="360"/>
        <w:jc w:val="both"/>
        <w:rPr>
          <w:sz w:val="20"/>
        </w:rPr>
      </w:pPr>
      <w:r w:rsidRPr="006B4EB6">
        <w:rPr>
          <w:sz w:val="20"/>
        </w:rPr>
        <w:t>En caso de desfases meramente aritméticos en el sumatorio total de la oferta, se procederá a realizar la correspondiente corrección por parte del comité evaluador, sin modificar en ningún caso los valores individuales y sin que el desfase aritmético sea superior al cinco (5%) por ciento del valor total de la</w:t>
      </w:r>
      <w:r w:rsidRPr="006B4EB6">
        <w:rPr>
          <w:spacing w:val="1"/>
          <w:sz w:val="20"/>
        </w:rPr>
        <w:t xml:space="preserve"> </w:t>
      </w:r>
      <w:r w:rsidRPr="006B4EB6">
        <w:rPr>
          <w:sz w:val="20"/>
        </w:rPr>
        <w:t>oferta.</w:t>
      </w:r>
    </w:p>
    <w:p w:rsidR="00050728" w:rsidRPr="006B4EB6" w:rsidRDefault="00050728" w:rsidP="00050728">
      <w:pPr>
        <w:contextualSpacing/>
        <w:jc w:val="both"/>
        <w:rPr>
          <w:sz w:val="20"/>
          <w:szCs w:val="20"/>
        </w:rPr>
      </w:pPr>
    </w:p>
    <w:p w:rsidR="00050728" w:rsidRPr="006B4EB6" w:rsidRDefault="00050728" w:rsidP="00050728">
      <w:pPr>
        <w:contextualSpacing/>
        <w:jc w:val="both"/>
        <w:rPr>
          <w:sz w:val="20"/>
          <w:szCs w:val="20"/>
        </w:rPr>
      </w:pPr>
    </w:p>
    <w:p w:rsidR="00050728" w:rsidRPr="006B4EB6" w:rsidRDefault="00050728" w:rsidP="00050728">
      <w:pPr>
        <w:ind w:left="1100"/>
        <w:contextualSpacing/>
        <w:jc w:val="both"/>
        <w:rPr>
          <w:rFonts w:eastAsia="Arial Unicode MS"/>
          <w:sz w:val="16"/>
          <w:szCs w:val="16"/>
        </w:rPr>
      </w:pPr>
      <w:r w:rsidRPr="006B4EB6">
        <w:rPr>
          <w:rFonts w:eastAsia="Arial Unicode MS"/>
          <w:sz w:val="16"/>
          <w:szCs w:val="16"/>
        </w:rPr>
        <w:t xml:space="preserve">Atentamente, </w:t>
      </w:r>
    </w:p>
    <w:p w:rsidR="00050728" w:rsidRPr="006B4EB6" w:rsidRDefault="00050728" w:rsidP="00050728">
      <w:pPr>
        <w:ind w:left="1100"/>
        <w:contextualSpacing/>
        <w:jc w:val="both"/>
        <w:rPr>
          <w:rFonts w:eastAsia="Arial Unicode MS"/>
          <w:sz w:val="16"/>
          <w:szCs w:val="16"/>
        </w:rPr>
      </w:pPr>
    </w:p>
    <w:p w:rsidR="00050728" w:rsidRPr="006B4EB6" w:rsidRDefault="00050728" w:rsidP="00050728">
      <w:pPr>
        <w:ind w:left="1100"/>
        <w:contextualSpacing/>
        <w:jc w:val="both"/>
        <w:rPr>
          <w:rFonts w:eastAsia="Arial Unicode MS"/>
          <w:sz w:val="16"/>
          <w:szCs w:val="16"/>
        </w:rPr>
      </w:pPr>
      <w:r w:rsidRPr="006B4EB6">
        <w:rPr>
          <w:rFonts w:eastAsia="Arial Unicode MS"/>
          <w:sz w:val="16"/>
          <w:szCs w:val="16"/>
        </w:rPr>
        <w:t>___________________________</w:t>
      </w:r>
    </w:p>
    <w:p w:rsidR="00050728" w:rsidRPr="006B4EB6" w:rsidRDefault="00050728" w:rsidP="00050728">
      <w:pPr>
        <w:pStyle w:val="Ttulo"/>
        <w:ind w:left="1100"/>
        <w:contextualSpacing/>
        <w:jc w:val="both"/>
        <w:rPr>
          <w:rFonts w:eastAsia="Arial Unicode MS" w:cs="Arial"/>
          <w:b w:val="0"/>
          <w:sz w:val="16"/>
          <w:szCs w:val="16"/>
          <w:lang w:val="es-CO" w:eastAsia="es-ES_tradnl"/>
        </w:rPr>
      </w:pPr>
      <w:r w:rsidRPr="006B4EB6">
        <w:rPr>
          <w:rFonts w:eastAsia="Arial Unicode MS" w:cs="Arial"/>
          <w:b w:val="0"/>
          <w:sz w:val="16"/>
          <w:szCs w:val="16"/>
          <w:lang w:val="es-CO" w:eastAsia="es-ES_tradnl"/>
        </w:rPr>
        <w:t xml:space="preserve">REPRESENTANTE LEGAL </w:t>
      </w:r>
    </w:p>
    <w:p w:rsidR="00050728" w:rsidRPr="006B4EB6" w:rsidRDefault="00050728" w:rsidP="00050728">
      <w:pPr>
        <w:pStyle w:val="Ttulo"/>
        <w:shd w:val="clear" w:color="auto" w:fill="FFFFFF"/>
        <w:ind w:left="1100"/>
        <w:contextualSpacing/>
        <w:jc w:val="both"/>
        <w:rPr>
          <w:rFonts w:eastAsia="Arial Unicode MS" w:cs="Arial"/>
          <w:b w:val="0"/>
          <w:sz w:val="16"/>
          <w:szCs w:val="16"/>
          <w:lang w:val="es-CO" w:eastAsia="es-ES_tradnl"/>
        </w:rPr>
      </w:pPr>
      <w:r w:rsidRPr="006B4EB6">
        <w:rPr>
          <w:rFonts w:eastAsia="Arial Unicode MS" w:cs="Arial"/>
          <w:b w:val="0"/>
          <w:sz w:val="16"/>
          <w:szCs w:val="16"/>
          <w:lang w:val="es-CO" w:eastAsia="es-ES_tradnl"/>
        </w:rPr>
        <w:t>Nombre</w:t>
      </w:r>
    </w:p>
    <w:p w:rsidR="00050728" w:rsidRPr="006B4EB6" w:rsidRDefault="00050728" w:rsidP="00050728">
      <w:pPr>
        <w:pStyle w:val="Ttulo"/>
        <w:ind w:left="1100"/>
        <w:contextualSpacing/>
        <w:jc w:val="both"/>
        <w:rPr>
          <w:rFonts w:eastAsia="Arial Unicode MS" w:cs="Arial"/>
          <w:b w:val="0"/>
          <w:sz w:val="16"/>
          <w:szCs w:val="16"/>
          <w:lang w:val="es-CO" w:eastAsia="es-ES_tradnl"/>
        </w:rPr>
      </w:pPr>
      <w:r w:rsidRPr="006B4EB6">
        <w:rPr>
          <w:rFonts w:eastAsia="Arial Unicode MS" w:cs="Arial"/>
          <w:b w:val="0"/>
          <w:sz w:val="16"/>
          <w:szCs w:val="16"/>
          <w:lang w:val="es-CO" w:eastAsia="es-ES_tradnl"/>
        </w:rPr>
        <w:t>Identificación</w:t>
      </w:r>
    </w:p>
    <w:p w:rsidR="00050728" w:rsidRPr="006B4EB6" w:rsidRDefault="00050728" w:rsidP="00050728">
      <w:pPr>
        <w:pStyle w:val="Ttulo"/>
        <w:ind w:left="1100"/>
        <w:contextualSpacing/>
        <w:jc w:val="both"/>
        <w:rPr>
          <w:rFonts w:eastAsia="Arial Unicode MS" w:cs="Arial"/>
          <w:b w:val="0"/>
          <w:sz w:val="16"/>
          <w:szCs w:val="16"/>
          <w:lang w:val="es-CO" w:eastAsia="es-ES_tradnl"/>
        </w:rPr>
      </w:pPr>
      <w:r w:rsidRPr="006B4EB6">
        <w:rPr>
          <w:rFonts w:eastAsia="Arial Unicode MS" w:cs="Arial"/>
          <w:b w:val="0"/>
          <w:sz w:val="16"/>
          <w:szCs w:val="16"/>
          <w:lang w:val="es-CO" w:eastAsia="es-ES_tradnl"/>
        </w:rPr>
        <w:t>Razón social</w:t>
      </w:r>
    </w:p>
    <w:p w:rsidR="00050728" w:rsidRPr="006B4EB6" w:rsidRDefault="00050728" w:rsidP="00050728">
      <w:pPr>
        <w:adjustRightInd w:val="0"/>
        <w:ind w:left="1100"/>
        <w:contextualSpacing/>
        <w:jc w:val="center"/>
        <w:rPr>
          <w:rFonts w:eastAsia="Arial Unicode MS"/>
          <w:sz w:val="16"/>
          <w:szCs w:val="16"/>
        </w:rPr>
      </w:pPr>
    </w:p>
    <w:p w:rsidR="00050728" w:rsidRPr="006B4EB6" w:rsidRDefault="00050728" w:rsidP="00050728">
      <w:pPr>
        <w:ind w:left="1100"/>
        <w:contextualSpacing/>
        <w:jc w:val="both"/>
        <w:rPr>
          <w:rFonts w:eastAsia="Arial Unicode MS"/>
          <w:sz w:val="16"/>
          <w:szCs w:val="16"/>
        </w:rPr>
      </w:pPr>
      <w:r w:rsidRPr="006B4EB6">
        <w:rPr>
          <w:rFonts w:eastAsia="Arial Unicode MS"/>
          <w:sz w:val="16"/>
          <w:szCs w:val="16"/>
        </w:rPr>
        <w:t xml:space="preserve">NOTA: </w:t>
      </w:r>
    </w:p>
    <w:p w:rsidR="00050728" w:rsidRPr="006B4EB6" w:rsidRDefault="00050728" w:rsidP="00050728">
      <w:pPr>
        <w:ind w:left="1100"/>
        <w:contextualSpacing/>
        <w:jc w:val="both"/>
        <w:rPr>
          <w:rFonts w:eastAsia="Arial Unicode MS"/>
          <w:sz w:val="16"/>
          <w:szCs w:val="16"/>
        </w:rPr>
      </w:pPr>
    </w:p>
    <w:p w:rsidR="00050728" w:rsidRPr="006B4EB6" w:rsidRDefault="00050728" w:rsidP="00050728">
      <w:pPr>
        <w:ind w:left="1100"/>
        <w:contextualSpacing/>
        <w:jc w:val="both"/>
        <w:rPr>
          <w:rFonts w:eastAsia="Arial Unicode MS"/>
          <w:sz w:val="16"/>
          <w:szCs w:val="16"/>
        </w:rPr>
      </w:pPr>
      <w:r w:rsidRPr="006B4EB6">
        <w:rPr>
          <w:rFonts w:eastAsia="Arial Unicode MS"/>
          <w:sz w:val="16"/>
          <w:szCs w:val="16"/>
        </w:rPr>
        <w:t>La oferta económica no puede sobrepasar el presupuesto establecido en el presente Pliego de Condiciones</w:t>
      </w:r>
    </w:p>
    <w:p w:rsidR="00050728" w:rsidRPr="006B4EB6" w:rsidRDefault="00050728" w:rsidP="00050728">
      <w:pPr>
        <w:ind w:left="1100"/>
        <w:contextualSpacing/>
        <w:jc w:val="both"/>
        <w:rPr>
          <w:rFonts w:eastAsia="Arial Unicode MS"/>
          <w:sz w:val="16"/>
          <w:szCs w:val="16"/>
        </w:rPr>
      </w:pPr>
    </w:p>
    <w:p w:rsidR="00050728" w:rsidRPr="006B4EB6" w:rsidRDefault="00050728" w:rsidP="00050728">
      <w:pPr>
        <w:pStyle w:val="CM21"/>
        <w:spacing w:after="0"/>
        <w:ind w:left="1100"/>
        <w:contextualSpacing/>
        <w:jc w:val="both"/>
        <w:rPr>
          <w:rFonts w:ascii="Arial" w:eastAsia="Arial Unicode MS" w:hAnsi="Arial" w:cs="Arial"/>
          <w:sz w:val="16"/>
          <w:szCs w:val="16"/>
          <w:lang w:val="es-CO" w:eastAsia="es-ES_tradnl"/>
        </w:rPr>
      </w:pPr>
      <w:r w:rsidRPr="006B4EB6">
        <w:rPr>
          <w:rFonts w:ascii="Arial" w:eastAsia="Arial Unicode MS" w:hAnsi="Arial" w:cs="Arial"/>
          <w:sz w:val="16"/>
          <w:szCs w:val="16"/>
          <w:lang w:val="es-CO" w:eastAsia="es-ES_tradnl"/>
        </w:rPr>
        <w:t xml:space="preserve">Diligenciar este formato en hojas con membrete de la empresa oferente, y firma del representante legal. </w:t>
      </w:r>
    </w:p>
    <w:p w:rsidR="00050728" w:rsidRPr="006B4EB6" w:rsidRDefault="00050728" w:rsidP="00050728">
      <w:pPr>
        <w:pStyle w:val="Default"/>
        <w:ind w:left="1100"/>
        <w:rPr>
          <w:rFonts w:ascii="Arial" w:eastAsia="Arial Unicode MS" w:hAnsi="Arial" w:cs="Arial"/>
          <w:color w:val="auto"/>
          <w:sz w:val="16"/>
          <w:szCs w:val="16"/>
          <w:lang w:eastAsia="es-ES_tradnl"/>
        </w:rPr>
      </w:pPr>
    </w:p>
    <w:p w:rsidR="00050728" w:rsidRPr="006B4EB6" w:rsidRDefault="00050728" w:rsidP="00050728">
      <w:pPr>
        <w:ind w:left="1100"/>
        <w:contextualSpacing/>
        <w:jc w:val="both"/>
        <w:rPr>
          <w:rFonts w:eastAsia="Arial Unicode MS"/>
          <w:sz w:val="16"/>
          <w:szCs w:val="16"/>
        </w:rPr>
        <w:sectPr w:rsidR="00050728" w:rsidRPr="006B4EB6" w:rsidSect="00D10DC1">
          <w:pgSz w:w="12250" w:h="18730"/>
          <w:pgMar w:top="920" w:right="640" w:bottom="1360" w:left="770" w:header="567" w:footer="1155" w:gutter="0"/>
          <w:cols w:space="720"/>
        </w:sectPr>
      </w:pPr>
      <w:r w:rsidRPr="006B4EB6">
        <w:rPr>
          <w:rFonts w:eastAsia="Arial Unicode MS"/>
          <w:sz w:val="16"/>
          <w:szCs w:val="16"/>
        </w:rPr>
        <w:t>No debe modificarse el formulario es causal de rechazo</w:t>
      </w:r>
    </w:p>
    <w:p w:rsidR="0043798F" w:rsidRPr="00050728" w:rsidRDefault="00050728" w:rsidP="00050728">
      <w:bookmarkStart w:id="0" w:name="_GoBack"/>
      <w:bookmarkEnd w:id="0"/>
    </w:p>
    <w:sectPr w:rsidR="0043798F" w:rsidRPr="0005072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13B0"/>
    <w:multiLevelType w:val="hybridMultilevel"/>
    <w:tmpl w:val="F69667B0"/>
    <w:lvl w:ilvl="0" w:tplc="46885132">
      <w:start w:val="1"/>
      <w:numFmt w:val="decimal"/>
      <w:lvlText w:val="%1."/>
      <w:lvlJc w:val="left"/>
      <w:pPr>
        <w:ind w:left="1102" w:hanging="284"/>
        <w:jc w:val="right"/>
      </w:pPr>
      <w:rPr>
        <w:rFonts w:hint="default"/>
        <w:spacing w:val="-1"/>
        <w:w w:val="99"/>
        <w:lang w:val="es-ES" w:eastAsia="es-ES" w:bidi="es-ES"/>
      </w:rPr>
    </w:lvl>
    <w:lvl w:ilvl="1" w:tplc="55924DF4">
      <w:numFmt w:val="bullet"/>
      <w:lvlText w:val="•"/>
      <w:lvlJc w:val="left"/>
      <w:pPr>
        <w:ind w:left="2090" w:hanging="284"/>
      </w:pPr>
      <w:rPr>
        <w:rFonts w:hint="default"/>
        <w:lang w:val="es-ES" w:eastAsia="es-ES" w:bidi="es-ES"/>
      </w:rPr>
    </w:lvl>
    <w:lvl w:ilvl="2" w:tplc="DDF2343C">
      <w:numFmt w:val="bullet"/>
      <w:lvlText w:val="•"/>
      <w:lvlJc w:val="left"/>
      <w:pPr>
        <w:ind w:left="3080" w:hanging="284"/>
      </w:pPr>
      <w:rPr>
        <w:rFonts w:hint="default"/>
        <w:lang w:val="es-ES" w:eastAsia="es-ES" w:bidi="es-ES"/>
      </w:rPr>
    </w:lvl>
    <w:lvl w:ilvl="3" w:tplc="34225736">
      <w:numFmt w:val="bullet"/>
      <w:lvlText w:val="•"/>
      <w:lvlJc w:val="left"/>
      <w:pPr>
        <w:ind w:left="4070" w:hanging="284"/>
      </w:pPr>
      <w:rPr>
        <w:rFonts w:hint="default"/>
        <w:lang w:val="es-ES" w:eastAsia="es-ES" w:bidi="es-ES"/>
      </w:rPr>
    </w:lvl>
    <w:lvl w:ilvl="4" w:tplc="120E25E6">
      <w:numFmt w:val="bullet"/>
      <w:lvlText w:val="•"/>
      <w:lvlJc w:val="left"/>
      <w:pPr>
        <w:ind w:left="5060" w:hanging="284"/>
      </w:pPr>
      <w:rPr>
        <w:rFonts w:hint="default"/>
        <w:lang w:val="es-ES" w:eastAsia="es-ES" w:bidi="es-ES"/>
      </w:rPr>
    </w:lvl>
    <w:lvl w:ilvl="5" w:tplc="636447A0">
      <w:numFmt w:val="bullet"/>
      <w:lvlText w:val="•"/>
      <w:lvlJc w:val="left"/>
      <w:pPr>
        <w:ind w:left="6051" w:hanging="284"/>
      </w:pPr>
      <w:rPr>
        <w:rFonts w:hint="default"/>
        <w:lang w:val="es-ES" w:eastAsia="es-ES" w:bidi="es-ES"/>
      </w:rPr>
    </w:lvl>
    <w:lvl w:ilvl="6" w:tplc="2B50E04A">
      <w:numFmt w:val="bullet"/>
      <w:lvlText w:val="•"/>
      <w:lvlJc w:val="left"/>
      <w:pPr>
        <w:ind w:left="7041" w:hanging="284"/>
      </w:pPr>
      <w:rPr>
        <w:rFonts w:hint="default"/>
        <w:lang w:val="es-ES" w:eastAsia="es-ES" w:bidi="es-ES"/>
      </w:rPr>
    </w:lvl>
    <w:lvl w:ilvl="7" w:tplc="236C53E0">
      <w:numFmt w:val="bullet"/>
      <w:lvlText w:val="•"/>
      <w:lvlJc w:val="left"/>
      <w:pPr>
        <w:ind w:left="8031" w:hanging="284"/>
      </w:pPr>
      <w:rPr>
        <w:rFonts w:hint="default"/>
        <w:lang w:val="es-ES" w:eastAsia="es-ES" w:bidi="es-ES"/>
      </w:rPr>
    </w:lvl>
    <w:lvl w:ilvl="8" w:tplc="29EA398A">
      <w:numFmt w:val="bullet"/>
      <w:lvlText w:val="•"/>
      <w:lvlJc w:val="left"/>
      <w:pPr>
        <w:ind w:left="9021" w:hanging="284"/>
      </w:pPr>
      <w:rPr>
        <w:rFonts w:hint="default"/>
        <w:lang w:val="es-ES" w:eastAsia="es-ES" w:bidi="es-ES"/>
      </w:rPr>
    </w:lvl>
  </w:abstractNum>
  <w:abstractNum w:abstractNumId="1" w15:restartNumberingAfterBreak="0">
    <w:nsid w:val="1C855817"/>
    <w:multiLevelType w:val="hybridMultilevel"/>
    <w:tmpl w:val="B260853A"/>
    <w:lvl w:ilvl="0" w:tplc="A2562F84">
      <w:start w:val="1"/>
      <w:numFmt w:val="lowerLetter"/>
      <w:lvlText w:val="%1."/>
      <w:lvlJc w:val="left"/>
      <w:pPr>
        <w:ind w:left="818" w:hanging="286"/>
      </w:pPr>
      <w:rPr>
        <w:rFonts w:ascii="Arial" w:eastAsia="Arial" w:hAnsi="Arial" w:cs="Arial" w:hint="default"/>
        <w:spacing w:val="-1"/>
        <w:w w:val="99"/>
        <w:sz w:val="20"/>
        <w:szCs w:val="20"/>
        <w:lang w:val="es-ES" w:eastAsia="es-ES" w:bidi="es-ES"/>
      </w:rPr>
    </w:lvl>
    <w:lvl w:ilvl="1" w:tplc="2AAC4BAC">
      <w:start w:val="1"/>
      <w:numFmt w:val="lowerLetter"/>
      <w:lvlText w:val="%2)"/>
      <w:lvlJc w:val="left"/>
      <w:pPr>
        <w:ind w:left="1385" w:hanging="296"/>
      </w:pPr>
      <w:rPr>
        <w:rFonts w:ascii="Arial" w:eastAsia="Arial" w:hAnsi="Arial" w:cs="Arial" w:hint="default"/>
        <w:w w:val="99"/>
        <w:sz w:val="20"/>
        <w:szCs w:val="20"/>
        <w:lang w:val="es-ES" w:eastAsia="es-ES" w:bidi="es-ES"/>
      </w:rPr>
    </w:lvl>
    <w:lvl w:ilvl="2" w:tplc="942CE4C4">
      <w:numFmt w:val="bullet"/>
      <w:lvlText w:val="•"/>
      <w:lvlJc w:val="left"/>
      <w:pPr>
        <w:ind w:left="2449" w:hanging="296"/>
      </w:pPr>
      <w:rPr>
        <w:rFonts w:hint="default"/>
        <w:lang w:val="es-ES" w:eastAsia="es-ES" w:bidi="es-ES"/>
      </w:rPr>
    </w:lvl>
    <w:lvl w:ilvl="3" w:tplc="F4B0AE8E">
      <w:numFmt w:val="bullet"/>
      <w:lvlText w:val="•"/>
      <w:lvlJc w:val="left"/>
      <w:pPr>
        <w:ind w:left="3518" w:hanging="296"/>
      </w:pPr>
      <w:rPr>
        <w:rFonts w:hint="default"/>
        <w:lang w:val="es-ES" w:eastAsia="es-ES" w:bidi="es-ES"/>
      </w:rPr>
    </w:lvl>
    <w:lvl w:ilvl="4" w:tplc="1DE2D534">
      <w:numFmt w:val="bullet"/>
      <w:lvlText w:val="•"/>
      <w:lvlJc w:val="left"/>
      <w:pPr>
        <w:ind w:left="4587" w:hanging="296"/>
      </w:pPr>
      <w:rPr>
        <w:rFonts w:hint="default"/>
        <w:lang w:val="es-ES" w:eastAsia="es-ES" w:bidi="es-ES"/>
      </w:rPr>
    </w:lvl>
    <w:lvl w:ilvl="5" w:tplc="CD4A3098">
      <w:numFmt w:val="bullet"/>
      <w:lvlText w:val="•"/>
      <w:lvlJc w:val="left"/>
      <w:pPr>
        <w:ind w:left="5656" w:hanging="296"/>
      </w:pPr>
      <w:rPr>
        <w:rFonts w:hint="default"/>
        <w:lang w:val="es-ES" w:eastAsia="es-ES" w:bidi="es-ES"/>
      </w:rPr>
    </w:lvl>
    <w:lvl w:ilvl="6" w:tplc="9ECA502C">
      <w:numFmt w:val="bullet"/>
      <w:lvlText w:val="•"/>
      <w:lvlJc w:val="left"/>
      <w:pPr>
        <w:ind w:left="6725" w:hanging="296"/>
      </w:pPr>
      <w:rPr>
        <w:rFonts w:hint="default"/>
        <w:lang w:val="es-ES" w:eastAsia="es-ES" w:bidi="es-ES"/>
      </w:rPr>
    </w:lvl>
    <w:lvl w:ilvl="7" w:tplc="340C0556">
      <w:numFmt w:val="bullet"/>
      <w:lvlText w:val="•"/>
      <w:lvlJc w:val="left"/>
      <w:pPr>
        <w:ind w:left="7794" w:hanging="296"/>
      </w:pPr>
      <w:rPr>
        <w:rFonts w:hint="default"/>
        <w:lang w:val="es-ES" w:eastAsia="es-ES" w:bidi="es-ES"/>
      </w:rPr>
    </w:lvl>
    <w:lvl w:ilvl="8" w:tplc="13E827EA">
      <w:numFmt w:val="bullet"/>
      <w:lvlText w:val="•"/>
      <w:lvlJc w:val="left"/>
      <w:pPr>
        <w:ind w:left="8864" w:hanging="296"/>
      </w:pPr>
      <w:rPr>
        <w:rFonts w:hint="default"/>
        <w:lang w:val="es-ES" w:eastAsia="es-ES" w:bidi="es-ES"/>
      </w:rPr>
    </w:lvl>
  </w:abstractNum>
  <w:abstractNum w:abstractNumId="2" w15:restartNumberingAfterBreak="0">
    <w:nsid w:val="623975A4"/>
    <w:multiLevelType w:val="hybridMultilevel"/>
    <w:tmpl w:val="B260853A"/>
    <w:lvl w:ilvl="0" w:tplc="A2562F84">
      <w:start w:val="1"/>
      <w:numFmt w:val="lowerLetter"/>
      <w:lvlText w:val="%1."/>
      <w:lvlJc w:val="left"/>
      <w:pPr>
        <w:ind w:left="818" w:hanging="286"/>
      </w:pPr>
      <w:rPr>
        <w:rFonts w:ascii="Arial" w:eastAsia="Arial" w:hAnsi="Arial" w:cs="Arial" w:hint="default"/>
        <w:spacing w:val="-1"/>
        <w:w w:val="99"/>
        <w:sz w:val="20"/>
        <w:szCs w:val="20"/>
        <w:lang w:val="es-ES" w:eastAsia="es-ES" w:bidi="es-ES"/>
      </w:rPr>
    </w:lvl>
    <w:lvl w:ilvl="1" w:tplc="2AAC4BAC">
      <w:start w:val="1"/>
      <w:numFmt w:val="lowerLetter"/>
      <w:lvlText w:val="%2)"/>
      <w:lvlJc w:val="left"/>
      <w:pPr>
        <w:ind w:left="1385" w:hanging="296"/>
      </w:pPr>
      <w:rPr>
        <w:rFonts w:ascii="Arial" w:eastAsia="Arial" w:hAnsi="Arial" w:cs="Arial" w:hint="default"/>
        <w:w w:val="99"/>
        <w:sz w:val="20"/>
        <w:szCs w:val="20"/>
        <w:lang w:val="es-ES" w:eastAsia="es-ES" w:bidi="es-ES"/>
      </w:rPr>
    </w:lvl>
    <w:lvl w:ilvl="2" w:tplc="942CE4C4">
      <w:numFmt w:val="bullet"/>
      <w:lvlText w:val="•"/>
      <w:lvlJc w:val="left"/>
      <w:pPr>
        <w:ind w:left="2449" w:hanging="296"/>
      </w:pPr>
      <w:rPr>
        <w:rFonts w:hint="default"/>
        <w:lang w:val="es-ES" w:eastAsia="es-ES" w:bidi="es-ES"/>
      </w:rPr>
    </w:lvl>
    <w:lvl w:ilvl="3" w:tplc="F4B0AE8E">
      <w:numFmt w:val="bullet"/>
      <w:lvlText w:val="•"/>
      <w:lvlJc w:val="left"/>
      <w:pPr>
        <w:ind w:left="3518" w:hanging="296"/>
      </w:pPr>
      <w:rPr>
        <w:rFonts w:hint="default"/>
        <w:lang w:val="es-ES" w:eastAsia="es-ES" w:bidi="es-ES"/>
      </w:rPr>
    </w:lvl>
    <w:lvl w:ilvl="4" w:tplc="1DE2D534">
      <w:numFmt w:val="bullet"/>
      <w:lvlText w:val="•"/>
      <w:lvlJc w:val="left"/>
      <w:pPr>
        <w:ind w:left="4587" w:hanging="296"/>
      </w:pPr>
      <w:rPr>
        <w:rFonts w:hint="default"/>
        <w:lang w:val="es-ES" w:eastAsia="es-ES" w:bidi="es-ES"/>
      </w:rPr>
    </w:lvl>
    <w:lvl w:ilvl="5" w:tplc="CD4A3098">
      <w:numFmt w:val="bullet"/>
      <w:lvlText w:val="•"/>
      <w:lvlJc w:val="left"/>
      <w:pPr>
        <w:ind w:left="5656" w:hanging="296"/>
      </w:pPr>
      <w:rPr>
        <w:rFonts w:hint="default"/>
        <w:lang w:val="es-ES" w:eastAsia="es-ES" w:bidi="es-ES"/>
      </w:rPr>
    </w:lvl>
    <w:lvl w:ilvl="6" w:tplc="9ECA502C">
      <w:numFmt w:val="bullet"/>
      <w:lvlText w:val="•"/>
      <w:lvlJc w:val="left"/>
      <w:pPr>
        <w:ind w:left="6725" w:hanging="296"/>
      </w:pPr>
      <w:rPr>
        <w:rFonts w:hint="default"/>
        <w:lang w:val="es-ES" w:eastAsia="es-ES" w:bidi="es-ES"/>
      </w:rPr>
    </w:lvl>
    <w:lvl w:ilvl="7" w:tplc="340C0556">
      <w:numFmt w:val="bullet"/>
      <w:lvlText w:val="•"/>
      <w:lvlJc w:val="left"/>
      <w:pPr>
        <w:ind w:left="7794" w:hanging="296"/>
      </w:pPr>
      <w:rPr>
        <w:rFonts w:hint="default"/>
        <w:lang w:val="es-ES" w:eastAsia="es-ES" w:bidi="es-ES"/>
      </w:rPr>
    </w:lvl>
    <w:lvl w:ilvl="8" w:tplc="13E827EA">
      <w:numFmt w:val="bullet"/>
      <w:lvlText w:val="•"/>
      <w:lvlJc w:val="left"/>
      <w:pPr>
        <w:ind w:left="8864" w:hanging="296"/>
      </w:pPr>
      <w:rPr>
        <w:rFonts w:hint="default"/>
        <w:lang w:val="es-ES" w:eastAsia="es-ES" w:bidi="es-E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6C9"/>
    <w:rsid w:val="00050728"/>
    <w:rsid w:val="005B065B"/>
    <w:rsid w:val="009A7FA2"/>
    <w:rsid w:val="00C636C9"/>
    <w:rsid w:val="00EB54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2A112F-C590-415E-A8B6-BC0D3FD22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636C9"/>
    <w:pPr>
      <w:widowControl w:val="0"/>
      <w:autoSpaceDE w:val="0"/>
      <w:autoSpaceDN w:val="0"/>
      <w:spacing w:after="0" w:line="240" w:lineRule="auto"/>
    </w:pPr>
    <w:rPr>
      <w:rFonts w:ascii="Arial" w:eastAsia="Arial" w:hAnsi="Arial" w:cs="Arial"/>
      <w:lang w:eastAsia="es-ES" w:bidi="es-ES"/>
    </w:rPr>
  </w:style>
  <w:style w:type="paragraph" w:styleId="Ttulo3">
    <w:name w:val="heading 3"/>
    <w:basedOn w:val="Normal"/>
    <w:link w:val="Ttulo3Car"/>
    <w:qFormat/>
    <w:rsid w:val="00C636C9"/>
    <w:pPr>
      <w:ind w:left="818"/>
      <w:outlineLvl w:val="2"/>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C636C9"/>
    <w:rPr>
      <w:rFonts w:ascii="Arial" w:eastAsia="Arial" w:hAnsi="Arial" w:cs="Arial"/>
      <w:b/>
      <w:bCs/>
      <w:sz w:val="20"/>
      <w:szCs w:val="20"/>
      <w:lang w:eastAsia="es-ES" w:bidi="es-ES"/>
    </w:rPr>
  </w:style>
  <w:style w:type="paragraph" w:styleId="Textoindependiente">
    <w:name w:val="Body Text"/>
    <w:aliases w:val="body text,bt,body tesx,tabla 2,contents,TextindepT2,EHPT,Body Text2,ändrad"/>
    <w:basedOn w:val="Normal"/>
    <w:link w:val="TextoindependienteCar"/>
    <w:qFormat/>
    <w:rsid w:val="00C636C9"/>
    <w:rPr>
      <w:sz w:val="20"/>
      <w:szCs w:val="20"/>
    </w:rPr>
  </w:style>
  <w:style w:type="character" w:customStyle="1" w:styleId="TextoindependienteCar">
    <w:name w:val="Texto independiente Car"/>
    <w:aliases w:val="body text Car,bt Car,body tesx Car,tabla 2 Car,contents Car,TextindepT2 Car,EHPT Car,Body Text2 Car,ändrad Car"/>
    <w:basedOn w:val="Fuentedeprrafopredeter"/>
    <w:link w:val="Textoindependiente"/>
    <w:rsid w:val="00C636C9"/>
    <w:rPr>
      <w:rFonts w:ascii="Arial" w:eastAsia="Arial" w:hAnsi="Arial" w:cs="Arial"/>
      <w:sz w:val="20"/>
      <w:szCs w:val="20"/>
      <w:lang w:eastAsia="es-ES" w:bidi="es-ES"/>
    </w:rPr>
  </w:style>
  <w:style w:type="paragraph" w:styleId="Prrafodelista">
    <w:name w:val="List Paragraph"/>
    <w:aliases w:val="Bullet List,FooterText,numbered,List Paragraph1,Paragraphe de liste1,lp1,Lista vistosa - Énfasis 11,Lista multicolor - Énfasis 11,NORMAL,Bolita,Guión,Viñeta 2,BOLA,Párrafo de lista21,Titulo 8,List Paragraph,COLEGIO,Foo,Foot,列出段落,列出段落1"/>
    <w:basedOn w:val="Normal"/>
    <w:link w:val="PrrafodelistaCar"/>
    <w:uiPriority w:val="99"/>
    <w:qFormat/>
    <w:rsid w:val="00C636C9"/>
    <w:pPr>
      <w:ind w:left="818"/>
      <w:jc w:val="both"/>
    </w:pPr>
  </w:style>
  <w:style w:type="character" w:customStyle="1" w:styleId="PrrafodelistaCar">
    <w:name w:val="Párrafo de lista Car"/>
    <w:aliases w:val="Bullet List Car,FooterText Car,numbered Car,List Paragraph1 Car,Paragraphe de liste1 Car,lp1 Car,Lista vistosa - Énfasis 11 Car,Lista multicolor - Énfasis 11 Car,NORMAL Car,Bolita Car,Guión Car,Viñeta 2 Car,BOLA Car,Titulo 8 Car"/>
    <w:link w:val="Prrafodelista"/>
    <w:uiPriority w:val="99"/>
    <w:qFormat/>
    <w:locked/>
    <w:rsid w:val="00C636C9"/>
    <w:rPr>
      <w:rFonts w:ascii="Arial" w:eastAsia="Arial" w:hAnsi="Arial" w:cs="Arial"/>
      <w:lang w:eastAsia="es-ES" w:bidi="es-ES"/>
    </w:rPr>
  </w:style>
  <w:style w:type="paragraph" w:customStyle="1" w:styleId="TableParagraph">
    <w:name w:val="Table Paragraph"/>
    <w:basedOn w:val="Normal"/>
    <w:uiPriority w:val="1"/>
    <w:qFormat/>
    <w:rsid w:val="00C636C9"/>
  </w:style>
  <w:style w:type="paragraph" w:styleId="Ttulo">
    <w:name w:val="Title"/>
    <w:aliases w:val="Título Car Car Car,Título Car Car Car Car,Título Car Car Car Car Car,Títulos Principales sin numeración,Car Car Car,AL Título,Título AL"/>
    <w:basedOn w:val="Normal"/>
    <w:link w:val="TtuloCar"/>
    <w:uiPriority w:val="99"/>
    <w:qFormat/>
    <w:rsid w:val="00050728"/>
    <w:pPr>
      <w:widowControl/>
      <w:autoSpaceDE/>
      <w:autoSpaceDN/>
      <w:jc w:val="center"/>
    </w:pPr>
    <w:rPr>
      <w:rFonts w:eastAsia="Times New Roman" w:cs="Times New Roman"/>
      <w:b/>
      <w:sz w:val="32"/>
      <w:szCs w:val="20"/>
      <w:lang w:val="es-ES_tradnl" w:eastAsia="x-none" w:bidi="ar-SA"/>
    </w:rPr>
  </w:style>
  <w:style w:type="character" w:customStyle="1" w:styleId="TtuloCar">
    <w:name w:val="Título Car"/>
    <w:aliases w:val="Título Car Car Car Car1,Título Car Car Car Car Car1,Título Car Car Car Car Car Car,Títulos Principales sin numeración Car,Car Car Car Car,AL Título Car,Título AL Car"/>
    <w:basedOn w:val="Fuentedeprrafopredeter"/>
    <w:link w:val="Ttulo"/>
    <w:uiPriority w:val="99"/>
    <w:rsid w:val="00050728"/>
    <w:rPr>
      <w:rFonts w:ascii="Arial" w:eastAsia="Times New Roman" w:hAnsi="Arial" w:cs="Times New Roman"/>
      <w:b/>
      <w:sz w:val="32"/>
      <w:szCs w:val="20"/>
      <w:lang w:val="es-ES_tradnl" w:eastAsia="x-none"/>
    </w:rPr>
  </w:style>
  <w:style w:type="paragraph" w:customStyle="1" w:styleId="Default">
    <w:name w:val="Default"/>
    <w:link w:val="DefaultCar"/>
    <w:rsid w:val="00050728"/>
    <w:pPr>
      <w:widowControl w:val="0"/>
      <w:autoSpaceDE w:val="0"/>
      <w:autoSpaceDN w:val="0"/>
      <w:spacing w:after="0" w:line="240" w:lineRule="auto"/>
    </w:pPr>
    <w:rPr>
      <w:rFonts w:ascii="Times" w:eastAsia="Times New Roman" w:hAnsi="Times" w:cs="Times"/>
      <w:color w:val="000000"/>
      <w:sz w:val="24"/>
      <w:szCs w:val="24"/>
      <w:lang w:eastAsia="es-ES"/>
    </w:rPr>
  </w:style>
  <w:style w:type="character" w:customStyle="1" w:styleId="DefaultCar">
    <w:name w:val="Default Car"/>
    <w:link w:val="Default"/>
    <w:rsid w:val="00050728"/>
    <w:rPr>
      <w:rFonts w:ascii="Times" w:eastAsia="Times New Roman" w:hAnsi="Times" w:cs="Times"/>
      <w:color w:val="000000"/>
      <w:sz w:val="24"/>
      <w:szCs w:val="24"/>
      <w:lang w:eastAsia="es-ES"/>
    </w:rPr>
  </w:style>
  <w:style w:type="paragraph" w:customStyle="1" w:styleId="CM21">
    <w:name w:val="CM21"/>
    <w:basedOn w:val="Default"/>
    <w:next w:val="Default"/>
    <w:rsid w:val="00050728"/>
    <w:pPr>
      <w:spacing w:after="510"/>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903</Words>
  <Characters>4971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danny.salazar</dc:creator>
  <cp:keywords/>
  <dc:description/>
  <cp:lastModifiedBy>danny.salazar</cp:lastModifiedBy>
  <cp:revision>2</cp:revision>
  <dcterms:created xsi:type="dcterms:W3CDTF">2022-03-04T15:39:00Z</dcterms:created>
  <dcterms:modified xsi:type="dcterms:W3CDTF">2022-03-04T15:39:00Z</dcterms:modified>
</cp:coreProperties>
</file>