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XSpec="center" w:tblpY="3025"/>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387"/>
        <w:gridCol w:w="6544"/>
      </w:tblGrid>
      <w:tr w:rsidR="00C27EEF" w:rsidRPr="00BD7B5A" w14:paraId="6F4915D9" w14:textId="77777777" w:rsidTr="00F04445">
        <w:trPr>
          <w:tblHeader/>
        </w:trPr>
        <w:tc>
          <w:tcPr>
            <w:tcW w:w="10627" w:type="dxa"/>
            <w:gridSpan w:val="3"/>
          </w:tcPr>
          <w:p w14:paraId="78FCD30B" w14:textId="77777777" w:rsidR="00F419E3" w:rsidRPr="00BD7B5A" w:rsidRDefault="00743E4F" w:rsidP="00F04445">
            <w:pPr>
              <w:autoSpaceDE w:val="0"/>
              <w:autoSpaceDN w:val="0"/>
              <w:adjustRightInd w:val="0"/>
              <w:spacing w:after="0" w:line="240" w:lineRule="auto"/>
              <w:jc w:val="center"/>
              <w:rPr>
                <w:rFonts w:ascii="Arial" w:hAnsi="Arial" w:cs="Arial"/>
                <w:b/>
                <w:color w:val="000000"/>
                <w:sz w:val="20"/>
                <w:szCs w:val="20"/>
                <w:u w:val="single"/>
              </w:rPr>
            </w:pPr>
            <w:r w:rsidRPr="00BD7B5A">
              <w:rPr>
                <w:rFonts w:ascii="Arial" w:hAnsi="Arial" w:cs="Arial"/>
                <w:b/>
                <w:color w:val="000000"/>
                <w:sz w:val="20"/>
                <w:szCs w:val="20"/>
                <w:u w:val="single"/>
              </w:rPr>
              <w:t xml:space="preserve">SOLICITUD DE </w:t>
            </w:r>
            <w:r w:rsidR="0088365A" w:rsidRPr="00BD7B5A">
              <w:rPr>
                <w:rFonts w:ascii="Arial" w:hAnsi="Arial" w:cs="Arial"/>
                <w:b/>
                <w:color w:val="000000"/>
                <w:sz w:val="20"/>
                <w:szCs w:val="20"/>
                <w:u w:val="single"/>
              </w:rPr>
              <w:t>PRE-</w:t>
            </w:r>
            <w:r w:rsidRPr="00BD7B5A">
              <w:rPr>
                <w:rFonts w:ascii="Arial" w:hAnsi="Arial" w:cs="Arial"/>
                <w:b/>
                <w:color w:val="000000"/>
                <w:sz w:val="20"/>
                <w:szCs w:val="20"/>
                <w:u w:val="single"/>
              </w:rPr>
              <w:t>COTIZACI</w:t>
            </w:r>
            <w:r w:rsidR="00C50FA0" w:rsidRPr="00BD7B5A">
              <w:rPr>
                <w:rFonts w:ascii="Arial" w:hAnsi="Arial" w:cs="Arial"/>
                <w:b/>
                <w:color w:val="000000"/>
                <w:sz w:val="20"/>
                <w:szCs w:val="20"/>
                <w:u w:val="single"/>
              </w:rPr>
              <w:t>Ó</w:t>
            </w:r>
            <w:r w:rsidRPr="00BD7B5A">
              <w:rPr>
                <w:rFonts w:ascii="Arial" w:hAnsi="Arial" w:cs="Arial"/>
                <w:b/>
                <w:color w:val="000000"/>
                <w:sz w:val="20"/>
                <w:szCs w:val="20"/>
                <w:u w:val="single"/>
              </w:rPr>
              <w:t>N</w:t>
            </w:r>
          </w:p>
          <w:p w14:paraId="16394628" w14:textId="77777777" w:rsidR="00F419E3" w:rsidRPr="00BD7B5A" w:rsidRDefault="00F419E3" w:rsidP="00F04445">
            <w:pPr>
              <w:autoSpaceDE w:val="0"/>
              <w:autoSpaceDN w:val="0"/>
              <w:adjustRightInd w:val="0"/>
              <w:spacing w:after="0" w:line="240" w:lineRule="auto"/>
              <w:jc w:val="center"/>
              <w:rPr>
                <w:rFonts w:ascii="Arial" w:hAnsi="Arial" w:cs="Arial"/>
                <w:b/>
                <w:color w:val="000000"/>
                <w:sz w:val="20"/>
                <w:szCs w:val="20"/>
                <w:u w:val="single"/>
              </w:rPr>
            </w:pPr>
          </w:p>
          <w:p w14:paraId="2E453B6F" w14:textId="5A15D254" w:rsidR="00743E4F" w:rsidRPr="00C133A1" w:rsidRDefault="00743E4F" w:rsidP="00F04445">
            <w:pPr>
              <w:autoSpaceDE w:val="0"/>
              <w:autoSpaceDN w:val="0"/>
              <w:adjustRightInd w:val="0"/>
              <w:spacing w:after="0" w:line="240" w:lineRule="auto"/>
              <w:jc w:val="right"/>
              <w:rPr>
                <w:rFonts w:ascii="Arial" w:hAnsi="Arial" w:cs="Arial"/>
                <w:sz w:val="20"/>
                <w:szCs w:val="20"/>
              </w:rPr>
            </w:pPr>
            <w:r w:rsidRPr="00C133A1">
              <w:rPr>
                <w:rFonts w:ascii="Arial" w:hAnsi="Arial" w:cs="Arial"/>
                <w:b/>
                <w:sz w:val="20"/>
                <w:szCs w:val="20"/>
              </w:rPr>
              <w:t xml:space="preserve">Fecha: </w:t>
            </w:r>
            <w:proofErr w:type="gramStart"/>
            <w:r w:rsidR="00C133A1" w:rsidRPr="00C133A1">
              <w:rPr>
                <w:rFonts w:ascii="Arial" w:hAnsi="Arial" w:cs="Arial"/>
                <w:sz w:val="20"/>
                <w:szCs w:val="20"/>
                <w:u w:val="single"/>
              </w:rPr>
              <w:t>Miércoles</w:t>
            </w:r>
            <w:proofErr w:type="gramEnd"/>
            <w:r w:rsidR="00C133A1" w:rsidRPr="00C133A1">
              <w:rPr>
                <w:rFonts w:ascii="Arial" w:hAnsi="Arial" w:cs="Arial"/>
                <w:sz w:val="20"/>
                <w:szCs w:val="20"/>
                <w:u w:val="single"/>
              </w:rPr>
              <w:t xml:space="preserve"> 26 de enero de 2022</w:t>
            </w:r>
          </w:p>
          <w:p w14:paraId="3105CF11" w14:textId="77777777" w:rsidR="002D28E4" w:rsidRPr="00BD7B5A" w:rsidRDefault="002D28E4" w:rsidP="00F04445">
            <w:pPr>
              <w:autoSpaceDE w:val="0"/>
              <w:autoSpaceDN w:val="0"/>
              <w:adjustRightInd w:val="0"/>
              <w:spacing w:after="0" w:line="240" w:lineRule="auto"/>
              <w:jc w:val="both"/>
              <w:rPr>
                <w:rFonts w:ascii="Arial" w:hAnsi="Arial" w:cs="Arial"/>
                <w:b/>
                <w:sz w:val="20"/>
                <w:szCs w:val="20"/>
              </w:rPr>
            </w:pPr>
            <w:r w:rsidRPr="00BD7B5A">
              <w:rPr>
                <w:rFonts w:ascii="Arial" w:hAnsi="Arial" w:cs="Arial"/>
                <w:b/>
                <w:sz w:val="20"/>
                <w:szCs w:val="20"/>
              </w:rPr>
              <w:t xml:space="preserve">Señores: </w:t>
            </w:r>
          </w:p>
          <w:p w14:paraId="2C8D9DAB" w14:textId="77777777" w:rsidR="00CE139F" w:rsidRDefault="008662A9" w:rsidP="008662A9">
            <w:pPr>
              <w:autoSpaceDE w:val="0"/>
              <w:autoSpaceDN w:val="0"/>
              <w:adjustRightInd w:val="0"/>
              <w:spacing w:after="0" w:line="240" w:lineRule="auto"/>
              <w:jc w:val="both"/>
              <w:rPr>
                <w:rFonts w:ascii="Arial" w:hAnsi="Arial" w:cs="Arial"/>
                <w:sz w:val="20"/>
                <w:szCs w:val="20"/>
              </w:rPr>
            </w:pPr>
            <w:r w:rsidRPr="008662A9">
              <w:rPr>
                <w:rFonts w:ascii="Arial" w:hAnsi="Arial" w:cs="Arial"/>
                <w:sz w:val="20"/>
                <w:szCs w:val="20"/>
              </w:rPr>
              <w:t>A&amp;A INGENIERIA S.A.S</w:t>
            </w:r>
          </w:p>
          <w:p w14:paraId="46E58C6D" w14:textId="08B2ADF5" w:rsidR="008662A9" w:rsidRPr="00BD7B5A" w:rsidRDefault="008662A9" w:rsidP="008662A9">
            <w:pPr>
              <w:autoSpaceDE w:val="0"/>
              <w:autoSpaceDN w:val="0"/>
              <w:adjustRightInd w:val="0"/>
              <w:spacing w:after="0" w:line="240" w:lineRule="auto"/>
              <w:jc w:val="both"/>
              <w:rPr>
                <w:rFonts w:ascii="Arial" w:hAnsi="Arial" w:cs="Arial"/>
                <w:b/>
                <w:color w:val="000000"/>
                <w:sz w:val="20"/>
                <w:szCs w:val="20"/>
              </w:rPr>
            </w:pPr>
            <w:r>
              <w:rPr>
                <w:rFonts w:ascii="Arial" w:hAnsi="Arial" w:cs="Arial"/>
                <w:sz w:val="20"/>
                <w:szCs w:val="20"/>
              </w:rPr>
              <w:t>900.650.723-1</w:t>
            </w:r>
          </w:p>
        </w:tc>
      </w:tr>
      <w:tr w:rsidR="00C27EEF" w:rsidRPr="00BD7B5A" w14:paraId="0B4C60D9" w14:textId="77777777" w:rsidTr="00F13C22">
        <w:trPr>
          <w:tblHeader/>
        </w:trPr>
        <w:tc>
          <w:tcPr>
            <w:tcW w:w="1696" w:type="dxa"/>
            <w:vAlign w:val="center"/>
          </w:tcPr>
          <w:p w14:paraId="61D82762" w14:textId="77777777" w:rsidR="00C27EEF" w:rsidRPr="00BD7B5A" w:rsidRDefault="00C27EEF" w:rsidP="00F04445">
            <w:pPr>
              <w:autoSpaceDE w:val="0"/>
              <w:autoSpaceDN w:val="0"/>
              <w:adjustRightInd w:val="0"/>
              <w:spacing w:after="0" w:line="240" w:lineRule="auto"/>
              <w:jc w:val="center"/>
              <w:rPr>
                <w:rFonts w:ascii="Arial" w:hAnsi="Arial" w:cs="Arial"/>
                <w:b/>
                <w:color w:val="000000"/>
                <w:sz w:val="20"/>
                <w:szCs w:val="20"/>
              </w:rPr>
            </w:pPr>
            <w:r w:rsidRPr="00BD7B5A">
              <w:rPr>
                <w:rFonts w:ascii="Arial" w:hAnsi="Arial" w:cs="Arial"/>
                <w:b/>
                <w:color w:val="000000"/>
                <w:sz w:val="20"/>
                <w:szCs w:val="20"/>
              </w:rPr>
              <w:t>ADVERTENCIA</w:t>
            </w:r>
          </w:p>
        </w:tc>
        <w:tc>
          <w:tcPr>
            <w:tcW w:w="8931" w:type="dxa"/>
            <w:gridSpan w:val="2"/>
          </w:tcPr>
          <w:p w14:paraId="3C6BB6B0" w14:textId="77777777" w:rsidR="00C27EEF" w:rsidRPr="00BD7B5A" w:rsidRDefault="00D307FA" w:rsidP="00F04445">
            <w:pPr>
              <w:autoSpaceDE w:val="0"/>
              <w:autoSpaceDN w:val="0"/>
              <w:adjustRightInd w:val="0"/>
              <w:spacing w:after="0" w:line="240" w:lineRule="auto"/>
              <w:jc w:val="both"/>
              <w:rPr>
                <w:rFonts w:ascii="Arial" w:hAnsi="Arial" w:cs="Arial"/>
                <w:b/>
                <w:color w:val="000000"/>
                <w:sz w:val="20"/>
                <w:szCs w:val="20"/>
              </w:rPr>
            </w:pPr>
            <w:r w:rsidRPr="00BD7B5A">
              <w:rPr>
                <w:rFonts w:ascii="Arial" w:hAnsi="Arial" w:cs="Arial"/>
                <w:b/>
                <w:color w:val="000000"/>
                <w:sz w:val="20"/>
                <w:szCs w:val="20"/>
              </w:rPr>
              <w:t xml:space="preserve">LA COTIZACIÓN SOLICITADA SERVIRÁ DE BASE PARA LA ELABORACIÓN DE UN ESTUDIO DE MERCADO Y, POR TANTO, NO CONSTITUYE EN SÍ MISMA UNA OFERTA Y CONSECUENTEMENTE </w:t>
            </w:r>
            <w:r w:rsidRPr="00BD7B5A">
              <w:rPr>
                <w:rFonts w:ascii="Arial" w:hAnsi="Arial" w:cs="Arial"/>
                <w:b/>
                <w:color w:val="000000"/>
                <w:sz w:val="20"/>
                <w:szCs w:val="20"/>
                <w:u w:val="single"/>
              </w:rPr>
              <w:t>NO OBLIGA A LAS PARTES</w:t>
            </w:r>
            <w:r w:rsidRPr="00BD7B5A">
              <w:rPr>
                <w:rFonts w:ascii="Arial" w:hAnsi="Arial" w:cs="Arial"/>
                <w:b/>
                <w:color w:val="000000"/>
                <w:sz w:val="20"/>
                <w:szCs w:val="20"/>
              </w:rPr>
              <w:t>.</w:t>
            </w:r>
          </w:p>
        </w:tc>
      </w:tr>
      <w:tr w:rsidR="00C27EEF" w:rsidRPr="00BD7B5A" w14:paraId="6F555305" w14:textId="77777777" w:rsidTr="00F13C22">
        <w:trPr>
          <w:tblHeader/>
        </w:trPr>
        <w:tc>
          <w:tcPr>
            <w:tcW w:w="1696" w:type="dxa"/>
            <w:vAlign w:val="center"/>
          </w:tcPr>
          <w:p w14:paraId="0C2C0F52" w14:textId="77777777" w:rsidR="00C27EEF" w:rsidRPr="00BD7B5A" w:rsidRDefault="00C27EEF" w:rsidP="00F04445">
            <w:pPr>
              <w:autoSpaceDE w:val="0"/>
              <w:autoSpaceDN w:val="0"/>
              <w:adjustRightInd w:val="0"/>
              <w:spacing w:after="0" w:line="240" w:lineRule="auto"/>
              <w:jc w:val="center"/>
              <w:rPr>
                <w:rFonts w:ascii="Arial" w:hAnsi="Arial" w:cs="Arial"/>
                <w:b/>
                <w:color w:val="000000"/>
                <w:sz w:val="20"/>
                <w:szCs w:val="20"/>
              </w:rPr>
            </w:pPr>
            <w:r w:rsidRPr="00BD7B5A">
              <w:rPr>
                <w:rFonts w:ascii="Arial" w:hAnsi="Arial" w:cs="Arial"/>
                <w:b/>
                <w:color w:val="000000"/>
                <w:sz w:val="20"/>
                <w:szCs w:val="20"/>
              </w:rPr>
              <w:t>OBJETO</w:t>
            </w:r>
          </w:p>
        </w:tc>
        <w:tc>
          <w:tcPr>
            <w:tcW w:w="8931" w:type="dxa"/>
            <w:gridSpan w:val="2"/>
          </w:tcPr>
          <w:p w14:paraId="11546FE5" w14:textId="0498D156" w:rsidR="00C27EEF" w:rsidRPr="00BD7B5A" w:rsidRDefault="00C133A1" w:rsidP="00F04445">
            <w:pPr>
              <w:autoSpaceDE w:val="0"/>
              <w:autoSpaceDN w:val="0"/>
              <w:adjustRightInd w:val="0"/>
              <w:spacing w:after="0" w:line="240" w:lineRule="auto"/>
              <w:jc w:val="both"/>
              <w:rPr>
                <w:rFonts w:ascii="Arial" w:hAnsi="Arial" w:cs="Arial"/>
                <w:color w:val="FF0000"/>
                <w:sz w:val="20"/>
                <w:szCs w:val="20"/>
              </w:rPr>
            </w:pPr>
            <w:r w:rsidRPr="00C133A1">
              <w:rPr>
                <w:rFonts w:ascii="Arial" w:hAnsi="Arial" w:cs="Arial"/>
                <w:sz w:val="20"/>
                <w:szCs w:val="20"/>
              </w:rPr>
              <w:t>SUMINISTRO, INSTALACIÓN Y PUESTA EN SERVICIO DE SISTEMAS DE DETECTORES DE MOVIMIENTO TERRESTRE, COMO MEDIDAS ACTIVAS PARA LA SEGURIDAD DE LAS UNIDADES DE LA FUERZA AÉREA COLOMBIANA.</w:t>
            </w:r>
          </w:p>
        </w:tc>
      </w:tr>
      <w:tr w:rsidR="00C27EEF" w:rsidRPr="00BD7B5A" w14:paraId="1332856E" w14:textId="77777777" w:rsidTr="00F13C22">
        <w:trPr>
          <w:trHeight w:val="650"/>
          <w:tblHeader/>
        </w:trPr>
        <w:tc>
          <w:tcPr>
            <w:tcW w:w="1696" w:type="dxa"/>
            <w:vAlign w:val="center"/>
          </w:tcPr>
          <w:p w14:paraId="375ED4D0" w14:textId="77777777" w:rsidR="00C27EEF" w:rsidRPr="00BD7B5A" w:rsidRDefault="00C27EEF" w:rsidP="00F04445">
            <w:pPr>
              <w:autoSpaceDE w:val="0"/>
              <w:autoSpaceDN w:val="0"/>
              <w:adjustRightInd w:val="0"/>
              <w:spacing w:after="0" w:line="240" w:lineRule="auto"/>
              <w:jc w:val="center"/>
              <w:rPr>
                <w:rFonts w:ascii="Arial" w:hAnsi="Arial" w:cs="Arial"/>
                <w:b/>
                <w:color w:val="000000"/>
                <w:sz w:val="20"/>
                <w:szCs w:val="20"/>
              </w:rPr>
            </w:pPr>
            <w:r w:rsidRPr="00BD7B5A">
              <w:rPr>
                <w:rFonts w:ascii="Arial" w:hAnsi="Arial" w:cs="Arial"/>
                <w:b/>
                <w:color w:val="000000"/>
                <w:sz w:val="20"/>
                <w:szCs w:val="20"/>
              </w:rPr>
              <w:t>VALIDEZ DE LA COTIZACIÓN</w:t>
            </w:r>
          </w:p>
        </w:tc>
        <w:tc>
          <w:tcPr>
            <w:tcW w:w="8931" w:type="dxa"/>
            <w:gridSpan w:val="2"/>
          </w:tcPr>
          <w:p w14:paraId="4C16FBEA" w14:textId="77777777" w:rsidR="0037130B" w:rsidRPr="00C133A1" w:rsidRDefault="0037130B" w:rsidP="00F04445">
            <w:pPr>
              <w:autoSpaceDE w:val="0"/>
              <w:autoSpaceDN w:val="0"/>
              <w:adjustRightInd w:val="0"/>
              <w:spacing w:after="0" w:line="240" w:lineRule="auto"/>
              <w:jc w:val="both"/>
              <w:rPr>
                <w:rFonts w:ascii="Arial" w:hAnsi="Arial" w:cs="Arial"/>
                <w:sz w:val="20"/>
                <w:szCs w:val="20"/>
              </w:rPr>
            </w:pPr>
          </w:p>
          <w:p w14:paraId="28CB1D5F" w14:textId="62076420" w:rsidR="00C27EEF" w:rsidRPr="00BD7B5A" w:rsidRDefault="00C133A1" w:rsidP="00F04445">
            <w:pPr>
              <w:autoSpaceDE w:val="0"/>
              <w:autoSpaceDN w:val="0"/>
              <w:adjustRightInd w:val="0"/>
              <w:spacing w:after="0" w:line="240" w:lineRule="auto"/>
              <w:jc w:val="both"/>
              <w:rPr>
                <w:rFonts w:ascii="Arial" w:hAnsi="Arial" w:cs="Arial"/>
                <w:color w:val="000000"/>
                <w:sz w:val="20"/>
                <w:szCs w:val="20"/>
              </w:rPr>
            </w:pPr>
            <w:r w:rsidRPr="00C133A1">
              <w:rPr>
                <w:rFonts w:ascii="Arial" w:hAnsi="Arial" w:cs="Arial"/>
                <w:sz w:val="20"/>
                <w:szCs w:val="20"/>
              </w:rPr>
              <w:t>A partir de la fecha de su expedición hasta noventa (90) días después de emitida.</w:t>
            </w:r>
          </w:p>
        </w:tc>
      </w:tr>
      <w:tr w:rsidR="00C27EEF" w:rsidRPr="00BD7B5A" w14:paraId="3DA28781" w14:textId="77777777" w:rsidTr="00F13C22">
        <w:trPr>
          <w:tblHeader/>
        </w:trPr>
        <w:tc>
          <w:tcPr>
            <w:tcW w:w="1696" w:type="dxa"/>
            <w:vAlign w:val="center"/>
          </w:tcPr>
          <w:p w14:paraId="14357E1E" w14:textId="77777777" w:rsidR="00C27EEF" w:rsidRPr="00BD7B5A" w:rsidRDefault="00C27EEF" w:rsidP="00F04445">
            <w:pPr>
              <w:autoSpaceDE w:val="0"/>
              <w:autoSpaceDN w:val="0"/>
              <w:adjustRightInd w:val="0"/>
              <w:spacing w:after="0" w:line="240" w:lineRule="auto"/>
              <w:jc w:val="center"/>
              <w:rPr>
                <w:rFonts w:ascii="Arial" w:hAnsi="Arial" w:cs="Arial"/>
                <w:b/>
                <w:color w:val="000000"/>
                <w:sz w:val="20"/>
                <w:szCs w:val="20"/>
              </w:rPr>
            </w:pPr>
            <w:r w:rsidRPr="00F13C22">
              <w:rPr>
                <w:rFonts w:ascii="Arial" w:hAnsi="Arial" w:cs="Arial"/>
                <w:b/>
                <w:color w:val="000000"/>
                <w:sz w:val="14"/>
                <w:szCs w:val="20"/>
              </w:rPr>
              <w:t xml:space="preserve">ESPECIFICACIONES </w:t>
            </w:r>
            <w:r w:rsidRPr="00BD7B5A">
              <w:rPr>
                <w:rFonts w:ascii="Arial" w:hAnsi="Arial" w:cs="Arial"/>
                <w:b/>
                <w:color w:val="000000"/>
                <w:sz w:val="20"/>
                <w:szCs w:val="20"/>
              </w:rPr>
              <w:t>TÉCNICAS</w:t>
            </w:r>
          </w:p>
        </w:tc>
        <w:tc>
          <w:tcPr>
            <w:tcW w:w="8931" w:type="dxa"/>
            <w:gridSpan w:val="2"/>
          </w:tcPr>
          <w:tbl>
            <w:tblPr>
              <w:tblStyle w:val="TableGrid1"/>
              <w:tblW w:w="8736" w:type="dxa"/>
              <w:tblLayout w:type="fixed"/>
              <w:tblLook w:val="04A0" w:firstRow="1" w:lastRow="0" w:firstColumn="1" w:lastColumn="0" w:noHBand="0" w:noVBand="1"/>
            </w:tblPr>
            <w:tblGrid>
              <w:gridCol w:w="742"/>
              <w:gridCol w:w="6629"/>
              <w:gridCol w:w="1365"/>
            </w:tblGrid>
            <w:tr w:rsidR="00A22C02" w:rsidRPr="0064588D" w14:paraId="555D5192" w14:textId="77777777" w:rsidTr="00A22C02">
              <w:tc>
                <w:tcPr>
                  <w:tcW w:w="742" w:type="dxa"/>
                </w:tcPr>
                <w:p w14:paraId="1FDF48F5"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rPr>
                  </w:pPr>
                  <w:bookmarkStart w:id="0" w:name="_GoBack"/>
                  <w:r w:rsidRPr="0064588D">
                    <w:rPr>
                      <w:rFonts w:ascii="Arial" w:eastAsia="Arial MT" w:hAnsi="Arial" w:cs="Arial"/>
                      <w:b/>
                    </w:rPr>
                    <w:t>ITEM</w:t>
                  </w:r>
                </w:p>
              </w:tc>
              <w:tc>
                <w:tcPr>
                  <w:tcW w:w="6629" w:type="dxa"/>
                </w:tcPr>
                <w:p w14:paraId="53FEAA62"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rPr>
                  </w:pPr>
                  <w:r w:rsidRPr="0064588D">
                    <w:rPr>
                      <w:rFonts w:ascii="Arial" w:eastAsia="Arial MT" w:hAnsi="Arial" w:cs="Arial"/>
                      <w:b/>
                    </w:rPr>
                    <w:t>DESCRIPCIÓN</w:t>
                  </w:r>
                </w:p>
              </w:tc>
              <w:tc>
                <w:tcPr>
                  <w:tcW w:w="1365" w:type="dxa"/>
                </w:tcPr>
                <w:p w14:paraId="6BDB4119"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rPr>
                  </w:pPr>
                  <w:r w:rsidRPr="0064588D">
                    <w:rPr>
                      <w:rFonts w:ascii="Arial" w:eastAsia="Arial MT" w:hAnsi="Arial" w:cs="Arial"/>
                      <w:b/>
                    </w:rPr>
                    <w:t>CANTIDAD</w:t>
                  </w:r>
                </w:p>
              </w:tc>
            </w:tr>
            <w:tr w:rsidR="00A22C02" w:rsidRPr="0064588D" w14:paraId="69169DC8" w14:textId="77777777" w:rsidTr="00A22C02">
              <w:tc>
                <w:tcPr>
                  <w:tcW w:w="742" w:type="dxa"/>
                </w:tcPr>
                <w:p w14:paraId="780F20AF"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7765C0D3"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5A3442F"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337B7759"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29E549F"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F210F96"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25FAD55"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B89666D"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712B478D"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464D1E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AD55120"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74961A0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3D7183D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6DBAE5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sidRPr="0064588D">
                    <w:rPr>
                      <w:rFonts w:ascii="Arial" w:eastAsia="Arial MT" w:hAnsi="Arial" w:cs="Arial"/>
                      <w:b/>
                    </w:rPr>
                    <w:t>1</w:t>
                  </w:r>
                </w:p>
              </w:tc>
              <w:tc>
                <w:tcPr>
                  <w:tcW w:w="6629" w:type="dxa"/>
                </w:tcPr>
                <w:p w14:paraId="74BC1446"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r w:rsidRPr="0064588D">
                    <w:rPr>
                      <w:rFonts w:ascii="Arial" w:eastAsia="Arial MT" w:hAnsi="Arial" w:cs="Arial"/>
                      <w:b/>
                    </w:rPr>
                    <w:t>Suministro Radar de Vigilancia Perimetral Incluye;</w:t>
                  </w:r>
                </w:p>
                <w:p w14:paraId="6E62A502"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r w:rsidRPr="0064588D">
                    <w:rPr>
                      <w:rFonts w:ascii="Arial" w:eastAsia="Arial MT" w:hAnsi="Arial" w:cs="Arial"/>
                      <w:b/>
                    </w:rPr>
                    <w:t xml:space="preserve">  </w:t>
                  </w:r>
                </w:p>
                <w:p w14:paraId="59612700"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r w:rsidRPr="0064588D">
                    <w:rPr>
                      <w:rFonts w:ascii="Arial" w:eastAsia="Arial MT" w:hAnsi="Arial" w:cs="Arial"/>
                      <w:b/>
                    </w:rPr>
                    <w:t xml:space="preserve">SP-C40D </w:t>
                  </w:r>
                  <w:proofErr w:type="spellStart"/>
                  <w:r w:rsidRPr="0064588D">
                    <w:rPr>
                      <w:rFonts w:ascii="Arial" w:eastAsia="Arial MT" w:hAnsi="Arial" w:cs="Arial"/>
                    </w:rPr>
                    <w:t>SpotterRF</w:t>
                  </w:r>
                  <w:proofErr w:type="spellEnd"/>
                  <w:r w:rsidRPr="0064588D">
                    <w:rPr>
                      <w:rFonts w:ascii="Arial" w:eastAsia="Arial MT" w:hAnsi="Arial" w:cs="Arial"/>
                    </w:rPr>
                    <w:t xml:space="preserve"> C40D Radar de vigilancia compacto de 450 m de alcance con GPS integrado al radar. Que Incluya: </w:t>
                  </w:r>
                  <w:r>
                    <w:rPr>
                      <w:rFonts w:ascii="Arial" w:eastAsia="Arial MT" w:hAnsi="Arial" w:cs="Arial"/>
                    </w:rPr>
                    <w:t>1 año</w:t>
                  </w:r>
                  <w:r w:rsidRPr="0064588D">
                    <w:rPr>
                      <w:rFonts w:ascii="Arial" w:eastAsia="Arial MT" w:hAnsi="Arial" w:cs="Arial"/>
                    </w:rPr>
                    <w:t xml:space="preserve"> de garantía; Soporte técnico ilimitado.</w:t>
                  </w:r>
                </w:p>
                <w:p w14:paraId="7F220CC7"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58513011"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rPr>
                    <w:t>El cual pueda usarse en grandes instalaciones, principalmente aeroportuarias y su funcionamiento debe ser confiable en cualquier entorno y condición climática en que se utilice y obtenga mediciones de posición, rumbo y velocidad actualizadas hasta 8 veces por segundo.</w:t>
                  </w:r>
                </w:p>
                <w:p w14:paraId="3DADED18"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546D814B"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roofErr w:type="spellStart"/>
                  <w:r w:rsidRPr="0064588D">
                    <w:rPr>
                      <w:rFonts w:ascii="Arial" w:eastAsia="Arial MT" w:hAnsi="Arial" w:cs="Arial"/>
                    </w:rPr>
                    <w:t>Area</w:t>
                  </w:r>
                  <w:proofErr w:type="spellEnd"/>
                  <w:r w:rsidRPr="0064588D">
                    <w:rPr>
                      <w:rFonts w:ascii="Arial" w:eastAsia="Arial MT" w:hAnsi="Arial" w:cs="Arial"/>
                    </w:rPr>
                    <w:t xml:space="preserve"> de cobertura:                 30 Acres</w:t>
                  </w:r>
                </w:p>
                <w:p w14:paraId="0805F058"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t>Campo de visión efectivo:     90º Horizontal – 20º Vertical.</w:t>
                  </w:r>
                </w:p>
                <w:p w14:paraId="66E20821" w14:textId="77777777" w:rsidR="00A22C02" w:rsidRPr="0064588D" w:rsidRDefault="00A22C02" w:rsidP="00A22C02">
                  <w:pPr>
                    <w:framePr w:hSpace="141" w:wrap="around" w:vAnchor="page" w:hAnchor="margin" w:xAlign="center" w:y="3025"/>
                    <w:jc w:val="both"/>
                    <w:rPr>
                      <w:rFonts w:ascii="Arial" w:hAnsi="Arial" w:cs="Arial"/>
                      <w:lang w:bidi="en-US"/>
                    </w:rPr>
                  </w:pPr>
                  <w:proofErr w:type="spellStart"/>
                  <w:r w:rsidRPr="0064588D">
                    <w:rPr>
                      <w:rFonts w:ascii="Arial" w:hAnsi="Arial" w:cs="Arial"/>
                      <w:lang w:bidi="en-US"/>
                    </w:rPr>
                    <w:t>Presición</w:t>
                  </w:r>
                  <w:proofErr w:type="spellEnd"/>
                  <w:r w:rsidRPr="0064588D">
                    <w:rPr>
                      <w:rFonts w:ascii="Arial" w:hAnsi="Arial" w:cs="Arial"/>
                      <w:lang w:bidi="en-US"/>
                    </w:rPr>
                    <w:t xml:space="preserve"> angular:</w:t>
                  </w:r>
                  <w:r w:rsidRPr="0064588D">
                    <w:rPr>
                      <w:rFonts w:ascii="Arial" w:hAnsi="Arial" w:cs="Arial"/>
                      <w:lang w:bidi="en-US"/>
                    </w:rPr>
                    <w:tab/>
                  </w:r>
                  <w:r w:rsidRPr="0064588D">
                    <w:rPr>
                      <w:rFonts w:ascii="Arial" w:hAnsi="Arial" w:cs="Arial"/>
                      <w:lang w:bidi="en-US"/>
                    </w:rPr>
                    <w:tab/>
                    <w:t>+ o – 3º.</w:t>
                  </w:r>
                </w:p>
                <w:p w14:paraId="085EC19E"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t>Resolución de rango:</w:t>
                  </w:r>
                  <w:r w:rsidRPr="0064588D">
                    <w:rPr>
                      <w:rFonts w:ascii="Arial" w:hAnsi="Arial" w:cs="Arial"/>
                      <w:lang w:bidi="en-US"/>
                    </w:rPr>
                    <w:tab/>
                  </w:r>
                  <w:r w:rsidRPr="0064588D">
                    <w:rPr>
                      <w:rFonts w:ascii="Arial" w:hAnsi="Arial" w:cs="Arial"/>
                      <w:lang w:bidi="en-US"/>
                    </w:rPr>
                    <w:tab/>
                    <w:t>3 metros.</w:t>
                  </w:r>
                </w:p>
                <w:p w14:paraId="363685E4"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lastRenderedPageBreak/>
                    <w:t>Rastreos simultáneos:            Mínimo 20</w:t>
                  </w:r>
                </w:p>
                <w:p w14:paraId="64BB5E35"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t>Potencia del sistema:</w:t>
                  </w:r>
                  <w:r w:rsidRPr="0064588D">
                    <w:rPr>
                      <w:rFonts w:ascii="Arial" w:hAnsi="Arial" w:cs="Arial"/>
                      <w:lang w:bidi="en-US"/>
                    </w:rPr>
                    <w:tab/>
                  </w:r>
                  <w:r w:rsidRPr="0064588D">
                    <w:rPr>
                      <w:rFonts w:ascii="Arial" w:hAnsi="Arial" w:cs="Arial"/>
                      <w:lang w:bidi="en-US"/>
                    </w:rPr>
                    <w:tab/>
                    <w:t>5–9 W // 12–30 VDC.</w:t>
                  </w:r>
                </w:p>
                <w:p w14:paraId="031A040E"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t>Rango de temperatura:          -30° C a 65° C.</w:t>
                  </w:r>
                </w:p>
                <w:p w14:paraId="181A36AD"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t xml:space="preserve">Frecuencia                             10-10.6 </w:t>
                  </w:r>
                  <w:proofErr w:type="spellStart"/>
                  <w:r w:rsidRPr="0064588D">
                    <w:rPr>
                      <w:rFonts w:ascii="Arial" w:hAnsi="Arial" w:cs="Arial"/>
                      <w:lang w:bidi="en-US"/>
                    </w:rPr>
                    <w:t>Ghz</w:t>
                  </w:r>
                  <w:proofErr w:type="spellEnd"/>
                  <w:r w:rsidRPr="0064588D">
                    <w:rPr>
                      <w:rFonts w:ascii="Arial" w:hAnsi="Arial" w:cs="Arial"/>
                      <w:lang w:bidi="en-US"/>
                    </w:rPr>
                    <w:t xml:space="preserve"> FCC Certificado</w:t>
                  </w:r>
                </w:p>
                <w:p w14:paraId="40B0370F"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t xml:space="preserve">Datos de salida /GPS             Coordenadas GPS, velocidad, RCS, rango, rumbo, </w:t>
                  </w:r>
                  <w:proofErr w:type="spellStart"/>
                  <w:r w:rsidRPr="0064588D">
                    <w:rPr>
                      <w:rFonts w:ascii="Arial" w:hAnsi="Arial" w:cs="Arial"/>
                      <w:lang w:bidi="en-US"/>
                    </w:rPr>
                    <w:t>presición</w:t>
                  </w:r>
                  <w:proofErr w:type="spellEnd"/>
                  <w:r w:rsidRPr="0064588D">
                    <w:rPr>
                      <w:rFonts w:ascii="Arial" w:hAnsi="Arial" w:cs="Arial"/>
                      <w:lang w:bidi="en-US"/>
                    </w:rPr>
                    <w:t xml:space="preserve"> y duración.</w:t>
                  </w:r>
                </w:p>
                <w:p w14:paraId="433D0B5F"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t xml:space="preserve">Protocolo de salida: JSON, </w:t>
                  </w:r>
                  <w:proofErr w:type="gramStart"/>
                  <w:r w:rsidRPr="0064588D">
                    <w:rPr>
                      <w:rFonts w:ascii="Arial" w:hAnsi="Arial" w:cs="Arial"/>
                      <w:lang w:bidi="en-US"/>
                    </w:rPr>
                    <w:t>XML,KML</w:t>
                  </w:r>
                  <w:proofErr w:type="gramEnd"/>
                  <w:r w:rsidRPr="0064588D">
                    <w:rPr>
                      <w:rFonts w:ascii="Arial" w:hAnsi="Arial" w:cs="Arial"/>
                      <w:lang w:bidi="en-US"/>
                    </w:rPr>
                    <w:t xml:space="preserve">,GOOGLE </w:t>
                  </w:r>
                  <w:proofErr w:type="spellStart"/>
                  <w:r w:rsidRPr="0064588D">
                    <w:rPr>
                      <w:rFonts w:ascii="Arial" w:hAnsi="Arial" w:cs="Arial"/>
                      <w:lang w:bidi="en-US"/>
                    </w:rPr>
                    <w:t>Earth,NetworkedIO</w:t>
                  </w:r>
                  <w:proofErr w:type="spellEnd"/>
                </w:p>
                <w:p w14:paraId="17EA1BF2" w14:textId="77777777" w:rsidR="00A22C02" w:rsidRPr="0064588D" w:rsidRDefault="00A22C02" w:rsidP="00A22C02">
                  <w:pPr>
                    <w:framePr w:hSpace="141" w:wrap="around" w:vAnchor="page" w:hAnchor="margin" w:xAlign="center" w:y="3025"/>
                    <w:jc w:val="both"/>
                    <w:rPr>
                      <w:rFonts w:ascii="Arial" w:hAnsi="Arial" w:cs="Arial"/>
                      <w:lang w:bidi="en-US"/>
                    </w:rPr>
                  </w:pPr>
                  <w:r w:rsidRPr="0064588D">
                    <w:rPr>
                      <w:rFonts w:ascii="Arial" w:hAnsi="Arial" w:cs="Arial"/>
                      <w:lang w:bidi="en-US"/>
                    </w:rPr>
                    <w:t xml:space="preserve">Interfaz </w:t>
                  </w:r>
                  <w:proofErr w:type="spellStart"/>
                  <w:r w:rsidRPr="0064588D">
                    <w:rPr>
                      <w:rFonts w:ascii="Arial" w:hAnsi="Arial" w:cs="Arial"/>
                      <w:lang w:bidi="en-US"/>
                    </w:rPr>
                    <w:t>fisica</w:t>
                  </w:r>
                  <w:proofErr w:type="spellEnd"/>
                  <w:r w:rsidRPr="0064588D">
                    <w:rPr>
                      <w:rFonts w:ascii="Arial" w:hAnsi="Arial" w:cs="Arial"/>
                      <w:lang w:bidi="en-US"/>
                    </w:rPr>
                    <w:t xml:space="preserve">/Comunicaciones </w:t>
                  </w:r>
                  <w:proofErr w:type="spellStart"/>
                  <w:r w:rsidRPr="0064588D">
                    <w:rPr>
                      <w:rFonts w:ascii="Arial" w:hAnsi="Arial" w:cs="Arial"/>
                      <w:lang w:bidi="en-US"/>
                    </w:rPr>
                    <w:t>PoE</w:t>
                  </w:r>
                  <w:proofErr w:type="spellEnd"/>
                  <w:r w:rsidRPr="0064588D">
                    <w:rPr>
                      <w:rFonts w:ascii="Arial" w:hAnsi="Arial" w:cs="Arial"/>
                      <w:lang w:bidi="en-US"/>
                    </w:rPr>
                    <w:t xml:space="preserve"> Pasivo y red TCP/IP 10/100 Mbps por RJ</w:t>
                  </w:r>
                  <w:proofErr w:type="gramStart"/>
                  <w:r w:rsidRPr="0064588D">
                    <w:rPr>
                      <w:rFonts w:ascii="Arial" w:hAnsi="Arial" w:cs="Arial"/>
                      <w:lang w:bidi="en-US"/>
                    </w:rPr>
                    <w:t>45,ip</w:t>
                  </w:r>
                  <w:proofErr w:type="gramEnd"/>
                  <w:r w:rsidRPr="0064588D">
                    <w:rPr>
                      <w:rFonts w:ascii="Arial" w:hAnsi="Arial" w:cs="Arial"/>
                      <w:lang w:bidi="en-US"/>
                    </w:rPr>
                    <w:t>67</w:t>
                  </w:r>
                </w:p>
                <w:p w14:paraId="0B3EE3FD" w14:textId="77777777" w:rsidR="00A22C02" w:rsidRPr="0064588D" w:rsidRDefault="00A22C02" w:rsidP="00A22C02">
                  <w:pPr>
                    <w:framePr w:hSpace="141" w:wrap="around" w:vAnchor="page" w:hAnchor="margin" w:xAlign="center" w:y="3025"/>
                    <w:jc w:val="both"/>
                    <w:rPr>
                      <w:rFonts w:ascii="Arial" w:hAnsi="Arial" w:cs="Arial"/>
                      <w:lang w:bidi="en-US"/>
                    </w:rPr>
                  </w:pPr>
                  <w:proofErr w:type="spellStart"/>
                  <w:r w:rsidRPr="0064588D">
                    <w:rPr>
                      <w:rFonts w:ascii="Arial" w:hAnsi="Arial" w:cs="Arial"/>
                      <w:lang w:bidi="en-US"/>
                    </w:rPr>
                    <w:t>Rigido</w:t>
                  </w:r>
                  <w:proofErr w:type="spellEnd"/>
                  <w:r w:rsidRPr="0064588D">
                    <w:rPr>
                      <w:rFonts w:ascii="Arial" w:hAnsi="Arial" w:cs="Arial"/>
                      <w:lang w:bidi="en-US"/>
                    </w:rPr>
                    <w:t>/prueba de agua/IK 10     IP67/NEMA 6P</w:t>
                  </w:r>
                </w:p>
                <w:p w14:paraId="06BD28EC"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21D78834"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p>
                <w:p w14:paraId="6490FBA5"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b/>
                    </w:rPr>
                    <w:t xml:space="preserve">SP-MOUNT-1 </w:t>
                  </w:r>
                  <w:r w:rsidRPr="0064588D">
                    <w:rPr>
                      <w:rFonts w:ascii="Arial" w:eastAsia="Arial MT" w:hAnsi="Arial" w:cs="Arial"/>
                    </w:rPr>
                    <w:t xml:space="preserve">Kit de montaje para 1 radar </w:t>
                  </w:r>
                  <w:proofErr w:type="spellStart"/>
                  <w:r w:rsidRPr="0064588D">
                    <w:rPr>
                      <w:rFonts w:ascii="Arial" w:eastAsia="Arial MT" w:hAnsi="Arial" w:cs="Arial"/>
                    </w:rPr>
                    <w:t>SpotterRF</w:t>
                  </w:r>
                  <w:proofErr w:type="spellEnd"/>
                  <w:r w:rsidRPr="0064588D">
                    <w:rPr>
                      <w:rFonts w:ascii="Arial" w:eastAsia="Arial MT" w:hAnsi="Arial" w:cs="Arial"/>
                    </w:rPr>
                    <w:t xml:space="preserve">. Debe </w:t>
                  </w:r>
                  <w:proofErr w:type="spellStart"/>
                  <w:proofErr w:type="gramStart"/>
                  <w:r w:rsidRPr="0064588D">
                    <w:rPr>
                      <w:rFonts w:ascii="Arial" w:eastAsia="Arial MT" w:hAnsi="Arial" w:cs="Arial"/>
                    </w:rPr>
                    <w:t>ncluir</w:t>
                  </w:r>
                  <w:proofErr w:type="spellEnd"/>
                  <w:r w:rsidRPr="0064588D">
                    <w:rPr>
                      <w:rFonts w:ascii="Arial" w:eastAsia="Arial MT" w:hAnsi="Arial" w:cs="Arial"/>
                    </w:rPr>
                    <w:t xml:space="preserve"> :</w:t>
                  </w:r>
                  <w:proofErr w:type="gramEnd"/>
                  <w:r w:rsidRPr="0064588D">
                    <w:rPr>
                      <w:rFonts w:ascii="Arial" w:eastAsia="Arial MT" w:hAnsi="Arial" w:cs="Arial"/>
                    </w:rPr>
                    <w:t xml:space="preserve"> soporte de acero inoxidable para todos los modelos de radar. Debe permitir ajustes de paso de 1 grado, ajustes de rodamiento de 1 grado y ajustes de balanceo continuo; todo como ajustes independientes. Compatible con poste, pared. Pernos y tornillos de acero inoxidable incluidos y cable Cat5 de 25' con una carcasa trasera impermeable (para conectar a un inyector o interruptor </w:t>
                  </w:r>
                  <w:proofErr w:type="spellStart"/>
                  <w:r w:rsidRPr="0064588D">
                    <w:rPr>
                      <w:rFonts w:ascii="Arial" w:eastAsia="Arial MT" w:hAnsi="Arial" w:cs="Arial"/>
                    </w:rPr>
                    <w:t>PoE</w:t>
                  </w:r>
                  <w:proofErr w:type="spellEnd"/>
                  <w:r w:rsidRPr="0064588D">
                    <w:rPr>
                      <w:rFonts w:ascii="Arial" w:eastAsia="Arial MT" w:hAnsi="Arial" w:cs="Arial"/>
                    </w:rPr>
                    <w:t xml:space="preserve"> pasivo).</w:t>
                  </w:r>
                </w:p>
                <w:p w14:paraId="2912D118"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p>
                <w:p w14:paraId="51EC4BA0"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b/>
                    </w:rPr>
                    <w:t xml:space="preserve">ICC-ENC-FBG </w:t>
                  </w:r>
                  <w:r w:rsidRPr="0064588D">
                    <w:rPr>
                      <w:rFonts w:ascii="Arial" w:eastAsia="Arial MT" w:hAnsi="Arial" w:cs="Arial"/>
                    </w:rPr>
                    <w:t>Caja de fibra de vidrio de 16" x 14" x 8". Clasificación NEMA Tipo 4x IP66. Debe Incluir hardware de montaje en poste. Monte ICCPLT. CAJA DEL ICC-PLT-AC.</w:t>
                  </w:r>
                </w:p>
                <w:p w14:paraId="711E2505"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p>
                <w:p w14:paraId="2C7F203C"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b/>
                    </w:rPr>
                    <w:lastRenderedPageBreak/>
                    <w:t xml:space="preserve">Licencia de software NIO-LIC-ATC </w:t>
                  </w:r>
                  <w:proofErr w:type="spellStart"/>
                  <w:r w:rsidRPr="0064588D">
                    <w:rPr>
                      <w:rFonts w:ascii="Arial" w:eastAsia="Arial MT" w:hAnsi="Arial" w:cs="Arial"/>
                    </w:rPr>
                    <w:t>NetworkedIO</w:t>
                  </w:r>
                  <w:proofErr w:type="spellEnd"/>
                  <w:r w:rsidRPr="0064588D">
                    <w:rPr>
                      <w:rFonts w:ascii="Arial" w:eastAsia="Arial MT" w:hAnsi="Arial" w:cs="Arial"/>
                    </w:rPr>
                    <w:t xml:space="preserve"> (100 puntos) para seguimiento activo y localización de </w:t>
                  </w:r>
                  <w:proofErr w:type="spellStart"/>
                  <w:r w:rsidRPr="0064588D">
                    <w:rPr>
                      <w:rFonts w:ascii="Arial" w:eastAsia="Arial MT" w:hAnsi="Arial" w:cs="Arial"/>
                    </w:rPr>
                    <w:t>preajustes</w:t>
                  </w:r>
                  <w:proofErr w:type="spellEnd"/>
                  <w:r w:rsidRPr="0064588D">
                    <w:rPr>
                      <w:rFonts w:ascii="Arial" w:eastAsia="Arial MT" w:hAnsi="Arial" w:cs="Arial"/>
                    </w:rPr>
                    <w:t xml:space="preserve"> de cámaras compatibles. </w:t>
                  </w:r>
                </w:p>
                <w:p w14:paraId="24047B89"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5B03F329"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b/>
                    </w:rPr>
                    <w:t xml:space="preserve">Licencia de software NIO-LIC-SPOTTER </w:t>
                  </w:r>
                  <w:proofErr w:type="spellStart"/>
                  <w:r w:rsidRPr="0064588D">
                    <w:rPr>
                      <w:rFonts w:ascii="Arial" w:eastAsia="Arial MT" w:hAnsi="Arial" w:cs="Arial"/>
                    </w:rPr>
                    <w:t>NetworkedIO</w:t>
                  </w:r>
                  <w:proofErr w:type="spellEnd"/>
                  <w:r w:rsidRPr="0064588D">
                    <w:rPr>
                      <w:rFonts w:ascii="Arial" w:eastAsia="Arial MT" w:hAnsi="Arial" w:cs="Arial"/>
                    </w:rPr>
                    <w:t xml:space="preserve"> (40 puntos) para radar. </w:t>
                  </w:r>
                </w:p>
                <w:p w14:paraId="4194552B"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72943453"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p>
                <w:p w14:paraId="3AA84EF6"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b/>
                    </w:rPr>
                    <w:t xml:space="preserve">ICC-PLT-AC </w:t>
                  </w:r>
                  <w:r w:rsidRPr="0064588D">
                    <w:rPr>
                      <w:rFonts w:ascii="Arial" w:eastAsia="Arial MT" w:hAnsi="Arial" w:cs="Arial"/>
                    </w:rPr>
                    <w:t xml:space="preserve">Placa de aluminio prediseñada con componentes de Phoenix </w:t>
                  </w:r>
                  <w:proofErr w:type="spellStart"/>
                  <w:r w:rsidRPr="0064588D">
                    <w:rPr>
                      <w:rFonts w:ascii="Arial" w:eastAsia="Arial MT" w:hAnsi="Arial" w:cs="Arial"/>
                    </w:rPr>
                    <w:t>Contact</w:t>
                  </w:r>
                  <w:proofErr w:type="spellEnd"/>
                  <w:r w:rsidRPr="0064588D">
                    <w:rPr>
                      <w:rFonts w:ascii="Arial" w:eastAsia="Arial MT" w:hAnsi="Arial" w:cs="Arial"/>
                    </w:rPr>
                    <w:t xml:space="preserve"> de grado industrial. Diseñado y recomendado para alimentar, conectar en red y administrar los siguientes productos: hasta 4 radares </w:t>
                  </w:r>
                  <w:proofErr w:type="spellStart"/>
                  <w:r w:rsidRPr="0064588D">
                    <w:rPr>
                      <w:rFonts w:ascii="Arial" w:eastAsia="Arial MT" w:hAnsi="Arial" w:cs="Arial"/>
                    </w:rPr>
                    <w:t>SpotterRF</w:t>
                  </w:r>
                  <w:proofErr w:type="spellEnd"/>
                  <w:r w:rsidRPr="0064588D">
                    <w:rPr>
                      <w:rFonts w:ascii="Arial" w:eastAsia="Arial MT" w:hAnsi="Arial" w:cs="Arial"/>
                    </w:rPr>
                    <w:t xml:space="preserve"> (cualquier modelo), NIO-CC8 y cámaras PTZ de la mayoría de los tipos. La placa debe incluir las siguientes características de grado INDUSTRIAL </w:t>
                  </w:r>
                  <w:proofErr w:type="spellStart"/>
                  <w:r w:rsidRPr="0064588D">
                    <w:rPr>
                      <w:rFonts w:ascii="Arial" w:eastAsia="Arial MT" w:hAnsi="Arial" w:cs="Arial"/>
                    </w:rPr>
                    <w:t>premontadas</w:t>
                  </w:r>
                  <w:proofErr w:type="spellEnd"/>
                  <w:r w:rsidRPr="0064588D">
                    <w:rPr>
                      <w:rFonts w:ascii="Arial" w:eastAsia="Arial MT" w:hAnsi="Arial" w:cs="Arial"/>
                    </w:rPr>
                    <w:t>, cableadas, etiquetadas y probadas: 7 puertos de red disponibles, protección contra sobretensiones de entrada de energía, protección contra sobretensiones, protección contra sobretensiones de entrada Ethernet, tomacorriente de 120/240 VCA, terminales de 24 VCC, terminales de 24 VCA, Ciclo de alimentación controlado por red de los circuitos de 120AC, 24AC y 24DC a los dispositivos finales, un relé adicional controlado por red, 12" de espacio adicional en riel DIN incluido para agregar dispositivos. 2 años de garantía.</w:t>
                  </w:r>
                </w:p>
                <w:p w14:paraId="65EA021D"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5D600F11"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MT" w:eastAsia="Arial MT" w:hAnsi="Arial MT" w:cs="Arial MT"/>
                      <w:b/>
                    </w:rPr>
                    <w:t>SOS-HGT</w:t>
                  </w:r>
                  <w:r w:rsidRPr="0064588D">
                    <w:rPr>
                      <w:rFonts w:ascii="Arial MT" w:eastAsia="Arial MT" w:hAnsi="Arial MT" w:cs="Arial MT"/>
                    </w:rPr>
                    <w:t xml:space="preserve"> ISS SECUROS - HTTP GATE (PER CONNECTION) licencia de </w:t>
                  </w:r>
                  <w:proofErr w:type="spellStart"/>
                  <w:r w:rsidRPr="0064588D">
                    <w:rPr>
                      <w:rFonts w:ascii="Arial MT" w:eastAsia="Arial MT" w:hAnsi="Arial MT" w:cs="Arial MT"/>
                    </w:rPr>
                    <w:t>integracion</w:t>
                  </w:r>
                  <w:proofErr w:type="spellEnd"/>
                  <w:r w:rsidRPr="0064588D">
                    <w:rPr>
                      <w:rFonts w:ascii="Arial MT" w:eastAsia="Arial MT" w:hAnsi="Arial MT" w:cs="Arial MT"/>
                    </w:rPr>
                    <w:t xml:space="preserve"> de </w:t>
                  </w:r>
                  <w:proofErr w:type="spellStart"/>
                  <w:r w:rsidRPr="0064588D">
                    <w:rPr>
                      <w:rFonts w:ascii="Arial MT" w:eastAsia="Arial MT" w:hAnsi="Arial MT" w:cs="Arial MT"/>
                    </w:rPr>
                    <w:t>secures</w:t>
                  </w:r>
                  <w:proofErr w:type="spellEnd"/>
                  <w:r w:rsidRPr="0064588D">
                    <w:rPr>
                      <w:rFonts w:ascii="Arial MT" w:eastAsia="Arial MT" w:hAnsi="Arial MT" w:cs="Arial MT"/>
                    </w:rPr>
                    <w:t xml:space="preserve"> con los detectores ofertados para </w:t>
                  </w:r>
                  <w:proofErr w:type="spellStart"/>
                  <w:r w:rsidRPr="0064588D">
                    <w:rPr>
                      <w:rFonts w:ascii="Arial MT" w:eastAsia="Arial MT" w:hAnsi="Arial MT" w:cs="Arial MT"/>
                    </w:rPr>
                    <w:t>integracion</w:t>
                  </w:r>
                  <w:proofErr w:type="spellEnd"/>
                  <w:r w:rsidRPr="0064588D">
                    <w:rPr>
                      <w:rFonts w:ascii="Arial MT" w:eastAsia="Arial MT" w:hAnsi="Arial MT" w:cs="Arial MT"/>
                    </w:rPr>
                    <w:t xml:space="preserve"> del sistema</w:t>
                  </w:r>
                </w:p>
                <w:p w14:paraId="492ED4AB"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24A187A1"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snapToGrid w:val="0"/>
                    </w:rPr>
                  </w:pPr>
                  <w:r w:rsidRPr="0064588D">
                    <w:rPr>
                      <w:rFonts w:ascii="Arial" w:eastAsia="Arial MT" w:hAnsi="Arial" w:cs="Arial"/>
                      <w:snapToGrid w:val="0"/>
                    </w:rPr>
                    <w:t>Se debe contar con: certificación en implementación y configuración de cámaras de vigilancia, específicamente certificación en soporte Nivel II sistema VMS-</w:t>
                  </w:r>
                  <w:proofErr w:type="spellStart"/>
                  <w:r w:rsidRPr="0064588D">
                    <w:rPr>
                      <w:rFonts w:ascii="Arial" w:eastAsia="Arial MT" w:hAnsi="Arial" w:cs="Arial"/>
                      <w:snapToGrid w:val="0"/>
                    </w:rPr>
                    <w:t>Securos</w:t>
                  </w:r>
                  <w:proofErr w:type="spellEnd"/>
                  <w:r w:rsidRPr="0064588D">
                    <w:rPr>
                      <w:rFonts w:ascii="Arial" w:eastAsia="Arial MT" w:hAnsi="Arial" w:cs="Arial"/>
                      <w:snapToGrid w:val="0"/>
                    </w:rPr>
                    <w:t xml:space="preserve">, en razón a </w:t>
                  </w:r>
                  <w:r w:rsidRPr="0064588D">
                    <w:rPr>
                      <w:rFonts w:ascii="Arial" w:eastAsia="Arial MT" w:hAnsi="Arial" w:cs="Arial"/>
                      <w:snapToGrid w:val="0"/>
                    </w:rPr>
                    <w:lastRenderedPageBreak/>
                    <w:t xml:space="preserve">que los Sistema de detectores de movimiento terrestre, se deben integrar a las cámaras de vigilancia existentes en las BFA, las cuales están integradas al sistema VMS </w:t>
                  </w:r>
                  <w:proofErr w:type="spellStart"/>
                  <w:r w:rsidRPr="0064588D">
                    <w:rPr>
                      <w:rFonts w:ascii="Arial" w:eastAsia="Arial MT" w:hAnsi="Arial" w:cs="Arial"/>
                      <w:snapToGrid w:val="0"/>
                    </w:rPr>
                    <w:t>Securos</w:t>
                  </w:r>
                  <w:proofErr w:type="spellEnd"/>
                  <w:r w:rsidRPr="0064588D">
                    <w:rPr>
                      <w:rFonts w:ascii="Arial" w:eastAsia="Arial MT" w:hAnsi="Arial" w:cs="Arial"/>
                      <w:snapToGrid w:val="0"/>
                    </w:rPr>
                    <w:t>.</w:t>
                  </w:r>
                </w:p>
                <w:p w14:paraId="63DCE75B"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bCs/>
                      <w:snapToGrid w:val="0"/>
                    </w:rPr>
                  </w:pPr>
                </w:p>
                <w:p w14:paraId="2CA46CEB"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snapToGrid w:val="0"/>
                    </w:rPr>
                  </w:pPr>
                </w:p>
                <w:p w14:paraId="3AF34B90"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rPr>
                    <w:t>Certificación del fabricante del Sistema de detectores de movimiento terrestre, la cual acredite que es apto para la instalación, configuración y puesta en funcionamiento.</w:t>
                  </w:r>
                </w:p>
                <w:p w14:paraId="22A6A523"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snapToGrid w:val="0"/>
                      <w:u w:val="single"/>
                    </w:rPr>
                  </w:pPr>
                </w:p>
                <w:p w14:paraId="6E19F0AD" w14:textId="77777777" w:rsidR="00A22C02"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rPr>
                    <w:t>El oferente deberá contar con certificación por parte del fabricante donde se especifique el tiempo de garantía de calidad y buen funcionamiento de los equipos y software.</w:t>
                  </w:r>
                </w:p>
                <w:p w14:paraId="74330931"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64F48FD0"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snapToGrid w:val="0"/>
                      <w:u w:val="single"/>
                    </w:rPr>
                  </w:pPr>
                </w:p>
                <w:p w14:paraId="153E17E0"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rPr>
                    <w:t xml:space="preserve">Certificación expedida por el fabricante que acredite y autorice a la empresa oferente a vender, instalar y brindar mantenimiento a los radares y el sistema de administración de los radares ofertados a la Fuerza Aérea Colombiana y cuenten con el respaldo, garantía y soporte técnico del fabricante en Colombia. </w:t>
                  </w:r>
                </w:p>
                <w:p w14:paraId="0A26A2C7"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073F5AD4"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snapToGrid w:val="0"/>
                    </w:rPr>
                  </w:pPr>
                  <w:r w:rsidRPr="0064588D">
                    <w:rPr>
                      <w:rFonts w:ascii="Arial" w:eastAsia="Arial MT" w:hAnsi="Arial" w:cs="Arial"/>
                    </w:rPr>
                    <w:t xml:space="preserve">El oferente deberá tener Un (01), Ingeniero de sistemas, ingeniero electrónico o ingeniero en telecomunicaciones, certificado en </w:t>
                  </w:r>
                  <w:proofErr w:type="spellStart"/>
                  <w:r w:rsidRPr="0064588D">
                    <w:rPr>
                      <w:rFonts w:ascii="Arial" w:eastAsia="Arial MT" w:hAnsi="Arial" w:cs="Arial"/>
                      <w:snapToGrid w:val="0"/>
                    </w:rPr>
                    <w:t>en</w:t>
                  </w:r>
                  <w:proofErr w:type="spellEnd"/>
                  <w:r w:rsidRPr="0064588D">
                    <w:rPr>
                      <w:rFonts w:ascii="Arial" w:eastAsia="Arial MT" w:hAnsi="Arial" w:cs="Arial"/>
                      <w:snapToGrid w:val="0"/>
                    </w:rPr>
                    <w:t xml:space="preserve"> soporte Nivel II sistema VMS-</w:t>
                  </w:r>
                  <w:proofErr w:type="spellStart"/>
                  <w:r w:rsidRPr="0064588D">
                    <w:rPr>
                      <w:rFonts w:ascii="Arial" w:eastAsia="Arial MT" w:hAnsi="Arial" w:cs="Arial"/>
                      <w:snapToGrid w:val="0"/>
                    </w:rPr>
                    <w:t>Securos</w:t>
                  </w:r>
                  <w:proofErr w:type="spellEnd"/>
                  <w:r w:rsidRPr="0064588D">
                    <w:rPr>
                      <w:rFonts w:ascii="Arial" w:eastAsia="Arial MT" w:hAnsi="Arial" w:cs="Arial"/>
                      <w:snapToGrid w:val="0"/>
                    </w:rPr>
                    <w:t>, certificación de fábrica de los detectores ofertados</w:t>
                  </w:r>
                  <w:r>
                    <w:rPr>
                      <w:rFonts w:ascii="Arial" w:eastAsia="Arial MT" w:hAnsi="Arial" w:cs="Arial"/>
                      <w:snapToGrid w:val="0"/>
                    </w:rPr>
                    <w:t xml:space="preserve"> en Nivel</w:t>
                  </w:r>
                  <w:r w:rsidRPr="0064588D">
                    <w:rPr>
                      <w:rFonts w:ascii="Arial" w:eastAsia="Arial MT" w:hAnsi="Arial" w:cs="Arial"/>
                      <w:snapToGrid w:val="0"/>
                    </w:rPr>
                    <w:t xml:space="preserve"> (</w:t>
                  </w:r>
                  <w:proofErr w:type="spellStart"/>
                  <w:r w:rsidRPr="0064588D">
                    <w:rPr>
                      <w:rFonts w:ascii="Arial" w:eastAsia="Arial MT" w:hAnsi="Arial" w:cs="Arial"/>
                      <w:snapToGrid w:val="0"/>
                    </w:rPr>
                    <w:t>comissioner</w:t>
                  </w:r>
                  <w:proofErr w:type="spellEnd"/>
                  <w:r w:rsidRPr="0064588D">
                    <w:rPr>
                      <w:rFonts w:ascii="Arial" w:eastAsia="Arial MT" w:hAnsi="Arial" w:cs="Arial"/>
                      <w:snapToGrid w:val="0"/>
                    </w:rPr>
                    <w:t>) que garantice disponibilidad para el soporte e instalación del sistema</w:t>
                  </w:r>
                  <w:r>
                    <w:rPr>
                      <w:rFonts w:ascii="Arial" w:eastAsia="Arial MT" w:hAnsi="Arial" w:cs="Arial"/>
                      <w:snapToGrid w:val="0"/>
                    </w:rPr>
                    <w:t xml:space="preserve"> ofertado</w:t>
                  </w:r>
                  <w:r w:rsidRPr="0064588D">
                    <w:rPr>
                      <w:rFonts w:ascii="Arial" w:eastAsia="Arial MT" w:hAnsi="Arial" w:cs="Arial"/>
                      <w:snapToGrid w:val="0"/>
                    </w:rPr>
                    <w:t>.</w:t>
                  </w:r>
                </w:p>
                <w:p w14:paraId="248C22C7"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snapToGrid w:val="0"/>
                    </w:rPr>
                  </w:pPr>
                </w:p>
                <w:p w14:paraId="2F1EE2C4"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snapToGrid w:val="0"/>
                    </w:rPr>
                    <w:t xml:space="preserve">El futuro contratista debe certificar mediante certificación o copia de contratos la instalación de mínimo 05 detectores ofertados </w:t>
                  </w:r>
                  <w:r w:rsidRPr="0064588D">
                    <w:rPr>
                      <w:rFonts w:ascii="Arial" w:eastAsia="Arial MT" w:hAnsi="Arial" w:cs="Arial"/>
                      <w:snapToGrid w:val="0"/>
                    </w:rPr>
                    <w:lastRenderedPageBreak/>
                    <w:t>suministrados instalados y con puesta en funcionamiento durante los últimos 02 años.</w:t>
                  </w:r>
                </w:p>
                <w:p w14:paraId="4EEE5511"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snapToGrid w:val="0"/>
                      <w:u w:val="single"/>
                    </w:rPr>
                  </w:pPr>
                </w:p>
                <w:p w14:paraId="28423B2E"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rPr>
                    <w:t xml:space="preserve">LICENCIA INTEGRACION VMS SECUROS  </w:t>
                  </w:r>
                </w:p>
                <w:p w14:paraId="0FE50A90"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
                <w:p w14:paraId="60D2E84A"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r w:rsidRPr="0064588D">
                    <w:rPr>
                      <w:rFonts w:ascii="Arial" w:eastAsia="Arial MT" w:hAnsi="Arial" w:cs="Arial"/>
                      <w:bCs/>
                    </w:rPr>
                    <w:t xml:space="preserve">Los equipos deben permitir su integración con el Sistema VMS </w:t>
                  </w:r>
                  <w:proofErr w:type="spellStart"/>
                  <w:r w:rsidRPr="0064588D">
                    <w:rPr>
                      <w:rFonts w:ascii="Arial" w:eastAsia="Arial MT" w:hAnsi="Arial" w:cs="Arial"/>
                      <w:bCs/>
                    </w:rPr>
                    <w:t>Securos</w:t>
                  </w:r>
                  <w:proofErr w:type="spellEnd"/>
                  <w:r w:rsidRPr="0064588D">
                    <w:rPr>
                      <w:rFonts w:ascii="Arial" w:eastAsia="Arial MT" w:hAnsi="Arial" w:cs="Arial"/>
                      <w:bCs/>
                    </w:rPr>
                    <w:t>, para lo cual deben realizarse pruebas de funcionamiento y se deben contemplar las licencias de integración en el VMS existente en la Unidad Militar Aérea.</w:t>
                  </w:r>
                </w:p>
                <w:p w14:paraId="6879587D" w14:textId="3D9146CF" w:rsidR="00A22C02" w:rsidRPr="00574976" w:rsidRDefault="00A22C02" w:rsidP="00A22C02">
                  <w:pPr>
                    <w:framePr w:hSpace="141" w:wrap="around" w:vAnchor="page" w:hAnchor="margin" w:xAlign="center" w:y="3025"/>
                    <w:autoSpaceDE w:val="0"/>
                    <w:autoSpaceDN w:val="0"/>
                    <w:jc w:val="both"/>
                    <w:rPr>
                      <w:rFonts w:ascii="Arial" w:eastAsia="Arial MT" w:hAnsi="Arial" w:cs="Arial"/>
                      <w:color w:val="FF0000"/>
                    </w:rPr>
                  </w:pPr>
                  <w:r w:rsidRPr="0064588D">
                    <w:rPr>
                      <w:rFonts w:ascii="Arial" w:eastAsia="Arial MT" w:hAnsi="Arial" w:cs="Arial"/>
                    </w:rPr>
                    <w:t xml:space="preserve">SR-ENG-BASE] SR-ENG-BASE Certificado Spotter Servicios de ingeniería RF. Estos son servicios de </w:t>
                  </w:r>
                  <w:proofErr w:type="spellStart"/>
                  <w:r w:rsidRPr="0064588D">
                    <w:rPr>
                      <w:rFonts w:ascii="Arial" w:eastAsia="Arial MT" w:hAnsi="Arial" w:cs="Arial"/>
                    </w:rPr>
                    <w:t>SpotteR</w:t>
                  </w:r>
                  <w:r>
                    <w:rPr>
                      <w:rFonts w:ascii="Arial" w:eastAsia="Arial MT" w:hAnsi="Arial" w:cs="Arial"/>
                    </w:rPr>
                    <w:t>F</w:t>
                  </w:r>
                  <w:proofErr w:type="spellEnd"/>
                  <w:r>
                    <w:rPr>
                      <w:rFonts w:ascii="Arial" w:eastAsia="Arial MT" w:hAnsi="Arial" w:cs="Arial"/>
                    </w:rPr>
                    <w:t>.</w:t>
                  </w:r>
                </w:p>
              </w:tc>
              <w:tc>
                <w:tcPr>
                  <w:tcW w:w="1365" w:type="dxa"/>
                </w:tcPr>
                <w:p w14:paraId="12449F3C"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D9D82E2"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EB2F9E2"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3292E9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DED286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E32DCB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704948C4"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6797892"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3D134C23"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85C9F0D"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044E826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52EC6FBF"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5387C82E"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B1765BA"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BA6625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lastRenderedPageBreak/>
                    <w:t>5</w:t>
                  </w:r>
                </w:p>
              </w:tc>
            </w:tr>
            <w:tr w:rsidR="00A22C02" w:rsidRPr="0064588D" w14:paraId="751CE122" w14:textId="77777777" w:rsidTr="00A22C02">
              <w:tc>
                <w:tcPr>
                  <w:tcW w:w="742" w:type="dxa"/>
                  <w:vAlign w:val="center"/>
                </w:tcPr>
                <w:p w14:paraId="23AFF24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lastRenderedPageBreak/>
                    <w:t>2</w:t>
                  </w:r>
                </w:p>
              </w:tc>
              <w:tc>
                <w:tcPr>
                  <w:tcW w:w="6629" w:type="dxa"/>
                </w:tcPr>
                <w:p w14:paraId="2FEE417F"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r w:rsidRPr="0064588D">
                    <w:rPr>
                      <w:rFonts w:ascii="Arial" w:eastAsia="Arial MT" w:hAnsi="Arial" w:cs="Arial"/>
                      <w:b/>
                    </w:rPr>
                    <w:t>NIO-VM-SMALL</w:t>
                  </w:r>
                </w:p>
                <w:p w14:paraId="62536559"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r w:rsidRPr="0064588D">
                    <w:rPr>
                      <w:rFonts w:ascii="Arial" w:eastAsia="Arial MT" w:hAnsi="Arial" w:cs="Arial"/>
                      <w:bCs/>
                    </w:rPr>
                    <w:t xml:space="preserve">Servidor virtualizado </w:t>
                  </w:r>
                  <w:proofErr w:type="spellStart"/>
                  <w:r w:rsidRPr="0064588D">
                    <w:rPr>
                      <w:rFonts w:ascii="Arial" w:eastAsia="Arial MT" w:hAnsi="Arial" w:cs="Arial"/>
                      <w:bCs/>
                    </w:rPr>
                    <w:t>NetworkedIO</w:t>
                  </w:r>
                  <w:proofErr w:type="spellEnd"/>
                  <w:r w:rsidRPr="0064588D">
                    <w:rPr>
                      <w:rFonts w:ascii="Arial" w:eastAsia="Arial MT" w:hAnsi="Arial" w:cs="Arial"/>
                      <w:bCs/>
                    </w:rPr>
                    <w:t xml:space="preserve">, puede admitir hasta 10 dispositivos según la plataforma virtual. </w:t>
                  </w:r>
                  <w:r w:rsidRPr="0064588D">
                    <w:rPr>
                      <w:rFonts w:ascii="Arial" w:eastAsia="Arial MT" w:hAnsi="Arial" w:cs="Arial"/>
                      <w:bCs/>
                      <w:iCs/>
                    </w:rPr>
                    <w:t>Entregado por correo electrónico con instrucciones de carga</w:t>
                  </w:r>
                  <w:r w:rsidRPr="0064588D">
                    <w:rPr>
                      <w:rFonts w:ascii="Arial" w:eastAsia="Arial MT" w:hAnsi="Arial" w:cs="Arial"/>
                      <w:bCs/>
                    </w:rPr>
                    <w:t xml:space="preserve">. El software </w:t>
                  </w:r>
                  <w:proofErr w:type="spellStart"/>
                  <w:r w:rsidRPr="0064588D">
                    <w:rPr>
                      <w:rFonts w:ascii="Arial" w:eastAsia="Arial MT" w:hAnsi="Arial" w:cs="Arial"/>
                      <w:bCs/>
                    </w:rPr>
                    <w:t>NetworkedIO</w:t>
                  </w:r>
                  <w:proofErr w:type="spellEnd"/>
                  <w:r w:rsidRPr="0064588D">
                    <w:rPr>
                      <w:rFonts w:ascii="Arial" w:eastAsia="Arial MT" w:hAnsi="Arial" w:cs="Arial"/>
                      <w:bCs/>
                    </w:rPr>
                    <w:t xml:space="preserve"> instalado puede admitir hasta 10 dispositivos. Módulos de E / S disponibles para su compra. Un sistema de gestión de radar </w:t>
                  </w:r>
                  <w:proofErr w:type="spellStart"/>
                  <w:r w:rsidRPr="0064588D">
                    <w:rPr>
                      <w:rFonts w:ascii="Arial" w:eastAsia="Arial MT" w:hAnsi="Arial" w:cs="Arial"/>
                      <w:bCs/>
                    </w:rPr>
                    <w:t>SpotterRF</w:t>
                  </w:r>
                  <w:proofErr w:type="spellEnd"/>
                  <w:r w:rsidRPr="0064588D">
                    <w:rPr>
                      <w:rFonts w:ascii="Arial" w:eastAsia="Arial MT" w:hAnsi="Arial" w:cs="Arial"/>
                      <w:bCs/>
                    </w:rPr>
                    <w:t xml:space="preserve"> diseñado para la implementación en un solo sitio. Convierte pistas en zonas definidas por el usuario en acciones y alertas. Incluye 1 licencia de servidor de correo electrónico. Requiere licencias de Spotter (NIO-LIC-SPOTTER) y / o licencias de cámara (NIO-LIC - ATC) para rastrear objetivos de radar con cámaras PTZ compatibles</w:t>
                  </w:r>
                  <w:r w:rsidRPr="0064588D">
                    <w:rPr>
                      <w:rFonts w:ascii="Arial" w:eastAsia="Arial MT" w:hAnsi="Arial" w:cs="Arial"/>
                      <w:b/>
                    </w:rPr>
                    <w:t>. Se instala en el SERVIDOR con Sistema operativo Windows 10 pro o superior.</w:t>
                  </w:r>
                </w:p>
                <w:p w14:paraId="3463FAB9"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b/>
                    </w:rPr>
                  </w:pPr>
                </w:p>
              </w:tc>
              <w:tc>
                <w:tcPr>
                  <w:tcW w:w="1365" w:type="dxa"/>
                  <w:vAlign w:val="center"/>
                </w:tcPr>
                <w:p w14:paraId="7A965A8E"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t>2</w:t>
                  </w:r>
                </w:p>
              </w:tc>
            </w:tr>
            <w:tr w:rsidR="00A22C02" w:rsidRPr="0064588D" w14:paraId="6991D1CD" w14:textId="77777777" w:rsidTr="00A22C02">
              <w:tc>
                <w:tcPr>
                  <w:tcW w:w="742" w:type="dxa"/>
                </w:tcPr>
                <w:p w14:paraId="6FF5D6C0"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53C7843"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3BDE8D90"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3E9A46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553F9A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t>3</w:t>
                  </w:r>
                </w:p>
                <w:p w14:paraId="519C478A"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73715FDB"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5F7755E2"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0026ACBA"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6BD0514"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7C78C23B"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3FC04439"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E062309"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t>3</w:t>
                  </w:r>
                </w:p>
              </w:tc>
              <w:tc>
                <w:tcPr>
                  <w:tcW w:w="6629" w:type="dxa"/>
                </w:tcPr>
                <w:p w14:paraId="5C7AF26D" w14:textId="77777777" w:rsidR="00A22C02" w:rsidRPr="00B770EF" w:rsidRDefault="00A22C02" w:rsidP="00A22C02">
                  <w:pPr>
                    <w:framePr w:hSpace="141" w:wrap="around" w:vAnchor="page" w:hAnchor="margin" w:xAlign="center" w:y="3025"/>
                    <w:autoSpaceDE w:val="0"/>
                    <w:autoSpaceDN w:val="0"/>
                    <w:jc w:val="both"/>
                    <w:rPr>
                      <w:rFonts w:ascii="Arial" w:eastAsia="Arial MT" w:hAnsi="Arial" w:cs="Arial"/>
                    </w:rPr>
                  </w:pPr>
                  <w:r w:rsidRPr="00B770EF">
                    <w:rPr>
                      <w:rFonts w:ascii="Arial" w:eastAsia="Arial MT" w:hAnsi="Arial" w:cs="Arial"/>
                      <w:b/>
                    </w:rPr>
                    <w:lastRenderedPageBreak/>
                    <w:t>Panel Solar (2)</w:t>
                  </w:r>
                  <w:r w:rsidRPr="00B770EF">
                    <w:rPr>
                      <w:rFonts w:ascii="Arial" w:eastAsia="Arial MT" w:hAnsi="Arial" w:cs="Arial"/>
                    </w:rPr>
                    <w:t xml:space="preserve"> de 410 WATT incluye inversor, controlador de carga, baterías Panel y caja de instalación.</w:t>
                  </w:r>
                </w:p>
                <w:p w14:paraId="73B3177C"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Genera gran cantidad de </w:t>
                  </w:r>
                  <w:proofErr w:type="spellStart"/>
                  <w:r w:rsidRPr="00B770EF">
                    <w:rPr>
                      <w:rFonts w:ascii="Arial" w:hAnsi="Arial" w:cs="Arial"/>
                    </w:rPr>
                    <w:t>energia</w:t>
                  </w:r>
                  <w:proofErr w:type="spellEnd"/>
                  <w:r w:rsidRPr="00B770EF">
                    <w:rPr>
                      <w:rFonts w:ascii="Arial" w:hAnsi="Arial" w:cs="Arial"/>
                    </w:rPr>
                    <w:t xml:space="preserve"> en espacios limitados. Hasta 410W y 21.3% de eficiencia disponible en un </w:t>
                  </w:r>
                  <w:proofErr w:type="spellStart"/>
                  <w:r w:rsidRPr="00B770EF">
                    <w:rPr>
                      <w:rFonts w:ascii="Arial" w:hAnsi="Arial" w:cs="Arial"/>
                    </w:rPr>
                    <w:t>modulo</w:t>
                  </w:r>
                  <w:proofErr w:type="spellEnd"/>
                  <w:r w:rsidRPr="00B770EF">
                    <w:rPr>
                      <w:rFonts w:ascii="Arial" w:hAnsi="Arial" w:cs="Arial"/>
                    </w:rPr>
                    <w:t xml:space="preserve"> con tecnología de interconexión de alta densidad. </w:t>
                  </w:r>
                </w:p>
                <w:p w14:paraId="3898F2B9"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lastRenderedPageBreak/>
                    <w:t xml:space="preserve">• Tecnología de barras colectoras múltiples para un mejor efecto de captura de luz, menor resistencia en serie y mejor recolección de corriente </w:t>
                  </w:r>
                </w:p>
                <w:p w14:paraId="5EA474A7" w14:textId="77777777" w:rsidR="00A22C02" w:rsidRPr="00B770EF" w:rsidRDefault="00A22C02" w:rsidP="00A22C02">
                  <w:pPr>
                    <w:framePr w:hSpace="141" w:wrap="around" w:vAnchor="page" w:hAnchor="margin" w:xAlign="center" w:y="3025"/>
                    <w:autoSpaceDE w:val="0"/>
                    <w:autoSpaceDN w:val="0"/>
                    <w:jc w:val="both"/>
                    <w:rPr>
                      <w:rFonts w:ascii="Arial" w:eastAsia="Arial MT" w:hAnsi="Arial" w:cs="Arial"/>
                    </w:rPr>
                  </w:pPr>
                  <w:r w:rsidRPr="00B770EF">
                    <w:rPr>
                      <w:rFonts w:ascii="Arial" w:hAnsi="Arial" w:cs="Arial"/>
                    </w:rPr>
                    <w:t>• Reduzca el costo de instalación con mayor capacidad y eficiencia • Aumente el rendimiento en climas cálidos con un coeficiente de temperatura más bajo (-0,34%)</w:t>
                  </w:r>
                  <w:r w:rsidRPr="00B770EF">
                    <w:rPr>
                      <w:rFonts w:ascii="Arial" w:eastAsia="Arial MT" w:hAnsi="Arial" w:cs="Arial"/>
                    </w:rPr>
                    <w:t>.</w:t>
                  </w:r>
                </w:p>
                <w:p w14:paraId="661C1584" w14:textId="77777777" w:rsidR="00A22C02" w:rsidRPr="00B770EF" w:rsidRDefault="00A22C02" w:rsidP="00A22C02">
                  <w:pPr>
                    <w:framePr w:hSpace="141" w:wrap="around" w:vAnchor="page" w:hAnchor="margin" w:xAlign="center" w:y="3025"/>
                    <w:autoSpaceDE w:val="0"/>
                    <w:autoSpaceDN w:val="0"/>
                    <w:jc w:val="both"/>
                    <w:rPr>
                      <w:rFonts w:ascii="Arial" w:eastAsia="Arial MT" w:hAnsi="Arial" w:cs="Arial"/>
                    </w:rPr>
                  </w:pPr>
                  <w:r w:rsidRPr="00B770EF">
                    <w:rPr>
                      <w:rFonts w:ascii="Arial" w:hAnsi="Arial" w:cs="Arial"/>
                    </w:rPr>
                    <w:t xml:space="preserve">• Garantía de rendimiento de 25 años con baja degradación; • Resistencia PID asegurada por un estricto </w:t>
                  </w:r>
                  <w:proofErr w:type="spellStart"/>
                  <w:r w:rsidRPr="00B770EF">
                    <w:rPr>
                      <w:rFonts w:ascii="Arial" w:hAnsi="Arial" w:cs="Arial"/>
                    </w:rPr>
                    <w:t>controle</w:t>
                  </w:r>
                  <w:proofErr w:type="spellEnd"/>
                  <w:r w:rsidRPr="00B770EF">
                    <w:rPr>
                      <w:rFonts w:ascii="Arial" w:hAnsi="Arial" w:cs="Arial"/>
                    </w:rPr>
                    <w:t xml:space="preserve"> de calidad • Rendimiento mecánico hasta 6000 </w:t>
                  </w:r>
                  <w:proofErr w:type="spellStart"/>
                  <w:r w:rsidRPr="00B770EF">
                    <w:rPr>
                      <w:rFonts w:ascii="Arial" w:hAnsi="Arial" w:cs="Arial"/>
                    </w:rPr>
                    <w:t>Pa</w:t>
                  </w:r>
                  <w:proofErr w:type="spellEnd"/>
                  <w:r w:rsidRPr="00B770EF">
                    <w:rPr>
                      <w:rFonts w:ascii="Arial" w:hAnsi="Arial" w:cs="Arial"/>
                    </w:rPr>
                    <w:t xml:space="preserve"> para cargas positiva y 4000 </w:t>
                  </w:r>
                  <w:proofErr w:type="spellStart"/>
                  <w:r w:rsidRPr="00B770EF">
                    <w:rPr>
                      <w:rFonts w:ascii="Arial" w:hAnsi="Arial" w:cs="Arial"/>
                    </w:rPr>
                    <w:t>Pa</w:t>
                  </w:r>
                  <w:proofErr w:type="spellEnd"/>
                  <w:r w:rsidRPr="00B770EF">
                    <w:rPr>
                      <w:rFonts w:ascii="Arial" w:hAnsi="Arial" w:cs="Arial"/>
                    </w:rPr>
                    <w:t xml:space="preserve"> para cargas negativa</w:t>
                  </w:r>
                </w:p>
                <w:p w14:paraId="5E72438A" w14:textId="77777777" w:rsidR="00A22C02" w:rsidRPr="00B770EF" w:rsidRDefault="00A22C02" w:rsidP="00A22C02">
                  <w:pPr>
                    <w:framePr w:hSpace="141" w:wrap="around" w:vAnchor="page" w:hAnchor="margin" w:xAlign="center" w:y="3025"/>
                    <w:autoSpaceDE w:val="0"/>
                    <w:autoSpaceDN w:val="0"/>
                    <w:jc w:val="both"/>
                    <w:rPr>
                      <w:rFonts w:ascii="Arial" w:eastAsia="Arial MT" w:hAnsi="Arial" w:cs="Arial"/>
                    </w:rPr>
                  </w:pPr>
                </w:p>
                <w:p w14:paraId="6095F61F" w14:textId="77777777" w:rsidR="00A22C02" w:rsidRPr="00B770EF" w:rsidRDefault="00A22C02" w:rsidP="00A22C02">
                  <w:pPr>
                    <w:framePr w:hSpace="141" w:wrap="around" w:vAnchor="page" w:hAnchor="margin" w:xAlign="center" w:y="3025"/>
                    <w:autoSpaceDE w:val="0"/>
                    <w:autoSpaceDN w:val="0"/>
                    <w:jc w:val="both"/>
                    <w:rPr>
                      <w:rFonts w:ascii="Arial" w:eastAsia="Arial MT" w:hAnsi="Arial" w:cs="Arial"/>
                    </w:rPr>
                  </w:pPr>
                  <w:r w:rsidRPr="00B770EF">
                    <w:rPr>
                      <w:rFonts w:ascii="Arial" w:eastAsia="Arial MT" w:hAnsi="Arial" w:cs="Arial"/>
                    </w:rPr>
                    <w:t>CARACTERISTICAS TECNICAS</w:t>
                  </w:r>
                </w:p>
                <w:p w14:paraId="7410002A"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object w:dxaOrig="6765" w:dyaOrig="4290" w14:anchorId="3E0644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07.5pt;height:194.25pt" o:ole="">
                        <v:imagedata r:id="rId8" o:title=""/>
                      </v:shape>
                      <o:OLEObject Type="Embed" ProgID="PBrush" ShapeID="_x0000_i1041" DrawAspect="Content" ObjectID="_1705238934" r:id="rId9"/>
                    </w:object>
                  </w:r>
                </w:p>
                <w:p w14:paraId="24E34398"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p>
                <w:p w14:paraId="3DA4ED45"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object w:dxaOrig="6765" w:dyaOrig="3270" w14:anchorId="116EC348">
                      <v:shape id="_x0000_i1042" type="#_x0000_t75" style="width:306.75pt;height:148.5pt" o:ole="">
                        <v:imagedata r:id="rId10" o:title=""/>
                      </v:shape>
                      <o:OLEObject Type="Embed" ProgID="PBrush" ShapeID="_x0000_i1042" DrawAspect="Content" ObjectID="_1705238935" r:id="rId11"/>
                    </w:object>
                  </w:r>
                </w:p>
                <w:p w14:paraId="7B2F3BBE"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object w:dxaOrig="6780" w:dyaOrig="4170" w14:anchorId="614658FA">
                      <v:shape id="_x0000_i1043" type="#_x0000_t75" style="width:321pt;height:197.25pt" o:ole="">
                        <v:imagedata r:id="rId12" o:title=""/>
                      </v:shape>
                      <o:OLEObject Type="Embed" ProgID="PBrush" ShapeID="_x0000_i1043" DrawAspect="Content" ObjectID="_1705238936" r:id="rId13"/>
                    </w:object>
                  </w:r>
                </w:p>
                <w:p w14:paraId="5E13D365"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object w:dxaOrig="6735" w:dyaOrig="3285" w14:anchorId="62D05505">
                      <v:shape id="_x0000_i1044" type="#_x0000_t75" style="width:320.25pt;height:156pt" o:ole="">
                        <v:imagedata r:id="rId14" o:title=""/>
                      </v:shape>
                      <o:OLEObject Type="Embed" ProgID="PBrush" ShapeID="_x0000_i1044" DrawAspect="Content" ObjectID="_1705238937" r:id="rId15"/>
                    </w:object>
                  </w:r>
                </w:p>
                <w:p w14:paraId="39A1AEC5" w14:textId="77777777" w:rsidR="00A22C02" w:rsidRPr="00B770EF" w:rsidRDefault="00A22C02" w:rsidP="00A22C02">
                  <w:pPr>
                    <w:framePr w:hSpace="141" w:wrap="around" w:vAnchor="page" w:hAnchor="margin" w:xAlign="center" w:y="3025"/>
                    <w:autoSpaceDE w:val="0"/>
                    <w:autoSpaceDN w:val="0"/>
                    <w:jc w:val="both"/>
                    <w:rPr>
                      <w:rFonts w:ascii="Arial" w:hAnsi="Arial" w:cs="Arial"/>
                      <w:b/>
                    </w:rPr>
                  </w:pPr>
                </w:p>
                <w:p w14:paraId="0ABA96AF" w14:textId="77777777" w:rsidR="00A22C02" w:rsidRPr="00B770EF" w:rsidRDefault="00A22C02" w:rsidP="00A22C02">
                  <w:pPr>
                    <w:framePr w:hSpace="141" w:wrap="around" w:vAnchor="page" w:hAnchor="margin" w:xAlign="center" w:y="3025"/>
                    <w:autoSpaceDE w:val="0"/>
                    <w:autoSpaceDN w:val="0"/>
                    <w:jc w:val="both"/>
                    <w:rPr>
                      <w:rFonts w:ascii="Arial" w:hAnsi="Arial" w:cs="Arial"/>
                      <w:b/>
                    </w:rPr>
                  </w:pPr>
                  <w:r w:rsidRPr="00B770EF">
                    <w:rPr>
                      <w:rFonts w:ascii="Arial" w:hAnsi="Arial" w:cs="Arial"/>
                      <w:b/>
                    </w:rPr>
                    <w:t xml:space="preserve">Incluye 4 </w:t>
                  </w:r>
                  <w:proofErr w:type="spellStart"/>
                  <w:r w:rsidRPr="00B770EF">
                    <w:rPr>
                      <w:rFonts w:ascii="Arial" w:hAnsi="Arial" w:cs="Arial"/>
                      <w:b/>
                    </w:rPr>
                    <w:t>Bateria</w:t>
                  </w:r>
                  <w:proofErr w:type="spellEnd"/>
                  <w:r w:rsidRPr="00B770EF">
                    <w:rPr>
                      <w:rFonts w:ascii="Arial" w:hAnsi="Arial" w:cs="Arial"/>
                      <w:b/>
                    </w:rPr>
                    <w:t xml:space="preserve"> 12v 150Ah </w:t>
                  </w:r>
                </w:p>
                <w:p w14:paraId="33336641" w14:textId="77777777" w:rsidR="00A22C02" w:rsidRPr="00B770EF" w:rsidRDefault="00A22C02" w:rsidP="00A22C02">
                  <w:pPr>
                    <w:framePr w:hSpace="141" w:wrap="around" w:vAnchor="page" w:hAnchor="margin" w:xAlign="center" w:y="3025"/>
                    <w:autoSpaceDE w:val="0"/>
                    <w:autoSpaceDN w:val="0"/>
                    <w:jc w:val="both"/>
                    <w:rPr>
                      <w:rFonts w:ascii="Arial" w:hAnsi="Arial" w:cs="Arial"/>
                      <w:b/>
                    </w:rPr>
                  </w:pPr>
                </w:p>
                <w:p w14:paraId="55E6ABAC"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Batería </w:t>
                  </w:r>
                  <w:proofErr w:type="spellStart"/>
                  <w:r w:rsidRPr="00B770EF">
                    <w:rPr>
                      <w:rFonts w:ascii="Arial" w:hAnsi="Arial" w:cs="Arial"/>
                    </w:rPr>
                    <w:t>Ión</w:t>
                  </w:r>
                  <w:proofErr w:type="spellEnd"/>
                  <w:r w:rsidRPr="00B770EF">
                    <w:rPr>
                      <w:rFonts w:ascii="Arial" w:hAnsi="Arial" w:cs="Arial"/>
                    </w:rPr>
                    <w:t xml:space="preserve"> Litio libre de mantenimiento LiFePO4 con un rango diverso de capacidades nominales a 25,6Vdc y 51,2Vdc y con una vida útil de ≥ 3 650 ciclos a un 80% DOD y 25ºC. El sistema customizado de carga de la batería con BMS inteligente integrado con protección de temperatura y comunicación tipo RS485 permite extender la vida útil de la batería.</w:t>
                  </w:r>
                </w:p>
                <w:p w14:paraId="0D54BA15"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Se sincroniza con los controladores e inversores de Inti a través de conexión RS485 e incorpora el Sistema de Gestión de la Batería (BMS) para monitorear y optimizar cada única celda durante su carga y descarga buscando proteger, a través de alarmas LED, a la batería de una sobre carga, una sobre descarga o un cortocircuito. En general, el BMS aporta un funcionamiento seguro y preciso</w:t>
                  </w:r>
                </w:p>
                <w:p w14:paraId="06736DE1"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El BMS integrado es un eje central dentro de la batería que mantiene el voltaje, la corriente y la temperatura constantes y que además permite la máxima capacidad de carga para una carga rápida y una descarga eficiente. También se comunica con un software de monitoreo en computador vía puerto RS232</w:t>
                  </w:r>
                </w:p>
                <w:p w14:paraId="154B17B3"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object w:dxaOrig="12300" w:dyaOrig="11490" w14:anchorId="6D5A97BA">
                      <v:shape id="_x0000_i1045" type="#_x0000_t75" style="width:320.25pt;height:299.25pt" o:ole="">
                        <v:imagedata r:id="rId16" o:title=""/>
                      </v:shape>
                      <o:OLEObject Type="Embed" ProgID="PBrush" ShapeID="_x0000_i1045" DrawAspect="Content" ObjectID="_1705238938" r:id="rId17"/>
                    </w:object>
                  </w:r>
                </w:p>
                <w:p w14:paraId="7CD8E206" w14:textId="77777777" w:rsidR="00A22C02" w:rsidRDefault="00A22C02" w:rsidP="00A22C02">
                  <w:pPr>
                    <w:framePr w:hSpace="141" w:wrap="around" w:vAnchor="page" w:hAnchor="margin" w:xAlign="center" w:y="3025"/>
                    <w:autoSpaceDE w:val="0"/>
                    <w:autoSpaceDN w:val="0"/>
                    <w:jc w:val="both"/>
                    <w:rPr>
                      <w:rFonts w:ascii="Arial" w:hAnsi="Arial" w:cs="Arial"/>
                    </w:rPr>
                  </w:pPr>
                </w:p>
                <w:p w14:paraId="276402A2" w14:textId="77777777" w:rsidR="00A22C02" w:rsidRPr="0070421F" w:rsidRDefault="00A22C02" w:rsidP="00A22C02">
                  <w:pPr>
                    <w:framePr w:hSpace="141" w:wrap="around" w:vAnchor="page" w:hAnchor="margin" w:xAlign="center" w:y="3025"/>
                    <w:autoSpaceDE w:val="0"/>
                    <w:autoSpaceDN w:val="0"/>
                    <w:jc w:val="both"/>
                    <w:rPr>
                      <w:rFonts w:ascii="Arial" w:hAnsi="Arial" w:cs="Arial"/>
                      <w:b/>
                    </w:rPr>
                  </w:pPr>
                  <w:r w:rsidRPr="0070421F">
                    <w:rPr>
                      <w:rFonts w:ascii="Arial" w:hAnsi="Arial" w:cs="Arial"/>
                      <w:b/>
                    </w:rPr>
                    <w:t>INVERSOR</w:t>
                  </w:r>
                  <w:r>
                    <w:rPr>
                      <w:rFonts w:ascii="Arial" w:hAnsi="Arial" w:cs="Arial"/>
                      <w:b/>
                    </w:rPr>
                    <w:t>ES</w:t>
                  </w:r>
                  <w:r w:rsidRPr="0070421F">
                    <w:rPr>
                      <w:rFonts w:ascii="Arial" w:hAnsi="Arial" w:cs="Arial"/>
                      <w:b/>
                    </w:rPr>
                    <w:t xml:space="preserve"> DE CARGA</w:t>
                  </w:r>
                </w:p>
                <w:p w14:paraId="42C5BD78"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p>
                <w:p w14:paraId="37027C69"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El inversor serie Litio de Inti es un inversor cargador onda pura de baja frecuencia que combina interruptor de transferencia entre batería, inversor y cargador AC compatible con baterías de plomo o de litio a través de comunicación RS485. El inversor puede trabajar con prioridad red o prioridad solar dependiendo de las necesidades de la instalación. </w:t>
                  </w:r>
                </w:p>
                <w:p w14:paraId="756B9D7C"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El uso de baterías de litio requiere que el modo de carga de los equipos sea diferente al tradicional método de 3 etapas. Este inversor está diseñado con un software de carga interno que </w:t>
                  </w:r>
                  <w:r w:rsidRPr="00B770EF">
                    <w:rPr>
                      <w:rFonts w:ascii="Arial" w:hAnsi="Arial" w:cs="Arial"/>
                    </w:rPr>
                    <w:lastRenderedPageBreak/>
                    <w:t xml:space="preserve">proporciona más opciones de carga e incorpora el modo adecuado para el uso de baterías de litio. </w:t>
                  </w:r>
                </w:p>
                <w:p w14:paraId="3C8599FB"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El inversor cuenta con rangos de voltaje y frecuencia, modos de carga de batería y reinicio automático por sobre temperatura programables a través de su pantalla LCD y con modo de ahorro de potencia accionable que ayuda a preservar la capacidad de la batería en largos períodos de no operación.</w:t>
                  </w:r>
                </w:p>
                <w:p w14:paraId="6C70F671"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Características </w:t>
                  </w:r>
                </w:p>
                <w:p w14:paraId="44AB3919"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Protección de entrada AC por sobre voltaje y bajo voltaje. </w:t>
                  </w:r>
                </w:p>
                <w:p w14:paraId="77BA4B38"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Protección de entrada DC por sobre voltaje y bajo voltaje. </w:t>
                  </w:r>
                </w:p>
                <w:p w14:paraId="40E4AD10"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Protección de salida AC por cortocircuito. • Protección por sobre temperatura. </w:t>
                  </w:r>
                </w:p>
                <w:p w14:paraId="1FD01342"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Protección por sobre carga. </w:t>
                  </w:r>
                </w:p>
                <w:p w14:paraId="0C7F99A8"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Compatible con baterías de litio Inti a través de comunicación </w:t>
                  </w:r>
                  <w:proofErr w:type="spellStart"/>
                  <w:r w:rsidRPr="00B770EF">
                    <w:rPr>
                      <w:rFonts w:ascii="Arial" w:hAnsi="Arial" w:cs="Arial"/>
                    </w:rPr>
                    <w:t>CANbus</w:t>
                  </w:r>
                  <w:proofErr w:type="spellEnd"/>
                  <w:r w:rsidRPr="00B770EF">
                    <w:rPr>
                      <w:rFonts w:ascii="Arial" w:hAnsi="Arial" w:cs="Arial"/>
                    </w:rPr>
                    <w:t xml:space="preserve"> y RS485. </w:t>
                  </w:r>
                </w:p>
                <w:p w14:paraId="16366ADF"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Operación diseñada para trabajos pesados. </w:t>
                  </w:r>
                </w:p>
                <w:p w14:paraId="40AEA043"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Transformador toroidal interno. </w:t>
                  </w:r>
                </w:p>
                <w:p w14:paraId="06470D79"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Protección IP20. </w:t>
                  </w:r>
                </w:p>
                <w:p w14:paraId="6EDC9A58"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Distorsión armónica total (THD) &lt; 3% IIP-241000BFL / IIP-242000BFL IIP-243000BFL / IIP-484000BFL IIP-485000BFL</w:t>
                  </w:r>
                </w:p>
                <w:p w14:paraId="201A156F"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Protección por corriente inversa. </w:t>
                  </w:r>
                </w:p>
                <w:p w14:paraId="23B519B8"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Desconexión del inversor ante operación fuera de rangos</w:t>
                  </w:r>
                </w:p>
                <w:p w14:paraId="75A86BE0"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object w:dxaOrig="12225" w:dyaOrig="11535" w14:anchorId="477B9E86">
                      <v:shape id="_x0000_i1046" type="#_x0000_t75" style="width:320.25pt;height:302.25pt" o:ole="">
                        <v:imagedata r:id="rId18" o:title=""/>
                      </v:shape>
                      <o:OLEObject Type="Embed" ProgID="PBrush" ShapeID="_x0000_i1046" DrawAspect="Content" ObjectID="_1705238939" r:id="rId19"/>
                    </w:object>
                  </w:r>
                </w:p>
                <w:p w14:paraId="593F6DE1"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p>
                <w:p w14:paraId="7167342A" w14:textId="77777777" w:rsidR="00A22C02" w:rsidRPr="0070421F" w:rsidRDefault="00A22C02" w:rsidP="00A22C02">
                  <w:pPr>
                    <w:framePr w:hSpace="141" w:wrap="around" w:vAnchor="page" w:hAnchor="margin" w:xAlign="center" w:y="3025"/>
                    <w:autoSpaceDE w:val="0"/>
                    <w:autoSpaceDN w:val="0"/>
                    <w:jc w:val="both"/>
                    <w:rPr>
                      <w:rFonts w:ascii="Arial" w:hAnsi="Arial" w:cs="Arial"/>
                      <w:b/>
                    </w:rPr>
                  </w:pPr>
                  <w:r w:rsidRPr="0070421F">
                    <w:rPr>
                      <w:rFonts w:ascii="Arial" w:hAnsi="Arial" w:cs="Arial"/>
                      <w:b/>
                    </w:rPr>
                    <w:t>CONTROLADORES DE CARGA</w:t>
                  </w:r>
                </w:p>
                <w:p w14:paraId="1F4930E3"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p>
                <w:p w14:paraId="55E5313B"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El controlador </w:t>
                  </w:r>
                  <w:proofErr w:type="spellStart"/>
                  <w:r w:rsidRPr="00B770EF">
                    <w:rPr>
                      <w:rFonts w:ascii="Arial" w:hAnsi="Arial" w:cs="Arial"/>
                    </w:rPr>
                    <w:t>esta</w:t>
                  </w:r>
                  <w:proofErr w:type="spellEnd"/>
                  <w:r w:rsidRPr="00B770EF">
                    <w:rPr>
                      <w:rFonts w:ascii="Arial" w:hAnsi="Arial" w:cs="Arial"/>
                    </w:rPr>
                    <w:t xml:space="preserve"> diseñado con una unidad de potencia integrada a diferentes módulos de interfaz para cumplir con una variedad de requerimientos funcionales. La optimización del algoritmo de control MPPT del Cedro asegura una tasa mínima de pérdida de potencia y rastrea rápidamente el punto de máxima potencia del sistema para obtener la máxima energía solar de un arreglo fotovoltaico bajo cualquier ambiente. </w:t>
                  </w:r>
                </w:p>
                <w:p w14:paraId="549E8A2F"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El controlador adopta un modo de carga de 3 etapas adaptado a baterías de litio, de plomo ácido o definidas por el usuario. También cuenta refrigeración natural y con una función de </w:t>
                  </w:r>
                  <w:r w:rsidRPr="00B770EF">
                    <w:rPr>
                      <w:rFonts w:ascii="Arial" w:hAnsi="Arial" w:cs="Arial"/>
                    </w:rPr>
                    <w:lastRenderedPageBreak/>
                    <w:t xml:space="preserve">protección electrónica que extiende la vida de la batería mejorando el comportamiento general del sistema. </w:t>
                  </w:r>
                </w:p>
                <w:p w14:paraId="61282089"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El controlador cuenta con comunicación opcional a través de módulo WIFI externo para visualización de parámetros de carga y descarga del sistema solar.</w:t>
                  </w:r>
                </w:p>
                <w:p w14:paraId="5B752473"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Características </w:t>
                  </w:r>
                </w:p>
                <w:p w14:paraId="38043335"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Velocidad de rastreo MPPT ultrarrápida con alta eficiencia ≥ 99,5%. </w:t>
                  </w:r>
                </w:p>
                <w:p w14:paraId="142D5385"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Rastreo preciso y reconocimiento de MPPT. </w:t>
                  </w:r>
                </w:p>
                <w:p w14:paraId="29E9D1EF"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Eficiencia de conversión de pico del 98%. </w:t>
                  </w:r>
                </w:p>
                <w:p w14:paraId="0A2795A5"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Función de auto límite de carga en potencia y en corriente. </w:t>
                  </w:r>
                </w:p>
                <w:p w14:paraId="2BA489EC"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Comunicación RS485 integrada. </w:t>
                  </w:r>
                </w:p>
                <w:p w14:paraId="624BF84D"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Reduce automáticamente la función de potencia al cargar en altas temperaturas. </w:t>
                  </w:r>
                </w:p>
                <w:p w14:paraId="17818C73"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Compensación de temperatura de batería. </w:t>
                  </w:r>
                </w:p>
                <w:p w14:paraId="5FF5CF86"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Pantalla LCD de alta definición. </w:t>
                  </w:r>
                </w:p>
                <w:p w14:paraId="742726E9"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Modo de control de carga PV, por tiempo o dual. </w:t>
                  </w:r>
                </w:p>
                <w:p w14:paraId="1D0CB3AE"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xml:space="preserve">• Grado de protección IP43. </w:t>
                  </w:r>
                </w:p>
                <w:p w14:paraId="0B55D795" w14:textId="77777777" w:rsidR="00A22C02" w:rsidRPr="00B770EF" w:rsidRDefault="00A22C02" w:rsidP="00A22C02">
                  <w:pPr>
                    <w:framePr w:hSpace="141" w:wrap="around" w:vAnchor="page" w:hAnchor="margin" w:xAlign="center" w:y="3025"/>
                    <w:autoSpaceDE w:val="0"/>
                    <w:autoSpaceDN w:val="0"/>
                    <w:jc w:val="both"/>
                    <w:rPr>
                      <w:rFonts w:ascii="Arial" w:hAnsi="Arial" w:cs="Arial"/>
                    </w:rPr>
                  </w:pPr>
                  <w:r w:rsidRPr="00B770EF">
                    <w:rPr>
                      <w:rFonts w:ascii="Arial" w:hAnsi="Arial" w:cs="Arial"/>
                    </w:rPr>
                    <w:t>• Protecciones: sobre voltaje de entrada y salida, protección de bajo y alto voltaje de batería, polaridad inversa, por alta y baja temperatura, cortocircuito, sobre corriente fotovoltaica.</w:t>
                  </w:r>
                </w:p>
                <w:p w14:paraId="773C1989" w14:textId="77777777" w:rsidR="00A22C02" w:rsidRPr="00B770EF" w:rsidRDefault="00A22C02" w:rsidP="00A22C02">
                  <w:pPr>
                    <w:framePr w:hSpace="141" w:wrap="around" w:vAnchor="page" w:hAnchor="margin" w:xAlign="center" w:y="3025"/>
                    <w:autoSpaceDE w:val="0"/>
                    <w:autoSpaceDN w:val="0"/>
                    <w:jc w:val="both"/>
                    <w:rPr>
                      <w:rFonts w:ascii="Arial" w:eastAsia="Arial MT" w:hAnsi="Arial" w:cs="Arial"/>
                    </w:rPr>
                  </w:pPr>
                  <w:r w:rsidRPr="00B770EF">
                    <w:rPr>
                      <w:rFonts w:ascii="Arial" w:hAnsi="Arial" w:cs="Arial"/>
                    </w:rPr>
                    <w:object w:dxaOrig="12255" w:dyaOrig="10575" w14:anchorId="6C7D6081">
                      <v:shape id="_x0000_i1047" type="#_x0000_t75" style="width:320.25pt;height:276.75pt" o:ole="">
                        <v:imagedata r:id="rId20" o:title=""/>
                      </v:shape>
                      <o:OLEObject Type="Embed" ProgID="PBrush" ShapeID="_x0000_i1047" DrawAspect="Content" ObjectID="_1705238940" r:id="rId21"/>
                    </w:object>
                  </w:r>
                </w:p>
              </w:tc>
              <w:tc>
                <w:tcPr>
                  <w:tcW w:w="1365" w:type="dxa"/>
                  <w:vAlign w:val="center"/>
                </w:tcPr>
                <w:p w14:paraId="57AC95A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2F51AE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014F7F6"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F798A7C"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lastRenderedPageBreak/>
                    <w:t>5</w:t>
                  </w:r>
                </w:p>
                <w:p w14:paraId="14C2830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05295E1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F0A6055"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C1E7285"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71C49C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346719E"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00818196"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0354FA0A"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E08FAFE"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tc>
            </w:tr>
            <w:tr w:rsidR="00A22C02" w:rsidRPr="0064588D" w14:paraId="76FC8DA5" w14:textId="77777777" w:rsidTr="00A22C02">
              <w:tc>
                <w:tcPr>
                  <w:tcW w:w="742" w:type="dxa"/>
                </w:tcPr>
                <w:p w14:paraId="1A2A89CE"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CF55FA0"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C627B62"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092414A1"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4838168A"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AC592DC"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789FDCE2"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7E9B793"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t>4</w:t>
                  </w:r>
                </w:p>
              </w:tc>
              <w:tc>
                <w:tcPr>
                  <w:tcW w:w="6629" w:type="dxa"/>
                </w:tcPr>
                <w:p w14:paraId="4C34446A" w14:textId="77777777" w:rsidR="00A22C02" w:rsidRPr="0064588D" w:rsidRDefault="00A22C02" w:rsidP="00A22C02">
                  <w:pPr>
                    <w:framePr w:hSpace="141" w:wrap="around" w:vAnchor="page" w:hAnchor="margin" w:xAlign="center" w:y="3025"/>
                    <w:autoSpaceDE w:val="0"/>
                    <w:autoSpaceDN w:val="0"/>
                    <w:rPr>
                      <w:rFonts w:ascii="Arial" w:eastAsia="Arial MT" w:hAnsi="Arial" w:cs="Arial"/>
                    </w:rPr>
                  </w:pPr>
                  <w:r w:rsidRPr="0064588D">
                    <w:rPr>
                      <w:rFonts w:ascii="Arial" w:eastAsia="Arial MT" w:hAnsi="Arial" w:cs="Arial"/>
                      <w:b/>
                    </w:rPr>
                    <w:t>Radio Enlace</w:t>
                  </w:r>
                  <w:r w:rsidRPr="0064588D">
                    <w:rPr>
                      <w:rFonts w:ascii="Arial" w:eastAsia="Arial MT" w:hAnsi="Arial" w:cs="Arial"/>
                    </w:rPr>
                    <w:t xml:space="preserve"> Ancho de banda </w:t>
                  </w:r>
                  <w:proofErr w:type="gramStart"/>
                  <w:r w:rsidRPr="006E5BB3">
                    <w:rPr>
                      <w:rFonts w:ascii="Arial" w:eastAsia="Arial MT" w:hAnsi="Arial" w:cs="Arial"/>
                    </w:rPr>
                    <w:t>150</w:t>
                  </w:r>
                  <w:r w:rsidRPr="0064588D">
                    <w:rPr>
                      <w:rFonts w:ascii="Arial" w:eastAsia="Arial MT" w:hAnsi="Arial" w:cs="Arial"/>
                    </w:rPr>
                    <w:t xml:space="preserve">  Megas</w:t>
                  </w:r>
                  <w:proofErr w:type="gramEnd"/>
                </w:p>
                <w:p w14:paraId="0C317153"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lang w:val="en-US"/>
                    </w:rPr>
                  </w:pPr>
                  <w:r w:rsidRPr="0064588D">
                    <w:rPr>
                      <w:rFonts w:ascii="Arial" w:eastAsia="Arial MT" w:hAnsi="Arial" w:cs="Arial"/>
                      <w:b/>
                      <w:lang w:val="en-US"/>
                    </w:rPr>
                    <w:t>SPECTRUM</w:t>
                  </w:r>
                </w:p>
                <w:p w14:paraId="5FD53652"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Channel Spacing</w:t>
                  </w:r>
                  <w:r w:rsidRPr="0064588D">
                    <w:rPr>
                      <w:rFonts w:ascii="Arial" w:eastAsia="Arial MT" w:hAnsi="Arial" w:cs="Arial"/>
                      <w:lang w:val="en-US"/>
                    </w:rPr>
                    <w:t xml:space="preserve">           Configurable in 5 MHz increments</w:t>
                  </w:r>
                </w:p>
                <w:p w14:paraId="1191D856"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Frequency Range</w:t>
                  </w:r>
                  <w:r w:rsidRPr="0064588D">
                    <w:rPr>
                      <w:rFonts w:ascii="Arial" w:eastAsia="Arial MT" w:hAnsi="Arial" w:cs="Arial"/>
                      <w:lang w:val="en-US"/>
                    </w:rPr>
                    <w:t xml:space="preserve">         Wide Band Operation 4910 - 5970 MHz  </w:t>
                  </w:r>
                </w:p>
                <w:p w14:paraId="232507FA"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Channel Width</w:t>
                  </w:r>
                  <w:r w:rsidRPr="0064588D">
                    <w:rPr>
                      <w:rFonts w:ascii="Arial" w:eastAsia="Arial MT" w:hAnsi="Arial" w:cs="Arial"/>
                      <w:lang w:val="en-US"/>
                    </w:rPr>
                    <w:t xml:space="preserve">               5 / 10 / 20 / 40 / 80</w:t>
                  </w:r>
                </w:p>
                <w:p w14:paraId="5EAFC627"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p>
                <w:p w14:paraId="1851B930"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lang w:val="en-US"/>
                    </w:rPr>
                  </w:pPr>
                  <w:r w:rsidRPr="0064588D">
                    <w:rPr>
                      <w:rFonts w:ascii="Arial" w:eastAsia="Arial MT" w:hAnsi="Arial" w:cs="Arial"/>
                      <w:b/>
                      <w:lang w:val="en-US"/>
                    </w:rPr>
                    <w:t>INTERFACE</w:t>
                  </w:r>
                </w:p>
                <w:p w14:paraId="123A12F3"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MAC (Media Access Control) Layer</w:t>
                  </w:r>
                  <w:r w:rsidRPr="0064588D">
                    <w:rPr>
                      <w:rFonts w:ascii="Arial" w:eastAsia="Arial MT" w:hAnsi="Arial" w:cs="Arial"/>
                      <w:lang w:val="en-US"/>
                    </w:rPr>
                    <w:t xml:space="preserve">               Cambium</w:t>
                  </w:r>
                </w:p>
                <w:p w14:paraId="58F5A3B5"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Proprietary Physical Layer</w:t>
                  </w:r>
                  <w:r w:rsidRPr="0064588D">
                    <w:rPr>
                      <w:rFonts w:ascii="Arial" w:eastAsia="Arial MT" w:hAnsi="Arial" w:cs="Arial"/>
                      <w:lang w:val="en-US"/>
                    </w:rPr>
                    <w:t xml:space="preserve">                        802.11ac Wave 2 (2x2 MIMO/OFDM)</w:t>
                  </w:r>
                </w:p>
                <w:p w14:paraId="62962FC4"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lastRenderedPageBreak/>
                    <w:t>Ethernet Interfaced</w:t>
                  </w:r>
                  <w:r w:rsidRPr="0064588D">
                    <w:rPr>
                      <w:rFonts w:ascii="Arial" w:eastAsia="Arial MT" w:hAnsi="Arial" w:cs="Arial"/>
                      <w:lang w:val="en-US"/>
                    </w:rPr>
                    <w:t xml:space="preserve">                             10/100/1000 </w:t>
                  </w:r>
                  <w:proofErr w:type="spellStart"/>
                  <w:r w:rsidRPr="0064588D">
                    <w:rPr>
                      <w:rFonts w:ascii="Arial" w:eastAsia="Arial MT" w:hAnsi="Arial" w:cs="Arial"/>
                      <w:lang w:val="en-US"/>
                    </w:rPr>
                    <w:t>BaseT</w:t>
                  </w:r>
                  <w:proofErr w:type="spellEnd"/>
                  <w:r w:rsidRPr="0064588D">
                    <w:rPr>
                      <w:rFonts w:ascii="Arial" w:eastAsia="Arial MT" w:hAnsi="Arial" w:cs="Arial"/>
                      <w:lang w:val="en-US"/>
                    </w:rPr>
                    <w:t>, Compatible con Cambium PoE y Standard PoE pinouts</w:t>
                  </w:r>
                </w:p>
                <w:p w14:paraId="36B36A50"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Protocols Used</w:t>
                  </w:r>
                  <w:r w:rsidRPr="0064588D">
                    <w:rPr>
                      <w:rFonts w:ascii="Arial" w:eastAsia="Arial MT" w:hAnsi="Arial" w:cs="Arial"/>
                      <w:lang w:val="en-US"/>
                    </w:rPr>
                    <w:t xml:space="preserve">                                   IPv4/IPv6 (Dual Stack), UDP, TCP, ICMP, SNMPv2c, NTP, STP, IGMP, SSH</w:t>
                  </w:r>
                </w:p>
                <w:p w14:paraId="1C025F6C"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Network Management</w:t>
                  </w:r>
                  <w:r w:rsidRPr="0064588D">
                    <w:rPr>
                      <w:rFonts w:ascii="Arial" w:eastAsia="Arial MT" w:hAnsi="Arial" w:cs="Arial"/>
                      <w:lang w:val="en-US"/>
                    </w:rPr>
                    <w:t xml:space="preserve">                 IPv4/IPv6, HTTPs, SNMPv2c, SSH, Cambium Networks </w:t>
                  </w:r>
                  <w:proofErr w:type="spellStart"/>
                  <w:r w:rsidRPr="0064588D">
                    <w:rPr>
                      <w:rFonts w:ascii="Arial" w:eastAsia="Arial MT" w:hAnsi="Arial" w:cs="Arial"/>
                      <w:lang w:val="en-US"/>
                    </w:rPr>
                    <w:t>CnMaestro</w:t>
                  </w:r>
                  <w:proofErr w:type="spellEnd"/>
                  <w:r w:rsidRPr="0064588D">
                    <w:rPr>
                      <w:rFonts w:ascii="Arial" w:eastAsia="Arial MT" w:hAnsi="Arial" w:cs="Arial"/>
                      <w:lang w:val="en-US"/>
                    </w:rPr>
                    <w:t>™</w:t>
                  </w:r>
                </w:p>
                <w:p w14:paraId="22137C57"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 xml:space="preserve">VLAN </w:t>
                  </w:r>
                  <w:r w:rsidRPr="0064588D">
                    <w:rPr>
                      <w:rFonts w:ascii="Arial" w:eastAsia="Arial MT" w:hAnsi="Arial" w:cs="Arial"/>
                      <w:lang w:val="en-US"/>
                    </w:rPr>
                    <w:t xml:space="preserve">                                                    802.1Q with 802.1p priority</w:t>
                  </w:r>
                </w:p>
                <w:p w14:paraId="6095E1BB"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p>
                <w:p w14:paraId="7101B1C0"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lang w:val="en-US"/>
                    </w:rPr>
                  </w:pPr>
                  <w:r w:rsidRPr="0064588D">
                    <w:rPr>
                      <w:rFonts w:ascii="Arial" w:eastAsia="Arial MT" w:hAnsi="Arial" w:cs="Arial"/>
                      <w:b/>
                      <w:lang w:val="en-US"/>
                    </w:rPr>
                    <w:t>PERFORMANCE</w:t>
                  </w:r>
                </w:p>
                <w:p w14:paraId="690D0563"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ARQ</w:t>
                  </w:r>
                  <w:r w:rsidRPr="0064588D">
                    <w:rPr>
                      <w:rFonts w:ascii="Arial" w:eastAsia="Arial MT" w:hAnsi="Arial" w:cs="Arial"/>
                      <w:lang w:val="en-US"/>
                    </w:rPr>
                    <w:t xml:space="preserve">                                                       Ye s</w:t>
                  </w:r>
                </w:p>
                <w:p w14:paraId="3394A3DF"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 xml:space="preserve">Nominal Receive Sensitivity (w/FEC) @20 MHz </w:t>
                  </w:r>
                  <w:proofErr w:type="gramStart"/>
                  <w:r w:rsidRPr="0064588D">
                    <w:rPr>
                      <w:rFonts w:ascii="Arial" w:eastAsia="Arial MT" w:hAnsi="Arial" w:cs="Arial"/>
                      <w:b/>
                      <w:lang w:val="en-US"/>
                    </w:rPr>
                    <w:t>Channel</w:t>
                  </w:r>
                  <w:r w:rsidRPr="0064588D">
                    <w:rPr>
                      <w:rFonts w:ascii="Arial" w:eastAsia="Arial MT" w:hAnsi="Arial" w:cs="Arial"/>
                      <w:lang w:val="en-US"/>
                    </w:rPr>
                    <w:t xml:space="preserve">  MCS</w:t>
                  </w:r>
                  <w:proofErr w:type="gramEnd"/>
                  <w:r w:rsidRPr="0064588D">
                    <w:rPr>
                      <w:rFonts w:ascii="Arial" w:eastAsia="Arial MT" w:hAnsi="Arial" w:cs="Arial"/>
                      <w:lang w:val="en-US"/>
                    </w:rPr>
                    <w:t>0 = -89 dBm to MCS8 (256 QAM-3/4) = -68 dBm (per chain)</w:t>
                  </w:r>
                </w:p>
                <w:p w14:paraId="685F73FB"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Nominal Receive Sensitivity (w/FEC) @40 MHz Channel</w:t>
                  </w:r>
                  <w:r w:rsidRPr="0064588D">
                    <w:rPr>
                      <w:rFonts w:ascii="Arial" w:eastAsia="Arial MT" w:hAnsi="Arial" w:cs="Arial"/>
                      <w:lang w:val="en-US"/>
                    </w:rPr>
                    <w:t xml:space="preserve">   MCS0 = -87 dBm to MCS9 (256 QAM-5/6) = -66 dBm (per chain)</w:t>
                  </w:r>
                </w:p>
                <w:p w14:paraId="30F15973"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 xml:space="preserve">Nominal Receive Sensitivity (w/FEC) @80 MHz </w:t>
                  </w:r>
                  <w:proofErr w:type="gramStart"/>
                  <w:r w:rsidRPr="0064588D">
                    <w:rPr>
                      <w:rFonts w:ascii="Arial" w:eastAsia="Arial MT" w:hAnsi="Arial" w:cs="Arial"/>
                      <w:b/>
                      <w:lang w:val="en-US"/>
                    </w:rPr>
                    <w:t>Channel</w:t>
                  </w:r>
                  <w:r w:rsidRPr="0064588D">
                    <w:rPr>
                      <w:rFonts w:ascii="Arial" w:eastAsia="Arial MT" w:hAnsi="Arial" w:cs="Arial"/>
                      <w:lang w:val="en-US"/>
                    </w:rPr>
                    <w:t xml:space="preserve">  MCS</w:t>
                  </w:r>
                  <w:proofErr w:type="gramEnd"/>
                  <w:r w:rsidRPr="0064588D">
                    <w:rPr>
                      <w:rFonts w:ascii="Arial" w:eastAsia="Arial MT" w:hAnsi="Arial" w:cs="Arial"/>
                      <w:lang w:val="en-US"/>
                    </w:rPr>
                    <w:t>0 = -84 dBm to MCS9 (256 QAM-5/6) = -61 dBm (per chain)</w:t>
                  </w:r>
                </w:p>
                <w:p w14:paraId="36014E85"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Modulation Levels (</w:t>
                  </w:r>
                  <w:proofErr w:type="gramStart"/>
                  <w:r w:rsidRPr="0064588D">
                    <w:rPr>
                      <w:rFonts w:ascii="Arial" w:eastAsia="Arial MT" w:hAnsi="Arial" w:cs="Arial"/>
                      <w:b/>
                      <w:lang w:val="en-US"/>
                    </w:rPr>
                    <w:t>Adaptive)</w:t>
                  </w:r>
                  <w:r w:rsidRPr="0064588D">
                    <w:rPr>
                      <w:rFonts w:ascii="Arial" w:eastAsia="Arial MT" w:hAnsi="Arial" w:cs="Arial"/>
                      <w:lang w:val="en-US"/>
                    </w:rPr>
                    <w:t xml:space="preserve">   </w:t>
                  </w:r>
                  <w:proofErr w:type="gramEnd"/>
                  <w:r w:rsidRPr="0064588D">
                    <w:rPr>
                      <w:rFonts w:ascii="Arial" w:eastAsia="Arial MT" w:hAnsi="Arial" w:cs="Arial"/>
                      <w:lang w:val="en-US"/>
                    </w:rPr>
                    <w:t xml:space="preserve">    MCS0(BPSK) to MCS9 (256 QAM-5/6)</w:t>
                  </w:r>
                </w:p>
                <w:p w14:paraId="6B2E1191"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Transmit Power Range</w:t>
                  </w:r>
                  <w:r w:rsidRPr="0064588D">
                    <w:rPr>
                      <w:rFonts w:ascii="Arial" w:eastAsia="Arial MT" w:hAnsi="Arial" w:cs="Arial"/>
                      <w:lang w:val="en-US"/>
                    </w:rPr>
                    <w:t xml:space="preserve">         0 to +28 dBm (combined up to the </w:t>
                  </w:r>
                  <w:proofErr w:type="spellStart"/>
                  <w:r w:rsidRPr="0064588D">
                    <w:rPr>
                      <w:rFonts w:ascii="Arial" w:eastAsia="Arial MT" w:hAnsi="Arial" w:cs="Arial"/>
                      <w:lang w:val="en-US"/>
                    </w:rPr>
                    <w:t>regioanl</w:t>
                  </w:r>
                  <w:proofErr w:type="spellEnd"/>
                  <w:r w:rsidRPr="0064588D">
                    <w:rPr>
                      <w:rFonts w:ascii="Arial" w:eastAsia="Arial MT" w:hAnsi="Arial" w:cs="Arial"/>
                      <w:lang w:val="en-US"/>
                    </w:rPr>
                    <w:t xml:space="preserve"> EIRP limit) (1 dB interval)</w:t>
                  </w:r>
                </w:p>
                <w:p w14:paraId="6164CBEE"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p>
                <w:p w14:paraId="72F044CC"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lang w:val="en-US"/>
                    </w:rPr>
                  </w:pPr>
                  <w:r w:rsidRPr="0064588D">
                    <w:rPr>
                      <w:rFonts w:ascii="Arial" w:eastAsia="Arial MT" w:hAnsi="Arial" w:cs="Arial"/>
                      <w:b/>
                      <w:lang w:val="en-US"/>
                    </w:rPr>
                    <w:t>PHYSICAL</w:t>
                  </w:r>
                </w:p>
                <w:p w14:paraId="068C3010"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Surge Suppression</w:t>
                  </w:r>
                  <w:r w:rsidRPr="0064588D">
                    <w:rPr>
                      <w:rFonts w:ascii="Arial" w:eastAsia="Arial MT" w:hAnsi="Arial" w:cs="Arial"/>
                      <w:lang w:val="en-US"/>
                    </w:rPr>
                    <w:t xml:space="preserve">              1 Joule Integrated (C000000L065A - 30V Gigabit surge suppressor is recommended for optimum protection) </w:t>
                  </w:r>
                </w:p>
                <w:p w14:paraId="4B1C834B"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lastRenderedPageBreak/>
                    <w:t xml:space="preserve">Environmental </w:t>
                  </w:r>
                  <w:r w:rsidRPr="0064588D">
                    <w:rPr>
                      <w:rFonts w:ascii="Arial" w:eastAsia="Arial MT" w:hAnsi="Arial" w:cs="Arial"/>
                      <w:lang w:val="en-US"/>
                    </w:rPr>
                    <w:t xml:space="preserve">                    IP67</w:t>
                  </w:r>
                </w:p>
                <w:p w14:paraId="1FE5B7E7"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Temperature</w:t>
                  </w:r>
                  <w:r w:rsidRPr="0064588D">
                    <w:rPr>
                      <w:rFonts w:ascii="Arial" w:eastAsia="Arial MT" w:hAnsi="Arial" w:cs="Arial"/>
                      <w:lang w:val="en-US"/>
                    </w:rPr>
                    <w:t xml:space="preserve">                         -30°C to +60°C (-22°F to +140°F)</w:t>
                  </w:r>
                </w:p>
                <w:p w14:paraId="4ACCE2B9"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 xml:space="preserve">Weight  </w:t>
                  </w:r>
                  <w:r w:rsidRPr="0064588D">
                    <w:rPr>
                      <w:rFonts w:ascii="Arial" w:eastAsia="Arial MT" w:hAnsi="Arial" w:cs="Arial"/>
                      <w:lang w:val="en-US"/>
                    </w:rPr>
                    <w:t xml:space="preserve">                                1.45 kg (3.2 lbs.) (includes mounting bracket)</w:t>
                  </w:r>
                </w:p>
                <w:p w14:paraId="3122A9D3"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Wind Survival</w:t>
                  </w:r>
                  <w:r w:rsidRPr="0064588D">
                    <w:rPr>
                      <w:rFonts w:ascii="Arial" w:eastAsia="Arial MT" w:hAnsi="Arial" w:cs="Arial"/>
                      <w:lang w:val="en-US"/>
                    </w:rPr>
                    <w:t xml:space="preserve">                      180 km/hour (112 mi/hour)</w:t>
                  </w:r>
                </w:p>
                <w:p w14:paraId="19D9DC98"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 xml:space="preserve">Dimensions </w:t>
                  </w:r>
                  <w:r w:rsidRPr="0064588D">
                    <w:rPr>
                      <w:rFonts w:ascii="Arial" w:eastAsia="Arial MT" w:hAnsi="Arial" w:cs="Arial"/>
                      <w:lang w:val="en-US"/>
                    </w:rPr>
                    <w:t xml:space="preserve">                     </w:t>
                  </w:r>
                  <w:proofErr w:type="gramStart"/>
                  <w:r w:rsidRPr="0064588D">
                    <w:rPr>
                      <w:rFonts w:ascii="Arial" w:eastAsia="Arial MT" w:hAnsi="Arial" w:cs="Arial"/>
                      <w:lang w:val="en-US"/>
                    </w:rPr>
                    <w:t xml:space="preserve">   (</w:t>
                  </w:r>
                  <w:proofErr w:type="spellStart"/>
                  <w:proofErr w:type="gramEnd"/>
                  <w:r w:rsidRPr="0064588D">
                    <w:rPr>
                      <w:rFonts w:ascii="Arial" w:eastAsia="Arial MT" w:hAnsi="Arial" w:cs="Arial"/>
                      <w:lang w:val="en-US"/>
                    </w:rPr>
                    <w:t>Dia</w:t>
                  </w:r>
                  <w:proofErr w:type="spellEnd"/>
                  <w:r w:rsidRPr="0064588D">
                    <w:rPr>
                      <w:rFonts w:ascii="Arial" w:eastAsia="Arial MT" w:hAnsi="Arial" w:cs="Arial"/>
                      <w:lang w:val="en-US"/>
                    </w:rPr>
                    <w:t xml:space="preserve"> x Depth)27.8 x 27.8 x 4.5 cm (10.9 x 10.9 x 1.8 in) without mounting bracket</w:t>
                  </w:r>
                </w:p>
                <w:p w14:paraId="55F07DFF"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Pole Diameter Range</w:t>
                  </w:r>
                  <w:r w:rsidRPr="0064588D">
                    <w:rPr>
                      <w:rFonts w:ascii="Arial" w:eastAsia="Arial MT" w:hAnsi="Arial" w:cs="Arial"/>
                      <w:lang w:val="en-US"/>
                    </w:rPr>
                    <w:t xml:space="preserve">          1 – 1.6 in (2.5 – 4.1 cm) with included clamp; up to 2.25 in (5.7 cm) with larger clamp</w:t>
                  </w:r>
                </w:p>
                <w:p w14:paraId="061E841F"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Power Consumption</w:t>
                  </w:r>
                  <w:r w:rsidRPr="0064588D">
                    <w:rPr>
                      <w:rFonts w:ascii="Arial" w:eastAsia="Arial MT" w:hAnsi="Arial" w:cs="Arial"/>
                      <w:lang w:val="en-US"/>
                    </w:rPr>
                    <w:t xml:space="preserve">           12 Watts</w:t>
                  </w:r>
                </w:p>
                <w:p w14:paraId="5BBF3CA0"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Input Voltage</w:t>
                  </w:r>
                  <w:r w:rsidRPr="0064588D">
                    <w:rPr>
                      <w:rFonts w:ascii="Arial" w:eastAsia="Arial MT" w:hAnsi="Arial" w:cs="Arial"/>
                      <w:lang w:val="en-US"/>
                    </w:rPr>
                    <w:t xml:space="preserve">                       Passive POE (30 VDC Nominal); 14-30 VDC range</w:t>
                  </w:r>
                </w:p>
                <w:p w14:paraId="5285BC23"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p>
                <w:p w14:paraId="6F8F67C6"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lang w:val="en-US"/>
                    </w:rPr>
                  </w:pPr>
                  <w:r w:rsidRPr="0064588D">
                    <w:rPr>
                      <w:rFonts w:ascii="Arial" w:eastAsia="Arial MT" w:hAnsi="Arial" w:cs="Arial"/>
                      <w:b/>
                      <w:lang w:val="en-US"/>
                    </w:rPr>
                    <w:t>SECURITY</w:t>
                  </w:r>
                </w:p>
                <w:p w14:paraId="6B8D07B2"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Encryption</w:t>
                  </w:r>
                  <w:r w:rsidRPr="0064588D">
                    <w:rPr>
                      <w:rFonts w:ascii="Arial" w:eastAsia="Arial MT" w:hAnsi="Arial" w:cs="Arial"/>
                      <w:lang w:val="en-US"/>
                    </w:rPr>
                    <w:t xml:space="preserve">                          128-bit AES (CCMP mode)</w:t>
                  </w:r>
                </w:p>
                <w:p w14:paraId="1C6D1FBE"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p>
                <w:p w14:paraId="21677B0A"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lang w:val="en-US"/>
                    </w:rPr>
                  </w:pPr>
                  <w:r w:rsidRPr="0064588D">
                    <w:rPr>
                      <w:rFonts w:ascii="Arial" w:eastAsia="Arial MT" w:hAnsi="Arial" w:cs="Arial"/>
                      <w:b/>
                      <w:lang w:val="en-US"/>
                    </w:rPr>
                    <w:t>CERTIFICATIONS</w:t>
                  </w:r>
                </w:p>
                <w:p w14:paraId="19E7FF42"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FCCID</w:t>
                  </w:r>
                  <w:r w:rsidRPr="0064588D">
                    <w:rPr>
                      <w:rFonts w:ascii="Arial" w:eastAsia="Arial MT" w:hAnsi="Arial" w:cs="Arial"/>
                      <w:lang w:val="en-US"/>
                    </w:rPr>
                    <w:t xml:space="preserve">                                   Z8H89FT0048</w:t>
                  </w:r>
                </w:p>
                <w:p w14:paraId="74384B88"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Industry Canada</w:t>
                  </w:r>
                  <w:r w:rsidRPr="0064588D">
                    <w:rPr>
                      <w:rFonts w:ascii="Arial" w:eastAsia="Arial MT" w:hAnsi="Arial" w:cs="Arial"/>
                      <w:lang w:val="en-US"/>
                    </w:rPr>
                    <w:t xml:space="preserve">                 Cert109W-0048</w:t>
                  </w:r>
                </w:p>
                <w:p w14:paraId="2EB6A854" w14:textId="77777777" w:rsidR="00A22C02" w:rsidRPr="0064588D" w:rsidRDefault="00A22C02" w:rsidP="00A22C02">
                  <w:pPr>
                    <w:framePr w:hSpace="141" w:wrap="around" w:vAnchor="page" w:hAnchor="margin" w:xAlign="center" w:y="3025"/>
                    <w:autoSpaceDE w:val="0"/>
                    <w:autoSpaceDN w:val="0"/>
                    <w:rPr>
                      <w:rFonts w:ascii="Arial" w:eastAsia="Arial MT" w:hAnsi="Arial" w:cs="Arial"/>
                    </w:rPr>
                  </w:pPr>
                  <w:r w:rsidRPr="0064588D">
                    <w:rPr>
                      <w:rFonts w:ascii="Arial" w:eastAsia="Arial MT" w:hAnsi="Arial" w:cs="Arial"/>
                      <w:b/>
                    </w:rPr>
                    <w:t xml:space="preserve">CE    </w:t>
                  </w:r>
                  <w:r w:rsidRPr="0064588D">
                    <w:rPr>
                      <w:rFonts w:ascii="Arial" w:eastAsia="Arial MT" w:hAnsi="Arial" w:cs="Arial"/>
                    </w:rPr>
                    <w:t xml:space="preserve">                                    EN 301 893 V2.1.1 (5.4 GHz), EN 302 502 V2.1.1 (5.8 </w:t>
                  </w:r>
                  <w:proofErr w:type="gramStart"/>
                  <w:r w:rsidRPr="0064588D">
                    <w:rPr>
                      <w:rFonts w:ascii="Arial" w:eastAsia="Arial MT" w:hAnsi="Arial" w:cs="Arial"/>
                    </w:rPr>
                    <w:t>GHz)*</w:t>
                  </w:r>
                  <w:proofErr w:type="gramEnd"/>
                  <w:r w:rsidRPr="0064588D">
                    <w:rPr>
                      <w:rFonts w:ascii="Arial" w:eastAsia="Arial MT" w:hAnsi="Arial" w:cs="Arial"/>
                    </w:rPr>
                    <w:t>*b</w:t>
                  </w:r>
                </w:p>
                <w:p w14:paraId="3064652D" w14:textId="77777777" w:rsidR="00A22C02" w:rsidRPr="0064588D" w:rsidRDefault="00A22C02" w:rsidP="00A22C02">
                  <w:pPr>
                    <w:framePr w:hSpace="141" w:wrap="around" w:vAnchor="page" w:hAnchor="margin" w:xAlign="center" w:y="3025"/>
                    <w:autoSpaceDE w:val="0"/>
                    <w:autoSpaceDN w:val="0"/>
                    <w:rPr>
                      <w:rFonts w:ascii="Arial" w:eastAsia="Arial MT" w:hAnsi="Arial" w:cs="Arial"/>
                    </w:rPr>
                  </w:pPr>
                </w:p>
                <w:p w14:paraId="168A2DD7"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lang w:val="en-US"/>
                    </w:rPr>
                  </w:pPr>
                  <w:r w:rsidRPr="0064588D">
                    <w:rPr>
                      <w:rFonts w:ascii="Arial" w:eastAsia="Arial MT" w:hAnsi="Arial" w:cs="Arial"/>
                      <w:b/>
                      <w:lang w:val="en-US"/>
                    </w:rPr>
                    <w:t>ANTENNA SPECIFICATIONS     5 GHZ SPECIFICATION</w:t>
                  </w:r>
                </w:p>
                <w:p w14:paraId="4E0D5750"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Frequency Range</w:t>
                  </w:r>
                  <w:r w:rsidRPr="0064588D">
                    <w:rPr>
                      <w:rFonts w:ascii="Arial" w:eastAsia="Arial MT" w:hAnsi="Arial" w:cs="Arial"/>
                      <w:lang w:val="en-US"/>
                    </w:rPr>
                    <w:t xml:space="preserve">                       4.9 – 5.970 MHz</w:t>
                  </w:r>
                </w:p>
                <w:p w14:paraId="70DB7977"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lastRenderedPageBreak/>
                    <w:t>Antenna Type</w:t>
                  </w:r>
                  <w:r w:rsidRPr="0064588D">
                    <w:rPr>
                      <w:rFonts w:ascii="Arial" w:eastAsia="Arial MT" w:hAnsi="Arial" w:cs="Arial"/>
                      <w:lang w:val="en-US"/>
                    </w:rPr>
                    <w:t xml:space="preserve">                              Panel</w:t>
                  </w:r>
                </w:p>
                <w:p w14:paraId="2ECFCF87"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Peak Gain</w:t>
                  </w:r>
                  <w:r w:rsidRPr="0064588D">
                    <w:rPr>
                      <w:rFonts w:ascii="Arial" w:eastAsia="Arial MT" w:hAnsi="Arial" w:cs="Arial"/>
                      <w:lang w:val="en-US"/>
                    </w:rPr>
                    <w:t xml:space="preserve">                                    19 </w:t>
                  </w:r>
                  <w:proofErr w:type="spellStart"/>
                  <w:r w:rsidRPr="0064588D">
                    <w:rPr>
                      <w:rFonts w:ascii="Arial" w:eastAsia="Arial MT" w:hAnsi="Arial" w:cs="Arial"/>
                      <w:lang w:val="en-US"/>
                    </w:rPr>
                    <w:t>dBi</w:t>
                  </w:r>
                  <w:proofErr w:type="spellEnd"/>
                </w:p>
                <w:p w14:paraId="75594D46"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 xml:space="preserve">3dB </w:t>
                  </w:r>
                  <w:proofErr w:type="spellStart"/>
                  <w:r w:rsidRPr="0064588D">
                    <w:rPr>
                      <w:rFonts w:ascii="Arial" w:eastAsia="Arial MT" w:hAnsi="Arial" w:cs="Arial"/>
                      <w:b/>
                      <w:lang w:val="en-US"/>
                    </w:rPr>
                    <w:t>Beamwidth</w:t>
                  </w:r>
                  <w:proofErr w:type="spellEnd"/>
                  <w:r w:rsidRPr="0064588D">
                    <w:rPr>
                      <w:rFonts w:ascii="Arial" w:eastAsia="Arial MT" w:hAnsi="Arial" w:cs="Arial"/>
                      <w:b/>
                      <w:lang w:val="en-US"/>
                    </w:rPr>
                    <w:t>-Azimuth</w:t>
                  </w:r>
                  <w:r w:rsidRPr="0064588D">
                    <w:rPr>
                      <w:rFonts w:ascii="Arial" w:eastAsia="Arial MT" w:hAnsi="Arial" w:cs="Arial"/>
                      <w:lang w:val="en-US"/>
                    </w:rPr>
                    <w:t xml:space="preserve">           14.5 degrees</w:t>
                  </w:r>
                </w:p>
                <w:p w14:paraId="7DF67175" w14:textId="77777777" w:rsidR="00A22C02" w:rsidRPr="0064588D" w:rsidRDefault="00A22C02" w:rsidP="00A22C02">
                  <w:pPr>
                    <w:framePr w:hSpace="141" w:wrap="around" w:vAnchor="page" w:hAnchor="margin" w:xAlign="center" w:y="3025"/>
                    <w:autoSpaceDE w:val="0"/>
                    <w:autoSpaceDN w:val="0"/>
                    <w:rPr>
                      <w:rFonts w:ascii="Arial" w:eastAsia="Arial MT" w:hAnsi="Arial" w:cs="Arial"/>
                      <w:lang w:val="en-US"/>
                    </w:rPr>
                  </w:pPr>
                  <w:r w:rsidRPr="0064588D">
                    <w:rPr>
                      <w:rFonts w:ascii="Arial" w:eastAsia="Arial MT" w:hAnsi="Arial" w:cs="Arial"/>
                      <w:b/>
                      <w:lang w:val="en-US"/>
                    </w:rPr>
                    <w:t xml:space="preserve">3dB </w:t>
                  </w:r>
                  <w:proofErr w:type="spellStart"/>
                  <w:r w:rsidRPr="0064588D">
                    <w:rPr>
                      <w:rFonts w:ascii="Arial" w:eastAsia="Arial MT" w:hAnsi="Arial" w:cs="Arial"/>
                      <w:b/>
                      <w:lang w:val="en-US"/>
                    </w:rPr>
                    <w:t>Beamwidth</w:t>
                  </w:r>
                  <w:proofErr w:type="spellEnd"/>
                  <w:r w:rsidRPr="0064588D">
                    <w:rPr>
                      <w:rFonts w:ascii="Arial" w:eastAsia="Arial MT" w:hAnsi="Arial" w:cs="Arial"/>
                      <w:b/>
                      <w:lang w:val="en-US"/>
                    </w:rPr>
                    <w:t>-Elevation</w:t>
                  </w:r>
                  <w:r w:rsidRPr="0064588D">
                    <w:rPr>
                      <w:rFonts w:ascii="Arial" w:eastAsia="Arial MT" w:hAnsi="Arial" w:cs="Arial"/>
                      <w:lang w:val="en-US"/>
                    </w:rPr>
                    <w:t xml:space="preserve">         12.5 degrees</w:t>
                  </w:r>
                </w:p>
              </w:tc>
              <w:tc>
                <w:tcPr>
                  <w:tcW w:w="1365" w:type="dxa"/>
                </w:tcPr>
                <w:p w14:paraId="726B9F98"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lang w:val="en-US"/>
                    </w:rPr>
                  </w:pPr>
                </w:p>
                <w:p w14:paraId="25D6816E"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lang w:val="en-US"/>
                    </w:rPr>
                  </w:pPr>
                </w:p>
                <w:p w14:paraId="31303280"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lang w:val="en-US"/>
                    </w:rPr>
                  </w:pPr>
                </w:p>
                <w:p w14:paraId="210E34AA"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lang w:val="en-US"/>
                    </w:rPr>
                  </w:pPr>
                </w:p>
                <w:p w14:paraId="39072145"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lang w:val="en-US"/>
                    </w:rPr>
                  </w:pPr>
                </w:p>
                <w:p w14:paraId="619420CB"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lang w:val="en-US"/>
                    </w:rPr>
                  </w:pPr>
                </w:p>
                <w:p w14:paraId="0ABAE597"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lang w:val="en-US"/>
                    </w:rPr>
                  </w:pPr>
                  <w:r w:rsidRPr="0064588D">
                    <w:rPr>
                      <w:rFonts w:ascii="Arial" w:eastAsia="Arial MT" w:hAnsi="Arial" w:cs="Arial"/>
                      <w:b/>
                      <w:lang w:val="en-US"/>
                    </w:rPr>
                    <w:t xml:space="preserve">     </w:t>
                  </w:r>
                </w:p>
                <w:p w14:paraId="3F067D2A" w14:textId="77777777" w:rsidR="00A22C02" w:rsidRPr="0064588D" w:rsidRDefault="00A22C02" w:rsidP="00A22C02">
                  <w:pPr>
                    <w:framePr w:hSpace="141" w:wrap="around" w:vAnchor="page" w:hAnchor="margin" w:xAlign="center" w:y="3025"/>
                    <w:autoSpaceDE w:val="0"/>
                    <w:autoSpaceDN w:val="0"/>
                    <w:rPr>
                      <w:rFonts w:ascii="Arial" w:eastAsia="Arial MT" w:hAnsi="Arial" w:cs="Arial"/>
                      <w:b/>
                    </w:rPr>
                  </w:pPr>
                  <w:r w:rsidRPr="0064588D">
                    <w:rPr>
                      <w:rFonts w:ascii="Arial" w:eastAsia="Arial MT" w:hAnsi="Arial" w:cs="Arial"/>
                      <w:b/>
                      <w:lang w:val="en-US"/>
                    </w:rPr>
                    <w:t xml:space="preserve">      </w:t>
                  </w:r>
                  <w:r>
                    <w:rPr>
                      <w:rFonts w:ascii="Arial" w:eastAsia="Arial MT" w:hAnsi="Arial" w:cs="Arial"/>
                      <w:b/>
                    </w:rPr>
                    <w:t>5</w:t>
                  </w:r>
                </w:p>
              </w:tc>
            </w:tr>
            <w:tr w:rsidR="00A22C02" w:rsidRPr="0064588D" w14:paraId="55C89FE9" w14:textId="77777777" w:rsidTr="00A22C02">
              <w:trPr>
                <w:trHeight w:val="983"/>
              </w:trPr>
              <w:tc>
                <w:tcPr>
                  <w:tcW w:w="742" w:type="dxa"/>
                </w:tcPr>
                <w:p w14:paraId="51D2E78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3091829"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EF0A8E0"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t>5</w:t>
                  </w:r>
                </w:p>
              </w:tc>
              <w:tc>
                <w:tcPr>
                  <w:tcW w:w="6629" w:type="dxa"/>
                </w:tcPr>
                <w:p w14:paraId="618B53E4" w14:textId="77777777" w:rsidR="00A22C02" w:rsidRDefault="00A22C02" w:rsidP="00A22C02">
                  <w:pPr>
                    <w:framePr w:hSpace="141" w:wrap="around" w:vAnchor="page" w:hAnchor="margin" w:xAlign="center" w:y="3025"/>
                    <w:autoSpaceDE w:val="0"/>
                    <w:autoSpaceDN w:val="0"/>
                    <w:rPr>
                      <w:rFonts w:ascii="Arial" w:eastAsia="Arial MT" w:hAnsi="Arial" w:cs="Arial"/>
                      <w:b/>
                    </w:rPr>
                  </w:pPr>
                  <w:r w:rsidRPr="0064588D">
                    <w:rPr>
                      <w:rFonts w:ascii="Arial" w:eastAsia="Arial MT" w:hAnsi="Arial" w:cs="Arial"/>
                      <w:b/>
                    </w:rPr>
                    <w:t xml:space="preserve">Soporte </w:t>
                  </w:r>
                  <w:r>
                    <w:rPr>
                      <w:rFonts w:ascii="Arial" w:eastAsia="Arial MT" w:hAnsi="Arial" w:cs="Arial"/>
                      <w:b/>
                    </w:rPr>
                    <w:t xml:space="preserve">Para esta </w:t>
                  </w:r>
                  <w:proofErr w:type="spellStart"/>
                  <w:r>
                    <w:rPr>
                      <w:rFonts w:ascii="Arial" w:eastAsia="Arial MT" w:hAnsi="Arial" w:cs="Arial"/>
                      <w:b/>
                    </w:rPr>
                    <w:t>implementacio</w:t>
                  </w:r>
                  <w:proofErr w:type="spellEnd"/>
                  <w:r>
                    <w:rPr>
                      <w:rFonts w:ascii="Arial" w:eastAsia="Arial MT" w:hAnsi="Arial" w:cs="Arial"/>
                      <w:b/>
                    </w:rPr>
                    <w:t xml:space="preserve"> de acuerdo al lugar de instalación se debe manejar una de las opciones (Soporte Fijo </w:t>
                  </w:r>
                  <w:proofErr w:type="spellStart"/>
                  <w:r>
                    <w:rPr>
                      <w:rFonts w:ascii="Arial" w:eastAsia="Arial MT" w:hAnsi="Arial" w:cs="Arial"/>
                      <w:b/>
                    </w:rPr>
                    <w:t>ó</w:t>
                  </w:r>
                  <w:proofErr w:type="spellEnd"/>
                  <w:r>
                    <w:rPr>
                      <w:rFonts w:ascii="Arial" w:eastAsia="Arial MT" w:hAnsi="Arial" w:cs="Arial"/>
                      <w:b/>
                    </w:rPr>
                    <w:t xml:space="preserve"> Poste de 10 metros)</w:t>
                  </w:r>
                </w:p>
                <w:p w14:paraId="391E4CB6" w14:textId="77777777" w:rsidR="00A22C02" w:rsidRDefault="00A22C02" w:rsidP="00A22C02">
                  <w:pPr>
                    <w:framePr w:hSpace="141" w:wrap="around" w:vAnchor="page" w:hAnchor="margin" w:xAlign="center" w:y="3025"/>
                    <w:autoSpaceDE w:val="0"/>
                    <w:autoSpaceDN w:val="0"/>
                    <w:rPr>
                      <w:rFonts w:ascii="Arial" w:eastAsia="Arial MT" w:hAnsi="Arial" w:cs="Arial"/>
                      <w:b/>
                    </w:rPr>
                  </w:pPr>
                </w:p>
                <w:p w14:paraId="5A71B7C2" w14:textId="77777777" w:rsidR="00A22C02" w:rsidRPr="0064588D" w:rsidRDefault="00A22C02" w:rsidP="00A22C02">
                  <w:pPr>
                    <w:framePr w:hSpace="141" w:wrap="around" w:vAnchor="page" w:hAnchor="margin" w:xAlign="center" w:y="3025"/>
                    <w:autoSpaceDE w:val="0"/>
                    <w:autoSpaceDN w:val="0"/>
                    <w:rPr>
                      <w:rFonts w:ascii="Arial" w:eastAsia="Arial MT" w:hAnsi="Arial" w:cs="Arial"/>
                    </w:rPr>
                  </w:pPr>
                  <w:r>
                    <w:rPr>
                      <w:rFonts w:ascii="Arial" w:eastAsia="Arial MT" w:hAnsi="Arial" w:cs="Arial"/>
                      <w:b/>
                    </w:rPr>
                    <w:t xml:space="preserve">Soporte </w:t>
                  </w:r>
                  <w:r w:rsidRPr="0064588D">
                    <w:rPr>
                      <w:rFonts w:ascii="Arial" w:eastAsia="Arial MT" w:hAnsi="Arial" w:cs="Arial"/>
                      <w:b/>
                    </w:rPr>
                    <w:t>Fijo</w:t>
                  </w:r>
                  <w:r w:rsidRPr="0064588D">
                    <w:rPr>
                      <w:rFonts w:ascii="Arial" w:eastAsia="Arial MT" w:hAnsi="Arial" w:cs="Arial"/>
                    </w:rPr>
                    <w:t xml:space="preserve"> de </w:t>
                  </w:r>
                  <w:r w:rsidRPr="7CF7412E">
                    <w:rPr>
                      <w:rFonts w:ascii="Arial" w:eastAsia="Arial MT" w:hAnsi="Arial" w:cs="Arial"/>
                    </w:rPr>
                    <w:t xml:space="preserve">2 a </w:t>
                  </w:r>
                  <w:r w:rsidRPr="0064588D">
                    <w:rPr>
                      <w:rFonts w:ascii="Arial" w:eastAsia="Arial MT" w:hAnsi="Arial" w:cs="Arial"/>
                    </w:rPr>
                    <w:t>4,1 metros Plegable con accesorios de instalación</w:t>
                  </w:r>
                </w:p>
                <w:p w14:paraId="57A37EEB" w14:textId="77777777" w:rsidR="00A22C02" w:rsidRPr="0064588D" w:rsidRDefault="00A22C02" w:rsidP="00A22C02">
                  <w:pPr>
                    <w:framePr w:hSpace="141" w:wrap="around" w:vAnchor="page" w:hAnchor="margin" w:xAlign="center" w:y="3025"/>
                    <w:autoSpaceDE w:val="0"/>
                    <w:autoSpaceDN w:val="0"/>
                    <w:rPr>
                      <w:rFonts w:ascii="Arial" w:eastAsia="Arial MT" w:hAnsi="Arial" w:cs="Arial"/>
                    </w:rPr>
                  </w:pPr>
                  <w:r w:rsidRPr="0064588D">
                    <w:rPr>
                      <w:rFonts w:ascii="Arial" w:eastAsia="Arial MT" w:hAnsi="Arial" w:cs="Arial"/>
                    </w:rPr>
                    <w:t>En acero galvanizado de 3” con reducción a 2.5”</w:t>
                  </w:r>
                </w:p>
                <w:p w14:paraId="3648D75C" w14:textId="77777777" w:rsidR="00A22C02" w:rsidRPr="0064588D" w:rsidRDefault="00A22C02" w:rsidP="00A22C02">
                  <w:pPr>
                    <w:framePr w:hSpace="141" w:wrap="around" w:vAnchor="page" w:hAnchor="margin" w:xAlign="center" w:y="3025"/>
                    <w:autoSpaceDE w:val="0"/>
                    <w:autoSpaceDN w:val="0"/>
                    <w:rPr>
                      <w:rFonts w:ascii="Arial" w:eastAsia="Arial MT" w:hAnsi="Arial" w:cs="Arial"/>
                    </w:rPr>
                  </w:pPr>
                  <w:r w:rsidRPr="0064588D">
                    <w:rPr>
                      <w:rFonts w:ascii="Arial" w:eastAsia="Arial MT" w:hAnsi="Arial" w:cs="Arial"/>
                    </w:rPr>
                    <w:t>Placa base de 250x250x10mm</w:t>
                  </w:r>
                </w:p>
                <w:p w14:paraId="237AC408" w14:textId="77777777" w:rsidR="00A22C02" w:rsidRPr="0064588D" w:rsidRDefault="00A22C02" w:rsidP="00A22C02">
                  <w:pPr>
                    <w:framePr w:hSpace="141" w:wrap="around" w:vAnchor="page" w:hAnchor="margin" w:xAlign="center" w:y="3025"/>
                    <w:autoSpaceDE w:val="0"/>
                    <w:autoSpaceDN w:val="0"/>
                    <w:rPr>
                      <w:rFonts w:ascii="Arial" w:eastAsia="Arial MT" w:hAnsi="Arial" w:cs="Arial"/>
                    </w:rPr>
                  </w:pPr>
                  <w:r w:rsidRPr="0064588D">
                    <w:rPr>
                      <w:rFonts w:ascii="Arial" w:eastAsia="Arial MT" w:hAnsi="Arial" w:cs="Arial"/>
                    </w:rPr>
                    <w:t>Altura:4.1 metros</w:t>
                  </w:r>
                </w:p>
                <w:p w14:paraId="37BF380E"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rPr>
                  </w:pPr>
                  <w:proofErr w:type="spellStart"/>
                  <w:proofErr w:type="gramStart"/>
                  <w:r w:rsidRPr="0064588D">
                    <w:rPr>
                      <w:rFonts w:ascii="Arial" w:eastAsia="Arial MT" w:hAnsi="Arial" w:cs="Arial"/>
                    </w:rPr>
                    <w:t>Usos:instalación</w:t>
                  </w:r>
                  <w:proofErr w:type="spellEnd"/>
                  <w:proofErr w:type="gramEnd"/>
                  <w:r w:rsidRPr="0064588D">
                    <w:rPr>
                      <w:rFonts w:ascii="Arial" w:eastAsia="Arial MT" w:hAnsi="Arial" w:cs="Arial"/>
                    </w:rPr>
                    <w:t xml:space="preserve"> de alumbrado en plazas, canchas, calles, jardines y otros</w:t>
                  </w:r>
                </w:p>
                <w:p w14:paraId="3DD64010" w14:textId="77777777" w:rsidR="00A22C02" w:rsidRPr="0064588D" w:rsidRDefault="00A22C02" w:rsidP="00A22C02">
                  <w:pPr>
                    <w:framePr w:hSpace="141" w:wrap="around" w:vAnchor="page" w:hAnchor="margin" w:xAlign="center" w:y="3025"/>
                    <w:autoSpaceDE w:val="0"/>
                    <w:autoSpaceDN w:val="0"/>
                    <w:rPr>
                      <w:iCs/>
                      <w:szCs w:val="24"/>
                    </w:rPr>
                  </w:pPr>
                </w:p>
                <w:p w14:paraId="5F646A85" w14:textId="77777777" w:rsidR="00A22C02" w:rsidRPr="00AD3918" w:rsidRDefault="00A22C02" w:rsidP="00A22C02">
                  <w:pPr>
                    <w:framePr w:hSpace="141" w:wrap="around" w:vAnchor="page" w:hAnchor="margin" w:xAlign="center" w:y="3025"/>
                    <w:autoSpaceDE w:val="0"/>
                    <w:autoSpaceDN w:val="0"/>
                    <w:rPr>
                      <w:rFonts w:ascii="Arial" w:hAnsi="Arial" w:cs="Arial"/>
                      <w:b/>
                    </w:rPr>
                  </w:pPr>
                  <w:r w:rsidRPr="00AD3918">
                    <w:rPr>
                      <w:rFonts w:ascii="Arial" w:hAnsi="Arial" w:cs="Arial"/>
                      <w:b/>
                    </w:rPr>
                    <w:t xml:space="preserve">POSTE PRFV MONOLITICO 10 m x 510 </w:t>
                  </w:r>
                  <w:proofErr w:type="spellStart"/>
                  <w:r w:rsidRPr="00AD3918">
                    <w:rPr>
                      <w:rFonts w:ascii="Arial" w:hAnsi="Arial" w:cs="Arial"/>
                      <w:b/>
                    </w:rPr>
                    <w:t>kgf</w:t>
                  </w:r>
                  <w:proofErr w:type="spellEnd"/>
                </w:p>
                <w:p w14:paraId="2A575FD0" w14:textId="77777777" w:rsidR="00A22C02" w:rsidRPr="00266A0C" w:rsidRDefault="00A22C02" w:rsidP="00A22C02">
                  <w:pPr>
                    <w:framePr w:hSpace="141" w:wrap="around" w:vAnchor="page" w:hAnchor="margin" w:xAlign="center" w:y="3025"/>
                    <w:autoSpaceDE w:val="0"/>
                    <w:autoSpaceDN w:val="0"/>
                    <w:rPr>
                      <w:rFonts w:ascii="Arial" w:hAnsi="Arial" w:cs="Arial"/>
                    </w:rPr>
                  </w:pPr>
                </w:p>
                <w:p w14:paraId="75036CD3" w14:textId="77777777" w:rsidR="00A22C02" w:rsidRPr="00266A0C" w:rsidRDefault="00A22C02" w:rsidP="00A22C02">
                  <w:pPr>
                    <w:framePr w:hSpace="141" w:wrap="around" w:vAnchor="page" w:hAnchor="margin" w:xAlign="center" w:y="3025"/>
                    <w:autoSpaceDE w:val="0"/>
                    <w:autoSpaceDN w:val="0"/>
                    <w:rPr>
                      <w:rFonts w:ascii="Arial" w:hAnsi="Arial" w:cs="Arial"/>
                    </w:rPr>
                  </w:pPr>
                  <w:r w:rsidRPr="00266A0C">
                    <w:rPr>
                      <w:rFonts w:ascii="Arial" w:hAnsi="Arial" w:cs="Arial"/>
                    </w:rPr>
                    <w:t xml:space="preserve">Poste En </w:t>
                  </w:r>
                  <w:proofErr w:type="spellStart"/>
                  <w:r w:rsidRPr="00266A0C">
                    <w:rPr>
                      <w:rFonts w:ascii="Arial" w:hAnsi="Arial" w:cs="Arial"/>
                    </w:rPr>
                    <w:t>Poliester</w:t>
                  </w:r>
                  <w:proofErr w:type="spellEnd"/>
                  <w:r w:rsidRPr="00266A0C">
                    <w:rPr>
                      <w:rFonts w:ascii="Arial" w:hAnsi="Arial" w:cs="Arial"/>
                    </w:rPr>
                    <w:t xml:space="preserve"> Reforzado Con Fibra De Vidrio monolítico</w:t>
                  </w:r>
                </w:p>
                <w:p w14:paraId="1F72D8AF" w14:textId="77777777" w:rsidR="00A22C02" w:rsidRPr="00266A0C" w:rsidRDefault="00A22C02" w:rsidP="00A22C02">
                  <w:pPr>
                    <w:framePr w:hSpace="141" w:wrap="around" w:vAnchor="page" w:hAnchor="margin" w:xAlign="center" w:y="3025"/>
                    <w:autoSpaceDE w:val="0"/>
                    <w:autoSpaceDN w:val="0"/>
                    <w:jc w:val="both"/>
                    <w:rPr>
                      <w:rFonts w:ascii="Arial" w:hAnsi="Arial" w:cs="Arial"/>
                    </w:rPr>
                  </w:pPr>
                  <w:r w:rsidRPr="00266A0C">
                    <w:rPr>
                      <w:rFonts w:ascii="Arial" w:hAnsi="Arial" w:cs="Arial"/>
                    </w:rPr>
                    <w:t xml:space="preserve">Poste cónico estructural empleado como soporte para líneas aéreas de distribución y/o transmisión de energía eléctrica, telecomunicaciones y alumbrado público, con características de bajo peso, alta resistencia mecánica, durabilidad y baja conductividad eléctrica. Recubrimiento skin </w:t>
                  </w:r>
                  <w:proofErr w:type="spellStart"/>
                  <w:r w:rsidRPr="00266A0C">
                    <w:rPr>
                      <w:rFonts w:ascii="Arial" w:hAnsi="Arial" w:cs="Arial"/>
                    </w:rPr>
                    <w:t>coat</w:t>
                  </w:r>
                  <w:proofErr w:type="spellEnd"/>
                  <w:r w:rsidRPr="00266A0C">
                    <w:rPr>
                      <w:rFonts w:ascii="Arial" w:hAnsi="Arial" w:cs="Arial"/>
                    </w:rPr>
                    <w:t xml:space="preserve"> de color gris con protección U.V. (</w:t>
                  </w:r>
                  <w:proofErr w:type="spellStart"/>
                  <w:r w:rsidRPr="00266A0C">
                    <w:rPr>
                      <w:rFonts w:ascii="Arial" w:hAnsi="Arial" w:cs="Arial"/>
                    </w:rPr>
                    <w:t>ral</w:t>
                  </w:r>
                  <w:proofErr w:type="spellEnd"/>
                  <w:r w:rsidRPr="00266A0C">
                    <w:rPr>
                      <w:rFonts w:ascii="Arial" w:hAnsi="Arial" w:cs="Arial"/>
                    </w:rPr>
                    <w:t xml:space="preserve"> 7040 aprox.) Perforaciones según </w:t>
                  </w:r>
                  <w:r w:rsidRPr="00266A0C">
                    <w:rPr>
                      <w:rFonts w:ascii="Arial" w:hAnsi="Arial" w:cs="Arial"/>
                    </w:rPr>
                    <w:lastRenderedPageBreak/>
                    <w:t>requerimiento del cliente. Acabado exterior texturizado. Marcación con placa de identificación.</w:t>
                  </w:r>
                </w:p>
                <w:p w14:paraId="13EF7922" w14:textId="77777777" w:rsidR="00A22C02" w:rsidRDefault="00A22C02" w:rsidP="00A22C02">
                  <w:pPr>
                    <w:framePr w:hSpace="141" w:wrap="around" w:vAnchor="page" w:hAnchor="margin" w:xAlign="center" w:y="3025"/>
                    <w:autoSpaceDE w:val="0"/>
                    <w:autoSpaceDN w:val="0"/>
                    <w:jc w:val="both"/>
                  </w:pPr>
                </w:p>
                <w:p w14:paraId="6506D2BC" w14:textId="77777777" w:rsidR="00A22C02" w:rsidRPr="00266A0C" w:rsidRDefault="00A22C02" w:rsidP="00A22C02">
                  <w:pPr>
                    <w:framePr w:hSpace="141" w:wrap="around" w:vAnchor="page" w:hAnchor="margin" w:xAlign="center" w:y="3025"/>
                    <w:autoSpaceDE w:val="0"/>
                    <w:autoSpaceDN w:val="0"/>
                    <w:jc w:val="both"/>
                    <w:rPr>
                      <w:b/>
                    </w:rPr>
                  </w:pPr>
                  <w:r w:rsidRPr="00266A0C">
                    <w:rPr>
                      <w:b/>
                    </w:rPr>
                    <w:t>ESPECIFICACIONES TECNICAS</w:t>
                  </w:r>
                </w:p>
                <w:p w14:paraId="51CF57C7" w14:textId="77777777" w:rsidR="00A22C02" w:rsidRPr="0064588D" w:rsidRDefault="00A22C02" w:rsidP="00A22C02">
                  <w:pPr>
                    <w:framePr w:hSpace="141" w:wrap="around" w:vAnchor="page" w:hAnchor="margin" w:xAlign="center" w:y="3025"/>
                    <w:autoSpaceDE w:val="0"/>
                    <w:autoSpaceDN w:val="0"/>
                    <w:jc w:val="both"/>
                    <w:rPr>
                      <w:rFonts w:ascii="Arial" w:eastAsia="Arial MT" w:hAnsi="Arial" w:cs="Arial"/>
                      <w:highlight w:val="red"/>
                    </w:rPr>
                  </w:pPr>
                  <w:r>
                    <w:object w:dxaOrig="8955" w:dyaOrig="4590" w14:anchorId="20EC2F4C">
                      <v:shape id="_x0000_i1048" type="#_x0000_t75" style="width:320.25pt;height:164.25pt" o:ole="">
                        <v:imagedata r:id="rId22" o:title=""/>
                      </v:shape>
                      <o:OLEObject Type="Embed" ProgID="PBrush" ShapeID="_x0000_i1048" DrawAspect="Content" ObjectID="_1705238941" r:id="rId23"/>
                    </w:object>
                  </w:r>
                </w:p>
              </w:tc>
              <w:tc>
                <w:tcPr>
                  <w:tcW w:w="1365" w:type="dxa"/>
                </w:tcPr>
                <w:p w14:paraId="1A675333"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08EF8035"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671618F7"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t>5</w:t>
                  </w:r>
                </w:p>
              </w:tc>
            </w:tr>
            <w:tr w:rsidR="00A22C02" w:rsidRPr="0064588D" w14:paraId="7BA7D6D7" w14:textId="77777777" w:rsidTr="00A22C02">
              <w:tc>
                <w:tcPr>
                  <w:tcW w:w="742" w:type="dxa"/>
                </w:tcPr>
                <w:p w14:paraId="0CAB81DE"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AA1DB6B"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1E6B7370"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t>6</w:t>
                  </w:r>
                </w:p>
              </w:tc>
              <w:tc>
                <w:tcPr>
                  <w:tcW w:w="6629" w:type="dxa"/>
                </w:tcPr>
                <w:p w14:paraId="1B3841D1" w14:textId="77777777" w:rsidR="00A22C02" w:rsidRPr="00266A0C" w:rsidRDefault="00A22C02" w:rsidP="00A22C02">
                  <w:pPr>
                    <w:framePr w:hSpace="141" w:wrap="around" w:vAnchor="page" w:hAnchor="margin" w:xAlign="center" w:y="3025"/>
                    <w:spacing w:line="259" w:lineRule="auto"/>
                    <w:rPr>
                      <w:rFonts w:ascii="Arial" w:eastAsia="Arial MT" w:hAnsi="Arial" w:cs="Arial"/>
                      <w:b/>
                      <w:bCs/>
                    </w:rPr>
                  </w:pPr>
                  <w:r w:rsidRPr="00266A0C">
                    <w:rPr>
                      <w:rFonts w:ascii="Arial" w:eastAsia="Arial MT" w:hAnsi="Arial" w:cs="Arial"/>
                      <w:b/>
                      <w:bCs/>
                    </w:rPr>
                    <w:t>SISTEMA PUESTA A TIERRA</w:t>
                  </w:r>
                </w:p>
                <w:p w14:paraId="5841B642"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Los sistemas de puesta a tierra de cada sitio del radar estarán conformados básicamente así:</w:t>
                  </w:r>
                </w:p>
                <w:p w14:paraId="6BF9D8D1" w14:textId="77777777" w:rsidR="00A22C02" w:rsidRPr="00266A0C" w:rsidRDefault="00A22C02" w:rsidP="00A22C02">
                  <w:pPr>
                    <w:framePr w:hSpace="141" w:wrap="around" w:vAnchor="page" w:hAnchor="margin" w:xAlign="center" w:y="3025"/>
                    <w:spacing w:line="259" w:lineRule="auto"/>
                    <w:jc w:val="both"/>
                    <w:rPr>
                      <w:rFonts w:ascii="Arial" w:hAnsi="Arial" w:cs="Arial"/>
                    </w:rPr>
                  </w:pPr>
                  <w:r w:rsidRPr="00266A0C">
                    <w:rPr>
                      <w:rFonts w:ascii="Arial" w:hAnsi="Arial" w:cs="Arial"/>
                    </w:rPr>
                    <w:t xml:space="preserve">Por electrodos o varillas con dimensión de 2.40 m de largo, diámetro 5/8”, cobre-cobre; cada electrodo debe tener como mínimo 1 carga de 25 Kg. de gel, para el tratamiento de tierras; no se permitirán polvos, ni otro tipo de preparación; El cable de cobre desnudo enterrado será calibre 2/0 (7 hilos), las puntas de las varillas estarán enterradas a 0.40 m y los conductores estarán a 0.60 metros del suelo, además serán tendidos sin tensión </w:t>
                  </w:r>
                  <w:r w:rsidRPr="00266A0C">
                    <w:rPr>
                      <w:rFonts w:ascii="Arial" w:hAnsi="Arial" w:cs="Arial"/>
                      <w:color w:val="000000" w:themeColor="text1"/>
                    </w:rPr>
                    <w:t xml:space="preserve">alguna; todas las soldaduras deben ser de tipo exotérmica; En todo caso los sistemas de puesta a tierra deben tener una medición máxima de 10 ohmios, por lo cual, si se requiere mayor cantidad de elementos deben ser suministrados </w:t>
                  </w:r>
                  <w:r w:rsidRPr="00266A0C">
                    <w:rPr>
                      <w:rFonts w:ascii="Arial" w:hAnsi="Arial" w:cs="Arial"/>
                    </w:rPr>
                    <w:t>por el contratista sin costo adicional.</w:t>
                  </w:r>
                </w:p>
                <w:p w14:paraId="6AFFB7C5"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 xml:space="preserve">NOTA: Cada punto será un caso particular en su instalación, para lo cual debe implementar uno de los (4) prototipos propuestos suministrando, instalando los elementos necesarios y realizando </w:t>
                  </w:r>
                  <w:r w:rsidRPr="00266A0C">
                    <w:rPr>
                      <w:rFonts w:ascii="Arial" w:hAnsi="Arial" w:cs="Arial"/>
                    </w:rPr>
                    <w:lastRenderedPageBreak/>
                    <w:t>las adecuaciones necesarias hasta alcanzar la medida de resistividad requerida, de igual forma el contratista debe adecuar el sistema de puesta a tierra del sistema eléctrico de entrada a la estación posterior al sistema de medida, con la respectiva unificación de tierras. Lo anterior soportado en la Resolución número 180398 del 7 de abril de 2004 por la cual se expide el Reglamento Técnico de Instalaciones Eléctricas - RETIE y las modificaciones previstas en la resolución número 18 1294 del 6 de agosto de 2008 capítulo II, numeral 15.4 Valores de resistencia de puesta a tierra” adoptado las normas técnicas anexas IEC 60364-4-442, ANSI/IEEE 80, NTC 2050 y NTC 4552.</w:t>
                  </w:r>
                </w:p>
                <w:p w14:paraId="6F39E57E" w14:textId="77777777" w:rsidR="00A22C02" w:rsidRPr="00266A0C" w:rsidRDefault="00A22C02" w:rsidP="00A22C02">
                  <w:pPr>
                    <w:framePr w:hSpace="141" w:wrap="around" w:vAnchor="page" w:hAnchor="margin" w:xAlign="center" w:y="3025"/>
                    <w:spacing w:line="259" w:lineRule="auto"/>
                    <w:rPr>
                      <w:rFonts w:ascii="Arial" w:eastAsia="Arial MT" w:hAnsi="Arial" w:cs="Arial"/>
                      <w:b/>
                    </w:rPr>
                  </w:pPr>
                  <w:r w:rsidRPr="00266A0C">
                    <w:rPr>
                      <w:rFonts w:ascii="Arial" w:eastAsia="Arial MT" w:hAnsi="Arial" w:cs="Arial"/>
                      <w:b/>
                    </w:rPr>
                    <w:t>TIPO 1</w:t>
                  </w:r>
                </w:p>
                <w:p w14:paraId="1B260664"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Electrodo de 2,4 m con anillo de 0,5 m de radio entorno a la estructura, con dos dosis de suelo artificial aplicadas así:</w:t>
                  </w:r>
                </w:p>
                <w:p w14:paraId="1CCFE84C" w14:textId="77777777" w:rsidR="00A22C02" w:rsidRPr="00266A0C" w:rsidRDefault="00A22C02" w:rsidP="00A22C02">
                  <w:pPr>
                    <w:framePr w:hSpace="141" w:wrap="around" w:vAnchor="page" w:hAnchor="margin" w:xAlign="center" w:y="3025"/>
                    <w:spacing w:line="259" w:lineRule="auto"/>
                    <w:rPr>
                      <w:rFonts w:ascii="Arial" w:hAnsi="Arial" w:cs="Arial"/>
                    </w:rPr>
                  </w:pPr>
                  <w:r w:rsidRPr="00266A0C">
                    <w:rPr>
                      <w:rFonts w:ascii="Arial" w:hAnsi="Arial" w:cs="Arial"/>
                    </w:rPr>
                    <w:t>Una en el electrodo tipo varilla. Una distribuida uniformemente en el anillo.</w:t>
                  </w:r>
                </w:p>
                <w:p w14:paraId="6F0F6766" w14:textId="77777777" w:rsidR="00A22C02" w:rsidRPr="00266A0C" w:rsidRDefault="00A22C02" w:rsidP="00A22C02">
                  <w:pPr>
                    <w:framePr w:hSpace="141" w:wrap="around" w:vAnchor="page" w:hAnchor="margin" w:xAlign="center" w:y="3025"/>
                    <w:spacing w:line="259" w:lineRule="auto"/>
                    <w:rPr>
                      <w:rFonts w:ascii="Arial" w:hAnsi="Arial" w:cs="Arial"/>
                      <w:b/>
                    </w:rPr>
                  </w:pPr>
                  <w:r w:rsidRPr="00266A0C">
                    <w:rPr>
                      <w:rFonts w:ascii="Arial" w:hAnsi="Arial" w:cs="Arial"/>
                      <w:b/>
                    </w:rPr>
                    <w:t>TIPO 2</w:t>
                  </w:r>
                </w:p>
                <w:p w14:paraId="3CFEB24F"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Electrodo de 2,4 m con anillo de 0,5 m de radio entorno a la estructura más un contrapeso de 5 m, con tres dosis de suelo artificial aplicadas así:</w:t>
                  </w:r>
                </w:p>
                <w:p w14:paraId="120B5D17"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Una en el electrodo tipo varilla.</w:t>
                  </w:r>
                </w:p>
                <w:p w14:paraId="58FEED68" w14:textId="77777777" w:rsidR="00A22C02" w:rsidRPr="00266A0C" w:rsidRDefault="00A22C02" w:rsidP="00A22C02">
                  <w:pPr>
                    <w:framePr w:hSpace="141" w:wrap="around" w:vAnchor="page" w:hAnchor="margin" w:xAlign="center" w:y="3025"/>
                    <w:spacing w:line="259" w:lineRule="auto"/>
                    <w:rPr>
                      <w:rFonts w:ascii="Arial" w:hAnsi="Arial" w:cs="Arial"/>
                    </w:rPr>
                  </w:pPr>
                  <w:r w:rsidRPr="00266A0C">
                    <w:rPr>
                      <w:rFonts w:ascii="Arial" w:hAnsi="Arial" w:cs="Arial"/>
                    </w:rPr>
                    <w:t>Una distribuida uniformemente en el anillo Una distribuida uniformemente en el contrapeso.</w:t>
                  </w:r>
                </w:p>
                <w:p w14:paraId="46E69582" w14:textId="77777777" w:rsidR="00A22C02" w:rsidRPr="00266A0C" w:rsidRDefault="00A22C02" w:rsidP="00A22C02">
                  <w:pPr>
                    <w:framePr w:hSpace="141" w:wrap="around" w:vAnchor="page" w:hAnchor="margin" w:xAlign="center" w:y="3025"/>
                    <w:spacing w:line="259" w:lineRule="auto"/>
                    <w:rPr>
                      <w:rFonts w:ascii="Arial" w:hAnsi="Arial" w:cs="Arial"/>
                      <w:b/>
                    </w:rPr>
                  </w:pPr>
                  <w:r w:rsidRPr="00266A0C">
                    <w:rPr>
                      <w:rFonts w:ascii="Arial" w:hAnsi="Arial" w:cs="Arial"/>
                      <w:b/>
                    </w:rPr>
                    <w:t>TIPO 3</w:t>
                  </w:r>
                </w:p>
                <w:p w14:paraId="17027731"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Electrodo de 2,4 m con anillo de 0,5 m de radio entorno a la estructura más un contrapeso de 5 m y un electrodo tipo varilla en el extremo del contrapeso, con tres dosis de suelo artificial aplicadas así:</w:t>
                  </w:r>
                </w:p>
                <w:p w14:paraId="54A359E8"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Una en cada electrodo tipo varilla.</w:t>
                  </w:r>
                </w:p>
                <w:p w14:paraId="19BD0196" w14:textId="77777777" w:rsidR="00A22C02" w:rsidRPr="00266A0C" w:rsidRDefault="00A22C02" w:rsidP="00A22C02">
                  <w:pPr>
                    <w:framePr w:hSpace="141" w:wrap="around" w:vAnchor="page" w:hAnchor="margin" w:xAlign="center" w:y="3025"/>
                    <w:spacing w:line="259" w:lineRule="auto"/>
                    <w:rPr>
                      <w:rFonts w:ascii="Arial" w:hAnsi="Arial" w:cs="Arial"/>
                    </w:rPr>
                  </w:pPr>
                  <w:r w:rsidRPr="00266A0C">
                    <w:rPr>
                      <w:rFonts w:ascii="Arial" w:hAnsi="Arial" w:cs="Arial"/>
                    </w:rPr>
                    <w:lastRenderedPageBreak/>
                    <w:t>Una distribuida uniformemente en el anillo Una en el contrapeso.</w:t>
                  </w:r>
                </w:p>
                <w:p w14:paraId="02F284FA" w14:textId="77777777" w:rsidR="00A22C02" w:rsidRPr="00266A0C" w:rsidRDefault="00A22C02" w:rsidP="00A22C02">
                  <w:pPr>
                    <w:framePr w:hSpace="141" w:wrap="around" w:vAnchor="page" w:hAnchor="margin" w:xAlign="center" w:y="3025"/>
                    <w:spacing w:line="259" w:lineRule="auto"/>
                    <w:rPr>
                      <w:rFonts w:ascii="Arial" w:hAnsi="Arial" w:cs="Arial"/>
                      <w:b/>
                    </w:rPr>
                  </w:pPr>
                  <w:r w:rsidRPr="00266A0C">
                    <w:rPr>
                      <w:rFonts w:ascii="Arial" w:hAnsi="Arial" w:cs="Arial"/>
                      <w:b/>
                    </w:rPr>
                    <w:t>TIPO 4</w:t>
                  </w:r>
                </w:p>
                <w:p w14:paraId="2CE4281D"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Electrodo de 2,4 m con anillo de 0,5 m de radio entorno a la estructura más dos contrapesos de 5 m, en direcciones opuestas con electrodos de 2,4 m por 5/8” en cada extremo y cinco dosis de suelo artificial aplicadas así:</w:t>
                  </w:r>
                </w:p>
                <w:p w14:paraId="47E3AA57" w14:textId="77777777" w:rsidR="00A22C02" w:rsidRPr="00266A0C" w:rsidRDefault="00A22C02" w:rsidP="00A22C02">
                  <w:pPr>
                    <w:framePr w:hSpace="141" w:wrap="around" w:vAnchor="page" w:hAnchor="margin" w:xAlign="center" w:y="3025"/>
                    <w:jc w:val="both"/>
                    <w:rPr>
                      <w:rFonts w:ascii="Arial" w:hAnsi="Arial" w:cs="Arial"/>
                    </w:rPr>
                  </w:pPr>
                  <w:r w:rsidRPr="00266A0C">
                    <w:rPr>
                      <w:rFonts w:ascii="Arial" w:hAnsi="Arial" w:cs="Arial"/>
                    </w:rPr>
                    <w:t>Una por cada electrodo tipo varilla.</w:t>
                  </w:r>
                </w:p>
                <w:p w14:paraId="040AB93B" w14:textId="77777777" w:rsidR="00A22C02" w:rsidRPr="00266A0C" w:rsidRDefault="00A22C02" w:rsidP="00A22C02">
                  <w:pPr>
                    <w:framePr w:hSpace="141" w:wrap="around" w:vAnchor="page" w:hAnchor="margin" w:xAlign="center" w:y="3025"/>
                    <w:spacing w:line="259" w:lineRule="auto"/>
                    <w:rPr>
                      <w:rFonts w:ascii="Arial" w:hAnsi="Arial" w:cs="Arial"/>
                    </w:rPr>
                  </w:pPr>
                  <w:r w:rsidRPr="00266A0C">
                    <w:rPr>
                      <w:rFonts w:ascii="Arial" w:hAnsi="Arial" w:cs="Arial"/>
                    </w:rPr>
                    <w:t>Dos distribuidas uniformemente en el anillo y contrapeso</w:t>
                  </w:r>
                </w:p>
                <w:p w14:paraId="2A70B5F2" w14:textId="77777777" w:rsidR="00A22C02" w:rsidRPr="00266A0C" w:rsidRDefault="00A22C02" w:rsidP="00A22C02">
                  <w:pPr>
                    <w:framePr w:hSpace="141" w:wrap="around" w:vAnchor="page" w:hAnchor="margin" w:xAlign="center" w:y="3025"/>
                    <w:spacing w:line="259" w:lineRule="auto"/>
                    <w:rPr>
                      <w:rFonts w:ascii="Arial" w:eastAsia="Arial MT" w:hAnsi="Arial" w:cs="Arial"/>
                      <w:b/>
                      <w:highlight w:val="red"/>
                    </w:rPr>
                  </w:pPr>
                </w:p>
              </w:tc>
              <w:tc>
                <w:tcPr>
                  <w:tcW w:w="1365" w:type="dxa"/>
                </w:tcPr>
                <w:p w14:paraId="4100D084"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574C3C5B"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p>
                <w:p w14:paraId="22B4582F" w14:textId="77777777" w:rsidR="00A22C02" w:rsidRPr="0064588D" w:rsidRDefault="00A22C02" w:rsidP="00A22C02">
                  <w:pPr>
                    <w:framePr w:hSpace="141" w:wrap="around" w:vAnchor="page" w:hAnchor="margin" w:xAlign="center" w:y="3025"/>
                    <w:autoSpaceDE w:val="0"/>
                    <w:autoSpaceDN w:val="0"/>
                    <w:jc w:val="center"/>
                    <w:rPr>
                      <w:rFonts w:ascii="Arial" w:eastAsia="Arial MT" w:hAnsi="Arial" w:cs="Arial"/>
                      <w:b/>
                    </w:rPr>
                  </w:pPr>
                  <w:r>
                    <w:rPr>
                      <w:rFonts w:ascii="Arial" w:eastAsia="Arial MT" w:hAnsi="Arial" w:cs="Arial"/>
                      <w:b/>
                    </w:rPr>
                    <w:t>5</w:t>
                  </w:r>
                </w:p>
              </w:tc>
            </w:tr>
            <w:tr w:rsidR="00A22C02" w14:paraId="3B7A1956" w14:textId="77777777" w:rsidTr="00A22C02">
              <w:tc>
                <w:tcPr>
                  <w:tcW w:w="742" w:type="dxa"/>
                </w:tcPr>
                <w:p w14:paraId="70E9F927" w14:textId="77777777" w:rsidR="00A22C02" w:rsidRDefault="00A22C02" w:rsidP="00A22C02">
                  <w:pPr>
                    <w:framePr w:hSpace="141" w:wrap="around" w:vAnchor="page" w:hAnchor="margin" w:xAlign="center" w:y="3025"/>
                    <w:jc w:val="center"/>
                    <w:rPr>
                      <w:rFonts w:ascii="Arial" w:eastAsia="Arial MT" w:hAnsi="Arial" w:cs="Arial"/>
                      <w:b/>
                      <w:bCs/>
                    </w:rPr>
                  </w:pPr>
                </w:p>
                <w:p w14:paraId="5B084188" w14:textId="77777777" w:rsidR="00A22C02" w:rsidRDefault="00A22C02" w:rsidP="00A22C02">
                  <w:pPr>
                    <w:framePr w:hSpace="141" w:wrap="around" w:vAnchor="page" w:hAnchor="margin" w:xAlign="center" w:y="3025"/>
                    <w:jc w:val="center"/>
                    <w:rPr>
                      <w:rFonts w:ascii="Arial" w:eastAsia="Arial MT" w:hAnsi="Arial" w:cs="Arial"/>
                      <w:b/>
                      <w:bCs/>
                    </w:rPr>
                  </w:pPr>
                </w:p>
                <w:p w14:paraId="66C6DBB1" w14:textId="77777777" w:rsidR="00A22C02" w:rsidRDefault="00A22C02" w:rsidP="00A22C02">
                  <w:pPr>
                    <w:framePr w:hSpace="141" w:wrap="around" w:vAnchor="page" w:hAnchor="margin" w:xAlign="center" w:y="3025"/>
                    <w:jc w:val="center"/>
                    <w:rPr>
                      <w:rFonts w:ascii="Arial" w:eastAsia="Arial MT" w:hAnsi="Arial" w:cs="Arial"/>
                      <w:b/>
                      <w:bCs/>
                    </w:rPr>
                  </w:pPr>
                  <w:r w:rsidRPr="7CF7412E">
                    <w:rPr>
                      <w:rFonts w:ascii="Arial" w:eastAsia="Arial MT" w:hAnsi="Arial" w:cs="Arial"/>
                      <w:b/>
                      <w:bCs/>
                    </w:rPr>
                    <w:t>7</w:t>
                  </w:r>
                </w:p>
                <w:p w14:paraId="75E6F49B" w14:textId="77777777" w:rsidR="00A22C02" w:rsidRDefault="00A22C02" w:rsidP="00A22C02">
                  <w:pPr>
                    <w:framePr w:hSpace="141" w:wrap="around" w:vAnchor="page" w:hAnchor="margin" w:xAlign="center" w:y="3025"/>
                    <w:jc w:val="center"/>
                    <w:rPr>
                      <w:b/>
                      <w:bCs/>
                      <w:iCs/>
                      <w:szCs w:val="24"/>
                    </w:rPr>
                  </w:pPr>
                </w:p>
              </w:tc>
              <w:tc>
                <w:tcPr>
                  <w:tcW w:w="6629" w:type="dxa"/>
                </w:tcPr>
                <w:p w14:paraId="3842E04F" w14:textId="77777777" w:rsidR="00A22C02" w:rsidRDefault="00A22C02" w:rsidP="00A22C02">
                  <w:pPr>
                    <w:framePr w:hSpace="141" w:wrap="around" w:vAnchor="page" w:hAnchor="margin" w:xAlign="center" w:y="3025"/>
                    <w:jc w:val="both"/>
                    <w:rPr>
                      <w:rFonts w:ascii="Arial" w:eastAsia="Arial MT" w:hAnsi="Arial" w:cs="Arial"/>
                    </w:rPr>
                  </w:pPr>
                  <w:r w:rsidRPr="7CF7412E">
                    <w:rPr>
                      <w:rFonts w:ascii="Arial" w:eastAsia="Arial MT" w:hAnsi="Arial" w:cs="Arial"/>
                      <w:b/>
                      <w:bCs/>
                    </w:rPr>
                    <w:t xml:space="preserve">Instalación y puesta en </w:t>
                  </w:r>
                  <w:proofErr w:type="gramStart"/>
                  <w:r w:rsidRPr="7CF7412E">
                    <w:rPr>
                      <w:rFonts w:ascii="Arial" w:eastAsia="Arial MT" w:hAnsi="Arial" w:cs="Arial"/>
                      <w:b/>
                      <w:bCs/>
                    </w:rPr>
                    <w:t>servicio</w:t>
                  </w:r>
                  <w:r w:rsidRPr="7CF7412E">
                    <w:rPr>
                      <w:rFonts w:ascii="Arial" w:eastAsia="Arial MT" w:hAnsi="Arial" w:cs="Arial"/>
                    </w:rPr>
                    <w:t>(</w:t>
                  </w:r>
                  <w:proofErr w:type="gramEnd"/>
                  <w:r w:rsidRPr="7CF7412E">
                    <w:rPr>
                      <w:rFonts w:ascii="Arial" w:eastAsia="Arial MT" w:hAnsi="Arial" w:cs="Arial"/>
                    </w:rPr>
                    <w:t>El traslado</w:t>
                  </w:r>
                  <w:r w:rsidRPr="7CF7412E">
                    <w:rPr>
                      <w:rFonts w:ascii="Arial" w:eastAsia="Arial MT" w:hAnsi="Arial" w:cs="Arial"/>
                      <w:b/>
                      <w:bCs/>
                    </w:rPr>
                    <w:t xml:space="preserve"> </w:t>
                  </w:r>
                  <w:r w:rsidRPr="7CF7412E">
                    <w:rPr>
                      <w:rFonts w:ascii="Arial" w:eastAsia="Arial MT" w:hAnsi="Arial" w:cs="Arial"/>
                    </w:rPr>
                    <w:t>a las diferentes Unidades, Zona Desconcentrada de Seguridad ZDS o Área Coordinada de Seguridad ACS, donde se requiera la puesta en funcionamiento del sistema radar estará a cargo del contratista, exceptuando las siguientes unidades en las cuales la Fuerza Aérea realizará el traslado en vuelo de apoyo (CACOM-6 – Tres Esquinas, Caquetá.</w:t>
                  </w:r>
                </w:p>
                <w:p w14:paraId="78A4163B" w14:textId="77777777" w:rsidR="00A22C02" w:rsidRDefault="00A22C02" w:rsidP="00A22C02">
                  <w:pPr>
                    <w:framePr w:hSpace="141" w:wrap="around" w:vAnchor="page" w:hAnchor="margin" w:xAlign="center" w:y="3025"/>
                    <w:jc w:val="both"/>
                    <w:rPr>
                      <w:rFonts w:ascii="Arial" w:eastAsia="Arial MT" w:hAnsi="Arial" w:cs="Arial"/>
                    </w:rPr>
                  </w:pPr>
                  <w:r w:rsidRPr="7CF7412E">
                    <w:rPr>
                      <w:rFonts w:ascii="Arial" w:eastAsia="Arial MT" w:hAnsi="Arial" w:cs="Arial"/>
                    </w:rPr>
                    <w:t xml:space="preserve">GAORI – </w:t>
                  </w:r>
                  <w:proofErr w:type="spellStart"/>
                  <w:r w:rsidRPr="7CF7412E">
                    <w:rPr>
                      <w:rFonts w:ascii="Arial" w:eastAsia="Arial MT" w:hAnsi="Arial" w:cs="Arial"/>
                    </w:rPr>
                    <w:t>Marandúa</w:t>
                  </w:r>
                  <w:proofErr w:type="spellEnd"/>
                  <w:r w:rsidRPr="7CF7412E">
                    <w:rPr>
                      <w:rFonts w:ascii="Arial" w:eastAsia="Arial MT" w:hAnsi="Arial" w:cs="Arial"/>
                    </w:rPr>
                    <w:t>, Vichada)</w:t>
                  </w:r>
                </w:p>
              </w:tc>
              <w:tc>
                <w:tcPr>
                  <w:tcW w:w="1365" w:type="dxa"/>
                </w:tcPr>
                <w:p w14:paraId="49F5C5FA" w14:textId="77777777" w:rsidR="00A22C02" w:rsidRDefault="00A22C02" w:rsidP="00A22C02">
                  <w:pPr>
                    <w:framePr w:hSpace="141" w:wrap="around" w:vAnchor="page" w:hAnchor="margin" w:xAlign="center" w:y="3025"/>
                    <w:jc w:val="center"/>
                    <w:rPr>
                      <w:rFonts w:ascii="Arial" w:eastAsia="Arial MT" w:hAnsi="Arial" w:cs="Arial"/>
                      <w:b/>
                      <w:bCs/>
                    </w:rPr>
                  </w:pPr>
                </w:p>
                <w:p w14:paraId="74B8DB10" w14:textId="77777777" w:rsidR="00A22C02" w:rsidRDefault="00A22C02" w:rsidP="00A22C02">
                  <w:pPr>
                    <w:framePr w:hSpace="141" w:wrap="around" w:vAnchor="page" w:hAnchor="margin" w:xAlign="center" w:y="3025"/>
                    <w:jc w:val="center"/>
                    <w:rPr>
                      <w:rFonts w:ascii="Arial" w:eastAsia="Arial MT" w:hAnsi="Arial" w:cs="Arial"/>
                      <w:b/>
                      <w:bCs/>
                    </w:rPr>
                  </w:pPr>
                </w:p>
                <w:p w14:paraId="72B8ED72" w14:textId="77777777" w:rsidR="00A22C02" w:rsidRDefault="00A22C02" w:rsidP="00A22C02">
                  <w:pPr>
                    <w:framePr w:hSpace="141" w:wrap="around" w:vAnchor="page" w:hAnchor="margin" w:xAlign="center" w:y="3025"/>
                    <w:jc w:val="center"/>
                    <w:rPr>
                      <w:rFonts w:ascii="Arial" w:eastAsia="Arial MT" w:hAnsi="Arial" w:cs="Arial"/>
                      <w:b/>
                      <w:bCs/>
                    </w:rPr>
                  </w:pPr>
                  <w:r>
                    <w:rPr>
                      <w:rFonts w:ascii="Arial" w:eastAsia="Arial MT" w:hAnsi="Arial" w:cs="Arial"/>
                      <w:b/>
                      <w:bCs/>
                    </w:rPr>
                    <w:t>5</w:t>
                  </w:r>
                </w:p>
              </w:tc>
            </w:tr>
          </w:tbl>
          <w:p w14:paraId="43E31C70" w14:textId="77777777" w:rsidR="00A22C02" w:rsidRDefault="00A22C02" w:rsidP="00F35259">
            <w:pPr>
              <w:pStyle w:val="Prrafodelista"/>
              <w:ind w:left="0"/>
              <w:jc w:val="both"/>
              <w:rPr>
                <w:rFonts w:ascii="Arial" w:hAnsi="Arial" w:cs="Arial"/>
                <w:bCs/>
                <w:sz w:val="22"/>
                <w:szCs w:val="22"/>
                <w:lang w:eastAsia="en-US" w:bidi="en-US"/>
              </w:rPr>
            </w:pPr>
          </w:p>
          <w:p w14:paraId="38555E0F" w14:textId="77777777" w:rsidR="00A22C02" w:rsidRDefault="00A22C02" w:rsidP="00F35259">
            <w:pPr>
              <w:pStyle w:val="Prrafodelista"/>
              <w:ind w:left="0"/>
              <w:jc w:val="both"/>
              <w:rPr>
                <w:rFonts w:ascii="Arial" w:hAnsi="Arial" w:cs="Arial"/>
                <w:bCs/>
                <w:sz w:val="22"/>
                <w:szCs w:val="22"/>
                <w:lang w:eastAsia="en-US" w:bidi="en-US"/>
              </w:rPr>
            </w:pPr>
          </w:p>
          <w:p w14:paraId="644ACE1E" w14:textId="7AC6D138" w:rsidR="00F35259" w:rsidRPr="00A405B4" w:rsidRDefault="00A22C02" w:rsidP="00F35259">
            <w:pPr>
              <w:pStyle w:val="Prrafodelista"/>
              <w:ind w:left="0"/>
              <w:jc w:val="both"/>
              <w:rPr>
                <w:rFonts w:ascii="Arial" w:hAnsi="Arial" w:cs="Arial"/>
                <w:bCs/>
                <w:sz w:val="22"/>
                <w:szCs w:val="22"/>
                <w:lang w:eastAsia="en-US" w:bidi="en-US"/>
              </w:rPr>
            </w:pPr>
            <w:r>
              <w:rPr>
                <w:rFonts w:ascii="Arial" w:hAnsi="Arial" w:cs="Arial"/>
                <w:bCs/>
                <w:sz w:val="22"/>
                <w:szCs w:val="22"/>
                <w:lang w:eastAsia="en-US" w:bidi="en-US"/>
              </w:rPr>
              <w:t>E</w:t>
            </w:r>
            <w:r w:rsidR="00F35259" w:rsidRPr="00A405B4">
              <w:rPr>
                <w:rFonts w:ascii="Arial" w:hAnsi="Arial" w:cs="Arial"/>
                <w:bCs/>
                <w:sz w:val="22"/>
                <w:szCs w:val="22"/>
                <w:lang w:eastAsia="en-US" w:bidi="en-US"/>
              </w:rPr>
              <w:t xml:space="preserve">n los </w:t>
            </w:r>
            <w:r w:rsidR="00F35259">
              <w:rPr>
                <w:rFonts w:ascii="Arial" w:hAnsi="Arial" w:cs="Arial"/>
                <w:bCs/>
                <w:i/>
                <w:sz w:val="22"/>
                <w:szCs w:val="22"/>
                <w:lang w:eastAsia="en-US" w:bidi="en-US"/>
              </w:rPr>
              <w:t xml:space="preserve">ítems </w:t>
            </w:r>
            <w:r w:rsidR="00F35259">
              <w:rPr>
                <w:rFonts w:ascii="Arial" w:hAnsi="Arial" w:cs="Arial"/>
                <w:bCs/>
                <w:sz w:val="22"/>
                <w:szCs w:val="22"/>
                <w:lang w:eastAsia="en-US" w:bidi="en-US"/>
              </w:rPr>
              <w:t xml:space="preserve">relacionados anteriormente </w:t>
            </w:r>
            <w:r w:rsidR="00F35259" w:rsidRPr="00A405B4">
              <w:rPr>
                <w:rFonts w:ascii="Arial" w:hAnsi="Arial" w:cs="Arial"/>
                <w:bCs/>
                <w:sz w:val="22"/>
                <w:szCs w:val="22"/>
                <w:lang w:eastAsia="en-US" w:bidi="en-US"/>
              </w:rPr>
              <w:t>está la información general de los equipos que se solicitan, ustedes como empresa contratista e integradora deben velar de que los elementos, licencias y accesorios para su correcta instalación, funcionamiento y puesta en marcha estén en las cotizaciones que serán generadas. Como observación los equipos que no apliquen los valores con IVA por aplicación de estatuto tributario, artículo 477 deben estar referenciados dentro del mismo documento.</w:t>
            </w:r>
          </w:p>
          <w:p w14:paraId="24D243A5" w14:textId="77777777" w:rsidR="00F35259" w:rsidRPr="00A405B4" w:rsidRDefault="00F35259" w:rsidP="00F35259">
            <w:pPr>
              <w:pStyle w:val="Prrafodelista"/>
              <w:ind w:left="0"/>
              <w:rPr>
                <w:rFonts w:ascii="Arial" w:hAnsi="Arial" w:cs="Arial"/>
                <w:bCs/>
                <w:sz w:val="22"/>
                <w:szCs w:val="22"/>
                <w:lang w:eastAsia="en-US" w:bidi="en-US"/>
              </w:rPr>
            </w:pPr>
          </w:p>
          <w:p w14:paraId="3179D640" w14:textId="77777777" w:rsidR="00F35259" w:rsidRPr="00A405B4" w:rsidRDefault="00F35259" w:rsidP="00F35259">
            <w:pPr>
              <w:pStyle w:val="Prrafodelista"/>
              <w:ind w:left="0"/>
              <w:jc w:val="both"/>
              <w:rPr>
                <w:rFonts w:ascii="Arial" w:hAnsi="Arial" w:cs="Arial"/>
                <w:bCs/>
                <w:sz w:val="22"/>
                <w:szCs w:val="22"/>
                <w:lang w:eastAsia="en-US" w:bidi="en-US"/>
              </w:rPr>
            </w:pPr>
            <w:r>
              <w:rPr>
                <w:rFonts w:ascii="Arial" w:hAnsi="Arial" w:cs="Arial"/>
                <w:bCs/>
                <w:sz w:val="22"/>
                <w:szCs w:val="22"/>
                <w:lang w:eastAsia="en-US" w:bidi="en-US"/>
              </w:rPr>
              <w:t>“</w:t>
            </w:r>
            <w:r w:rsidRPr="00A405B4">
              <w:rPr>
                <w:rFonts w:ascii="Arial" w:hAnsi="Arial" w:cs="Arial"/>
                <w:bCs/>
                <w:sz w:val="22"/>
                <w:szCs w:val="22"/>
                <w:lang w:eastAsia="en-US" w:bidi="en-US"/>
              </w:rPr>
              <w:t>ARTICULO 477. BIENES QUE SE ENCUENTRAN EXENTOS DEL IMPUESTO: Están exentos del impuesto sobre las ventas, con derecho a compensación y devolución, los siguientes bienes:</w:t>
            </w:r>
          </w:p>
          <w:p w14:paraId="2A1D2FC4" w14:textId="77777777" w:rsidR="00F35259" w:rsidRPr="00A405B4" w:rsidRDefault="00F35259" w:rsidP="00F35259">
            <w:pPr>
              <w:pStyle w:val="Prrafodelista"/>
              <w:ind w:left="0"/>
              <w:jc w:val="both"/>
              <w:rPr>
                <w:rFonts w:ascii="Arial" w:hAnsi="Arial" w:cs="Arial"/>
                <w:bCs/>
                <w:sz w:val="22"/>
                <w:szCs w:val="22"/>
                <w:lang w:eastAsia="en-US" w:bidi="en-US"/>
              </w:rPr>
            </w:pPr>
          </w:p>
          <w:p w14:paraId="3CBE35DD" w14:textId="77777777" w:rsidR="00F35259" w:rsidRPr="00A405B4" w:rsidRDefault="00F35259" w:rsidP="00F35259">
            <w:pPr>
              <w:pStyle w:val="Prrafodelista"/>
              <w:ind w:left="0"/>
              <w:jc w:val="both"/>
              <w:rPr>
                <w:rFonts w:ascii="Arial" w:hAnsi="Arial" w:cs="Arial"/>
                <w:bCs/>
                <w:sz w:val="22"/>
                <w:szCs w:val="22"/>
                <w:lang w:eastAsia="en-US" w:bidi="en-US"/>
              </w:rPr>
            </w:pPr>
            <w:r w:rsidRPr="00A405B4">
              <w:rPr>
                <w:rFonts w:ascii="Arial" w:hAnsi="Arial" w:cs="Arial"/>
                <w:bCs/>
                <w:sz w:val="22"/>
                <w:szCs w:val="22"/>
                <w:lang w:eastAsia="en-US" w:bidi="en-US"/>
              </w:rPr>
              <w:t>3. Las municiones y material de guerra o reservado y por consiguiente de uso privativo y los siguientes elementos pertenecientes a las Fuerzas Militares y la Policía Nacional:</w:t>
            </w:r>
          </w:p>
          <w:p w14:paraId="682539F2" w14:textId="77777777" w:rsidR="00F35259" w:rsidRPr="00A405B4" w:rsidRDefault="00F35259" w:rsidP="00F35259">
            <w:pPr>
              <w:pStyle w:val="Prrafodelista"/>
              <w:ind w:left="0"/>
              <w:jc w:val="both"/>
              <w:rPr>
                <w:rFonts w:ascii="Arial" w:hAnsi="Arial" w:cs="Arial"/>
                <w:bCs/>
                <w:sz w:val="22"/>
                <w:szCs w:val="22"/>
                <w:lang w:eastAsia="en-US" w:bidi="en-US"/>
              </w:rPr>
            </w:pPr>
          </w:p>
          <w:p w14:paraId="772CF0DF" w14:textId="77777777" w:rsidR="00F35259" w:rsidRPr="00A405B4" w:rsidRDefault="00F35259" w:rsidP="00F35259">
            <w:pPr>
              <w:pStyle w:val="Prrafodelista"/>
              <w:ind w:left="0"/>
              <w:rPr>
                <w:rFonts w:ascii="Arial" w:hAnsi="Arial" w:cs="Arial"/>
                <w:bCs/>
                <w:sz w:val="22"/>
                <w:szCs w:val="22"/>
                <w:lang w:eastAsia="en-US" w:bidi="en-US"/>
              </w:rPr>
            </w:pPr>
            <w:r w:rsidRPr="00A405B4">
              <w:rPr>
                <w:rFonts w:ascii="Arial" w:hAnsi="Arial" w:cs="Arial"/>
                <w:bCs/>
                <w:sz w:val="22"/>
                <w:szCs w:val="22"/>
                <w:lang w:eastAsia="en-US" w:bidi="en-US"/>
              </w:rPr>
              <w:lastRenderedPageBreak/>
              <w:t>n) Equipos, software y demás implementos de sistemas y comunicaciones para uso de las Fuerzas Militares y la Policía Nacional.</w:t>
            </w:r>
            <w:r>
              <w:rPr>
                <w:rFonts w:ascii="Arial" w:hAnsi="Arial" w:cs="Arial"/>
                <w:bCs/>
                <w:sz w:val="22"/>
                <w:szCs w:val="22"/>
                <w:lang w:eastAsia="en-US" w:bidi="en-US"/>
              </w:rPr>
              <w:t>”</w:t>
            </w:r>
          </w:p>
          <w:p w14:paraId="122193CD" w14:textId="77777777" w:rsidR="00F35259" w:rsidRPr="00A405B4" w:rsidRDefault="00F35259" w:rsidP="00F35259">
            <w:pPr>
              <w:pStyle w:val="Prrafodelista"/>
              <w:ind w:left="0"/>
              <w:rPr>
                <w:rFonts w:ascii="Arial" w:hAnsi="Arial" w:cs="Arial"/>
                <w:bCs/>
                <w:sz w:val="22"/>
                <w:szCs w:val="22"/>
                <w:lang w:eastAsia="en-US" w:bidi="en-US"/>
              </w:rPr>
            </w:pPr>
          </w:p>
          <w:p w14:paraId="2D2FCB75" w14:textId="77777777" w:rsidR="00F35259" w:rsidRDefault="00F35259" w:rsidP="00F35259">
            <w:pPr>
              <w:pStyle w:val="Prrafodelista"/>
              <w:ind w:left="0"/>
              <w:jc w:val="both"/>
              <w:rPr>
                <w:rFonts w:ascii="Arial" w:hAnsi="Arial" w:cs="Arial"/>
                <w:bCs/>
                <w:i/>
                <w:sz w:val="22"/>
                <w:szCs w:val="22"/>
                <w:lang w:eastAsia="en-US" w:bidi="en-US"/>
              </w:rPr>
            </w:pPr>
            <w:r w:rsidRPr="00A405B4">
              <w:rPr>
                <w:rFonts w:ascii="Arial" w:hAnsi="Arial" w:cs="Arial"/>
                <w:bCs/>
                <w:sz w:val="22"/>
                <w:szCs w:val="22"/>
                <w:lang w:eastAsia="en-US" w:bidi="en-US"/>
              </w:rPr>
              <w:t xml:space="preserve">Por </w:t>
            </w:r>
            <w:proofErr w:type="gramStart"/>
            <w:r w:rsidRPr="00A405B4">
              <w:rPr>
                <w:rFonts w:ascii="Arial" w:hAnsi="Arial" w:cs="Arial"/>
                <w:bCs/>
                <w:sz w:val="22"/>
                <w:szCs w:val="22"/>
                <w:lang w:eastAsia="en-US" w:bidi="en-US"/>
              </w:rPr>
              <w:t>último</w:t>
            </w:r>
            <w:proofErr w:type="gramEnd"/>
            <w:r w:rsidRPr="00A405B4">
              <w:rPr>
                <w:rFonts w:ascii="Arial" w:hAnsi="Arial" w:cs="Arial"/>
                <w:bCs/>
                <w:sz w:val="22"/>
                <w:szCs w:val="22"/>
                <w:lang w:eastAsia="en-US" w:bidi="en-US"/>
              </w:rPr>
              <w:t xml:space="preserve"> todos los equipos del capítulo 27 del archivo 002 PRESUPUESTO CUBO están exentos de IVA de acuerdo a lo establecido en el Estatuto Tributario, Artículo 477,</w:t>
            </w:r>
            <w:r>
              <w:rPr>
                <w:rFonts w:ascii="Arial" w:hAnsi="Arial" w:cs="Arial"/>
                <w:bCs/>
                <w:i/>
                <w:sz w:val="22"/>
                <w:szCs w:val="22"/>
                <w:lang w:eastAsia="en-US" w:bidi="en-US"/>
              </w:rPr>
              <w:t xml:space="preserve"> </w:t>
            </w:r>
            <w:r w:rsidRPr="00A405B4">
              <w:rPr>
                <w:rFonts w:ascii="Arial" w:hAnsi="Arial" w:cs="Arial"/>
                <w:bCs/>
                <w:sz w:val="22"/>
                <w:szCs w:val="22"/>
                <w:lang w:eastAsia="en-US" w:bidi="en-US"/>
              </w:rPr>
              <w:t>Numeral 3, literal n.</w:t>
            </w:r>
          </w:p>
          <w:p w14:paraId="1D9D12E2" w14:textId="77777777" w:rsidR="00F35259" w:rsidRPr="00A405B4" w:rsidRDefault="00F35259" w:rsidP="00F35259">
            <w:pPr>
              <w:pStyle w:val="Prrafodelista"/>
              <w:ind w:left="0"/>
              <w:jc w:val="both"/>
              <w:rPr>
                <w:rFonts w:ascii="Arial" w:hAnsi="Arial" w:cs="Arial"/>
                <w:bCs/>
                <w:sz w:val="22"/>
                <w:szCs w:val="22"/>
                <w:lang w:eastAsia="en-US" w:bidi="en-US"/>
              </w:rPr>
            </w:pPr>
          </w:p>
          <w:p w14:paraId="2DEA379A" w14:textId="77777777" w:rsidR="00F35259" w:rsidRPr="00A405B4" w:rsidRDefault="00F35259" w:rsidP="00F35259">
            <w:pPr>
              <w:pStyle w:val="Prrafodelista"/>
              <w:ind w:left="0"/>
              <w:rPr>
                <w:rFonts w:ascii="Arial" w:hAnsi="Arial" w:cs="Arial"/>
                <w:bCs/>
                <w:sz w:val="22"/>
                <w:szCs w:val="22"/>
                <w:lang w:eastAsia="en-US" w:bidi="en-US"/>
              </w:rPr>
            </w:pPr>
            <w:r w:rsidRPr="00A405B4">
              <w:rPr>
                <w:rFonts w:ascii="Arial" w:hAnsi="Arial" w:cs="Arial"/>
                <w:bCs/>
                <w:sz w:val="22"/>
                <w:szCs w:val="22"/>
                <w:lang w:eastAsia="en-US" w:bidi="en-US"/>
              </w:rPr>
              <w:t>TITULO VI.</w:t>
            </w:r>
          </w:p>
          <w:p w14:paraId="0D63DE13" w14:textId="77777777" w:rsidR="00F35259" w:rsidRDefault="00F35259" w:rsidP="00F35259">
            <w:pPr>
              <w:pStyle w:val="Prrafodelista"/>
              <w:ind w:left="0"/>
              <w:rPr>
                <w:rFonts w:ascii="Arial" w:hAnsi="Arial" w:cs="Arial"/>
                <w:bCs/>
                <w:i/>
                <w:sz w:val="22"/>
                <w:szCs w:val="22"/>
                <w:lang w:eastAsia="en-US" w:bidi="en-US"/>
              </w:rPr>
            </w:pPr>
            <w:r w:rsidRPr="00A405B4">
              <w:rPr>
                <w:rFonts w:ascii="Arial" w:hAnsi="Arial" w:cs="Arial"/>
                <w:bCs/>
                <w:sz w:val="22"/>
                <w:szCs w:val="22"/>
                <w:lang w:eastAsia="en-US" w:bidi="en-US"/>
              </w:rPr>
              <w:t>BIENES EXENTOS.</w:t>
            </w:r>
          </w:p>
          <w:bookmarkEnd w:id="0"/>
          <w:p w14:paraId="5CB24233" w14:textId="1FBAA442" w:rsidR="00C27EEF" w:rsidRPr="00BD7B5A" w:rsidRDefault="00C27EEF" w:rsidP="00F04445">
            <w:pPr>
              <w:autoSpaceDE w:val="0"/>
              <w:autoSpaceDN w:val="0"/>
              <w:adjustRightInd w:val="0"/>
              <w:spacing w:after="0" w:line="240" w:lineRule="auto"/>
              <w:jc w:val="both"/>
              <w:rPr>
                <w:rFonts w:ascii="Arial" w:hAnsi="Arial" w:cs="Arial"/>
                <w:color w:val="FF0000"/>
                <w:sz w:val="20"/>
                <w:szCs w:val="20"/>
              </w:rPr>
            </w:pPr>
          </w:p>
        </w:tc>
      </w:tr>
      <w:tr w:rsidR="00C27EEF" w:rsidRPr="00BD7B5A" w14:paraId="41B2C8A0" w14:textId="77777777" w:rsidTr="00F13C22">
        <w:trPr>
          <w:trHeight w:val="341"/>
          <w:tblHeader/>
        </w:trPr>
        <w:tc>
          <w:tcPr>
            <w:tcW w:w="1696" w:type="dxa"/>
            <w:vMerge w:val="restart"/>
            <w:vAlign w:val="center"/>
          </w:tcPr>
          <w:p w14:paraId="1F3525B3" w14:textId="77777777" w:rsidR="00C27EEF" w:rsidRPr="00BD7B5A" w:rsidRDefault="00C27EEF" w:rsidP="00F04445">
            <w:pPr>
              <w:autoSpaceDE w:val="0"/>
              <w:autoSpaceDN w:val="0"/>
              <w:adjustRightInd w:val="0"/>
              <w:spacing w:after="0" w:line="240" w:lineRule="auto"/>
              <w:jc w:val="center"/>
              <w:rPr>
                <w:rFonts w:ascii="Arial" w:hAnsi="Arial" w:cs="Arial"/>
                <w:b/>
                <w:color w:val="000000"/>
                <w:sz w:val="20"/>
                <w:szCs w:val="20"/>
              </w:rPr>
            </w:pPr>
          </w:p>
          <w:p w14:paraId="54F40297" w14:textId="77777777" w:rsidR="00C27EEF" w:rsidRPr="00F13C22" w:rsidRDefault="00C27EEF" w:rsidP="00F04445">
            <w:pPr>
              <w:autoSpaceDE w:val="0"/>
              <w:autoSpaceDN w:val="0"/>
              <w:adjustRightInd w:val="0"/>
              <w:spacing w:after="0" w:line="240" w:lineRule="auto"/>
              <w:jc w:val="center"/>
              <w:rPr>
                <w:rFonts w:ascii="Arial" w:hAnsi="Arial" w:cs="Arial"/>
                <w:b/>
                <w:color w:val="000000"/>
                <w:sz w:val="18"/>
                <w:szCs w:val="20"/>
              </w:rPr>
            </w:pPr>
            <w:r w:rsidRPr="00F13C22">
              <w:rPr>
                <w:rFonts w:ascii="Arial" w:hAnsi="Arial" w:cs="Arial"/>
                <w:b/>
                <w:color w:val="000000"/>
                <w:sz w:val="18"/>
                <w:szCs w:val="20"/>
              </w:rPr>
              <w:t>CONDICIONES DE CONTRATACIÓN</w:t>
            </w:r>
          </w:p>
          <w:p w14:paraId="30144E65" w14:textId="77777777" w:rsidR="00C27EEF" w:rsidRPr="00BD7B5A" w:rsidRDefault="00C27EEF" w:rsidP="00F04445">
            <w:pPr>
              <w:autoSpaceDE w:val="0"/>
              <w:autoSpaceDN w:val="0"/>
              <w:adjustRightInd w:val="0"/>
              <w:spacing w:after="0" w:line="240" w:lineRule="auto"/>
              <w:jc w:val="center"/>
              <w:rPr>
                <w:rFonts w:ascii="Arial" w:hAnsi="Arial" w:cs="Arial"/>
                <w:color w:val="000000"/>
                <w:sz w:val="20"/>
                <w:szCs w:val="20"/>
              </w:rPr>
            </w:pPr>
          </w:p>
        </w:tc>
        <w:tc>
          <w:tcPr>
            <w:tcW w:w="2387" w:type="dxa"/>
          </w:tcPr>
          <w:p w14:paraId="161055FB" w14:textId="77777777" w:rsidR="00C27EEF" w:rsidRPr="00BD7B5A" w:rsidRDefault="00C27EEF" w:rsidP="00F04445">
            <w:pPr>
              <w:autoSpaceDE w:val="0"/>
              <w:autoSpaceDN w:val="0"/>
              <w:adjustRightInd w:val="0"/>
              <w:spacing w:after="0" w:line="240" w:lineRule="auto"/>
              <w:rPr>
                <w:rFonts w:ascii="Arial" w:hAnsi="Arial" w:cs="Arial"/>
                <w:b/>
                <w:color w:val="000000"/>
                <w:sz w:val="20"/>
                <w:szCs w:val="20"/>
              </w:rPr>
            </w:pPr>
            <w:r w:rsidRPr="00BD7B5A">
              <w:rPr>
                <w:rFonts w:ascii="Arial" w:hAnsi="Arial" w:cs="Arial"/>
                <w:b/>
                <w:color w:val="000000"/>
                <w:sz w:val="20"/>
                <w:szCs w:val="20"/>
              </w:rPr>
              <w:t>PLAZO</w:t>
            </w:r>
          </w:p>
        </w:tc>
        <w:tc>
          <w:tcPr>
            <w:tcW w:w="6544" w:type="dxa"/>
          </w:tcPr>
          <w:p w14:paraId="0BBF3722" w14:textId="511AF4F0" w:rsidR="00C27EEF" w:rsidRPr="00BD7B5A" w:rsidRDefault="00C133A1" w:rsidP="00F04445">
            <w:pPr>
              <w:autoSpaceDE w:val="0"/>
              <w:autoSpaceDN w:val="0"/>
              <w:adjustRightInd w:val="0"/>
              <w:spacing w:after="0" w:line="240" w:lineRule="auto"/>
              <w:jc w:val="both"/>
              <w:rPr>
                <w:rFonts w:ascii="Arial" w:hAnsi="Arial" w:cs="Arial"/>
                <w:color w:val="FF0000"/>
                <w:sz w:val="20"/>
                <w:szCs w:val="20"/>
              </w:rPr>
            </w:pPr>
            <w:r w:rsidRPr="00C133A1">
              <w:rPr>
                <w:rFonts w:ascii="Arial" w:hAnsi="Arial" w:cs="Arial"/>
                <w:sz w:val="20"/>
                <w:szCs w:val="20"/>
              </w:rPr>
              <w:t xml:space="preserve">Desde la firma y perfeccionamiento hasta el 30 de </w:t>
            </w:r>
            <w:proofErr w:type="gramStart"/>
            <w:r w:rsidR="00F13C22">
              <w:rPr>
                <w:rFonts w:ascii="Arial" w:hAnsi="Arial" w:cs="Arial"/>
                <w:sz w:val="20"/>
                <w:szCs w:val="20"/>
              </w:rPr>
              <w:t>Octubre</w:t>
            </w:r>
            <w:proofErr w:type="gramEnd"/>
            <w:r w:rsidRPr="00C133A1">
              <w:rPr>
                <w:rFonts w:ascii="Arial" w:hAnsi="Arial" w:cs="Arial"/>
                <w:sz w:val="20"/>
                <w:szCs w:val="20"/>
              </w:rPr>
              <w:t xml:space="preserve"> de 2022</w:t>
            </w:r>
          </w:p>
        </w:tc>
      </w:tr>
      <w:tr w:rsidR="00C27EEF" w:rsidRPr="00BD7B5A" w14:paraId="74DC35A2" w14:textId="77777777" w:rsidTr="00F13C22">
        <w:trPr>
          <w:trHeight w:val="1047"/>
          <w:tblHeader/>
        </w:trPr>
        <w:tc>
          <w:tcPr>
            <w:tcW w:w="1696" w:type="dxa"/>
            <w:vMerge/>
          </w:tcPr>
          <w:p w14:paraId="02C78196" w14:textId="77777777" w:rsidR="00C27EEF" w:rsidRPr="00BD7B5A" w:rsidRDefault="00C27EEF" w:rsidP="00F04445">
            <w:pPr>
              <w:autoSpaceDE w:val="0"/>
              <w:autoSpaceDN w:val="0"/>
              <w:adjustRightInd w:val="0"/>
              <w:spacing w:after="0" w:line="240" w:lineRule="auto"/>
              <w:rPr>
                <w:rFonts w:ascii="Arial" w:hAnsi="Arial" w:cs="Arial"/>
                <w:b/>
                <w:color w:val="000000"/>
                <w:sz w:val="20"/>
                <w:szCs w:val="20"/>
              </w:rPr>
            </w:pPr>
          </w:p>
        </w:tc>
        <w:tc>
          <w:tcPr>
            <w:tcW w:w="2387" w:type="dxa"/>
            <w:vAlign w:val="center"/>
          </w:tcPr>
          <w:p w14:paraId="3AC31AB4" w14:textId="77777777" w:rsidR="00C27EEF" w:rsidRPr="00BD7B5A" w:rsidRDefault="00C27EEF" w:rsidP="00F04445">
            <w:pPr>
              <w:autoSpaceDE w:val="0"/>
              <w:autoSpaceDN w:val="0"/>
              <w:adjustRightInd w:val="0"/>
              <w:spacing w:after="0" w:line="240" w:lineRule="auto"/>
              <w:jc w:val="both"/>
              <w:rPr>
                <w:rFonts w:ascii="Arial" w:hAnsi="Arial" w:cs="Arial"/>
                <w:b/>
                <w:color w:val="000000"/>
                <w:sz w:val="20"/>
                <w:szCs w:val="20"/>
              </w:rPr>
            </w:pPr>
            <w:r w:rsidRPr="00BD7B5A">
              <w:rPr>
                <w:rFonts w:ascii="Arial" w:hAnsi="Arial" w:cs="Arial"/>
                <w:b/>
                <w:color w:val="000000"/>
                <w:sz w:val="20"/>
                <w:szCs w:val="20"/>
              </w:rPr>
              <w:t>FORMA DE PAGO</w:t>
            </w:r>
          </w:p>
        </w:tc>
        <w:tc>
          <w:tcPr>
            <w:tcW w:w="6544" w:type="dxa"/>
            <w:vAlign w:val="center"/>
          </w:tcPr>
          <w:p w14:paraId="69E4429B" w14:textId="77777777" w:rsidR="00C27EEF" w:rsidRPr="00BD7B5A" w:rsidRDefault="00A30F50" w:rsidP="00F04445">
            <w:pPr>
              <w:autoSpaceDE w:val="0"/>
              <w:autoSpaceDN w:val="0"/>
              <w:adjustRightInd w:val="0"/>
              <w:spacing w:after="0" w:line="240" w:lineRule="auto"/>
              <w:jc w:val="both"/>
              <w:rPr>
                <w:rFonts w:ascii="Arial" w:hAnsi="Arial" w:cs="Arial"/>
                <w:color w:val="000000"/>
                <w:sz w:val="20"/>
                <w:szCs w:val="20"/>
              </w:rPr>
            </w:pPr>
            <w:r w:rsidRPr="00BD7B5A">
              <w:rPr>
                <w:rFonts w:ascii="Arial" w:hAnsi="Arial" w:cs="Arial"/>
                <w:color w:val="000000"/>
                <w:sz w:val="20"/>
                <w:szCs w:val="20"/>
              </w:rPr>
              <w:t xml:space="preserve">De acuerdo a las políticas del Ministerio de Defensa Nacional el contrato se pagará de acuerdo a la programación de entregas establecidas y se </w:t>
            </w:r>
            <w:r w:rsidR="00FD74E9" w:rsidRPr="00BD7B5A">
              <w:rPr>
                <w:rFonts w:ascii="Arial" w:hAnsi="Arial" w:cs="Arial"/>
                <w:color w:val="000000"/>
                <w:sz w:val="20"/>
                <w:szCs w:val="20"/>
              </w:rPr>
              <w:t>efectuará</w:t>
            </w:r>
            <w:r w:rsidRPr="00BD7B5A">
              <w:rPr>
                <w:rFonts w:ascii="Arial" w:hAnsi="Arial" w:cs="Arial"/>
                <w:color w:val="000000"/>
                <w:sz w:val="20"/>
                <w:szCs w:val="20"/>
              </w:rPr>
              <w:t xml:space="preserve"> conforme a los parámetros establecidos en el proceso formal.</w:t>
            </w:r>
          </w:p>
        </w:tc>
      </w:tr>
      <w:tr w:rsidR="00C27EEF" w:rsidRPr="00BD7B5A" w14:paraId="0B409AAA" w14:textId="77777777" w:rsidTr="00F13C22">
        <w:trPr>
          <w:trHeight w:val="150"/>
          <w:tblHeader/>
        </w:trPr>
        <w:tc>
          <w:tcPr>
            <w:tcW w:w="1696" w:type="dxa"/>
            <w:vMerge/>
          </w:tcPr>
          <w:p w14:paraId="3F027552" w14:textId="77777777" w:rsidR="00C27EEF" w:rsidRPr="00BD7B5A" w:rsidRDefault="00C27EEF" w:rsidP="00F04445">
            <w:pPr>
              <w:autoSpaceDE w:val="0"/>
              <w:autoSpaceDN w:val="0"/>
              <w:adjustRightInd w:val="0"/>
              <w:spacing w:after="0" w:line="240" w:lineRule="auto"/>
              <w:rPr>
                <w:rFonts w:ascii="Arial" w:hAnsi="Arial" w:cs="Arial"/>
                <w:b/>
                <w:color w:val="000000"/>
                <w:sz w:val="20"/>
                <w:szCs w:val="20"/>
              </w:rPr>
            </w:pPr>
          </w:p>
        </w:tc>
        <w:tc>
          <w:tcPr>
            <w:tcW w:w="2387" w:type="dxa"/>
          </w:tcPr>
          <w:p w14:paraId="5C5BB32A" w14:textId="77777777" w:rsidR="00C27EEF" w:rsidRPr="00BD7B5A" w:rsidRDefault="00C27EEF" w:rsidP="00F04445">
            <w:pPr>
              <w:autoSpaceDE w:val="0"/>
              <w:autoSpaceDN w:val="0"/>
              <w:adjustRightInd w:val="0"/>
              <w:spacing w:after="0" w:line="240" w:lineRule="auto"/>
              <w:jc w:val="both"/>
              <w:rPr>
                <w:rFonts w:ascii="Arial" w:hAnsi="Arial" w:cs="Arial"/>
                <w:b/>
                <w:color w:val="000000"/>
                <w:sz w:val="20"/>
                <w:szCs w:val="20"/>
              </w:rPr>
            </w:pPr>
            <w:r w:rsidRPr="00BD7B5A">
              <w:rPr>
                <w:rFonts w:ascii="Arial" w:hAnsi="Arial" w:cs="Arial"/>
                <w:b/>
                <w:color w:val="000000"/>
                <w:sz w:val="20"/>
                <w:szCs w:val="20"/>
              </w:rPr>
              <w:t>REQUISITOS JURIDICOS</w:t>
            </w:r>
            <w:r w:rsidR="00631C46" w:rsidRPr="00BD7B5A">
              <w:rPr>
                <w:rFonts w:ascii="Arial" w:hAnsi="Arial" w:cs="Arial"/>
                <w:b/>
                <w:color w:val="000000"/>
                <w:sz w:val="20"/>
                <w:szCs w:val="20"/>
              </w:rPr>
              <w:t xml:space="preserve"> A EXIGIR EN LA FUTURA CONTRATACION</w:t>
            </w:r>
          </w:p>
        </w:tc>
        <w:tc>
          <w:tcPr>
            <w:tcW w:w="6544" w:type="dxa"/>
          </w:tcPr>
          <w:p w14:paraId="44F52D12" w14:textId="77777777" w:rsidR="0092787A" w:rsidRPr="00BD7B5A" w:rsidRDefault="00F11540" w:rsidP="00F04445">
            <w:pPr>
              <w:pStyle w:val="Textoindependiente"/>
              <w:numPr>
                <w:ilvl w:val="0"/>
                <w:numId w:val="6"/>
              </w:numPr>
              <w:rPr>
                <w:rFonts w:ascii="Arial" w:hAnsi="Arial" w:cs="Arial"/>
                <w:sz w:val="20"/>
                <w:szCs w:val="20"/>
                <w:lang w:val="es-ES_tradnl"/>
              </w:rPr>
            </w:pPr>
            <w:r w:rsidRPr="00BD7B5A">
              <w:rPr>
                <w:rFonts w:ascii="Arial" w:hAnsi="Arial" w:cs="Arial"/>
                <w:sz w:val="20"/>
                <w:szCs w:val="20"/>
                <w:lang w:val="es-ES_tradnl"/>
              </w:rPr>
              <w:t>C</w:t>
            </w:r>
            <w:r w:rsidR="00631C46" w:rsidRPr="00BD7B5A">
              <w:rPr>
                <w:rFonts w:ascii="Arial" w:hAnsi="Arial" w:cs="Arial"/>
                <w:sz w:val="20"/>
                <w:szCs w:val="20"/>
                <w:lang w:val="es-ES_tradnl"/>
              </w:rPr>
              <w:t>ertificado de ex</w:t>
            </w:r>
            <w:r w:rsidR="00011FA6" w:rsidRPr="00BD7B5A">
              <w:rPr>
                <w:rFonts w:ascii="Arial" w:hAnsi="Arial" w:cs="Arial"/>
                <w:sz w:val="20"/>
                <w:szCs w:val="20"/>
                <w:lang w:val="es-ES_tradnl"/>
              </w:rPr>
              <w:t xml:space="preserve">istencia y representación legal o documento de constitución de la Unión temporal o consorcio. </w:t>
            </w:r>
          </w:p>
          <w:p w14:paraId="0CCEEB13" w14:textId="77777777" w:rsidR="00A82AB2" w:rsidRPr="00BD7B5A" w:rsidRDefault="00A82AB2" w:rsidP="00F04445">
            <w:pPr>
              <w:pStyle w:val="Textoindependiente"/>
              <w:numPr>
                <w:ilvl w:val="0"/>
                <w:numId w:val="6"/>
              </w:numPr>
              <w:rPr>
                <w:rFonts w:ascii="Arial" w:hAnsi="Arial" w:cs="Arial"/>
                <w:sz w:val="20"/>
                <w:szCs w:val="20"/>
                <w:lang w:val="es-ES_tradnl"/>
              </w:rPr>
            </w:pPr>
            <w:r w:rsidRPr="00BD7B5A">
              <w:rPr>
                <w:rFonts w:ascii="Arial" w:hAnsi="Arial" w:cs="Arial"/>
                <w:sz w:val="20"/>
                <w:szCs w:val="20"/>
                <w:lang w:val="es-ES_tradnl"/>
              </w:rPr>
              <w:t>A</w:t>
            </w:r>
            <w:r w:rsidR="00743E4F" w:rsidRPr="00BD7B5A">
              <w:rPr>
                <w:rFonts w:ascii="Arial" w:hAnsi="Arial" w:cs="Arial"/>
                <w:sz w:val="20"/>
                <w:szCs w:val="20"/>
                <w:lang w:val="es-ES_tradnl"/>
              </w:rPr>
              <w:t>creditación de la capacidad del representante legal o quien haga sus veces para presentar propuesta y suscribir contrato.</w:t>
            </w:r>
          </w:p>
          <w:p w14:paraId="791D0214" w14:textId="77777777" w:rsidR="0092787A" w:rsidRPr="00BD7B5A" w:rsidRDefault="00631C46" w:rsidP="00F04445">
            <w:pPr>
              <w:pStyle w:val="Textoindependiente"/>
              <w:numPr>
                <w:ilvl w:val="0"/>
                <w:numId w:val="6"/>
              </w:numPr>
              <w:rPr>
                <w:rFonts w:ascii="Arial" w:hAnsi="Arial" w:cs="Arial"/>
                <w:sz w:val="20"/>
                <w:szCs w:val="20"/>
                <w:lang w:val="es-ES_tradnl"/>
              </w:rPr>
            </w:pPr>
            <w:r w:rsidRPr="00BD7B5A">
              <w:rPr>
                <w:rFonts w:ascii="Arial" w:hAnsi="Arial" w:cs="Arial"/>
                <w:sz w:val="20"/>
                <w:szCs w:val="20"/>
              </w:rPr>
              <w:t>Fotocopia cedula de ciudadanía.</w:t>
            </w:r>
          </w:p>
          <w:p w14:paraId="68E5B2B9" w14:textId="77777777" w:rsidR="0092787A" w:rsidRPr="00BD7B5A" w:rsidRDefault="00631C46" w:rsidP="00F04445">
            <w:pPr>
              <w:pStyle w:val="Prrafodelista"/>
              <w:numPr>
                <w:ilvl w:val="0"/>
                <w:numId w:val="6"/>
              </w:numPr>
              <w:autoSpaceDE w:val="0"/>
              <w:autoSpaceDN w:val="0"/>
              <w:adjustRightInd w:val="0"/>
              <w:rPr>
                <w:rFonts w:ascii="Arial" w:hAnsi="Arial" w:cs="Arial"/>
                <w:sz w:val="20"/>
                <w:szCs w:val="20"/>
              </w:rPr>
            </w:pPr>
            <w:r w:rsidRPr="00BD7B5A">
              <w:rPr>
                <w:rFonts w:ascii="Arial" w:hAnsi="Arial" w:cs="Arial"/>
                <w:sz w:val="20"/>
                <w:szCs w:val="20"/>
              </w:rPr>
              <w:t>Situación militar.</w:t>
            </w:r>
          </w:p>
          <w:p w14:paraId="4F064DFB" w14:textId="77777777" w:rsidR="007425C2" w:rsidRPr="00BD7B5A" w:rsidRDefault="007425C2" w:rsidP="00F04445">
            <w:pPr>
              <w:pStyle w:val="Textosinformato1"/>
              <w:numPr>
                <w:ilvl w:val="0"/>
                <w:numId w:val="6"/>
              </w:numPr>
              <w:jc w:val="both"/>
              <w:rPr>
                <w:rFonts w:ascii="Arial" w:hAnsi="Arial" w:cs="Arial"/>
              </w:rPr>
            </w:pPr>
            <w:r w:rsidRPr="00BD7B5A">
              <w:rPr>
                <w:rFonts w:ascii="Arial" w:hAnsi="Arial" w:cs="Arial"/>
              </w:rPr>
              <w:t>Constancia de cumplimiento de aportes al Sistema Integral de Seguridad Social y Aportes Parafiscales (Cuando aplique).</w:t>
            </w:r>
          </w:p>
          <w:p w14:paraId="3FEA69CE" w14:textId="77777777" w:rsidR="002272BE" w:rsidRPr="00BD7B5A" w:rsidRDefault="002272BE" w:rsidP="00F04445">
            <w:pPr>
              <w:pStyle w:val="Textosinformato1"/>
              <w:numPr>
                <w:ilvl w:val="0"/>
                <w:numId w:val="6"/>
              </w:numPr>
              <w:jc w:val="both"/>
              <w:rPr>
                <w:rFonts w:ascii="Arial" w:hAnsi="Arial" w:cs="Arial"/>
              </w:rPr>
            </w:pPr>
            <w:r w:rsidRPr="00BD7B5A">
              <w:rPr>
                <w:rFonts w:ascii="Arial" w:hAnsi="Arial" w:cs="Arial"/>
              </w:rPr>
              <w:t xml:space="preserve">RUP </w:t>
            </w:r>
          </w:p>
          <w:p w14:paraId="1EE9D297" w14:textId="77777777" w:rsidR="00E01489" w:rsidRPr="00BD7B5A" w:rsidRDefault="00743E4F" w:rsidP="00F04445">
            <w:pPr>
              <w:pStyle w:val="Textosinformato1"/>
              <w:numPr>
                <w:ilvl w:val="0"/>
                <w:numId w:val="6"/>
              </w:numPr>
              <w:jc w:val="both"/>
              <w:rPr>
                <w:rFonts w:ascii="Arial" w:hAnsi="Arial" w:cs="Arial"/>
              </w:rPr>
            </w:pPr>
            <w:r w:rsidRPr="00BD7B5A">
              <w:rPr>
                <w:rFonts w:ascii="Arial" w:hAnsi="Arial" w:cs="Arial"/>
              </w:rPr>
              <w:t xml:space="preserve">Constitución de la garantía de seriedad. (SI APLICA).  </w:t>
            </w:r>
          </w:p>
        </w:tc>
      </w:tr>
      <w:tr w:rsidR="00C27EEF" w:rsidRPr="00BD7B5A" w14:paraId="13A82749" w14:textId="77777777" w:rsidTr="00F13C22">
        <w:trPr>
          <w:trHeight w:val="150"/>
          <w:tblHeader/>
        </w:trPr>
        <w:tc>
          <w:tcPr>
            <w:tcW w:w="1696" w:type="dxa"/>
            <w:vMerge/>
          </w:tcPr>
          <w:p w14:paraId="487A1AE3" w14:textId="77777777" w:rsidR="00C27EEF" w:rsidRPr="00BD7B5A" w:rsidRDefault="00C27EEF" w:rsidP="00F04445">
            <w:pPr>
              <w:autoSpaceDE w:val="0"/>
              <w:autoSpaceDN w:val="0"/>
              <w:adjustRightInd w:val="0"/>
              <w:spacing w:after="0" w:line="240" w:lineRule="auto"/>
              <w:rPr>
                <w:rFonts w:ascii="Arial" w:hAnsi="Arial" w:cs="Arial"/>
                <w:b/>
                <w:color w:val="000000"/>
                <w:sz w:val="20"/>
                <w:szCs w:val="20"/>
              </w:rPr>
            </w:pPr>
          </w:p>
        </w:tc>
        <w:tc>
          <w:tcPr>
            <w:tcW w:w="2387" w:type="dxa"/>
          </w:tcPr>
          <w:p w14:paraId="0F6659F9" w14:textId="77777777" w:rsidR="00C27EEF" w:rsidRPr="00BD7B5A" w:rsidRDefault="00C27EEF" w:rsidP="00F04445">
            <w:pPr>
              <w:autoSpaceDE w:val="0"/>
              <w:autoSpaceDN w:val="0"/>
              <w:adjustRightInd w:val="0"/>
              <w:spacing w:after="0" w:line="240" w:lineRule="auto"/>
              <w:jc w:val="both"/>
              <w:rPr>
                <w:rFonts w:ascii="Arial" w:hAnsi="Arial" w:cs="Arial"/>
                <w:b/>
                <w:color w:val="000000"/>
                <w:sz w:val="20"/>
                <w:szCs w:val="20"/>
                <w:highlight w:val="yellow"/>
              </w:rPr>
            </w:pPr>
            <w:r w:rsidRPr="00BD7B5A">
              <w:rPr>
                <w:rFonts w:ascii="Arial" w:hAnsi="Arial" w:cs="Arial"/>
                <w:b/>
                <w:color w:val="000000"/>
                <w:sz w:val="20"/>
                <w:szCs w:val="20"/>
              </w:rPr>
              <w:t>REQUISITOS ECONOMICOS</w:t>
            </w:r>
            <w:r w:rsidR="00481EB5" w:rsidRPr="00BD7B5A">
              <w:rPr>
                <w:rFonts w:ascii="Arial" w:hAnsi="Arial" w:cs="Arial"/>
                <w:b/>
                <w:color w:val="000000"/>
                <w:sz w:val="20"/>
                <w:szCs w:val="20"/>
              </w:rPr>
              <w:t xml:space="preserve"> A EXIGIR EN LA FUTURA CONTRATACION</w:t>
            </w:r>
          </w:p>
        </w:tc>
        <w:tc>
          <w:tcPr>
            <w:tcW w:w="6544" w:type="dxa"/>
          </w:tcPr>
          <w:p w14:paraId="64966153" w14:textId="77777777" w:rsidR="00A82AB2" w:rsidRPr="00BD7B5A" w:rsidRDefault="00A82AB2" w:rsidP="00F04445">
            <w:pPr>
              <w:spacing w:after="0" w:line="240" w:lineRule="auto"/>
              <w:jc w:val="both"/>
              <w:rPr>
                <w:rFonts w:ascii="Arial" w:hAnsi="Arial" w:cs="Arial"/>
                <w:sz w:val="20"/>
                <w:szCs w:val="20"/>
              </w:rPr>
            </w:pPr>
          </w:p>
          <w:p w14:paraId="78208C02" w14:textId="77777777" w:rsidR="00BA0ABD" w:rsidRPr="00BD7B5A" w:rsidRDefault="00481EB5" w:rsidP="00F04445">
            <w:pPr>
              <w:spacing w:after="0" w:line="240" w:lineRule="auto"/>
              <w:jc w:val="both"/>
              <w:rPr>
                <w:rFonts w:ascii="Arial" w:hAnsi="Arial" w:cs="Arial"/>
                <w:color w:val="000000"/>
                <w:sz w:val="20"/>
                <w:szCs w:val="20"/>
              </w:rPr>
            </w:pPr>
            <w:r w:rsidRPr="00BD7B5A">
              <w:rPr>
                <w:rFonts w:ascii="Arial" w:hAnsi="Arial" w:cs="Arial"/>
                <w:sz w:val="20"/>
                <w:szCs w:val="20"/>
              </w:rPr>
              <w:t xml:space="preserve">El Cotizante </w:t>
            </w:r>
            <w:r w:rsidR="00FD74E9" w:rsidRPr="00BD7B5A">
              <w:rPr>
                <w:rFonts w:ascii="Arial" w:hAnsi="Arial" w:cs="Arial"/>
                <w:sz w:val="20"/>
                <w:szCs w:val="20"/>
              </w:rPr>
              <w:t xml:space="preserve">deberá </w:t>
            </w:r>
            <w:r w:rsidR="00FD74E9" w:rsidRPr="00BD7B5A">
              <w:rPr>
                <w:rFonts w:ascii="Arial" w:hAnsi="Arial" w:cs="Arial"/>
                <w:sz w:val="20"/>
                <w:szCs w:val="20"/>
                <w:lang w:val="es-ES_tradnl"/>
              </w:rPr>
              <w:t>diligenciar</w:t>
            </w:r>
            <w:r w:rsidR="00A82AB2" w:rsidRPr="00BD7B5A">
              <w:rPr>
                <w:rFonts w:ascii="Arial" w:hAnsi="Arial" w:cs="Arial"/>
                <w:sz w:val="20"/>
                <w:szCs w:val="20"/>
                <w:lang w:val="es-ES_tradnl"/>
              </w:rPr>
              <w:t xml:space="preserve"> el anexo 1 del presente formato,</w:t>
            </w:r>
            <w:r w:rsidR="00A82AB2" w:rsidRPr="00BD7B5A">
              <w:rPr>
                <w:rFonts w:ascii="Arial" w:hAnsi="Arial" w:cs="Arial"/>
                <w:sz w:val="20"/>
                <w:szCs w:val="20"/>
              </w:rPr>
              <w:t xml:space="preserve"> referente </w:t>
            </w:r>
            <w:r w:rsidR="00FD74E9" w:rsidRPr="00BD7B5A">
              <w:rPr>
                <w:rFonts w:ascii="Arial" w:hAnsi="Arial" w:cs="Arial"/>
                <w:sz w:val="20"/>
                <w:szCs w:val="20"/>
              </w:rPr>
              <w:t>a los</w:t>
            </w:r>
            <w:r w:rsidR="00087C73" w:rsidRPr="00BD7B5A">
              <w:rPr>
                <w:rFonts w:ascii="Arial" w:hAnsi="Arial" w:cs="Arial"/>
                <w:sz w:val="20"/>
                <w:szCs w:val="20"/>
              </w:rPr>
              <w:t xml:space="preserve"> indicadores Financieros </w:t>
            </w:r>
            <w:r w:rsidR="00A82AB2" w:rsidRPr="00BD7B5A">
              <w:rPr>
                <w:rFonts w:ascii="Arial" w:hAnsi="Arial" w:cs="Arial"/>
                <w:sz w:val="20"/>
                <w:szCs w:val="20"/>
              </w:rPr>
              <w:t>y de capacidad organizacional</w:t>
            </w:r>
            <w:r w:rsidR="002272BE" w:rsidRPr="00BD7B5A">
              <w:rPr>
                <w:rFonts w:ascii="Arial" w:hAnsi="Arial" w:cs="Arial"/>
                <w:sz w:val="20"/>
                <w:szCs w:val="20"/>
              </w:rPr>
              <w:t xml:space="preserve"> de acuerdo con la información consignada en su Registro Único de Proponentes.</w:t>
            </w:r>
          </w:p>
        </w:tc>
      </w:tr>
      <w:tr w:rsidR="00C27EEF" w:rsidRPr="00BD7B5A" w14:paraId="22517DAE" w14:textId="77777777" w:rsidTr="00F13C22">
        <w:trPr>
          <w:tblHeader/>
        </w:trPr>
        <w:tc>
          <w:tcPr>
            <w:tcW w:w="1696" w:type="dxa"/>
            <w:vAlign w:val="center"/>
          </w:tcPr>
          <w:p w14:paraId="34F7C70E" w14:textId="77777777" w:rsidR="00C27EEF" w:rsidRPr="00BD7B5A" w:rsidRDefault="00C27EEF" w:rsidP="00F04445">
            <w:pPr>
              <w:autoSpaceDE w:val="0"/>
              <w:autoSpaceDN w:val="0"/>
              <w:adjustRightInd w:val="0"/>
              <w:spacing w:after="0" w:line="240" w:lineRule="auto"/>
              <w:jc w:val="center"/>
              <w:rPr>
                <w:rFonts w:ascii="Arial" w:hAnsi="Arial" w:cs="Arial"/>
                <w:b/>
                <w:color w:val="000000"/>
                <w:sz w:val="20"/>
                <w:szCs w:val="20"/>
              </w:rPr>
            </w:pPr>
            <w:r w:rsidRPr="00BD7B5A">
              <w:rPr>
                <w:rFonts w:ascii="Arial" w:hAnsi="Arial" w:cs="Arial"/>
                <w:b/>
                <w:color w:val="000000"/>
                <w:sz w:val="20"/>
                <w:szCs w:val="20"/>
              </w:rPr>
              <w:t>VALOR OFRECIDO</w:t>
            </w:r>
          </w:p>
        </w:tc>
        <w:tc>
          <w:tcPr>
            <w:tcW w:w="8931" w:type="dxa"/>
            <w:gridSpan w:val="2"/>
          </w:tcPr>
          <w:p w14:paraId="209C2C05" w14:textId="77777777" w:rsidR="00C27EEF" w:rsidRPr="00BD7B5A" w:rsidRDefault="00013689" w:rsidP="00F04445">
            <w:pPr>
              <w:autoSpaceDE w:val="0"/>
              <w:autoSpaceDN w:val="0"/>
              <w:adjustRightInd w:val="0"/>
              <w:spacing w:after="0" w:line="240" w:lineRule="auto"/>
              <w:jc w:val="both"/>
              <w:rPr>
                <w:rFonts w:ascii="Arial" w:hAnsi="Arial" w:cs="Arial"/>
                <w:color w:val="000000"/>
                <w:sz w:val="20"/>
                <w:szCs w:val="20"/>
              </w:rPr>
            </w:pPr>
            <w:r w:rsidRPr="00BD7B5A">
              <w:rPr>
                <w:rFonts w:ascii="Arial" w:hAnsi="Arial" w:cs="Arial"/>
                <w:color w:val="000000"/>
                <w:sz w:val="20"/>
                <w:szCs w:val="20"/>
              </w:rPr>
              <w:t>(Indicación específica de que quien cotiza deberá tener en cuenta todos los gastos en los que incurra por la suscripción, legalización y ejecución del contrato, como impuestos, publicaciones, constitución garantía única, transporte, operarios, etc.)</w:t>
            </w:r>
          </w:p>
        </w:tc>
      </w:tr>
      <w:tr w:rsidR="00C27EEF" w:rsidRPr="00BD7B5A" w14:paraId="58C426FF" w14:textId="77777777" w:rsidTr="00F13C22">
        <w:trPr>
          <w:tblHeader/>
        </w:trPr>
        <w:tc>
          <w:tcPr>
            <w:tcW w:w="1696" w:type="dxa"/>
            <w:vAlign w:val="center"/>
          </w:tcPr>
          <w:p w14:paraId="2B4F4917" w14:textId="77777777" w:rsidR="00C27EEF" w:rsidRPr="00BD7B5A" w:rsidRDefault="00BA0ABD" w:rsidP="00F04445">
            <w:pPr>
              <w:autoSpaceDE w:val="0"/>
              <w:autoSpaceDN w:val="0"/>
              <w:adjustRightInd w:val="0"/>
              <w:spacing w:after="0" w:line="240" w:lineRule="auto"/>
              <w:jc w:val="both"/>
              <w:rPr>
                <w:rFonts w:ascii="Arial" w:hAnsi="Arial" w:cs="Arial"/>
                <w:b/>
                <w:color w:val="000000"/>
                <w:sz w:val="20"/>
                <w:szCs w:val="20"/>
              </w:rPr>
            </w:pPr>
            <w:r w:rsidRPr="00BD7B5A">
              <w:rPr>
                <w:rFonts w:ascii="Arial" w:hAnsi="Arial" w:cs="Arial"/>
                <w:b/>
                <w:color w:val="000000"/>
                <w:sz w:val="20"/>
                <w:szCs w:val="20"/>
              </w:rPr>
              <w:t>PLAZO PARA PRESENTAR COTIZACIÓN</w:t>
            </w:r>
          </w:p>
        </w:tc>
        <w:tc>
          <w:tcPr>
            <w:tcW w:w="8931" w:type="dxa"/>
            <w:gridSpan w:val="2"/>
            <w:vAlign w:val="center"/>
          </w:tcPr>
          <w:p w14:paraId="1BB3B8C5" w14:textId="16F26380" w:rsidR="00C27EEF" w:rsidRPr="00BD7B5A" w:rsidRDefault="00F13C22" w:rsidP="00F04445">
            <w:pPr>
              <w:autoSpaceDE w:val="0"/>
              <w:autoSpaceDN w:val="0"/>
              <w:adjustRightInd w:val="0"/>
              <w:spacing w:after="0" w:line="240" w:lineRule="auto"/>
              <w:jc w:val="both"/>
              <w:rPr>
                <w:rFonts w:ascii="Arial" w:hAnsi="Arial" w:cs="Arial"/>
                <w:color w:val="FF0000"/>
                <w:sz w:val="20"/>
                <w:szCs w:val="20"/>
              </w:rPr>
            </w:pPr>
            <w:r>
              <w:rPr>
                <w:rFonts w:ascii="Arial" w:hAnsi="Arial" w:cs="Arial"/>
                <w:sz w:val="20"/>
                <w:szCs w:val="20"/>
              </w:rPr>
              <w:t>01</w:t>
            </w:r>
            <w:r w:rsidR="00E22845" w:rsidRPr="00E22845">
              <w:rPr>
                <w:rFonts w:ascii="Arial" w:hAnsi="Arial" w:cs="Arial"/>
                <w:sz w:val="20"/>
                <w:szCs w:val="20"/>
              </w:rPr>
              <w:t xml:space="preserve"> de </w:t>
            </w:r>
            <w:proofErr w:type="gramStart"/>
            <w:r>
              <w:rPr>
                <w:rFonts w:ascii="Arial" w:hAnsi="Arial" w:cs="Arial"/>
                <w:sz w:val="20"/>
                <w:szCs w:val="20"/>
              </w:rPr>
              <w:t>Febrero</w:t>
            </w:r>
            <w:proofErr w:type="gramEnd"/>
            <w:r w:rsidR="00E22845" w:rsidRPr="00E22845">
              <w:rPr>
                <w:rFonts w:ascii="Arial" w:hAnsi="Arial" w:cs="Arial"/>
                <w:sz w:val="20"/>
                <w:szCs w:val="20"/>
              </w:rPr>
              <w:t xml:space="preserve"> de 2022 al correo electrónico </w:t>
            </w:r>
            <w:hyperlink r:id="rId24" w:history="1">
              <w:r w:rsidR="00E22845" w:rsidRPr="00A50611">
                <w:rPr>
                  <w:rStyle w:val="Hipervnculo"/>
                  <w:rFonts w:ascii="Arial" w:hAnsi="Arial" w:cs="Arial"/>
                  <w:sz w:val="20"/>
                  <w:szCs w:val="20"/>
                </w:rPr>
                <w:t>cesar.yara@fac.mil.co</w:t>
              </w:r>
            </w:hyperlink>
            <w:r w:rsidR="00E22845">
              <w:rPr>
                <w:rFonts w:ascii="Arial" w:hAnsi="Arial" w:cs="Arial"/>
                <w:color w:val="FF0000"/>
                <w:sz w:val="20"/>
                <w:szCs w:val="20"/>
              </w:rPr>
              <w:t xml:space="preserve"> </w:t>
            </w:r>
            <w:r w:rsidR="00E22845" w:rsidRPr="00E22845">
              <w:rPr>
                <w:rFonts w:ascii="Arial" w:hAnsi="Arial" w:cs="Arial"/>
                <w:sz w:val="20"/>
                <w:szCs w:val="20"/>
              </w:rPr>
              <w:t>celular 3132390084</w:t>
            </w:r>
          </w:p>
        </w:tc>
      </w:tr>
    </w:tbl>
    <w:p w14:paraId="212BED18" w14:textId="77777777" w:rsidR="00F13C22" w:rsidRDefault="00F13C22" w:rsidP="00E22845">
      <w:pPr>
        <w:spacing w:after="0" w:line="240" w:lineRule="auto"/>
        <w:rPr>
          <w:rFonts w:ascii="Arial Narrow" w:hAnsi="Arial Narrow"/>
        </w:rPr>
      </w:pPr>
    </w:p>
    <w:p w14:paraId="2A366463" w14:textId="77777777" w:rsidR="00F13C22" w:rsidRDefault="00F13C22" w:rsidP="00E22845">
      <w:pPr>
        <w:spacing w:after="0" w:line="240" w:lineRule="auto"/>
        <w:rPr>
          <w:rFonts w:ascii="Arial Narrow" w:hAnsi="Arial Narrow"/>
        </w:rPr>
      </w:pPr>
    </w:p>
    <w:p w14:paraId="7508322F" w14:textId="08E28BFC" w:rsidR="00F13C22" w:rsidRDefault="00F13C22" w:rsidP="00E22845">
      <w:pPr>
        <w:spacing w:after="0" w:line="240" w:lineRule="auto"/>
        <w:rPr>
          <w:rFonts w:ascii="Arial Narrow" w:hAnsi="Arial Narrow"/>
        </w:rPr>
      </w:pPr>
    </w:p>
    <w:p w14:paraId="7620ED7A" w14:textId="77777777" w:rsidR="00F13C22" w:rsidRDefault="00F13C22" w:rsidP="00E22845">
      <w:pPr>
        <w:spacing w:after="0" w:line="240" w:lineRule="auto"/>
        <w:rPr>
          <w:rFonts w:ascii="Arial Narrow" w:hAnsi="Arial Narrow"/>
        </w:rPr>
      </w:pPr>
    </w:p>
    <w:p w14:paraId="4B70F059" w14:textId="03B5EB15" w:rsidR="00E22845" w:rsidRPr="00F13C22" w:rsidRDefault="00E22845" w:rsidP="00E22845">
      <w:pPr>
        <w:spacing w:after="0" w:line="240" w:lineRule="auto"/>
        <w:rPr>
          <w:rFonts w:ascii="Arial" w:hAnsi="Arial" w:cs="Arial"/>
          <w:sz w:val="20"/>
          <w:szCs w:val="20"/>
        </w:rPr>
      </w:pPr>
      <w:r w:rsidRPr="00F13C22">
        <w:rPr>
          <w:rFonts w:ascii="Arial" w:hAnsi="Arial" w:cs="Arial"/>
          <w:sz w:val="20"/>
          <w:szCs w:val="20"/>
        </w:rPr>
        <w:t xml:space="preserve">Teniente </w:t>
      </w:r>
      <w:proofErr w:type="gramStart"/>
      <w:r w:rsidRPr="00F13C22">
        <w:rPr>
          <w:rFonts w:ascii="Arial" w:hAnsi="Arial" w:cs="Arial"/>
          <w:sz w:val="20"/>
          <w:szCs w:val="20"/>
        </w:rPr>
        <w:t>Coronel</w:t>
      </w:r>
      <w:proofErr w:type="gramEnd"/>
      <w:r w:rsidRPr="00F13C22">
        <w:rPr>
          <w:rFonts w:ascii="Arial" w:hAnsi="Arial" w:cs="Arial"/>
          <w:sz w:val="20"/>
          <w:szCs w:val="20"/>
        </w:rPr>
        <w:t xml:space="preserve"> LUIS ENRIQUE RINCON TORRES</w:t>
      </w:r>
    </w:p>
    <w:p w14:paraId="6D273F79" w14:textId="4E57AE05" w:rsidR="008227ED" w:rsidRPr="00F13C22" w:rsidRDefault="00E22845" w:rsidP="00E22845">
      <w:pPr>
        <w:spacing w:after="0" w:line="240" w:lineRule="auto"/>
        <w:rPr>
          <w:rFonts w:ascii="Arial" w:hAnsi="Arial" w:cs="Arial"/>
          <w:sz w:val="20"/>
          <w:szCs w:val="20"/>
        </w:rPr>
      </w:pPr>
      <w:r w:rsidRPr="00F13C22">
        <w:rPr>
          <w:rFonts w:ascii="Arial" w:hAnsi="Arial" w:cs="Arial"/>
          <w:sz w:val="20"/>
          <w:szCs w:val="20"/>
        </w:rPr>
        <w:t>G</w:t>
      </w:r>
      <w:r w:rsidR="002272BE" w:rsidRPr="00F13C22">
        <w:rPr>
          <w:rFonts w:ascii="Arial" w:hAnsi="Arial" w:cs="Arial"/>
          <w:sz w:val="20"/>
          <w:szCs w:val="20"/>
        </w:rPr>
        <w:t>erente Proyecto</w:t>
      </w:r>
    </w:p>
    <w:p w14:paraId="520D4233" w14:textId="6AB8A67D" w:rsidR="00FB4152" w:rsidRDefault="00FB4152">
      <w:pPr>
        <w:spacing w:after="0" w:line="240" w:lineRule="auto"/>
        <w:rPr>
          <w:rFonts w:ascii="Arial Narrow" w:hAnsi="Arial Narrow" w:cs="Arial"/>
          <w:b/>
        </w:rPr>
      </w:pPr>
    </w:p>
    <w:p w14:paraId="231AFC07" w14:textId="77777777" w:rsidR="004F50C9" w:rsidRDefault="004F50C9" w:rsidP="00013689">
      <w:pPr>
        <w:jc w:val="center"/>
        <w:rPr>
          <w:rFonts w:ascii="Arial Narrow" w:hAnsi="Arial Narrow" w:cs="Arial"/>
          <w:b/>
        </w:rPr>
      </w:pPr>
    </w:p>
    <w:p w14:paraId="15BAF461" w14:textId="48D80A96" w:rsidR="00AE30CE" w:rsidRPr="00D65F2F" w:rsidRDefault="00013689" w:rsidP="00013689">
      <w:pPr>
        <w:jc w:val="center"/>
        <w:rPr>
          <w:rFonts w:ascii="Arial Narrow" w:hAnsi="Arial Narrow" w:cs="Arial"/>
          <w:b/>
        </w:rPr>
      </w:pPr>
      <w:r w:rsidRPr="00D65F2F">
        <w:rPr>
          <w:rFonts w:ascii="Arial Narrow" w:hAnsi="Arial Narrow" w:cs="Arial"/>
          <w:b/>
        </w:rPr>
        <w:lastRenderedPageBreak/>
        <w:t>ANEXO 1</w:t>
      </w:r>
    </w:p>
    <w:tbl>
      <w:tblPr>
        <w:tblW w:w="10011" w:type="dxa"/>
        <w:jc w:val="center"/>
        <w:tblCellMar>
          <w:left w:w="70" w:type="dxa"/>
          <w:right w:w="70" w:type="dxa"/>
        </w:tblCellMar>
        <w:tblLook w:val="04A0" w:firstRow="1" w:lastRow="0" w:firstColumn="1" w:lastColumn="0" w:noHBand="0" w:noVBand="1"/>
      </w:tblPr>
      <w:tblGrid>
        <w:gridCol w:w="1422"/>
        <w:gridCol w:w="277"/>
        <w:gridCol w:w="1786"/>
        <w:gridCol w:w="274"/>
        <w:gridCol w:w="1811"/>
        <w:gridCol w:w="274"/>
        <w:gridCol w:w="2211"/>
        <w:gridCol w:w="257"/>
        <w:gridCol w:w="2316"/>
        <w:gridCol w:w="196"/>
      </w:tblGrid>
      <w:tr w:rsidR="002C086F" w:rsidRPr="00BD7B5A" w14:paraId="6B4E2449" w14:textId="77777777" w:rsidTr="008C0F82">
        <w:trPr>
          <w:trHeight w:val="300"/>
          <w:jc w:val="center"/>
        </w:trPr>
        <w:tc>
          <w:tcPr>
            <w:tcW w:w="10011" w:type="dxa"/>
            <w:gridSpan w:val="10"/>
            <w:vMerge w:val="restart"/>
            <w:tcBorders>
              <w:top w:val="nil"/>
              <w:left w:val="nil"/>
              <w:bottom w:val="nil"/>
              <w:right w:val="nil"/>
            </w:tcBorders>
            <w:shd w:val="clear" w:color="auto" w:fill="auto"/>
            <w:vAlign w:val="center"/>
            <w:hideMark/>
          </w:tcPr>
          <w:p w14:paraId="403DE49C" w14:textId="77777777" w:rsidR="002C086F" w:rsidRPr="00BD7B5A" w:rsidRDefault="002C086F" w:rsidP="002C086F">
            <w:pPr>
              <w:spacing w:after="0" w:line="240" w:lineRule="auto"/>
              <w:jc w:val="center"/>
              <w:rPr>
                <w:rFonts w:ascii="Arial" w:eastAsia="Times New Roman" w:hAnsi="Arial" w:cs="Arial"/>
                <w:sz w:val="20"/>
                <w:szCs w:val="20"/>
                <w:lang w:eastAsia="es-CO"/>
              </w:rPr>
            </w:pPr>
            <w:r w:rsidRPr="00BD7B5A">
              <w:rPr>
                <w:rFonts w:ascii="Arial" w:hAnsi="Arial" w:cs="Arial"/>
                <w:b/>
                <w:sz w:val="20"/>
                <w:szCs w:val="20"/>
                <w:u w:val="single"/>
                <w:lang w:eastAsia="es-CO"/>
              </w:rPr>
              <w:t>INDICADORES FINANCIEROS A EXIGIR PARA LA FUTURA CONTRATACI</w:t>
            </w:r>
            <w:r w:rsidR="00FD74E9" w:rsidRPr="00BD7B5A">
              <w:rPr>
                <w:rFonts w:ascii="Arial" w:hAnsi="Arial" w:cs="Arial"/>
                <w:b/>
                <w:sz w:val="20"/>
                <w:szCs w:val="20"/>
                <w:u w:val="single"/>
                <w:lang w:eastAsia="es-CO"/>
              </w:rPr>
              <w:t>Ó</w:t>
            </w:r>
            <w:r w:rsidRPr="00BD7B5A">
              <w:rPr>
                <w:rFonts w:ascii="Arial" w:hAnsi="Arial" w:cs="Arial"/>
                <w:b/>
                <w:sz w:val="20"/>
                <w:szCs w:val="20"/>
                <w:u w:val="single"/>
                <w:lang w:eastAsia="es-CO"/>
              </w:rPr>
              <w:t>N</w:t>
            </w:r>
            <w:r w:rsidR="00013689" w:rsidRPr="00BD7B5A">
              <w:rPr>
                <w:rFonts w:ascii="Arial" w:hAnsi="Arial" w:cs="Arial"/>
                <w:b/>
                <w:sz w:val="20"/>
                <w:szCs w:val="20"/>
                <w:u w:val="single"/>
                <w:lang w:eastAsia="es-CO"/>
              </w:rPr>
              <w:t xml:space="preserve"> (cuando Aplique)</w:t>
            </w:r>
          </w:p>
          <w:p w14:paraId="2178176E" w14:textId="77777777" w:rsidR="002C086F" w:rsidRPr="00BD7B5A" w:rsidRDefault="002C086F" w:rsidP="002C086F">
            <w:pPr>
              <w:spacing w:after="0" w:line="240" w:lineRule="auto"/>
              <w:jc w:val="center"/>
              <w:rPr>
                <w:rFonts w:ascii="Arial" w:eastAsia="Times New Roman" w:hAnsi="Arial" w:cs="Arial"/>
                <w:sz w:val="20"/>
                <w:szCs w:val="20"/>
                <w:lang w:eastAsia="es-CO"/>
              </w:rPr>
            </w:pPr>
          </w:p>
          <w:p w14:paraId="172799E0" w14:textId="77777777" w:rsidR="002C086F" w:rsidRPr="00BD7B5A" w:rsidRDefault="002C086F" w:rsidP="002C086F">
            <w:pPr>
              <w:spacing w:after="0" w:line="240" w:lineRule="auto"/>
              <w:jc w:val="center"/>
              <w:rPr>
                <w:rFonts w:ascii="Arial" w:eastAsia="Times New Roman" w:hAnsi="Arial" w:cs="Arial"/>
                <w:sz w:val="20"/>
                <w:szCs w:val="20"/>
                <w:lang w:eastAsia="es-CO"/>
              </w:rPr>
            </w:pPr>
          </w:p>
          <w:p w14:paraId="6546E1B7" w14:textId="595CA215" w:rsidR="002C086F" w:rsidRPr="00BD7B5A" w:rsidRDefault="002C086F" w:rsidP="0001368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Con base en la información registrada en los Estados Financieros a </w:t>
            </w:r>
            <w:r w:rsidRPr="00BD7B5A">
              <w:rPr>
                <w:rFonts w:ascii="Arial" w:eastAsia="Times New Roman" w:hAnsi="Arial" w:cs="Arial"/>
                <w:b/>
                <w:bCs/>
                <w:sz w:val="20"/>
                <w:szCs w:val="20"/>
                <w:u w:val="single"/>
                <w:lang w:eastAsia="es-CO"/>
              </w:rPr>
              <w:t xml:space="preserve">31 de </w:t>
            </w:r>
            <w:r w:rsidR="00FD74E9" w:rsidRPr="00BD7B5A">
              <w:rPr>
                <w:rFonts w:ascii="Arial" w:eastAsia="Times New Roman" w:hAnsi="Arial" w:cs="Arial"/>
                <w:b/>
                <w:bCs/>
                <w:sz w:val="20"/>
                <w:szCs w:val="20"/>
                <w:u w:val="single"/>
                <w:lang w:eastAsia="es-CO"/>
              </w:rPr>
              <w:t>diciembre</w:t>
            </w:r>
            <w:r w:rsidRPr="00BD7B5A">
              <w:rPr>
                <w:rFonts w:ascii="Arial" w:eastAsia="Times New Roman" w:hAnsi="Arial" w:cs="Arial"/>
                <w:b/>
                <w:bCs/>
                <w:sz w:val="20"/>
                <w:szCs w:val="20"/>
                <w:u w:val="single"/>
                <w:lang w:eastAsia="es-CO"/>
              </w:rPr>
              <w:t xml:space="preserve"> de 20</w:t>
            </w:r>
            <w:r w:rsidR="000A44BA">
              <w:rPr>
                <w:rFonts w:ascii="Arial" w:eastAsia="Times New Roman" w:hAnsi="Arial" w:cs="Arial"/>
                <w:b/>
                <w:bCs/>
                <w:sz w:val="20"/>
                <w:szCs w:val="20"/>
                <w:u w:val="single"/>
                <w:lang w:eastAsia="es-CO"/>
              </w:rPr>
              <w:t>20</w:t>
            </w:r>
            <w:r w:rsidRPr="00BD7B5A">
              <w:rPr>
                <w:rFonts w:ascii="Arial" w:eastAsia="Times New Roman" w:hAnsi="Arial" w:cs="Arial"/>
                <w:b/>
                <w:bCs/>
                <w:sz w:val="20"/>
                <w:szCs w:val="20"/>
                <w:u w:val="single"/>
                <w:lang w:eastAsia="es-CO"/>
              </w:rPr>
              <w:t xml:space="preserve"> </w:t>
            </w:r>
            <w:r w:rsidRPr="00BD7B5A">
              <w:rPr>
                <w:rFonts w:ascii="Arial" w:eastAsia="Times New Roman" w:hAnsi="Arial" w:cs="Arial"/>
                <w:b/>
                <w:bCs/>
                <w:sz w:val="20"/>
                <w:szCs w:val="20"/>
                <w:lang w:eastAsia="es-CO"/>
              </w:rPr>
              <w:t xml:space="preserve"> </w:t>
            </w:r>
            <w:r w:rsidRPr="00BD7B5A">
              <w:rPr>
                <w:rFonts w:ascii="Arial" w:eastAsia="Times New Roman" w:hAnsi="Arial" w:cs="Arial"/>
                <w:sz w:val="20"/>
                <w:szCs w:val="20"/>
                <w:lang w:eastAsia="es-CO"/>
              </w:rPr>
              <w:t xml:space="preserve"> </w:t>
            </w:r>
          </w:p>
        </w:tc>
      </w:tr>
      <w:tr w:rsidR="002C086F" w:rsidRPr="00BD7B5A" w14:paraId="4BBCB24C" w14:textId="77777777" w:rsidTr="008C0F82">
        <w:trPr>
          <w:trHeight w:val="300"/>
          <w:jc w:val="center"/>
        </w:trPr>
        <w:tc>
          <w:tcPr>
            <w:tcW w:w="10011" w:type="dxa"/>
            <w:gridSpan w:val="10"/>
            <w:vMerge/>
            <w:tcBorders>
              <w:top w:val="nil"/>
              <w:left w:val="nil"/>
              <w:bottom w:val="nil"/>
              <w:right w:val="nil"/>
            </w:tcBorders>
            <w:vAlign w:val="center"/>
            <w:hideMark/>
          </w:tcPr>
          <w:p w14:paraId="2FD2F98F"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229A00C9" w14:textId="77777777" w:rsidTr="008C0F82">
        <w:trPr>
          <w:trHeight w:val="300"/>
          <w:jc w:val="center"/>
        </w:trPr>
        <w:tc>
          <w:tcPr>
            <w:tcW w:w="10011" w:type="dxa"/>
            <w:gridSpan w:val="10"/>
            <w:vMerge/>
            <w:tcBorders>
              <w:top w:val="nil"/>
              <w:left w:val="nil"/>
              <w:bottom w:val="nil"/>
              <w:right w:val="nil"/>
            </w:tcBorders>
            <w:vAlign w:val="center"/>
            <w:hideMark/>
          </w:tcPr>
          <w:p w14:paraId="2110F52A"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8662A9" w:rsidRPr="00BD7B5A" w14:paraId="0BF73C0A" w14:textId="77777777" w:rsidTr="008C0F82">
        <w:trPr>
          <w:trHeight w:val="315"/>
          <w:jc w:val="center"/>
        </w:trPr>
        <w:tc>
          <w:tcPr>
            <w:tcW w:w="0" w:type="auto"/>
            <w:tcBorders>
              <w:top w:val="nil"/>
              <w:left w:val="nil"/>
              <w:bottom w:val="nil"/>
              <w:right w:val="nil"/>
            </w:tcBorders>
            <w:shd w:val="clear" w:color="auto" w:fill="auto"/>
            <w:noWrap/>
            <w:vAlign w:val="center"/>
            <w:hideMark/>
          </w:tcPr>
          <w:p w14:paraId="091CDF2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3A9EDF4"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91A7D1D"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83E825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11B6EBF"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47443C5"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B58A0C1"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21BD65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20FA3E51"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B356F2F"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8662A9" w:rsidRPr="00BD7B5A" w14:paraId="33970DAB" w14:textId="77777777" w:rsidTr="008C0F82">
        <w:trPr>
          <w:trHeight w:val="330"/>
          <w:jc w:val="center"/>
        </w:trPr>
        <w:tc>
          <w:tcPr>
            <w:tcW w:w="0" w:type="auto"/>
            <w:tcBorders>
              <w:top w:val="single" w:sz="8" w:space="0" w:color="auto"/>
              <w:left w:val="single" w:sz="8" w:space="0" w:color="auto"/>
              <w:bottom w:val="nil"/>
              <w:right w:val="nil"/>
            </w:tcBorders>
            <w:shd w:val="clear" w:color="auto" w:fill="auto"/>
            <w:noWrap/>
            <w:vAlign w:val="center"/>
            <w:hideMark/>
          </w:tcPr>
          <w:p w14:paraId="26C6F692"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LIQUIDEZ</w:t>
            </w:r>
          </w:p>
        </w:tc>
        <w:tc>
          <w:tcPr>
            <w:tcW w:w="0" w:type="auto"/>
            <w:tcBorders>
              <w:top w:val="single" w:sz="8" w:space="0" w:color="auto"/>
              <w:left w:val="nil"/>
              <w:bottom w:val="nil"/>
              <w:right w:val="nil"/>
            </w:tcBorders>
            <w:shd w:val="clear" w:color="auto" w:fill="auto"/>
            <w:noWrap/>
            <w:vAlign w:val="center"/>
            <w:hideMark/>
          </w:tcPr>
          <w:p w14:paraId="39EDF596"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78F35E5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2B76600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774EF0A3"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2A72A656"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0B63F44E"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14A01D9E"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2316" w:type="dxa"/>
            <w:tcBorders>
              <w:top w:val="single" w:sz="8" w:space="0" w:color="auto"/>
              <w:left w:val="nil"/>
              <w:bottom w:val="nil"/>
              <w:right w:val="nil"/>
            </w:tcBorders>
            <w:shd w:val="clear" w:color="auto" w:fill="auto"/>
            <w:noWrap/>
            <w:vAlign w:val="center"/>
            <w:hideMark/>
          </w:tcPr>
          <w:p w14:paraId="5D9D029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single" w:sz="8" w:space="0" w:color="auto"/>
            </w:tcBorders>
            <w:shd w:val="clear" w:color="auto" w:fill="auto"/>
            <w:noWrap/>
            <w:vAlign w:val="center"/>
            <w:hideMark/>
          </w:tcPr>
          <w:p w14:paraId="6B799D5E"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359C0E66" w14:textId="77777777" w:rsidTr="008C0F82">
        <w:trPr>
          <w:trHeight w:val="345"/>
          <w:jc w:val="center"/>
        </w:trPr>
        <w:tc>
          <w:tcPr>
            <w:tcW w:w="0" w:type="auto"/>
            <w:tcBorders>
              <w:top w:val="nil"/>
              <w:left w:val="single" w:sz="8" w:space="0" w:color="auto"/>
              <w:bottom w:val="nil"/>
              <w:right w:val="nil"/>
            </w:tcBorders>
            <w:shd w:val="clear" w:color="auto" w:fill="auto"/>
            <w:noWrap/>
            <w:vAlign w:val="center"/>
            <w:hideMark/>
          </w:tcPr>
          <w:p w14:paraId="44F42FF7"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66E0DE36"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BB9A26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B97E24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CD13CC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2155690"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7A6BBF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285AA8D"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0CECC96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72F82B25"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6ED58DA0" w14:textId="77777777" w:rsidTr="008C0F82">
        <w:trPr>
          <w:trHeight w:val="345"/>
          <w:jc w:val="center"/>
        </w:trPr>
        <w:tc>
          <w:tcPr>
            <w:tcW w:w="0" w:type="auto"/>
            <w:tcBorders>
              <w:top w:val="nil"/>
              <w:left w:val="single" w:sz="8" w:space="0" w:color="auto"/>
              <w:bottom w:val="nil"/>
              <w:right w:val="nil"/>
            </w:tcBorders>
            <w:shd w:val="clear" w:color="auto" w:fill="auto"/>
            <w:noWrap/>
            <w:vAlign w:val="center"/>
            <w:hideMark/>
          </w:tcPr>
          <w:p w14:paraId="3EE11E85"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5D5CA862"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6B4B02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gridSpan w:val="2"/>
            <w:tcBorders>
              <w:top w:val="nil"/>
              <w:left w:val="nil"/>
              <w:bottom w:val="nil"/>
              <w:right w:val="nil"/>
            </w:tcBorders>
            <w:shd w:val="clear" w:color="auto" w:fill="auto"/>
            <w:noWrap/>
            <w:vAlign w:val="center"/>
            <w:hideMark/>
          </w:tcPr>
          <w:p w14:paraId="1CD6F8B4" w14:textId="77777777" w:rsidR="002C086F" w:rsidRPr="00BD7B5A" w:rsidRDefault="002C086F" w:rsidP="00A944D9">
            <w:pPr>
              <w:spacing w:after="0" w:line="240" w:lineRule="auto"/>
              <w:jc w:val="center"/>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Activo Corriente</w:t>
            </w:r>
          </w:p>
        </w:tc>
        <w:tc>
          <w:tcPr>
            <w:tcW w:w="0" w:type="auto"/>
            <w:tcBorders>
              <w:top w:val="nil"/>
              <w:left w:val="nil"/>
              <w:bottom w:val="nil"/>
              <w:right w:val="nil"/>
            </w:tcBorders>
            <w:shd w:val="clear" w:color="auto" w:fill="auto"/>
            <w:noWrap/>
            <w:vAlign w:val="center"/>
            <w:hideMark/>
          </w:tcPr>
          <w:p w14:paraId="7E0FC2C4"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0" w:type="auto"/>
            <w:tcBorders>
              <w:top w:val="nil"/>
              <w:left w:val="nil"/>
              <w:bottom w:val="single" w:sz="8" w:space="0" w:color="auto"/>
              <w:right w:val="nil"/>
            </w:tcBorders>
            <w:shd w:val="clear" w:color="000000" w:fill="C0C0C0"/>
            <w:noWrap/>
            <w:vAlign w:val="center"/>
            <w:hideMark/>
          </w:tcPr>
          <w:p w14:paraId="3DAFCDF1" w14:textId="7426D32A" w:rsidR="002C086F" w:rsidRPr="00BD7B5A" w:rsidRDefault="008662A9" w:rsidP="00A944D9">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 xml:space="preserve"> $</w:t>
            </w:r>
            <w:r>
              <w:t>1.671.186.162</w:t>
            </w:r>
            <w:r w:rsidR="002C086F" w:rsidRPr="00BD7B5A">
              <w:rPr>
                <w:rFonts w:ascii="Arial" w:eastAsia="Times New Roman" w:hAnsi="Arial" w:cs="Arial"/>
                <w:sz w:val="20"/>
                <w:szCs w:val="20"/>
                <w:lang w:eastAsia="es-CO"/>
              </w:rPr>
              <w:t xml:space="preserve">          -   </w:t>
            </w:r>
          </w:p>
        </w:tc>
        <w:tc>
          <w:tcPr>
            <w:tcW w:w="0" w:type="auto"/>
            <w:tcBorders>
              <w:top w:val="nil"/>
              <w:left w:val="nil"/>
              <w:bottom w:val="nil"/>
              <w:right w:val="nil"/>
            </w:tcBorders>
            <w:shd w:val="clear" w:color="auto" w:fill="auto"/>
            <w:noWrap/>
            <w:vAlign w:val="center"/>
            <w:hideMark/>
          </w:tcPr>
          <w:p w14:paraId="1C7C7064"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2316"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6CF07DFF" w14:textId="7FC45130" w:rsidR="002C086F" w:rsidRPr="00BD7B5A" w:rsidRDefault="008662A9" w:rsidP="00A944D9">
            <w:pPr>
              <w:spacing w:after="0" w:line="240" w:lineRule="auto"/>
              <w:jc w:val="right"/>
              <w:rPr>
                <w:rFonts w:ascii="Arial" w:eastAsia="Times New Roman" w:hAnsi="Arial" w:cs="Arial"/>
                <w:sz w:val="20"/>
                <w:szCs w:val="20"/>
                <w:lang w:eastAsia="es-CO"/>
              </w:rPr>
            </w:pPr>
            <w:r>
              <w:rPr>
                <w:rFonts w:ascii="Arial" w:eastAsia="Times New Roman" w:hAnsi="Arial" w:cs="Arial"/>
                <w:sz w:val="20"/>
                <w:szCs w:val="20"/>
                <w:lang w:eastAsia="es-CO"/>
              </w:rPr>
              <w:t>3.68</w:t>
            </w:r>
          </w:p>
        </w:tc>
        <w:tc>
          <w:tcPr>
            <w:tcW w:w="0" w:type="auto"/>
            <w:tcBorders>
              <w:top w:val="nil"/>
              <w:left w:val="nil"/>
              <w:bottom w:val="nil"/>
              <w:right w:val="single" w:sz="8" w:space="0" w:color="auto"/>
            </w:tcBorders>
            <w:shd w:val="clear" w:color="auto" w:fill="auto"/>
            <w:noWrap/>
            <w:vAlign w:val="center"/>
            <w:hideMark/>
          </w:tcPr>
          <w:p w14:paraId="611E9F63"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2C476387" w14:textId="77777777" w:rsidTr="008C0F82">
        <w:trPr>
          <w:trHeight w:val="330"/>
          <w:jc w:val="center"/>
        </w:trPr>
        <w:tc>
          <w:tcPr>
            <w:tcW w:w="0" w:type="auto"/>
            <w:tcBorders>
              <w:top w:val="nil"/>
              <w:left w:val="single" w:sz="8" w:space="0" w:color="auto"/>
              <w:bottom w:val="nil"/>
              <w:right w:val="nil"/>
            </w:tcBorders>
            <w:shd w:val="clear" w:color="auto" w:fill="auto"/>
            <w:noWrap/>
            <w:vAlign w:val="center"/>
            <w:hideMark/>
          </w:tcPr>
          <w:p w14:paraId="11A72C36"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5557DB79"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68B923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gridSpan w:val="2"/>
            <w:tcBorders>
              <w:top w:val="nil"/>
              <w:left w:val="nil"/>
              <w:bottom w:val="nil"/>
              <w:right w:val="nil"/>
            </w:tcBorders>
            <w:shd w:val="clear" w:color="auto" w:fill="auto"/>
            <w:noWrap/>
            <w:vAlign w:val="center"/>
            <w:hideMark/>
          </w:tcPr>
          <w:p w14:paraId="537518FA" w14:textId="77777777" w:rsidR="002C086F" w:rsidRPr="00BD7B5A" w:rsidRDefault="002C086F" w:rsidP="00A944D9">
            <w:pPr>
              <w:spacing w:after="0" w:line="240" w:lineRule="auto"/>
              <w:jc w:val="center"/>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Pasivo Corriente</w:t>
            </w:r>
          </w:p>
        </w:tc>
        <w:tc>
          <w:tcPr>
            <w:tcW w:w="0" w:type="auto"/>
            <w:tcBorders>
              <w:top w:val="nil"/>
              <w:left w:val="nil"/>
              <w:bottom w:val="nil"/>
              <w:right w:val="nil"/>
            </w:tcBorders>
            <w:shd w:val="clear" w:color="auto" w:fill="auto"/>
            <w:noWrap/>
            <w:vAlign w:val="center"/>
            <w:hideMark/>
          </w:tcPr>
          <w:p w14:paraId="4E4C1639" w14:textId="77777777" w:rsidR="002C086F" w:rsidRPr="00BD7B5A" w:rsidRDefault="002C086F" w:rsidP="00A944D9">
            <w:pPr>
              <w:spacing w:after="0" w:line="240" w:lineRule="auto"/>
              <w:jc w:val="center"/>
              <w:rPr>
                <w:rFonts w:ascii="Arial" w:eastAsia="Times New Roman" w:hAnsi="Arial" w:cs="Arial"/>
                <w:b/>
                <w:bCs/>
                <w:sz w:val="20"/>
                <w:szCs w:val="20"/>
                <w:lang w:eastAsia="es-CO"/>
              </w:rPr>
            </w:pPr>
          </w:p>
        </w:tc>
        <w:tc>
          <w:tcPr>
            <w:tcW w:w="0" w:type="auto"/>
            <w:tcBorders>
              <w:top w:val="nil"/>
              <w:left w:val="nil"/>
              <w:bottom w:val="nil"/>
              <w:right w:val="nil"/>
            </w:tcBorders>
            <w:shd w:val="clear" w:color="000000" w:fill="C0C0C0"/>
            <w:noWrap/>
            <w:vAlign w:val="center"/>
            <w:hideMark/>
          </w:tcPr>
          <w:p w14:paraId="57FD55A8" w14:textId="13515E1F"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 </w:t>
            </w:r>
            <w:r w:rsidR="008662A9">
              <w:t>453.313.879</w:t>
            </w:r>
            <w:r w:rsidRPr="00BD7B5A">
              <w:rPr>
                <w:rFonts w:ascii="Arial" w:eastAsia="Times New Roman" w:hAnsi="Arial" w:cs="Arial"/>
                <w:sz w:val="20"/>
                <w:szCs w:val="20"/>
                <w:lang w:eastAsia="es-CO"/>
              </w:rPr>
              <w:t xml:space="preserve">           -   </w:t>
            </w:r>
          </w:p>
        </w:tc>
        <w:tc>
          <w:tcPr>
            <w:tcW w:w="0" w:type="auto"/>
            <w:tcBorders>
              <w:top w:val="nil"/>
              <w:left w:val="nil"/>
              <w:bottom w:val="nil"/>
              <w:right w:val="nil"/>
            </w:tcBorders>
            <w:shd w:val="clear" w:color="auto" w:fill="auto"/>
            <w:noWrap/>
            <w:vAlign w:val="center"/>
            <w:hideMark/>
          </w:tcPr>
          <w:p w14:paraId="2CCBFCC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28AD239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153BA576"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19E6839A" w14:textId="77777777" w:rsidTr="008C0F82">
        <w:trPr>
          <w:trHeight w:val="330"/>
          <w:jc w:val="center"/>
        </w:trPr>
        <w:tc>
          <w:tcPr>
            <w:tcW w:w="0" w:type="auto"/>
            <w:tcBorders>
              <w:top w:val="nil"/>
              <w:left w:val="single" w:sz="8" w:space="0" w:color="auto"/>
              <w:bottom w:val="nil"/>
              <w:right w:val="nil"/>
            </w:tcBorders>
            <w:shd w:val="clear" w:color="auto" w:fill="auto"/>
            <w:noWrap/>
            <w:vAlign w:val="center"/>
            <w:hideMark/>
          </w:tcPr>
          <w:p w14:paraId="49C20CB5"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346E4D5A"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69A481F"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7CD793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0B13144"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8BBCD34"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7BC130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532531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16AACD5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31941B4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38FD7B55" w14:textId="77777777" w:rsidTr="008C0F82">
        <w:trPr>
          <w:trHeight w:val="345"/>
          <w:jc w:val="center"/>
        </w:trPr>
        <w:tc>
          <w:tcPr>
            <w:tcW w:w="0" w:type="auto"/>
            <w:tcBorders>
              <w:top w:val="nil"/>
              <w:left w:val="single" w:sz="8" w:space="0" w:color="auto"/>
              <w:bottom w:val="single" w:sz="8" w:space="0" w:color="auto"/>
              <w:right w:val="nil"/>
            </w:tcBorders>
            <w:shd w:val="clear" w:color="auto" w:fill="auto"/>
            <w:noWrap/>
            <w:vAlign w:val="center"/>
            <w:hideMark/>
          </w:tcPr>
          <w:p w14:paraId="3B536F81"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0AE9896C"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3C49BABE"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738DE1F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2521A901"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175D45BC"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704903E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3C26ACA0"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2316" w:type="dxa"/>
            <w:tcBorders>
              <w:top w:val="nil"/>
              <w:left w:val="nil"/>
              <w:bottom w:val="single" w:sz="8" w:space="0" w:color="auto"/>
              <w:right w:val="nil"/>
            </w:tcBorders>
            <w:shd w:val="clear" w:color="auto" w:fill="auto"/>
            <w:noWrap/>
            <w:vAlign w:val="center"/>
            <w:hideMark/>
          </w:tcPr>
          <w:p w14:paraId="32B94088"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07ED630C"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7598771D" w14:textId="77777777" w:rsidTr="008C0F82">
        <w:trPr>
          <w:trHeight w:val="315"/>
          <w:jc w:val="center"/>
        </w:trPr>
        <w:tc>
          <w:tcPr>
            <w:tcW w:w="0" w:type="auto"/>
            <w:tcBorders>
              <w:top w:val="nil"/>
              <w:left w:val="nil"/>
              <w:bottom w:val="nil"/>
              <w:right w:val="nil"/>
            </w:tcBorders>
            <w:shd w:val="clear" w:color="auto" w:fill="auto"/>
            <w:noWrap/>
            <w:vAlign w:val="center"/>
            <w:hideMark/>
          </w:tcPr>
          <w:p w14:paraId="6F7139A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5BDAA56"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83C8A0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587C76C"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4FA396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E78DC9D"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DB455B8"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A492FC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44BB17D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88EB3E7"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0C3190F0" w14:textId="77777777" w:rsidTr="008C0F82">
        <w:trPr>
          <w:trHeight w:val="330"/>
          <w:jc w:val="center"/>
        </w:trPr>
        <w:tc>
          <w:tcPr>
            <w:tcW w:w="0" w:type="auto"/>
            <w:gridSpan w:val="3"/>
            <w:tcBorders>
              <w:top w:val="single" w:sz="8" w:space="0" w:color="auto"/>
              <w:left w:val="single" w:sz="8" w:space="0" w:color="auto"/>
              <w:bottom w:val="nil"/>
              <w:right w:val="nil"/>
            </w:tcBorders>
            <w:shd w:val="clear" w:color="auto" w:fill="auto"/>
            <w:noWrap/>
            <w:vAlign w:val="center"/>
            <w:hideMark/>
          </w:tcPr>
          <w:p w14:paraId="751E7756"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 xml:space="preserve">INIDICADOR DE ENDEUDAMIENTO </w:t>
            </w:r>
          </w:p>
        </w:tc>
        <w:tc>
          <w:tcPr>
            <w:tcW w:w="0" w:type="auto"/>
            <w:tcBorders>
              <w:top w:val="single" w:sz="8" w:space="0" w:color="auto"/>
              <w:left w:val="nil"/>
              <w:bottom w:val="nil"/>
              <w:right w:val="nil"/>
            </w:tcBorders>
            <w:shd w:val="clear" w:color="auto" w:fill="auto"/>
            <w:noWrap/>
            <w:vAlign w:val="center"/>
            <w:hideMark/>
          </w:tcPr>
          <w:p w14:paraId="2CD51C5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06AD50C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4200E950"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3803880A"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7A86C9A3"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2316" w:type="dxa"/>
            <w:tcBorders>
              <w:top w:val="single" w:sz="8" w:space="0" w:color="auto"/>
              <w:left w:val="nil"/>
              <w:bottom w:val="nil"/>
              <w:right w:val="nil"/>
            </w:tcBorders>
            <w:shd w:val="clear" w:color="auto" w:fill="auto"/>
            <w:noWrap/>
            <w:vAlign w:val="center"/>
            <w:hideMark/>
          </w:tcPr>
          <w:p w14:paraId="1FF2628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single" w:sz="8" w:space="0" w:color="auto"/>
            </w:tcBorders>
            <w:shd w:val="clear" w:color="auto" w:fill="auto"/>
            <w:noWrap/>
            <w:vAlign w:val="center"/>
            <w:hideMark/>
          </w:tcPr>
          <w:p w14:paraId="30BAE00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4A747372" w14:textId="77777777" w:rsidTr="008C0F82">
        <w:trPr>
          <w:trHeight w:val="345"/>
          <w:jc w:val="center"/>
        </w:trPr>
        <w:tc>
          <w:tcPr>
            <w:tcW w:w="0" w:type="auto"/>
            <w:tcBorders>
              <w:top w:val="nil"/>
              <w:left w:val="single" w:sz="8" w:space="0" w:color="auto"/>
              <w:bottom w:val="nil"/>
              <w:right w:val="nil"/>
            </w:tcBorders>
            <w:shd w:val="clear" w:color="auto" w:fill="auto"/>
            <w:noWrap/>
            <w:vAlign w:val="center"/>
            <w:hideMark/>
          </w:tcPr>
          <w:p w14:paraId="64920E98"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5246BB07"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E81E543"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84546DB"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4BC21C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069213D"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C2D1FD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A2C411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4ECB01F3"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5D16B04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525D7F4F" w14:textId="77777777" w:rsidTr="008C0F82">
        <w:trPr>
          <w:trHeight w:val="345"/>
          <w:jc w:val="center"/>
        </w:trPr>
        <w:tc>
          <w:tcPr>
            <w:tcW w:w="0" w:type="auto"/>
            <w:tcBorders>
              <w:top w:val="nil"/>
              <w:left w:val="single" w:sz="8" w:space="0" w:color="auto"/>
              <w:bottom w:val="nil"/>
              <w:right w:val="nil"/>
            </w:tcBorders>
            <w:shd w:val="clear" w:color="auto" w:fill="auto"/>
            <w:noWrap/>
            <w:vAlign w:val="center"/>
            <w:hideMark/>
          </w:tcPr>
          <w:p w14:paraId="707DC157"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Pasivo Total</w:t>
            </w:r>
          </w:p>
        </w:tc>
        <w:tc>
          <w:tcPr>
            <w:tcW w:w="0" w:type="auto"/>
            <w:tcBorders>
              <w:top w:val="nil"/>
              <w:left w:val="nil"/>
              <w:bottom w:val="nil"/>
              <w:right w:val="nil"/>
            </w:tcBorders>
            <w:shd w:val="clear" w:color="auto" w:fill="auto"/>
            <w:noWrap/>
            <w:vAlign w:val="center"/>
            <w:hideMark/>
          </w:tcPr>
          <w:p w14:paraId="236F1A26"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0" w:type="auto"/>
            <w:tcBorders>
              <w:top w:val="nil"/>
              <w:left w:val="nil"/>
              <w:bottom w:val="single" w:sz="8" w:space="0" w:color="auto"/>
              <w:right w:val="nil"/>
            </w:tcBorders>
            <w:shd w:val="clear" w:color="000000" w:fill="C0C0C0"/>
            <w:noWrap/>
            <w:vAlign w:val="center"/>
            <w:hideMark/>
          </w:tcPr>
          <w:p w14:paraId="784ADAE0" w14:textId="17AFD37D"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t>573.313.879</w:t>
            </w:r>
            <w:r w:rsidRPr="00BD7B5A">
              <w:rPr>
                <w:rFonts w:ascii="Arial" w:eastAsia="Times New Roman" w:hAnsi="Arial" w:cs="Arial"/>
                <w:sz w:val="20"/>
                <w:szCs w:val="20"/>
                <w:lang w:eastAsia="es-CO"/>
              </w:rPr>
              <w:t xml:space="preserve"> -   </w:t>
            </w:r>
          </w:p>
        </w:tc>
        <w:tc>
          <w:tcPr>
            <w:tcW w:w="0" w:type="auto"/>
            <w:tcBorders>
              <w:top w:val="nil"/>
              <w:left w:val="nil"/>
              <w:bottom w:val="nil"/>
              <w:right w:val="nil"/>
            </w:tcBorders>
            <w:shd w:val="clear" w:color="auto" w:fill="auto"/>
            <w:noWrap/>
            <w:vAlign w:val="center"/>
            <w:hideMark/>
          </w:tcPr>
          <w:p w14:paraId="6ABBB09E"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0" w:type="auto"/>
            <w:tcBorders>
              <w:top w:val="nil"/>
              <w:left w:val="nil"/>
              <w:bottom w:val="nil"/>
              <w:right w:val="nil"/>
            </w:tcBorders>
            <w:shd w:val="clear" w:color="auto" w:fill="auto"/>
            <w:noWrap/>
            <w:vAlign w:val="center"/>
            <w:hideMark/>
          </w:tcPr>
          <w:p w14:paraId="3D73974F" w14:textId="4E47C85D"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                  </w:t>
            </w:r>
            <w:r w:rsidR="008662A9">
              <w:rPr>
                <w:rFonts w:ascii="Arial" w:eastAsia="Times New Roman" w:hAnsi="Arial" w:cs="Arial"/>
                <w:sz w:val="20"/>
                <w:szCs w:val="20"/>
                <w:lang w:eastAsia="es-CO"/>
              </w:rPr>
              <w:t>0.29</w:t>
            </w:r>
            <w:r w:rsidRPr="00BD7B5A">
              <w:rPr>
                <w:rFonts w:ascii="Arial" w:eastAsia="Times New Roman" w:hAnsi="Arial" w:cs="Arial"/>
                <w:sz w:val="20"/>
                <w:szCs w:val="20"/>
                <w:lang w:eastAsia="es-CO"/>
              </w:rPr>
              <w:t xml:space="preserve">  </w:t>
            </w:r>
          </w:p>
        </w:tc>
        <w:tc>
          <w:tcPr>
            <w:tcW w:w="0" w:type="auto"/>
            <w:tcBorders>
              <w:top w:val="nil"/>
              <w:left w:val="nil"/>
              <w:bottom w:val="nil"/>
              <w:right w:val="nil"/>
            </w:tcBorders>
            <w:shd w:val="clear" w:color="auto" w:fill="auto"/>
            <w:noWrap/>
            <w:vAlign w:val="center"/>
            <w:hideMark/>
          </w:tcPr>
          <w:p w14:paraId="1680797C"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X</w:t>
            </w:r>
          </w:p>
        </w:tc>
        <w:tc>
          <w:tcPr>
            <w:tcW w:w="0" w:type="auto"/>
            <w:tcBorders>
              <w:top w:val="nil"/>
              <w:left w:val="nil"/>
              <w:bottom w:val="nil"/>
              <w:right w:val="nil"/>
            </w:tcBorders>
            <w:shd w:val="clear" w:color="auto" w:fill="auto"/>
            <w:noWrap/>
            <w:vAlign w:val="center"/>
            <w:hideMark/>
          </w:tcPr>
          <w:p w14:paraId="59C13DF9" w14:textId="77777777" w:rsidR="002C086F" w:rsidRPr="00BD7B5A" w:rsidRDefault="002C086F" w:rsidP="00A944D9">
            <w:pPr>
              <w:spacing w:after="0" w:line="240" w:lineRule="auto"/>
              <w:jc w:val="right"/>
              <w:rPr>
                <w:rFonts w:ascii="Arial" w:eastAsia="Times New Roman" w:hAnsi="Arial" w:cs="Arial"/>
                <w:sz w:val="20"/>
                <w:szCs w:val="20"/>
                <w:lang w:eastAsia="es-CO"/>
              </w:rPr>
            </w:pPr>
            <w:r w:rsidRPr="00BD7B5A">
              <w:rPr>
                <w:rFonts w:ascii="Arial" w:eastAsia="Times New Roman" w:hAnsi="Arial" w:cs="Arial"/>
                <w:sz w:val="20"/>
                <w:szCs w:val="20"/>
                <w:lang w:eastAsia="es-CO"/>
              </w:rPr>
              <w:t>100</w:t>
            </w:r>
          </w:p>
        </w:tc>
        <w:tc>
          <w:tcPr>
            <w:tcW w:w="0" w:type="auto"/>
            <w:tcBorders>
              <w:top w:val="nil"/>
              <w:left w:val="nil"/>
              <w:bottom w:val="nil"/>
              <w:right w:val="nil"/>
            </w:tcBorders>
            <w:shd w:val="clear" w:color="auto" w:fill="auto"/>
            <w:noWrap/>
            <w:vAlign w:val="center"/>
            <w:hideMark/>
          </w:tcPr>
          <w:p w14:paraId="65734E93"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139A446F" w14:textId="0DFFD7D9" w:rsidR="002C086F" w:rsidRPr="00BD7B5A" w:rsidRDefault="008662A9" w:rsidP="00A944D9">
            <w:pPr>
              <w:spacing w:after="0" w:line="240" w:lineRule="auto"/>
              <w:jc w:val="right"/>
              <w:rPr>
                <w:rFonts w:ascii="Arial" w:eastAsia="Times New Roman" w:hAnsi="Arial" w:cs="Arial"/>
                <w:sz w:val="20"/>
                <w:szCs w:val="20"/>
                <w:lang w:eastAsia="es-CO"/>
              </w:rPr>
            </w:pPr>
            <w:r>
              <w:rPr>
                <w:rFonts w:ascii="Arial" w:eastAsia="Times New Roman" w:hAnsi="Arial" w:cs="Arial"/>
                <w:sz w:val="20"/>
                <w:szCs w:val="20"/>
                <w:lang w:eastAsia="es-CO"/>
              </w:rPr>
              <w:t>29</w:t>
            </w:r>
            <w:r w:rsidR="002C086F" w:rsidRPr="00BD7B5A">
              <w:rPr>
                <w:rFonts w:ascii="Arial" w:eastAsia="Times New Roman" w:hAnsi="Arial" w:cs="Arial"/>
                <w:sz w:val="20"/>
                <w:szCs w:val="20"/>
                <w:lang w:eastAsia="es-CO"/>
              </w:rPr>
              <w:t>%</w:t>
            </w:r>
          </w:p>
        </w:tc>
        <w:tc>
          <w:tcPr>
            <w:tcW w:w="0" w:type="auto"/>
            <w:tcBorders>
              <w:top w:val="nil"/>
              <w:left w:val="nil"/>
              <w:bottom w:val="nil"/>
              <w:right w:val="single" w:sz="8" w:space="0" w:color="auto"/>
            </w:tcBorders>
            <w:shd w:val="clear" w:color="auto" w:fill="auto"/>
            <w:noWrap/>
            <w:vAlign w:val="center"/>
            <w:hideMark/>
          </w:tcPr>
          <w:p w14:paraId="2040007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4D001ABF" w14:textId="77777777" w:rsidTr="008C0F82">
        <w:trPr>
          <w:trHeight w:val="330"/>
          <w:jc w:val="center"/>
        </w:trPr>
        <w:tc>
          <w:tcPr>
            <w:tcW w:w="0" w:type="auto"/>
            <w:tcBorders>
              <w:top w:val="nil"/>
              <w:left w:val="single" w:sz="8" w:space="0" w:color="auto"/>
              <w:bottom w:val="nil"/>
              <w:right w:val="nil"/>
            </w:tcBorders>
            <w:shd w:val="clear" w:color="auto" w:fill="auto"/>
            <w:noWrap/>
            <w:vAlign w:val="center"/>
            <w:hideMark/>
          </w:tcPr>
          <w:p w14:paraId="67E9E37F"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Activo Total</w:t>
            </w:r>
          </w:p>
        </w:tc>
        <w:tc>
          <w:tcPr>
            <w:tcW w:w="0" w:type="auto"/>
            <w:tcBorders>
              <w:top w:val="nil"/>
              <w:left w:val="nil"/>
              <w:bottom w:val="nil"/>
              <w:right w:val="nil"/>
            </w:tcBorders>
            <w:shd w:val="clear" w:color="auto" w:fill="auto"/>
            <w:noWrap/>
            <w:vAlign w:val="center"/>
            <w:hideMark/>
          </w:tcPr>
          <w:p w14:paraId="12C96B43"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000000" w:fill="C0C0C0"/>
            <w:noWrap/>
            <w:vAlign w:val="center"/>
            <w:hideMark/>
          </w:tcPr>
          <w:p w14:paraId="5424A0F0" w14:textId="44051EE7"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t>1.976.092.562</w:t>
            </w:r>
            <w:r w:rsidRPr="00BD7B5A">
              <w:rPr>
                <w:rFonts w:ascii="Arial" w:eastAsia="Times New Roman" w:hAnsi="Arial" w:cs="Arial"/>
                <w:sz w:val="20"/>
                <w:szCs w:val="20"/>
                <w:lang w:eastAsia="es-CO"/>
              </w:rPr>
              <w:t xml:space="preserve">-   </w:t>
            </w:r>
          </w:p>
        </w:tc>
        <w:tc>
          <w:tcPr>
            <w:tcW w:w="0" w:type="auto"/>
            <w:tcBorders>
              <w:top w:val="nil"/>
              <w:left w:val="nil"/>
              <w:bottom w:val="nil"/>
              <w:right w:val="nil"/>
            </w:tcBorders>
            <w:shd w:val="clear" w:color="auto" w:fill="auto"/>
            <w:noWrap/>
            <w:vAlign w:val="center"/>
            <w:hideMark/>
          </w:tcPr>
          <w:p w14:paraId="1C3EE87D"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469B9F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70FCED5"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47EB1A0"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B70FE5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18DA712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0F33B053"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662FC9F6" w14:textId="77777777" w:rsidTr="008C0F82">
        <w:trPr>
          <w:trHeight w:val="345"/>
          <w:jc w:val="center"/>
        </w:trPr>
        <w:tc>
          <w:tcPr>
            <w:tcW w:w="0" w:type="auto"/>
            <w:tcBorders>
              <w:top w:val="nil"/>
              <w:left w:val="single" w:sz="8" w:space="0" w:color="auto"/>
              <w:bottom w:val="single" w:sz="8" w:space="0" w:color="auto"/>
              <w:right w:val="nil"/>
            </w:tcBorders>
            <w:shd w:val="clear" w:color="auto" w:fill="auto"/>
            <w:noWrap/>
            <w:vAlign w:val="center"/>
            <w:hideMark/>
          </w:tcPr>
          <w:p w14:paraId="180EECE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0FA21EE6"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5988290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579A0831"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4B39312B"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6C2011A4"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2551A44F"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48193B8C"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2316" w:type="dxa"/>
            <w:tcBorders>
              <w:top w:val="nil"/>
              <w:left w:val="nil"/>
              <w:bottom w:val="single" w:sz="8" w:space="0" w:color="auto"/>
              <w:right w:val="nil"/>
            </w:tcBorders>
            <w:shd w:val="clear" w:color="auto" w:fill="auto"/>
            <w:noWrap/>
            <w:vAlign w:val="center"/>
            <w:hideMark/>
          </w:tcPr>
          <w:p w14:paraId="0B0E4354"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3D399C5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4C41399D" w14:textId="77777777" w:rsidTr="008C0F82">
        <w:trPr>
          <w:trHeight w:val="315"/>
          <w:jc w:val="center"/>
        </w:trPr>
        <w:tc>
          <w:tcPr>
            <w:tcW w:w="0" w:type="auto"/>
            <w:tcBorders>
              <w:top w:val="nil"/>
              <w:left w:val="nil"/>
              <w:bottom w:val="single" w:sz="8" w:space="0" w:color="auto"/>
              <w:right w:val="nil"/>
            </w:tcBorders>
            <w:shd w:val="clear" w:color="auto" w:fill="auto"/>
            <w:noWrap/>
            <w:vAlign w:val="center"/>
            <w:hideMark/>
          </w:tcPr>
          <w:p w14:paraId="5263D515"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5AF263FD"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1FF2C731"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3FD053F4"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3631977A"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278CE303"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62EDACB3"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53073B3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2316" w:type="dxa"/>
            <w:tcBorders>
              <w:top w:val="nil"/>
              <w:left w:val="nil"/>
              <w:bottom w:val="single" w:sz="8" w:space="0" w:color="auto"/>
              <w:right w:val="nil"/>
            </w:tcBorders>
            <w:shd w:val="clear" w:color="auto" w:fill="auto"/>
            <w:noWrap/>
            <w:vAlign w:val="center"/>
            <w:hideMark/>
          </w:tcPr>
          <w:p w14:paraId="5777DEA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2CA4E064"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3A3F1DF8" w14:textId="77777777" w:rsidTr="008C0F82">
        <w:trPr>
          <w:trHeight w:val="330"/>
          <w:jc w:val="center"/>
        </w:trPr>
        <w:tc>
          <w:tcPr>
            <w:tcW w:w="0" w:type="auto"/>
            <w:gridSpan w:val="5"/>
            <w:tcBorders>
              <w:top w:val="single" w:sz="8" w:space="0" w:color="auto"/>
              <w:left w:val="single" w:sz="8" w:space="0" w:color="auto"/>
              <w:bottom w:val="nil"/>
              <w:right w:val="nil"/>
            </w:tcBorders>
            <w:shd w:val="clear" w:color="auto" w:fill="auto"/>
            <w:noWrap/>
            <w:vAlign w:val="center"/>
            <w:hideMark/>
          </w:tcPr>
          <w:p w14:paraId="7D4C1B57"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RAZÓN DE COBERTURA DE INTERESES</w:t>
            </w:r>
          </w:p>
        </w:tc>
        <w:tc>
          <w:tcPr>
            <w:tcW w:w="0" w:type="auto"/>
            <w:tcBorders>
              <w:top w:val="nil"/>
              <w:left w:val="nil"/>
              <w:bottom w:val="nil"/>
              <w:right w:val="nil"/>
            </w:tcBorders>
            <w:shd w:val="clear" w:color="auto" w:fill="auto"/>
            <w:noWrap/>
            <w:vAlign w:val="center"/>
            <w:hideMark/>
          </w:tcPr>
          <w:p w14:paraId="6BC1DA9B"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6EC4BD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22667B9"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0665FE4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11D883A5"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0F2C4902" w14:textId="77777777" w:rsidTr="008C0F82">
        <w:trPr>
          <w:trHeight w:val="345"/>
          <w:jc w:val="center"/>
        </w:trPr>
        <w:tc>
          <w:tcPr>
            <w:tcW w:w="0" w:type="auto"/>
            <w:tcBorders>
              <w:top w:val="nil"/>
              <w:left w:val="single" w:sz="8" w:space="0" w:color="auto"/>
              <w:bottom w:val="nil"/>
              <w:right w:val="nil"/>
            </w:tcBorders>
            <w:shd w:val="clear" w:color="auto" w:fill="auto"/>
            <w:noWrap/>
            <w:vAlign w:val="center"/>
            <w:hideMark/>
          </w:tcPr>
          <w:p w14:paraId="226D827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5E32109A"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1B3BED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7ACD7E2"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CE2BF2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1CC5B5E"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7D9E5F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D57ECC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2123630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659B3AD1"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4B095375" w14:textId="77777777" w:rsidTr="008C0F82">
        <w:trPr>
          <w:trHeight w:val="345"/>
          <w:jc w:val="center"/>
        </w:trPr>
        <w:tc>
          <w:tcPr>
            <w:tcW w:w="0" w:type="auto"/>
            <w:tcBorders>
              <w:top w:val="nil"/>
              <w:left w:val="single" w:sz="8" w:space="0" w:color="auto"/>
              <w:bottom w:val="nil"/>
              <w:right w:val="nil"/>
            </w:tcBorders>
            <w:shd w:val="clear" w:color="auto" w:fill="auto"/>
            <w:noWrap/>
            <w:vAlign w:val="center"/>
            <w:hideMark/>
          </w:tcPr>
          <w:p w14:paraId="30F9867A"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6FA8CB5D"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98E8ED8"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gridSpan w:val="2"/>
            <w:tcBorders>
              <w:top w:val="nil"/>
              <w:left w:val="nil"/>
              <w:bottom w:val="nil"/>
              <w:right w:val="nil"/>
            </w:tcBorders>
            <w:shd w:val="clear" w:color="auto" w:fill="auto"/>
            <w:noWrap/>
            <w:vAlign w:val="center"/>
            <w:hideMark/>
          </w:tcPr>
          <w:p w14:paraId="2D0AC937"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Utilidad Operacional</w:t>
            </w:r>
          </w:p>
        </w:tc>
        <w:tc>
          <w:tcPr>
            <w:tcW w:w="0" w:type="auto"/>
            <w:tcBorders>
              <w:top w:val="nil"/>
              <w:left w:val="nil"/>
              <w:bottom w:val="nil"/>
              <w:right w:val="nil"/>
            </w:tcBorders>
            <w:shd w:val="clear" w:color="auto" w:fill="auto"/>
            <w:noWrap/>
            <w:vAlign w:val="center"/>
            <w:hideMark/>
          </w:tcPr>
          <w:p w14:paraId="11D6072B"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0" w:type="auto"/>
            <w:tcBorders>
              <w:top w:val="nil"/>
              <w:left w:val="nil"/>
              <w:bottom w:val="single" w:sz="8" w:space="0" w:color="auto"/>
              <w:right w:val="nil"/>
            </w:tcBorders>
            <w:shd w:val="clear" w:color="000000" w:fill="C0C0C0"/>
            <w:noWrap/>
            <w:vAlign w:val="center"/>
            <w:hideMark/>
          </w:tcPr>
          <w:p w14:paraId="5ADDBB56" w14:textId="501F605C"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t>134.972.983</w:t>
            </w:r>
            <w:r w:rsidRPr="00BD7B5A">
              <w:rPr>
                <w:rFonts w:ascii="Arial" w:eastAsia="Times New Roman" w:hAnsi="Arial" w:cs="Arial"/>
                <w:sz w:val="20"/>
                <w:szCs w:val="20"/>
                <w:lang w:eastAsia="es-CO"/>
              </w:rPr>
              <w:t xml:space="preserve">  -   </w:t>
            </w:r>
          </w:p>
        </w:tc>
        <w:tc>
          <w:tcPr>
            <w:tcW w:w="0" w:type="auto"/>
            <w:tcBorders>
              <w:top w:val="nil"/>
              <w:left w:val="nil"/>
              <w:bottom w:val="nil"/>
              <w:right w:val="nil"/>
            </w:tcBorders>
            <w:shd w:val="clear" w:color="auto" w:fill="auto"/>
            <w:noWrap/>
            <w:vAlign w:val="center"/>
            <w:hideMark/>
          </w:tcPr>
          <w:p w14:paraId="0768AD5C"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2316"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55CF511A" w14:textId="49D9A15B" w:rsidR="002C086F" w:rsidRPr="00BD7B5A" w:rsidRDefault="008662A9" w:rsidP="00A944D9">
            <w:pPr>
              <w:spacing w:after="0" w:line="240" w:lineRule="auto"/>
              <w:jc w:val="right"/>
              <w:rPr>
                <w:rFonts w:ascii="Arial" w:eastAsia="Times New Roman" w:hAnsi="Arial" w:cs="Arial"/>
                <w:sz w:val="20"/>
                <w:szCs w:val="20"/>
                <w:lang w:eastAsia="es-CO"/>
              </w:rPr>
            </w:pPr>
            <w:r>
              <w:rPr>
                <w:rFonts w:ascii="Arial" w:eastAsia="Times New Roman" w:hAnsi="Arial" w:cs="Arial"/>
                <w:sz w:val="20"/>
                <w:szCs w:val="20"/>
                <w:lang w:eastAsia="es-CO"/>
              </w:rPr>
              <w:t>INDETERMINADO</w:t>
            </w:r>
          </w:p>
        </w:tc>
        <w:tc>
          <w:tcPr>
            <w:tcW w:w="0" w:type="auto"/>
            <w:tcBorders>
              <w:top w:val="nil"/>
              <w:left w:val="nil"/>
              <w:bottom w:val="nil"/>
              <w:right w:val="single" w:sz="8" w:space="0" w:color="auto"/>
            </w:tcBorders>
            <w:shd w:val="clear" w:color="auto" w:fill="auto"/>
            <w:noWrap/>
            <w:vAlign w:val="center"/>
            <w:hideMark/>
          </w:tcPr>
          <w:p w14:paraId="0D67328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7B015B07" w14:textId="77777777" w:rsidTr="008C0F82">
        <w:trPr>
          <w:trHeight w:val="330"/>
          <w:jc w:val="center"/>
        </w:trPr>
        <w:tc>
          <w:tcPr>
            <w:tcW w:w="0" w:type="auto"/>
            <w:tcBorders>
              <w:top w:val="nil"/>
              <w:left w:val="single" w:sz="8" w:space="0" w:color="auto"/>
              <w:bottom w:val="nil"/>
              <w:right w:val="nil"/>
            </w:tcBorders>
            <w:shd w:val="clear" w:color="auto" w:fill="auto"/>
            <w:noWrap/>
            <w:vAlign w:val="center"/>
            <w:hideMark/>
          </w:tcPr>
          <w:p w14:paraId="3FD38C1E"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31B321DB"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026A8EC"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gridSpan w:val="3"/>
            <w:tcBorders>
              <w:top w:val="nil"/>
              <w:left w:val="nil"/>
              <w:bottom w:val="nil"/>
              <w:right w:val="nil"/>
            </w:tcBorders>
            <w:shd w:val="clear" w:color="auto" w:fill="auto"/>
            <w:noWrap/>
            <w:vAlign w:val="center"/>
            <w:hideMark/>
          </w:tcPr>
          <w:p w14:paraId="262B41D3"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Gastos de Intereses</w:t>
            </w:r>
          </w:p>
        </w:tc>
        <w:tc>
          <w:tcPr>
            <w:tcW w:w="0" w:type="auto"/>
            <w:tcBorders>
              <w:top w:val="nil"/>
              <w:left w:val="nil"/>
              <w:bottom w:val="nil"/>
              <w:right w:val="nil"/>
            </w:tcBorders>
            <w:shd w:val="clear" w:color="000000" w:fill="C0C0C0"/>
            <w:noWrap/>
            <w:vAlign w:val="center"/>
            <w:hideMark/>
          </w:tcPr>
          <w:p w14:paraId="6488F831" w14:textId="1DCDF8B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rPr>
                <w:rFonts w:ascii="Arial" w:eastAsia="Times New Roman" w:hAnsi="Arial" w:cs="Arial"/>
                <w:sz w:val="20"/>
                <w:szCs w:val="20"/>
                <w:lang w:eastAsia="es-CO"/>
              </w:rPr>
              <w:t>0.0</w:t>
            </w:r>
            <w:r w:rsidRPr="00BD7B5A">
              <w:rPr>
                <w:rFonts w:ascii="Arial" w:eastAsia="Times New Roman" w:hAnsi="Arial" w:cs="Arial"/>
                <w:sz w:val="20"/>
                <w:szCs w:val="20"/>
                <w:lang w:eastAsia="es-CO"/>
              </w:rPr>
              <w:t xml:space="preserve">                     -   </w:t>
            </w:r>
          </w:p>
        </w:tc>
        <w:tc>
          <w:tcPr>
            <w:tcW w:w="0" w:type="auto"/>
            <w:tcBorders>
              <w:top w:val="nil"/>
              <w:left w:val="nil"/>
              <w:bottom w:val="nil"/>
              <w:right w:val="nil"/>
            </w:tcBorders>
            <w:shd w:val="clear" w:color="auto" w:fill="auto"/>
            <w:noWrap/>
            <w:vAlign w:val="center"/>
            <w:hideMark/>
          </w:tcPr>
          <w:p w14:paraId="75A66702"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2316" w:type="dxa"/>
            <w:tcBorders>
              <w:top w:val="nil"/>
              <w:left w:val="nil"/>
              <w:bottom w:val="nil"/>
              <w:right w:val="nil"/>
            </w:tcBorders>
            <w:shd w:val="clear" w:color="auto" w:fill="auto"/>
            <w:noWrap/>
            <w:vAlign w:val="center"/>
            <w:hideMark/>
          </w:tcPr>
          <w:p w14:paraId="0BCAB78F"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7AF097ED"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6B500E1F" w14:textId="77777777" w:rsidTr="008C0F82">
        <w:trPr>
          <w:trHeight w:val="345"/>
          <w:jc w:val="center"/>
        </w:trPr>
        <w:tc>
          <w:tcPr>
            <w:tcW w:w="0" w:type="auto"/>
            <w:tcBorders>
              <w:top w:val="nil"/>
              <w:left w:val="single" w:sz="8" w:space="0" w:color="auto"/>
              <w:bottom w:val="single" w:sz="8" w:space="0" w:color="auto"/>
              <w:right w:val="nil"/>
            </w:tcBorders>
            <w:shd w:val="clear" w:color="auto" w:fill="auto"/>
            <w:noWrap/>
            <w:vAlign w:val="center"/>
            <w:hideMark/>
          </w:tcPr>
          <w:p w14:paraId="7E0E062A"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7B0F6560"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18B11847"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5CFD0DC5"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73061E5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4CC6353C"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6AF52BF7"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5AA49585"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2316" w:type="dxa"/>
            <w:tcBorders>
              <w:top w:val="nil"/>
              <w:left w:val="nil"/>
              <w:bottom w:val="single" w:sz="8" w:space="0" w:color="auto"/>
              <w:right w:val="nil"/>
            </w:tcBorders>
            <w:shd w:val="clear" w:color="auto" w:fill="auto"/>
            <w:noWrap/>
            <w:vAlign w:val="center"/>
            <w:hideMark/>
          </w:tcPr>
          <w:p w14:paraId="7708F3A4"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2D77E31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bl>
    <w:p w14:paraId="793AA582" w14:textId="77777777" w:rsidR="00A82AB2" w:rsidRPr="00D65F2F" w:rsidRDefault="00A82AB2" w:rsidP="002C086F">
      <w:pPr>
        <w:spacing w:after="0" w:line="240" w:lineRule="auto"/>
        <w:jc w:val="center"/>
        <w:rPr>
          <w:rFonts w:ascii="Arial Narrow" w:hAnsi="Arial Narrow" w:cs="Arial"/>
          <w:b/>
        </w:rPr>
      </w:pPr>
    </w:p>
    <w:p w14:paraId="59EC5BF2" w14:textId="77777777" w:rsidR="00A82AB2" w:rsidRPr="00D65F2F" w:rsidRDefault="00A82AB2" w:rsidP="002C086F">
      <w:pPr>
        <w:spacing w:after="0" w:line="240" w:lineRule="auto"/>
        <w:jc w:val="center"/>
        <w:rPr>
          <w:rFonts w:ascii="Arial Narrow" w:hAnsi="Arial Narrow" w:cs="Arial"/>
          <w:b/>
        </w:rPr>
      </w:pPr>
    </w:p>
    <w:p w14:paraId="5B902628" w14:textId="77777777" w:rsidR="00A82AB2" w:rsidRPr="00D65F2F" w:rsidRDefault="00A82AB2" w:rsidP="002C086F">
      <w:pPr>
        <w:spacing w:after="0" w:line="240" w:lineRule="auto"/>
        <w:jc w:val="center"/>
        <w:rPr>
          <w:rFonts w:ascii="Arial Narrow" w:hAnsi="Arial Narrow" w:cs="Arial"/>
          <w:b/>
        </w:rPr>
      </w:pPr>
    </w:p>
    <w:p w14:paraId="4414C52A" w14:textId="77777777" w:rsidR="00A82AB2" w:rsidRPr="00D65F2F" w:rsidRDefault="00A82AB2" w:rsidP="002C086F">
      <w:pPr>
        <w:spacing w:after="0" w:line="240" w:lineRule="auto"/>
        <w:jc w:val="center"/>
        <w:rPr>
          <w:rFonts w:ascii="Arial Narrow" w:hAnsi="Arial Narrow" w:cs="Arial"/>
          <w:b/>
        </w:rPr>
      </w:pPr>
    </w:p>
    <w:p w14:paraId="6BDCC707" w14:textId="77777777" w:rsidR="002C086F" w:rsidRPr="00BD7B5A" w:rsidRDefault="002C086F" w:rsidP="008C0F82">
      <w:pPr>
        <w:spacing w:after="0" w:line="240" w:lineRule="auto"/>
        <w:jc w:val="center"/>
        <w:rPr>
          <w:rFonts w:ascii="Arial" w:eastAsia="Times New Roman" w:hAnsi="Arial" w:cs="Arial"/>
          <w:sz w:val="20"/>
          <w:szCs w:val="20"/>
          <w:lang w:eastAsia="es-CO"/>
        </w:rPr>
      </w:pPr>
      <w:r w:rsidRPr="00D65F2F">
        <w:rPr>
          <w:rFonts w:ascii="Arial Narrow" w:hAnsi="Arial Narrow" w:cs="Arial"/>
          <w:b/>
        </w:rPr>
        <w:br w:type="page"/>
      </w:r>
      <w:r w:rsidRPr="00BD7B5A">
        <w:rPr>
          <w:rFonts w:ascii="Arial" w:hAnsi="Arial" w:cs="Arial"/>
          <w:b/>
          <w:sz w:val="20"/>
          <w:szCs w:val="20"/>
          <w:u w:val="single"/>
          <w:lang w:eastAsia="es-CO"/>
        </w:rPr>
        <w:lastRenderedPageBreak/>
        <w:t>INDICADORES ORGANIZACIONALES A EXIGIR PARA LA FUTURA CONTRATACI</w:t>
      </w:r>
      <w:r w:rsidR="00FD74E9" w:rsidRPr="00BD7B5A">
        <w:rPr>
          <w:rFonts w:ascii="Arial" w:hAnsi="Arial" w:cs="Arial"/>
          <w:b/>
          <w:sz w:val="20"/>
          <w:szCs w:val="20"/>
          <w:u w:val="single"/>
          <w:lang w:eastAsia="es-CO"/>
        </w:rPr>
        <w:t>Ó</w:t>
      </w:r>
      <w:r w:rsidRPr="00BD7B5A">
        <w:rPr>
          <w:rFonts w:ascii="Arial" w:hAnsi="Arial" w:cs="Arial"/>
          <w:b/>
          <w:sz w:val="20"/>
          <w:szCs w:val="20"/>
          <w:u w:val="single"/>
          <w:lang w:eastAsia="es-CO"/>
        </w:rPr>
        <w:t>N</w:t>
      </w:r>
    </w:p>
    <w:tbl>
      <w:tblPr>
        <w:tblW w:w="10006" w:type="dxa"/>
        <w:jc w:val="center"/>
        <w:tblCellMar>
          <w:left w:w="70" w:type="dxa"/>
          <w:right w:w="70" w:type="dxa"/>
        </w:tblCellMar>
        <w:tblLook w:val="04A0" w:firstRow="1" w:lastRow="0" w:firstColumn="1" w:lastColumn="0" w:noHBand="0" w:noVBand="1"/>
      </w:tblPr>
      <w:tblGrid>
        <w:gridCol w:w="3030"/>
        <w:gridCol w:w="196"/>
        <w:gridCol w:w="196"/>
        <w:gridCol w:w="196"/>
        <w:gridCol w:w="2085"/>
        <w:gridCol w:w="257"/>
        <w:gridCol w:w="1656"/>
        <w:gridCol w:w="257"/>
        <w:gridCol w:w="1937"/>
        <w:gridCol w:w="196"/>
      </w:tblGrid>
      <w:tr w:rsidR="002C086F" w:rsidRPr="00BD7B5A" w14:paraId="2C6076CB" w14:textId="77777777" w:rsidTr="008662A9">
        <w:trPr>
          <w:trHeight w:val="300"/>
          <w:jc w:val="center"/>
        </w:trPr>
        <w:tc>
          <w:tcPr>
            <w:tcW w:w="10006" w:type="dxa"/>
            <w:gridSpan w:val="10"/>
            <w:vMerge w:val="restart"/>
            <w:tcBorders>
              <w:top w:val="nil"/>
              <w:left w:val="nil"/>
              <w:bottom w:val="nil"/>
              <w:right w:val="nil"/>
            </w:tcBorders>
            <w:shd w:val="clear" w:color="auto" w:fill="auto"/>
            <w:vAlign w:val="center"/>
            <w:hideMark/>
          </w:tcPr>
          <w:p w14:paraId="0FCC5188" w14:textId="45D4DF88" w:rsidR="002C086F" w:rsidRPr="00BD7B5A" w:rsidRDefault="002C086F" w:rsidP="00A82AB2">
            <w:pPr>
              <w:spacing w:after="0" w:line="240" w:lineRule="auto"/>
              <w:jc w:val="both"/>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Con base en la información registrada en los Estados Financieros a </w:t>
            </w:r>
            <w:r w:rsidR="003956E7" w:rsidRPr="00BD7B5A">
              <w:rPr>
                <w:rFonts w:ascii="Arial" w:eastAsia="Times New Roman" w:hAnsi="Arial" w:cs="Arial"/>
                <w:b/>
                <w:bCs/>
                <w:sz w:val="20"/>
                <w:szCs w:val="20"/>
                <w:u w:val="single"/>
                <w:lang w:eastAsia="es-CO"/>
              </w:rPr>
              <w:t xml:space="preserve">31 de </w:t>
            </w:r>
            <w:r w:rsidR="00FD74E9" w:rsidRPr="00BD7B5A">
              <w:rPr>
                <w:rFonts w:ascii="Arial" w:eastAsia="Times New Roman" w:hAnsi="Arial" w:cs="Arial"/>
                <w:b/>
                <w:bCs/>
                <w:sz w:val="20"/>
                <w:szCs w:val="20"/>
                <w:u w:val="single"/>
                <w:lang w:eastAsia="es-CO"/>
              </w:rPr>
              <w:t>diciembre</w:t>
            </w:r>
            <w:r w:rsidR="003956E7" w:rsidRPr="00BD7B5A">
              <w:rPr>
                <w:rFonts w:ascii="Arial" w:eastAsia="Times New Roman" w:hAnsi="Arial" w:cs="Arial"/>
                <w:b/>
                <w:bCs/>
                <w:sz w:val="20"/>
                <w:szCs w:val="20"/>
                <w:u w:val="single"/>
                <w:lang w:eastAsia="es-CO"/>
              </w:rPr>
              <w:t xml:space="preserve"> de 2</w:t>
            </w:r>
            <w:r w:rsidR="000A44BA">
              <w:rPr>
                <w:rFonts w:ascii="Arial" w:eastAsia="Times New Roman" w:hAnsi="Arial" w:cs="Arial"/>
                <w:b/>
                <w:bCs/>
                <w:sz w:val="20"/>
                <w:szCs w:val="20"/>
                <w:u w:val="single"/>
                <w:lang w:eastAsia="es-CO"/>
              </w:rPr>
              <w:t>020</w:t>
            </w:r>
          </w:p>
        </w:tc>
      </w:tr>
      <w:tr w:rsidR="002C086F" w:rsidRPr="00BD7B5A" w14:paraId="7E67297F" w14:textId="77777777" w:rsidTr="008662A9">
        <w:trPr>
          <w:trHeight w:val="300"/>
          <w:jc w:val="center"/>
        </w:trPr>
        <w:tc>
          <w:tcPr>
            <w:tcW w:w="10006" w:type="dxa"/>
            <w:gridSpan w:val="10"/>
            <w:vMerge/>
            <w:tcBorders>
              <w:top w:val="nil"/>
              <w:left w:val="nil"/>
              <w:bottom w:val="nil"/>
              <w:right w:val="nil"/>
            </w:tcBorders>
            <w:vAlign w:val="center"/>
            <w:hideMark/>
          </w:tcPr>
          <w:p w14:paraId="0BBA1FEB"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37A3C398" w14:textId="77777777" w:rsidTr="008662A9">
        <w:trPr>
          <w:trHeight w:val="300"/>
          <w:jc w:val="center"/>
        </w:trPr>
        <w:tc>
          <w:tcPr>
            <w:tcW w:w="10006" w:type="dxa"/>
            <w:gridSpan w:val="10"/>
            <w:vMerge/>
            <w:tcBorders>
              <w:top w:val="nil"/>
              <w:left w:val="nil"/>
              <w:bottom w:val="nil"/>
              <w:right w:val="nil"/>
            </w:tcBorders>
            <w:vAlign w:val="center"/>
            <w:hideMark/>
          </w:tcPr>
          <w:p w14:paraId="56AFF701"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786E1166" w14:textId="77777777" w:rsidTr="008662A9">
        <w:trPr>
          <w:trHeight w:val="315"/>
          <w:jc w:val="center"/>
        </w:trPr>
        <w:tc>
          <w:tcPr>
            <w:tcW w:w="3030" w:type="dxa"/>
            <w:tcBorders>
              <w:top w:val="nil"/>
              <w:left w:val="nil"/>
              <w:bottom w:val="nil"/>
              <w:right w:val="nil"/>
            </w:tcBorders>
            <w:shd w:val="clear" w:color="auto" w:fill="auto"/>
            <w:noWrap/>
            <w:vAlign w:val="center"/>
            <w:hideMark/>
          </w:tcPr>
          <w:p w14:paraId="20937D1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532407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3DF9A54"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430497B"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B7FB9AB"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E02A1A0"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5FF3C0F"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BAFE97D"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469D1250"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2D45FDB"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44975EF8" w14:textId="77777777" w:rsidTr="008662A9">
        <w:trPr>
          <w:trHeight w:val="300"/>
          <w:jc w:val="center"/>
        </w:trPr>
        <w:tc>
          <w:tcPr>
            <w:tcW w:w="3618" w:type="dxa"/>
            <w:gridSpan w:val="4"/>
            <w:tcBorders>
              <w:top w:val="single" w:sz="8" w:space="0" w:color="auto"/>
              <w:left w:val="single" w:sz="8" w:space="0" w:color="auto"/>
              <w:bottom w:val="nil"/>
              <w:right w:val="nil"/>
            </w:tcBorders>
            <w:shd w:val="clear" w:color="auto" w:fill="auto"/>
            <w:noWrap/>
            <w:vAlign w:val="center"/>
            <w:hideMark/>
          </w:tcPr>
          <w:p w14:paraId="319E62C7"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RENTABILIDAD DE PATRIMONIO</w:t>
            </w:r>
          </w:p>
        </w:tc>
        <w:tc>
          <w:tcPr>
            <w:tcW w:w="0" w:type="auto"/>
            <w:tcBorders>
              <w:top w:val="single" w:sz="8" w:space="0" w:color="auto"/>
              <w:left w:val="nil"/>
              <w:bottom w:val="nil"/>
              <w:right w:val="nil"/>
            </w:tcBorders>
            <w:shd w:val="clear" w:color="auto" w:fill="auto"/>
            <w:noWrap/>
            <w:vAlign w:val="center"/>
            <w:hideMark/>
          </w:tcPr>
          <w:p w14:paraId="2440355A"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4E4B74FE"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3FD4101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4578FCD8"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1937" w:type="dxa"/>
            <w:tcBorders>
              <w:top w:val="single" w:sz="8" w:space="0" w:color="auto"/>
              <w:left w:val="nil"/>
              <w:bottom w:val="nil"/>
              <w:right w:val="nil"/>
            </w:tcBorders>
            <w:shd w:val="clear" w:color="auto" w:fill="auto"/>
            <w:noWrap/>
            <w:vAlign w:val="center"/>
            <w:hideMark/>
          </w:tcPr>
          <w:p w14:paraId="4D88CBCD"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single" w:sz="8" w:space="0" w:color="auto"/>
            </w:tcBorders>
            <w:shd w:val="clear" w:color="auto" w:fill="auto"/>
            <w:noWrap/>
            <w:vAlign w:val="center"/>
            <w:hideMark/>
          </w:tcPr>
          <w:p w14:paraId="13FF4F71"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41EF80D7" w14:textId="77777777" w:rsidTr="008662A9">
        <w:trPr>
          <w:trHeight w:val="315"/>
          <w:jc w:val="center"/>
        </w:trPr>
        <w:tc>
          <w:tcPr>
            <w:tcW w:w="3030" w:type="dxa"/>
            <w:tcBorders>
              <w:top w:val="nil"/>
              <w:left w:val="single" w:sz="8" w:space="0" w:color="auto"/>
              <w:bottom w:val="nil"/>
              <w:right w:val="nil"/>
            </w:tcBorders>
            <w:shd w:val="clear" w:color="auto" w:fill="auto"/>
            <w:noWrap/>
            <w:vAlign w:val="center"/>
            <w:hideMark/>
          </w:tcPr>
          <w:p w14:paraId="7E231D6B"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242C7D18"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9C7D8DC"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2D7534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9A29F1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EBDF617"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896CE2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C6FD3D6"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091E838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72A869CB"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27A4A730" w14:textId="77777777" w:rsidTr="008662A9">
        <w:trPr>
          <w:trHeight w:val="315"/>
          <w:jc w:val="center"/>
        </w:trPr>
        <w:tc>
          <w:tcPr>
            <w:tcW w:w="3030" w:type="dxa"/>
            <w:tcBorders>
              <w:top w:val="nil"/>
              <w:left w:val="single" w:sz="8" w:space="0" w:color="auto"/>
              <w:bottom w:val="nil"/>
              <w:right w:val="nil"/>
            </w:tcBorders>
            <w:shd w:val="clear" w:color="auto" w:fill="auto"/>
            <w:noWrap/>
            <w:vAlign w:val="center"/>
            <w:hideMark/>
          </w:tcPr>
          <w:p w14:paraId="1C2E87C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401AD42D"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04A8CC0"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gridSpan w:val="2"/>
            <w:tcBorders>
              <w:top w:val="nil"/>
              <w:left w:val="nil"/>
              <w:bottom w:val="nil"/>
              <w:right w:val="nil"/>
            </w:tcBorders>
            <w:shd w:val="clear" w:color="auto" w:fill="auto"/>
            <w:noWrap/>
            <w:vAlign w:val="center"/>
            <w:hideMark/>
          </w:tcPr>
          <w:p w14:paraId="270689C1" w14:textId="77777777" w:rsidR="002C086F" w:rsidRPr="00BD7B5A" w:rsidRDefault="002C086F" w:rsidP="00A944D9">
            <w:pPr>
              <w:spacing w:after="0" w:line="240" w:lineRule="auto"/>
              <w:jc w:val="center"/>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Utilidad Operacional</w:t>
            </w:r>
          </w:p>
        </w:tc>
        <w:tc>
          <w:tcPr>
            <w:tcW w:w="0" w:type="auto"/>
            <w:tcBorders>
              <w:top w:val="nil"/>
              <w:left w:val="nil"/>
              <w:bottom w:val="nil"/>
              <w:right w:val="nil"/>
            </w:tcBorders>
            <w:shd w:val="clear" w:color="auto" w:fill="auto"/>
            <w:noWrap/>
            <w:vAlign w:val="center"/>
            <w:hideMark/>
          </w:tcPr>
          <w:p w14:paraId="40DF6916"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0" w:type="auto"/>
            <w:tcBorders>
              <w:top w:val="nil"/>
              <w:left w:val="nil"/>
              <w:bottom w:val="single" w:sz="8" w:space="0" w:color="auto"/>
              <w:right w:val="nil"/>
            </w:tcBorders>
            <w:shd w:val="clear" w:color="000000" w:fill="C0C0C0"/>
            <w:noWrap/>
            <w:vAlign w:val="center"/>
            <w:hideMark/>
          </w:tcPr>
          <w:p w14:paraId="55CF3EC4" w14:textId="7408DC9D"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t>134.972.983</w:t>
            </w:r>
            <w:r w:rsidRPr="00BD7B5A">
              <w:rPr>
                <w:rFonts w:ascii="Arial" w:eastAsia="Times New Roman" w:hAnsi="Arial" w:cs="Arial"/>
                <w:sz w:val="20"/>
                <w:szCs w:val="20"/>
                <w:lang w:eastAsia="es-CO"/>
              </w:rPr>
              <w:t xml:space="preserve"> -   </w:t>
            </w:r>
          </w:p>
        </w:tc>
        <w:tc>
          <w:tcPr>
            <w:tcW w:w="0" w:type="auto"/>
            <w:tcBorders>
              <w:top w:val="nil"/>
              <w:left w:val="nil"/>
              <w:bottom w:val="nil"/>
              <w:right w:val="nil"/>
            </w:tcBorders>
            <w:shd w:val="clear" w:color="auto" w:fill="auto"/>
            <w:noWrap/>
            <w:vAlign w:val="center"/>
            <w:hideMark/>
          </w:tcPr>
          <w:p w14:paraId="0AA7D3E0"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1937"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6377F6B7" w14:textId="6E3B1DE2" w:rsidR="002C086F" w:rsidRPr="00BD7B5A" w:rsidRDefault="002C086F" w:rsidP="008662A9">
            <w:pPr>
              <w:spacing w:after="0" w:line="240" w:lineRule="auto"/>
              <w:jc w:val="right"/>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rPr>
                <w:rFonts w:ascii="Arial" w:eastAsia="Times New Roman" w:hAnsi="Arial" w:cs="Arial"/>
                <w:sz w:val="20"/>
                <w:szCs w:val="20"/>
                <w:lang w:eastAsia="es-CO"/>
              </w:rPr>
              <w:t>0.09</w:t>
            </w:r>
          </w:p>
        </w:tc>
        <w:tc>
          <w:tcPr>
            <w:tcW w:w="0" w:type="auto"/>
            <w:tcBorders>
              <w:top w:val="nil"/>
              <w:left w:val="nil"/>
              <w:bottom w:val="nil"/>
              <w:right w:val="single" w:sz="8" w:space="0" w:color="auto"/>
            </w:tcBorders>
            <w:shd w:val="clear" w:color="auto" w:fill="auto"/>
            <w:noWrap/>
            <w:vAlign w:val="center"/>
            <w:hideMark/>
          </w:tcPr>
          <w:p w14:paraId="0C40A91E"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2B27DD82" w14:textId="77777777" w:rsidTr="008662A9">
        <w:trPr>
          <w:trHeight w:val="300"/>
          <w:jc w:val="center"/>
        </w:trPr>
        <w:tc>
          <w:tcPr>
            <w:tcW w:w="3030" w:type="dxa"/>
            <w:tcBorders>
              <w:top w:val="nil"/>
              <w:left w:val="single" w:sz="8" w:space="0" w:color="auto"/>
              <w:bottom w:val="nil"/>
              <w:right w:val="nil"/>
            </w:tcBorders>
            <w:shd w:val="clear" w:color="auto" w:fill="auto"/>
            <w:noWrap/>
            <w:vAlign w:val="center"/>
            <w:hideMark/>
          </w:tcPr>
          <w:p w14:paraId="72AE944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2E7A8E2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EAD4B43"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gridSpan w:val="2"/>
            <w:tcBorders>
              <w:top w:val="nil"/>
              <w:left w:val="nil"/>
              <w:bottom w:val="nil"/>
              <w:right w:val="nil"/>
            </w:tcBorders>
            <w:shd w:val="clear" w:color="auto" w:fill="auto"/>
            <w:noWrap/>
            <w:vAlign w:val="center"/>
            <w:hideMark/>
          </w:tcPr>
          <w:p w14:paraId="492D06EE" w14:textId="77777777" w:rsidR="002C086F" w:rsidRPr="00BD7B5A" w:rsidRDefault="002C086F" w:rsidP="00A944D9">
            <w:pPr>
              <w:spacing w:after="0" w:line="240" w:lineRule="auto"/>
              <w:jc w:val="center"/>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Patrimonio</w:t>
            </w:r>
          </w:p>
        </w:tc>
        <w:tc>
          <w:tcPr>
            <w:tcW w:w="0" w:type="auto"/>
            <w:tcBorders>
              <w:top w:val="nil"/>
              <w:left w:val="nil"/>
              <w:bottom w:val="nil"/>
              <w:right w:val="nil"/>
            </w:tcBorders>
            <w:shd w:val="clear" w:color="auto" w:fill="auto"/>
            <w:noWrap/>
            <w:vAlign w:val="center"/>
            <w:hideMark/>
          </w:tcPr>
          <w:p w14:paraId="5F6FBE23" w14:textId="77777777" w:rsidR="002C086F" w:rsidRPr="00BD7B5A" w:rsidRDefault="002C086F" w:rsidP="00A944D9">
            <w:pPr>
              <w:spacing w:after="0" w:line="240" w:lineRule="auto"/>
              <w:jc w:val="center"/>
              <w:rPr>
                <w:rFonts w:ascii="Arial" w:eastAsia="Times New Roman" w:hAnsi="Arial" w:cs="Arial"/>
                <w:b/>
                <w:bCs/>
                <w:sz w:val="20"/>
                <w:szCs w:val="20"/>
                <w:lang w:eastAsia="es-CO"/>
              </w:rPr>
            </w:pPr>
          </w:p>
        </w:tc>
        <w:tc>
          <w:tcPr>
            <w:tcW w:w="0" w:type="auto"/>
            <w:tcBorders>
              <w:top w:val="nil"/>
              <w:left w:val="nil"/>
              <w:bottom w:val="nil"/>
              <w:right w:val="nil"/>
            </w:tcBorders>
            <w:shd w:val="clear" w:color="000000" w:fill="C0C0C0"/>
            <w:noWrap/>
            <w:vAlign w:val="center"/>
            <w:hideMark/>
          </w:tcPr>
          <w:p w14:paraId="5CDE3136" w14:textId="4695B16D"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t>1.402.778.683</w:t>
            </w:r>
            <w:r w:rsidRPr="00BD7B5A">
              <w:rPr>
                <w:rFonts w:ascii="Arial" w:eastAsia="Times New Roman" w:hAnsi="Arial" w:cs="Arial"/>
                <w:sz w:val="20"/>
                <w:szCs w:val="20"/>
                <w:lang w:eastAsia="es-CO"/>
              </w:rPr>
              <w:t xml:space="preserve">-   </w:t>
            </w:r>
          </w:p>
        </w:tc>
        <w:tc>
          <w:tcPr>
            <w:tcW w:w="0" w:type="auto"/>
            <w:tcBorders>
              <w:top w:val="nil"/>
              <w:left w:val="nil"/>
              <w:bottom w:val="nil"/>
              <w:right w:val="nil"/>
            </w:tcBorders>
            <w:shd w:val="clear" w:color="auto" w:fill="auto"/>
            <w:noWrap/>
            <w:vAlign w:val="center"/>
            <w:hideMark/>
          </w:tcPr>
          <w:p w14:paraId="5312BF0E"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11385F2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3AA6C6DD"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3E88466C" w14:textId="77777777" w:rsidTr="008662A9">
        <w:trPr>
          <w:trHeight w:val="300"/>
          <w:jc w:val="center"/>
        </w:trPr>
        <w:tc>
          <w:tcPr>
            <w:tcW w:w="3030" w:type="dxa"/>
            <w:tcBorders>
              <w:top w:val="nil"/>
              <w:left w:val="single" w:sz="8" w:space="0" w:color="auto"/>
              <w:bottom w:val="nil"/>
              <w:right w:val="nil"/>
            </w:tcBorders>
            <w:shd w:val="clear" w:color="auto" w:fill="auto"/>
            <w:noWrap/>
            <w:vAlign w:val="center"/>
            <w:hideMark/>
          </w:tcPr>
          <w:p w14:paraId="33699A2C"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754C4A92"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AD5B2E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33D4F7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21E5243"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0469981"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F7B9014"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2531B2C"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394628EC"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539CB994"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10552A84" w14:textId="77777777" w:rsidTr="008662A9">
        <w:trPr>
          <w:trHeight w:val="315"/>
          <w:jc w:val="center"/>
        </w:trPr>
        <w:tc>
          <w:tcPr>
            <w:tcW w:w="3030" w:type="dxa"/>
            <w:tcBorders>
              <w:top w:val="nil"/>
              <w:left w:val="single" w:sz="8" w:space="0" w:color="auto"/>
              <w:bottom w:val="single" w:sz="8" w:space="0" w:color="auto"/>
              <w:right w:val="nil"/>
            </w:tcBorders>
            <w:shd w:val="clear" w:color="auto" w:fill="auto"/>
            <w:noWrap/>
            <w:vAlign w:val="center"/>
            <w:hideMark/>
          </w:tcPr>
          <w:p w14:paraId="0D02670B"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3037C14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65FD8D3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4B1E5B94"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66AC213E"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7484379D"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0F56780D"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03484180"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1937" w:type="dxa"/>
            <w:tcBorders>
              <w:top w:val="nil"/>
              <w:left w:val="nil"/>
              <w:bottom w:val="single" w:sz="8" w:space="0" w:color="auto"/>
              <w:right w:val="nil"/>
            </w:tcBorders>
            <w:shd w:val="clear" w:color="auto" w:fill="auto"/>
            <w:noWrap/>
            <w:vAlign w:val="center"/>
            <w:hideMark/>
          </w:tcPr>
          <w:p w14:paraId="06057683"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1AA03D1C"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5458375F" w14:textId="77777777" w:rsidTr="008662A9">
        <w:trPr>
          <w:trHeight w:val="315"/>
          <w:jc w:val="center"/>
        </w:trPr>
        <w:tc>
          <w:tcPr>
            <w:tcW w:w="3030" w:type="dxa"/>
            <w:tcBorders>
              <w:top w:val="nil"/>
              <w:left w:val="nil"/>
              <w:bottom w:val="nil"/>
              <w:right w:val="nil"/>
            </w:tcBorders>
            <w:shd w:val="clear" w:color="auto" w:fill="auto"/>
            <w:noWrap/>
            <w:vAlign w:val="center"/>
            <w:hideMark/>
          </w:tcPr>
          <w:p w14:paraId="2E4CBBE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0D1094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E5E037B"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7B872A0"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A12688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F40B506"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06D60A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F21A65B"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28F7DA0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774511A"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516C82AE" w14:textId="77777777" w:rsidTr="008662A9">
        <w:trPr>
          <w:trHeight w:val="300"/>
          <w:jc w:val="center"/>
        </w:trPr>
        <w:tc>
          <w:tcPr>
            <w:tcW w:w="3422" w:type="dxa"/>
            <w:gridSpan w:val="3"/>
            <w:tcBorders>
              <w:top w:val="single" w:sz="8" w:space="0" w:color="auto"/>
              <w:left w:val="single" w:sz="8" w:space="0" w:color="auto"/>
              <w:bottom w:val="nil"/>
              <w:right w:val="nil"/>
            </w:tcBorders>
            <w:shd w:val="clear" w:color="auto" w:fill="auto"/>
            <w:noWrap/>
            <w:vAlign w:val="center"/>
            <w:hideMark/>
          </w:tcPr>
          <w:p w14:paraId="57512B0D"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RENTABILIDAD DEL ACTIVO</w:t>
            </w:r>
          </w:p>
        </w:tc>
        <w:tc>
          <w:tcPr>
            <w:tcW w:w="0" w:type="auto"/>
            <w:tcBorders>
              <w:top w:val="single" w:sz="8" w:space="0" w:color="auto"/>
              <w:left w:val="nil"/>
              <w:bottom w:val="nil"/>
              <w:right w:val="nil"/>
            </w:tcBorders>
            <w:shd w:val="clear" w:color="auto" w:fill="auto"/>
            <w:noWrap/>
            <w:vAlign w:val="center"/>
            <w:hideMark/>
          </w:tcPr>
          <w:p w14:paraId="5FED6F02"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32C87F0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50BE57E8"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313F3EBE"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nil"/>
            </w:tcBorders>
            <w:shd w:val="clear" w:color="auto" w:fill="auto"/>
            <w:noWrap/>
            <w:vAlign w:val="center"/>
            <w:hideMark/>
          </w:tcPr>
          <w:p w14:paraId="6256C23B"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1937" w:type="dxa"/>
            <w:tcBorders>
              <w:top w:val="single" w:sz="8" w:space="0" w:color="auto"/>
              <w:left w:val="nil"/>
              <w:bottom w:val="nil"/>
              <w:right w:val="nil"/>
            </w:tcBorders>
            <w:shd w:val="clear" w:color="auto" w:fill="auto"/>
            <w:noWrap/>
            <w:vAlign w:val="center"/>
            <w:hideMark/>
          </w:tcPr>
          <w:p w14:paraId="35664F04"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single" w:sz="8" w:space="0" w:color="auto"/>
              <w:left w:val="nil"/>
              <w:bottom w:val="nil"/>
              <w:right w:val="single" w:sz="8" w:space="0" w:color="auto"/>
            </w:tcBorders>
            <w:shd w:val="clear" w:color="auto" w:fill="auto"/>
            <w:noWrap/>
            <w:vAlign w:val="center"/>
            <w:hideMark/>
          </w:tcPr>
          <w:p w14:paraId="30F2106A"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6BCC3B98" w14:textId="77777777" w:rsidTr="008662A9">
        <w:trPr>
          <w:trHeight w:val="315"/>
          <w:jc w:val="center"/>
        </w:trPr>
        <w:tc>
          <w:tcPr>
            <w:tcW w:w="3030" w:type="dxa"/>
            <w:tcBorders>
              <w:top w:val="nil"/>
              <w:left w:val="single" w:sz="8" w:space="0" w:color="auto"/>
              <w:bottom w:val="nil"/>
              <w:right w:val="nil"/>
            </w:tcBorders>
            <w:shd w:val="clear" w:color="auto" w:fill="auto"/>
            <w:noWrap/>
            <w:vAlign w:val="center"/>
            <w:hideMark/>
          </w:tcPr>
          <w:p w14:paraId="4ADE34B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499817DB"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AD8172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EFE2BC1"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7E1889D"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242F8D5"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E50B85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9BD3EA4"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6C1913C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1918E9C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8662A9" w:rsidRPr="00BD7B5A" w14:paraId="1A409D76" w14:textId="77777777" w:rsidTr="008662A9">
        <w:trPr>
          <w:trHeight w:val="315"/>
          <w:jc w:val="center"/>
        </w:trPr>
        <w:tc>
          <w:tcPr>
            <w:tcW w:w="3030" w:type="dxa"/>
            <w:tcBorders>
              <w:top w:val="nil"/>
              <w:left w:val="single" w:sz="8" w:space="0" w:color="auto"/>
              <w:bottom w:val="nil"/>
              <w:right w:val="nil"/>
            </w:tcBorders>
            <w:shd w:val="clear" w:color="auto" w:fill="auto"/>
            <w:noWrap/>
            <w:vAlign w:val="center"/>
            <w:hideMark/>
          </w:tcPr>
          <w:p w14:paraId="1517360D"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36813FB4"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775B1F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938EE7B"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8219C6E"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Utilidad Operacional</w:t>
            </w:r>
          </w:p>
        </w:tc>
        <w:tc>
          <w:tcPr>
            <w:tcW w:w="0" w:type="auto"/>
            <w:tcBorders>
              <w:top w:val="nil"/>
              <w:left w:val="nil"/>
              <w:bottom w:val="nil"/>
              <w:right w:val="nil"/>
            </w:tcBorders>
            <w:shd w:val="clear" w:color="auto" w:fill="auto"/>
            <w:noWrap/>
            <w:vAlign w:val="center"/>
            <w:hideMark/>
          </w:tcPr>
          <w:p w14:paraId="7C7B0731"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0" w:type="auto"/>
            <w:tcBorders>
              <w:top w:val="nil"/>
              <w:left w:val="nil"/>
              <w:bottom w:val="single" w:sz="8" w:space="0" w:color="auto"/>
              <w:right w:val="nil"/>
            </w:tcBorders>
            <w:shd w:val="clear" w:color="000000" w:fill="C0C0C0"/>
            <w:noWrap/>
            <w:vAlign w:val="center"/>
            <w:hideMark/>
          </w:tcPr>
          <w:p w14:paraId="16CFDDD6" w14:textId="5326EF51"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t>134.972.983</w:t>
            </w:r>
            <w:r w:rsidR="008662A9" w:rsidRPr="00BD7B5A">
              <w:rPr>
                <w:rFonts w:ascii="Arial" w:eastAsia="Times New Roman" w:hAnsi="Arial" w:cs="Arial"/>
                <w:sz w:val="20"/>
                <w:szCs w:val="20"/>
                <w:lang w:eastAsia="es-CO"/>
              </w:rPr>
              <w:t xml:space="preserve"> </w:t>
            </w:r>
            <w:r w:rsidRPr="00BD7B5A">
              <w:rPr>
                <w:rFonts w:ascii="Arial" w:eastAsia="Times New Roman" w:hAnsi="Arial" w:cs="Arial"/>
                <w:sz w:val="20"/>
                <w:szCs w:val="20"/>
                <w:lang w:eastAsia="es-CO"/>
              </w:rPr>
              <w:t xml:space="preserve">-   </w:t>
            </w:r>
          </w:p>
        </w:tc>
        <w:tc>
          <w:tcPr>
            <w:tcW w:w="0" w:type="auto"/>
            <w:tcBorders>
              <w:top w:val="nil"/>
              <w:left w:val="nil"/>
              <w:bottom w:val="nil"/>
              <w:right w:val="nil"/>
            </w:tcBorders>
            <w:shd w:val="clear" w:color="auto" w:fill="auto"/>
            <w:noWrap/>
            <w:vAlign w:val="center"/>
            <w:hideMark/>
          </w:tcPr>
          <w:p w14:paraId="3F7E181C"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w:t>
            </w:r>
          </w:p>
        </w:tc>
        <w:tc>
          <w:tcPr>
            <w:tcW w:w="1937"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636FBAF1" w14:textId="697170D3" w:rsidR="002C086F" w:rsidRPr="00BD7B5A" w:rsidRDefault="002C086F" w:rsidP="008662A9">
            <w:pPr>
              <w:spacing w:after="0" w:line="240" w:lineRule="auto"/>
              <w:jc w:val="right"/>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rPr>
                <w:rFonts w:ascii="Arial" w:eastAsia="Times New Roman" w:hAnsi="Arial" w:cs="Arial"/>
                <w:sz w:val="20"/>
                <w:szCs w:val="20"/>
                <w:lang w:eastAsia="es-CO"/>
              </w:rPr>
              <w:t>0.07</w:t>
            </w:r>
          </w:p>
        </w:tc>
        <w:tc>
          <w:tcPr>
            <w:tcW w:w="0" w:type="auto"/>
            <w:tcBorders>
              <w:top w:val="nil"/>
              <w:left w:val="nil"/>
              <w:bottom w:val="nil"/>
              <w:right w:val="single" w:sz="8" w:space="0" w:color="auto"/>
            </w:tcBorders>
            <w:shd w:val="clear" w:color="auto" w:fill="auto"/>
            <w:noWrap/>
            <w:vAlign w:val="center"/>
            <w:hideMark/>
          </w:tcPr>
          <w:p w14:paraId="5063A869"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0FD898BF" w14:textId="77777777" w:rsidTr="008662A9">
        <w:trPr>
          <w:trHeight w:val="300"/>
          <w:jc w:val="center"/>
        </w:trPr>
        <w:tc>
          <w:tcPr>
            <w:tcW w:w="3030" w:type="dxa"/>
            <w:tcBorders>
              <w:top w:val="nil"/>
              <w:left w:val="single" w:sz="8" w:space="0" w:color="auto"/>
              <w:bottom w:val="nil"/>
              <w:right w:val="nil"/>
            </w:tcBorders>
            <w:shd w:val="clear" w:color="auto" w:fill="auto"/>
            <w:noWrap/>
            <w:vAlign w:val="center"/>
            <w:hideMark/>
          </w:tcPr>
          <w:p w14:paraId="3BE57F2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6E4ABE7F"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47B001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DBFC9ED"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gridSpan w:val="2"/>
            <w:tcBorders>
              <w:top w:val="nil"/>
              <w:left w:val="nil"/>
              <w:bottom w:val="nil"/>
              <w:right w:val="nil"/>
            </w:tcBorders>
            <w:shd w:val="clear" w:color="auto" w:fill="auto"/>
            <w:noWrap/>
            <w:vAlign w:val="center"/>
            <w:hideMark/>
          </w:tcPr>
          <w:p w14:paraId="01B252D5"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Activo Total</w:t>
            </w:r>
          </w:p>
        </w:tc>
        <w:tc>
          <w:tcPr>
            <w:tcW w:w="0" w:type="auto"/>
            <w:tcBorders>
              <w:top w:val="nil"/>
              <w:left w:val="nil"/>
              <w:bottom w:val="nil"/>
              <w:right w:val="nil"/>
            </w:tcBorders>
            <w:shd w:val="clear" w:color="000000" w:fill="C0C0C0"/>
            <w:noWrap/>
            <w:vAlign w:val="center"/>
            <w:hideMark/>
          </w:tcPr>
          <w:p w14:paraId="31205EAA" w14:textId="33664014" w:rsidR="002C086F" w:rsidRPr="00BD7B5A" w:rsidRDefault="002C086F" w:rsidP="008662A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xml:space="preserve"> $</w:t>
            </w:r>
            <w:r w:rsidR="008662A9">
              <w:t>1.976.092.562</w:t>
            </w:r>
            <w:r w:rsidRPr="00BD7B5A">
              <w:rPr>
                <w:rFonts w:ascii="Arial" w:eastAsia="Times New Roman" w:hAnsi="Arial" w:cs="Arial"/>
                <w:sz w:val="20"/>
                <w:szCs w:val="20"/>
                <w:lang w:eastAsia="es-CO"/>
              </w:rPr>
              <w:t xml:space="preserve">-   </w:t>
            </w:r>
          </w:p>
        </w:tc>
        <w:tc>
          <w:tcPr>
            <w:tcW w:w="0" w:type="auto"/>
            <w:tcBorders>
              <w:top w:val="nil"/>
              <w:left w:val="nil"/>
              <w:bottom w:val="nil"/>
              <w:right w:val="nil"/>
            </w:tcBorders>
            <w:shd w:val="clear" w:color="auto" w:fill="auto"/>
            <w:noWrap/>
            <w:vAlign w:val="center"/>
            <w:hideMark/>
          </w:tcPr>
          <w:p w14:paraId="41DC7CD2"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42AD65B2"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11233C9A"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215A03B1" w14:textId="77777777" w:rsidTr="008662A9">
        <w:trPr>
          <w:trHeight w:val="300"/>
          <w:jc w:val="center"/>
        </w:trPr>
        <w:tc>
          <w:tcPr>
            <w:tcW w:w="3030" w:type="dxa"/>
            <w:tcBorders>
              <w:top w:val="nil"/>
              <w:left w:val="single" w:sz="8" w:space="0" w:color="auto"/>
              <w:bottom w:val="nil"/>
              <w:right w:val="nil"/>
            </w:tcBorders>
            <w:shd w:val="clear" w:color="auto" w:fill="auto"/>
            <w:noWrap/>
            <w:vAlign w:val="center"/>
            <w:hideMark/>
          </w:tcPr>
          <w:p w14:paraId="03687EBA"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nil"/>
              <w:right w:val="nil"/>
            </w:tcBorders>
            <w:shd w:val="clear" w:color="auto" w:fill="auto"/>
            <w:noWrap/>
            <w:vAlign w:val="center"/>
            <w:hideMark/>
          </w:tcPr>
          <w:p w14:paraId="5AD266E8"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4C2BB1B"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D90D911"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8E44E5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99E78C1"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F8B8EC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7F25711"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67030608"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single" w:sz="8" w:space="0" w:color="auto"/>
            </w:tcBorders>
            <w:shd w:val="clear" w:color="auto" w:fill="auto"/>
            <w:noWrap/>
            <w:vAlign w:val="center"/>
            <w:hideMark/>
          </w:tcPr>
          <w:p w14:paraId="7A0B5F75"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542C36C4" w14:textId="77777777" w:rsidTr="008662A9">
        <w:trPr>
          <w:trHeight w:val="315"/>
          <w:jc w:val="center"/>
        </w:trPr>
        <w:tc>
          <w:tcPr>
            <w:tcW w:w="3030" w:type="dxa"/>
            <w:tcBorders>
              <w:top w:val="nil"/>
              <w:left w:val="single" w:sz="8" w:space="0" w:color="auto"/>
              <w:bottom w:val="single" w:sz="8" w:space="0" w:color="auto"/>
              <w:right w:val="nil"/>
            </w:tcBorders>
            <w:shd w:val="clear" w:color="auto" w:fill="auto"/>
            <w:noWrap/>
            <w:vAlign w:val="center"/>
            <w:hideMark/>
          </w:tcPr>
          <w:p w14:paraId="154C5E44"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2DC91CB0"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175E5871"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1973ABFD"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0599C096" w14:textId="77777777" w:rsidR="002C086F" w:rsidRPr="00BD7B5A" w:rsidRDefault="002C086F" w:rsidP="00A944D9">
            <w:pPr>
              <w:spacing w:after="0" w:line="240" w:lineRule="auto"/>
              <w:rPr>
                <w:rFonts w:ascii="Arial" w:eastAsia="Times New Roman" w:hAnsi="Arial" w:cs="Arial"/>
                <w:b/>
                <w:bCs/>
                <w:sz w:val="20"/>
                <w:szCs w:val="20"/>
                <w:lang w:eastAsia="es-CO"/>
              </w:rPr>
            </w:pPr>
            <w:r w:rsidRPr="00BD7B5A">
              <w:rPr>
                <w:rFonts w:ascii="Arial" w:eastAsia="Times New Roman" w:hAnsi="Arial" w:cs="Arial"/>
                <w:b/>
                <w:bCs/>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767DEC64"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57E2B77B"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nil"/>
            </w:tcBorders>
            <w:shd w:val="clear" w:color="auto" w:fill="auto"/>
            <w:noWrap/>
            <w:vAlign w:val="center"/>
            <w:hideMark/>
          </w:tcPr>
          <w:p w14:paraId="2FA5CCF7" w14:textId="77777777" w:rsidR="002C086F" w:rsidRPr="00BD7B5A" w:rsidRDefault="002C086F" w:rsidP="00A944D9">
            <w:pPr>
              <w:spacing w:after="0" w:line="240" w:lineRule="auto"/>
              <w:jc w:val="center"/>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1937" w:type="dxa"/>
            <w:tcBorders>
              <w:top w:val="nil"/>
              <w:left w:val="nil"/>
              <w:bottom w:val="single" w:sz="8" w:space="0" w:color="auto"/>
              <w:right w:val="nil"/>
            </w:tcBorders>
            <w:shd w:val="clear" w:color="auto" w:fill="auto"/>
            <w:noWrap/>
            <w:vAlign w:val="center"/>
            <w:hideMark/>
          </w:tcPr>
          <w:p w14:paraId="06B4ED0F"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c>
          <w:tcPr>
            <w:tcW w:w="0" w:type="auto"/>
            <w:tcBorders>
              <w:top w:val="nil"/>
              <w:left w:val="nil"/>
              <w:bottom w:val="single" w:sz="8" w:space="0" w:color="auto"/>
              <w:right w:val="single" w:sz="8" w:space="0" w:color="auto"/>
            </w:tcBorders>
            <w:shd w:val="clear" w:color="auto" w:fill="auto"/>
            <w:noWrap/>
            <w:vAlign w:val="center"/>
            <w:hideMark/>
          </w:tcPr>
          <w:p w14:paraId="65F71D4E" w14:textId="77777777" w:rsidR="002C086F" w:rsidRPr="00BD7B5A" w:rsidRDefault="002C086F" w:rsidP="00A944D9">
            <w:pPr>
              <w:spacing w:after="0" w:line="240" w:lineRule="auto"/>
              <w:rPr>
                <w:rFonts w:ascii="Arial" w:eastAsia="Times New Roman" w:hAnsi="Arial" w:cs="Arial"/>
                <w:sz w:val="20"/>
                <w:szCs w:val="20"/>
                <w:lang w:eastAsia="es-CO"/>
              </w:rPr>
            </w:pPr>
            <w:r w:rsidRPr="00BD7B5A">
              <w:rPr>
                <w:rFonts w:ascii="Arial" w:eastAsia="Times New Roman" w:hAnsi="Arial" w:cs="Arial"/>
                <w:sz w:val="20"/>
                <w:szCs w:val="20"/>
                <w:lang w:eastAsia="es-CO"/>
              </w:rPr>
              <w:t> </w:t>
            </w:r>
          </w:p>
        </w:tc>
      </w:tr>
      <w:tr w:rsidR="002C086F" w:rsidRPr="00BD7B5A" w14:paraId="43E4F09B" w14:textId="77777777" w:rsidTr="008662A9">
        <w:trPr>
          <w:trHeight w:val="300"/>
          <w:jc w:val="center"/>
        </w:trPr>
        <w:tc>
          <w:tcPr>
            <w:tcW w:w="3030" w:type="dxa"/>
            <w:tcBorders>
              <w:top w:val="nil"/>
              <w:left w:val="nil"/>
              <w:bottom w:val="nil"/>
              <w:right w:val="nil"/>
            </w:tcBorders>
            <w:shd w:val="clear" w:color="auto" w:fill="auto"/>
            <w:noWrap/>
            <w:vAlign w:val="center"/>
            <w:hideMark/>
          </w:tcPr>
          <w:p w14:paraId="3F3DD99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2D14E4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2B493C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496ADB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392E65F"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59CC0BF"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499B5181"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6928DD7"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1F5851FD"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A4E2B6F"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46182066" w14:textId="77777777" w:rsidTr="008662A9">
        <w:trPr>
          <w:trHeight w:val="300"/>
          <w:jc w:val="center"/>
        </w:trPr>
        <w:tc>
          <w:tcPr>
            <w:tcW w:w="3618" w:type="dxa"/>
            <w:gridSpan w:val="4"/>
            <w:tcBorders>
              <w:top w:val="nil"/>
              <w:left w:val="nil"/>
              <w:bottom w:val="nil"/>
              <w:right w:val="nil"/>
            </w:tcBorders>
            <w:shd w:val="clear" w:color="auto" w:fill="auto"/>
            <w:noWrap/>
            <w:vAlign w:val="center"/>
            <w:hideMark/>
          </w:tcPr>
          <w:p w14:paraId="40EF3563" w14:textId="77777777" w:rsidR="002C086F" w:rsidRPr="00BD7B5A" w:rsidRDefault="002C086F" w:rsidP="00A944D9">
            <w:pPr>
              <w:spacing w:after="0" w:line="240" w:lineRule="auto"/>
              <w:rPr>
                <w:rFonts w:ascii="Arial" w:eastAsia="Times New Roman" w:hAnsi="Arial" w:cs="Arial"/>
                <w:b/>
                <w:bCs/>
                <w:sz w:val="20"/>
                <w:szCs w:val="20"/>
                <w:lang w:eastAsia="es-CO"/>
              </w:rPr>
            </w:pPr>
          </w:p>
        </w:tc>
        <w:tc>
          <w:tcPr>
            <w:tcW w:w="0" w:type="auto"/>
            <w:tcBorders>
              <w:top w:val="nil"/>
              <w:left w:val="nil"/>
              <w:bottom w:val="nil"/>
              <w:right w:val="nil"/>
            </w:tcBorders>
            <w:shd w:val="clear" w:color="auto" w:fill="auto"/>
            <w:noWrap/>
            <w:vAlign w:val="center"/>
            <w:hideMark/>
          </w:tcPr>
          <w:p w14:paraId="33DFF0F4"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12BA040"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1AF886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76108007"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720C77C3"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35B7158"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2DF134E1" w14:textId="77777777" w:rsidTr="008662A9">
        <w:trPr>
          <w:trHeight w:val="300"/>
          <w:jc w:val="center"/>
        </w:trPr>
        <w:tc>
          <w:tcPr>
            <w:tcW w:w="3030" w:type="dxa"/>
            <w:tcBorders>
              <w:top w:val="nil"/>
              <w:left w:val="nil"/>
              <w:bottom w:val="nil"/>
              <w:right w:val="nil"/>
            </w:tcBorders>
            <w:shd w:val="clear" w:color="auto" w:fill="auto"/>
            <w:noWrap/>
            <w:vAlign w:val="center"/>
            <w:hideMark/>
          </w:tcPr>
          <w:p w14:paraId="269FC452"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5A3B3A68"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2D3C7F9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4F7E5E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353C8AAB"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6EA0863A"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F4A638C"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03D9AABC" w14:textId="77777777" w:rsidR="002C086F" w:rsidRPr="00BD7B5A" w:rsidRDefault="002C086F" w:rsidP="00A944D9">
            <w:pPr>
              <w:spacing w:after="0" w:line="240" w:lineRule="auto"/>
              <w:jc w:val="center"/>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center"/>
            <w:hideMark/>
          </w:tcPr>
          <w:p w14:paraId="50779C9A"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center"/>
            <w:hideMark/>
          </w:tcPr>
          <w:p w14:paraId="17BFA387"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6FD224E7" w14:textId="77777777" w:rsidTr="008662A9">
        <w:trPr>
          <w:trHeight w:val="240"/>
          <w:jc w:val="center"/>
        </w:trPr>
        <w:tc>
          <w:tcPr>
            <w:tcW w:w="3422" w:type="dxa"/>
            <w:gridSpan w:val="3"/>
            <w:tcBorders>
              <w:top w:val="nil"/>
              <w:left w:val="nil"/>
              <w:bottom w:val="nil"/>
              <w:right w:val="nil"/>
            </w:tcBorders>
            <w:shd w:val="clear" w:color="auto" w:fill="auto"/>
            <w:noWrap/>
            <w:vAlign w:val="bottom"/>
            <w:hideMark/>
          </w:tcPr>
          <w:p w14:paraId="71E0EBAF" w14:textId="77777777" w:rsidR="002C086F" w:rsidRPr="00BD7B5A" w:rsidRDefault="002C086F" w:rsidP="00A944D9">
            <w:pPr>
              <w:spacing w:after="0" w:line="240" w:lineRule="auto"/>
              <w:rPr>
                <w:rFonts w:ascii="Arial" w:eastAsia="Times New Roman" w:hAnsi="Arial" w:cs="Arial"/>
                <w:b/>
                <w:bCs/>
                <w:sz w:val="20"/>
                <w:szCs w:val="20"/>
                <w:lang w:eastAsia="es-CO"/>
              </w:rPr>
            </w:pPr>
          </w:p>
        </w:tc>
        <w:tc>
          <w:tcPr>
            <w:tcW w:w="0" w:type="auto"/>
            <w:tcBorders>
              <w:top w:val="nil"/>
              <w:left w:val="nil"/>
              <w:bottom w:val="nil"/>
              <w:right w:val="nil"/>
            </w:tcBorders>
            <w:shd w:val="clear" w:color="auto" w:fill="auto"/>
            <w:noWrap/>
            <w:vAlign w:val="bottom"/>
            <w:hideMark/>
          </w:tcPr>
          <w:p w14:paraId="5CBE90D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15C729C0"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14997395"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5DF3E3E2"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707A3D40"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bottom"/>
            <w:hideMark/>
          </w:tcPr>
          <w:p w14:paraId="1C8CAC8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5BC35649" w14:textId="77777777" w:rsidR="002C086F" w:rsidRPr="00BD7B5A" w:rsidRDefault="002C086F" w:rsidP="00A944D9">
            <w:pPr>
              <w:spacing w:after="0" w:line="240" w:lineRule="auto"/>
              <w:rPr>
                <w:rFonts w:ascii="Arial" w:eastAsia="Times New Roman" w:hAnsi="Arial" w:cs="Arial"/>
                <w:sz w:val="20"/>
                <w:szCs w:val="20"/>
                <w:lang w:eastAsia="es-CO"/>
              </w:rPr>
            </w:pPr>
          </w:p>
        </w:tc>
      </w:tr>
      <w:tr w:rsidR="002C086F" w:rsidRPr="00BD7B5A" w14:paraId="3DDAC7CF" w14:textId="77777777" w:rsidTr="008662A9">
        <w:trPr>
          <w:trHeight w:val="240"/>
          <w:jc w:val="center"/>
        </w:trPr>
        <w:tc>
          <w:tcPr>
            <w:tcW w:w="3422" w:type="dxa"/>
            <w:gridSpan w:val="3"/>
            <w:tcBorders>
              <w:top w:val="nil"/>
              <w:left w:val="nil"/>
              <w:bottom w:val="nil"/>
              <w:right w:val="nil"/>
            </w:tcBorders>
            <w:shd w:val="clear" w:color="auto" w:fill="auto"/>
            <w:noWrap/>
            <w:vAlign w:val="bottom"/>
            <w:hideMark/>
          </w:tcPr>
          <w:p w14:paraId="6BDEB1D1" w14:textId="77777777" w:rsidR="002C086F" w:rsidRPr="00BD7B5A" w:rsidRDefault="002C086F" w:rsidP="00A944D9">
            <w:pPr>
              <w:spacing w:after="0" w:line="240" w:lineRule="auto"/>
              <w:rPr>
                <w:rFonts w:ascii="Arial" w:eastAsia="Times New Roman" w:hAnsi="Arial" w:cs="Arial"/>
                <w:b/>
                <w:bCs/>
                <w:sz w:val="20"/>
                <w:szCs w:val="20"/>
                <w:lang w:eastAsia="es-CO"/>
              </w:rPr>
            </w:pPr>
          </w:p>
        </w:tc>
        <w:tc>
          <w:tcPr>
            <w:tcW w:w="0" w:type="auto"/>
            <w:tcBorders>
              <w:top w:val="nil"/>
              <w:left w:val="nil"/>
              <w:bottom w:val="nil"/>
              <w:right w:val="nil"/>
            </w:tcBorders>
            <w:shd w:val="clear" w:color="auto" w:fill="auto"/>
            <w:noWrap/>
            <w:vAlign w:val="bottom"/>
            <w:hideMark/>
          </w:tcPr>
          <w:p w14:paraId="5958A186"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3839829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1153F729"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5D3D8F9F"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1DBBBBA7"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1937" w:type="dxa"/>
            <w:tcBorders>
              <w:top w:val="nil"/>
              <w:left w:val="nil"/>
              <w:bottom w:val="nil"/>
              <w:right w:val="nil"/>
            </w:tcBorders>
            <w:shd w:val="clear" w:color="auto" w:fill="auto"/>
            <w:noWrap/>
            <w:vAlign w:val="bottom"/>
            <w:hideMark/>
          </w:tcPr>
          <w:p w14:paraId="461AB6EE" w14:textId="77777777" w:rsidR="002C086F" w:rsidRPr="00BD7B5A" w:rsidRDefault="002C086F" w:rsidP="00A944D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shd w:val="clear" w:color="auto" w:fill="auto"/>
            <w:noWrap/>
            <w:vAlign w:val="bottom"/>
            <w:hideMark/>
          </w:tcPr>
          <w:p w14:paraId="09E8AA52" w14:textId="77777777" w:rsidR="002C086F" w:rsidRPr="00BD7B5A" w:rsidRDefault="002C086F" w:rsidP="00A944D9">
            <w:pPr>
              <w:spacing w:after="0" w:line="240" w:lineRule="auto"/>
              <w:rPr>
                <w:rFonts w:ascii="Arial" w:eastAsia="Times New Roman" w:hAnsi="Arial" w:cs="Arial"/>
                <w:sz w:val="20"/>
                <w:szCs w:val="20"/>
                <w:lang w:eastAsia="es-CO"/>
              </w:rPr>
            </w:pPr>
          </w:p>
        </w:tc>
      </w:tr>
    </w:tbl>
    <w:p w14:paraId="0D3016A3" w14:textId="77777777" w:rsidR="002C086F" w:rsidRPr="00D65F2F" w:rsidRDefault="002C086F" w:rsidP="003956E7">
      <w:pPr>
        <w:widowControl w:val="0"/>
        <w:tabs>
          <w:tab w:val="left" w:pos="284"/>
        </w:tabs>
        <w:autoSpaceDE w:val="0"/>
        <w:autoSpaceDN w:val="0"/>
        <w:adjustRightInd w:val="0"/>
        <w:spacing w:after="0" w:line="240" w:lineRule="auto"/>
        <w:jc w:val="center"/>
        <w:rPr>
          <w:rFonts w:ascii="Arial Narrow" w:hAnsi="Arial Narrow" w:cs="Arial"/>
          <w:b/>
          <w:bCs/>
          <w:spacing w:val="-5"/>
        </w:rPr>
      </w:pPr>
    </w:p>
    <w:sectPr w:rsidR="002C086F" w:rsidRPr="00D65F2F" w:rsidSect="00BD7B5A">
      <w:headerReference w:type="default" r:id="rId25"/>
      <w:footerReference w:type="default" r:id="rId26"/>
      <w:pgSz w:w="12240" w:h="15840" w:code="1"/>
      <w:pgMar w:top="1418" w:right="1418" w:bottom="1701" w:left="1418" w:header="2098"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373F7" w14:textId="77777777" w:rsidR="00245222" w:rsidRDefault="00245222" w:rsidP="00CE139F">
      <w:pPr>
        <w:spacing w:after="0" w:line="240" w:lineRule="auto"/>
      </w:pPr>
      <w:r>
        <w:separator/>
      </w:r>
    </w:p>
  </w:endnote>
  <w:endnote w:type="continuationSeparator" w:id="0">
    <w:p w14:paraId="358D9268" w14:textId="77777777" w:rsidR="00245222" w:rsidRDefault="00245222" w:rsidP="00CE1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F2E95" w14:textId="77777777" w:rsidR="00CE139F" w:rsidRDefault="00CE139F" w:rsidP="00CE139F">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9DD40" w14:textId="77777777" w:rsidR="00245222" w:rsidRDefault="00245222" w:rsidP="00CE139F">
      <w:pPr>
        <w:spacing w:after="0" w:line="240" w:lineRule="auto"/>
      </w:pPr>
      <w:r>
        <w:separator/>
      </w:r>
    </w:p>
  </w:footnote>
  <w:footnote w:type="continuationSeparator" w:id="0">
    <w:p w14:paraId="4AFED5F8" w14:textId="77777777" w:rsidR="00245222" w:rsidRDefault="00245222" w:rsidP="00CE1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2DB86" w14:textId="77777777" w:rsidR="00F04445" w:rsidRPr="00F419E3" w:rsidRDefault="00F04445" w:rsidP="00F04445">
    <w:pPr>
      <w:spacing w:after="0"/>
      <w:rPr>
        <w:rFonts w:ascii="Arial" w:hAnsi="Arial" w:cs="Arial"/>
        <w:b/>
        <w:sz w:val="24"/>
        <w:szCs w:val="24"/>
      </w:rPr>
    </w:pPr>
  </w:p>
  <w:tbl>
    <w:tblPr>
      <w:tblpPr w:leftFromText="141" w:rightFromText="141" w:horzAnchor="margin" w:tblpXSpec="center" w:tblpY="-795"/>
      <w:tblW w:w="56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8"/>
      <w:gridCol w:w="4567"/>
      <w:gridCol w:w="1665"/>
      <w:gridCol w:w="2545"/>
    </w:tblGrid>
    <w:tr w:rsidR="00F419E3" w:rsidRPr="00F419E3" w14:paraId="5176C11C" w14:textId="77777777" w:rsidTr="00F04445">
      <w:trPr>
        <w:trHeight w:val="562"/>
      </w:trPr>
      <w:tc>
        <w:tcPr>
          <w:tcW w:w="889" w:type="pct"/>
          <w:vMerge w:val="restart"/>
          <w:vAlign w:val="center"/>
        </w:tcPr>
        <w:p w14:paraId="666C91BF" w14:textId="77777777" w:rsidR="005B60C4" w:rsidRPr="00F419E3" w:rsidRDefault="00846A5A" w:rsidP="00F04445">
          <w:pPr>
            <w:spacing w:after="0"/>
            <w:rPr>
              <w:rFonts w:ascii="Arial" w:hAnsi="Arial" w:cs="Arial"/>
              <w:b/>
              <w:sz w:val="24"/>
              <w:szCs w:val="24"/>
            </w:rPr>
          </w:pPr>
          <w:bookmarkStart w:id="1" w:name="OLE_LINK1"/>
          <w:r w:rsidRPr="00F419E3">
            <w:rPr>
              <w:rFonts w:ascii="Arial" w:hAnsi="Arial" w:cs="Arial"/>
              <w:b/>
              <w:noProof/>
              <w:sz w:val="24"/>
              <w:szCs w:val="24"/>
              <w:lang w:val="en-US"/>
            </w:rPr>
            <w:drawing>
              <wp:anchor distT="0" distB="0" distL="0" distR="0" simplePos="0" relativeHeight="251657728" behindDoc="1" locked="0" layoutInCell="1" allowOverlap="1" wp14:anchorId="46A547D0" wp14:editId="4DC0DC17">
                <wp:simplePos x="0" y="0"/>
                <wp:positionH relativeFrom="page">
                  <wp:posOffset>134620</wp:posOffset>
                </wp:positionH>
                <wp:positionV relativeFrom="page">
                  <wp:posOffset>22225</wp:posOffset>
                </wp:positionV>
                <wp:extent cx="937260" cy="998220"/>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9982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39" w:type="pct"/>
          <w:vAlign w:val="center"/>
        </w:tcPr>
        <w:p w14:paraId="6E204625" w14:textId="77777777" w:rsidR="005B60C4" w:rsidRPr="00A87130" w:rsidRDefault="005B60C4" w:rsidP="007D28C4">
          <w:pPr>
            <w:spacing w:after="0"/>
            <w:jc w:val="center"/>
            <w:rPr>
              <w:rFonts w:ascii="Arial" w:hAnsi="Arial" w:cs="Arial"/>
              <w:b/>
              <w:sz w:val="24"/>
              <w:szCs w:val="24"/>
            </w:rPr>
          </w:pPr>
          <w:r w:rsidRPr="00A87130">
            <w:rPr>
              <w:rFonts w:ascii="Arial" w:hAnsi="Arial" w:cs="Arial"/>
              <w:b/>
              <w:sz w:val="24"/>
              <w:szCs w:val="24"/>
            </w:rPr>
            <w:t>FUERZA AÉREA COLOMBIANA</w:t>
          </w:r>
        </w:p>
      </w:tc>
      <w:tc>
        <w:tcPr>
          <w:tcW w:w="780" w:type="pct"/>
          <w:vAlign w:val="center"/>
        </w:tcPr>
        <w:p w14:paraId="672FD9A6" w14:textId="77777777" w:rsidR="005B60C4" w:rsidRPr="007D28C4" w:rsidRDefault="005B60C4" w:rsidP="007D28C4">
          <w:pPr>
            <w:spacing w:after="0"/>
            <w:jc w:val="center"/>
            <w:rPr>
              <w:rFonts w:ascii="Arial" w:hAnsi="Arial" w:cs="Arial"/>
              <w:b/>
              <w:sz w:val="24"/>
              <w:szCs w:val="24"/>
            </w:rPr>
          </w:pPr>
          <w:r w:rsidRPr="007D28C4">
            <w:rPr>
              <w:rFonts w:ascii="Arial" w:hAnsi="Arial" w:cs="Arial"/>
              <w:b/>
              <w:sz w:val="24"/>
              <w:szCs w:val="24"/>
            </w:rPr>
            <w:t>Código:</w:t>
          </w:r>
        </w:p>
      </w:tc>
      <w:tc>
        <w:tcPr>
          <w:tcW w:w="1192" w:type="pct"/>
          <w:shd w:val="clear" w:color="auto" w:fill="auto"/>
          <w:vAlign w:val="center"/>
        </w:tcPr>
        <w:p w14:paraId="31BD97D6" w14:textId="77777777" w:rsidR="005B60C4" w:rsidRPr="007D28C4" w:rsidRDefault="00846A5A" w:rsidP="007D28C4">
          <w:pPr>
            <w:spacing w:after="0"/>
            <w:jc w:val="center"/>
            <w:rPr>
              <w:rFonts w:ascii="Arial" w:hAnsi="Arial" w:cs="Arial"/>
              <w:b/>
              <w:sz w:val="24"/>
              <w:szCs w:val="24"/>
            </w:rPr>
          </w:pPr>
          <w:r w:rsidRPr="00846A5A">
            <w:rPr>
              <w:rFonts w:ascii="Arial" w:hAnsi="Arial" w:cs="Arial"/>
              <w:b/>
              <w:sz w:val="24"/>
              <w:szCs w:val="24"/>
            </w:rPr>
            <w:t>DE-DEAJU-FR-034</w:t>
          </w:r>
        </w:p>
      </w:tc>
    </w:tr>
    <w:bookmarkEnd w:id="1"/>
    <w:tr w:rsidR="00F04445" w:rsidRPr="00F419E3" w14:paraId="2B4424ED" w14:textId="77777777" w:rsidTr="00F04445">
      <w:trPr>
        <w:trHeight w:val="555"/>
      </w:trPr>
      <w:tc>
        <w:tcPr>
          <w:tcW w:w="889" w:type="pct"/>
          <w:vMerge/>
          <w:vAlign w:val="center"/>
        </w:tcPr>
        <w:p w14:paraId="53DB3D3E" w14:textId="77777777" w:rsidR="00F04445" w:rsidRPr="00F419E3" w:rsidRDefault="00F04445" w:rsidP="00F419E3">
          <w:pPr>
            <w:spacing w:after="0"/>
            <w:jc w:val="center"/>
            <w:rPr>
              <w:rFonts w:ascii="Arial" w:hAnsi="Arial" w:cs="Arial"/>
              <w:b/>
              <w:sz w:val="24"/>
              <w:szCs w:val="24"/>
            </w:rPr>
          </w:pPr>
        </w:p>
      </w:tc>
      <w:tc>
        <w:tcPr>
          <w:tcW w:w="2139" w:type="pct"/>
          <w:vMerge w:val="restart"/>
          <w:vAlign w:val="center"/>
        </w:tcPr>
        <w:p w14:paraId="1CC946D9" w14:textId="77777777" w:rsidR="00F04445" w:rsidRPr="00A87130" w:rsidRDefault="00F04445" w:rsidP="009019EC">
          <w:pPr>
            <w:spacing w:after="0"/>
            <w:jc w:val="center"/>
            <w:rPr>
              <w:rFonts w:ascii="Arial" w:hAnsi="Arial" w:cs="Arial"/>
              <w:b/>
              <w:sz w:val="24"/>
              <w:szCs w:val="24"/>
            </w:rPr>
          </w:pPr>
          <w:r w:rsidRPr="00A87130">
            <w:rPr>
              <w:rFonts w:ascii="Arial" w:hAnsi="Arial" w:cs="Arial"/>
              <w:b/>
              <w:sz w:val="24"/>
              <w:szCs w:val="24"/>
            </w:rPr>
            <w:t>FORMATO MODELO SOLICITUD DE PRECOTIZACIÓN (LICITACIÓN, SELECCIÓN ABREVIADA, CONCURSO DE MÉRITOS)</w:t>
          </w:r>
        </w:p>
      </w:tc>
      <w:tc>
        <w:tcPr>
          <w:tcW w:w="780" w:type="pct"/>
          <w:vAlign w:val="center"/>
        </w:tcPr>
        <w:p w14:paraId="70AFA5B5" w14:textId="77777777" w:rsidR="00F04445" w:rsidRPr="007D28C4" w:rsidRDefault="00F04445" w:rsidP="00A36B4C">
          <w:pPr>
            <w:spacing w:after="0"/>
            <w:jc w:val="center"/>
            <w:rPr>
              <w:rFonts w:ascii="Arial" w:hAnsi="Arial" w:cs="Arial"/>
              <w:b/>
              <w:sz w:val="24"/>
              <w:szCs w:val="24"/>
            </w:rPr>
          </w:pPr>
          <w:r w:rsidRPr="007D28C4">
            <w:rPr>
              <w:rFonts w:ascii="Arial" w:hAnsi="Arial" w:cs="Arial"/>
              <w:b/>
              <w:sz w:val="24"/>
              <w:szCs w:val="24"/>
            </w:rPr>
            <w:t>Versión N°:</w:t>
          </w:r>
        </w:p>
      </w:tc>
      <w:tc>
        <w:tcPr>
          <w:tcW w:w="1192" w:type="pct"/>
          <w:shd w:val="clear" w:color="auto" w:fill="auto"/>
          <w:vAlign w:val="center"/>
        </w:tcPr>
        <w:p w14:paraId="1D74F768" w14:textId="77777777" w:rsidR="00F04445" w:rsidRPr="00846A5A" w:rsidRDefault="00F04445" w:rsidP="00172891">
          <w:pPr>
            <w:spacing w:after="0"/>
            <w:jc w:val="center"/>
            <w:rPr>
              <w:rFonts w:ascii="Arial" w:hAnsi="Arial" w:cs="Arial"/>
              <w:b/>
              <w:sz w:val="24"/>
              <w:szCs w:val="24"/>
            </w:rPr>
          </w:pPr>
          <w:r>
            <w:rPr>
              <w:rFonts w:ascii="Arial" w:hAnsi="Arial" w:cs="Arial"/>
              <w:b/>
              <w:sz w:val="24"/>
              <w:szCs w:val="24"/>
            </w:rPr>
            <w:t>01</w:t>
          </w:r>
        </w:p>
      </w:tc>
    </w:tr>
    <w:tr w:rsidR="00F04445" w:rsidRPr="00F419E3" w14:paraId="41C0BB35" w14:textId="77777777" w:rsidTr="00F04445">
      <w:trPr>
        <w:trHeight w:val="408"/>
      </w:trPr>
      <w:tc>
        <w:tcPr>
          <w:tcW w:w="889" w:type="pct"/>
          <w:vMerge/>
        </w:tcPr>
        <w:p w14:paraId="70497142" w14:textId="77777777" w:rsidR="00F04445" w:rsidRPr="00F419E3" w:rsidRDefault="00F04445" w:rsidP="00F419E3">
          <w:pPr>
            <w:spacing w:after="0"/>
            <w:jc w:val="center"/>
            <w:rPr>
              <w:rFonts w:ascii="Arial" w:hAnsi="Arial" w:cs="Arial"/>
              <w:b/>
              <w:sz w:val="24"/>
              <w:szCs w:val="24"/>
            </w:rPr>
          </w:pPr>
        </w:p>
      </w:tc>
      <w:tc>
        <w:tcPr>
          <w:tcW w:w="2139" w:type="pct"/>
          <w:vMerge/>
          <w:vAlign w:val="center"/>
        </w:tcPr>
        <w:p w14:paraId="4C8AF706" w14:textId="77777777" w:rsidR="00F04445" w:rsidRPr="00F419E3" w:rsidRDefault="00F04445" w:rsidP="007D28C4">
          <w:pPr>
            <w:spacing w:after="0"/>
            <w:jc w:val="center"/>
            <w:rPr>
              <w:rFonts w:ascii="Arial" w:hAnsi="Arial" w:cs="Arial"/>
              <w:b/>
              <w:sz w:val="24"/>
              <w:szCs w:val="24"/>
            </w:rPr>
          </w:pPr>
        </w:p>
      </w:tc>
      <w:tc>
        <w:tcPr>
          <w:tcW w:w="780" w:type="pct"/>
          <w:vAlign w:val="center"/>
        </w:tcPr>
        <w:p w14:paraId="0A337960" w14:textId="77777777" w:rsidR="00F04445" w:rsidRPr="007D28C4" w:rsidRDefault="00F04445" w:rsidP="007D28C4">
          <w:pPr>
            <w:spacing w:after="0"/>
            <w:jc w:val="center"/>
            <w:rPr>
              <w:rFonts w:ascii="Arial" w:hAnsi="Arial" w:cs="Arial"/>
              <w:b/>
              <w:sz w:val="24"/>
              <w:szCs w:val="24"/>
            </w:rPr>
          </w:pPr>
          <w:r w:rsidRPr="007D28C4">
            <w:rPr>
              <w:rFonts w:ascii="Arial" w:hAnsi="Arial" w:cs="Arial"/>
              <w:b/>
              <w:sz w:val="24"/>
              <w:szCs w:val="24"/>
            </w:rPr>
            <w:t>Vigencia:</w:t>
          </w:r>
        </w:p>
      </w:tc>
      <w:tc>
        <w:tcPr>
          <w:tcW w:w="1192" w:type="pct"/>
          <w:shd w:val="clear" w:color="auto" w:fill="auto"/>
          <w:vAlign w:val="center"/>
        </w:tcPr>
        <w:p w14:paraId="73C40355" w14:textId="77777777" w:rsidR="00F04445" w:rsidRPr="007D28C4" w:rsidRDefault="00F04445" w:rsidP="00111D47">
          <w:pPr>
            <w:spacing w:after="0"/>
            <w:jc w:val="center"/>
            <w:rPr>
              <w:rFonts w:ascii="Arial" w:hAnsi="Arial" w:cs="Arial"/>
              <w:b/>
              <w:sz w:val="24"/>
              <w:szCs w:val="24"/>
            </w:rPr>
          </w:pPr>
          <w:r>
            <w:rPr>
              <w:rFonts w:ascii="Arial" w:hAnsi="Arial" w:cs="Arial"/>
              <w:b/>
              <w:sz w:val="24"/>
              <w:szCs w:val="24"/>
            </w:rPr>
            <w:t>06-12-2021</w:t>
          </w:r>
        </w:p>
      </w:tc>
    </w:tr>
  </w:tbl>
  <w:p w14:paraId="19DAA651" w14:textId="77777777" w:rsidR="00A87130" w:rsidRPr="00F419E3" w:rsidRDefault="00A87130" w:rsidP="00BD7B5A">
    <w:pPr>
      <w:spacing w:after="0"/>
      <w:rPr>
        <w:rFonts w:ascii="Arial" w:hAnsi="Arial" w:cs="Arial"/>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83C"/>
    <w:multiLevelType w:val="multilevel"/>
    <w:tmpl w:val="AD6C9AD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7A30A1C"/>
    <w:multiLevelType w:val="hybridMultilevel"/>
    <w:tmpl w:val="F2F65A38"/>
    <w:lvl w:ilvl="0" w:tplc="72966C0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0577FD"/>
    <w:multiLevelType w:val="hybridMultilevel"/>
    <w:tmpl w:val="D5688F52"/>
    <w:lvl w:ilvl="0" w:tplc="EF52C3DE">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80C0053"/>
    <w:multiLevelType w:val="hybridMultilevel"/>
    <w:tmpl w:val="49E0879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0954D2"/>
    <w:multiLevelType w:val="multilevel"/>
    <w:tmpl w:val="08A64254"/>
    <w:lvl w:ilvl="0">
      <w:start w:val="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77C45C9C"/>
    <w:multiLevelType w:val="hybridMultilevel"/>
    <w:tmpl w:val="69E4B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BC51A8F"/>
    <w:multiLevelType w:val="hybridMultilevel"/>
    <w:tmpl w:val="FEB87F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EEF"/>
    <w:rsid w:val="00006EAF"/>
    <w:rsid w:val="00011FA6"/>
    <w:rsid w:val="00013689"/>
    <w:rsid w:val="00022C7B"/>
    <w:rsid w:val="00065291"/>
    <w:rsid w:val="00082BB2"/>
    <w:rsid w:val="00087C73"/>
    <w:rsid w:val="000A44BA"/>
    <w:rsid w:val="000B4299"/>
    <w:rsid w:val="000C054C"/>
    <w:rsid w:val="000D01F2"/>
    <w:rsid w:val="000D1617"/>
    <w:rsid w:val="00111D47"/>
    <w:rsid w:val="001B235F"/>
    <w:rsid w:val="001F6EC7"/>
    <w:rsid w:val="002211F2"/>
    <w:rsid w:val="002272BE"/>
    <w:rsid w:val="00245222"/>
    <w:rsid w:val="00250B95"/>
    <w:rsid w:val="002B68BE"/>
    <w:rsid w:val="002C086F"/>
    <w:rsid w:val="002D28E4"/>
    <w:rsid w:val="002D54C5"/>
    <w:rsid w:val="00300E0F"/>
    <w:rsid w:val="00314BAF"/>
    <w:rsid w:val="00322D85"/>
    <w:rsid w:val="00335DC5"/>
    <w:rsid w:val="0037130B"/>
    <w:rsid w:val="003956E7"/>
    <w:rsid w:val="003C3675"/>
    <w:rsid w:val="00413FFD"/>
    <w:rsid w:val="00416C9F"/>
    <w:rsid w:val="00477529"/>
    <w:rsid w:val="00481EB5"/>
    <w:rsid w:val="004B453C"/>
    <w:rsid w:val="004F50C9"/>
    <w:rsid w:val="00510F66"/>
    <w:rsid w:val="00517A74"/>
    <w:rsid w:val="005521F1"/>
    <w:rsid w:val="00580474"/>
    <w:rsid w:val="0059059D"/>
    <w:rsid w:val="005B0EB5"/>
    <w:rsid w:val="005B60C4"/>
    <w:rsid w:val="00631C46"/>
    <w:rsid w:val="006964A5"/>
    <w:rsid w:val="006D7340"/>
    <w:rsid w:val="007425C2"/>
    <w:rsid w:val="00743E4F"/>
    <w:rsid w:val="00745869"/>
    <w:rsid w:val="00762D3E"/>
    <w:rsid w:val="0077755F"/>
    <w:rsid w:val="007843A7"/>
    <w:rsid w:val="007D28C4"/>
    <w:rsid w:val="007D74E1"/>
    <w:rsid w:val="007F354B"/>
    <w:rsid w:val="008227ED"/>
    <w:rsid w:val="00846A5A"/>
    <w:rsid w:val="008662A9"/>
    <w:rsid w:val="008808FA"/>
    <w:rsid w:val="0088365A"/>
    <w:rsid w:val="008C0F82"/>
    <w:rsid w:val="0092787A"/>
    <w:rsid w:val="00996765"/>
    <w:rsid w:val="009B7C94"/>
    <w:rsid w:val="009C0545"/>
    <w:rsid w:val="00A22C02"/>
    <w:rsid w:val="00A30F50"/>
    <w:rsid w:val="00A4594F"/>
    <w:rsid w:val="00A50780"/>
    <w:rsid w:val="00A76DA0"/>
    <w:rsid w:val="00A82AB2"/>
    <w:rsid w:val="00A87130"/>
    <w:rsid w:val="00A90EC6"/>
    <w:rsid w:val="00A944D9"/>
    <w:rsid w:val="00AA24D5"/>
    <w:rsid w:val="00AE30CE"/>
    <w:rsid w:val="00AF39B3"/>
    <w:rsid w:val="00BA0ABD"/>
    <w:rsid w:val="00BD3925"/>
    <w:rsid w:val="00BD7B5A"/>
    <w:rsid w:val="00C133A1"/>
    <w:rsid w:val="00C27EEF"/>
    <w:rsid w:val="00C43FFA"/>
    <w:rsid w:val="00C50FA0"/>
    <w:rsid w:val="00C61B70"/>
    <w:rsid w:val="00C81890"/>
    <w:rsid w:val="00C850D8"/>
    <w:rsid w:val="00CB34CD"/>
    <w:rsid w:val="00CE139F"/>
    <w:rsid w:val="00D307FA"/>
    <w:rsid w:val="00D353BC"/>
    <w:rsid w:val="00D65F2F"/>
    <w:rsid w:val="00D902B3"/>
    <w:rsid w:val="00DC2729"/>
    <w:rsid w:val="00E01489"/>
    <w:rsid w:val="00E214FC"/>
    <w:rsid w:val="00E22845"/>
    <w:rsid w:val="00E635DC"/>
    <w:rsid w:val="00E84452"/>
    <w:rsid w:val="00F04445"/>
    <w:rsid w:val="00F046A6"/>
    <w:rsid w:val="00F11540"/>
    <w:rsid w:val="00F13C22"/>
    <w:rsid w:val="00F35259"/>
    <w:rsid w:val="00F419E3"/>
    <w:rsid w:val="00F83899"/>
    <w:rsid w:val="00F977D4"/>
    <w:rsid w:val="00FB4152"/>
    <w:rsid w:val="00FD74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5BFB0"/>
  <w15:chartTrackingRefBased/>
  <w15:docId w15:val="{2BBBAB52-7913-464D-B867-96393E861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0EC6"/>
    <w:pPr>
      <w:spacing w:after="200" w:line="276" w:lineRule="auto"/>
    </w:pPr>
    <w:rPr>
      <w:sz w:val="22"/>
      <w:szCs w:val="22"/>
      <w:lang w:eastAsia="en-US"/>
    </w:rPr>
  </w:style>
  <w:style w:type="paragraph" w:styleId="Ttulo2">
    <w:name w:val="heading 2"/>
    <w:aliases w:val="título 2,Subindices nivel 1.1"/>
    <w:basedOn w:val="Normal"/>
    <w:next w:val="Normal"/>
    <w:link w:val="Ttulo2Car"/>
    <w:qFormat/>
    <w:rsid w:val="00CE139F"/>
    <w:pPr>
      <w:keepNext/>
      <w:spacing w:after="0" w:line="240" w:lineRule="auto"/>
      <w:jc w:val="center"/>
      <w:outlineLvl w:val="1"/>
    </w:pPr>
    <w:rPr>
      <w:rFonts w:ascii="Times New Roman" w:eastAsia="Times New Roman" w:hAnsi="Times New Roman"/>
      <w:b/>
      <w:i/>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27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body text,body tesx,TextindepT2,EHPT,Body Text2,ändrad,ändrad Car"/>
    <w:basedOn w:val="Normal"/>
    <w:link w:val="TextoindependienteCar"/>
    <w:rsid w:val="0092787A"/>
    <w:pPr>
      <w:spacing w:after="0" w:line="240" w:lineRule="auto"/>
      <w:jc w:val="both"/>
    </w:pPr>
    <w:rPr>
      <w:rFonts w:ascii="Arial Narrow" w:eastAsia="Times New Roman" w:hAnsi="Arial Narrow"/>
      <w:sz w:val="24"/>
      <w:szCs w:val="24"/>
      <w:lang w:val="es-ES" w:eastAsia="es-ES"/>
    </w:rPr>
  </w:style>
  <w:style w:type="character" w:customStyle="1" w:styleId="TextoindependienteCar">
    <w:name w:val="Texto independiente Car"/>
    <w:aliases w:val="bt Car,body text Car,body tesx Car,TextindepT2 Car,EHPT Car,Body Text2 Car,ändrad Car1,ändrad Car Car"/>
    <w:link w:val="Textoindependiente"/>
    <w:rsid w:val="0092787A"/>
    <w:rPr>
      <w:rFonts w:ascii="Arial Narrow" w:eastAsia="Times New Roman" w:hAnsi="Arial Narrow" w:cs="Times New Roman"/>
      <w:sz w:val="24"/>
      <w:szCs w:val="24"/>
      <w:lang w:val="es-ES" w:eastAsia="es-ES"/>
    </w:rPr>
  </w:style>
  <w:style w:type="paragraph" w:styleId="Prrafodelista">
    <w:name w:val="List Paragraph"/>
    <w:aliases w:val="Bullet List,FooterText,numbered,List Paragraph1,Paragraphe de liste1,lp1,NORMAL,Párrafo de lista4,Lista vistosa - Énfasis 12,Scitum normal,Lista vistosa - Énfasis 11,Bullet List Paragraph,Use Case List Paragraph,bl1,bl11"/>
    <w:basedOn w:val="Normal"/>
    <w:link w:val="PrrafodelistaCar"/>
    <w:uiPriority w:val="34"/>
    <w:qFormat/>
    <w:rsid w:val="0092787A"/>
    <w:pPr>
      <w:spacing w:after="0" w:line="240" w:lineRule="auto"/>
      <w:ind w:left="708"/>
    </w:pPr>
    <w:rPr>
      <w:rFonts w:ascii="Times New Roman" w:eastAsia="Times New Roman" w:hAnsi="Times New Roman"/>
      <w:sz w:val="24"/>
      <w:szCs w:val="24"/>
      <w:lang w:val="es-ES" w:eastAsia="es-ES"/>
    </w:rPr>
  </w:style>
  <w:style w:type="paragraph" w:customStyle="1" w:styleId="Textosinformato1">
    <w:name w:val="Texto sin formato1"/>
    <w:basedOn w:val="Normal"/>
    <w:rsid w:val="0092787A"/>
    <w:pPr>
      <w:spacing w:after="0" w:line="240" w:lineRule="auto"/>
    </w:pPr>
    <w:rPr>
      <w:rFonts w:ascii="Courier New" w:eastAsia="Times New Roman" w:hAnsi="Courier New"/>
      <w:sz w:val="20"/>
      <w:szCs w:val="20"/>
      <w:lang w:val="es-ES" w:eastAsia="es-ES"/>
    </w:rPr>
  </w:style>
  <w:style w:type="paragraph" w:styleId="Textosinformato">
    <w:name w:val="Plain Text"/>
    <w:basedOn w:val="Normal"/>
    <w:link w:val="TextosinformatoCar"/>
    <w:uiPriority w:val="99"/>
    <w:rsid w:val="00477529"/>
    <w:pPr>
      <w:spacing w:after="0" w:line="240" w:lineRule="auto"/>
    </w:pPr>
    <w:rPr>
      <w:rFonts w:ascii="Courier New" w:eastAsia="Times New Roman" w:hAnsi="Courier New"/>
      <w:sz w:val="24"/>
      <w:szCs w:val="24"/>
      <w:lang w:val="es-ES" w:eastAsia="es-ES"/>
    </w:rPr>
  </w:style>
  <w:style w:type="character" w:customStyle="1" w:styleId="TextosinformatoCar">
    <w:name w:val="Texto sin formato Car"/>
    <w:link w:val="Textosinformato"/>
    <w:uiPriority w:val="99"/>
    <w:rsid w:val="00477529"/>
    <w:rPr>
      <w:rFonts w:ascii="Courier New" w:eastAsia="Times New Roman" w:hAnsi="Courier New" w:cs="Times New Roman"/>
      <w:sz w:val="24"/>
      <w:szCs w:val="24"/>
      <w:lang w:val="es-ES" w:eastAsia="es-ES"/>
    </w:rPr>
  </w:style>
  <w:style w:type="paragraph" w:styleId="Textodeglobo">
    <w:name w:val="Balloon Text"/>
    <w:basedOn w:val="Normal"/>
    <w:link w:val="TextodegloboCar"/>
    <w:uiPriority w:val="99"/>
    <w:semiHidden/>
    <w:unhideWhenUsed/>
    <w:rsid w:val="00477529"/>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77529"/>
    <w:rPr>
      <w:rFonts w:ascii="Tahoma" w:hAnsi="Tahoma" w:cs="Tahoma"/>
      <w:sz w:val="16"/>
      <w:szCs w:val="16"/>
    </w:rPr>
  </w:style>
  <w:style w:type="character" w:styleId="Hipervnculo">
    <w:name w:val="Hyperlink"/>
    <w:rsid w:val="00082BB2"/>
    <w:rPr>
      <w:color w:val="0000FF"/>
      <w:u w:val="single"/>
    </w:rPr>
  </w:style>
  <w:style w:type="character" w:customStyle="1" w:styleId="Ttulo2Car">
    <w:name w:val="Título 2 Car"/>
    <w:aliases w:val="título 2 Car,Subindices nivel 1.1 Car"/>
    <w:link w:val="Ttulo2"/>
    <w:rsid w:val="00CE139F"/>
    <w:rPr>
      <w:rFonts w:ascii="Times New Roman" w:eastAsia="Times New Roman" w:hAnsi="Times New Roman" w:cs="Times New Roman"/>
      <w:b/>
      <w:i/>
      <w:sz w:val="24"/>
      <w:szCs w:val="24"/>
      <w:lang w:val="es-ES_tradnl" w:eastAsia="es-ES"/>
    </w:rPr>
  </w:style>
  <w:style w:type="paragraph" w:customStyle="1" w:styleId="Epgrafe">
    <w:name w:val="Epígrafe"/>
    <w:basedOn w:val="Normal"/>
    <w:next w:val="Normal"/>
    <w:qFormat/>
    <w:rsid w:val="00CE139F"/>
    <w:pPr>
      <w:spacing w:after="0" w:line="240" w:lineRule="auto"/>
      <w:jc w:val="center"/>
    </w:pPr>
    <w:rPr>
      <w:rFonts w:ascii="Arial" w:eastAsia="Times New Roman" w:hAnsi="Arial"/>
      <w:b/>
      <w:sz w:val="28"/>
      <w:szCs w:val="20"/>
      <w:lang w:eastAsia="es-ES"/>
    </w:rPr>
  </w:style>
  <w:style w:type="paragraph" w:styleId="Encabezado">
    <w:name w:val="header"/>
    <w:basedOn w:val="Normal"/>
    <w:link w:val="EncabezadoCar"/>
    <w:uiPriority w:val="99"/>
    <w:unhideWhenUsed/>
    <w:rsid w:val="00CE139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E139F"/>
  </w:style>
  <w:style w:type="paragraph" w:styleId="Piedepgina">
    <w:name w:val="footer"/>
    <w:basedOn w:val="Normal"/>
    <w:link w:val="PiedepginaCar"/>
    <w:uiPriority w:val="99"/>
    <w:unhideWhenUsed/>
    <w:rsid w:val="00CE13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139F"/>
  </w:style>
  <w:style w:type="character" w:customStyle="1" w:styleId="Mencinsinresolver1">
    <w:name w:val="Mención sin resolver1"/>
    <w:basedOn w:val="Fuentedeprrafopredeter"/>
    <w:uiPriority w:val="99"/>
    <w:semiHidden/>
    <w:unhideWhenUsed/>
    <w:rsid w:val="00E22845"/>
    <w:rPr>
      <w:color w:val="605E5C"/>
      <w:shd w:val="clear" w:color="auto" w:fill="E1DFDD"/>
    </w:rPr>
  </w:style>
  <w:style w:type="table" w:customStyle="1" w:styleId="TableGrid1">
    <w:name w:val="Table Grid1"/>
    <w:basedOn w:val="Tablanormal"/>
    <w:next w:val="Tablaconcuadrcula"/>
    <w:rsid w:val="00F13C22"/>
    <w:rPr>
      <w:rFonts w:ascii="Times New Roman" w:eastAsia="Times New Roman" w:hAnsi="Times New Roman"/>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NORMAL Car,Párrafo de lista4 Car,Lista vistosa - Énfasis 12 Car,Scitum normal Car,Lista vistosa - Énfasis 11 Car,bl1 Car,bl11 Car"/>
    <w:basedOn w:val="Fuentedeprrafopredeter"/>
    <w:link w:val="Prrafodelista"/>
    <w:uiPriority w:val="34"/>
    <w:qFormat/>
    <w:rsid w:val="00F35259"/>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yperlink" Target="mailto:cesar.yara@fac.mil.co" TargetMode="Externa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7D767-F84A-47D7-8CBE-934EFCEC2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3511</Words>
  <Characters>19311</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emaco.secon08</dc:creator>
  <cp:keywords/>
  <cp:lastModifiedBy>MY. CESAR AUGUSTO YARA</cp:lastModifiedBy>
  <cp:revision>6</cp:revision>
  <cp:lastPrinted>2021-12-01T18:38:00Z</cp:lastPrinted>
  <dcterms:created xsi:type="dcterms:W3CDTF">2022-01-28T12:34:00Z</dcterms:created>
  <dcterms:modified xsi:type="dcterms:W3CDTF">2022-02-01T21:41:00Z</dcterms:modified>
</cp:coreProperties>
</file>