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2E1E3" w14:textId="27577EEA" w:rsidR="00A70DFE" w:rsidRPr="008645F9" w:rsidRDefault="00345795"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099E1DBC" w:rsidR="00A70DFE" w:rsidRDefault="00A70DFE" w:rsidP="00282EAC">
      <w:pPr>
        <w:spacing w:after="0"/>
        <w:jc w:val="both"/>
        <w:rPr>
          <w:rFonts w:ascii="Arial" w:hAnsi="Arial" w:cs="Arial"/>
          <w:sz w:val="20"/>
          <w:szCs w:val="20"/>
        </w:rPr>
      </w:pPr>
    </w:p>
    <w:p w14:paraId="11E76B8C" w14:textId="77777777" w:rsidR="00B53EF3" w:rsidRPr="008645F9" w:rsidRDefault="00B53EF3"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F24F7D6"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bookmarkStart w:id="0" w:name="_Hlk99381554"/>
      <w:bookmarkStart w:id="1" w:name="_GoBack"/>
      <w:sdt>
        <w:sdtPr>
          <w:rPr>
            <w:rFonts w:ascii="Arial" w:hAnsi="Arial" w:cs="Arial"/>
            <w:sz w:val="20"/>
            <w:szCs w:val="20"/>
          </w:rPr>
          <w:id w:val="1021133605"/>
          <w:placeholder>
            <w:docPart w:val="CB932E6073F84FB3A73F71E17D886A0E"/>
          </w:placeholder>
          <w15:color w:val="800000"/>
          <w:text/>
        </w:sdtPr>
        <w:sdtEndPr/>
        <w:sdtContent>
          <w:r w:rsidR="00671AA7">
            <w:rPr>
              <w:rFonts w:ascii="Arial" w:hAnsi="Arial" w:cs="Arial"/>
              <w:sz w:val="20"/>
              <w:szCs w:val="20"/>
            </w:rPr>
            <w:t>REGIONAL DE ASEGURAMIENTO EN SALUD No. 1</w:t>
          </w:r>
        </w:sdtContent>
      </w:sdt>
      <w:bookmarkEnd w:id="0"/>
      <w:bookmarkEnd w:id="1"/>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16C68F1F" w:rsidR="00A70DFE" w:rsidRDefault="00A70DFE" w:rsidP="00282EAC">
      <w:pPr>
        <w:spacing w:after="0"/>
        <w:jc w:val="both"/>
        <w:rPr>
          <w:rFonts w:ascii="Arial" w:hAnsi="Arial" w:cs="Arial"/>
          <w:sz w:val="20"/>
          <w:szCs w:val="20"/>
        </w:rPr>
      </w:pPr>
    </w:p>
    <w:p w14:paraId="5A6D62BD" w14:textId="77777777" w:rsidR="00B53EF3" w:rsidRPr="008645F9" w:rsidRDefault="00B53EF3" w:rsidP="00282EAC">
      <w:pPr>
        <w:spacing w:after="0"/>
        <w:jc w:val="both"/>
        <w:rPr>
          <w:rFonts w:ascii="Arial" w:hAnsi="Arial" w:cs="Arial"/>
          <w:sz w:val="20"/>
          <w:szCs w:val="20"/>
        </w:rPr>
      </w:pPr>
    </w:p>
    <w:p w14:paraId="38EB4A10" w14:textId="2D6178E4"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1AA7">
            <w:rPr>
              <w:rFonts w:ascii="Arial" w:hAnsi="Arial" w:cs="Arial"/>
              <w:sz w:val="20"/>
              <w:szCs w:val="20"/>
            </w:rPr>
            <w:t>Contratación Directa</w:t>
          </w:r>
        </w:sdtContent>
      </w:sdt>
      <w:r w:rsidRPr="008645F9">
        <w:rPr>
          <w:rFonts w:ascii="Arial" w:hAnsi="Arial" w:cs="Arial"/>
          <w:sz w:val="20"/>
          <w:szCs w:val="20"/>
        </w:rPr>
        <w:t xml:space="preserve">, Número </w:t>
      </w:r>
      <w:bookmarkStart w:id="2" w:name="_Hlk99381502"/>
      <w:sdt>
        <w:sdtPr>
          <w:rPr>
            <w:rFonts w:ascii="Arial" w:hAnsi="Arial" w:cs="Arial"/>
            <w:b/>
            <w:color w:val="FF0000"/>
            <w:sz w:val="20"/>
            <w:szCs w:val="20"/>
          </w:rPr>
          <w:id w:val="-100808966"/>
          <w:placeholder>
            <w:docPart w:val="77E1856DFCA444C28A3FE87670C40100"/>
          </w:placeholder>
          <w15:color w:val="800000"/>
          <w:text/>
        </w:sdtPr>
        <w:sdtContent>
          <w:r w:rsidR="00B50DA0" w:rsidRPr="00B50DA0">
            <w:rPr>
              <w:rFonts w:ascii="Arial" w:hAnsi="Arial" w:cs="Arial"/>
              <w:b/>
              <w:color w:val="FF0000"/>
              <w:sz w:val="20"/>
              <w:szCs w:val="20"/>
            </w:rPr>
            <w:t>PN RASES No. 1 CD 024 2022</w:t>
          </w:r>
        </w:sdtContent>
      </w:sdt>
      <w:bookmarkEnd w:id="2"/>
      <w:r w:rsidRPr="008645F9">
        <w:rPr>
          <w:rFonts w:ascii="Arial" w:hAnsi="Arial" w:cs="Arial"/>
          <w:sz w:val="20"/>
          <w:szCs w:val="20"/>
        </w:rPr>
        <w:t xml:space="preserve">  cuyo objeto es: </w:t>
      </w:r>
      <w:bookmarkStart w:id="3" w:name="_Hlk99381525"/>
      <w:sdt>
        <w:sdtPr>
          <w:rPr>
            <w:rFonts w:ascii="Arial" w:hAnsi="Arial" w:cs="Arial"/>
            <w:b/>
            <w:color w:val="FF0000"/>
            <w:sz w:val="20"/>
            <w:szCs w:val="20"/>
          </w:rPr>
          <w:id w:val="-742249688"/>
          <w:placeholder>
            <w:docPart w:val="AE9E7C02397D4A35B8626949EC165436"/>
          </w:placeholder>
          <w15:color w:val="800000"/>
          <w:text/>
        </w:sdtPr>
        <w:sdtContent>
          <w:r w:rsidR="00B50DA0" w:rsidRPr="00B50DA0">
            <w:rPr>
              <w:rFonts w:ascii="Arial" w:hAnsi="Arial" w:cs="Arial"/>
              <w:b/>
              <w:color w:val="FF0000"/>
              <w:sz w:val="20"/>
              <w:szCs w:val="2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CSSMP</w:t>
          </w:r>
        </w:sdtContent>
      </w:sdt>
      <w:bookmarkEnd w:id="3"/>
    </w:p>
    <w:p w14:paraId="780389B3" w14:textId="77777777" w:rsidR="00B53EF3" w:rsidRDefault="00B53EF3" w:rsidP="00A70DFE">
      <w:pPr>
        <w:jc w:val="both"/>
        <w:rPr>
          <w:rFonts w:ascii="Arial" w:hAnsi="Arial" w:cs="Arial"/>
          <w:sz w:val="20"/>
          <w:szCs w:val="20"/>
          <w:lang w:eastAsia="es-CO"/>
        </w:rPr>
      </w:pPr>
    </w:p>
    <w:p w14:paraId="42BAB4DB" w14:textId="3171DBA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B62D729" w14:textId="77777777" w:rsidR="00B53EF3" w:rsidRDefault="00B53EF3" w:rsidP="00A70DFE">
      <w:pPr>
        <w:jc w:val="both"/>
        <w:rPr>
          <w:rFonts w:ascii="Arial" w:hAnsi="Arial" w:cs="Arial"/>
          <w:sz w:val="20"/>
          <w:szCs w:val="20"/>
          <w:lang w:eastAsia="es-CO"/>
        </w:rPr>
      </w:pPr>
    </w:p>
    <w:p w14:paraId="4A768361" w14:textId="7A9869C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15:color w:val="800000"/>
          <w:text/>
        </w:sdtPr>
        <w:sdtEndPr/>
        <w:sdtContent>
          <w:r w:rsidR="00671AA7">
            <w:rPr>
              <w:rFonts w:ascii="Arial" w:hAnsi="Arial" w:cs="Arial"/>
              <w:sz w:val="20"/>
              <w:szCs w:val="20"/>
            </w:rPr>
            <w:t>REGIONAL DE ASEGURAMIENTO EN SALUD No. 1</w:t>
          </w:r>
        </w:sdtContent>
      </w:sdt>
      <w:r w:rsidRPr="008645F9">
        <w:rPr>
          <w:rFonts w:ascii="Arial" w:hAnsi="Arial" w:cs="Arial"/>
          <w:sz w:val="20"/>
          <w:szCs w:val="20"/>
          <w:lang w:eastAsia="es-CO"/>
        </w:rPr>
        <w:t xml:space="preserve">, adelanta un proceso de selección para la celebración de un contrato estatal. </w:t>
      </w:r>
    </w:p>
    <w:p w14:paraId="56F91D5F" w14:textId="77777777" w:rsidR="00B53EF3" w:rsidRDefault="00B53EF3" w:rsidP="00A70DFE">
      <w:pPr>
        <w:jc w:val="both"/>
        <w:rPr>
          <w:rFonts w:ascii="Arial" w:hAnsi="Arial" w:cs="Arial"/>
          <w:sz w:val="20"/>
          <w:szCs w:val="20"/>
          <w:lang w:eastAsia="es-CO"/>
        </w:rPr>
      </w:pPr>
    </w:p>
    <w:p w14:paraId="39BD48D0" w14:textId="51CFFB0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671AA7">
            <w:rPr>
              <w:rFonts w:ascii="Arial" w:hAnsi="Arial" w:cs="Arial"/>
              <w:sz w:val="20"/>
              <w:szCs w:val="20"/>
            </w:rPr>
            <w:t>REGIONAL DE ASEGURAMIENTO EN SALUD No. 1</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7DEE22" w14:textId="77777777" w:rsidR="00B53EF3" w:rsidRDefault="00B53EF3" w:rsidP="00A70DFE">
      <w:pPr>
        <w:jc w:val="both"/>
        <w:rPr>
          <w:rFonts w:ascii="Arial" w:hAnsi="Arial" w:cs="Arial"/>
          <w:sz w:val="20"/>
          <w:szCs w:val="20"/>
          <w:lang w:eastAsia="es-CO"/>
        </w:rPr>
      </w:pPr>
    </w:p>
    <w:p w14:paraId="504706F3" w14:textId="2DE8A13A"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E0A755A" w14:textId="0A2573CF" w:rsidR="00B53EF3" w:rsidRDefault="00B53EF3" w:rsidP="00A70DFE">
      <w:pPr>
        <w:jc w:val="both"/>
        <w:rPr>
          <w:rFonts w:ascii="Arial" w:hAnsi="Arial" w:cs="Arial"/>
          <w:b/>
          <w:bCs/>
          <w:color w:val="000000"/>
          <w:sz w:val="20"/>
          <w:szCs w:val="20"/>
          <w:lang w:eastAsia="es-CO"/>
        </w:rPr>
      </w:pPr>
    </w:p>
    <w:p w14:paraId="59D87D6D" w14:textId="77777777" w:rsidR="00B53EF3" w:rsidRDefault="00B53EF3" w:rsidP="00A70DFE">
      <w:pPr>
        <w:jc w:val="both"/>
        <w:rPr>
          <w:rFonts w:ascii="Arial" w:hAnsi="Arial" w:cs="Arial"/>
          <w:b/>
          <w:bCs/>
          <w:color w:val="000000"/>
          <w:sz w:val="20"/>
          <w:szCs w:val="20"/>
          <w:lang w:eastAsia="es-CO"/>
        </w:rPr>
      </w:pPr>
    </w:p>
    <w:p w14:paraId="3DC4F49F" w14:textId="3AC68C8B"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08E9C219" w:rsidR="00604593" w:rsidRDefault="00A70DFE" w:rsidP="00FB1A6B">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A7607" w14:textId="77777777" w:rsidR="00345795" w:rsidRDefault="00345795" w:rsidP="00F437E0">
      <w:pPr>
        <w:spacing w:after="0" w:line="240" w:lineRule="auto"/>
      </w:pPr>
      <w:r>
        <w:separator/>
      </w:r>
    </w:p>
  </w:endnote>
  <w:endnote w:type="continuationSeparator" w:id="0">
    <w:p w14:paraId="0C736563" w14:textId="77777777" w:rsidR="00345795" w:rsidRDefault="0034579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C64ED" w14:textId="77777777" w:rsidR="00345795" w:rsidRDefault="00345795" w:rsidP="00F437E0">
      <w:pPr>
        <w:spacing w:after="0" w:line="240" w:lineRule="auto"/>
      </w:pPr>
      <w:r>
        <w:separator/>
      </w:r>
    </w:p>
  </w:footnote>
  <w:footnote w:type="continuationSeparator" w:id="0">
    <w:p w14:paraId="5EFE3E35" w14:textId="77777777" w:rsidR="00345795" w:rsidRDefault="00345795" w:rsidP="00F437E0">
      <w:pPr>
        <w:spacing w:after="0" w:line="240" w:lineRule="auto"/>
      </w:pPr>
      <w:r>
        <w:continuationSeparator/>
      </w:r>
    </w:p>
  </w:footnote>
  <w:footnote w:id="1">
    <w:p w14:paraId="3B786004" w14:textId="77777777" w:rsidR="00641733" w:rsidRPr="000E1E10" w:rsidRDefault="00641733"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B1A6B" w:rsidRPr="00293DF3" w14:paraId="29DB6466" w14:textId="77777777" w:rsidTr="00FB1A6B">
      <w:trPr>
        <w:cantSplit/>
        <w:trHeight w:val="416"/>
      </w:trPr>
      <w:tc>
        <w:tcPr>
          <w:tcW w:w="8150" w:type="dxa"/>
          <w:vAlign w:val="center"/>
        </w:tcPr>
        <w:p w14:paraId="5637D8DE" w14:textId="77777777" w:rsidR="00FB1A6B" w:rsidRDefault="00FB1A6B" w:rsidP="00FB1A6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7879D15" w14:textId="77777777" w:rsidR="00FB1A6B" w:rsidRPr="00636AB9" w:rsidRDefault="00FB1A6B" w:rsidP="00FB1A6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C69580B" wp14:editId="506389E4">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A1FFB3" w14:textId="77777777" w:rsidR="00FB1A6B" w:rsidRPr="003313BB" w:rsidRDefault="00FB1A6B" w:rsidP="00FB1A6B">
          <w:pPr>
            <w:pStyle w:val="Sinespaciado1"/>
            <w:jc w:val="center"/>
            <w:rPr>
              <w:b/>
              <w:bCs/>
            </w:rPr>
          </w:pPr>
          <w:r w:rsidRPr="00636AB9">
            <w:rPr>
              <w:rFonts w:ascii="Arial" w:hAnsi="Arial" w:cs="Arial"/>
              <w:b/>
              <w:bCs/>
              <w:sz w:val="18"/>
              <w:szCs w:val="20"/>
            </w:rPr>
            <w:t>POLICÍA NACIONAL</w:t>
          </w:r>
        </w:p>
      </w:tc>
    </w:tr>
    <w:tr w:rsidR="00FB1A6B" w:rsidRPr="00293DF3" w14:paraId="4183127F" w14:textId="77777777" w:rsidTr="00FB1A6B">
      <w:trPr>
        <w:cantSplit/>
        <w:trHeight w:val="274"/>
      </w:trPr>
      <w:tc>
        <w:tcPr>
          <w:tcW w:w="8150" w:type="dxa"/>
          <w:vAlign w:val="center"/>
        </w:tcPr>
        <w:p w14:paraId="60A765E2" w14:textId="77777777" w:rsidR="00FB1A6B" w:rsidRPr="00676DF8" w:rsidRDefault="00FB1A6B" w:rsidP="00FB1A6B">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0FC7E39" w14:textId="77777777" w:rsidR="00FB1A6B" w:rsidRPr="00293DF3" w:rsidRDefault="00FB1A6B" w:rsidP="00FB1A6B">
          <w:pPr>
            <w:jc w:val="center"/>
            <w:rPr>
              <w:rFonts w:ascii="Arial" w:hAnsi="Arial" w:cs="Arial"/>
              <w:b/>
              <w:noProof/>
              <w:sz w:val="18"/>
              <w:szCs w:val="18"/>
            </w:rPr>
          </w:pPr>
        </w:p>
      </w:tc>
    </w:tr>
  </w:tbl>
  <w:p w14:paraId="4112D594" w14:textId="77777777" w:rsidR="00641733" w:rsidRDefault="00641733" w:rsidP="00FB1A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78C"/>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C7AB2"/>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5795"/>
    <w:rsid w:val="00351523"/>
    <w:rsid w:val="0036153E"/>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1733"/>
    <w:rsid w:val="00655DE9"/>
    <w:rsid w:val="006579DE"/>
    <w:rsid w:val="00664387"/>
    <w:rsid w:val="00666557"/>
    <w:rsid w:val="00671AA7"/>
    <w:rsid w:val="006724F1"/>
    <w:rsid w:val="00676DF8"/>
    <w:rsid w:val="006825B9"/>
    <w:rsid w:val="00691A9A"/>
    <w:rsid w:val="006A17A7"/>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151BE"/>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A4795"/>
    <w:rsid w:val="008B04EF"/>
    <w:rsid w:val="008B0577"/>
    <w:rsid w:val="008B139E"/>
    <w:rsid w:val="008B1D7A"/>
    <w:rsid w:val="008B7A29"/>
    <w:rsid w:val="008C078D"/>
    <w:rsid w:val="008C5E82"/>
    <w:rsid w:val="008C5E92"/>
    <w:rsid w:val="008D00B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0DA0"/>
    <w:rsid w:val="00B53EF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87836"/>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06381"/>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1A6B"/>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221ADD"/>
    <w:rsid w:val="00292359"/>
    <w:rsid w:val="002A77B0"/>
    <w:rsid w:val="00337E91"/>
    <w:rsid w:val="003F209F"/>
    <w:rsid w:val="00430B20"/>
    <w:rsid w:val="004B20B1"/>
    <w:rsid w:val="004D779E"/>
    <w:rsid w:val="0053193B"/>
    <w:rsid w:val="0054243C"/>
    <w:rsid w:val="005756B3"/>
    <w:rsid w:val="0058555D"/>
    <w:rsid w:val="005C4F51"/>
    <w:rsid w:val="00612E43"/>
    <w:rsid w:val="00622D8F"/>
    <w:rsid w:val="00685E31"/>
    <w:rsid w:val="006965CD"/>
    <w:rsid w:val="00726E4B"/>
    <w:rsid w:val="00760FA4"/>
    <w:rsid w:val="00785139"/>
    <w:rsid w:val="007B0393"/>
    <w:rsid w:val="007E1D90"/>
    <w:rsid w:val="00836672"/>
    <w:rsid w:val="008A6A46"/>
    <w:rsid w:val="008B6214"/>
    <w:rsid w:val="008D09CE"/>
    <w:rsid w:val="008F4DF8"/>
    <w:rsid w:val="0093720C"/>
    <w:rsid w:val="009C15CE"/>
    <w:rsid w:val="009E393D"/>
    <w:rsid w:val="00A9775E"/>
    <w:rsid w:val="00AA6A19"/>
    <w:rsid w:val="00AC19A2"/>
    <w:rsid w:val="00BD5049"/>
    <w:rsid w:val="00BE057C"/>
    <w:rsid w:val="00C01EB2"/>
    <w:rsid w:val="00C34063"/>
    <w:rsid w:val="00D422CA"/>
    <w:rsid w:val="00D50F29"/>
    <w:rsid w:val="00D5711F"/>
    <w:rsid w:val="00D97D3A"/>
    <w:rsid w:val="00DC1020"/>
    <w:rsid w:val="00DE04E3"/>
    <w:rsid w:val="00DF0A05"/>
    <w:rsid w:val="00E663FF"/>
    <w:rsid w:val="00EC76C4"/>
    <w:rsid w:val="00F56A6F"/>
    <w:rsid w:val="00F57B4F"/>
    <w:rsid w:val="00F932E9"/>
    <w:rsid w:val="00FC3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193B"/>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71444315A8F845EDB28A15676B9D157E">
    <w:name w:val="71444315A8F845EDB28A15676B9D157E"/>
    <w:rsid w:val="0053193B"/>
  </w:style>
  <w:style w:type="paragraph" w:customStyle="1" w:styleId="4EA15D9F090B4429A72FCF94AEFDEF16">
    <w:name w:val="4EA15D9F090B4429A72FCF94AEFDEF16"/>
    <w:rsid w:val="0053193B"/>
  </w:style>
  <w:style w:type="paragraph" w:customStyle="1" w:styleId="8C2E119F76A14CB7B0C561DA5BE564D9">
    <w:name w:val="8C2E119F76A14CB7B0C561DA5BE564D9"/>
    <w:rsid w:val="0053193B"/>
  </w:style>
  <w:style w:type="paragraph" w:customStyle="1" w:styleId="895F36B6A695423D8A08848CDF306E43">
    <w:name w:val="895F36B6A695423D8A08848CDF306E43"/>
    <w:rsid w:val="0053193B"/>
  </w:style>
  <w:style w:type="paragraph" w:customStyle="1" w:styleId="91EC966E51FE4424B44698E36ED487DD">
    <w:name w:val="91EC966E51FE4424B44698E36ED487DD"/>
    <w:rsid w:val="0053193B"/>
  </w:style>
  <w:style w:type="paragraph" w:customStyle="1" w:styleId="A74EF8C59602437DB553241C20A2B4E6">
    <w:name w:val="A74EF8C59602437DB553241C20A2B4E6"/>
    <w:rsid w:val="005319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8828A-54AF-44E8-ABAB-534C150F3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1120</Words>
  <Characters>6165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CPS-4. DIANA PAOLA BERMUDEZ PINTO</cp:lastModifiedBy>
  <cp:revision>2</cp:revision>
  <cp:lastPrinted>2022-02-21T13:53:00Z</cp:lastPrinted>
  <dcterms:created xsi:type="dcterms:W3CDTF">2022-03-28T16:24:00Z</dcterms:created>
  <dcterms:modified xsi:type="dcterms:W3CDTF">2022-03-28T22:40:00Z</dcterms:modified>
</cp:coreProperties>
</file>