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F7723A" w:rsidRPr="00943994" w:rsidRDefault="00F7723A" w:rsidP="00292E13">
      <w:pPr>
        <w:pStyle w:val="Prrafodelista"/>
        <w:tabs>
          <w:tab w:val="left" w:pos="0"/>
        </w:tabs>
        <w:ind w:left="0"/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:rsidR="00F7723A" w:rsidRPr="00943994" w:rsidRDefault="00F7723A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b/>
          <w:color w:val="000000" w:themeColor="text1"/>
          <w:sz w:val="16"/>
          <w:szCs w:val="16"/>
        </w:rPr>
        <w:t>EJERCITO NACIONAL</w:t>
      </w:r>
    </w:p>
    <w:p w:rsidR="00F7723A" w:rsidRPr="00943994" w:rsidRDefault="00F7723A" w:rsidP="00292E13">
      <w:pPr>
        <w:tabs>
          <w:tab w:val="left" w:pos="0"/>
        </w:tabs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943994">
        <w:rPr>
          <w:rFonts w:ascii="Arial" w:hAnsi="Arial" w:cs="Arial"/>
          <w:noProof/>
          <w:color w:val="000000" w:themeColor="text1"/>
          <w:sz w:val="16"/>
          <w:szCs w:val="16"/>
          <w:lang w:val="en-US" w:eastAsia="en-US"/>
        </w:rPr>
        <w:drawing>
          <wp:inline distT="0" distB="0" distL="0" distR="0" wp14:anchorId="0CD8C3C5" wp14:editId="72DB20AC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6AC9" w:rsidRDefault="00816AC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:rsidR="00147F95" w:rsidRDefault="00887AB9" w:rsidP="00887AB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DE PERSONAL</w:t>
      </w:r>
    </w:p>
    <w:p w:rsidR="00B07B68" w:rsidRPr="007E7A05" w:rsidRDefault="007E7A05" w:rsidP="00887AB9">
      <w:pPr>
        <w:tabs>
          <w:tab w:val="left" w:pos="0"/>
        </w:tabs>
        <w:jc w:val="center"/>
        <w:rPr>
          <w:rFonts w:ascii="Arial" w:hAnsi="Arial" w:cs="Arial"/>
          <w:b/>
          <w:sz w:val="16"/>
          <w:szCs w:val="16"/>
        </w:rPr>
      </w:pPr>
      <w:r>
        <w:rPr>
          <w:rFonts w:ascii="Arial" w:hAnsi="Arial" w:cs="Arial"/>
          <w:b/>
          <w:sz w:val="16"/>
          <w:szCs w:val="16"/>
        </w:rPr>
        <w:t>DIRECCION DE FAMILIA Y BIENESTAR</w:t>
      </w:r>
    </w:p>
    <w:p w:rsidR="007E7A05" w:rsidRDefault="007E7A05" w:rsidP="007E7A05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7E7A05" w:rsidRDefault="007E7A05" w:rsidP="007E7A05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INFORME DE GESTIÓN No. </w:t>
      </w:r>
      <w:r w:rsidR="007E12A5">
        <w:rPr>
          <w:rFonts w:ascii="Arial" w:eastAsia="Arial" w:hAnsi="Arial" w:cs="Arial"/>
          <w:b/>
          <w:color w:val="000000"/>
          <w:sz w:val="16"/>
          <w:szCs w:val="16"/>
          <w:u w:val="single"/>
        </w:rPr>
        <w:t>03</w:t>
      </w:r>
    </w:p>
    <w:p w:rsidR="007E7A05" w:rsidRDefault="007E7A05" w:rsidP="007E7A05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</w:p>
    <w:p w:rsidR="007E7A05" w:rsidRDefault="00516E23" w:rsidP="007E7A05">
      <w:pPr>
        <w:tabs>
          <w:tab w:val="left" w:pos="0"/>
        </w:tabs>
        <w:jc w:val="both"/>
        <w:rPr>
          <w:rFonts w:ascii="Arial" w:eastAsia="Arial" w:hAnsi="Arial" w:cs="Arial"/>
          <w:b/>
          <w:color w:val="000000"/>
          <w:sz w:val="16"/>
          <w:szCs w:val="16"/>
        </w:rPr>
      </w:pPr>
      <w:r>
        <w:rPr>
          <w:rFonts w:ascii="Arial" w:eastAsia="Arial" w:hAnsi="Arial" w:cs="Arial"/>
          <w:b/>
          <w:color w:val="000000"/>
          <w:sz w:val="16"/>
          <w:szCs w:val="16"/>
        </w:rPr>
        <w:t xml:space="preserve">Bogotá D. C., </w:t>
      </w:r>
      <w:r w:rsidR="007E12A5">
        <w:rPr>
          <w:rFonts w:ascii="Arial" w:eastAsia="Arial" w:hAnsi="Arial" w:cs="Arial"/>
          <w:b/>
          <w:color w:val="000000"/>
          <w:sz w:val="16"/>
          <w:szCs w:val="16"/>
        </w:rPr>
        <w:t xml:space="preserve">ABRIL </w:t>
      </w:r>
      <w:r w:rsidR="007E7A05">
        <w:rPr>
          <w:rFonts w:ascii="Arial" w:eastAsia="Arial" w:hAnsi="Arial" w:cs="Arial"/>
          <w:b/>
          <w:color w:val="000000"/>
          <w:sz w:val="16"/>
          <w:szCs w:val="16"/>
        </w:rPr>
        <w:t>de 2022</w:t>
      </w:r>
    </w:p>
    <w:p w:rsidR="00F85519" w:rsidRPr="00943994" w:rsidRDefault="00F85519" w:rsidP="000C317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pPr w:leftFromText="141" w:rightFromText="141" w:vertAnchor="text" w:tblpXSpec="right" w:tblpY="1"/>
        <w:tblOverlap w:val="never"/>
        <w:tblW w:w="9035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16"/>
        <w:gridCol w:w="5719"/>
      </w:tblGrid>
      <w:tr w:rsidR="00F7723A" w:rsidRPr="00943994" w:rsidTr="00B07B68">
        <w:trPr>
          <w:trHeight w:val="11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107B82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</w:pPr>
            <w:r w:rsidRPr="00107B82">
              <w:rPr>
                <w:rFonts w:ascii="Arial" w:hAnsi="Arial" w:cs="Arial"/>
                <w:b/>
                <w:color w:val="000000" w:themeColor="text1"/>
                <w:sz w:val="18"/>
                <w:szCs w:val="18"/>
              </w:rPr>
              <w:t>No. DEL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E7A05" w:rsidRPr="00AE44B3" w:rsidRDefault="007E7A05" w:rsidP="007E7A0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F7723A" w:rsidRPr="00107B82" w:rsidRDefault="00107B82" w:rsidP="00AB4284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No. </w:t>
            </w:r>
            <w:r w:rsidR="00694368">
              <w:rPr>
                <w:rFonts w:ascii="Arial" w:eastAsia="Arial" w:hAnsi="Arial" w:cs="Arial"/>
                <w:color w:val="000000"/>
                <w:sz w:val="18"/>
                <w:szCs w:val="18"/>
              </w:rPr>
              <w:t>457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-CENACPERSONAL-2022</w:t>
            </w:r>
          </w:p>
        </w:tc>
      </w:tr>
      <w:tr w:rsidR="00F7723A" w:rsidRPr="00943994" w:rsidTr="00B07B68">
        <w:trPr>
          <w:trHeight w:val="166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816AC9" w:rsidRDefault="008A7C19" w:rsidP="00816AC9">
            <w:pPr>
              <w:tabs>
                <w:tab w:val="left" w:pos="1701"/>
              </w:tabs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28355F">
              <w:rPr>
                <w:rFonts w:ascii="Arial" w:hAnsi="Arial" w:cs="Arial"/>
                <w:b/>
                <w:sz w:val="18"/>
                <w:szCs w:val="16"/>
              </w:rPr>
              <w:t>28</w:t>
            </w:r>
            <w:r w:rsidR="00B07B68" w:rsidRPr="0028355F">
              <w:rPr>
                <w:rFonts w:ascii="Arial" w:hAnsi="Arial" w:cs="Arial"/>
                <w:b/>
                <w:sz w:val="18"/>
                <w:szCs w:val="16"/>
              </w:rPr>
              <w:t xml:space="preserve"> de Enero 2022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POLIZA DE SEGUROS</w:t>
            </w:r>
          </w:p>
          <w:p w:rsidR="00F7723A" w:rsidRPr="00943994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  <w:p w:rsidR="00F7723A" w:rsidRPr="00943994" w:rsidRDefault="00F7723A" w:rsidP="000C3178">
            <w:p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21E52" w:rsidRDefault="00921E52" w:rsidP="00921E52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 De la Póliza: </w:t>
            </w:r>
            <w:r w:rsidR="00E714F2"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14-46-101071830</w:t>
            </w:r>
          </w:p>
          <w:p w:rsidR="00921E52" w:rsidRDefault="00921E52" w:rsidP="00921E52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Entidad que expide la Póliza: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Seguros del Estado S. A.</w:t>
            </w:r>
          </w:p>
          <w:p w:rsidR="00D36401" w:rsidRPr="00B85776" w:rsidRDefault="00921E52" w:rsidP="00921E52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Fecha de Certificado de Aprobación de la Póliza: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02 de </w:t>
            </w:r>
            <w:r w:rsidR="00561A00"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febrero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 xml:space="preserve"> de 2022</w:t>
            </w:r>
            <w:r w:rsidR="00D36401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.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No. CRP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49322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Fecha expedición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28</w:t>
            </w:r>
            <w:r w:rsidR="00B07B68" w:rsidRPr="000C0154">
              <w:rPr>
                <w:rFonts w:ascii="Arial" w:hAnsi="Arial" w:cs="Arial"/>
                <w:b/>
                <w:sz w:val="18"/>
                <w:szCs w:val="16"/>
              </w:rPr>
              <w:t>/01/2022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Unidas/Sub-unidad ejecutora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CENAC DE PERSONAL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Dependencia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DIFAB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Posición catálogo de gasto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0C0154">
              <w:rPr>
                <w:rFonts w:ascii="Arial" w:hAnsi="Arial" w:cs="Arial"/>
                <w:b/>
                <w:sz w:val="20"/>
                <w:szCs w:val="20"/>
                <w:u w:val="single"/>
              </w:rPr>
              <w:t>02-02-02-008-003-09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Fuente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NACION</w:t>
            </w:r>
          </w:p>
          <w:p w:rsidR="00F7723A" w:rsidRPr="000C0154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Recurso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10</w:t>
            </w:r>
          </w:p>
          <w:p w:rsidR="00D36401" w:rsidRPr="00943994" w:rsidRDefault="00F7723A" w:rsidP="00B8577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0C0154">
              <w:rPr>
                <w:rFonts w:ascii="Arial" w:hAnsi="Arial" w:cs="Arial"/>
                <w:sz w:val="18"/>
                <w:szCs w:val="16"/>
              </w:rPr>
              <w:t>Valor</w:t>
            </w:r>
            <w:r w:rsidR="00816AC9" w:rsidRPr="000C0154"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$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26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,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100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,</w:t>
            </w:r>
            <w:r w:rsidR="000C0154">
              <w:rPr>
                <w:rFonts w:ascii="Arial" w:hAnsi="Arial" w:cs="Arial"/>
                <w:b/>
                <w:sz w:val="18"/>
                <w:szCs w:val="16"/>
              </w:rPr>
              <w:t>0</w:t>
            </w:r>
            <w:r w:rsidR="00816AC9" w:rsidRPr="000C0154">
              <w:rPr>
                <w:rFonts w:ascii="Arial" w:hAnsi="Arial" w:cs="Arial"/>
                <w:b/>
                <w:sz w:val="18"/>
                <w:szCs w:val="16"/>
              </w:rPr>
              <w:t>00.00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0354F4" w:rsidRDefault="00B04755" w:rsidP="00B04755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B04755">
              <w:rPr>
                <w:rFonts w:ascii="Arial" w:hAnsi="Arial" w:cs="Arial"/>
                <w:b/>
                <w:sz w:val="18"/>
                <w:szCs w:val="16"/>
              </w:rPr>
              <w:t>02</w:t>
            </w:r>
            <w:r w:rsidR="00B07B68" w:rsidRPr="00B04755">
              <w:rPr>
                <w:rFonts w:ascii="Arial" w:hAnsi="Arial" w:cs="Arial"/>
                <w:b/>
                <w:sz w:val="18"/>
                <w:szCs w:val="16"/>
              </w:rPr>
              <w:t xml:space="preserve"> De </w:t>
            </w:r>
            <w:r w:rsidRPr="00B04755">
              <w:rPr>
                <w:rFonts w:ascii="Arial" w:hAnsi="Arial" w:cs="Arial"/>
                <w:b/>
                <w:sz w:val="18"/>
                <w:szCs w:val="16"/>
              </w:rPr>
              <w:t>Febrero</w:t>
            </w:r>
            <w:r w:rsidR="00B07B68" w:rsidRPr="00B04755">
              <w:rPr>
                <w:rFonts w:ascii="Arial" w:hAnsi="Arial" w:cs="Arial"/>
                <w:b/>
                <w:sz w:val="18"/>
                <w:szCs w:val="16"/>
              </w:rPr>
              <w:t xml:space="preserve"> de 2022</w:t>
            </w:r>
          </w:p>
        </w:tc>
      </w:tr>
      <w:tr w:rsidR="00F7723A" w:rsidRPr="00943994" w:rsidTr="00B07B68">
        <w:trPr>
          <w:trHeight w:val="1129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Nombre completo: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ANDREA BOJACA MENDOZA</w:t>
            </w:r>
          </w:p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Identificación: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C.C. 52.345.925</w:t>
            </w:r>
          </w:p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Nacionalidad: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COLOMBIANA</w:t>
            </w:r>
          </w:p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Dirección – ciudad de residencia: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CARRERA 91 No. 136 - 12- Bogotá</w:t>
            </w: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>.</w:t>
            </w:r>
          </w:p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Teléfono de contacto: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3105645517</w:t>
            </w:r>
          </w:p>
          <w:p w:rsidR="00D36401" w:rsidRPr="00943994" w:rsidRDefault="00B04755" w:rsidP="00B8577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E-mail de contacto: </w:t>
            </w:r>
            <w:hyperlink r:id="rId9" w:history="1">
              <w:r w:rsidRPr="00E16441">
                <w:rPr>
                  <w:rStyle w:val="Hipervnculo"/>
                  <w:rFonts w:ascii="Arial" w:eastAsia="Arial" w:hAnsi="Arial" w:cs="Arial"/>
                  <w:sz w:val="18"/>
                  <w:szCs w:val="18"/>
                </w:rPr>
                <w:t>Sinai74@hotmail.com</w:t>
              </w:r>
            </w:hyperlink>
          </w:p>
        </w:tc>
      </w:tr>
      <w:tr w:rsidR="00B04755" w:rsidRPr="00943994" w:rsidTr="00B07B68">
        <w:trPr>
          <w:trHeight w:val="523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5" w:rsidRPr="00943994" w:rsidRDefault="00B04755" w:rsidP="00B04755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Nombre completo: </w:t>
            </w:r>
            <w:r w:rsidR="00FE5226" w:rsidRPr="00FE5226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SS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. YEIMER JARAMILLO PERDOMO</w:t>
            </w:r>
          </w:p>
          <w:p w:rsidR="00B04755" w:rsidRPr="00A90A2C" w:rsidRDefault="00B04755" w:rsidP="00B0475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Cargo: </w:t>
            </w:r>
            <w:r w:rsidRPr="00B04755">
              <w:rPr>
                <w:rFonts w:ascii="Arial" w:eastAsia="Arial" w:hAnsi="Arial" w:cs="Arial"/>
                <w:b/>
                <w:color w:val="000000"/>
                <w:sz w:val="18"/>
                <w:szCs w:val="18"/>
              </w:rPr>
              <w:t>COORDINADOR CEFAM HOSPITAL MILITAR</w:t>
            </w:r>
          </w:p>
          <w:p w:rsidR="00D36401" w:rsidRDefault="00B04755" w:rsidP="00B85776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>Resolución No. 0000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>0169</w:t>
            </w:r>
            <w:r w:rsidRPr="00A90A2C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del 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07 de </w:t>
            </w:r>
            <w:r w:rsidR="00084936">
              <w:rPr>
                <w:rFonts w:ascii="Arial" w:eastAsia="Arial" w:hAnsi="Arial" w:cs="Arial"/>
                <w:color w:val="000000"/>
                <w:sz w:val="18"/>
                <w:szCs w:val="18"/>
              </w:rPr>
              <w:t>enero</w:t>
            </w: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de 2022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36401" w:rsidRPr="00905E7D" w:rsidRDefault="00B04755" w:rsidP="006867F5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D33288">
              <w:rPr>
                <w:rFonts w:ascii="Arial" w:eastAsia="Arial" w:hAnsi="Arial" w:cs="Arial"/>
                <w:color w:val="000000"/>
                <w:sz w:val="18"/>
                <w:szCs w:val="18"/>
              </w:rPr>
              <w:t>PRESTACION DE SERVICIOS PROFESIONALES COMO ASESOR</w:t>
            </w:r>
            <w:r w:rsidR="00AE44B3"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Pr="00D3328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Y ORIENTADOR</w:t>
            </w:r>
            <w:r w:rsidR="00AE44B3">
              <w:rPr>
                <w:rFonts w:ascii="Arial" w:eastAsia="Arial" w:hAnsi="Arial" w:cs="Arial"/>
                <w:color w:val="000000"/>
                <w:sz w:val="18"/>
                <w:szCs w:val="18"/>
              </w:rPr>
              <w:t>A</w:t>
            </w:r>
            <w:r w:rsidRPr="00D33288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PSICOSOCIAL </w:t>
            </w:r>
            <w:r w:rsidR="00AE44B3">
              <w:rPr>
                <w:rFonts w:ascii="Arial" w:eastAsia="Arial" w:hAnsi="Arial" w:cs="Arial"/>
                <w:color w:val="000000"/>
                <w:sz w:val="18"/>
                <w:szCs w:val="18"/>
              </w:rPr>
              <w:t>CEFAM HOMIC DEL EJERCITO NACIONAL.</w:t>
            </w:r>
          </w:p>
        </w:tc>
      </w:tr>
      <w:tr w:rsidR="00F7723A" w:rsidRPr="00943994" w:rsidTr="00B07B68">
        <w:trPr>
          <w:trHeight w:val="5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7723A" w:rsidRPr="00943994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1. Presentar informes de gestión de manera mensual, trimestral y al finalizar el plazo de ejecución del presente contrato, de acuerdo a las directrices emitidas por la Dirección de Familia y Bienestar del Ejército Nacional.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2. Asistir y participar en las capacitaciones de inducción, actividades, reuniones y mesas de trabajo que se requieran en el transcurso del año por parte del M.D.N., Ejército Nacional, Unidad Operativa Mayor, Menor o Táctica, la Dirección de Familia y Bienestar y redes externas.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3. Ejecutar los lineamientos y directrices establecidos por la Dirección de Familia y Bienestar, emitidos a través de planes, directivas, boletines, entre otros requerimientos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4. Gestionar recursos y beneficios a nivel departamental y municipal, con el propósito de vincular en programas y actividades que ofrecen las entidades públicas y privadas a la familia militar.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lastRenderedPageBreak/>
              <w:t xml:space="preserve">5. Capacitar permanentemente al personal militar, civil, población sensible y sus respectivas familias en materia de prevención y promoción a nivel familiar y en temas relacionados con el contexto laboral.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6. Elaborar y difundir a las diferentes poblaciones documentos, guías, cartillas, folletos, boletines, juegos, vídeos, entre otro material informativo o educativo en temas de familia.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7. Mantener el debido secreto profesional acorde al código ético, en relación a la información que recibirá como miembro del equipo CEFAM.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8. Realizar el panorama de familia en la unidad en coordinación con el equipo del Centro de Familia, teniendo en cuenta el diagnóstico de necesidades y caracterizando las diferentes poblaciones con las que interviene el Centro de Familia. El formato establecido debe ser entregado el último día del mes de febrero.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9. Realizar en coordinación con el resto de los miembros del equipo CEFAM el plan de acción, cronograma de actividades mensual – anual y organización del portafolio de servicios del Centro de Familia, de acuerdo a un diagnóstico de necesidades y una caracterización de la población.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10.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Realizar orientación y atención a los militares víctimas del conflicto armado y sus familias.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11.Realizar orientación psicosocial individual y/o familiar de acuerdo a las necesidades del personal militar, civil y sus familias, identificando las necesidades y problemáticas que afectan su dinámica y estructura, estableciendo un diagnóstico inicial.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El contratista no efectuara intervención clínica, en caso de requerirla remitir el caso a la autoridad.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6237" w:type="dxa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6237"/>
            </w:tblGrid>
            <w:tr w:rsidR="009062FD" w:rsidRPr="00C20E42" w:rsidTr="00616097">
              <w:trPr>
                <w:trHeight w:val="498"/>
              </w:trPr>
              <w:tc>
                <w:tcPr>
                  <w:tcW w:w="6237" w:type="dxa"/>
                </w:tcPr>
                <w:p w:rsidR="009062FD" w:rsidRPr="00C20E42" w:rsidRDefault="009062FD" w:rsidP="005615EF">
                  <w:pPr>
                    <w:framePr w:hSpace="141" w:wrap="around" w:vAnchor="text" w:hAnchor="text" w:xAlign="right" w:y="1"/>
                    <w:widowControl/>
                    <w:autoSpaceDE w:val="0"/>
                    <w:autoSpaceDN w:val="0"/>
                    <w:adjustRightInd w:val="0"/>
                    <w:ind w:left="-113" w:right="659"/>
                    <w:suppressOverlap/>
                    <w:jc w:val="both"/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</w:pPr>
                  <w:r w:rsidRPr="00AF6FC9">
                    <w:rPr>
                      <w:rFonts w:ascii="Arial" w:hAnsi="Arial" w:cs="Arial"/>
                      <w:sz w:val="18"/>
                      <w:szCs w:val="18"/>
                    </w:rPr>
                    <w:t>12. Estructurar un plan de intervención o trabajo con los miembros del CEFAM</w:t>
                  </w:r>
                  <w:r>
                    <w:rPr>
                      <w:rFonts w:ascii="Arial" w:hAnsi="Arial" w:cs="Arial"/>
                      <w:sz w:val="18"/>
                      <w:szCs w:val="18"/>
                    </w:rPr>
                    <w:t xml:space="preserve">, el equipo debe planear de manera interna </w:t>
                  </w:r>
                  <w:r w:rsidRPr="00C20E42"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capacitaciones propias a parte de las establecidas por la DIFAB con el propósito de mitigar las problemáticas y necesidades de la población de su respectiva jurisdicción de acuerdo con el análisis realizado al panorama de familia, la morbilidad y las características de la población, deben reportarse según los fo</w:t>
                  </w:r>
                  <w:r>
                    <w:rPr>
                      <w:rFonts w:ascii="Arial" w:hAnsi="Arial" w:cs="Arial"/>
                      <w:color w:val="000000"/>
                      <w:sz w:val="18"/>
                      <w:szCs w:val="18"/>
                    </w:rPr>
                    <w:t>rmatos establecidos y vigentes.</w:t>
                  </w:r>
                </w:p>
              </w:tc>
            </w:tr>
          </w:tbl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13. Realizar visita domiciliaria al personal militar y sus familias cuando se requiera, previa coordinación con el equipo interdisciplinario.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14. Realizar el respectivo seguimiento y remisión a las redes internas y externas (privadas o públicas)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15. Diligenciar de manera completa y sin enmendaduras los formatos y documentos establecidos por la DIFAB, los cuales soportan el proceso de orientación psicosocial con los consultantes tales como: el libro foliado, entrevista psicosocial, seguimiento, visitas domiciliarias, remisión a redes internas o redes externas, consejería telefónica, entre otros.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lastRenderedPageBreak/>
              <w:t xml:space="preserve">16. Realizar diagnóstico de necesidades de la población sensible y sus familias tanto en la unidad como en la jurisdicción, de acuerdo a los programas planteados por la Dirección de Familia y Bienestar, bajo el 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17. Ejecutar y movilizar mensualmente cada uno de los programas y campañas dirigidas a la familia y poblaciones sensibles, realizando las acciones, actividades, subcampañas, gestiones, requerimientos y capacitaciones en la unidad, de acuerdo a las iniciativas del Centro de Familia y directrices emitidas por la Dirección de Familia y Bienestar.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18. Acompañar y apoyar a las familias de los heridos y fallecidos,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desaparecidos y secuestrados,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con el equipo interdisciplinario completo, de acuerdo las necesidades de la población y de la DIFAB.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19. Diligenciar y entregar el día 25 de cada mes informes estadísticos y de evaluación en cuanto a las problemáticas más vistas y/o reincidentes dentro de la guarnición de acuerdo a los formatos establecidos por la DIFAB.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20. Crear y actualizar las bases de datos de la población militar que vivan en la jurisdicción.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21. Promover e incentivar la vinculación académica de los miembros de la Fuerza y sus familias, gestionando alianzas y acuerdos con las entidades educativas. Así mismo, dar a conocer los convenios establecidos por el Ministerio de Defensa y el Ejército Nacional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22. En coordinación con el Oficial y/o Suboficial coordinador del centro de familia, difundir las actividades de descuento programadas en beneficio de la familia militar a nivel nacional.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23. Ejecutar el plan de comunicaciones y directrices emitidas por el área de alianzas de la Dirección de Familia y Bienestar. 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Default="009062FD" w:rsidP="009062FD">
            <w:pPr>
              <w:pStyle w:val="Default"/>
              <w:jc w:val="both"/>
              <w:rPr>
                <w:sz w:val="18"/>
                <w:szCs w:val="18"/>
              </w:rPr>
            </w:pPr>
            <w:r w:rsidRPr="009062FD">
              <w:rPr>
                <w:sz w:val="18"/>
                <w:szCs w:val="18"/>
              </w:rPr>
              <w:t>24. Previa coordinación con el supervisor del contrato y cuando sea requerido, realizar orientación individual y/o familiar de acuerdo a las necesidades de los consultantes o las familias del personal militar y civil que pertenece a la Fuerza, en la DIFAB</w:t>
            </w:r>
            <w:r>
              <w:rPr>
                <w:sz w:val="18"/>
                <w:szCs w:val="18"/>
              </w:rPr>
              <w:t>.</w:t>
            </w:r>
          </w:p>
          <w:p w:rsidR="009062FD" w:rsidRPr="009062FD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25.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Las demás obligaciones que sean asignadas por el supervisor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 del contrato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,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de acuerdo a las necesidades de la dirección de familia y bienestar,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relacionadas con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la naturaleza y objeto del contrato.</w:t>
            </w: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jc w:val="both"/>
              <w:rPr>
                <w:rFonts w:eastAsia="DejaVu Sans"/>
                <w:b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b/>
                <w:color w:val="auto"/>
                <w:kern w:val="1"/>
                <w:sz w:val="18"/>
                <w:szCs w:val="18"/>
              </w:rPr>
              <w:t xml:space="preserve">OBLIGACIONES </w:t>
            </w:r>
            <w:r>
              <w:rPr>
                <w:rFonts w:eastAsia="DejaVu Sans"/>
                <w:b/>
                <w:color w:val="auto"/>
                <w:kern w:val="1"/>
                <w:sz w:val="18"/>
                <w:szCs w:val="18"/>
              </w:rPr>
              <w:t>LEGALES</w:t>
            </w:r>
            <w:r w:rsidRPr="00AF6FC9">
              <w:rPr>
                <w:rFonts w:eastAsia="DejaVu Sans"/>
                <w:b/>
                <w:color w:val="auto"/>
                <w:kern w:val="1"/>
                <w:sz w:val="18"/>
                <w:szCs w:val="18"/>
              </w:rPr>
              <w:t xml:space="preserve"> GENERALES</w:t>
            </w:r>
          </w:p>
          <w:p w:rsidR="009062FD" w:rsidRPr="009324EE" w:rsidRDefault="009062FD" w:rsidP="009062FD">
            <w:pPr>
              <w:pStyle w:val="Default"/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9324EE" w:rsidRDefault="009062FD" w:rsidP="009062FD">
            <w:pPr>
              <w:pStyle w:val="Default"/>
              <w:numPr>
                <w:ilvl w:val="0"/>
                <w:numId w:val="66"/>
              </w:numPr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9324EE">
              <w:rPr>
                <w:rFonts w:eastAsia="DejaVu Sans"/>
                <w:color w:val="auto"/>
                <w:kern w:val="1"/>
                <w:sz w:val="18"/>
                <w:szCs w:val="18"/>
              </w:rPr>
              <w:t>De Conformidad con el artículo 282 de la Ley 100 de 1993, el contratista debe acreditar el pago mensual al sistema de pensión, salud y riesgos laborales, anexando a su informe mensual fotocopia de los documentos que acrediten el cumplimiento de tal exigencia.</w:t>
            </w:r>
          </w:p>
          <w:p w:rsidR="009062FD" w:rsidRPr="009324EE" w:rsidRDefault="009062FD" w:rsidP="009062FD">
            <w:pPr>
              <w:pStyle w:val="Default"/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9324EE" w:rsidRDefault="009062FD" w:rsidP="009062FD">
            <w:pPr>
              <w:pStyle w:val="Default"/>
              <w:numPr>
                <w:ilvl w:val="0"/>
                <w:numId w:val="66"/>
              </w:numPr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9324EE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De conformidad con la ley 594 de 2000 y el artículo 3 del Decreto 2609 de 2012, el contratista será responsable por la gestión documental de las actividades realizadas durante la ejecución del contrato, incluyendo el cuidado, conservación y organización del </w:t>
            </w:r>
            <w:r w:rsidRPr="009324EE">
              <w:rPr>
                <w:rFonts w:eastAsia="DejaVu Sans"/>
                <w:color w:val="auto"/>
                <w:kern w:val="1"/>
                <w:sz w:val="18"/>
                <w:szCs w:val="18"/>
              </w:rPr>
              <w:lastRenderedPageBreak/>
              <w:t>archivo y la elaboración del formato único de inventario documental (FUID).</w:t>
            </w:r>
          </w:p>
          <w:p w:rsidR="009062FD" w:rsidRPr="009324EE" w:rsidRDefault="009062FD" w:rsidP="009062FD">
            <w:pPr>
              <w:pStyle w:val="Default"/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9324EE" w:rsidRDefault="009062FD" w:rsidP="009062FD">
            <w:pPr>
              <w:pStyle w:val="Default"/>
              <w:numPr>
                <w:ilvl w:val="0"/>
                <w:numId w:val="66"/>
              </w:numPr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9324EE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Dar cumplimiento al sistema de gestión documental ORFEO SGD, manteniendo al día las bandejas, garantizando con ello la seguridad de la información y la trazabilidad de los procesos. </w:t>
            </w:r>
          </w:p>
          <w:p w:rsidR="009062FD" w:rsidRPr="00AF6FC9" w:rsidRDefault="009062FD" w:rsidP="009062FD">
            <w:pPr>
              <w:pStyle w:val="Default"/>
              <w:ind w:left="367" w:hanging="367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El contratista deberá garantizar que el Ejército Nacional de Colombia será el titular de los derechos de propiedad intelectual y demás derechos de las investigaciones desarrolladas y creadas durante la ejecución del contrato para la Dirección de Familia y Bienestar, respetando en todo caso los derechos morales que le correspondan. </w:t>
            </w:r>
          </w:p>
          <w:p w:rsidR="009062FD" w:rsidRPr="00AF6FC9" w:rsidRDefault="009062FD" w:rsidP="009062FD">
            <w:pPr>
              <w:ind w:left="286"/>
              <w:rPr>
                <w:rFonts w:ascii="Arial" w:hAnsi="Arial" w:cs="Arial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Ejecutar el objeto del contrato con calidad, oportunidad y eficiencia.</w:t>
            </w:r>
          </w:p>
          <w:p w:rsidR="009062FD" w:rsidRPr="00AF6FC9" w:rsidRDefault="009062FD" w:rsidP="009062FD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El contratista debe custodiar y a la terminación del presente contrato devolver los insumos, suministros, herramientas, dotación, implementación, inventarios y/o materiales que sean puestos a su disposición para la prestación del servicio objeto de este contrato.</w:t>
            </w:r>
          </w:p>
          <w:p w:rsidR="009062FD" w:rsidRPr="00AF6FC9" w:rsidRDefault="009062FD" w:rsidP="009062FD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El contratista autoriza al MDN – EJÉRCITO NACIONAL a realizar los estudios de seguridad, comprobación de lealtad, realización de los exámenes de poligrafía y pruebas sicométricas antes y durante la contratación.</w:t>
            </w:r>
          </w:p>
          <w:p w:rsidR="009062FD" w:rsidRPr="00AF6FC9" w:rsidRDefault="009062FD" w:rsidP="009062FD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9062FD" w:rsidRPr="00AF6FC9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Las demás obligaciones establecidas en el estudio previo, documento que el contratista declara conocer, y que hace parte del presente contrato.</w:t>
            </w:r>
          </w:p>
          <w:p w:rsidR="009062FD" w:rsidRPr="00AF6FC9" w:rsidRDefault="009062FD" w:rsidP="009062FD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F174BB" w:rsidRDefault="00F174BB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Las demás actividades establecidas en el estudio previo, documento que el contratista declara </w:t>
            </w:r>
            <w:r w:rsidR="00C628AD">
              <w:rPr>
                <w:rFonts w:eastAsia="DejaVu Sans"/>
                <w:color w:val="auto"/>
                <w:kern w:val="1"/>
                <w:sz w:val="18"/>
                <w:szCs w:val="18"/>
              </w:rPr>
              <w:t>conocer, y que hace parte del presente contrato.</w:t>
            </w:r>
          </w:p>
          <w:p w:rsidR="00C628AD" w:rsidRDefault="00C628AD" w:rsidP="00C628AD">
            <w:pPr>
              <w:pStyle w:val="Prrafodelista"/>
              <w:rPr>
                <w:sz w:val="18"/>
                <w:szCs w:val="18"/>
              </w:rPr>
            </w:pPr>
          </w:p>
          <w:p w:rsidR="009062FD" w:rsidRDefault="009062FD" w:rsidP="009062FD">
            <w:pPr>
              <w:pStyle w:val="Default"/>
              <w:numPr>
                <w:ilvl w:val="0"/>
                <w:numId w:val="65"/>
              </w:numPr>
              <w:ind w:left="288" w:hanging="288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Las </w:t>
            </w:r>
            <w:r w:rsidR="00C628AD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actividades legales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que se deriven de los contratos estatales.</w:t>
            </w:r>
          </w:p>
          <w:p w:rsidR="009062FD" w:rsidRDefault="009062FD" w:rsidP="009062FD">
            <w:pPr>
              <w:pStyle w:val="Prrafodelista"/>
              <w:rPr>
                <w:rFonts w:ascii="Arial" w:hAnsi="Arial" w:cs="Arial"/>
                <w:sz w:val="18"/>
                <w:szCs w:val="18"/>
              </w:rPr>
            </w:pPr>
          </w:p>
          <w:p w:rsidR="009062FD" w:rsidRPr="00AF6FC9" w:rsidRDefault="009062FD" w:rsidP="00C628A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>El cumplimiento de las políticas y directrices emanadas del Ministerio de Defensa Nacional – Ejército Nacional.</w:t>
            </w:r>
          </w:p>
          <w:p w:rsidR="00F7723A" w:rsidRPr="00943994" w:rsidRDefault="00F7723A" w:rsidP="003D554F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E031B5" w:rsidRPr="00D64029" w:rsidTr="00B07B68">
        <w:trPr>
          <w:trHeight w:val="158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1B5" w:rsidRPr="00943994" w:rsidRDefault="00E031B5" w:rsidP="00E031B5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615EF" w:rsidRDefault="005615EF" w:rsidP="00E031B5">
            <w:pPr>
              <w:pStyle w:val="Default"/>
              <w:jc w:val="both"/>
              <w:rPr>
                <w:rFonts w:eastAsia="Arial"/>
                <w:sz w:val="18"/>
                <w:szCs w:val="18"/>
              </w:rPr>
            </w:pPr>
          </w:p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Arial"/>
                <w:sz w:val="18"/>
                <w:szCs w:val="18"/>
              </w:rPr>
              <w:t xml:space="preserve">Obligación No. 1: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Presentar informes de gestión de manera mensual, trimestral y al finalizar el plazo de ejecución del presente contrato, de acuerdo a las directrices emitidas por la Dirección de Familia y Bienestar del Ejército Nacional.</w:t>
            </w:r>
          </w:p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5615EF" w:rsidRDefault="005615EF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031B5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E031B5" w:rsidRDefault="00FE5226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10017035</w:t>
                  </w:r>
                </w:p>
                <w:p w:rsidR="00084936" w:rsidRDefault="00084936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084936" w:rsidRDefault="00FE5226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10017036</w:t>
                  </w:r>
                </w:p>
                <w:p w:rsidR="00FE5226" w:rsidRDefault="00FE5226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FE5226" w:rsidRDefault="00FE5226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10017037</w:t>
                  </w:r>
                </w:p>
              </w:tc>
              <w:tc>
                <w:tcPr>
                  <w:tcW w:w="2249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 – Se realizaron los reportes semanales (infografía), los reportes mensuales de actividades y reportes de atención de acuerdo a las directrices emitidas por la DIFAB.</w:t>
                  </w:r>
                </w:p>
              </w:tc>
            </w:tr>
          </w:tbl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5615EF" w:rsidRDefault="005615EF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Obligación No. 2: </w:t>
            </w:r>
            <w:r w:rsidRPr="00AF6FC9">
              <w:rPr>
                <w:rFonts w:ascii="Arial" w:hAnsi="Arial" w:cs="Arial"/>
                <w:sz w:val="18"/>
                <w:szCs w:val="18"/>
              </w:rPr>
              <w:t>Asistir y participar en las capacitaciones de inducción, actividades, reuniones y mesas de trabajo que se requieran en el transcurso del año por parte del M.D.N., Ejército Nacional, Unidad Operativa Mayor, Menor o Táctica, la Dirección de Familia y Bienestar y redes externas</w:t>
            </w:r>
          </w:p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5615EF" w:rsidRDefault="005615EF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031B5" w:rsidRPr="00DC3AA1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57510D" w:rsidRDefault="0057510D" w:rsidP="005615EF">
                  <w:pPr>
                    <w:framePr w:hSpace="141" w:wrap="around" w:vAnchor="text" w:hAnchor="text" w:xAlign="right" w:y="1"/>
                    <w:tabs>
                      <w:tab w:val="left" w:pos="910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10017035</w:t>
                  </w:r>
                </w:p>
                <w:p w:rsidR="0057510D" w:rsidRDefault="0057510D" w:rsidP="005615EF">
                  <w:pPr>
                    <w:framePr w:hSpace="141" w:wrap="around" w:vAnchor="text" w:hAnchor="text" w:xAlign="right" w:y="1"/>
                    <w:tabs>
                      <w:tab w:val="left" w:pos="910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E031B5" w:rsidRDefault="00D42F49" w:rsidP="005615EF">
                  <w:pPr>
                    <w:framePr w:hSpace="141" w:wrap="around" w:vAnchor="text" w:hAnchor="text" w:xAlign="right" w:y="1"/>
                    <w:tabs>
                      <w:tab w:val="left" w:pos="910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10017037</w:t>
                  </w:r>
                </w:p>
              </w:tc>
              <w:tc>
                <w:tcPr>
                  <w:tcW w:w="2249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</w:pPr>
                  <w:r w:rsidRPr="00DC3AA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INFORME MENSUAL CEFAM HOMIC – </w:t>
                  </w:r>
                  <w:r w:rsidR="00DC3AA1" w:rsidRPr="00DC3AA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Se apoya actividad </w:t>
                  </w:r>
                  <w:r w:rsidR="00DC3AA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de conmemoración del día internacional de la mujer, </w:t>
                  </w:r>
                  <w:r w:rsidR="00DC3AA1" w:rsidRPr="00DC3AA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lidera por la </w:t>
                  </w:r>
                  <w:r w:rsidR="00DC3AA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DIFAB.</w:t>
                  </w:r>
                  <w:r w:rsidR="001D7CA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  Participación en reuniones </w:t>
                  </w:r>
                  <w:r w:rsidR="00BE28E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virtual</w:t>
                  </w:r>
                  <w:r w:rsidR="001D7CA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es</w:t>
                  </w:r>
                  <w:r w:rsidR="00BE28E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 lidera</w:t>
                  </w:r>
                  <w:r w:rsidR="001D7CA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s</w:t>
                  </w:r>
                  <w:r w:rsidR="00BE28E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 por la DIFAB </w:t>
                  </w:r>
                  <w:r w:rsidR="001D7CA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desde la </w:t>
                  </w:r>
                  <w:r w:rsidR="00BE28E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Sección de Programas </w:t>
                  </w:r>
                  <w:r w:rsidR="001D7CA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y Alianzas </w:t>
                  </w:r>
                  <w:r w:rsidR="00BE28E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con el fin de impartir lineamientos para el desarrollo de las actividades en beneficio de los integrantes de la Institución y sus familias.</w:t>
                  </w:r>
                  <w:r w:rsidR="001D7CA4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 </w:t>
                  </w:r>
                </w:p>
                <w:p w:rsidR="00425AFB" w:rsidRPr="00DC3AA1" w:rsidRDefault="00B6270E" w:rsidP="005615EF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Se participó en el curso virtual de la Escuela Nacional de </w:t>
                  </w:r>
                  <w:proofErr w:type="spellStart"/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Desaprendizaje</w:t>
                  </w:r>
                  <w:proofErr w:type="spellEnd"/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 del Machismo dictado por la Consejería Presencial para la Equidad de la Mujer de la Presidencia de la Republica organizado por el CEFAM BR30.</w:t>
                  </w:r>
                </w:p>
              </w:tc>
            </w:tr>
          </w:tbl>
          <w:p w:rsidR="00E031B5" w:rsidRPr="00DC3AA1" w:rsidRDefault="00E031B5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Obligación </w:t>
            </w:r>
            <w:r w:rsidRPr="00AF6FC9">
              <w:rPr>
                <w:rFonts w:ascii="Arial" w:hAnsi="Arial" w:cs="Arial"/>
                <w:sz w:val="18"/>
                <w:szCs w:val="18"/>
              </w:rPr>
              <w:t>11.</w:t>
            </w:r>
            <w:r w:rsidR="00564E3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AF6FC9">
              <w:rPr>
                <w:rFonts w:ascii="Arial" w:hAnsi="Arial" w:cs="Arial"/>
                <w:sz w:val="18"/>
                <w:szCs w:val="18"/>
              </w:rPr>
              <w:t xml:space="preserve">Realizar orientación psicosocial individual y/o familiar de acuerdo a las necesidades del personal militar, civil y sus familias, identificando las necesidades y problemáticas que afectan su dinámica y estructura, estableciendo un diagnóstico inicial. </w:t>
            </w:r>
            <w:r>
              <w:rPr>
                <w:rFonts w:ascii="Arial" w:hAnsi="Arial" w:cs="Arial"/>
                <w:sz w:val="18"/>
                <w:szCs w:val="18"/>
              </w:rPr>
              <w:t>El contratista no efectuara intervención clínica, en caso de requerirla remitir el caso a la autoridad.</w:t>
            </w:r>
          </w:p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031B5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E031B5" w:rsidRDefault="00412DA9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10017036</w:t>
                  </w:r>
                </w:p>
              </w:tc>
              <w:tc>
                <w:tcPr>
                  <w:tcW w:w="2249" w:type="dxa"/>
                </w:tcPr>
                <w:p w:rsidR="00E031B5" w:rsidRDefault="00FE38B6" w:rsidP="005615EF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CEFAM HOMIC – </w:t>
                  </w:r>
                  <w:r w:rsidRPr="0036575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Se realizaron </w:t>
                  </w:r>
                  <w:r w:rsidR="00A374F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04</w:t>
                  </w:r>
                  <w:r w:rsidRPr="0036575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orientaciones psicosociales a las familias que se le presentaron problemáticas duran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te procesos médicos en el HOMIL.</w:t>
                  </w:r>
                </w:p>
              </w:tc>
            </w:tr>
          </w:tbl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</w:rPr>
            </w:pPr>
          </w:p>
          <w:p w:rsidR="00E031B5" w:rsidRPr="00AF6FC9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>14. Realizar el respectivo seguimiento y remisión a las redes internas y externas (privadas o públicas) de los casos atendidos por el profesional de acuerdo al grado de complejidad y competencia, diligenciando los formatos correspondientes. De igual forma, realizar el cierre de los casos ya sea por cumplimiento de objetivos, traslado, fallecimiento o inasistencia del consultante y/o su familia.</w:t>
            </w:r>
          </w:p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031B5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E031B5" w:rsidRDefault="00B23EA0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10017036</w:t>
                  </w:r>
                </w:p>
              </w:tc>
              <w:tc>
                <w:tcPr>
                  <w:tcW w:w="2249" w:type="dxa"/>
                </w:tcPr>
                <w:p w:rsidR="00E031B5" w:rsidRDefault="002D3448" w:rsidP="005615EF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CEFAM HOMIC – Se realizaron </w:t>
                  </w:r>
                  <w:r w:rsidR="0094435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20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seguimientos a los casos atendidos por el CEFAM de acuerdo a las necesidades expuestas por los usuarios, se remitieron 03 caso</w:t>
                  </w:r>
                  <w:r w:rsidR="0094435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s a red interna y se cerraron 07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casos.</w:t>
                  </w:r>
                </w:p>
              </w:tc>
            </w:tr>
          </w:tbl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3113FD" w:rsidRPr="00AF6FC9" w:rsidRDefault="003113FD" w:rsidP="003113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16: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Realizar diagnóstico de necesidades de la población sensible y sus familias tanto en la unidad como en la jurisdicción, de acuerdo a los programas planteados por la Dirección de Familia y Bienestar, bajo el formato RPS (Registro de Población Sensible) y conformar grupos de apoyo o autoayuda para mantenerlos informados frente a los beneficios adquiridos por ley o gestionados tanto por la Dirección de Familia y Bienestar como por el Centro de Familia a nivel nacional, regional y local. </w:t>
            </w:r>
          </w:p>
          <w:p w:rsidR="003113FD" w:rsidRDefault="003113FD" w:rsidP="003113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3113FD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3113FD" w:rsidRDefault="003113FD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3113FD" w:rsidRDefault="003113FD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3113FD" w:rsidRDefault="003113FD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3113FD" w:rsidRDefault="003113FD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3113FD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3113FD" w:rsidRDefault="003113FD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3113FD" w:rsidRDefault="003113FD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3113FD" w:rsidRDefault="00811F30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7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10017037</w:t>
                  </w:r>
                </w:p>
              </w:tc>
              <w:tc>
                <w:tcPr>
                  <w:tcW w:w="2249" w:type="dxa"/>
                </w:tcPr>
                <w:p w:rsidR="003113FD" w:rsidRDefault="003113FD" w:rsidP="005615EF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CEFAM HOMIC – </w:t>
                  </w:r>
                  <w:r w:rsidRPr="005D76D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Se realizó atención a la población sensible, identificando necesidades de la población y diligenciamiento de RPS; programa atención heridos y sus familias 0</w:t>
                  </w:r>
                  <w:r w:rsidR="00787E66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2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caso</w:t>
                  </w:r>
                  <w:r w:rsidR="006F5821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s</w:t>
                  </w:r>
                  <w:r w:rsidR="004E6217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.</w:t>
                  </w:r>
                </w:p>
              </w:tc>
            </w:tr>
          </w:tbl>
          <w:p w:rsidR="003113FD" w:rsidRDefault="003113FD" w:rsidP="003113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E031B5" w:rsidRPr="00AF6FC9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18. Acompañar y apoyar a las familias de los heridos y fallecidos, </w:t>
            </w: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desaparecidos y secuestrados,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con el equipo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lastRenderedPageBreak/>
              <w:t xml:space="preserve">interdisciplinario completo, de acuerdo las necesidades de la población y de la DIFAB. </w:t>
            </w:r>
          </w:p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E031B5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E031B5" w:rsidRDefault="00BA00EC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10017037</w:t>
                  </w:r>
                </w:p>
              </w:tc>
              <w:tc>
                <w:tcPr>
                  <w:tcW w:w="2249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INFORME MENSUAL CEFAM HOMIC</w:t>
                  </w:r>
                  <w:r w:rsidR="00D4440C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– Se realizó </w:t>
                  </w:r>
                  <w:r w:rsidR="001418DB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42</w:t>
                  </w:r>
                  <w:r w:rsidR="00D4440C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acompañamientos psicosociales a la familia del personal Herido en Combate y </w:t>
                  </w:r>
                  <w:r w:rsidR="009A557A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02</w:t>
                  </w:r>
                  <w:r w:rsidR="00672A9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 acompañamientos a las familias del personal fallecido</w:t>
                  </w:r>
                  <w:r w:rsidR="00D4440C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.</w:t>
                  </w:r>
                </w:p>
              </w:tc>
            </w:tr>
          </w:tbl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E031B5" w:rsidRPr="00AF6FC9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19. Diligenciar y entregar el día 25 de cada mes informes estadísticos y de evaluación en cuanto a las problemáticas más vistas y/o reincidentes dentro de la guarnición de acuerdo a los formatos establecidos por la DIFAB. </w:t>
            </w:r>
          </w:p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1631D6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1631D6" w:rsidRDefault="001631D6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1631D6" w:rsidRDefault="001631D6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9A557A" w:rsidRDefault="009A557A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10017035</w:t>
                  </w:r>
                </w:p>
                <w:p w:rsidR="009A557A" w:rsidRDefault="009A557A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9A557A" w:rsidRDefault="009A557A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10017036</w:t>
                  </w:r>
                </w:p>
                <w:p w:rsidR="009A557A" w:rsidRDefault="009A557A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</w:p>
                <w:p w:rsidR="001631D6" w:rsidRDefault="009A557A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10017037</w:t>
                  </w:r>
                </w:p>
              </w:tc>
              <w:tc>
                <w:tcPr>
                  <w:tcW w:w="2249" w:type="dxa"/>
                </w:tcPr>
                <w:p w:rsidR="001631D6" w:rsidRDefault="001631D6" w:rsidP="005615EF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INFORME MENSUAL </w:t>
                  </w:r>
                  <w:r w:rsidR="00E91D0E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CEFAM HOMIC – Se realizaron y se enviaron a la DIFAB los reportes de actividades, los reportes de atención y los informes de actividades de la sección alianzas, programas y orientación 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de acuerdo a las directrices emitidas por la DIFAB.</w:t>
                  </w:r>
                </w:p>
              </w:tc>
            </w:tr>
          </w:tbl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20. Crear y actualizar las bases de datos de la población militar que vivan en la jurisdicción. </w:t>
            </w:r>
          </w:p>
          <w:p w:rsidR="00E031B5" w:rsidRPr="00AF6FC9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E031B5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E031B5" w:rsidRDefault="00E031B5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665336" w:rsidRPr="007F7760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665336" w:rsidRDefault="00665336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665336" w:rsidRDefault="00665336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665336" w:rsidRDefault="007A0198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10017037</w:t>
                  </w:r>
                </w:p>
              </w:tc>
              <w:tc>
                <w:tcPr>
                  <w:tcW w:w="2249" w:type="dxa"/>
                </w:tcPr>
                <w:p w:rsidR="007F7760" w:rsidRPr="007F7760" w:rsidRDefault="00665336" w:rsidP="005615EF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</w:pPr>
                  <w:r w:rsidRPr="007F776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INFORME MENSUAL CEFAM HOMIC – </w:t>
                  </w:r>
                  <w:r w:rsidR="007F7760" w:rsidRPr="007F776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S</w:t>
                  </w:r>
                  <w:r w:rsidR="007F776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e actualizaron las bases de datos del Programa Atención Heridos y sus Familias, Programa Ate</w:t>
                  </w:r>
                  <w:r w:rsidR="00FA743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nción a Familias de Fallecidos,</w:t>
                  </w:r>
                  <w:r w:rsidR="007F776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 Acompañamiento a Familias Militares </w:t>
                  </w:r>
                  <w:r w:rsidR="00FA743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con NNA con Eventos Oncológicos y del programa familia militar con hijos con discapacidad.</w:t>
                  </w:r>
                </w:p>
              </w:tc>
            </w:tr>
          </w:tbl>
          <w:p w:rsidR="00E031B5" w:rsidRDefault="00E031B5" w:rsidP="00E031B5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  <w:lang w:val="es-ES"/>
              </w:rPr>
            </w:pPr>
          </w:p>
          <w:p w:rsidR="00676393" w:rsidRDefault="00676393" w:rsidP="00676393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Obligación </w:t>
            </w:r>
            <w:r w:rsidR="00BA00EC">
              <w:rPr>
                <w:rFonts w:eastAsia="DejaVu Sans"/>
                <w:color w:val="auto"/>
                <w:kern w:val="1"/>
                <w:sz w:val="18"/>
                <w:szCs w:val="18"/>
              </w:rPr>
              <w:t>22</w:t>
            </w:r>
            <w:r w:rsidRPr="00AF6FC9">
              <w:rPr>
                <w:rFonts w:eastAsia="DejaVu Sans"/>
                <w:color w:val="auto"/>
                <w:kern w:val="1"/>
                <w:sz w:val="18"/>
                <w:szCs w:val="18"/>
              </w:rPr>
              <w:t xml:space="preserve">. En coordinación con el Oficial y/o Suboficial coordinador del centro de familia, difundir las actividades de descuento programadas en beneficio de la familia militar a nivel nacional. </w:t>
            </w:r>
          </w:p>
          <w:p w:rsidR="00676393" w:rsidRPr="00AF6FC9" w:rsidRDefault="00676393" w:rsidP="00676393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676393" w:rsidTr="005F4A0B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676393" w:rsidRDefault="00676393" w:rsidP="00676393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676393" w:rsidRDefault="00676393" w:rsidP="00676393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676393" w:rsidRDefault="00676393" w:rsidP="00676393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676393" w:rsidRDefault="00676393" w:rsidP="00676393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676393" w:rsidRPr="007F7760" w:rsidTr="005F4A0B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676393" w:rsidRDefault="00676393" w:rsidP="00676393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676393" w:rsidRDefault="00676393" w:rsidP="00676393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676393" w:rsidRDefault="00BA00EC" w:rsidP="00676393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10017035</w:t>
                  </w:r>
                </w:p>
              </w:tc>
              <w:tc>
                <w:tcPr>
                  <w:tcW w:w="2249" w:type="dxa"/>
                </w:tcPr>
                <w:p w:rsidR="00676393" w:rsidRPr="007F7760" w:rsidRDefault="00676393" w:rsidP="005A23AD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</w:pPr>
                  <w:r w:rsidRPr="007F7760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INFORME MENSUAL CEFAM HOMIC – S</w:t>
                  </w: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e </w:t>
                  </w:r>
                  <w:r w:rsidR="00D333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realizó la difusión de las diferentes piezas informativas de descuentos lideradas por el área de Alianzas de la DIFAB a través de las diferentes redes </w:t>
                  </w:r>
                  <w:proofErr w:type="spellStart"/>
                  <w:r w:rsidR="00D333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intrain</w:t>
                  </w:r>
                  <w:r w:rsidR="00F630CC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s</w:t>
                  </w:r>
                  <w:r w:rsidR="00D333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titucionales</w:t>
                  </w:r>
                  <w:proofErr w:type="spellEnd"/>
                  <w:r w:rsidR="00D33365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 y los medios de comunicación institucionales del CEFAM.</w:t>
                  </w:r>
                </w:p>
              </w:tc>
            </w:tr>
          </w:tbl>
          <w:p w:rsidR="00676393" w:rsidRDefault="00676393" w:rsidP="00676393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  <w:lang w:val="es-ES"/>
              </w:rPr>
            </w:pPr>
          </w:p>
          <w:p w:rsidR="00673AFD" w:rsidRPr="00673AFD" w:rsidRDefault="00673AFD" w:rsidP="00673A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  <w:r w:rsidRPr="00673AFD">
              <w:rPr>
                <w:rFonts w:eastAsia="DejaVu Sans"/>
                <w:color w:val="auto"/>
                <w:kern w:val="1"/>
                <w:sz w:val="18"/>
                <w:szCs w:val="18"/>
              </w:rPr>
              <w:t>Obligación 25</w:t>
            </w:r>
            <w:r w:rsidRPr="00673AFD">
              <w:rPr>
                <w:sz w:val="18"/>
                <w:szCs w:val="18"/>
              </w:rPr>
              <w:t>. Las demás obligaciones que sean asignadas por el supervisor del contrato, de acuerdo a las necesidades de la dirección de familia y bienestar, relacionadas con la naturaleza y objeto del contrato.</w:t>
            </w:r>
          </w:p>
          <w:p w:rsidR="00673AFD" w:rsidRPr="00673AFD" w:rsidRDefault="00673AFD" w:rsidP="00673A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</w:rPr>
            </w:pPr>
          </w:p>
          <w:tbl>
            <w:tblPr>
              <w:tblW w:w="5040" w:type="dxa"/>
              <w:jc w:val="center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Layout w:type="fixed"/>
              <w:tblLook w:val="0400" w:firstRow="0" w:lastRow="0" w:firstColumn="0" w:lastColumn="0" w:noHBand="0" w:noVBand="1"/>
            </w:tblPr>
            <w:tblGrid>
              <w:gridCol w:w="442"/>
              <w:gridCol w:w="1215"/>
              <w:gridCol w:w="1134"/>
              <w:gridCol w:w="2249"/>
            </w:tblGrid>
            <w:tr w:rsidR="00673AFD" w:rsidTr="00616097">
              <w:trPr>
                <w:trHeight w:val="285"/>
                <w:jc w:val="center"/>
              </w:trPr>
              <w:tc>
                <w:tcPr>
                  <w:tcW w:w="442" w:type="dxa"/>
                </w:tcPr>
                <w:p w:rsidR="00673AFD" w:rsidRDefault="00673AFD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215" w:type="dxa"/>
                </w:tcPr>
                <w:p w:rsidR="00673AFD" w:rsidRDefault="00673AFD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:rsidR="00673AFD" w:rsidRDefault="00673AFD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249" w:type="dxa"/>
                </w:tcPr>
                <w:p w:rsidR="00673AFD" w:rsidRDefault="00673AFD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3"/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ASUNTO</w:t>
                  </w:r>
                </w:p>
              </w:tc>
            </w:tr>
            <w:tr w:rsidR="00673AFD" w:rsidRPr="00D64029" w:rsidTr="00616097">
              <w:trPr>
                <w:trHeight w:val="70"/>
                <w:jc w:val="center"/>
              </w:trPr>
              <w:tc>
                <w:tcPr>
                  <w:tcW w:w="442" w:type="dxa"/>
                </w:tcPr>
                <w:p w:rsidR="00673AFD" w:rsidRDefault="00673AFD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01</w:t>
                  </w:r>
                </w:p>
              </w:tc>
              <w:tc>
                <w:tcPr>
                  <w:tcW w:w="1215" w:type="dxa"/>
                </w:tcPr>
                <w:p w:rsidR="00673AFD" w:rsidRDefault="00673AFD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ind w:left="360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:rsidR="00673AFD" w:rsidRDefault="00724F3D" w:rsidP="005615EF">
                  <w:pPr>
                    <w:framePr w:hSpace="141" w:wrap="around" w:vAnchor="text" w:hAnchor="text" w:xAlign="right" w:y="1"/>
                    <w:tabs>
                      <w:tab w:val="left" w:pos="1701"/>
                    </w:tabs>
                    <w:suppressOverlap/>
                    <w:jc w:val="center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</w:pPr>
                  <w:r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</w:rPr>
                    <w:t>10017036</w:t>
                  </w:r>
                </w:p>
              </w:tc>
              <w:tc>
                <w:tcPr>
                  <w:tcW w:w="2249" w:type="dxa"/>
                </w:tcPr>
                <w:p w:rsidR="00673AFD" w:rsidRPr="00D64029" w:rsidRDefault="00673AFD" w:rsidP="005615EF">
                  <w:pPr>
                    <w:framePr w:hSpace="141" w:wrap="around" w:vAnchor="text" w:hAnchor="text" w:xAlign="right" w:y="1"/>
                    <w:suppressOverlap/>
                    <w:jc w:val="both"/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</w:pPr>
                  <w:r w:rsidRPr="00D6402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 xml:space="preserve">INFORME MENSUAL CEFAM HOMIC – </w:t>
                  </w:r>
                  <w:r w:rsidR="00D64029" w:rsidRPr="00D6402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S</w:t>
                  </w:r>
                  <w:r w:rsidR="00D64029">
                    <w:rPr>
                      <w:rFonts w:ascii="Arial" w:eastAsia="Arial" w:hAnsi="Arial" w:cs="Arial"/>
                      <w:color w:val="000000"/>
                      <w:sz w:val="12"/>
                      <w:szCs w:val="12"/>
                      <w:lang w:val="es-ES"/>
                    </w:rPr>
                    <w:t>e apoya a Coordinación Militar DIFAB – HOMIL en brindar información y orientar en procesos administrativos en el HOMIL y Dispensarios a los usuarios que asisten a Coordinación.</w:t>
                  </w:r>
                </w:p>
              </w:tc>
            </w:tr>
          </w:tbl>
          <w:p w:rsidR="00673AFD" w:rsidRPr="00D64029" w:rsidRDefault="00673AFD" w:rsidP="00673AFD">
            <w:pPr>
              <w:pStyle w:val="Default"/>
              <w:jc w:val="both"/>
              <w:rPr>
                <w:rFonts w:eastAsia="DejaVu Sans"/>
                <w:color w:val="auto"/>
                <w:kern w:val="1"/>
                <w:sz w:val="18"/>
                <w:szCs w:val="18"/>
                <w:lang w:val="es-ES"/>
              </w:rPr>
            </w:pPr>
          </w:p>
          <w:p w:rsidR="00E031B5" w:rsidRPr="00D64029" w:rsidRDefault="00E031B5" w:rsidP="00E031B5">
            <w:pPr>
              <w:tabs>
                <w:tab w:val="left" w:pos="1701"/>
              </w:tabs>
              <w:jc w:val="both"/>
              <w:rPr>
                <w:rFonts w:ascii="Arial" w:eastAsia="Arial" w:hAnsi="Arial" w:cs="Arial"/>
                <w:color w:val="000000"/>
                <w:sz w:val="18"/>
                <w:szCs w:val="18"/>
                <w:lang w:val="es-ES"/>
              </w:rPr>
            </w:pPr>
          </w:p>
        </w:tc>
      </w:tr>
      <w:tr w:rsidR="00E031B5" w:rsidRPr="00943994" w:rsidTr="00B07B68">
        <w:trPr>
          <w:trHeight w:val="1580"/>
        </w:trPr>
        <w:tc>
          <w:tcPr>
            <w:tcW w:w="33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31B5" w:rsidRPr="00943994" w:rsidRDefault="00E031B5" w:rsidP="00E031B5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5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77BF" w:rsidRDefault="002077BF" w:rsidP="00E031B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:rsidR="00E031B5" w:rsidRPr="00943994" w:rsidRDefault="00E031B5" w:rsidP="00E031B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Dejo constancia </w:t>
            </w:r>
            <w:r w:rsidR="00E82BFB"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>que,</w:t>
            </w: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:rsidR="00E031B5" w:rsidRPr="00943994" w:rsidRDefault="00E031B5" w:rsidP="00E031B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:rsidR="00E031B5" w:rsidRDefault="00E031B5" w:rsidP="00E031B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943994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  <w:p w:rsidR="00F630CC" w:rsidRPr="00943994" w:rsidRDefault="00F630CC" w:rsidP="00E031B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</w:tbl>
    <w:p w:rsidR="00887AB9" w:rsidRDefault="00887AB9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:rsidR="00F630CC" w:rsidRDefault="00F630CC" w:rsidP="000C3178">
      <w:pPr>
        <w:pStyle w:val="Prrafodelista"/>
        <w:tabs>
          <w:tab w:val="left" w:pos="1701"/>
        </w:tabs>
        <w:ind w:left="0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:rsidR="001B1EF8" w:rsidRPr="009A0C98" w:rsidRDefault="001B1EF8" w:rsidP="001B1EF8">
      <w:pPr>
        <w:pBdr>
          <w:top w:val="nil"/>
          <w:left w:val="nil"/>
          <w:bottom w:val="nil"/>
          <w:right w:val="nil"/>
          <w:between w:val="nil"/>
        </w:pBd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r w:rsidRPr="009A0C98">
        <w:rPr>
          <w:rFonts w:ascii="Arial" w:eastAsia="Arial" w:hAnsi="Arial" w:cs="Arial"/>
          <w:color w:val="000000"/>
          <w:sz w:val="18"/>
          <w:szCs w:val="18"/>
        </w:rPr>
        <w:t>Para constancia se firma en,</w:t>
      </w:r>
      <w:r w:rsidR="00EE40AB">
        <w:rPr>
          <w:rFonts w:ascii="Arial" w:eastAsia="Arial" w:hAnsi="Arial" w:cs="Arial"/>
          <w:color w:val="000000"/>
          <w:sz w:val="18"/>
          <w:szCs w:val="18"/>
        </w:rPr>
        <w:t xml:space="preserve"> Bogotá D. C., </w:t>
      </w:r>
      <w:r w:rsidR="002706E9">
        <w:rPr>
          <w:rFonts w:ascii="Arial" w:eastAsia="Arial" w:hAnsi="Arial" w:cs="Arial"/>
          <w:color w:val="000000"/>
          <w:sz w:val="18"/>
          <w:szCs w:val="18"/>
        </w:rPr>
        <w:t>ABRIL</w:t>
      </w:r>
      <w:r w:rsidR="00D51D28">
        <w:rPr>
          <w:rFonts w:ascii="Arial" w:eastAsia="Arial" w:hAnsi="Arial" w:cs="Arial"/>
          <w:color w:val="000000"/>
          <w:sz w:val="18"/>
          <w:szCs w:val="18"/>
        </w:rPr>
        <w:t xml:space="preserve"> de 2022</w:t>
      </w:r>
    </w:p>
    <w:p w:rsidR="001F4FED" w:rsidRDefault="001F4FED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:rsidR="00F630CC" w:rsidRDefault="00F630CC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:rsidR="00F630CC" w:rsidRDefault="00F630CC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:rsidR="00F630CC" w:rsidRDefault="00F630CC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</w:p>
    <w:p w:rsidR="00F630CC" w:rsidRDefault="00F630CC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bookmarkStart w:id="0" w:name="_GoBack"/>
      <w:bookmarkEnd w:id="0"/>
    </w:p>
    <w:p w:rsidR="001B1EF8" w:rsidRPr="009A0C98" w:rsidRDefault="001B1EF8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r w:rsidRPr="009A0C98">
        <w:rPr>
          <w:rFonts w:ascii="Arial" w:eastAsia="Arial" w:hAnsi="Arial" w:cs="Arial"/>
          <w:b/>
          <w:color w:val="000000"/>
          <w:sz w:val="18"/>
          <w:szCs w:val="18"/>
        </w:rPr>
        <w:t>FIRMA CONTRATIS</w:t>
      </w:r>
      <w:r w:rsidR="00F52137">
        <w:rPr>
          <w:rFonts w:ascii="Arial" w:eastAsia="Arial" w:hAnsi="Arial" w:cs="Arial"/>
          <w:b/>
          <w:color w:val="000000"/>
          <w:sz w:val="18"/>
          <w:szCs w:val="18"/>
        </w:rPr>
        <w:t>T</w:t>
      </w:r>
      <w:r w:rsidRPr="009A0C98">
        <w:rPr>
          <w:rFonts w:ascii="Arial" w:eastAsia="Arial" w:hAnsi="Arial" w:cs="Arial"/>
          <w:b/>
          <w:color w:val="000000"/>
          <w:sz w:val="18"/>
          <w:szCs w:val="18"/>
        </w:rPr>
        <w:t>A</w:t>
      </w:r>
    </w:p>
    <w:p w:rsidR="001B1EF8" w:rsidRPr="009A0C98" w:rsidRDefault="001B1EF8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r w:rsidRPr="009A0C98">
        <w:rPr>
          <w:rFonts w:ascii="Arial" w:eastAsia="Arial" w:hAnsi="Arial" w:cs="Arial"/>
          <w:b/>
          <w:color w:val="000000"/>
          <w:sz w:val="18"/>
          <w:szCs w:val="18"/>
        </w:rPr>
        <w:t>ANDREA BOJACA MENDOZA</w:t>
      </w:r>
    </w:p>
    <w:p w:rsidR="001B1EF8" w:rsidRPr="009A0C98" w:rsidRDefault="001B1EF8" w:rsidP="001B1EF8">
      <w:pPr>
        <w:tabs>
          <w:tab w:val="left" w:pos="1701"/>
        </w:tabs>
        <w:jc w:val="both"/>
        <w:rPr>
          <w:rFonts w:ascii="Arial" w:eastAsia="Arial" w:hAnsi="Arial" w:cs="Arial"/>
          <w:b/>
          <w:color w:val="000000"/>
          <w:sz w:val="18"/>
          <w:szCs w:val="18"/>
        </w:rPr>
      </w:pPr>
      <w:r w:rsidRPr="009A0C98">
        <w:rPr>
          <w:rFonts w:ascii="Arial" w:eastAsia="Arial" w:hAnsi="Arial" w:cs="Arial"/>
          <w:b/>
          <w:color w:val="000000"/>
          <w:sz w:val="18"/>
          <w:szCs w:val="18"/>
        </w:rPr>
        <w:t>C.C. No.  52.345.925 de Bogotá</w:t>
      </w:r>
    </w:p>
    <w:sectPr w:rsidR="001B1EF8" w:rsidRPr="009A0C98" w:rsidSect="00DA2AE0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2240" w:h="15840" w:code="1"/>
      <w:pgMar w:top="799" w:right="1418" w:bottom="1418" w:left="1843" w:header="567" w:footer="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55D4" w:rsidRDefault="00D655D4">
      <w:r>
        <w:separator/>
      </w:r>
    </w:p>
  </w:endnote>
  <w:endnote w:type="continuationSeparator" w:id="0">
    <w:p w:rsidR="00D655D4" w:rsidRDefault="00D655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DejaVu Sans">
    <w:altName w:val="Arial"/>
    <w:charset w:val="00"/>
    <w:family w:val="swiss"/>
    <w:pitch w:val="variable"/>
    <w:sig w:usb0="E7000EFF" w:usb1="5200F5FF" w:usb2="0A042020" w:usb3="00000000" w:csb0="000001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</w:p>
  <w:p w:rsidR="00103297" w:rsidRDefault="00103297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2"/>
        <w:szCs w:val="16"/>
        <w:lang w:val="es-MX"/>
      </w:rPr>
    </w:pPr>
    <w:r>
      <w:rPr>
        <w:rFonts w:ascii="Arial" w:hAnsi="Arial" w:cs="Arial"/>
        <w:noProof/>
        <w:sz w:val="16"/>
        <w:szCs w:val="16"/>
        <w:lang w:val="en-US" w:eastAsia="en-US"/>
      </w:rPr>
      <w:drawing>
        <wp:anchor distT="0" distB="0" distL="114300" distR="114300" simplePos="0" relativeHeight="251660288" behindDoc="1" locked="0" layoutInCell="1" allowOverlap="1" wp14:anchorId="213E3D8E" wp14:editId="6BCC428E">
          <wp:simplePos x="0" y="0"/>
          <wp:positionH relativeFrom="column">
            <wp:posOffset>4932045</wp:posOffset>
          </wp:positionH>
          <wp:positionV relativeFrom="paragraph">
            <wp:posOffset>10160</wp:posOffset>
          </wp:positionV>
          <wp:extent cx="780415" cy="506730"/>
          <wp:effectExtent l="0" t="0" r="635" b="7620"/>
          <wp:wrapNone/>
          <wp:docPr id="48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8864D8">
      <w:rPr>
        <w:rFonts w:ascii="Arial" w:hAnsi="Arial" w:cs="Arial"/>
        <w:noProof/>
        <w:sz w:val="12"/>
        <w:szCs w:val="16"/>
        <w:lang w:val="en-US" w:eastAsia="en-US"/>
      </w:rPr>
      <w:drawing>
        <wp:inline distT="0" distB="0" distL="0" distR="0" wp14:anchorId="162236DA" wp14:editId="399F0703">
          <wp:extent cx="2781300" cy="400685"/>
          <wp:effectExtent l="0" t="0" r="0" b="0"/>
          <wp:docPr id="20" name="Imagen 20" descr="C:\Users\javier.rondon\AppData\Local\Microsoft\Windows\INetCache\Content.Outlook\P8RTF6I2\lema2022Mesa de trabajo 5@300x-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javier.rondon\AppData\Local\Microsoft\Windows\INetCache\Content.Outlook\P8RTF6I2\lema2022Mesa de trabajo 5@300x-8.pn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781831" cy="40076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val="en-US" w:eastAsia="en-US"/>
      </w:rPr>
      <w:drawing>
        <wp:anchor distT="0" distB="0" distL="114300" distR="114300" simplePos="0" relativeHeight="251659264" behindDoc="1" locked="0" layoutInCell="1" allowOverlap="1" wp14:anchorId="24DCD250" wp14:editId="467D00D5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4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103297" w:rsidRPr="003B0CB9" w:rsidRDefault="00103297" w:rsidP="00103297">
    <w:pPr>
      <w:keepNext/>
      <w:tabs>
        <w:tab w:val="left" w:pos="360"/>
      </w:tabs>
      <w:autoSpaceDE w:val="0"/>
      <w:ind w:right="49"/>
      <w:rPr>
        <w:rFonts w:ascii="Arial" w:hAnsi="Arial" w:cs="Arial"/>
        <w:sz w:val="14"/>
        <w:szCs w:val="16"/>
        <w:lang w:val="es-MX"/>
      </w:rPr>
    </w:pPr>
    <w:r w:rsidRPr="003B0CB9">
      <w:rPr>
        <w:rFonts w:ascii="Arial" w:hAnsi="Arial" w:cs="Arial"/>
        <w:sz w:val="14"/>
        <w:szCs w:val="16"/>
        <w:lang w:val="es-MX"/>
      </w:rPr>
      <w:t xml:space="preserve">Carrera 46 No. 20B – 99 Edificio COPER 4 piso </w:t>
    </w:r>
  </w:p>
  <w:p w:rsidR="00103297" w:rsidRPr="003B0CB9" w:rsidRDefault="00103297" w:rsidP="00103297">
    <w:pPr>
      <w:tabs>
        <w:tab w:val="left" w:pos="360"/>
      </w:tabs>
      <w:autoSpaceDE w:val="0"/>
      <w:ind w:right="-20"/>
      <w:rPr>
        <w:rFonts w:ascii="Arial" w:hAnsi="Arial" w:cs="Arial"/>
        <w:sz w:val="22"/>
      </w:rPr>
    </w:pPr>
    <w:r w:rsidRPr="003B0CB9">
      <w:rPr>
        <w:rFonts w:ascii="Arial" w:hAnsi="Arial" w:cs="Arial"/>
        <w:sz w:val="14"/>
        <w:szCs w:val="16"/>
        <w:lang w:val="es-MX"/>
      </w:rPr>
      <w:t>4261426 Extensión 38282</w:t>
    </w:r>
  </w:p>
  <w:p w:rsidR="00103297" w:rsidRPr="0065129F" w:rsidRDefault="00D655D4" w:rsidP="00103297">
    <w:pPr>
      <w:pStyle w:val="NormalWeb"/>
      <w:spacing w:before="0" w:beforeAutospacing="0" w:after="0"/>
      <w:ind w:right="-23"/>
      <w:contextualSpacing/>
      <w:rPr>
        <w:rFonts w:ascii="Arial" w:hAnsi="Arial" w:cs="Arial"/>
        <w:sz w:val="10"/>
        <w:szCs w:val="10"/>
      </w:rPr>
    </w:pPr>
    <w:hyperlink r:id="rId4" w:history="1">
      <w:r w:rsidR="00103297" w:rsidRPr="00FF3160">
        <w:rPr>
          <w:rStyle w:val="Hipervnculo"/>
          <w:rFonts w:ascii="Arial" w:hAnsi="Arial" w:cs="Arial"/>
          <w:sz w:val="14"/>
          <w:szCs w:val="16"/>
        </w:rPr>
        <w:t>CENACPER@BUZONEJERCITO.MIL.CO</w:t>
      </w:r>
    </w:hyperlink>
    <w:r w:rsidR="00103297" w:rsidRPr="0065129F">
      <w:rPr>
        <w:rFonts w:ascii="Arial" w:hAnsi="Arial" w:cs="Arial"/>
        <w:sz w:val="10"/>
        <w:szCs w:val="10"/>
      </w:rPr>
      <w:tab/>
    </w:r>
  </w:p>
  <w:p w:rsidR="00103297" w:rsidRPr="0065129F" w:rsidRDefault="00103297" w:rsidP="00103297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:rsidR="00103297" w:rsidRPr="007E1F03" w:rsidRDefault="00103297" w:rsidP="00103297">
    <w:pPr>
      <w:widowControl/>
      <w:tabs>
        <w:tab w:val="left" w:pos="360"/>
        <w:tab w:val="left" w:pos="7445"/>
      </w:tabs>
      <w:suppressAutoHyphens w:val="0"/>
      <w:autoSpaceDE w:val="0"/>
      <w:spacing w:line="259" w:lineRule="auto"/>
      <w:ind w:right="-20"/>
      <w:jc w:val="center"/>
      <w:rPr>
        <w:rFonts w:ascii="Arial" w:eastAsiaTheme="minorHAnsi" w:hAnsi="Arial" w:cs="Arial"/>
        <w:b/>
        <w:kern w:val="0"/>
        <w:sz w:val="16"/>
        <w:szCs w:val="16"/>
        <w:lang w:eastAsia="en-US"/>
      </w:rPr>
    </w:pPr>
  </w:p>
  <w:p w:rsidR="00887AB9" w:rsidRDefault="00887AB9" w:rsidP="009A036F">
    <w:pPr>
      <w:keepNext/>
      <w:tabs>
        <w:tab w:val="left" w:pos="6014"/>
      </w:tabs>
      <w:autoSpaceDE w:val="0"/>
      <w:ind w:right="49"/>
      <w:rPr>
        <w:rFonts w:ascii="Arial" w:hAnsi="Arial" w:cs="Arial"/>
        <w:sz w:val="16"/>
        <w:szCs w:val="16"/>
      </w:rPr>
    </w:pPr>
    <w:r>
      <w:rPr>
        <w:rFonts w:ascii="Arial" w:hAnsi="Arial" w:cs="Arial"/>
        <w:sz w:val="16"/>
        <w:szCs w:val="16"/>
      </w:rPr>
      <w:tab/>
    </w:r>
  </w:p>
  <w:p w:rsidR="00887AB9" w:rsidRPr="00103297" w:rsidRDefault="00887AB9" w:rsidP="009A036F">
    <w:pPr>
      <w:tabs>
        <w:tab w:val="left" w:pos="360"/>
      </w:tabs>
      <w:autoSpaceDE w:val="0"/>
      <w:ind w:right="-20"/>
      <w:jc w:val="center"/>
      <w:rPr>
        <w:rFonts w:ascii="Arial" w:hAnsi="Arial"/>
        <w:b/>
        <w:bCs/>
      </w:rPr>
    </w:pPr>
  </w:p>
  <w:p w:rsidR="00DA2AE0" w:rsidRPr="00103297" w:rsidRDefault="00DA2AE0" w:rsidP="00887AB9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55D4" w:rsidRDefault="00D655D4">
      <w:r>
        <w:separator/>
      </w:r>
    </w:p>
  </w:footnote>
  <w:footnote w:type="continuationSeparator" w:id="0">
    <w:p w:rsidR="00D655D4" w:rsidRDefault="00D655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65CA2" w:rsidRDefault="00A65CA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 w15:restartNumberingAfterBreak="0">
    <w:nsid w:val="08171391"/>
    <w:multiLevelType w:val="hybridMultilevel"/>
    <w:tmpl w:val="C4D262FE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240A0017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ES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3" w15:restartNumberingAfterBreak="0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0DCD12F7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7" w15:restartNumberingAfterBreak="0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9" w15:restartNumberingAfterBreak="0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16" w15:restartNumberingAfterBreak="0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EDC655D"/>
    <w:multiLevelType w:val="hybridMultilevel"/>
    <w:tmpl w:val="56AC6E74"/>
    <w:lvl w:ilvl="0" w:tplc="0BCCD1A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21" w15:restartNumberingAfterBreak="0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24" w15:restartNumberingAfterBreak="0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25" w15:restartNumberingAfterBreak="0">
    <w:nsid w:val="38861E9D"/>
    <w:multiLevelType w:val="hybridMultilevel"/>
    <w:tmpl w:val="85663710"/>
    <w:lvl w:ilvl="0" w:tplc="74EE4F4C">
      <w:start w:val="1"/>
      <w:numFmt w:val="decimal"/>
      <w:lvlText w:val="(%1)"/>
      <w:lvlJc w:val="left"/>
      <w:pPr>
        <w:ind w:left="287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594" w:hanging="360"/>
      </w:pPr>
    </w:lvl>
    <w:lvl w:ilvl="2" w:tplc="240A001B" w:tentative="1">
      <w:start w:val="1"/>
      <w:numFmt w:val="lowerRoman"/>
      <w:lvlText w:val="%3."/>
      <w:lvlJc w:val="right"/>
      <w:pPr>
        <w:ind w:left="4314" w:hanging="180"/>
      </w:pPr>
    </w:lvl>
    <w:lvl w:ilvl="3" w:tplc="240A000F">
      <w:start w:val="1"/>
      <w:numFmt w:val="decimal"/>
      <w:lvlText w:val="%4."/>
      <w:lvlJc w:val="left"/>
      <w:pPr>
        <w:ind w:left="5034" w:hanging="360"/>
      </w:pPr>
    </w:lvl>
    <w:lvl w:ilvl="4" w:tplc="240A0019" w:tentative="1">
      <w:start w:val="1"/>
      <w:numFmt w:val="lowerLetter"/>
      <w:lvlText w:val="%5."/>
      <w:lvlJc w:val="left"/>
      <w:pPr>
        <w:ind w:left="5754" w:hanging="360"/>
      </w:pPr>
    </w:lvl>
    <w:lvl w:ilvl="5" w:tplc="240A001B" w:tentative="1">
      <w:start w:val="1"/>
      <w:numFmt w:val="lowerRoman"/>
      <w:lvlText w:val="%6."/>
      <w:lvlJc w:val="right"/>
      <w:pPr>
        <w:ind w:left="6474" w:hanging="180"/>
      </w:pPr>
    </w:lvl>
    <w:lvl w:ilvl="6" w:tplc="240A000F" w:tentative="1">
      <w:start w:val="1"/>
      <w:numFmt w:val="decimal"/>
      <w:lvlText w:val="%7."/>
      <w:lvlJc w:val="left"/>
      <w:pPr>
        <w:ind w:left="7194" w:hanging="360"/>
      </w:pPr>
    </w:lvl>
    <w:lvl w:ilvl="7" w:tplc="240A0019" w:tentative="1">
      <w:start w:val="1"/>
      <w:numFmt w:val="lowerLetter"/>
      <w:lvlText w:val="%8."/>
      <w:lvlJc w:val="left"/>
      <w:pPr>
        <w:ind w:left="7914" w:hanging="360"/>
      </w:pPr>
    </w:lvl>
    <w:lvl w:ilvl="8" w:tplc="240A001B">
      <w:start w:val="1"/>
      <w:numFmt w:val="lowerRoman"/>
      <w:lvlText w:val="%9."/>
      <w:lvlJc w:val="right"/>
      <w:pPr>
        <w:ind w:left="8634" w:hanging="180"/>
      </w:pPr>
    </w:lvl>
  </w:abstractNum>
  <w:abstractNum w:abstractNumId="26" w15:restartNumberingAfterBreak="0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39010CB1"/>
    <w:multiLevelType w:val="hybridMultilevel"/>
    <w:tmpl w:val="5B8A336C"/>
    <w:lvl w:ilvl="0" w:tplc="240A000F">
      <w:start w:val="1"/>
      <w:numFmt w:val="decimal"/>
      <w:lvlText w:val="%1."/>
      <w:lvlJc w:val="left"/>
      <w:pPr>
        <w:ind w:left="1428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2148" w:hanging="360"/>
      </w:pPr>
    </w:lvl>
    <w:lvl w:ilvl="2" w:tplc="240A001B" w:tentative="1">
      <w:start w:val="1"/>
      <w:numFmt w:val="lowerRoman"/>
      <w:lvlText w:val="%3."/>
      <w:lvlJc w:val="right"/>
      <w:pPr>
        <w:ind w:left="2868" w:hanging="180"/>
      </w:pPr>
    </w:lvl>
    <w:lvl w:ilvl="3" w:tplc="240A000F" w:tentative="1">
      <w:start w:val="1"/>
      <w:numFmt w:val="decimal"/>
      <w:lvlText w:val="%4."/>
      <w:lvlJc w:val="left"/>
      <w:pPr>
        <w:ind w:left="3588" w:hanging="360"/>
      </w:pPr>
    </w:lvl>
    <w:lvl w:ilvl="4" w:tplc="240A0019" w:tentative="1">
      <w:start w:val="1"/>
      <w:numFmt w:val="lowerLetter"/>
      <w:lvlText w:val="%5."/>
      <w:lvlJc w:val="left"/>
      <w:pPr>
        <w:ind w:left="4308" w:hanging="360"/>
      </w:pPr>
    </w:lvl>
    <w:lvl w:ilvl="5" w:tplc="240A001B" w:tentative="1">
      <w:start w:val="1"/>
      <w:numFmt w:val="lowerRoman"/>
      <w:lvlText w:val="%6."/>
      <w:lvlJc w:val="right"/>
      <w:pPr>
        <w:ind w:left="5028" w:hanging="180"/>
      </w:pPr>
    </w:lvl>
    <w:lvl w:ilvl="6" w:tplc="240A000F" w:tentative="1">
      <w:start w:val="1"/>
      <w:numFmt w:val="decimal"/>
      <w:lvlText w:val="%7."/>
      <w:lvlJc w:val="left"/>
      <w:pPr>
        <w:ind w:left="5748" w:hanging="360"/>
      </w:pPr>
    </w:lvl>
    <w:lvl w:ilvl="7" w:tplc="240A0019" w:tentative="1">
      <w:start w:val="1"/>
      <w:numFmt w:val="lowerLetter"/>
      <w:lvlText w:val="%8."/>
      <w:lvlJc w:val="left"/>
      <w:pPr>
        <w:ind w:left="6468" w:hanging="360"/>
      </w:pPr>
    </w:lvl>
    <w:lvl w:ilvl="8" w:tplc="240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8" w15:restartNumberingAfterBreak="0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29" w15:restartNumberingAfterBreak="0">
    <w:nsid w:val="3ECC6C20"/>
    <w:multiLevelType w:val="hybridMultilevel"/>
    <w:tmpl w:val="EB6882E8"/>
    <w:lvl w:ilvl="0" w:tplc="040A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3F99128D"/>
    <w:multiLevelType w:val="hybridMultilevel"/>
    <w:tmpl w:val="D9B2272E"/>
    <w:lvl w:ilvl="0" w:tplc="057002EE">
      <w:start w:val="1"/>
      <w:numFmt w:val="lowerLetter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07919FE"/>
    <w:multiLevelType w:val="hybridMultilevel"/>
    <w:tmpl w:val="E1D2E270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6338C8D8">
      <w:start w:val="1"/>
      <w:numFmt w:val="lowerLetter"/>
      <w:lvlText w:val="%2."/>
      <w:lvlJc w:val="left"/>
      <w:pPr>
        <w:ind w:left="1080" w:hanging="360"/>
      </w:pPr>
      <w:rPr>
        <w:b w:val="0"/>
        <w:bCs/>
      </w:r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41AE7274"/>
    <w:multiLevelType w:val="hybridMultilevel"/>
    <w:tmpl w:val="CAB89B0C"/>
    <w:lvl w:ilvl="0" w:tplc="FB3CCA26">
      <w:start w:val="3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073" w:hanging="360"/>
      </w:pPr>
    </w:lvl>
    <w:lvl w:ilvl="2" w:tplc="240A001B" w:tentative="1">
      <w:start w:val="1"/>
      <w:numFmt w:val="lowerRoman"/>
      <w:lvlText w:val="%3."/>
      <w:lvlJc w:val="right"/>
      <w:pPr>
        <w:ind w:left="2793" w:hanging="180"/>
      </w:pPr>
    </w:lvl>
    <w:lvl w:ilvl="3" w:tplc="240A000F" w:tentative="1">
      <w:start w:val="1"/>
      <w:numFmt w:val="decimal"/>
      <w:lvlText w:val="%4."/>
      <w:lvlJc w:val="left"/>
      <w:pPr>
        <w:ind w:left="3513" w:hanging="360"/>
      </w:pPr>
    </w:lvl>
    <w:lvl w:ilvl="4" w:tplc="240A0019" w:tentative="1">
      <w:start w:val="1"/>
      <w:numFmt w:val="lowerLetter"/>
      <w:lvlText w:val="%5."/>
      <w:lvlJc w:val="left"/>
      <w:pPr>
        <w:ind w:left="4233" w:hanging="360"/>
      </w:pPr>
    </w:lvl>
    <w:lvl w:ilvl="5" w:tplc="240A001B" w:tentative="1">
      <w:start w:val="1"/>
      <w:numFmt w:val="lowerRoman"/>
      <w:lvlText w:val="%6."/>
      <w:lvlJc w:val="right"/>
      <w:pPr>
        <w:ind w:left="4953" w:hanging="180"/>
      </w:pPr>
    </w:lvl>
    <w:lvl w:ilvl="6" w:tplc="240A000F" w:tentative="1">
      <w:start w:val="1"/>
      <w:numFmt w:val="decimal"/>
      <w:lvlText w:val="%7."/>
      <w:lvlJc w:val="left"/>
      <w:pPr>
        <w:ind w:left="5673" w:hanging="360"/>
      </w:pPr>
    </w:lvl>
    <w:lvl w:ilvl="7" w:tplc="240A0019" w:tentative="1">
      <w:start w:val="1"/>
      <w:numFmt w:val="lowerLetter"/>
      <w:lvlText w:val="%8."/>
      <w:lvlJc w:val="left"/>
      <w:pPr>
        <w:ind w:left="6393" w:hanging="360"/>
      </w:pPr>
    </w:lvl>
    <w:lvl w:ilvl="8" w:tplc="240A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4" w15:restartNumberingAfterBreak="0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4370748C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6" w15:restartNumberingAfterBreak="0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51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71" w:hanging="360"/>
      </w:pPr>
    </w:lvl>
    <w:lvl w:ilvl="2" w:tplc="240A001B" w:tentative="1">
      <w:start w:val="1"/>
      <w:numFmt w:val="lowerRoman"/>
      <w:lvlText w:val="%3."/>
      <w:lvlJc w:val="right"/>
      <w:pPr>
        <w:ind w:left="3691" w:hanging="180"/>
      </w:pPr>
    </w:lvl>
    <w:lvl w:ilvl="3" w:tplc="240A000F" w:tentative="1">
      <w:start w:val="1"/>
      <w:numFmt w:val="decimal"/>
      <w:lvlText w:val="%4."/>
      <w:lvlJc w:val="left"/>
      <w:pPr>
        <w:ind w:left="4411" w:hanging="360"/>
      </w:pPr>
    </w:lvl>
    <w:lvl w:ilvl="4" w:tplc="240A0019" w:tentative="1">
      <w:start w:val="1"/>
      <w:numFmt w:val="lowerLetter"/>
      <w:lvlText w:val="%5."/>
      <w:lvlJc w:val="left"/>
      <w:pPr>
        <w:ind w:left="5131" w:hanging="360"/>
      </w:pPr>
    </w:lvl>
    <w:lvl w:ilvl="5" w:tplc="240A001B" w:tentative="1">
      <w:start w:val="1"/>
      <w:numFmt w:val="lowerRoman"/>
      <w:lvlText w:val="%6."/>
      <w:lvlJc w:val="right"/>
      <w:pPr>
        <w:ind w:left="5851" w:hanging="180"/>
      </w:pPr>
    </w:lvl>
    <w:lvl w:ilvl="6" w:tplc="240A000F" w:tentative="1">
      <w:start w:val="1"/>
      <w:numFmt w:val="decimal"/>
      <w:lvlText w:val="%7."/>
      <w:lvlJc w:val="left"/>
      <w:pPr>
        <w:ind w:left="6571" w:hanging="360"/>
      </w:pPr>
    </w:lvl>
    <w:lvl w:ilvl="7" w:tplc="240A0019" w:tentative="1">
      <w:start w:val="1"/>
      <w:numFmt w:val="lowerLetter"/>
      <w:lvlText w:val="%8."/>
      <w:lvlJc w:val="left"/>
      <w:pPr>
        <w:ind w:left="7291" w:hanging="360"/>
      </w:pPr>
    </w:lvl>
    <w:lvl w:ilvl="8" w:tplc="240A001B" w:tentative="1">
      <w:start w:val="1"/>
      <w:numFmt w:val="lowerRoman"/>
      <w:lvlText w:val="%9."/>
      <w:lvlJc w:val="right"/>
      <w:pPr>
        <w:ind w:left="8011" w:hanging="180"/>
      </w:pPr>
    </w:lvl>
  </w:abstractNum>
  <w:abstractNum w:abstractNumId="37" w15:restartNumberingAfterBreak="0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8" w15:restartNumberingAfterBreak="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39" w15:restartNumberingAfterBreak="0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1" w15:restartNumberingAfterBreak="0">
    <w:nsid w:val="50701A83"/>
    <w:multiLevelType w:val="hybridMultilevel"/>
    <w:tmpl w:val="AAD427A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5" w15:restartNumberingAfterBreak="0">
    <w:nsid w:val="55C40033"/>
    <w:multiLevelType w:val="hybridMultilevel"/>
    <w:tmpl w:val="C6C05FE2"/>
    <w:lvl w:ilvl="0" w:tplc="DB5ACA2E">
      <w:start w:val="1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880" w:hanging="360"/>
      </w:pPr>
    </w:lvl>
    <w:lvl w:ilvl="2" w:tplc="240A001B" w:tentative="1">
      <w:start w:val="1"/>
      <w:numFmt w:val="lowerRoman"/>
      <w:lvlText w:val="%3."/>
      <w:lvlJc w:val="right"/>
      <w:pPr>
        <w:ind w:left="3600" w:hanging="180"/>
      </w:pPr>
    </w:lvl>
    <w:lvl w:ilvl="3" w:tplc="240A000F" w:tentative="1">
      <w:start w:val="1"/>
      <w:numFmt w:val="decimal"/>
      <w:lvlText w:val="%4."/>
      <w:lvlJc w:val="left"/>
      <w:pPr>
        <w:ind w:left="4320" w:hanging="360"/>
      </w:pPr>
    </w:lvl>
    <w:lvl w:ilvl="4" w:tplc="240A0019" w:tentative="1">
      <w:start w:val="1"/>
      <w:numFmt w:val="lowerLetter"/>
      <w:lvlText w:val="%5."/>
      <w:lvlJc w:val="left"/>
      <w:pPr>
        <w:ind w:left="5040" w:hanging="360"/>
      </w:pPr>
    </w:lvl>
    <w:lvl w:ilvl="5" w:tplc="240A001B" w:tentative="1">
      <w:start w:val="1"/>
      <w:numFmt w:val="lowerRoman"/>
      <w:lvlText w:val="%6."/>
      <w:lvlJc w:val="right"/>
      <w:pPr>
        <w:ind w:left="5760" w:hanging="180"/>
      </w:pPr>
    </w:lvl>
    <w:lvl w:ilvl="6" w:tplc="240A000F" w:tentative="1">
      <w:start w:val="1"/>
      <w:numFmt w:val="decimal"/>
      <w:lvlText w:val="%7."/>
      <w:lvlJc w:val="left"/>
      <w:pPr>
        <w:ind w:left="6480" w:hanging="360"/>
      </w:pPr>
    </w:lvl>
    <w:lvl w:ilvl="7" w:tplc="240A0019" w:tentative="1">
      <w:start w:val="1"/>
      <w:numFmt w:val="lowerLetter"/>
      <w:lvlText w:val="%8."/>
      <w:lvlJc w:val="left"/>
      <w:pPr>
        <w:ind w:left="7200" w:hanging="360"/>
      </w:pPr>
    </w:lvl>
    <w:lvl w:ilvl="8" w:tplc="240A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46" w15:restartNumberingAfterBreak="0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8" w15:restartNumberingAfterBreak="0">
    <w:nsid w:val="5A041F9A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9" w15:restartNumberingAfterBreak="0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5EAD6FB1"/>
    <w:multiLevelType w:val="hybridMultilevel"/>
    <w:tmpl w:val="7EA03538"/>
    <w:lvl w:ilvl="0" w:tplc="240A0011">
      <w:start w:val="1"/>
      <w:numFmt w:val="decimal"/>
      <w:lvlText w:val="%1)"/>
      <w:lvlJc w:val="left"/>
      <w:pPr>
        <w:ind w:left="2497" w:hanging="360"/>
      </w:p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51" w15:restartNumberingAfterBreak="0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2" w15:restartNumberingAfterBreak="0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61C46278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3196" w:hanging="360"/>
      </w:p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5" w15:restartNumberingAfterBreak="0">
    <w:nsid w:val="63376ED5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56" w15:restartNumberingAfterBreak="0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7" w15:restartNumberingAfterBreak="0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58" w15:restartNumberingAfterBreak="0">
    <w:nsid w:val="6DB213DF"/>
    <w:multiLevelType w:val="hybridMultilevel"/>
    <w:tmpl w:val="29F28038"/>
    <w:lvl w:ilvl="0" w:tplc="240A000D">
      <w:start w:val="1"/>
      <w:numFmt w:val="bullet"/>
      <w:lvlText w:val=""/>
      <w:lvlJc w:val="left"/>
      <w:pPr>
        <w:ind w:left="1008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2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8" w:hanging="360"/>
      </w:pPr>
      <w:rPr>
        <w:rFonts w:ascii="Wingdings" w:hAnsi="Wingdings" w:hint="default"/>
      </w:rPr>
    </w:lvl>
  </w:abstractNum>
  <w:abstractNum w:abstractNumId="59" w15:restartNumberingAfterBreak="0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FCD512C"/>
    <w:multiLevelType w:val="hybridMultilevel"/>
    <w:tmpl w:val="10A4C352"/>
    <w:lvl w:ilvl="0" w:tplc="043CB032">
      <w:start w:val="1"/>
      <w:numFmt w:val="decimal"/>
      <w:lvlText w:val="(%1)"/>
      <w:lvlJc w:val="left"/>
      <w:pPr>
        <w:ind w:left="321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934" w:hanging="360"/>
      </w:pPr>
    </w:lvl>
    <w:lvl w:ilvl="2" w:tplc="240A001B" w:tentative="1">
      <w:start w:val="1"/>
      <w:numFmt w:val="lowerRoman"/>
      <w:lvlText w:val="%3."/>
      <w:lvlJc w:val="right"/>
      <w:pPr>
        <w:ind w:left="4654" w:hanging="180"/>
      </w:pPr>
    </w:lvl>
    <w:lvl w:ilvl="3" w:tplc="240A000F" w:tentative="1">
      <w:start w:val="1"/>
      <w:numFmt w:val="decimal"/>
      <w:lvlText w:val="%4."/>
      <w:lvlJc w:val="left"/>
      <w:pPr>
        <w:ind w:left="5374" w:hanging="360"/>
      </w:pPr>
    </w:lvl>
    <w:lvl w:ilvl="4" w:tplc="240A0019" w:tentative="1">
      <w:start w:val="1"/>
      <w:numFmt w:val="lowerLetter"/>
      <w:lvlText w:val="%5."/>
      <w:lvlJc w:val="left"/>
      <w:pPr>
        <w:ind w:left="6094" w:hanging="360"/>
      </w:pPr>
    </w:lvl>
    <w:lvl w:ilvl="5" w:tplc="240A001B" w:tentative="1">
      <w:start w:val="1"/>
      <w:numFmt w:val="lowerRoman"/>
      <w:lvlText w:val="%6."/>
      <w:lvlJc w:val="right"/>
      <w:pPr>
        <w:ind w:left="6814" w:hanging="180"/>
      </w:pPr>
    </w:lvl>
    <w:lvl w:ilvl="6" w:tplc="240A000F" w:tentative="1">
      <w:start w:val="1"/>
      <w:numFmt w:val="decimal"/>
      <w:lvlText w:val="%7."/>
      <w:lvlJc w:val="left"/>
      <w:pPr>
        <w:ind w:left="7534" w:hanging="360"/>
      </w:pPr>
    </w:lvl>
    <w:lvl w:ilvl="7" w:tplc="240A0019" w:tentative="1">
      <w:start w:val="1"/>
      <w:numFmt w:val="lowerLetter"/>
      <w:lvlText w:val="%8."/>
      <w:lvlJc w:val="left"/>
      <w:pPr>
        <w:ind w:left="8254" w:hanging="360"/>
      </w:pPr>
    </w:lvl>
    <w:lvl w:ilvl="8" w:tplc="240A001B" w:tentative="1">
      <w:start w:val="1"/>
      <w:numFmt w:val="lowerRoman"/>
      <w:lvlText w:val="%9."/>
      <w:lvlJc w:val="right"/>
      <w:pPr>
        <w:ind w:left="8974" w:hanging="180"/>
      </w:pPr>
    </w:lvl>
  </w:abstractNum>
  <w:abstractNum w:abstractNumId="61" w15:restartNumberingAfterBreak="0">
    <w:nsid w:val="72DF1B54"/>
    <w:multiLevelType w:val="hybridMultilevel"/>
    <w:tmpl w:val="B60C77C0"/>
    <w:lvl w:ilvl="0" w:tplc="240A0017">
      <w:start w:val="1"/>
      <w:numFmt w:val="lowerLetter"/>
      <w:lvlText w:val="%1)"/>
      <w:lvlJc w:val="left"/>
      <w:pPr>
        <w:ind w:left="1854" w:hanging="360"/>
      </w:pPr>
      <w:rPr>
        <w:rFonts w:hint="default"/>
        <w:b w:val="0"/>
        <w:lang w:val="es-ES"/>
      </w:rPr>
    </w:lvl>
    <w:lvl w:ilvl="1" w:tplc="240A0019" w:tentative="1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62" w15:restartNumberingAfterBreak="0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5" w15:restartNumberingAfterBreak="0">
    <w:nsid w:val="7CAF0C48"/>
    <w:multiLevelType w:val="hybridMultilevel"/>
    <w:tmpl w:val="B70AAD9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2"/>
  </w:num>
  <w:num w:numId="3">
    <w:abstractNumId w:val="57"/>
  </w:num>
  <w:num w:numId="4">
    <w:abstractNumId w:val="21"/>
  </w:num>
  <w:num w:numId="5">
    <w:abstractNumId w:val="52"/>
  </w:num>
  <w:num w:numId="6">
    <w:abstractNumId w:val="18"/>
  </w:num>
  <w:num w:numId="7">
    <w:abstractNumId w:val="63"/>
  </w:num>
  <w:num w:numId="8">
    <w:abstractNumId w:val="39"/>
  </w:num>
  <w:num w:numId="9">
    <w:abstractNumId w:val="7"/>
  </w:num>
  <w:num w:numId="10">
    <w:abstractNumId w:val="6"/>
  </w:num>
  <w:num w:numId="11">
    <w:abstractNumId w:val="15"/>
  </w:num>
  <w:num w:numId="12">
    <w:abstractNumId w:val="53"/>
  </w:num>
  <w:num w:numId="13">
    <w:abstractNumId w:val="62"/>
  </w:num>
  <w:num w:numId="14">
    <w:abstractNumId w:val="43"/>
  </w:num>
  <w:num w:numId="15">
    <w:abstractNumId w:val="9"/>
  </w:num>
  <w:num w:numId="16">
    <w:abstractNumId w:val="20"/>
  </w:num>
  <w:num w:numId="17">
    <w:abstractNumId w:val="47"/>
  </w:num>
  <w:num w:numId="18">
    <w:abstractNumId w:val="31"/>
  </w:num>
  <w:num w:numId="19">
    <w:abstractNumId w:val="16"/>
  </w:num>
  <w:num w:numId="20">
    <w:abstractNumId w:val="46"/>
  </w:num>
  <w:num w:numId="21">
    <w:abstractNumId w:val="11"/>
  </w:num>
  <w:num w:numId="22">
    <w:abstractNumId w:val="23"/>
  </w:num>
  <w:num w:numId="23">
    <w:abstractNumId w:val="49"/>
  </w:num>
  <w:num w:numId="24">
    <w:abstractNumId w:val="13"/>
  </w:num>
  <w:num w:numId="25">
    <w:abstractNumId w:val="10"/>
  </w:num>
  <w:num w:numId="26">
    <w:abstractNumId w:val="59"/>
  </w:num>
  <w:num w:numId="27">
    <w:abstractNumId w:val="12"/>
  </w:num>
  <w:num w:numId="28">
    <w:abstractNumId w:val="2"/>
  </w:num>
  <w:num w:numId="29">
    <w:abstractNumId w:val="55"/>
  </w:num>
  <w:num w:numId="30">
    <w:abstractNumId w:val="17"/>
  </w:num>
  <w:num w:numId="31">
    <w:abstractNumId w:val="22"/>
  </w:num>
  <w:num w:numId="32">
    <w:abstractNumId w:val="56"/>
  </w:num>
  <w:num w:numId="33">
    <w:abstractNumId w:val="3"/>
  </w:num>
  <w:num w:numId="34">
    <w:abstractNumId w:val="8"/>
  </w:num>
  <w:num w:numId="35">
    <w:abstractNumId w:val="26"/>
  </w:num>
  <w:num w:numId="36">
    <w:abstractNumId w:val="44"/>
  </w:num>
  <w:num w:numId="37">
    <w:abstractNumId w:val="48"/>
  </w:num>
  <w:num w:numId="38">
    <w:abstractNumId w:val="32"/>
  </w:num>
  <w:num w:numId="39">
    <w:abstractNumId w:val="40"/>
  </w:num>
  <w:num w:numId="40">
    <w:abstractNumId w:val="5"/>
  </w:num>
  <w:num w:numId="41">
    <w:abstractNumId w:val="34"/>
  </w:num>
  <w:num w:numId="42">
    <w:abstractNumId w:val="38"/>
  </w:num>
  <w:num w:numId="43">
    <w:abstractNumId w:val="37"/>
  </w:num>
  <w:num w:numId="44">
    <w:abstractNumId w:val="1"/>
  </w:num>
  <w:num w:numId="45">
    <w:abstractNumId w:val="14"/>
  </w:num>
  <w:num w:numId="46">
    <w:abstractNumId w:val="24"/>
  </w:num>
  <w:num w:numId="47">
    <w:abstractNumId w:val="64"/>
  </w:num>
  <w:num w:numId="48">
    <w:abstractNumId w:val="51"/>
  </w:num>
  <w:num w:numId="49">
    <w:abstractNumId w:val="4"/>
  </w:num>
  <w:num w:numId="50">
    <w:abstractNumId w:val="30"/>
  </w:num>
  <w:num w:numId="51">
    <w:abstractNumId w:val="50"/>
  </w:num>
  <w:num w:numId="52">
    <w:abstractNumId w:val="28"/>
  </w:num>
  <w:num w:numId="53">
    <w:abstractNumId w:val="36"/>
  </w:num>
  <w:num w:numId="54">
    <w:abstractNumId w:val="61"/>
  </w:num>
  <w:num w:numId="55">
    <w:abstractNumId w:val="25"/>
  </w:num>
  <w:num w:numId="56">
    <w:abstractNumId w:val="45"/>
  </w:num>
  <w:num w:numId="57">
    <w:abstractNumId w:val="35"/>
  </w:num>
  <w:num w:numId="58">
    <w:abstractNumId w:val="54"/>
  </w:num>
  <w:num w:numId="59">
    <w:abstractNumId w:val="33"/>
  </w:num>
  <w:num w:numId="60">
    <w:abstractNumId w:val="65"/>
  </w:num>
  <w:num w:numId="61">
    <w:abstractNumId w:val="29"/>
  </w:num>
  <w:num w:numId="62">
    <w:abstractNumId w:val="19"/>
  </w:num>
  <w:num w:numId="63">
    <w:abstractNumId w:val="60"/>
  </w:num>
  <w:num w:numId="64">
    <w:abstractNumId w:val="27"/>
  </w:num>
  <w:num w:numId="65">
    <w:abstractNumId w:val="41"/>
  </w:num>
  <w:num w:numId="66">
    <w:abstractNumId w:val="58"/>
  </w:num>
  <w:numIdMacAtCleanup w:val="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CB0"/>
    <w:rsid w:val="0000220E"/>
    <w:rsid w:val="00004051"/>
    <w:rsid w:val="0000511F"/>
    <w:rsid w:val="00005FCE"/>
    <w:rsid w:val="00007E29"/>
    <w:rsid w:val="000104B4"/>
    <w:rsid w:val="000107A4"/>
    <w:rsid w:val="000109B9"/>
    <w:rsid w:val="000117D8"/>
    <w:rsid w:val="00012527"/>
    <w:rsid w:val="0001399A"/>
    <w:rsid w:val="000163F9"/>
    <w:rsid w:val="0001695A"/>
    <w:rsid w:val="00017760"/>
    <w:rsid w:val="000179C4"/>
    <w:rsid w:val="0002203E"/>
    <w:rsid w:val="000225B4"/>
    <w:rsid w:val="00023382"/>
    <w:rsid w:val="000237D7"/>
    <w:rsid w:val="00023D87"/>
    <w:rsid w:val="0002583A"/>
    <w:rsid w:val="00026977"/>
    <w:rsid w:val="000304A9"/>
    <w:rsid w:val="00030913"/>
    <w:rsid w:val="0003102F"/>
    <w:rsid w:val="00034A91"/>
    <w:rsid w:val="00034AE6"/>
    <w:rsid w:val="000354F4"/>
    <w:rsid w:val="0003585A"/>
    <w:rsid w:val="00036A9F"/>
    <w:rsid w:val="000379BF"/>
    <w:rsid w:val="00041170"/>
    <w:rsid w:val="00041713"/>
    <w:rsid w:val="00041C42"/>
    <w:rsid w:val="00042103"/>
    <w:rsid w:val="000431F7"/>
    <w:rsid w:val="000438F7"/>
    <w:rsid w:val="0004452C"/>
    <w:rsid w:val="000447EF"/>
    <w:rsid w:val="000450D9"/>
    <w:rsid w:val="00045336"/>
    <w:rsid w:val="00045976"/>
    <w:rsid w:val="00046ADC"/>
    <w:rsid w:val="00047542"/>
    <w:rsid w:val="00047B62"/>
    <w:rsid w:val="0005119D"/>
    <w:rsid w:val="0005214C"/>
    <w:rsid w:val="000541D2"/>
    <w:rsid w:val="00054F82"/>
    <w:rsid w:val="00055FBD"/>
    <w:rsid w:val="0005687F"/>
    <w:rsid w:val="000568F8"/>
    <w:rsid w:val="00060008"/>
    <w:rsid w:val="0006029E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702F7"/>
    <w:rsid w:val="0007050E"/>
    <w:rsid w:val="00070F76"/>
    <w:rsid w:val="0007173C"/>
    <w:rsid w:val="0007228C"/>
    <w:rsid w:val="000741DD"/>
    <w:rsid w:val="00074AFA"/>
    <w:rsid w:val="00076C50"/>
    <w:rsid w:val="00077D86"/>
    <w:rsid w:val="00080178"/>
    <w:rsid w:val="00080BDA"/>
    <w:rsid w:val="00081304"/>
    <w:rsid w:val="0008301A"/>
    <w:rsid w:val="000839B3"/>
    <w:rsid w:val="00084936"/>
    <w:rsid w:val="00085AFB"/>
    <w:rsid w:val="00085CAE"/>
    <w:rsid w:val="00087283"/>
    <w:rsid w:val="00087E77"/>
    <w:rsid w:val="0009157D"/>
    <w:rsid w:val="000918DC"/>
    <w:rsid w:val="00092745"/>
    <w:rsid w:val="00095A2A"/>
    <w:rsid w:val="000A0518"/>
    <w:rsid w:val="000A13CE"/>
    <w:rsid w:val="000A1634"/>
    <w:rsid w:val="000A5DCE"/>
    <w:rsid w:val="000A5F7F"/>
    <w:rsid w:val="000A6A23"/>
    <w:rsid w:val="000B0A0D"/>
    <w:rsid w:val="000B2670"/>
    <w:rsid w:val="000B3C25"/>
    <w:rsid w:val="000B434D"/>
    <w:rsid w:val="000B443E"/>
    <w:rsid w:val="000B45F7"/>
    <w:rsid w:val="000B4B01"/>
    <w:rsid w:val="000B663B"/>
    <w:rsid w:val="000B6C01"/>
    <w:rsid w:val="000B73D2"/>
    <w:rsid w:val="000C0154"/>
    <w:rsid w:val="000C0521"/>
    <w:rsid w:val="000C0551"/>
    <w:rsid w:val="000C3178"/>
    <w:rsid w:val="000C50FC"/>
    <w:rsid w:val="000C5594"/>
    <w:rsid w:val="000C5B78"/>
    <w:rsid w:val="000C6610"/>
    <w:rsid w:val="000C69F8"/>
    <w:rsid w:val="000C6D71"/>
    <w:rsid w:val="000C718B"/>
    <w:rsid w:val="000C79E1"/>
    <w:rsid w:val="000C7EFA"/>
    <w:rsid w:val="000D0E41"/>
    <w:rsid w:val="000D1C0E"/>
    <w:rsid w:val="000D1C1E"/>
    <w:rsid w:val="000D254A"/>
    <w:rsid w:val="000D3068"/>
    <w:rsid w:val="000D30F2"/>
    <w:rsid w:val="000D4E96"/>
    <w:rsid w:val="000D574A"/>
    <w:rsid w:val="000D5A2A"/>
    <w:rsid w:val="000D618B"/>
    <w:rsid w:val="000D64D6"/>
    <w:rsid w:val="000D65FC"/>
    <w:rsid w:val="000D7ADE"/>
    <w:rsid w:val="000D7C52"/>
    <w:rsid w:val="000E106C"/>
    <w:rsid w:val="000E2237"/>
    <w:rsid w:val="000E2791"/>
    <w:rsid w:val="000E2A5E"/>
    <w:rsid w:val="000E2FB8"/>
    <w:rsid w:val="000E345E"/>
    <w:rsid w:val="000E5331"/>
    <w:rsid w:val="000E6193"/>
    <w:rsid w:val="000E75AC"/>
    <w:rsid w:val="000E7EB2"/>
    <w:rsid w:val="000E7FCF"/>
    <w:rsid w:val="000F0216"/>
    <w:rsid w:val="000F075B"/>
    <w:rsid w:val="000F0D8C"/>
    <w:rsid w:val="000F3778"/>
    <w:rsid w:val="000F3896"/>
    <w:rsid w:val="000F4DCE"/>
    <w:rsid w:val="000F556A"/>
    <w:rsid w:val="000F6DA1"/>
    <w:rsid w:val="000F7455"/>
    <w:rsid w:val="00102E85"/>
    <w:rsid w:val="00103297"/>
    <w:rsid w:val="00104C96"/>
    <w:rsid w:val="00105E66"/>
    <w:rsid w:val="00107188"/>
    <w:rsid w:val="00107B82"/>
    <w:rsid w:val="00107CAC"/>
    <w:rsid w:val="001104BC"/>
    <w:rsid w:val="001104C9"/>
    <w:rsid w:val="00110852"/>
    <w:rsid w:val="00111C51"/>
    <w:rsid w:val="00111C5B"/>
    <w:rsid w:val="00112014"/>
    <w:rsid w:val="001122D1"/>
    <w:rsid w:val="001129C5"/>
    <w:rsid w:val="00112CA7"/>
    <w:rsid w:val="001147CC"/>
    <w:rsid w:val="001149F0"/>
    <w:rsid w:val="00120832"/>
    <w:rsid w:val="00120AB0"/>
    <w:rsid w:val="0012165B"/>
    <w:rsid w:val="0012189C"/>
    <w:rsid w:val="00123B40"/>
    <w:rsid w:val="00125997"/>
    <w:rsid w:val="00126F3D"/>
    <w:rsid w:val="00127289"/>
    <w:rsid w:val="00127EA5"/>
    <w:rsid w:val="00130295"/>
    <w:rsid w:val="00130341"/>
    <w:rsid w:val="00130DD2"/>
    <w:rsid w:val="00131F6E"/>
    <w:rsid w:val="00134C9D"/>
    <w:rsid w:val="001362FA"/>
    <w:rsid w:val="00137EDE"/>
    <w:rsid w:val="001402AB"/>
    <w:rsid w:val="001418DB"/>
    <w:rsid w:val="0014196A"/>
    <w:rsid w:val="0014320E"/>
    <w:rsid w:val="0014415A"/>
    <w:rsid w:val="00144854"/>
    <w:rsid w:val="00145699"/>
    <w:rsid w:val="001479ED"/>
    <w:rsid w:val="00147F95"/>
    <w:rsid w:val="00150494"/>
    <w:rsid w:val="001504D4"/>
    <w:rsid w:val="0015068A"/>
    <w:rsid w:val="00150A36"/>
    <w:rsid w:val="00150FF4"/>
    <w:rsid w:val="00151331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611DF"/>
    <w:rsid w:val="0016303A"/>
    <w:rsid w:val="001631D6"/>
    <w:rsid w:val="0016513F"/>
    <w:rsid w:val="00166874"/>
    <w:rsid w:val="0016790C"/>
    <w:rsid w:val="0017005F"/>
    <w:rsid w:val="00170643"/>
    <w:rsid w:val="00170646"/>
    <w:rsid w:val="001712A0"/>
    <w:rsid w:val="00171344"/>
    <w:rsid w:val="001725B7"/>
    <w:rsid w:val="0017279E"/>
    <w:rsid w:val="0017499C"/>
    <w:rsid w:val="001767F1"/>
    <w:rsid w:val="00177F44"/>
    <w:rsid w:val="001810CC"/>
    <w:rsid w:val="00181A5D"/>
    <w:rsid w:val="00182116"/>
    <w:rsid w:val="001839C1"/>
    <w:rsid w:val="00184119"/>
    <w:rsid w:val="00184489"/>
    <w:rsid w:val="001846E6"/>
    <w:rsid w:val="00185EDC"/>
    <w:rsid w:val="001901AB"/>
    <w:rsid w:val="0019040F"/>
    <w:rsid w:val="001921B7"/>
    <w:rsid w:val="0019454C"/>
    <w:rsid w:val="00195119"/>
    <w:rsid w:val="00195F04"/>
    <w:rsid w:val="00196AB9"/>
    <w:rsid w:val="00197D8C"/>
    <w:rsid w:val="001A14BD"/>
    <w:rsid w:val="001A1BA3"/>
    <w:rsid w:val="001A2046"/>
    <w:rsid w:val="001A21C5"/>
    <w:rsid w:val="001A2BC4"/>
    <w:rsid w:val="001A2F8D"/>
    <w:rsid w:val="001A3435"/>
    <w:rsid w:val="001A6A1E"/>
    <w:rsid w:val="001A78D0"/>
    <w:rsid w:val="001A7B6F"/>
    <w:rsid w:val="001A7D2E"/>
    <w:rsid w:val="001B0950"/>
    <w:rsid w:val="001B171A"/>
    <w:rsid w:val="001B1BF9"/>
    <w:rsid w:val="001B1EF8"/>
    <w:rsid w:val="001B303F"/>
    <w:rsid w:val="001B3771"/>
    <w:rsid w:val="001B3B19"/>
    <w:rsid w:val="001B3E27"/>
    <w:rsid w:val="001B415C"/>
    <w:rsid w:val="001B4338"/>
    <w:rsid w:val="001B4A59"/>
    <w:rsid w:val="001B4F3A"/>
    <w:rsid w:val="001B5216"/>
    <w:rsid w:val="001B57EE"/>
    <w:rsid w:val="001B7390"/>
    <w:rsid w:val="001B75B1"/>
    <w:rsid w:val="001B77A1"/>
    <w:rsid w:val="001C075D"/>
    <w:rsid w:val="001C10AC"/>
    <w:rsid w:val="001C16C0"/>
    <w:rsid w:val="001C1C6C"/>
    <w:rsid w:val="001C3EA8"/>
    <w:rsid w:val="001C44C9"/>
    <w:rsid w:val="001C4AB1"/>
    <w:rsid w:val="001C5BC4"/>
    <w:rsid w:val="001C63FB"/>
    <w:rsid w:val="001C65A6"/>
    <w:rsid w:val="001C7465"/>
    <w:rsid w:val="001C7B1B"/>
    <w:rsid w:val="001D3BAC"/>
    <w:rsid w:val="001D43B3"/>
    <w:rsid w:val="001D46FD"/>
    <w:rsid w:val="001D5A2B"/>
    <w:rsid w:val="001D62B1"/>
    <w:rsid w:val="001D70E1"/>
    <w:rsid w:val="001D739D"/>
    <w:rsid w:val="001D78DE"/>
    <w:rsid w:val="001D7CA4"/>
    <w:rsid w:val="001E334E"/>
    <w:rsid w:val="001E3B0B"/>
    <w:rsid w:val="001E60C8"/>
    <w:rsid w:val="001E6C56"/>
    <w:rsid w:val="001F0115"/>
    <w:rsid w:val="001F1A19"/>
    <w:rsid w:val="001F1BAE"/>
    <w:rsid w:val="001F2847"/>
    <w:rsid w:val="001F37F3"/>
    <w:rsid w:val="001F38BB"/>
    <w:rsid w:val="001F4FED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4142"/>
    <w:rsid w:val="002053DC"/>
    <w:rsid w:val="002077BF"/>
    <w:rsid w:val="002100EC"/>
    <w:rsid w:val="00210528"/>
    <w:rsid w:val="00210617"/>
    <w:rsid w:val="00210769"/>
    <w:rsid w:val="0021143C"/>
    <w:rsid w:val="002121B6"/>
    <w:rsid w:val="00213437"/>
    <w:rsid w:val="00216CE1"/>
    <w:rsid w:val="00220D97"/>
    <w:rsid w:val="00220D9B"/>
    <w:rsid w:val="00222E44"/>
    <w:rsid w:val="00223236"/>
    <w:rsid w:val="002237FD"/>
    <w:rsid w:val="00225365"/>
    <w:rsid w:val="002261E8"/>
    <w:rsid w:val="002264C8"/>
    <w:rsid w:val="0022679E"/>
    <w:rsid w:val="002325E2"/>
    <w:rsid w:val="00233752"/>
    <w:rsid w:val="00233AC5"/>
    <w:rsid w:val="0023448A"/>
    <w:rsid w:val="00237EEF"/>
    <w:rsid w:val="00241812"/>
    <w:rsid w:val="00241E41"/>
    <w:rsid w:val="00242C79"/>
    <w:rsid w:val="00243627"/>
    <w:rsid w:val="00243C95"/>
    <w:rsid w:val="0024502D"/>
    <w:rsid w:val="0024591A"/>
    <w:rsid w:val="002462FD"/>
    <w:rsid w:val="00246523"/>
    <w:rsid w:val="00246C2D"/>
    <w:rsid w:val="0025179E"/>
    <w:rsid w:val="002519D6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148D"/>
    <w:rsid w:val="002649F2"/>
    <w:rsid w:val="00266141"/>
    <w:rsid w:val="00267397"/>
    <w:rsid w:val="00267726"/>
    <w:rsid w:val="00270073"/>
    <w:rsid w:val="002706E9"/>
    <w:rsid w:val="002713C7"/>
    <w:rsid w:val="002713E5"/>
    <w:rsid w:val="002721EA"/>
    <w:rsid w:val="0027267D"/>
    <w:rsid w:val="0027326A"/>
    <w:rsid w:val="002746F0"/>
    <w:rsid w:val="00276843"/>
    <w:rsid w:val="002768DA"/>
    <w:rsid w:val="002815DA"/>
    <w:rsid w:val="00282854"/>
    <w:rsid w:val="00282859"/>
    <w:rsid w:val="00283041"/>
    <w:rsid w:val="0028355F"/>
    <w:rsid w:val="002836D7"/>
    <w:rsid w:val="002856F9"/>
    <w:rsid w:val="00285F08"/>
    <w:rsid w:val="002868EA"/>
    <w:rsid w:val="0029003F"/>
    <w:rsid w:val="00290D74"/>
    <w:rsid w:val="002911F7"/>
    <w:rsid w:val="00291307"/>
    <w:rsid w:val="00291CE3"/>
    <w:rsid w:val="0029215B"/>
    <w:rsid w:val="00292E13"/>
    <w:rsid w:val="0029317B"/>
    <w:rsid w:val="002A278A"/>
    <w:rsid w:val="002A3153"/>
    <w:rsid w:val="002A36E9"/>
    <w:rsid w:val="002A3C44"/>
    <w:rsid w:val="002A3C93"/>
    <w:rsid w:val="002A4CDE"/>
    <w:rsid w:val="002A4D38"/>
    <w:rsid w:val="002A65A8"/>
    <w:rsid w:val="002B009A"/>
    <w:rsid w:val="002B050F"/>
    <w:rsid w:val="002B1E3E"/>
    <w:rsid w:val="002B2043"/>
    <w:rsid w:val="002B2C4E"/>
    <w:rsid w:val="002B3B47"/>
    <w:rsid w:val="002B4541"/>
    <w:rsid w:val="002B45CD"/>
    <w:rsid w:val="002B7720"/>
    <w:rsid w:val="002C0764"/>
    <w:rsid w:val="002C26D0"/>
    <w:rsid w:val="002C27F4"/>
    <w:rsid w:val="002C2BCD"/>
    <w:rsid w:val="002C318F"/>
    <w:rsid w:val="002C3326"/>
    <w:rsid w:val="002C3B0E"/>
    <w:rsid w:val="002C54C8"/>
    <w:rsid w:val="002C5D2B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448"/>
    <w:rsid w:val="002D39FA"/>
    <w:rsid w:val="002D586E"/>
    <w:rsid w:val="002D5D92"/>
    <w:rsid w:val="002D64D0"/>
    <w:rsid w:val="002D6662"/>
    <w:rsid w:val="002D6D8E"/>
    <w:rsid w:val="002D7597"/>
    <w:rsid w:val="002E0FFB"/>
    <w:rsid w:val="002E1084"/>
    <w:rsid w:val="002E1D2C"/>
    <w:rsid w:val="002E4098"/>
    <w:rsid w:val="002E5600"/>
    <w:rsid w:val="002E5B1A"/>
    <w:rsid w:val="002E5F1C"/>
    <w:rsid w:val="002E6A65"/>
    <w:rsid w:val="002F2E5A"/>
    <w:rsid w:val="002F4530"/>
    <w:rsid w:val="002F46BB"/>
    <w:rsid w:val="002F49AB"/>
    <w:rsid w:val="002F5DD6"/>
    <w:rsid w:val="002F6B99"/>
    <w:rsid w:val="002F7CC4"/>
    <w:rsid w:val="00301021"/>
    <w:rsid w:val="00301629"/>
    <w:rsid w:val="00303321"/>
    <w:rsid w:val="0030374A"/>
    <w:rsid w:val="00304212"/>
    <w:rsid w:val="00304F48"/>
    <w:rsid w:val="003051BD"/>
    <w:rsid w:val="00306CA7"/>
    <w:rsid w:val="003113FD"/>
    <w:rsid w:val="00311F74"/>
    <w:rsid w:val="00312091"/>
    <w:rsid w:val="0031260F"/>
    <w:rsid w:val="003132E4"/>
    <w:rsid w:val="00315139"/>
    <w:rsid w:val="003151DE"/>
    <w:rsid w:val="0031764E"/>
    <w:rsid w:val="00320E1B"/>
    <w:rsid w:val="00322868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3203"/>
    <w:rsid w:val="00333FB9"/>
    <w:rsid w:val="00335C58"/>
    <w:rsid w:val="0034047F"/>
    <w:rsid w:val="00341323"/>
    <w:rsid w:val="00341EE6"/>
    <w:rsid w:val="00344143"/>
    <w:rsid w:val="00344DFC"/>
    <w:rsid w:val="00347B26"/>
    <w:rsid w:val="00347D03"/>
    <w:rsid w:val="00347EC3"/>
    <w:rsid w:val="003517AD"/>
    <w:rsid w:val="00351A24"/>
    <w:rsid w:val="00352576"/>
    <w:rsid w:val="003532FD"/>
    <w:rsid w:val="00353868"/>
    <w:rsid w:val="0035461C"/>
    <w:rsid w:val="0035464A"/>
    <w:rsid w:val="003552DB"/>
    <w:rsid w:val="003558CE"/>
    <w:rsid w:val="00357317"/>
    <w:rsid w:val="00360062"/>
    <w:rsid w:val="00360AD8"/>
    <w:rsid w:val="00361915"/>
    <w:rsid w:val="00361BFB"/>
    <w:rsid w:val="00363E8D"/>
    <w:rsid w:val="00364E54"/>
    <w:rsid w:val="0036524A"/>
    <w:rsid w:val="00365F5F"/>
    <w:rsid w:val="00366575"/>
    <w:rsid w:val="00367327"/>
    <w:rsid w:val="00370355"/>
    <w:rsid w:val="0037039F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A16"/>
    <w:rsid w:val="003830AB"/>
    <w:rsid w:val="00385A31"/>
    <w:rsid w:val="00386782"/>
    <w:rsid w:val="003872EE"/>
    <w:rsid w:val="00387413"/>
    <w:rsid w:val="003903CE"/>
    <w:rsid w:val="00391380"/>
    <w:rsid w:val="00391EB6"/>
    <w:rsid w:val="00392876"/>
    <w:rsid w:val="00393183"/>
    <w:rsid w:val="0039405B"/>
    <w:rsid w:val="00395870"/>
    <w:rsid w:val="00396295"/>
    <w:rsid w:val="00397085"/>
    <w:rsid w:val="003A31D6"/>
    <w:rsid w:val="003A3D4D"/>
    <w:rsid w:val="003A3F63"/>
    <w:rsid w:val="003A5B92"/>
    <w:rsid w:val="003A6928"/>
    <w:rsid w:val="003A6A85"/>
    <w:rsid w:val="003A6CC7"/>
    <w:rsid w:val="003A78F9"/>
    <w:rsid w:val="003B06CE"/>
    <w:rsid w:val="003B267D"/>
    <w:rsid w:val="003B392E"/>
    <w:rsid w:val="003B40A6"/>
    <w:rsid w:val="003B4F06"/>
    <w:rsid w:val="003B6B87"/>
    <w:rsid w:val="003B70A3"/>
    <w:rsid w:val="003B73EF"/>
    <w:rsid w:val="003B75C5"/>
    <w:rsid w:val="003B7877"/>
    <w:rsid w:val="003C01EA"/>
    <w:rsid w:val="003C23DE"/>
    <w:rsid w:val="003C25C3"/>
    <w:rsid w:val="003C2F84"/>
    <w:rsid w:val="003C3D8B"/>
    <w:rsid w:val="003C4680"/>
    <w:rsid w:val="003C493B"/>
    <w:rsid w:val="003C4C5A"/>
    <w:rsid w:val="003C7FFB"/>
    <w:rsid w:val="003D108D"/>
    <w:rsid w:val="003D1763"/>
    <w:rsid w:val="003D1901"/>
    <w:rsid w:val="003D3397"/>
    <w:rsid w:val="003D3569"/>
    <w:rsid w:val="003D444A"/>
    <w:rsid w:val="003D554F"/>
    <w:rsid w:val="003D590E"/>
    <w:rsid w:val="003D5DE1"/>
    <w:rsid w:val="003D61B3"/>
    <w:rsid w:val="003D699D"/>
    <w:rsid w:val="003D6D85"/>
    <w:rsid w:val="003E19AA"/>
    <w:rsid w:val="003E29C1"/>
    <w:rsid w:val="003E3324"/>
    <w:rsid w:val="003E3585"/>
    <w:rsid w:val="003E4AD1"/>
    <w:rsid w:val="003E68B6"/>
    <w:rsid w:val="003E6D74"/>
    <w:rsid w:val="003E746C"/>
    <w:rsid w:val="003E7AAE"/>
    <w:rsid w:val="003F0A55"/>
    <w:rsid w:val="003F0ECE"/>
    <w:rsid w:val="003F1229"/>
    <w:rsid w:val="003F2039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5A6"/>
    <w:rsid w:val="004025B0"/>
    <w:rsid w:val="0040270F"/>
    <w:rsid w:val="00410B55"/>
    <w:rsid w:val="00410CC9"/>
    <w:rsid w:val="00410F57"/>
    <w:rsid w:val="00411E76"/>
    <w:rsid w:val="00411E82"/>
    <w:rsid w:val="00412520"/>
    <w:rsid w:val="00412DA9"/>
    <w:rsid w:val="004165FF"/>
    <w:rsid w:val="004167BB"/>
    <w:rsid w:val="00416D83"/>
    <w:rsid w:val="00417DE3"/>
    <w:rsid w:val="00417E50"/>
    <w:rsid w:val="004229D2"/>
    <w:rsid w:val="00422A07"/>
    <w:rsid w:val="00422ADD"/>
    <w:rsid w:val="00424A69"/>
    <w:rsid w:val="0042521A"/>
    <w:rsid w:val="00425AFB"/>
    <w:rsid w:val="00425BE3"/>
    <w:rsid w:val="0042627F"/>
    <w:rsid w:val="00427248"/>
    <w:rsid w:val="0043070B"/>
    <w:rsid w:val="00432B76"/>
    <w:rsid w:val="0043498C"/>
    <w:rsid w:val="00434E90"/>
    <w:rsid w:val="00435549"/>
    <w:rsid w:val="00440F78"/>
    <w:rsid w:val="00441BEE"/>
    <w:rsid w:val="00444380"/>
    <w:rsid w:val="00444B6E"/>
    <w:rsid w:val="00444E46"/>
    <w:rsid w:val="004456F6"/>
    <w:rsid w:val="004462D0"/>
    <w:rsid w:val="004467BB"/>
    <w:rsid w:val="00446F21"/>
    <w:rsid w:val="0045052C"/>
    <w:rsid w:val="00450C3D"/>
    <w:rsid w:val="00452D53"/>
    <w:rsid w:val="00452FCB"/>
    <w:rsid w:val="004536E5"/>
    <w:rsid w:val="00454985"/>
    <w:rsid w:val="00457D9D"/>
    <w:rsid w:val="00457F58"/>
    <w:rsid w:val="00461490"/>
    <w:rsid w:val="00461648"/>
    <w:rsid w:val="00462EC4"/>
    <w:rsid w:val="004636B8"/>
    <w:rsid w:val="00463BAB"/>
    <w:rsid w:val="00464573"/>
    <w:rsid w:val="0046461B"/>
    <w:rsid w:val="00465567"/>
    <w:rsid w:val="00465B46"/>
    <w:rsid w:val="004661E4"/>
    <w:rsid w:val="00466962"/>
    <w:rsid w:val="00466A8E"/>
    <w:rsid w:val="00467B4B"/>
    <w:rsid w:val="004747FA"/>
    <w:rsid w:val="00475B6B"/>
    <w:rsid w:val="00476A23"/>
    <w:rsid w:val="00476AB7"/>
    <w:rsid w:val="004800FB"/>
    <w:rsid w:val="004808DF"/>
    <w:rsid w:val="004819E3"/>
    <w:rsid w:val="004820A2"/>
    <w:rsid w:val="004837A1"/>
    <w:rsid w:val="00483A8F"/>
    <w:rsid w:val="00485502"/>
    <w:rsid w:val="004877D5"/>
    <w:rsid w:val="00487B1A"/>
    <w:rsid w:val="00487FC8"/>
    <w:rsid w:val="00491107"/>
    <w:rsid w:val="00493471"/>
    <w:rsid w:val="00495478"/>
    <w:rsid w:val="00495EC4"/>
    <w:rsid w:val="004973D3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3DD"/>
    <w:rsid w:val="004A7740"/>
    <w:rsid w:val="004B104B"/>
    <w:rsid w:val="004B306D"/>
    <w:rsid w:val="004B3576"/>
    <w:rsid w:val="004B4163"/>
    <w:rsid w:val="004B697B"/>
    <w:rsid w:val="004B6D55"/>
    <w:rsid w:val="004B7630"/>
    <w:rsid w:val="004C09BF"/>
    <w:rsid w:val="004C0E20"/>
    <w:rsid w:val="004C1A8F"/>
    <w:rsid w:val="004C340A"/>
    <w:rsid w:val="004C44F3"/>
    <w:rsid w:val="004C5D2D"/>
    <w:rsid w:val="004D1D0D"/>
    <w:rsid w:val="004D2CA0"/>
    <w:rsid w:val="004D379E"/>
    <w:rsid w:val="004D3C75"/>
    <w:rsid w:val="004D3E5B"/>
    <w:rsid w:val="004D4527"/>
    <w:rsid w:val="004D54D2"/>
    <w:rsid w:val="004D5F93"/>
    <w:rsid w:val="004D5F9E"/>
    <w:rsid w:val="004D6B1E"/>
    <w:rsid w:val="004D70FE"/>
    <w:rsid w:val="004D740B"/>
    <w:rsid w:val="004D79D4"/>
    <w:rsid w:val="004E1666"/>
    <w:rsid w:val="004E1892"/>
    <w:rsid w:val="004E1987"/>
    <w:rsid w:val="004E25B7"/>
    <w:rsid w:val="004E25F8"/>
    <w:rsid w:val="004E28A6"/>
    <w:rsid w:val="004E28DE"/>
    <w:rsid w:val="004E2D80"/>
    <w:rsid w:val="004E2D8C"/>
    <w:rsid w:val="004E3B1C"/>
    <w:rsid w:val="004E4E33"/>
    <w:rsid w:val="004E5339"/>
    <w:rsid w:val="004E571B"/>
    <w:rsid w:val="004E58CD"/>
    <w:rsid w:val="004E5F1A"/>
    <w:rsid w:val="004E6217"/>
    <w:rsid w:val="004F0D4B"/>
    <w:rsid w:val="004F1546"/>
    <w:rsid w:val="004F2CEA"/>
    <w:rsid w:val="004F2F5F"/>
    <w:rsid w:val="004F353E"/>
    <w:rsid w:val="004F3544"/>
    <w:rsid w:val="004F4091"/>
    <w:rsid w:val="004F5107"/>
    <w:rsid w:val="004F55B1"/>
    <w:rsid w:val="00500437"/>
    <w:rsid w:val="005008A9"/>
    <w:rsid w:val="005008F1"/>
    <w:rsid w:val="00500932"/>
    <w:rsid w:val="00501F53"/>
    <w:rsid w:val="00502206"/>
    <w:rsid w:val="00502349"/>
    <w:rsid w:val="00502D9D"/>
    <w:rsid w:val="005040FC"/>
    <w:rsid w:val="00504767"/>
    <w:rsid w:val="00505BDA"/>
    <w:rsid w:val="005066A5"/>
    <w:rsid w:val="005078DC"/>
    <w:rsid w:val="00510435"/>
    <w:rsid w:val="00510471"/>
    <w:rsid w:val="00512FBC"/>
    <w:rsid w:val="005130D1"/>
    <w:rsid w:val="00513CD1"/>
    <w:rsid w:val="005148FB"/>
    <w:rsid w:val="00515221"/>
    <w:rsid w:val="00515623"/>
    <w:rsid w:val="00516902"/>
    <w:rsid w:val="00516BE9"/>
    <w:rsid w:val="00516E23"/>
    <w:rsid w:val="0051718D"/>
    <w:rsid w:val="005204F3"/>
    <w:rsid w:val="005207D2"/>
    <w:rsid w:val="00522519"/>
    <w:rsid w:val="005239C2"/>
    <w:rsid w:val="0052577E"/>
    <w:rsid w:val="00525B3E"/>
    <w:rsid w:val="0052733D"/>
    <w:rsid w:val="00527A24"/>
    <w:rsid w:val="00530A0E"/>
    <w:rsid w:val="00531036"/>
    <w:rsid w:val="005315EA"/>
    <w:rsid w:val="005323D4"/>
    <w:rsid w:val="005325D4"/>
    <w:rsid w:val="005329DB"/>
    <w:rsid w:val="00532A72"/>
    <w:rsid w:val="00532E19"/>
    <w:rsid w:val="00534707"/>
    <w:rsid w:val="0053560F"/>
    <w:rsid w:val="005357D6"/>
    <w:rsid w:val="00535E10"/>
    <w:rsid w:val="00537CE3"/>
    <w:rsid w:val="005400D4"/>
    <w:rsid w:val="00541764"/>
    <w:rsid w:val="00541981"/>
    <w:rsid w:val="00541A9D"/>
    <w:rsid w:val="00541D28"/>
    <w:rsid w:val="00541FC7"/>
    <w:rsid w:val="00543B77"/>
    <w:rsid w:val="00543BDD"/>
    <w:rsid w:val="00543E1E"/>
    <w:rsid w:val="00543F5E"/>
    <w:rsid w:val="005443CB"/>
    <w:rsid w:val="005445B6"/>
    <w:rsid w:val="00545CD7"/>
    <w:rsid w:val="0054654D"/>
    <w:rsid w:val="005469E5"/>
    <w:rsid w:val="00550BF9"/>
    <w:rsid w:val="00550D56"/>
    <w:rsid w:val="005513A2"/>
    <w:rsid w:val="005517A2"/>
    <w:rsid w:val="005525F6"/>
    <w:rsid w:val="005531CB"/>
    <w:rsid w:val="00553887"/>
    <w:rsid w:val="00555508"/>
    <w:rsid w:val="00556929"/>
    <w:rsid w:val="0055774C"/>
    <w:rsid w:val="005577DD"/>
    <w:rsid w:val="00557C39"/>
    <w:rsid w:val="00560147"/>
    <w:rsid w:val="005615EF"/>
    <w:rsid w:val="00561A00"/>
    <w:rsid w:val="00561D6F"/>
    <w:rsid w:val="00562772"/>
    <w:rsid w:val="00564511"/>
    <w:rsid w:val="00564E3F"/>
    <w:rsid w:val="005654E2"/>
    <w:rsid w:val="00565910"/>
    <w:rsid w:val="005662CE"/>
    <w:rsid w:val="00566AC2"/>
    <w:rsid w:val="00567257"/>
    <w:rsid w:val="00570B6C"/>
    <w:rsid w:val="005718CA"/>
    <w:rsid w:val="0057294D"/>
    <w:rsid w:val="00573345"/>
    <w:rsid w:val="00573E73"/>
    <w:rsid w:val="0057510D"/>
    <w:rsid w:val="00575A53"/>
    <w:rsid w:val="0057639E"/>
    <w:rsid w:val="00577E74"/>
    <w:rsid w:val="0058046D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6BB2"/>
    <w:rsid w:val="00590324"/>
    <w:rsid w:val="00590BB9"/>
    <w:rsid w:val="00590D3E"/>
    <w:rsid w:val="005913A6"/>
    <w:rsid w:val="005915EF"/>
    <w:rsid w:val="00591FF7"/>
    <w:rsid w:val="005929DA"/>
    <w:rsid w:val="00593329"/>
    <w:rsid w:val="00594C67"/>
    <w:rsid w:val="00597367"/>
    <w:rsid w:val="005A10ED"/>
    <w:rsid w:val="005A23AD"/>
    <w:rsid w:val="005A5267"/>
    <w:rsid w:val="005A560A"/>
    <w:rsid w:val="005A70D8"/>
    <w:rsid w:val="005A7FB6"/>
    <w:rsid w:val="005B0050"/>
    <w:rsid w:val="005B0756"/>
    <w:rsid w:val="005B2E09"/>
    <w:rsid w:val="005B43B2"/>
    <w:rsid w:val="005B44F7"/>
    <w:rsid w:val="005B466E"/>
    <w:rsid w:val="005B4701"/>
    <w:rsid w:val="005B5EF4"/>
    <w:rsid w:val="005B6DCA"/>
    <w:rsid w:val="005C04B4"/>
    <w:rsid w:val="005C086B"/>
    <w:rsid w:val="005C1908"/>
    <w:rsid w:val="005C3BE1"/>
    <w:rsid w:val="005C3D59"/>
    <w:rsid w:val="005C4849"/>
    <w:rsid w:val="005C683B"/>
    <w:rsid w:val="005C7407"/>
    <w:rsid w:val="005D057B"/>
    <w:rsid w:val="005D2C1B"/>
    <w:rsid w:val="005D33BA"/>
    <w:rsid w:val="005D61D7"/>
    <w:rsid w:val="005D75FF"/>
    <w:rsid w:val="005E00E3"/>
    <w:rsid w:val="005E0B6A"/>
    <w:rsid w:val="005E23B1"/>
    <w:rsid w:val="005E2A2A"/>
    <w:rsid w:val="005E3340"/>
    <w:rsid w:val="005E4942"/>
    <w:rsid w:val="005E4B3D"/>
    <w:rsid w:val="005E5967"/>
    <w:rsid w:val="005E68BE"/>
    <w:rsid w:val="005E7B8F"/>
    <w:rsid w:val="005F1071"/>
    <w:rsid w:val="005F3D3B"/>
    <w:rsid w:val="005F450E"/>
    <w:rsid w:val="005F4874"/>
    <w:rsid w:val="005F5981"/>
    <w:rsid w:val="005F7C7E"/>
    <w:rsid w:val="006032C9"/>
    <w:rsid w:val="00603D74"/>
    <w:rsid w:val="00603DE3"/>
    <w:rsid w:val="0060485E"/>
    <w:rsid w:val="00604AD1"/>
    <w:rsid w:val="00604B65"/>
    <w:rsid w:val="0060731E"/>
    <w:rsid w:val="00610030"/>
    <w:rsid w:val="00610432"/>
    <w:rsid w:val="00610D55"/>
    <w:rsid w:val="0061236D"/>
    <w:rsid w:val="0061248B"/>
    <w:rsid w:val="00612691"/>
    <w:rsid w:val="00612FC3"/>
    <w:rsid w:val="006156FC"/>
    <w:rsid w:val="00615E40"/>
    <w:rsid w:val="00616078"/>
    <w:rsid w:val="0061614A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625D"/>
    <w:rsid w:val="006274E3"/>
    <w:rsid w:val="0063089E"/>
    <w:rsid w:val="00633E18"/>
    <w:rsid w:val="006368E9"/>
    <w:rsid w:val="006369C4"/>
    <w:rsid w:val="0063708D"/>
    <w:rsid w:val="00637499"/>
    <w:rsid w:val="00637737"/>
    <w:rsid w:val="00637749"/>
    <w:rsid w:val="00640DA9"/>
    <w:rsid w:val="006415C2"/>
    <w:rsid w:val="00642CB8"/>
    <w:rsid w:val="00643569"/>
    <w:rsid w:val="0064387E"/>
    <w:rsid w:val="00643951"/>
    <w:rsid w:val="00644921"/>
    <w:rsid w:val="006454B4"/>
    <w:rsid w:val="00645CD1"/>
    <w:rsid w:val="00645D18"/>
    <w:rsid w:val="00645D96"/>
    <w:rsid w:val="006475A3"/>
    <w:rsid w:val="006478F8"/>
    <w:rsid w:val="00651793"/>
    <w:rsid w:val="00652474"/>
    <w:rsid w:val="00653936"/>
    <w:rsid w:val="00654A56"/>
    <w:rsid w:val="0065790B"/>
    <w:rsid w:val="00657FA9"/>
    <w:rsid w:val="00661BC5"/>
    <w:rsid w:val="006641C5"/>
    <w:rsid w:val="00665336"/>
    <w:rsid w:val="00666FFD"/>
    <w:rsid w:val="00670E84"/>
    <w:rsid w:val="00671493"/>
    <w:rsid w:val="00671C1F"/>
    <w:rsid w:val="00672188"/>
    <w:rsid w:val="006726F5"/>
    <w:rsid w:val="00672A90"/>
    <w:rsid w:val="00673165"/>
    <w:rsid w:val="00673176"/>
    <w:rsid w:val="00673AFD"/>
    <w:rsid w:val="00675277"/>
    <w:rsid w:val="0067567C"/>
    <w:rsid w:val="00675FC2"/>
    <w:rsid w:val="00676393"/>
    <w:rsid w:val="0068174B"/>
    <w:rsid w:val="00682714"/>
    <w:rsid w:val="00682FA8"/>
    <w:rsid w:val="0068390A"/>
    <w:rsid w:val="006867F5"/>
    <w:rsid w:val="00686F27"/>
    <w:rsid w:val="006874F9"/>
    <w:rsid w:val="0068791D"/>
    <w:rsid w:val="00690247"/>
    <w:rsid w:val="00690477"/>
    <w:rsid w:val="00691645"/>
    <w:rsid w:val="00692B33"/>
    <w:rsid w:val="006933C8"/>
    <w:rsid w:val="00693516"/>
    <w:rsid w:val="00694368"/>
    <w:rsid w:val="006A34C3"/>
    <w:rsid w:val="006A3893"/>
    <w:rsid w:val="006A4792"/>
    <w:rsid w:val="006A6649"/>
    <w:rsid w:val="006A69A8"/>
    <w:rsid w:val="006B1BA2"/>
    <w:rsid w:val="006B472D"/>
    <w:rsid w:val="006B4B55"/>
    <w:rsid w:val="006B5E2D"/>
    <w:rsid w:val="006B648B"/>
    <w:rsid w:val="006C20B5"/>
    <w:rsid w:val="006C2B98"/>
    <w:rsid w:val="006C3C62"/>
    <w:rsid w:val="006C4488"/>
    <w:rsid w:val="006C5CCD"/>
    <w:rsid w:val="006C5DCC"/>
    <w:rsid w:val="006C659E"/>
    <w:rsid w:val="006C779E"/>
    <w:rsid w:val="006C7888"/>
    <w:rsid w:val="006C7D2D"/>
    <w:rsid w:val="006D2934"/>
    <w:rsid w:val="006D2E03"/>
    <w:rsid w:val="006D3F04"/>
    <w:rsid w:val="006D4C16"/>
    <w:rsid w:val="006D707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F3517"/>
    <w:rsid w:val="006F5821"/>
    <w:rsid w:val="006F6CC2"/>
    <w:rsid w:val="00701FAB"/>
    <w:rsid w:val="007021C0"/>
    <w:rsid w:val="007033D9"/>
    <w:rsid w:val="00706833"/>
    <w:rsid w:val="00706E50"/>
    <w:rsid w:val="007071CF"/>
    <w:rsid w:val="00707473"/>
    <w:rsid w:val="00712178"/>
    <w:rsid w:val="00714AE9"/>
    <w:rsid w:val="00715E98"/>
    <w:rsid w:val="00720623"/>
    <w:rsid w:val="00720F7B"/>
    <w:rsid w:val="00722706"/>
    <w:rsid w:val="0072316C"/>
    <w:rsid w:val="0072389A"/>
    <w:rsid w:val="0072393C"/>
    <w:rsid w:val="00724F3D"/>
    <w:rsid w:val="007254C7"/>
    <w:rsid w:val="00730DAD"/>
    <w:rsid w:val="0073187F"/>
    <w:rsid w:val="007332AD"/>
    <w:rsid w:val="0073355B"/>
    <w:rsid w:val="00733982"/>
    <w:rsid w:val="0073404F"/>
    <w:rsid w:val="00734685"/>
    <w:rsid w:val="0073584F"/>
    <w:rsid w:val="00737763"/>
    <w:rsid w:val="007417AD"/>
    <w:rsid w:val="00741987"/>
    <w:rsid w:val="0074249A"/>
    <w:rsid w:val="00742ACE"/>
    <w:rsid w:val="007443C6"/>
    <w:rsid w:val="007452B0"/>
    <w:rsid w:val="00746CA3"/>
    <w:rsid w:val="00746F49"/>
    <w:rsid w:val="007475CE"/>
    <w:rsid w:val="00751BEB"/>
    <w:rsid w:val="00753795"/>
    <w:rsid w:val="00754D1F"/>
    <w:rsid w:val="00755605"/>
    <w:rsid w:val="00761069"/>
    <w:rsid w:val="00762262"/>
    <w:rsid w:val="007624B4"/>
    <w:rsid w:val="00763E6C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4F15"/>
    <w:rsid w:val="00775EAF"/>
    <w:rsid w:val="007803D1"/>
    <w:rsid w:val="00781926"/>
    <w:rsid w:val="00782A13"/>
    <w:rsid w:val="00783F1B"/>
    <w:rsid w:val="007844D7"/>
    <w:rsid w:val="007858C7"/>
    <w:rsid w:val="00786434"/>
    <w:rsid w:val="0078719A"/>
    <w:rsid w:val="00787DB0"/>
    <w:rsid w:val="00787E66"/>
    <w:rsid w:val="0079056A"/>
    <w:rsid w:val="007907FC"/>
    <w:rsid w:val="00792329"/>
    <w:rsid w:val="007932A0"/>
    <w:rsid w:val="00796CA7"/>
    <w:rsid w:val="00796E26"/>
    <w:rsid w:val="007A0198"/>
    <w:rsid w:val="007A0B4C"/>
    <w:rsid w:val="007A0B61"/>
    <w:rsid w:val="007A0B85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DB2"/>
    <w:rsid w:val="007B4AD5"/>
    <w:rsid w:val="007B5393"/>
    <w:rsid w:val="007B5B1E"/>
    <w:rsid w:val="007B6C25"/>
    <w:rsid w:val="007B7127"/>
    <w:rsid w:val="007B7E1E"/>
    <w:rsid w:val="007C02E6"/>
    <w:rsid w:val="007C15C3"/>
    <w:rsid w:val="007C38D4"/>
    <w:rsid w:val="007C4E69"/>
    <w:rsid w:val="007C587C"/>
    <w:rsid w:val="007D035D"/>
    <w:rsid w:val="007D0C10"/>
    <w:rsid w:val="007D12C3"/>
    <w:rsid w:val="007D273A"/>
    <w:rsid w:val="007D2C66"/>
    <w:rsid w:val="007D2F90"/>
    <w:rsid w:val="007D6046"/>
    <w:rsid w:val="007D6511"/>
    <w:rsid w:val="007E0597"/>
    <w:rsid w:val="007E12A5"/>
    <w:rsid w:val="007E3CFF"/>
    <w:rsid w:val="007E4182"/>
    <w:rsid w:val="007E482D"/>
    <w:rsid w:val="007E544E"/>
    <w:rsid w:val="007E68EB"/>
    <w:rsid w:val="007E7670"/>
    <w:rsid w:val="007E7A05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7F7760"/>
    <w:rsid w:val="0080096F"/>
    <w:rsid w:val="008036F3"/>
    <w:rsid w:val="00803B5E"/>
    <w:rsid w:val="008041B5"/>
    <w:rsid w:val="008055D3"/>
    <w:rsid w:val="00807642"/>
    <w:rsid w:val="008111BB"/>
    <w:rsid w:val="00811D17"/>
    <w:rsid w:val="00811F30"/>
    <w:rsid w:val="008124D3"/>
    <w:rsid w:val="008153AE"/>
    <w:rsid w:val="00815661"/>
    <w:rsid w:val="00815665"/>
    <w:rsid w:val="00816AC9"/>
    <w:rsid w:val="00820932"/>
    <w:rsid w:val="00820A50"/>
    <w:rsid w:val="00820C88"/>
    <w:rsid w:val="0082143E"/>
    <w:rsid w:val="00821DAB"/>
    <w:rsid w:val="00823213"/>
    <w:rsid w:val="008237BC"/>
    <w:rsid w:val="00823A34"/>
    <w:rsid w:val="0082739C"/>
    <w:rsid w:val="008305DC"/>
    <w:rsid w:val="00831647"/>
    <w:rsid w:val="008317F4"/>
    <w:rsid w:val="00832A0C"/>
    <w:rsid w:val="00833126"/>
    <w:rsid w:val="00833842"/>
    <w:rsid w:val="00833C0D"/>
    <w:rsid w:val="00834276"/>
    <w:rsid w:val="0083534A"/>
    <w:rsid w:val="00837BED"/>
    <w:rsid w:val="00842D89"/>
    <w:rsid w:val="00843939"/>
    <w:rsid w:val="00845755"/>
    <w:rsid w:val="0084698B"/>
    <w:rsid w:val="00847AB9"/>
    <w:rsid w:val="00850315"/>
    <w:rsid w:val="00850D7D"/>
    <w:rsid w:val="00850E9A"/>
    <w:rsid w:val="008511AC"/>
    <w:rsid w:val="00851845"/>
    <w:rsid w:val="00851C03"/>
    <w:rsid w:val="008554F2"/>
    <w:rsid w:val="0086331F"/>
    <w:rsid w:val="00863CF8"/>
    <w:rsid w:val="00864F47"/>
    <w:rsid w:val="00865593"/>
    <w:rsid w:val="008657AB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728B"/>
    <w:rsid w:val="00877BB7"/>
    <w:rsid w:val="00880BEE"/>
    <w:rsid w:val="00881424"/>
    <w:rsid w:val="00881B98"/>
    <w:rsid w:val="00882375"/>
    <w:rsid w:val="008829E8"/>
    <w:rsid w:val="00882EF4"/>
    <w:rsid w:val="00883707"/>
    <w:rsid w:val="008841B0"/>
    <w:rsid w:val="00887A99"/>
    <w:rsid w:val="00887AB9"/>
    <w:rsid w:val="00890E47"/>
    <w:rsid w:val="00891597"/>
    <w:rsid w:val="00891C25"/>
    <w:rsid w:val="00892B46"/>
    <w:rsid w:val="00892D82"/>
    <w:rsid w:val="00892EA1"/>
    <w:rsid w:val="008931DE"/>
    <w:rsid w:val="00893F58"/>
    <w:rsid w:val="008955EA"/>
    <w:rsid w:val="00895D6B"/>
    <w:rsid w:val="00896C97"/>
    <w:rsid w:val="00897895"/>
    <w:rsid w:val="00897A8A"/>
    <w:rsid w:val="008A061F"/>
    <w:rsid w:val="008A0FE5"/>
    <w:rsid w:val="008A1153"/>
    <w:rsid w:val="008A1A39"/>
    <w:rsid w:val="008A1AA1"/>
    <w:rsid w:val="008A1D02"/>
    <w:rsid w:val="008A2889"/>
    <w:rsid w:val="008A3790"/>
    <w:rsid w:val="008A39E2"/>
    <w:rsid w:val="008A508F"/>
    <w:rsid w:val="008A57C9"/>
    <w:rsid w:val="008A75E5"/>
    <w:rsid w:val="008A7C19"/>
    <w:rsid w:val="008B00E1"/>
    <w:rsid w:val="008B1E09"/>
    <w:rsid w:val="008B28E5"/>
    <w:rsid w:val="008B2CC4"/>
    <w:rsid w:val="008B3552"/>
    <w:rsid w:val="008B3BC3"/>
    <w:rsid w:val="008B4BFC"/>
    <w:rsid w:val="008B543F"/>
    <w:rsid w:val="008B709D"/>
    <w:rsid w:val="008C1F11"/>
    <w:rsid w:val="008C2759"/>
    <w:rsid w:val="008C34EF"/>
    <w:rsid w:val="008C3FC3"/>
    <w:rsid w:val="008C49F4"/>
    <w:rsid w:val="008C5360"/>
    <w:rsid w:val="008C639C"/>
    <w:rsid w:val="008C77E4"/>
    <w:rsid w:val="008D0044"/>
    <w:rsid w:val="008D0D95"/>
    <w:rsid w:val="008D2E2E"/>
    <w:rsid w:val="008D3A57"/>
    <w:rsid w:val="008D3F14"/>
    <w:rsid w:val="008D5C1E"/>
    <w:rsid w:val="008D640C"/>
    <w:rsid w:val="008D6B96"/>
    <w:rsid w:val="008D73C2"/>
    <w:rsid w:val="008E0D0F"/>
    <w:rsid w:val="008E2311"/>
    <w:rsid w:val="008E49D1"/>
    <w:rsid w:val="008E4CF2"/>
    <w:rsid w:val="008E6536"/>
    <w:rsid w:val="008E66D0"/>
    <w:rsid w:val="008E71E6"/>
    <w:rsid w:val="008E78D5"/>
    <w:rsid w:val="008E7969"/>
    <w:rsid w:val="008F09DC"/>
    <w:rsid w:val="008F1C2A"/>
    <w:rsid w:val="008F3CC4"/>
    <w:rsid w:val="008F406D"/>
    <w:rsid w:val="008F47FA"/>
    <w:rsid w:val="008F5758"/>
    <w:rsid w:val="008F57E9"/>
    <w:rsid w:val="008F6A0F"/>
    <w:rsid w:val="008F78E1"/>
    <w:rsid w:val="008F7EB9"/>
    <w:rsid w:val="00900510"/>
    <w:rsid w:val="0090051E"/>
    <w:rsid w:val="00901CC6"/>
    <w:rsid w:val="00901DC7"/>
    <w:rsid w:val="00903332"/>
    <w:rsid w:val="00903C3C"/>
    <w:rsid w:val="00903DBB"/>
    <w:rsid w:val="00904360"/>
    <w:rsid w:val="00904BAF"/>
    <w:rsid w:val="00904DD7"/>
    <w:rsid w:val="00905C1F"/>
    <w:rsid w:val="00905E7D"/>
    <w:rsid w:val="009062FD"/>
    <w:rsid w:val="0091227A"/>
    <w:rsid w:val="00913349"/>
    <w:rsid w:val="00913416"/>
    <w:rsid w:val="00913FDC"/>
    <w:rsid w:val="009149BB"/>
    <w:rsid w:val="00914B01"/>
    <w:rsid w:val="00915CFD"/>
    <w:rsid w:val="00916667"/>
    <w:rsid w:val="00917BD6"/>
    <w:rsid w:val="0092180F"/>
    <w:rsid w:val="00921E52"/>
    <w:rsid w:val="009221FB"/>
    <w:rsid w:val="00923314"/>
    <w:rsid w:val="00923760"/>
    <w:rsid w:val="00924CE5"/>
    <w:rsid w:val="00926C49"/>
    <w:rsid w:val="009303B3"/>
    <w:rsid w:val="00931450"/>
    <w:rsid w:val="00932277"/>
    <w:rsid w:val="00932EBA"/>
    <w:rsid w:val="0093375E"/>
    <w:rsid w:val="00933D4F"/>
    <w:rsid w:val="00934B0E"/>
    <w:rsid w:val="0093742D"/>
    <w:rsid w:val="00937565"/>
    <w:rsid w:val="009378EC"/>
    <w:rsid w:val="00937AC8"/>
    <w:rsid w:val="0094074E"/>
    <w:rsid w:val="00941E4F"/>
    <w:rsid w:val="00941F84"/>
    <w:rsid w:val="00942DC5"/>
    <w:rsid w:val="0094323A"/>
    <w:rsid w:val="0094352D"/>
    <w:rsid w:val="00943994"/>
    <w:rsid w:val="00944355"/>
    <w:rsid w:val="00945458"/>
    <w:rsid w:val="00946847"/>
    <w:rsid w:val="00946BE7"/>
    <w:rsid w:val="00946D4B"/>
    <w:rsid w:val="00951183"/>
    <w:rsid w:val="009511CF"/>
    <w:rsid w:val="009515CA"/>
    <w:rsid w:val="009515D4"/>
    <w:rsid w:val="009519A1"/>
    <w:rsid w:val="00951FAF"/>
    <w:rsid w:val="00952792"/>
    <w:rsid w:val="00952B62"/>
    <w:rsid w:val="00954E43"/>
    <w:rsid w:val="00955282"/>
    <w:rsid w:val="00957AE8"/>
    <w:rsid w:val="0096069E"/>
    <w:rsid w:val="00960ED3"/>
    <w:rsid w:val="00962CB8"/>
    <w:rsid w:val="00964CB7"/>
    <w:rsid w:val="009678FD"/>
    <w:rsid w:val="00967A19"/>
    <w:rsid w:val="00967B98"/>
    <w:rsid w:val="00967CDE"/>
    <w:rsid w:val="009701D2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D04"/>
    <w:rsid w:val="00976D08"/>
    <w:rsid w:val="00977682"/>
    <w:rsid w:val="00977700"/>
    <w:rsid w:val="00980392"/>
    <w:rsid w:val="009805A6"/>
    <w:rsid w:val="00980A08"/>
    <w:rsid w:val="009813D2"/>
    <w:rsid w:val="00982408"/>
    <w:rsid w:val="00982FCC"/>
    <w:rsid w:val="009841D3"/>
    <w:rsid w:val="0098451F"/>
    <w:rsid w:val="0098480A"/>
    <w:rsid w:val="00985C78"/>
    <w:rsid w:val="00986E36"/>
    <w:rsid w:val="00992085"/>
    <w:rsid w:val="00992185"/>
    <w:rsid w:val="0099329C"/>
    <w:rsid w:val="0099370A"/>
    <w:rsid w:val="00993BC5"/>
    <w:rsid w:val="00995243"/>
    <w:rsid w:val="00995C25"/>
    <w:rsid w:val="00996503"/>
    <w:rsid w:val="009A0057"/>
    <w:rsid w:val="009A0058"/>
    <w:rsid w:val="009A0902"/>
    <w:rsid w:val="009A0B99"/>
    <w:rsid w:val="009A0EAD"/>
    <w:rsid w:val="009A296D"/>
    <w:rsid w:val="009A402F"/>
    <w:rsid w:val="009A471F"/>
    <w:rsid w:val="009A557A"/>
    <w:rsid w:val="009A5AD6"/>
    <w:rsid w:val="009A6844"/>
    <w:rsid w:val="009A75FE"/>
    <w:rsid w:val="009A776F"/>
    <w:rsid w:val="009B1DB6"/>
    <w:rsid w:val="009B5231"/>
    <w:rsid w:val="009B5B3D"/>
    <w:rsid w:val="009B62D6"/>
    <w:rsid w:val="009B69B1"/>
    <w:rsid w:val="009B78A2"/>
    <w:rsid w:val="009C2E8E"/>
    <w:rsid w:val="009C3E62"/>
    <w:rsid w:val="009C454D"/>
    <w:rsid w:val="009C7756"/>
    <w:rsid w:val="009D0177"/>
    <w:rsid w:val="009D0C9A"/>
    <w:rsid w:val="009D1938"/>
    <w:rsid w:val="009D2473"/>
    <w:rsid w:val="009D307C"/>
    <w:rsid w:val="009D381F"/>
    <w:rsid w:val="009D3C04"/>
    <w:rsid w:val="009D4286"/>
    <w:rsid w:val="009D573C"/>
    <w:rsid w:val="009D7BC5"/>
    <w:rsid w:val="009E018B"/>
    <w:rsid w:val="009E05E2"/>
    <w:rsid w:val="009E349E"/>
    <w:rsid w:val="009E36AA"/>
    <w:rsid w:val="009E5AC3"/>
    <w:rsid w:val="009E6128"/>
    <w:rsid w:val="009E6E82"/>
    <w:rsid w:val="009F0142"/>
    <w:rsid w:val="009F338D"/>
    <w:rsid w:val="009F392B"/>
    <w:rsid w:val="009F3F6A"/>
    <w:rsid w:val="009F6152"/>
    <w:rsid w:val="009F6308"/>
    <w:rsid w:val="00A0241B"/>
    <w:rsid w:val="00A03CA4"/>
    <w:rsid w:val="00A03E4A"/>
    <w:rsid w:val="00A0685A"/>
    <w:rsid w:val="00A06C0F"/>
    <w:rsid w:val="00A07021"/>
    <w:rsid w:val="00A07204"/>
    <w:rsid w:val="00A10526"/>
    <w:rsid w:val="00A107A6"/>
    <w:rsid w:val="00A10CF1"/>
    <w:rsid w:val="00A11218"/>
    <w:rsid w:val="00A11E3B"/>
    <w:rsid w:val="00A11F20"/>
    <w:rsid w:val="00A14233"/>
    <w:rsid w:val="00A1652F"/>
    <w:rsid w:val="00A17B96"/>
    <w:rsid w:val="00A23714"/>
    <w:rsid w:val="00A23D14"/>
    <w:rsid w:val="00A252DF"/>
    <w:rsid w:val="00A273F8"/>
    <w:rsid w:val="00A27A18"/>
    <w:rsid w:val="00A3026E"/>
    <w:rsid w:val="00A30C39"/>
    <w:rsid w:val="00A31611"/>
    <w:rsid w:val="00A32E02"/>
    <w:rsid w:val="00A32F53"/>
    <w:rsid w:val="00A3304B"/>
    <w:rsid w:val="00A33319"/>
    <w:rsid w:val="00A33A9C"/>
    <w:rsid w:val="00A34004"/>
    <w:rsid w:val="00A3465B"/>
    <w:rsid w:val="00A3557C"/>
    <w:rsid w:val="00A35716"/>
    <w:rsid w:val="00A36997"/>
    <w:rsid w:val="00A374F9"/>
    <w:rsid w:val="00A40238"/>
    <w:rsid w:val="00A407AF"/>
    <w:rsid w:val="00A423A2"/>
    <w:rsid w:val="00A42FD4"/>
    <w:rsid w:val="00A4539F"/>
    <w:rsid w:val="00A501E4"/>
    <w:rsid w:val="00A502B1"/>
    <w:rsid w:val="00A50B38"/>
    <w:rsid w:val="00A50DE7"/>
    <w:rsid w:val="00A52D3A"/>
    <w:rsid w:val="00A533EC"/>
    <w:rsid w:val="00A5364A"/>
    <w:rsid w:val="00A53EAA"/>
    <w:rsid w:val="00A54A77"/>
    <w:rsid w:val="00A54CD1"/>
    <w:rsid w:val="00A54DFA"/>
    <w:rsid w:val="00A557F8"/>
    <w:rsid w:val="00A570E3"/>
    <w:rsid w:val="00A61166"/>
    <w:rsid w:val="00A612AB"/>
    <w:rsid w:val="00A618A0"/>
    <w:rsid w:val="00A61C12"/>
    <w:rsid w:val="00A62B50"/>
    <w:rsid w:val="00A657E1"/>
    <w:rsid w:val="00A65CA2"/>
    <w:rsid w:val="00A65F8B"/>
    <w:rsid w:val="00A66E2D"/>
    <w:rsid w:val="00A6725C"/>
    <w:rsid w:val="00A67BAA"/>
    <w:rsid w:val="00A67D9D"/>
    <w:rsid w:val="00A67E12"/>
    <w:rsid w:val="00A706F0"/>
    <w:rsid w:val="00A71ABD"/>
    <w:rsid w:val="00A7269D"/>
    <w:rsid w:val="00A7372D"/>
    <w:rsid w:val="00A73C5A"/>
    <w:rsid w:val="00A74DA2"/>
    <w:rsid w:val="00A751C5"/>
    <w:rsid w:val="00A75C3F"/>
    <w:rsid w:val="00A75EAF"/>
    <w:rsid w:val="00A75F7F"/>
    <w:rsid w:val="00A77EA7"/>
    <w:rsid w:val="00A83984"/>
    <w:rsid w:val="00A83FD2"/>
    <w:rsid w:val="00A84C07"/>
    <w:rsid w:val="00A85C00"/>
    <w:rsid w:val="00A86A09"/>
    <w:rsid w:val="00A86A56"/>
    <w:rsid w:val="00A87217"/>
    <w:rsid w:val="00A90AEB"/>
    <w:rsid w:val="00A91373"/>
    <w:rsid w:val="00A923D2"/>
    <w:rsid w:val="00A93963"/>
    <w:rsid w:val="00A954C3"/>
    <w:rsid w:val="00A975B5"/>
    <w:rsid w:val="00A9789E"/>
    <w:rsid w:val="00AA0D84"/>
    <w:rsid w:val="00AA14A8"/>
    <w:rsid w:val="00AA2732"/>
    <w:rsid w:val="00AA290D"/>
    <w:rsid w:val="00AA3D23"/>
    <w:rsid w:val="00AA4651"/>
    <w:rsid w:val="00AA5484"/>
    <w:rsid w:val="00AA5D2A"/>
    <w:rsid w:val="00AA7D01"/>
    <w:rsid w:val="00AB1098"/>
    <w:rsid w:val="00AB1AC2"/>
    <w:rsid w:val="00AB2409"/>
    <w:rsid w:val="00AB2C70"/>
    <w:rsid w:val="00AB2F75"/>
    <w:rsid w:val="00AB3B8F"/>
    <w:rsid w:val="00AB3F2E"/>
    <w:rsid w:val="00AB40D6"/>
    <w:rsid w:val="00AB4284"/>
    <w:rsid w:val="00AB42F0"/>
    <w:rsid w:val="00AB510F"/>
    <w:rsid w:val="00AB5BFA"/>
    <w:rsid w:val="00AB66D5"/>
    <w:rsid w:val="00AC0B25"/>
    <w:rsid w:val="00AC11E4"/>
    <w:rsid w:val="00AC2428"/>
    <w:rsid w:val="00AC3767"/>
    <w:rsid w:val="00AC39C9"/>
    <w:rsid w:val="00AC3D40"/>
    <w:rsid w:val="00AC4924"/>
    <w:rsid w:val="00AC4BAE"/>
    <w:rsid w:val="00AC5061"/>
    <w:rsid w:val="00AC6044"/>
    <w:rsid w:val="00AC7F35"/>
    <w:rsid w:val="00AD00A5"/>
    <w:rsid w:val="00AD1CEE"/>
    <w:rsid w:val="00AD208E"/>
    <w:rsid w:val="00AD2D8E"/>
    <w:rsid w:val="00AD38B4"/>
    <w:rsid w:val="00AD49E9"/>
    <w:rsid w:val="00AD5BC8"/>
    <w:rsid w:val="00AD5D28"/>
    <w:rsid w:val="00AD5D34"/>
    <w:rsid w:val="00AD67CB"/>
    <w:rsid w:val="00AD67F5"/>
    <w:rsid w:val="00AD70AF"/>
    <w:rsid w:val="00AE12EA"/>
    <w:rsid w:val="00AE1345"/>
    <w:rsid w:val="00AE1F78"/>
    <w:rsid w:val="00AE2350"/>
    <w:rsid w:val="00AE44B3"/>
    <w:rsid w:val="00AE587F"/>
    <w:rsid w:val="00AE6199"/>
    <w:rsid w:val="00AE6B48"/>
    <w:rsid w:val="00AF05C8"/>
    <w:rsid w:val="00AF28B3"/>
    <w:rsid w:val="00AF2A3F"/>
    <w:rsid w:val="00AF3C68"/>
    <w:rsid w:val="00AF460D"/>
    <w:rsid w:val="00AF486D"/>
    <w:rsid w:val="00AF4A5A"/>
    <w:rsid w:val="00AF6C2A"/>
    <w:rsid w:val="00B0047A"/>
    <w:rsid w:val="00B00BEE"/>
    <w:rsid w:val="00B02919"/>
    <w:rsid w:val="00B02DB0"/>
    <w:rsid w:val="00B03D69"/>
    <w:rsid w:val="00B03EC4"/>
    <w:rsid w:val="00B04755"/>
    <w:rsid w:val="00B0479E"/>
    <w:rsid w:val="00B04A33"/>
    <w:rsid w:val="00B04B47"/>
    <w:rsid w:val="00B04D37"/>
    <w:rsid w:val="00B05837"/>
    <w:rsid w:val="00B05E4A"/>
    <w:rsid w:val="00B06DAC"/>
    <w:rsid w:val="00B07952"/>
    <w:rsid w:val="00B07B68"/>
    <w:rsid w:val="00B07FBD"/>
    <w:rsid w:val="00B12164"/>
    <w:rsid w:val="00B12285"/>
    <w:rsid w:val="00B14DD8"/>
    <w:rsid w:val="00B14F48"/>
    <w:rsid w:val="00B15022"/>
    <w:rsid w:val="00B15046"/>
    <w:rsid w:val="00B174E5"/>
    <w:rsid w:val="00B20F4B"/>
    <w:rsid w:val="00B21759"/>
    <w:rsid w:val="00B21B87"/>
    <w:rsid w:val="00B21D1C"/>
    <w:rsid w:val="00B21DB2"/>
    <w:rsid w:val="00B22251"/>
    <w:rsid w:val="00B22561"/>
    <w:rsid w:val="00B232B8"/>
    <w:rsid w:val="00B23EA0"/>
    <w:rsid w:val="00B243DC"/>
    <w:rsid w:val="00B25E29"/>
    <w:rsid w:val="00B25F29"/>
    <w:rsid w:val="00B25F5E"/>
    <w:rsid w:val="00B2621D"/>
    <w:rsid w:val="00B27370"/>
    <w:rsid w:val="00B30166"/>
    <w:rsid w:val="00B3049A"/>
    <w:rsid w:val="00B30C97"/>
    <w:rsid w:val="00B32614"/>
    <w:rsid w:val="00B33848"/>
    <w:rsid w:val="00B341BA"/>
    <w:rsid w:val="00B35856"/>
    <w:rsid w:val="00B37F77"/>
    <w:rsid w:val="00B4296F"/>
    <w:rsid w:val="00B4325B"/>
    <w:rsid w:val="00B43704"/>
    <w:rsid w:val="00B45DC9"/>
    <w:rsid w:val="00B46351"/>
    <w:rsid w:val="00B46D38"/>
    <w:rsid w:val="00B470A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270E"/>
    <w:rsid w:val="00B6598F"/>
    <w:rsid w:val="00B70D08"/>
    <w:rsid w:val="00B72B47"/>
    <w:rsid w:val="00B74C7C"/>
    <w:rsid w:val="00B76CE5"/>
    <w:rsid w:val="00B7758B"/>
    <w:rsid w:val="00B77CF5"/>
    <w:rsid w:val="00B809D1"/>
    <w:rsid w:val="00B810D6"/>
    <w:rsid w:val="00B815BE"/>
    <w:rsid w:val="00B82015"/>
    <w:rsid w:val="00B83B4F"/>
    <w:rsid w:val="00B83CB5"/>
    <w:rsid w:val="00B85776"/>
    <w:rsid w:val="00B865AE"/>
    <w:rsid w:val="00B902ED"/>
    <w:rsid w:val="00B934BF"/>
    <w:rsid w:val="00B95234"/>
    <w:rsid w:val="00B9615E"/>
    <w:rsid w:val="00B9629A"/>
    <w:rsid w:val="00B9729E"/>
    <w:rsid w:val="00B9769C"/>
    <w:rsid w:val="00BA00EC"/>
    <w:rsid w:val="00BA024B"/>
    <w:rsid w:val="00BA0B20"/>
    <w:rsid w:val="00BA0EFF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5E"/>
    <w:rsid w:val="00BA63E4"/>
    <w:rsid w:val="00BA66CF"/>
    <w:rsid w:val="00BA6B9E"/>
    <w:rsid w:val="00BA764E"/>
    <w:rsid w:val="00BB0212"/>
    <w:rsid w:val="00BB05CE"/>
    <w:rsid w:val="00BB104C"/>
    <w:rsid w:val="00BB1361"/>
    <w:rsid w:val="00BB18FF"/>
    <w:rsid w:val="00BB1CA6"/>
    <w:rsid w:val="00BB1D68"/>
    <w:rsid w:val="00BB337F"/>
    <w:rsid w:val="00BB3F2E"/>
    <w:rsid w:val="00BB45C2"/>
    <w:rsid w:val="00BB70DB"/>
    <w:rsid w:val="00BC02A2"/>
    <w:rsid w:val="00BC0530"/>
    <w:rsid w:val="00BC1556"/>
    <w:rsid w:val="00BC5294"/>
    <w:rsid w:val="00BC56C8"/>
    <w:rsid w:val="00BC6577"/>
    <w:rsid w:val="00BC75FF"/>
    <w:rsid w:val="00BD1E75"/>
    <w:rsid w:val="00BD1F24"/>
    <w:rsid w:val="00BD2058"/>
    <w:rsid w:val="00BD27D0"/>
    <w:rsid w:val="00BD287A"/>
    <w:rsid w:val="00BD2D2C"/>
    <w:rsid w:val="00BD4860"/>
    <w:rsid w:val="00BD5345"/>
    <w:rsid w:val="00BD6D42"/>
    <w:rsid w:val="00BE109C"/>
    <w:rsid w:val="00BE112B"/>
    <w:rsid w:val="00BE1745"/>
    <w:rsid w:val="00BE18BE"/>
    <w:rsid w:val="00BE28E7"/>
    <w:rsid w:val="00BE2FB6"/>
    <w:rsid w:val="00BE321D"/>
    <w:rsid w:val="00BE3AAD"/>
    <w:rsid w:val="00BE4AEB"/>
    <w:rsid w:val="00BE7CB5"/>
    <w:rsid w:val="00BF00B1"/>
    <w:rsid w:val="00BF2697"/>
    <w:rsid w:val="00BF3ACF"/>
    <w:rsid w:val="00BF4922"/>
    <w:rsid w:val="00BF50AE"/>
    <w:rsid w:val="00C00F46"/>
    <w:rsid w:val="00C0140E"/>
    <w:rsid w:val="00C0274A"/>
    <w:rsid w:val="00C04F0C"/>
    <w:rsid w:val="00C06200"/>
    <w:rsid w:val="00C06302"/>
    <w:rsid w:val="00C063BB"/>
    <w:rsid w:val="00C07995"/>
    <w:rsid w:val="00C07A20"/>
    <w:rsid w:val="00C07DE3"/>
    <w:rsid w:val="00C12BC6"/>
    <w:rsid w:val="00C15072"/>
    <w:rsid w:val="00C1566E"/>
    <w:rsid w:val="00C159EC"/>
    <w:rsid w:val="00C16771"/>
    <w:rsid w:val="00C17934"/>
    <w:rsid w:val="00C200C1"/>
    <w:rsid w:val="00C20536"/>
    <w:rsid w:val="00C222FB"/>
    <w:rsid w:val="00C2258C"/>
    <w:rsid w:val="00C23215"/>
    <w:rsid w:val="00C24426"/>
    <w:rsid w:val="00C24ACE"/>
    <w:rsid w:val="00C25597"/>
    <w:rsid w:val="00C256DE"/>
    <w:rsid w:val="00C25FD7"/>
    <w:rsid w:val="00C2657C"/>
    <w:rsid w:val="00C277B4"/>
    <w:rsid w:val="00C33075"/>
    <w:rsid w:val="00C333C1"/>
    <w:rsid w:val="00C335B8"/>
    <w:rsid w:val="00C33C29"/>
    <w:rsid w:val="00C347A7"/>
    <w:rsid w:val="00C34800"/>
    <w:rsid w:val="00C3552D"/>
    <w:rsid w:val="00C40F80"/>
    <w:rsid w:val="00C4234D"/>
    <w:rsid w:val="00C4248F"/>
    <w:rsid w:val="00C4358D"/>
    <w:rsid w:val="00C43AFC"/>
    <w:rsid w:val="00C45895"/>
    <w:rsid w:val="00C458FC"/>
    <w:rsid w:val="00C45E3E"/>
    <w:rsid w:val="00C45F97"/>
    <w:rsid w:val="00C474F4"/>
    <w:rsid w:val="00C50777"/>
    <w:rsid w:val="00C5097B"/>
    <w:rsid w:val="00C54224"/>
    <w:rsid w:val="00C547E7"/>
    <w:rsid w:val="00C54B5C"/>
    <w:rsid w:val="00C5525E"/>
    <w:rsid w:val="00C55F8E"/>
    <w:rsid w:val="00C56148"/>
    <w:rsid w:val="00C5624E"/>
    <w:rsid w:val="00C60137"/>
    <w:rsid w:val="00C60CB9"/>
    <w:rsid w:val="00C60DD7"/>
    <w:rsid w:val="00C614FC"/>
    <w:rsid w:val="00C616AD"/>
    <w:rsid w:val="00C61832"/>
    <w:rsid w:val="00C618BA"/>
    <w:rsid w:val="00C6204C"/>
    <w:rsid w:val="00C6215B"/>
    <w:rsid w:val="00C628AD"/>
    <w:rsid w:val="00C62E32"/>
    <w:rsid w:val="00C63384"/>
    <w:rsid w:val="00C63906"/>
    <w:rsid w:val="00C6427D"/>
    <w:rsid w:val="00C64CB3"/>
    <w:rsid w:val="00C65EA5"/>
    <w:rsid w:val="00C66190"/>
    <w:rsid w:val="00C66C10"/>
    <w:rsid w:val="00C70324"/>
    <w:rsid w:val="00C7167B"/>
    <w:rsid w:val="00C74456"/>
    <w:rsid w:val="00C74CB1"/>
    <w:rsid w:val="00C7568E"/>
    <w:rsid w:val="00C77B4B"/>
    <w:rsid w:val="00C8058D"/>
    <w:rsid w:val="00C80722"/>
    <w:rsid w:val="00C80929"/>
    <w:rsid w:val="00C900AE"/>
    <w:rsid w:val="00C90C11"/>
    <w:rsid w:val="00C91243"/>
    <w:rsid w:val="00C9180A"/>
    <w:rsid w:val="00C93BE8"/>
    <w:rsid w:val="00C93BF3"/>
    <w:rsid w:val="00C959C7"/>
    <w:rsid w:val="00C96C07"/>
    <w:rsid w:val="00C96C80"/>
    <w:rsid w:val="00C96F3A"/>
    <w:rsid w:val="00C97C66"/>
    <w:rsid w:val="00CA2359"/>
    <w:rsid w:val="00CA469E"/>
    <w:rsid w:val="00CA4A98"/>
    <w:rsid w:val="00CA4E8E"/>
    <w:rsid w:val="00CA51AF"/>
    <w:rsid w:val="00CA5215"/>
    <w:rsid w:val="00CA5752"/>
    <w:rsid w:val="00CB0D9B"/>
    <w:rsid w:val="00CB1978"/>
    <w:rsid w:val="00CB3400"/>
    <w:rsid w:val="00CB385E"/>
    <w:rsid w:val="00CB3D3B"/>
    <w:rsid w:val="00CB4359"/>
    <w:rsid w:val="00CB4972"/>
    <w:rsid w:val="00CB5420"/>
    <w:rsid w:val="00CB6672"/>
    <w:rsid w:val="00CB7075"/>
    <w:rsid w:val="00CC0C93"/>
    <w:rsid w:val="00CC1169"/>
    <w:rsid w:val="00CC1985"/>
    <w:rsid w:val="00CC2381"/>
    <w:rsid w:val="00CC3613"/>
    <w:rsid w:val="00CC510C"/>
    <w:rsid w:val="00CC66A8"/>
    <w:rsid w:val="00CC6B52"/>
    <w:rsid w:val="00CC6BCC"/>
    <w:rsid w:val="00CD2E13"/>
    <w:rsid w:val="00CD33F5"/>
    <w:rsid w:val="00CD3978"/>
    <w:rsid w:val="00CD3CE9"/>
    <w:rsid w:val="00CD4D8B"/>
    <w:rsid w:val="00CD5169"/>
    <w:rsid w:val="00CD5414"/>
    <w:rsid w:val="00CD55CA"/>
    <w:rsid w:val="00CD6340"/>
    <w:rsid w:val="00CD7DCC"/>
    <w:rsid w:val="00CE0273"/>
    <w:rsid w:val="00CE2E22"/>
    <w:rsid w:val="00CE4EF1"/>
    <w:rsid w:val="00CE5FFC"/>
    <w:rsid w:val="00CE6963"/>
    <w:rsid w:val="00CE6BC1"/>
    <w:rsid w:val="00CE6F13"/>
    <w:rsid w:val="00CE744B"/>
    <w:rsid w:val="00CE759B"/>
    <w:rsid w:val="00CF1103"/>
    <w:rsid w:val="00CF2D58"/>
    <w:rsid w:val="00CF35D5"/>
    <w:rsid w:val="00CF4A2F"/>
    <w:rsid w:val="00CF4E98"/>
    <w:rsid w:val="00CF787A"/>
    <w:rsid w:val="00D00427"/>
    <w:rsid w:val="00D004FD"/>
    <w:rsid w:val="00D00B4D"/>
    <w:rsid w:val="00D01F9B"/>
    <w:rsid w:val="00D02BBC"/>
    <w:rsid w:val="00D02EDA"/>
    <w:rsid w:val="00D04501"/>
    <w:rsid w:val="00D04CB1"/>
    <w:rsid w:val="00D05801"/>
    <w:rsid w:val="00D0620D"/>
    <w:rsid w:val="00D06C55"/>
    <w:rsid w:val="00D1066F"/>
    <w:rsid w:val="00D12904"/>
    <w:rsid w:val="00D131FD"/>
    <w:rsid w:val="00D1422A"/>
    <w:rsid w:val="00D16481"/>
    <w:rsid w:val="00D16688"/>
    <w:rsid w:val="00D16C9F"/>
    <w:rsid w:val="00D1764F"/>
    <w:rsid w:val="00D17EAA"/>
    <w:rsid w:val="00D206FC"/>
    <w:rsid w:val="00D213FF"/>
    <w:rsid w:val="00D217E1"/>
    <w:rsid w:val="00D227EB"/>
    <w:rsid w:val="00D23D0A"/>
    <w:rsid w:val="00D241A7"/>
    <w:rsid w:val="00D24504"/>
    <w:rsid w:val="00D2480D"/>
    <w:rsid w:val="00D255A1"/>
    <w:rsid w:val="00D256B9"/>
    <w:rsid w:val="00D25D77"/>
    <w:rsid w:val="00D26EC6"/>
    <w:rsid w:val="00D3065A"/>
    <w:rsid w:val="00D306B8"/>
    <w:rsid w:val="00D30E55"/>
    <w:rsid w:val="00D3113E"/>
    <w:rsid w:val="00D313E0"/>
    <w:rsid w:val="00D31A64"/>
    <w:rsid w:val="00D330CD"/>
    <w:rsid w:val="00D33365"/>
    <w:rsid w:val="00D34090"/>
    <w:rsid w:val="00D340E3"/>
    <w:rsid w:val="00D344D6"/>
    <w:rsid w:val="00D34A6C"/>
    <w:rsid w:val="00D34D84"/>
    <w:rsid w:val="00D35569"/>
    <w:rsid w:val="00D3583E"/>
    <w:rsid w:val="00D36401"/>
    <w:rsid w:val="00D3665F"/>
    <w:rsid w:val="00D368DE"/>
    <w:rsid w:val="00D37F14"/>
    <w:rsid w:val="00D4070D"/>
    <w:rsid w:val="00D40B88"/>
    <w:rsid w:val="00D41397"/>
    <w:rsid w:val="00D41828"/>
    <w:rsid w:val="00D41F7D"/>
    <w:rsid w:val="00D42272"/>
    <w:rsid w:val="00D42D16"/>
    <w:rsid w:val="00D42F49"/>
    <w:rsid w:val="00D434E6"/>
    <w:rsid w:val="00D43893"/>
    <w:rsid w:val="00D4440C"/>
    <w:rsid w:val="00D465F5"/>
    <w:rsid w:val="00D47596"/>
    <w:rsid w:val="00D47AF9"/>
    <w:rsid w:val="00D51D28"/>
    <w:rsid w:val="00D540AA"/>
    <w:rsid w:val="00D550F5"/>
    <w:rsid w:val="00D568DC"/>
    <w:rsid w:val="00D5751B"/>
    <w:rsid w:val="00D60E73"/>
    <w:rsid w:val="00D61B2E"/>
    <w:rsid w:val="00D6209F"/>
    <w:rsid w:val="00D64029"/>
    <w:rsid w:val="00D65078"/>
    <w:rsid w:val="00D655D4"/>
    <w:rsid w:val="00D66830"/>
    <w:rsid w:val="00D66FAF"/>
    <w:rsid w:val="00D741BA"/>
    <w:rsid w:val="00D7531D"/>
    <w:rsid w:val="00D754BF"/>
    <w:rsid w:val="00D7589F"/>
    <w:rsid w:val="00D7627E"/>
    <w:rsid w:val="00D76D53"/>
    <w:rsid w:val="00D775A1"/>
    <w:rsid w:val="00D80EEB"/>
    <w:rsid w:val="00D83AF9"/>
    <w:rsid w:val="00D86174"/>
    <w:rsid w:val="00D87CD5"/>
    <w:rsid w:val="00D91B25"/>
    <w:rsid w:val="00D91E95"/>
    <w:rsid w:val="00D926B0"/>
    <w:rsid w:val="00D92B39"/>
    <w:rsid w:val="00D93444"/>
    <w:rsid w:val="00D94B24"/>
    <w:rsid w:val="00D95A69"/>
    <w:rsid w:val="00D97323"/>
    <w:rsid w:val="00D97E27"/>
    <w:rsid w:val="00DA1E4E"/>
    <w:rsid w:val="00DA2AE0"/>
    <w:rsid w:val="00DA363F"/>
    <w:rsid w:val="00DA5837"/>
    <w:rsid w:val="00DA7143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D9B"/>
    <w:rsid w:val="00DB46B1"/>
    <w:rsid w:val="00DB656E"/>
    <w:rsid w:val="00DC156B"/>
    <w:rsid w:val="00DC27F6"/>
    <w:rsid w:val="00DC3AA1"/>
    <w:rsid w:val="00DC3CA7"/>
    <w:rsid w:val="00DC5328"/>
    <w:rsid w:val="00DC54CF"/>
    <w:rsid w:val="00DC760F"/>
    <w:rsid w:val="00DD3AA6"/>
    <w:rsid w:val="00DD3E7F"/>
    <w:rsid w:val="00DD406A"/>
    <w:rsid w:val="00DD591E"/>
    <w:rsid w:val="00DD5D82"/>
    <w:rsid w:val="00DD616C"/>
    <w:rsid w:val="00DD76BD"/>
    <w:rsid w:val="00DE0372"/>
    <w:rsid w:val="00DE05AD"/>
    <w:rsid w:val="00DE0697"/>
    <w:rsid w:val="00DE0AF7"/>
    <w:rsid w:val="00DE16DD"/>
    <w:rsid w:val="00DE1A72"/>
    <w:rsid w:val="00DE257E"/>
    <w:rsid w:val="00DE2700"/>
    <w:rsid w:val="00DE299D"/>
    <w:rsid w:val="00DE33F0"/>
    <w:rsid w:val="00DE5033"/>
    <w:rsid w:val="00DE730E"/>
    <w:rsid w:val="00DE742E"/>
    <w:rsid w:val="00DE7B11"/>
    <w:rsid w:val="00DF0134"/>
    <w:rsid w:val="00DF5FAA"/>
    <w:rsid w:val="00E00181"/>
    <w:rsid w:val="00E004D1"/>
    <w:rsid w:val="00E0174E"/>
    <w:rsid w:val="00E031B5"/>
    <w:rsid w:val="00E03215"/>
    <w:rsid w:val="00E03769"/>
    <w:rsid w:val="00E05A44"/>
    <w:rsid w:val="00E06E13"/>
    <w:rsid w:val="00E075A9"/>
    <w:rsid w:val="00E07AED"/>
    <w:rsid w:val="00E10149"/>
    <w:rsid w:val="00E11173"/>
    <w:rsid w:val="00E11A6E"/>
    <w:rsid w:val="00E13E24"/>
    <w:rsid w:val="00E149A5"/>
    <w:rsid w:val="00E205DD"/>
    <w:rsid w:val="00E212D2"/>
    <w:rsid w:val="00E241B9"/>
    <w:rsid w:val="00E245CB"/>
    <w:rsid w:val="00E2475E"/>
    <w:rsid w:val="00E257B3"/>
    <w:rsid w:val="00E263C7"/>
    <w:rsid w:val="00E2713F"/>
    <w:rsid w:val="00E27EEE"/>
    <w:rsid w:val="00E30037"/>
    <w:rsid w:val="00E3059D"/>
    <w:rsid w:val="00E30A4E"/>
    <w:rsid w:val="00E30EBD"/>
    <w:rsid w:val="00E30FC9"/>
    <w:rsid w:val="00E3128C"/>
    <w:rsid w:val="00E320CA"/>
    <w:rsid w:val="00E33D65"/>
    <w:rsid w:val="00E34190"/>
    <w:rsid w:val="00E34348"/>
    <w:rsid w:val="00E34426"/>
    <w:rsid w:val="00E346CF"/>
    <w:rsid w:val="00E34C42"/>
    <w:rsid w:val="00E357D1"/>
    <w:rsid w:val="00E359C8"/>
    <w:rsid w:val="00E36240"/>
    <w:rsid w:val="00E369D4"/>
    <w:rsid w:val="00E36F7A"/>
    <w:rsid w:val="00E3792C"/>
    <w:rsid w:val="00E42166"/>
    <w:rsid w:val="00E429AF"/>
    <w:rsid w:val="00E432FD"/>
    <w:rsid w:val="00E4466D"/>
    <w:rsid w:val="00E47D7D"/>
    <w:rsid w:val="00E5046F"/>
    <w:rsid w:val="00E50C46"/>
    <w:rsid w:val="00E5242C"/>
    <w:rsid w:val="00E5265C"/>
    <w:rsid w:val="00E54320"/>
    <w:rsid w:val="00E54B64"/>
    <w:rsid w:val="00E54F02"/>
    <w:rsid w:val="00E54F63"/>
    <w:rsid w:val="00E5581D"/>
    <w:rsid w:val="00E572DD"/>
    <w:rsid w:val="00E60B4B"/>
    <w:rsid w:val="00E60B91"/>
    <w:rsid w:val="00E60D67"/>
    <w:rsid w:val="00E61ADB"/>
    <w:rsid w:val="00E61FB7"/>
    <w:rsid w:val="00E637DD"/>
    <w:rsid w:val="00E714EF"/>
    <w:rsid w:val="00E714F2"/>
    <w:rsid w:val="00E718A6"/>
    <w:rsid w:val="00E71A6E"/>
    <w:rsid w:val="00E71B5D"/>
    <w:rsid w:val="00E720BF"/>
    <w:rsid w:val="00E74C72"/>
    <w:rsid w:val="00E7533B"/>
    <w:rsid w:val="00E76673"/>
    <w:rsid w:val="00E76B0F"/>
    <w:rsid w:val="00E76FB1"/>
    <w:rsid w:val="00E77BCB"/>
    <w:rsid w:val="00E77F90"/>
    <w:rsid w:val="00E8085B"/>
    <w:rsid w:val="00E809AE"/>
    <w:rsid w:val="00E82BFB"/>
    <w:rsid w:val="00E82D2F"/>
    <w:rsid w:val="00E834FD"/>
    <w:rsid w:val="00E864E3"/>
    <w:rsid w:val="00E868C0"/>
    <w:rsid w:val="00E875EB"/>
    <w:rsid w:val="00E90D40"/>
    <w:rsid w:val="00E91A2B"/>
    <w:rsid w:val="00E91D0E"/>
    <w:rsid w:val="00E93DD0"/>
    <w:rsid w:val="00E94727"/>
    <w:rsid w:val="00E94AAF"/>
    <w:rsid w:val="00E958F7"/>
    <w:rsid w:val="00EA0480"/>
    <w:rsid w:val="00EA12DC"/>
    <w:rsid w:val="00EA1F99"/>
    <w:rsid w:val="00EA2923"/>
    <w:rsid w:val="00EA3568"/>
    <w:rsid w:val="00EA3773"/>
    <w:rsid w:val="00EA4074"/>
    <w:rsid w:val="00EA52F0"/>
    <w:rsid w:val="00EB02E9"/>
    <w:rsid w:val="00EB0C7D"/>
    <w:rsid w:val="00EB11BF"/>
    <w:rsid w:val="00EB1D1A"/>
    <w:rsid w:val="00EB27CD"/>
    <w:rsid w:val="00EB595A"/>
    <w:rsid w:val="00EB68D3"/>
    <w:rsid w:val="00EB71F3"/>
    <w:rsid w:val="00EB71F9"/>
    <w:rsid w:val="00EB72A2"/>
    <w:rsid w:val="00EB76AE"/>
    <w:rsid w:val="00EC1BC0"/>
    <w:rsid w:val="00EC1D87"/>
    <w:rsid w:val="00EC1D94"/>
    <w:rsid w:val="00EC2C93"/>
    <w:rsid w:val="00EC37CF"/>
    <w:rsid w:val="00EC4671"/>
    <w:rsid w:val="00EC4FAE"/>
    <w:rsid w:val="00EC5BFE"/>
    <w:rsid w:val="00EC6605"/>
    <w:rsid w:val="00EC6D21"/>
    <w:rsid w:val="00EC73A6"/>
    <w:rsid w:val="00EC7F65"/>
    <w:rsid w:val="00ED3EE0"/>
    <w:rsid w:val="00ED4CE9"/>
    <w:rsid w:val="00ED5CCB"/>
    <w:rsid w:val="00ED5E8E"/>
    <w:rsid w:val="00ED6C83"/>
    <w:rsid w:val="00EE0398"/>
    <w:rsid w:val="00EE074A"/>
    <w:rsid w:val="00EE0A22"/>
    <w:rsid w:val="00EE3276"/>
    <w:rsid w:val="00EE3711"/>
    <w:rsid w:val="00EE3B2E"/>
    <w:rsid w:val="00EE40AB"/>
    <w:rsid w:val="00EE42FB"/>
    <w:rsid w:val="00EE4B88"/>
    <w:rsid w:val="00EE53FD"/>
    <w:rsid w:val="00EE5894"/>
    <w:rsid w:val="00EE5F62"/>
    <w:rsid w:val="00EE64EC"/>
    <w:rsid w:val="00EE65A1"/>
    <w:rsid w:val="00EF073A"/>
    <w:rsid w:val="00EF33F3"/>
    <w:rsid w:val="00EF397A"/>
    <w:rsid w:val="00EF3DF8"/>
    <w:rsid w:val="00EF4C59"/>
    <w:rsid w:val="00EF59A3"/>
    <w:rsid w:val="00EF5A01"/>
    <w:rsid w:val="00EF6005"/>
    <w:rsid w:val="00EF6CF1"/>
    <w:rsid w:val="00EF7759"/>
    <w:rsid w:val="00F01642"/>
    <w:rsid w:val="00F030DA"/>
    <w:rsid w:val="00F035D3"/>
    <w:rsid w:val="00F048A4"/>
    <w:rsid w:val="00F05AA2"/>
    <w:rsid w:val="00F100AE"/>
    <w:rsid w:val="00F10A56"/>
    <w:rsid w:val="00F10B02"/>
    <w:rsid w:val="00F10EAA"/>
    <w:rsid w:val="00F1105D"/>
    <w:rsid w:val="00F11173"/>
    <w:rsid w:val="00F118A9"/>
    <w:rsid w:val="00F174BB"/>
    <w:rsid w:val="00F22420"/>
    <w:rsid w:val="00F24134"/>
    <w:rsid w:val="00F25AD5"/>
    <w:rsid w:val="00F26089"/>
    <w:rsid w:val="00F26914"/>
    <w:rsid w:val="00F27278"/>
    <w:rsid w:val="00F273D7"/>
    <w:rsid w:val="00F275C4"/>
    <w:rsid w:val="00F30D06"/>
    <w:rsid w:val="00F32562"/>
    <w:rsid w:val="00F32D7D"/>
    <w:rsid w:val="00F33A89"/>
    <w:rsid w:val="00F34C8C"/>
    <w:rsid w:val="00F351B4"/>
    <w:rsid w:val="00F3560C"/>
    <w:rsid w:val="00F35D04"/>
    <w:rsid w:val="00F36232"/>
    <w:rsid w:val="00F403BA"/>
    <w:rsid w:val="00F406CF"/>
    <w:rsid w:val="00F41490"/>
    <w:rsid w:val="00F41992"/>
    <w:rsid w:val="00F423A9"/>
    <w:rsid w:val="00F46C4E"/>
    <w:rsid w:val="00F5042A"/>
    <w:rsid w:val="00F50651"/>
    <w:rsid w:val="00F50816"/>
    <w:rsid w:val="00F52137"/>
    <w:rsid w:val="00F526D6"/>
    <w:rsid w:val="00F54D13"/>
    <w:rsid w:val="00F55557"/>
    <w:rsid w:val="00F5688A"/>
    <w:rsid w:val="00F575D0"/>
    <w:rsid w:val="00F60602"/>
    <w:rsid w:val="00F608BA"/>
    <w:rsid w:val="00F60B9E"/>
    <w:rsid w:val="00F60DFA"/>
    <w:rsid w:val="00F617FE"/>
    <w:rsid w:val="00F618C8"/>
    <w:rsid w:val="00F630CC"/>
    <w:rsid w:val="00F638EA"/>
    <w:rsid w:val="00F64363"/>
    <w:rsid w:val="00F647D3"/>
    <w:rsid w:val="00F65342"/>
    <w:rsid w:val="00F67A6E"/>
    <w:rsid w:val="00F67CA7"/>
    <w:rsid w:val="00F7213B"/>
    <w:rsid w:val="00F72442"/>
    <w:rsid w:val="00F726BB"/>
    <w:rsid w:val="00F7411E"/>
    <w:rsid w:val="00F742CE"/>
    <w:rsid w:val="00F7479A"/>
    <w:rsid w:val="00F74B39"/>
    <w:rsid w:val="00F74C19"/>
    <w:rsid w:val="00F75333"/>
    <w:rsid w:val="00F7723A"/>
    <w:rsid w:val="00F80D3B"/>
    <w:rsid w:val="00F8237D"/>
    <w:rsid w:val="00F83585"/>
    <w:rsid w:val="00F83C84"/>
    <w:rsid w:val="00F83FAB"/>
    <w:rsid w:val="00F847D8"/>
    <w:rsid w:val="00F85519"/>
    <w:rsid w:val="00F856A0"/>
    <w:rsid w:val="00F86704"/>
    <w:rsid w:val="00F87FC7"/>
    <w:rsid w:val="00F908EA"/>
    <w:rsid w:val="00F95A0C"/>
    <w:rsid w:val="00F95B77"/>
    <w:rsid w:val="00F95BD5"/>
    <w:rsid w:val="00F9617F"/>
    <w:rsid w:val="00F9775A"/>
    <w:rsid w:val="00F97EBF"/>
    <w:rsid w:val="00FA0004"/>
    <w:rsid w:val="00FA0A7D"/>
    <w:rsid w:val="00FA365B"/>
    <w:rsid w:val="00FA425F"/>
    <w:rsid w:val="00FA4BD8"/>
    <w:rsid w:val="00FA5718"/>
    <w:rsid w:val="00FA5EE5"/>
    <w:rsid w:val="00FA7439"/>
    <w:rsid w:val="00FB0768"/>
    <w:rsid w:val="00FB1D29"/>
    <w:rsid w:val="00FB1F15"/>
    <w:rsid w:val="00FB55FC"/>
    <w:rsid w:val="00FB5F7A"/>
    <w:rsid w:val="00FB78BB"/>
    <w:rsid w:val="00FC01CA"/>
    <w:rsid w:val="00FC1EAF"/>
    <w:rsid w:val="00FC23FA"/>
    <w:rsid w:val="00FC29A0"/>
    <w:rsid w:val="00FC29D2"/>
    <w:rsid w:val="00FC3647"/>
    <w:rsid w:val="00FC4A40"/>
    <w:rsid w:val="00FC4E2C"/>
    <w:rsid w:val="00FC531F"/>
    <w:rsid w:val="00FC5BBE"/>
    <w:rsid w:val="00FC6445"/>
    <w:rsid w:val="00FC754E"/>
    <w:rsid w:val="00FD16D6"/>
    <w:rsid w:val="00FD2091"/>
    <w:rsid w:val="00FD2229"/>
    <w:rsid w:val="00FD367A"/>
    <w:rsid w:val="00FD400E"/>
    <w:rsid w:val="00FD4431"/>
    <w:rsid w:val="00FD443B"/>
    <w:rsid w:val="00FD554C"/>
    <w:rsid w:val="00FD5E2F"/>
    <w:rsid w:val="00FD5FF1"/>
    <w:rsid w:val="00FD6B67"/>
    <w:rsid w:val="00FD6ED4"/>
    <w:rsid w:val="00FE1FCB"/>
    <w:rsid w:val="00FE308C"/>
    <w:rsid w:val="00FE38B6"/>
    <w:rsid w:val="00FE4B38"/>
    <w:rsid w:val="00FE5226"/>
    <w:rsid w:val="00FE54AB"/>
    <w:rsid w:val="00FF0B0F"/>
    <w:rsid w:val="00FF2136"/>
    <w:rsid w:val="00FF35C8"/>
    <w:rsid w:val="00FF4243"/>
    <w:rsid w:val="00FF48C0"/>
    <w:rsid w:val="00FF4CCD"/>
    <w:rsid w:val="00FF627A"/>
    <w:rsid w:val="00FF69EC"/>
    <w:rsid w:val="00FF7514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4:docId w14:val="13DC9F79"/>
  <w15:docId w15:val="{AC699C52-5E95-E84A-BA72-65EE2CA72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uiPriority w:val="99"/>
    <w:rPr>
      <w:color w:val="0000FF"/>
      <w:u w:val="single"/>
    </w:rPr>
  </w:style>
  <w:style w:type="paragraph" w:styleId="Textoindependiente">
    <w:name w:val="Body Text"/>
    <w:basedOn w:val="Normal"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aliases w:val="NORMAL,Aries,k,Sin espaciado4,Medium Grid 2,Stinking Styles3,No Spacing"/>
    <w:link w:val="SinespaciadoCar"/>
    <w:uiPriority w:val="1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List Paragraph11,Bulletr List Paragraph,列出段落,列出段落1,List Paragraph,Scitum normal,Párrafo de lista11,Cuadrícula media 1 - Énfasis 21,HOJA,Elabora"/>
    <w:basedOn w:val="Normal"/>
    <w:link w:val="PrrafodelistaCar"/>
    <w:uiPriority w:val="34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List Paragraph11 Car,Bulletr List Paragraph Car,列出段落 Car,列出段落1 Car,List Paragraph Car,Scitum normal Car,HOJA Car"/>
    <w:link w:val="Prrafodelista"/>
    <w:uiPriority w:val="34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aliases w:val="NORMAL Car,Aries Car,k Car,Sin espaciado4 Car,Medium Grid 2 Car,Stinking Styles3 Car,No Spacing Car"/>
    <w:link w:val="Sinespaciado"/>
    <w:uiPriority w:val="1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paragraph" w:styleId="Revisin">
    <w:name w:val="Revision"/>
    <w:hidden/>
    <w:uiPriority w:val="99"/>
    <w:semiHidden/>
    <w:rsid w:val="00087283"/>
    <w:rPr>
      <w:rFonts w:ascii="Liberation Serif" w:eastAsia="DejaVu Sans" w:hAnsi="Liberation Serif"/>
      <w:kern w:val="1"/>
      <w:sz w:val="24"/>
      <w:szCs w:val="24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F847D8"/>
    <w:rPr>
      <w:color w:val="605E5C"/>
      <w:shd w:val="clear" w:color="auto" w:fill="E1DFDD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07952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07952"/>
    <w:rPr>
      <w:rFonts w:ascii="Liberation Serif" w:eastAsia="DejaVu Sans" w:hAnsi="Liberation Serif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inai74@hotmail.com" TargetMode="External"/><Relationship Id="rId14" Type="http://schemas.openxmlformats.org/officeDocument/2006/relationships/header" Target="header3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mailto:CENACPER@BUZON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7AC1AF-FF8B-4579-B4AA-740FF02D8E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</TotalTime>
  <Pages>7</Pages>
  <Words>2454</Words>
  <Characters>13988</Characters>
  <Application>Microsoft Office Word</Application>
  <DocSecurity>0</DocSecurity>
  <Lines>116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16410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CT. Jenny Rubiano Avila</dc:creator>
  <cp:lastModifiedBy>hospital militar coordinacion ejercito</cp:lastModifiedBy>
  <cp:revision>158</cp:revision>
  <cp:lastPrinted>2022-02-09T15:07:00Z</cp:lastPrinted>
  <dcterms:created xsi:type="dcterms:W3CDTF">2022-02-08T13:48:00Z</dcterms:created>
  <dcterms:modified xsi:type="dcterms:W3CDTF">2022-04-06T15:15:00Z</dcterms:modified>
</cp:coreProperties>
</file>