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2ECF6" w14:textId="562CB57F" w:rsidR="001454C5" w:rsidRDefault="001454C5" w:rsidP="001454C5">
      <w:pPr>
        <w:jc w:val="left"/>
        <w:rPr>
          <w:rFonts w:cs="Arial"/>
          <w:b/>
          <w:color w:val="3B3838"/>
          <w:szCs w:val="20"/>
        </w:rPr>
      </w:pPr>
      <w:r>
        <w:rPr>
          <w:rFonts w:cs="Arial"/>
          <w:b/>
          <w:color w:val="3B3838"/>
          <w:szCs w:val="20"/>
        </w:rPr>
        <w:t>SAMC -00</w:t>
      </w:r>
      <w:r w:rsidR="00535492">
        <w:rPr>
          <w:rFonts w:cs="Arial"/>
          <w:b/>
          <w:color w:val="3B3838"/>
          <w:szCs w:val="20"/>
        </w:rPr>
        <w:t>6</w:t>
      </w:r>
      <w:r>
        <w:rPr>
          <w:rFonts w:cs="Arial"/>
          <w:b/>
          <w:color w:val="3B3838"/>
          <w:szCs w:val="20"/>
        </w:rPr>
        <w:t>-2022</w:t>
      </w:r>
    </w:p>
    <w:p w14:paraId="5EDC9134" w14:textId="04D4594F" w:rsidR="00F33A42" w:rsidRDefault="00F33A42" w:rsidP="001454C5">
      <w:pPr>
        <w:jc w:val="lef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0F6E41" w:rsidRDefault="009B5564" w:rsidP="00B3725C">
      <w:pPr>
        <w:jc w:val="center"/>
        <w:rPr>
          <w:b/>
          <w:color w:val="000000" w:themeColor="text1"/>
          <w:highlight w:val="lightGray"/>
        </w:rPr>
      </w:pPr>
    </w:p>
    <w:p w14:paraId="68B764C9" w14:textId="77777777" w:rsidR="001454C5" w:rsidRPr="00E877EE" w:rsidRDefault="001454C5" w:rsidP="001454C5">
      <w:pPr>
        <w:spacing w:after="0" w:line="240" w:lineRule="auto"/>
        <w:rPr>
          <w:rFonts w:ascii="Times New Roman" w:hAnsi="Times New Roman"/>
          <w:b/>
          <w:bCs/>
          <w:sz w:val="24"/>
          <w:szCs w:val="24"/>
        </w:rPr>
      </w:pPr>
      <w:bookmarkStart w:id="0" w:name="_Hlk97218207"/>
      <w:r w:rsidRPr="00E877EE">
        <w:rPr>
          <w:rFonts w:ascii="Times New Roman" w:hAnsi="Times New Roman"/>
          <w:b/>
          <w:bCs/>
          <w:sz w:val="24"/>
          <w:szCs w:val="24"/>
        </w:rPr>
        <w:t>“OBRA MITIGACION DE RIESGO CORRESPONDIENTE A LA CONSTRUCCION DE MURO DE CONTENCION EN LA CARRERA 16 CON CALLE 12 BARRIO EL PARAMO DEL MUNICIPIO DE VILLA DEL ROSARIO, DEPARTAMENTO NORTE DE SANTANDER.”</w:t>
      </w:r>
    </w:p>
    <w:bookmarkEnd w:id="0"/>
    <w:p w14:paraId="393369B3" w14:textId="298F2EF2" w:rsidR="00B3725C" w:rsidRPr="001454C5" w:rsidRDefault="00B3725C" w:rsidP="009B5564">
      <w:pPr>
        <w:rPr>
          <w:b/>
          <w:color w:val="000000" w:themeColor="text1"/>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23CFAC09" w14:textId="77777777" w:rsidR="001454C5" w:rsidRPr="00E877EE" w:rsidRDefault="001454C5" w:rsidP="001454C5">
      <w:pPr>
        <w:tabs>
          <w:tab w:val="left" w:pos="284"/>
        </w:tabs>
        <w:spacing w:after="0" w:line="240" w:lineRule="auto"/>
        <w:contextualSpacing/>
        <w:rPr>
          <w:rFonts w:ascii="Times New Roman" w:hAnsi="Times New Roman"/>
          <w:sz w:val="24"/>
          <w:szCs w:val="24"/>
        </w:rPr>
      </w:pPr>
      <w:r w:rsidRPr="00E877EE">
        <w:rPr>
          <w:rFonts w:ascii="Times New Roman" w:hAnsi="Times New Roman"/>
          <w:sz w:val="24"/>
          <w:szCs w:val="24"/>
        </w:rPr>
        <w:t xml:space="preserve">La Alcaldía del Municipio de Villa del Rosario, en su Plan de Desarrollo Municipal 2020 – 2023 </w:t>
      </w:r>
      <w:r w:rsidRPr="00E877EE">
        <w:rPr>
          <w:rFonts w:ascii="Times New Roman" w:hAnsi="Times New Roman"/>
          <w:b/>
          <w:sz w:val="24"/>
          <w:szCs w:val="24"/>
        </w:rPr>
        <w:t>“ES MOMENTO DE CRECER DEJANDO HUELLA”</w:t>
      </w:r>
      <w:r w:rsidRPr="00E877EE">
        <w:rPr>
          <w:rFonts w:ascii="Times New Roman" w:hAnsi="Times New Roman"/>
          <w:sz w:val="24"/>
          <w:szCs w:val="24"/>
        </w:rPr>
        <w:t xml:space="preserve"> (Acuerdo No. 011 de junio 5 de 2020), </w:t>
      </w:r>
      <w:bookmarkStart w:id="1" w:name="_Hlk80861942"/>
      <w:r w:rsidRPr="00E877EE">
        <w:rPr>
          <w:rFonts w:ascii="Times New Roman" w:hAnsi="Times New Roman"/>
          <w:sz w:val="24"/>
          <w:szCs w:val="24"/>
        </w:rPr>
        <w:t>cuenta con el Eje estratégico 2. Villa del Rosario Crece En Armonía Con El Medio Ambiente”, el cual incluye el Programa denominado, “Manejo Integral Del Riesgo Para La Inversión Segura</w:t>
      </w:r>
      <w:proofErr w:type="gramStart"/>
      <w:r w:rsidRPr="00E877EE">
        <w:rPr>
          <w:rFonts w:ascii="Times New Roman" w:hAnsi="Times New Roman"/>
          <w:sz w:val="24"/>
          <w:szCs w:val="24"/>
        </w:rPr>
        <w:t>”</w:t>
      </w:r>
      <w:bookmarkEnd w:id="1"/>
      <w:r w:rsidRPr="00E877EE">
        <w:rPr>
          <w:rFonts w:ascii="Times New Roman" w:hAnsi="Times New Roman"/>
          <w:sz w:val="24"/>
          <w:szCs w:val="24"/>
        </w:rPr>
        <w:t xml:space="preserve"> ,</w:t>
      </w:r>
      <w:proofErr w:type="gramEnd"/>
      <w:r w:rsidRPr="00E877EE">
        <w:rPr>
          <w:rFonts w:ascii="Times New Roman" w:hAnsi="Times New Roman"/>
          <w:sz w:val="24"/>
          <w:szCs w:val="24"/>
        </w:rPr>
        <w:t xml:space="preserve"> META: Servicio De Atención a Emergencias y Desastres.</w:t>
      </w:r>
    </w:p>
    <w:p w14:paraId="710790E9" w14:textId="77777777" w:rsidR="001454C5" w:rsidRPr="00E877EE" w:rsidRDefault="001454C5" w:rsidP="001454C5">
      <w:pPr>
        <w:tabs>
          <w:tab w:val="left" w:pos="284"/>
        </w:tabs>
        <w:spacing w:after="0" w:line="240" w:lineRule="auto"/>
        <w:contextualSpacing/>
        <w:rPr>
          <w:rFonts w:ascii="Times New Roman" w:hAnsi="Times New Roman"/>
          <w:sz w:val="24"/>
          <w:szCs w:val="24"/>
        </w:rPr>
      </w:pPr>
    </w:p>
    <w:p w14:paraId="4A4F2AF6"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Que, la Constitución Política de Colombia en su Artículo 2, determina que: “Son fines del Estado servir a la comunidad, promover la prosperidad general y garantizar la efectividad de los principios, derechos y deberes consagrados en ella;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5A3003FF"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7F16254D"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 xml:space="preserve">Que, el Municipio de Villa del Rosario, como entidad Territorial de la división política y administrativa del Estado, con autonomía política, administrativa y fiscal, dentro de los límites que le señala la Constitución y la Ley, tiene como misión y objetivos generales asegurar el desarrollo social, político, económico, físico y ambiental del Municipio; el bienestar general y el </w:t>
      </w:r>
      <w:r w:rsidRPr="00E877EE">
        <w:rPr>
          <w:rFonts w:ascii="Times New Roman" w:hAnsi="Times New Roman"/>
          <w:bCs/>
          <w:sz w:val="24"/>
          <w:szCs w:val="24"/>
        </w:rPr>
        <w:lastRenderedPageBreak/>
        <w:t>mejoramiento continuo de la calidad de vida de su población, mediante el ejercicio de las competencias y funciones establecidas en el artículo 311 de la Constitución Política.</w:t>
      </w:r>
    </w:p>
    <w:p w14:paraId="0FA1E8BF"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516A9EE8"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Que, en artículo 209 de la Constitución Política establece que la función administrativa, está al servicio de los intereses generales y se desarrolla con fundamento en los principios de igualdad, moralidad, eficacia, economía, celeridad, imparcialidad y publicidad y que en esta medida debe pretender cumplir siempre con los fines del Estado.</w:t>
      </w:r>
    </w:p>
    <w:p w14:paraId="025F1AFA"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159AA37E"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 xml:space="preserve">Que, la ola invernal que ha provocado desastres en algunos lugares del territorio nacional ha causado graves afectaciones en el Departamento de Norte de Santander, provocando fenómenos de deslizamientos, inundaciones, afectaciones de puentes, pontones, box </w:t>
      </w:r>
      <w:proofErr w:type="spellStart"/>
      <w:r w:rsidRPr="00E877EE">
        <w:rPr>
          <w:rFonts w:ascii="Times New Roman" w:hAnsi="Times New Roman"/>
          <w:bCs/>
          <w:sz w:val="24"/>
          <w:szCs w:val="24"/>
        </w:rPr>
        <w:t>coulverts</w:t>
      </w:r>
      <w:proofErr w:type="spellEnd"/>
      <w:r w:rsidRPr="00E877EE">
        <w:rPr>
          <w:rFonts w:ascii="Times New Roman" w:hAnsi="Times New Roman"/>
          <w:bCs/>
          <w:sz w:val="24"/>
          <w:szCs w:val="24"/>
        </w:rPr>
        <w:t xml:space="preserve"> que ha provocado socavación de estructuras de movilidad.</w:t>
      </w:r>
    </w:p>
    <w:p w14:paraId="687ED4DE"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64B92D0D"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Los hechos que afectaron al municipio tras las fuertes lluvias generaron movimientos de masas que desestabilizaron los terrenos afectando edificaciones, y haciendo que las obras de canalización de aguas fueran insuficientes para dirigir los volúmenes, entre otras situaciones que pusieron en riesgo la vida de las personas; en tal sentido, para reducir el riesgo generado por los señalados hechos, resulta necesario la ejecución de obras de contención y estabilización</w:t>
      </w:r>
    </w:p>
    <w:p w14:paraId="2F0234D9"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02B23C9B"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Por la topografía y condiciones geológicas el Páramo presenta una alta vulnerabilidad a los deslizamientos en zonas con presencia de asentamientos humanos; el factor detonante más importante de los procesos de inestabilidad son las precipitaciones. En los últimos años, se han presentado en el Municipio, fenómenos relacionados con los procesos de cambio climático global con periodos de sequias y también de lluvias puntuales extraordinarias con magnitud, intensidad y duración extremas, que en ocasiones han generado múltiples deslizamientos, inundaciones con afectación de la población y la infraestructura.</w:t>
      </w:r>
    </w:p>
    <w:p w14:paraId="0ACBBCA3"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451060C8"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 xml:space="preserve">De acuerdo a la necesidad planteada por el señor GERMAN ERNESTO BARBOSA RINCON, propietario  dos viviendas ubicadas en la carrera 16 </w:t>
      </w:r>
      <w:proofErr w:type="spellStart"/>
      <w:r w:rsidRPr="00E877EE">
        <w:rPr>
          <w:rFonts w:ascii="Times New Roman" w:hAnsi="Times New Roman"/>
          <w:bCs/>
          <w:sz w:val="24"/>
          <w:szCs w:val="24"/>
        </w:rPr>
        <w:t>N°</w:t>
      </w:r>
      <w:proofErr w:type="spellEnd"/>
      <w:r w:rsidRPr="00E877EE">
        <w:rPr>
          <w:rFonts w:ascii="Times New Roman" w:hAnsi="Times New Roman"/>
          <w:bCs/>
          <w:sz w:val="24"/>
          <w:szCs w:val="24"/>
        </w:rPr>
        <w:t xml:space="preserve"> 11-80 y carrera 16 </w:t>
      </w:r>
      <w:proofErr w:type="spellStart"/>
      <w:r w:rsidRPr="00E877EE">
        <w:rPr>
          <w:rFonts w:ascii="Times New Roman" w:hAnsi="Times New Roman"/>
          <w:bCs/>
          <w:sz w:val="24"/>
          <w:szCs w:val="24"/>
        </w:rPr>
        <w:t>n°</w:t>
      </w:r>
      <w:proofErr w:type="spellEnd"/>
      <w:r w:rsidRPr="00E877EE">
        <w:rPr>
          <w:rFonts w:ascii="Times New Roman" w:hAnsi="Times New Roman"/>
          <w:bCs/>
          <w:sz w:val="24"/>
          <w:szCs w:val="24"/>
        </w:rPr>
        <w:t xml:space="preserve"> 11-86 afectadas donde solicita la revisión de sus viviendas  y en visita técnica realizada por el personal de la subsecretaria de vías e infraestructura se pudo evidenciar que las lluvias presentadas ocasionaron </w:t>
      </w:r>
      <w:r w:rsidRPr="00E877EE">
        <w:rPr>
          <w:rFonts w:ascii="Times New Roman" w:hAnsi="Times New Roman"/>
          <w:bCs/>
          <w:sz w:val="24"/>
          <w:szCs w:val="24"/>
        </w:rPr>
        <w:lastRenderedPageBreak/>
        <w:t xml:space="preserve">la caída de árboles afectando directamente la vía pública y los andenes donde se encuentran ubicadas las conexiones de agua y gas domiciliario generando un evidente peligro a por lo menos 5 viviendas circunvecinas. Poniendo en riesgo su seguridad, y la de la familia y la de su casa, con peligro inminente de derrumbe. También se evidencia una fuga de agua la cual </w:t>
      </w:r>
      <w:proofErr w:type="spellStart"/>
      <w:r w:rsidRPr="00E877EE">
        <w:rPr>
          <w:rFonts w:ascii="Times New Roman" w:hAnsi="Times New Roman"/>
          <w:bCs/>
          <w:sz w:val="24"/>
          <w:szCs w:val="24"/>
        </w:rPr>
        <w:t>esta</w:t>
      </w:r>
      <w:proofErr w:type="spellEnd"/>
      <w:r w:rsidRPr="00E877EE">
        <w:rPr>
          <w:rFonts w:ascii="Times New Roman" w:hAnsi="Times New Roman"/>
          <w:bCs/>
          <w:sz w:val="24"/>
          <w:szCs w:val="24"/>
        </w:rPr>
        <w:t xml:space="preserve"> también afectando directamente la zona socavando los andenes y la vía pública.</w:t>
      </w:r>
    </w:p>
    <w:p w14:paraId="205D9F88"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42BDE884"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Por el cual, se hace necesario adelantar los trámites administrativos y legales requeridos, para el proceso de contratación de obras de mitigación, tendientes a solucionar la problemática presente en el sector.</w:t>
      </w:r>
    </w:p>
    <w:p w14:paraId="0A8DEE11"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01F2BB0D"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r w:rsidRPr="00E877EE">
        <w:rPr>
          <w:rFonts w:ascii="Times New Roman" w:hAnsi="Times New Roman"/>
          <w:bCs/>
          <w:sz w:val="24"/>
          <w:szCs w:val="24"/>
        </w:rPr>
        <w:t xml:space="preserve">En razón de lo anterior la atención de estas necesidades son de alta prioridad para la administración municipal, toda vez que la concreción de este proyecto de </w:t>
      </w:r>
      <w:bookmarkStart w:id="2" w:name="_Hlk89258751"/>
      <w:r w:rsidRPr="00E877EE">
        <w:rPr>
          <w:rFonts w:ascii="Times New Roman" w:hAnsi="Times New Roman"/>
          <w:b/>
          <w:bCs/>
          <w:sz w:val="24"/>
          <w:szCs w:val="24"/>
        </w:rPr>
        <w:t>“OBRA MITIGACION DE RIESGO CORRESPONDIENTE A LA CONSTRUCCION DE MURO DE CONTENCION EN LA CARRERA 16 CON CALLE 12 BARRIO EL PARAMO DEL MUNICIPIO DE VILLA DEL ROSARIO, DEPARTAMENTO NORTE DE SANTANDER,”</w:t>
      </w:r>
      <w:r w:rsidRPr="00E877EE">
        <w:rPr>
          <w:rFonts w:ascii="Times New Roman" w:hAnsi="Times New Roman"/>
          <w:bCs/>
          <w:sz w:val="24"/>
          <w:szCs w:val="24"/>
        </w:rPr>
        <w:t>.</w:t>
      </w:r>
      <w:bookmarkEnd w:id="2"/>
      <w:r w:rsidRPr="00E877EE">
        <w:rPr>
          <w:rFonts w:ascii="Times New Roman" w:hAnsi="Times New Roman"/>
          <w:bCs/>
          <w:sz w:val="24"/>
          <w:szCs w:val="24"/>
        </w:rPr>
        <w:t xml:space="preserve"> es fundamental para la gestión y desarrollo de los entornos urbanos, porque se ha podido evidenciar que el crecimiento de nuestro municipio genera consecuencias sobre los sistemas de drenaje urbano, los cuales en algunos casos presentan déficit tanto en su planeación, como en su construcción y mantenimiento, desencadenando en que las viviendas aledañas sean afectadas.</w:t>
      </w:r>
    </w:p>
    <w:p w14:paraId="57FE9007" w14:textId="77777777" w:rsidR="001454C5" w:rsidRPr="00E877EE" w:rsidRDefault="001454C5" w:rsidP="001454C5">
      <w:pPr>
        <w:tabs>
          <w:tab w:val="left" w:pos="284"/>
        </w:tabs>
        <w:spacing w:after="0" w:line="240" w:lineRule="auto"/>
        <w:contextualSpacing/>
        <w:rPr>
          <w:rFonts w:ascii="Times New Roman" w:hAnsi="Times New Roman"/>
          <w:bCs/>
          <w:sz w:val="24"/>
          <w:szCs w:val="24"/>
        </w:rPr>
      </w:pPr>
    </w:p>
    <w:p w14:paraId="5BE84020" w14:textId="77777777" w:rsidR="001454C5" w:rsidRPr="00B3448C" w:rsidRDefault="001454C5" w:rsidP="001454C5">
      <w:pPr>
        <w:tabs>
          <w:tab w:val="left" w:pos="284"/>
        </w:tabs>
        <w:spacing w:after="0" w:line="240" w:lineRule="auto"/>
        <w:contextualSpacing/>
        <w:rPr>
          <w:rFonts w:ascii="Times New Roman" w:hAnsi="Times New Roman"/>
          <w:sz w:val="24"/>
          <w:szCs w:val="24"/>
        </w:rPr>
      </w:pPr>
      <w:r w:rsidRPr="00E877EE">
        <w:rPr>
          <w:rFonts w:ascii="Times New Roman" w:hAnsi="Times New Roman"/>
          <w:bCs/>
          <w:sz w:val="24"/>
          <w:szCs w:val="24"/>
        </w:rPr>
        <w:t>Actualmente se presenta dificultad en la movilidad ya que la socavación afecto medio carril de las vías, afectando además el entorno urbanístico. Las vías son bastante transitadas por la comunidad; además estas vías en esas condiciones generan mayores costos de operación vehicular, mayores tiempos de viaje y polución de partículas que producen enfermedades respiratorias.</w:t>
      </w:r>
    </w:p>
    <w:p w14:paraId="3F86ACA4" w14:textId="16416EBE" w:rsidR="00635E19" w:rsidRPr="00B3448C" w:rsidRDefault="004C5636" w:rsidP="0042750F">
      <w:pPr>
        <w:numPr>
          <w:ilvl w:val="0"/>
          <w:numId w:val="3"/>
        </w:numPr>
        <w:rPr>
          <w:rFonts w:ascii="Times New Roman" w:hAnsi="Times New Roman"/>
          <w:b/>
          <w:color w:val="000000" w:themeColor="text1"/>
          <w:sz w:val="24"/>
          <w:szCs w:val="24"/>
          <w:lang w:val="es-ES"/>
        </w:rPr>
      </w:pPr>
      <w:r w:rsidRPr="00B3448C">
        <w:rPr>
          <w:rFonts w:ascii="Times New Roman" w:hAnsi="Times New Roman"/>
          <w:b/>
          <w:color w:val="000000" w:themeColor="text1"/>
          <w:sz w:val="24"/>
          <w:szCs w:val="24"/>
          <w:lang w:val="es-ES"/>
        </w:rPr>
        <w:t>DESCRIPCIÓ</w:t>
      </w:r>
      <w:r w:rsidR="00635E19" w:rsidRPr="00B3448C">
        <w:rPr>
          <w:rFonts w:ascii="Times New Roman" w:hAnsi="Times New Roman"/>
          <w:b/>
          <w:color w:val="000000" w:themeColor="text1"/>
          <w:sz w:val="24"/>
          <w:szCs w:val="24"/>
          <w:lang w:val="es-ES"/>
        </w:rPr>
        <w:t xml:space="preserve">N </w:t>
      </w:r>
      <w:r w:rsidR="0067078E" w:rsidRPr="00B3448C">
        <w:rPr>
          <w:rFonts w:ascii="Times New Roman" w:hAnsi="Times New Roman"/>
          <w:b/>
          <w:color w:val="000000" w:themeColor="text1"/>
          <w:sz w:val="24"/>
          <w:szCs w:val="24"/>
          <w:lang w:val="es-ES"/>
        </w:rPr>
        <w:t xml:space="preserve">OBRA </w:t>
      </w:r>
      <w:r w:rsidR="00635E19" w:rsidRPr="00B3448C">
        <w:rPr>
          <w:rFonts w:ascii="Times New Roman" w:hAnsi="Times New Roman"/>
          <w:b/>
          <w:color w:val="000000" w:themeColor="text1"/>
          <w:sz w:val="24"/>
          <w:szCs w:val="24"/>
          <w:lang w:val="es-ES"/>
        </w:rPr>
        <w:t>ACTUAL</w:t>
      </w:r>
      <w:r w:rsidR="00C27A89" w:rsidRPr="00B3448C">
        <w:rPr>
          <w:rFonts w:ascii="Times New Roman" w:hAnsi="Times New Roman"/>
          <w:b/>
          <w:color w:val="000000" w:themeColor="text1"/>
          <w:sz w:val="24"/>
          <w:szCs w:val="24"/>
          <w:lang w:val="es-ES"/>
        </w:rPr>
        <w:t xml:space="preserve"> O ZONA A INTERVENIR</w:t>
      </w:r>
    </w:p>
    <w:p w14:paraId="67423980" w14:textId="382B1FCF" w:rsidR="001454C5" w:rsidRPr="00F02B57" w:rsidRDefault="001454C5" w:rsidP="001454C5">
      <w:pPr>
        <w:ind w:left="720"/>
        <w:rPr>
          <w:rFonts w:ascii="Times New Roman" w:hAnsi="Times New Roman"/>
          <w:b/>
          <w:color w:val="000000" w:themeColor="text1"/>
          <w:sz w:val="24"/>
          <w:szCs w:val="24"/>
          <w:lang w:val="es-ES"/>
        </w:rPr>
      </w:pPr>
      <w:bookmarkStart w:id="3" w:name="_Hlk97561490"/>
      <w:r w:rsidRPr="00E877EE">
        <w:rPr>
          <w:rFonts w:ascii="Times New Roman" w:hAnsi="Times New Roman"/>
          <w:b/>
          <w:bCs/>
          <w:sz w:val="24"/>
          <w:szCs w:val="24"/>
        </w:rPr>
        <w:t xml:space="preserve">“OBRA MITIGACION DE RIESGO CORRESPONDIENTE A LA CONSTRUCCION DE MURO DE CONTENCION EN LA CARRERA 16 CON </w:t>
      </w:r>
      <w:r w:rsidRPr="00E877EE">
        <w:rPr>
          <w:rFonts w:ascii="Times New Roman" w:hAnsi="Times New Roman"/>
          <w:b/>
          <w:bCs/>
          <w:sz w:val="24"/>
          <w:szCs w:val="24"/>
        </w:rPr>
        <w:lastRenderedPageBreak/>
        <w:t xml:space="preserve">CALLE 12 BARRIO EL PARAMO DEL MUNICIPIO DE VILLA DEL ROSARIO, </w:t>
      </w:r>
      <w:r w:rsidRPr="00F02B57">
        <w:rPr>
          <w:rFonts w:ascii="Times New Roman" w:hAnsi="Times New Roman"/>
          <w:b/>
          <w:bCs/>
          <w:sz w:val="24"/>
          <w:szCs w:val="24"/>
        </w:rPr>
        <w:t>DEPARTAMENTO NORTE DE SANTANDER,”</w:t>
      </w:r>
      <w:bookmarkEnd w:id="3"/>
    </w:p>
    <w:p w14:paraId="2876F5B7" w14:textId="622A9275" w:rsidR="00343BE6" w:rsidRPr="00F02B57" w:rsidRDefault="00343BE6" w:rsidP="0042750F">
      <w:pPr>
        <w:numPr>
          <w:ilvl w:val="0"/>
          <w:numId w:val="4"/>
        </w:numPr>
        <w:rPr>
          <w:rFonts w:ascii="Times New Roman" w:hAnsi="Times New Roman"/>
          <w:b/>
          <w:iCs/>
          <w:color w:val="000000" w:themeColor="text1"/>
          <w:sz w:val="24"/>
          <w:szCs w:val="24"/>
        </w:rPr>
      </w:pPr>
      <w:r w:rsidRPr="00F02B57">
        <w:rPr>
          <w:rFonts w:ascii="Times New Roman" w:hAnsi="Times New Roman"/>
          <w:b/>
          <w:iCs/>
          <w:color w:val="000000" w:themeColor="text1"/>
          <w:sz w:val="24"/>
          <w:szCs w:val="24"/>
        </w:rPr>
        <w:t>Localización:</w:t>
      </w:r>
    </w:p>
    <w:p w14:paraId="03B2D62B" w14:textId="0018476E" w:rsidR="001454C5" w:rsidRPr="00F02B57" w:rsidRDefault="001454C5" w:rsidP="00B3725C">
      <w:pPr>
        <w:tabs>
          <w:tab w:val="left" w:pos="1113"/>
        </w:tabs>
        <w:jc w:val="center"/>
        <w:rPr>
          <w:rFonts w:ascii="Times New Roman" w:hAnsi="Times New Roman"/>
          <w:color w:val="000000" w:themeColor="text1"/>
          <w:sz w:val="24"/>
          <w:szCs w:val="24"/>
          <w:lang w:val="es-ES"/>
        </w:rPr>
      </w:pPr>
      <w:r w:rsidRPr="00F02B57">
        <w:rPr>
          <w:rFonts w:ascii="Times New Roman" w:hAnsi="Times New Roman"/>
          <w:noProof/>
          <w:color w:val="000000" w:themeColor="text1"/>
          <w:sz w:val="24"/>
          <w:szCs w:val="24"/>
          <w:lang w:val="es-ES"/>
        </w:rPr>
        <w:drawing>
          <wp:inline distT="0" distB="0" distL="0" distR="0" wp14:anchorId="6935F482" wp14:editId="2E7DBA81">
            <wp:extent cx="3090359" cy="2686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9246" cy="2693775"/>
                    </a:xfrm>
                    <a:prstGeom prst="rect">
                      <a:avLst/>
                    </a:prstGeom>
                    <a:noFill/>
                  </pic:spPr>
                </pic:pic>
              </a:graphicData>
            </a:graphic>
          </wp:inline>
        </w:drawing>
      </w:r>
    </w:p>
    <w:p w14:paraId="61A60ADB" w14:textId="77777777" w:rsidR="001454C5" w:rsidRPr="00F02B57" w:rsidRDefault="001454C5" w:rsidP="00B3725C">
      <w:pPr>
        <w:tabs>
          <w:tab w:val="left" w:pos="1113"/>
        </w:tabs>
        <w:jc w:val="center"/>
        <w:rPr>
          <w:rFonts w:ascii="Times New Roman" w:hAnsi="Times New Roman"/>
          <w:color w:val="000000" w:themeColor="text1"/>
          <w:sz w:val="24"/>
          <w:szCs w:val="24"/>
          <w:lang w:val="es-ES"/>
        </w:rPr>
      </w:pPr>
    </w:p>
    <w:p w14:paraId="55633219" w14:textId="566F7B13" w:rsidR="00593975" w:rsidRPr="00F02B57" w:rsidRDefault="00593975" w:rsidP="00B3725C">
      <w:pPr>
        <w:tabs>
          <w:tab w:val="left" w:pos="1113"/>
        </w:tabs>
        <w:jc w:val="center"/>
        <w:rPr>
          <w:rFonts w:ascii="Times New Roman" w:hAnsi="Times New Roman"/>
          <w:noProof/>
          <w:color w:val="000000" w:themeColor="text1"/>
          <w:sz w:val="24"/>
          <w:szCs w:val="24"/>
          <w:lang w:val="es-ES"/>
        </w:rPr>
      </w:pPr>
      <w:r w:rsidRPr="00F02B57">
        <w:rPr>
          <w:rFonts w:ascii="Times New Roman" w:hAnsi="Times New Roman"/>
          <w:noProof/>
          <w:color w:val="000000" w:themeColor="text1"/>
          <w:sz w:val="24"/>
          <w:szCs w:val="24"/>
          <w:lang w:val="es-ES"/>
        </w:rPr>
        <w:t xml:space="preserve">Figura 1.1. Localización de la vía </w:t>
      </w:r>
      <w:r w:rsidR="001454C5" w:rsidRPr="00F02B57">
        <w:rPr>
          <w:rFonts w:ascii="Times New Roman" w:hAnsi="Times New Roman"/>
          <w:noProof/>
          <w:color w:val="000000" w:themeColor="text1"/>
          <w:sz w:val="24"/>
          <w:szCs w:val="24"/>
          <w:lang w:val="es-ES"/>
        </w:rPr>
        <w:t xml:space="preserve">Carrera 16 con calle 12 </w:t>
      </w:r>
    </w:p>
    <w:p w14:paraId="5985DC19" w14:textId="77777777" w:rsidR="00B3725C" w:rsidRPr="00F02B57" w:rsidRDefault="00B3725C" w:rsidP="00B3725C">
      <w:pPr>
        <w:spacing w:after="0"/>
        <w:ind w:left="720"/>
        <w:rPr>
          <w:rFonts w:ascii="Times New Roman" w:hAnsi="Times New Roman"/>
          <w:b/>
          <w:color w:val="000000" w:themeColor="text1"/>
          <w:sz w:val="24"/>
          <w:szCs w:val="24"/>
          <w:lang w:val="es-ES"/>
        </w:rPr>
      </w:pPr>
    </w:p>
    <w:p w14:paraId="2741CF6F" w14:textId="4E900DC2" w:rsidR="00890854" w:rsidRPr="00F02B57" w:rsidRDefault="00381BDB" w:rsidP="0042750F">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ACTIVIDADES POR EJECUTAR</w:t>
      </w:r>
      <w:r w:rsidR="00890854" w:rsidRPr="00F02B57">
        <w:rPr>
          <w:rFonts w:ascii="Times New Roman" w:hAnsi="Times New Roman"/>
          <w:b/>
          <w:color w:val="000000" w:themeColor="text1"/>
          <w:sz w:val="24"/>
          <w:szCs w:val="24"/>
          <w:lang w:val="es-ES"/>
        </w:rPr>
        <w:t xml:space="preserve"> Y ALCANCE:</w:t>
      </w:r>
    </w:p>
    <w:p w14:paraId="22BFAE6B" w14:textId="2226AC7C" w:rsidR="00E41D84" w:rsidRPr="00F02B57" w:rsidRDefault="00E41D84" w:rsidP="0070526B">
      <w:pPr>
        <w:rPr>
          <w:rFonts w:ascii="Times New Roman" w:hAnsi="Times New Roman"/>
          <w:color w:val="000000" w:themeColor="text1"/>
          <w:sz w:val="24"/>
          <w:szCs w:val="24"/>
          <w:lang w:val="es-ES"/>
        </w:rPr>
      </w:pPr>
      <w:r w:rsidRPr="00F02B57">
        <w:rPr>
          <w:rFonts w:ascii="Times New Roman" w:hAnsi="Times New Roman"/>
          <w:color w:val="000000" w:themeColor="text1"/>
          <w:sz w:val="24"/>
          <w:szCs w:val="24"/>
          <w:lang w:val="es-ES"/>
        </w:rPr>
        <w:t xml:space="preserve">Las actividades </w:t>
      </w:r>
      <w:r w:rsidR="00C236A5" w:rsidRPr="00F02B57">
        <w:rPr>
          <w:rFonts w:ascii="Times New Roman" w:hAnsi="Times New Roman"/>
          <w:color w:val="000000" w:themeColor="text1"/>
          <w:sz w:val="24"/>
          <w:szCs w:val="24"/>
          <w:lang w:val="es-ES"/>
        </w:rPr>
        <w:t>u</w:t>
      </w:r>
      <w:r w:rsidRPr="00F02B57">
        <w:rPr>
          <w:rFonts w:ascii="Times New Roman" w:hAnsi="Times New Roman"/>
          <w:color w:val="000000" w:themeColor="text1"/>
          <w:sz w:val="24"/>
          <w:szCs w:val="24"/>
          <w:lang w:val="es-ES"/>
        </w:rPr>
        <w:t xml:space="preserve"> obras a ejecutar son las siguientes:</w:t>
      </w:r>
    </w:p>
    <w:tbl>
      <w:tblPr>
        <w:tblW w:w="8364" w:type="dxa"/>
        <w:tblInd w:w="-10" w:type="dxa"/>
        <w:tblCellMar>
          <w:left w:w="70" w:type="dxa"/>
          <w:right w:w="70" w:type="dxa"/>
        </w:tblCellMar>
        <w:tblLook w:val="04A0" w:firstRow="1" w:lastRow="0" w:firstColumn="1" w:lastColumn="0" w:noHBand="0" w:noVBand="1"/>
      </w:tblPr>
      <w:tblGrid>
        <w:gridCol w:w="800"/>
        <w:gridCol w:w="5721"/>
        <w:gridCol w:w="425"/>
        <w:gridCol w:w="1418"/>
      </w:tblGrid>
      <w:tr w:rsidR="008F57FD" w:rsidRPr="00F02B57" w14:paraId="30A711E8" w14:textId="77777777" w:rsidTr="00F02B57">
        <w:trPr>
          <w:trHeight w:val="315"/>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139216D0"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 xml:space="preserve">ITEM </w:t>
            </w:r>
          </w:p>
        </w:tc>
        <w:tc>
          <w:tcPr>
            <w:tcW w:w="5721" w:type="dxa"/>
            <w:tcBorders>
              <w:top w:val="nil"/>
              <w:left w:val="nil"/>
              <w:bottom w:val="single" w:sz="8" w:space="0" w:color="auto"/>
              <w:right w:val="single" w:sz="4" w:space="0" w:color="auto"/>
            </w:tcBorders>
            <w:shd w:val="clear" w:color="auto" w:fill="auto"/>
            <w:vAlign w:val="center"/>
            <w:hideMark/>
          </w:tcPr>
          <w:p w14:paraId="6681E487"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DESCRIPCIÓN</w:t>
            </w:r>
          </w:p>
        </w:tc>
        <w:tc>
          <w:tcPr>
            <w:tcW w:w="425" w:type="dxa"/>
            <w:tcBorders>
              <w:top w:val="nil"/>
              <w:left w:val="nil"/>
              <w:bottom w:val="single" w:sz="8" w:space="0" w:color="auto"/>
              <w:right w:val="single" w:sz="4" w:space="0" w:color="auto"/>
            </w:tcBorders>
            <w:shd w:val="clear" w:color="auto" w:fill="auto"/>
            <w:vAlign w:val="center"/>
            <w:hideMark/>
          </w:tcPr>
          <w:p w14:paraId="20290D60"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nil"/>
              <w:left w:val="nil"/>
              <w:bottom w:val="single" w:sz="8" w:space="0" w:color="auto"/>
              <w:right w:val="single" w:sz="4" w:space="0" w:color="auto"/>
            </w:tcBorders>
            <w:shd w:val="clear" w:color="auto" w:fill="auto"/>
            <w:vAlign w:val="center"/>
            <w:hideMark/>
          </w:tcPr>
          <w:p w14:paraId="61F2D8CA"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42C29386" w14:textId="77777777" w:rsidTr="00F02B57">
        <w:trPr>
          <w:trHeight w:val="447"/>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1466CDAC"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1,00</w:t>
            </w:r>
          </w:p>
        </w:tc>
        <w:tc>
          <w:tcPr>
            <w:tcW w:w="5721" w:type="dxa"/>
            <w:tcBorders>
              <w:top w:val="nil"/>
              <w:left w:val="nil"/>
              <w:bottom w:val="single" w:sz="8" w:space="0" w:color="auto"/>
              <w:right w:val="single" w:sz="4" w:space="0" w:color="auto"/>
            </w:tcBorders>
            <w:shd w:val="clear" w:color="auto" w:fill="auto"/>
            <w:vAlign w:val="center"/>
            <w:hideMark/>
          </w:tcPr>
          <w:p w14:paraId="46ECF189"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ADECUACIONES</w:t>
            </w:r>
          </w:p>
        </w:tc>
        <w:tc>
          <w:tcPr>
            <w:tcW w:w="425" w:type="dxa"/>
            <w:tcBorders>
              <w:top w:val="nil"/>
              <w:left w:val="nil"/>
              <w:bottom w:val="single" w:sz="8" w:space="0" w:color="auto"/>
              <w:right w:val="single" w:sz="4" w:space="0" w:color="auto"/>
            </w:tcBorders>
            <w:shd w:val="clear" w:color="auto" w:fill="auto"/>
            <w:vAlign w:val="center"/>
            <w:hideMark/>
          </w:tcPr>
          <w:p w14:paraId="0AFAFB80"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nil"/>
              <w:left w:val="nil"/>
              <w:bottom w:val="single" w:sz="8" w:space="0" w:color="auto"/>
              <w:right w:val="single" w:sz="4" w:space="0" w:color="auto"/>
            </w:tcBorders>
            <w:shd w:val="clear" w:color="auto" w:fill="auto"/>
            <w:vAlign w:val="center"/>
            <w:hideMark/>
          </w:tcPr>
          <w:p w14:paraId="598F1219"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7BE0C677" w14:textId="77777777" w:rsidTr="00F02B57">
        <w:trPr>
          <w:trHeight w:val="315"/>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DA25F56"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lastRenderedPageBreak/>
              <w:t>1,1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1930300D" w14:textId="77777777" w:rsidR="008F57FD" w:rsidRPr="008F57FD" w:rsidRDefault="005F0B17" w:rsidP="008F57FD">
            <w:pPr>
              <w:spacing w:after="0" w:line="240" w:lineRule="auto"/>
              <w:jc w:val="left"/>
              <w:rPr>
                <w:rFonts w:cs="Arial"/>
                <w:color w:val="000000"/>
                <w:sz w:val="16"/>
                <w:szCs w:val="16"/>
                <w:lang w:val="es-419" w:eastAsia="es-419"/>
              </w:rPr>
            </w:pPr>
            <w:hyperlink r:id="rId12" w:anchor="'CAP 1 ADECUACIONES'!A1" w:history="1">
              <w:r w:rsidR="008F57FD" w:rsidRPr="008F57FD">
                <w:rPr>
                  <w:rFonts w:cs="Arial"/>
                  <w:color w:val="000000"/>
                  <w:sz w:val="16"/>
                  <w:szCs w:val="16"/>
                  <w:lang w:val="es-419" w:eastAsia="es-419"/>
                </w:rPr>
                <w:t xml:space="preserve">LOCALIZACION Y REPLANTEO </w:t>
              </w:r>
            </w:hyperlink>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68B012F9"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5D4D9C3"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138,00</w:t>
            </w:r>
          </w:p>
        </w:tc>
      </w:tr>
      <w:tr w:rsidR="008F57FD" w:rsidRPr="00F02B57" w14:paraId="1A090D73" w14:textId="77777777" w:rsidTr="00F02B57">
        <w:trPr>
          <w:trHeight w:val="432"/>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92AB93D"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2,00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77115CA8"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 xml:space="preserve">DEMOLICIONES </w:t>
            </w:r>
          </w:p>
        </w:tc>
        <w:tc>
          <w:tcPr>
            <w:tcW w:w="425" w:type="dxa"/>
            <w:tcBorders>
              <w:top w:val="single" w:sz="8" w:space="0" w:color="auto"/>
              <w:left w:val="nil"/>
              <w:bottom w:val="single" w:sz="8" w:space="0" w:color="auto"/>
              <w:right w:val="single" w:sz="4" w:space="0" w:color="auto"/>
            </w:tcBorders>
            <w:shd w:val="clear" w:color="auto" w:fill="auto"/>
            <w:vAlign w:val="center"/>
            <w:hideMark/>
          </w:tcPr>
          <w:p w14:paraId="701C90D7"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12ED7308"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7EE1D30D" w14:textId="77777777" w:rsidTr="00F02B57">
        <w:trPr>
          <w:trHeight w:val="300"/>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855C3AD"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3D40A7F4" w14:textId="77777777" w:rsidR="008F57FD" w:rsidRPr="008F57FD" w:rsidRDefault="005F0B17" w:rsidP="008F57FD">
            <w:pPr>
              <w:spacing w:after="0" w:line="240" w:lineRule="auto"/>
              <w:jc w:val="left"/>
              <w:rPr>
                <w:rFonts w:cs="Arial"/>
                <w:color w:val="000000"/>
                <w:sz w:val="16"/>
                <w:szCs w:val="16"/>
                <w:lang w:val="es-419" w:eastAsia="es-419"/>
              </w:rPr>
            </w:pPr>
            <w:hyperlink r:id="rId13" w:anchor="'CAP 2 DEMOLICIONES'!F12" w:history="1">
              <w:r w:rsidR="008F57FD" w:rsidRPr="008F57FD">
                <w:rPr>
                  <w:rFonts w:cs="Arial"/>
                  <w:color w:val="000000"/>
                  <w:sz w:val="16"/>
                  <w:szCs w:val="16"/>
                  <w:lang w:val="es-419" w:eastAsia="es-419"/>
                </w:rPr>
                <w:t>DEMOLICION DE LOSAS DE PAVIMENTO EN CONCRETO</w:t>
              </w:r>
            </w:hyperlink>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747808E4"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BF9F715"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100,00</w:t>
            </w:r>
          </w:p>
        </w:tc>
      </w:tr>
      <w:tr w:rsidR="008F57FD" w:rsidRPr="00F02B57" w14:paraId="32711AD8" w14:textId="77777777" w:rsidTr="00F02B57">
        <w:trPr>
          <w:trHeight w:val="300"/>
        </w:trPr>
        <w:tc>
          <w:tcPr>
            <w:tcW w:w="800" w:type="dxa"/>
            <w:tcBorders>
              <w:top w:val="nil"/>
              <w:left w:val="single" w:sz="8" w:space="0" w:color="auto"/>
              <w:bottom w:val="nil"/>
              <w:right w:val="single" w:sz="4" w:space="0" w:color="auto"/>
            </w:tcBorders>
            <w:shd w:val="clear" w:color="auto" w:fill="auto"/>
            <w:vAlign w:val="center"/>
            <w:hideMark/>
          </w:tcPr>
          <w:p w14:paraId="386AA3BE"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2,2</w:t>
            </w:r>
          </w:p>
        </w:tc>
        <w:tc>
          <w:tcPr>
            <w:tcW w:w="5721" w:type="dxa"/>
            <w:tcBorders>
              <w:top w:val="nil"/>
              <w:left w:val="nil"/>
              <w:bottom w:val="nil"/>
              <w:right w:val="single" w:sz="4" w:space="0" w:color="auto"/>
            </w:tcBorders>
            <w:shd w:val="clear" w:color="auto" w:fill="auto"/>
            <w:vAlign w:val="center"/>
            <w:hideMark/>
          </w:tcPr>
          <w:p w14:paraId="6E1879FA" w14:textId="77777777" w:rsidR="008F57FD" w:rsidRPr="008F57FD" w:rsidRDefault="005F0B17" w:rsidP="008F57FD">
            <w:pPr>
              <w:spacing w:after="0" w:line="240" w:lineRule="auto"/>
              <w:jc w:val="left"/>
              <w:rPr>
                <w:rFonts w:cs="Arial"/>
                <w:color w:val="000000"/>
                <w:sz w:val="16"/>
                <w:szCs w:val="16"/>
                <w:lang w:val="es-419" w:eastAsia="es-419"/>
              </w:rPr>
            </w:pPr>
            <w:hyperlink r:id="rId14" w:anchor="'CAP 2 DEMOLICIONES'!F41" w:history="1">
              <w:r w:rsidR="008F57FD" w:rsidRPr="008F57FD">
                <w:rPr>
                  <w:rFonts w:cs="Arial"/>
                  <w:color w:val="000000"/>
                  <w:sz w:val="16"/>
                  <w:szCs w:val="16"/>
                  <w:lang w:val="es-419" w:eastAsia="es-419"/>
                </w:rPr>
                <w:t>DEMOLICION DE ESTRUCTURAS EN CONCRETO</w:t>
              </w:r>
            </w:hyperlink>
          </w:p>
        </w:tc>
        <w:tc>
          <w:tcPr>
            <w:tcW w:w="425" w:type="dxa"/>
            <w:tcBorders>
              <w:top w:val="nil"/>
              <w:left w:val="nil"/>
              <w:bottom w:val="nil"/>
              <w:right w:val="single" w:sz="4" w:space="0" w:color="auto"/>
            </w:tcBorders>
            <w:shd w:val="clear" w:color="auto" w:fill="auto"/>
            <w:vAlign w:val="center"/>
            <w:hideMark/>
          </w:tcPr>
          <w:p w14:paraId="3C0C5060"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nil"/>
              <w:left w:val="nil"/>
              <w:bottom w:val="nil"/>
              <w:right w:val="single" w:sz="4" w:space="0" w:color="auto"/>
            </w:tcBorders>
            <w:shd w:val="clear" w:color="auto" w:fill="auto"/>
            <w:vAlign w:val="center"/>
            <w:hideMark/>
          </w:tcPr>
          <w:p w14:paraId="3F7443B9"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17,00</w:t>
            </w:r>
          </w:p>
        </w:tc>
      </w:tr>
      <w:tr w:rsidR="008F57FD" w:rsidRPr="00F02B57" w14:paraId="45C19E07" w14:textId="77777777" w:rsidTr="00F02B57">
        <w:trPr>
          <w:trHeight w:val="315"/>
        </w:trPr>
        <w:tc>
          <w:tcPr>
            <w:tcW w:w="800" w:type="dxa"/>
            <w:tcBorders>
              <w:top w:val="single" w:sz="4" w:space="0" w:color="auto"/>
              <w:left w:val="single" w:sz="8" w:space="0" w:color="auto"/>
              <w:bottom w:val="nil"/>
              <w:right w:val="single" w:sz="4" w:space="0" w:color="auto"/>
            </w:tcBorders>
            <w:shd w:val="clear" w:color="auto" w:fill="auto"/>
            <w:vAlign w:val="center"/>
            <w:hideMark/>
          </w:tcPr>
          <w:p w14:paraId="381F9CD2"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2,3</w:t>
            </w:r>
          </w:p>
        </w:tc>
        <w:tc>
          <w:tcPr>
            <w:tcW w:w="5721" w:type="dxa"/>
            <w:tcBorders>
              <w:top w:val="single" w:sz="4" w:space="0" w:color="auto"/>
              <w:left w:val="nil"/>
              <w:bottom w:val="nil"/>
              <w:right w:val="single" w:sz="4" w:space="0" w:color="auto"/>
            </w:tcBorders>
            <w:shd w:val="clear" w:color="auto" w:fill="auto"/>
            <w:vAlign w:val="center"/>
            <w:hideMark/>
          </w:tcPr>
          <w:p w14:paraId="2FD001A7" w14:textId="77777777" w:rsidR="008F57FD" w:rsidRPr="008F57FD" w:rsidRDefault="005F0B17" w:rsidP="008F57FD">
            <w:pPr>
              <w:spacing w:after="0" w:line="240" w:lineRule="auto"/>
              <w:jc w:val="left"/>
              <w:rPr>
                <w:rFonts w:cs="Arial"/>
                <w:color w:val="000000"/>
                <w:sz w:val="16"/>
                <w:szCs w:val="16"/>
                <w:lang w:val="es-419" w:eastAsia="es-419"/>
              </w:rPr>
            </w:pPr>
            <w:hyperlink r:id="rId15" w:anchor="'CAP 2 DEMOLICIONES'!F71" w:history="1">
              <w:r w:rsidR="008F57FD" w:rsidRPr="008F57FD">
                <w:rPr>
                  <w:rFonts w:cs="Arial"/>
                  <w:color w:val="000000"/>
                  <w:sz w:val="16"/>
                  <w:szCs w:val="16"/>
                  <w:lang w:val="es-419" w:eastAsia="es-419"/>
                </w:rPr>
                <w:t>DEMOLICION DE MAMPOSTERIA</w:t>
              </w:r>
            </w:hyperlink>
          </w:p>
        </w:tc>
        <w:tc>
          <w:tcPr>
            <w:tcW w:w="425" w:type="dxa"/>
            <w:tcBorders>
              <w:top w:val="single" w:sz="4" w:space="0" w:color="auto"/>
              <w:left w:val="nil"/>
              <w:bottom w:val="nil"/>
              <w:right w:val="single" w:sz="4" w:space="0" w:color="auto"/>
            </w:tcBorders>
            <w:shd w:val="clear" w:color="auto" w:fill="auto"/>
            <w:vAlign w:val="center"/>
            <w:hideMark/>
          </w:tcPr>
          <w:p w14:paraId="59DC2395"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c>
          <w:tcPr>
            <w:tcW w:w="1418" w:type="dxa"/>
            <w:tcBorders>
              <w:top w:val="single" w:sz="4" w:space="0" w:color="auto"/>
              <w:left w:val="nil"/>
              <w:bottom w:val="nil"/>
              <w:right w:val="single" w:sz="4" w:space="0" w:color="auto"/>
            </w:tcBorders>
            <w:shd w:val="clear" w:color="auto" w:fill="auto"/>
            <w:vAlign w:val="center"/>
            <w:hideMark/>
          </w:tcPr>
          <w:p w14:paraId="6D4DE2A5"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22,00</w:t>
            </w:r>
          </w:p>
        </w:tc>
      </w:tr>
      <w:tr w:rsidR="008F57FD" w:rsidRPr="00F02B57" w14:paraId="2C7C3B79" w14:textId="77777777" w:rsidTr="00F02B57">
        <w:trPr>
          <w:trHeight w:val="360"/>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FD85AC5"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3,00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1A1F0472"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EXCAVACIONES</w:t>
            </w:r>
          </w:p>
        </w:tc>
        <w:tc>
          <w:tcPr>
            <w:tcW w:w="425" w:type="dxa"/>
            <w:tcBorders>
              <w:top w:val="single" w:sz="8" w:space="0" w:color="auto"/>
              <w:left w:val="nil"/>
              <w:bottom w:val="single" w:sz="8" w:space="0" w:color="auto"/>
              <w:right w:val="single" w:sz="4" w:space="0" w:color="auto"/>
            </w:tcBorders>
            <w:shd w:val="clear" w:color="auto" w:fill="auto"/>
            <w:vAlign w:val="center"/>
            <w:hideMark/>
          </w:tcPr>
          <w:p w14:paraId="32FA4AD4"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47157072"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73DFE150" w14:textId="77777777" w:rsidTr="00F02B57">
        <w:trPr>
          <w:trHeight w:val="300"/>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50260AF"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3,1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3743D73E" w14:textId="77777777" w:rsidR="008F57FD" w:rsidRPr="008F57FD" w:rsidRDefault="005F0B17" w:rsidP="008F57FD">
            <w:pPr>
              <w:spacing w:after="0" w:line="240" w:lineRule="auto"/>
              <w:jc w:val="left"/>
              <w:rPr>
                <w:rFonts w:cs="Arial"/>
                <w:color w:val="000000"/>
                <w:sz w:val="16"/>
                <w:szCs w:val="16"/>
                <w:lang w:val="es-419" w:eastAsia="es-419"/>
              </w:rPr>
            </w:pPr>
            <w:hyperlink r:id="rId16" w:anchor="'CAP. 3 EXCAVACIONES'!F11" w:history="1">
              <w:r w:rsidR="008F57FD" w:rsidRPr="008F57FD">
                <w:rPr>
                  <w:rFonts w:cs="Arial"/>
                  <w:color w:val="000000"/>
                  <w:sz w:val="16"/>
                  <w:szCs w:val="16"/>
                  <w:lang w:val="es-419" w:eastAsia="es-419"/>
                </w:rPr>
                <w:t>EXCAVACION MANUAL SIN CLASIFICAR</w:t>
              </w:r>
            </w:hyperlink>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40A52BCE"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B8E6637"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180,00</w:t>
            </w:r>
          </w:p>
        </w:tc>
      </w:tr>
      <w:tr w:rsidR="008F57FD" w:rsidRPr="00F02B57" w14:paraId="7B136570" w14:textId="77777777" w:rsidTr="00F02B57">
        <w:trPr>
          <w:trHeight w:val="315"/>
        </w:trPr>
        <w:tc>
          <w:tcPr>
            <w:tcW w:w="800" w:type="dxa"/>
            <w:tcBorders>
              <w:top w:val="nil"/>
              <w:left w:val="single" w:sz="8" w:space="0" w:color="auto"/>
              <w:bottom w:val="single" w:sz="4" w:space="0" w:color="auto"/>
              <w:right w:val="single" w:sz="4" w:space="0" w:color="auto"/>
            </w:tcBorders>
            <w:shd w:val="clear" w:color="auto" w:fill="auto"/>
            <w:vAlign w:val="center"/>
            <w:hideMark/>
          </w:tcPr>
          <w:p w14:paraId="6ED3B3AB"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3,2</w:t>
            </w:r>
          </w:p>
        </w:tc>
        <w:tc>
          <w:tcPr>
            <w:tcW w:w="5721" w:type="dxa"/>
            <w:tcBorders>
              <w:top w:val="nil"/>
              <w:left w:val="nil"/>
              <w:bottom w:val="single" w:sz="4" w:space="0" w:color="auto"/>
              <w:right w:val="single" w:sz="4" w:space="0" w:color="auto"/>
            </w:tcBorders>
            <w:shd w:val="clear" w:color="auto" w:fill="auto"/>
            <w:vAlign w:val="center"/>
            <w:hideMark/>
          </w:tcPr>
          <w:p w14:paraId="4AA09FD5" w14:textId="77777777" w:rsidR="008F57FD" w:rsidRPr="008F57FD" w:rsidRDefault="005F0B17" w:rsidP="008F57FD">
            <w:pPr>
              <w:spacing w:after="0" w:line="240" w:lineRule="auto"/>
              <w:jc w:val="left"/>
              <w:rPr>
                <w:rFonts w:cs="Arial"/>
                <w:color w:val="000000"/>
                <w:sz w:val="16"/>
                <w:szCs w:val="16"/>
                <w:lang w:val="es-419" w:eastAsia="es-419"/>
              </w:rPr>
            </w:pPr>
            <w:hyperlink r:id="rId17" w:anchor="'CAP. 3 EXCAVACIONES'!F43" w:history="1">
              <w:r w:rsidR="008F57FD" w:rsidRPr="008F57FD">
                <w:rPr>
                  <w:rFonts w:cs="Arial"/>
                  <w:color w:val="000000"/>
                  <w:sz w:val="16"/>
                  <w:szCs w:val="16"/>
                  <w:lang w:val="es-419" w:eastAsia="es-419"/>
                </w:rPr>
                <w:t xml:space="preserve">EXCAVACION MECANICA </w:t>
              </w:r>
            </w:hyperlink>
          </w:p>
        </w:tc>
        <w:tc>
          <w:tcPr>
            <w:tcW w:w="425" w:type="dxa"/>
            <w:tcBorders>
              <w:top w:val="nil"/>
              <w:left w:val="nil"/>
              <w:bottom w:val="single" w:sz="4" w:space="0" w:color="auto"/>
              <w:right w:val="single" w:sz="4" w:space="0" w:color="auto"/>
            </w:tcBorders>
            <w:shd w:val="clear" w:color="auto" w:fill="auto"/>
            <w:vAlign w:val="center"/>
            <w:hideMark/>
          </w:tcPr>
          <w:p w14:paraId="0F2079D6"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nil"/>
              <w:left w:val="nil"/>
              <w:bottom w:val="single" w:sz="4" w:space="0" w:color="auto"/>
              <w:right w:val="single" w:sz="4" w:space="0" w:color="auto"/>
            </w:tcBorders>
            <w:shd w:val="clear" w:color="auto" w:fill="auto"/>
            <w:vAlign w:val="center"/>
            <w:hideMark/>
          </w:tcPr>
          <w:p w14:paraId="6BEEB6D8"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31,00</w:t>
            </w:r>
          </w:p>
        </w:tc>
      </w:tr>
      <w:tr w:rsidR="008F57FD" w:rsidRPr="00F02B57" w14:paraId="4096A112" w14:textId="77777777" w:rsidTr="00F02B57">
        <w:trPr>
          <w:trHeight w:val="409"/>
        </w:trPr>
        <w:tc>
          <w:tcPr>
            <w:tcW w:w="800" w:type="dxa"/>
            <w:tcBorders>
              <w:top w:val="single" w:sz="8" w:space="0" w:color="auto"/>
              <w:left w:val="single" w:sz="8" w:space="0" w:color="auto"/>
              <w:bottom w:val="nil"/>
              <w:right w:val="single" w:sz="4" w:space="0" w:color="auto"/>
            </w:tcBorders>
            <w:shd w:val="clear" w:color="auto" w:fill="auto"/>
            <w:vAlign w:val="center"/>
            <w:hideMark/>
          </w:tcPr>
          <w:p w14:paraId="32276CB4"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4,00</w:t>
            </w:r>
          </w:p>
        </w:tc>
        <w:tc>
          <w:tcPr>
            <w:tcW w:w="5721" w:type="dxa"/>
            <w:tcBorders>
              <w:top w:val="single" w:sz="8" w:space="0" w:color="auto"/>
              <w:left w:val="nil"/>
              <w:bottom w:val="nil"/>
              <w:right w:val="single" w:sz="4" w:space="0" w:color="auto"/>
            </w:tcBorders>
            <w:shd w:val="clear" w:color="auto" w:fill="auto"/>
            <w:vAlign w:val="center"/>
            <w:hideMark/>
          </w:tcPr>
          <w:p w14:paraId="2D820856"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RELLENOS</w:t>
            </w:r>
          </w:p>
        </w:tc>
        <w:tc>
          <w:tcPr>
            <w:tcW w:w="425" w:type="dxa"/>
            <w:tcBorders>
              <w:top w:val="single" w:sz="8" w:space="0" w:color="auto"/>
              <w:left w:val="nil"/>
              <w:bottom w:val="nil"/>
              <w:right w:val="single" w:sz="4" w:space="0" w:color="auto"/>
            </w:tcBorders>
            <w:shd w:val="clear" w:color="auto" w:fill="auto"/>
            <w:vAlign w:val="center"/>
            <w:hideMark/>
          </w:tcPr>
          <w:p w14:paraId="7086A800"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single" w:sz="8" w:space="0" w:color="auto"/>
              <w:left w:val="nil"/>
              <w:bottom w:val="nil"/>
              <w:right w:val="single" w:sz="4" w:space="0" w:color="auto"/>
            </w:tcBorders>
            <w:shd w:val="clear" w:color="auto" w:fill="auto"/>
            <w:vAlign w:val="center"/>
            <w:hideMark/>
          </w:tcPr>
          <w:p w14:paraId="78E80341"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31244853" w14:textId="77777777" w:rsidTr="00F02B57">
        <w:trPr>
          <w:trHeight w:val="522"/>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DAE00C2"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4,1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47600EC8" w14:textId="77777777" w:rsidR="008F57FD" w:rsidRPr="008F57FD" w:rsidRDefault="005F0B17" w:rsidP="008F57FD">
            <w:pPr>
              <w:spacing w:after="0" w:line="240" w:lineRule="auto"/>
              <w:jc w:val="left"/>
              <w:rPr>
                <w:rFonts w:cs="Arial"/>
                <w:color w:val="000000"/>
                <w:sz w:val="16"/>
                <w:szCs w:val="16"/>
                <w:lang w:val="es-419" w:eastAsia="es-419"/>
              </w:rPr>
            </w:pPr>
            <w:hyperlink r:id="rId18" w:anchor="'CAP. 4 RELLENOS'!F12" w:history="1">
              <w:r w:rsidR="008F57FD" w:rsidRPr="008F57FD">
                <w:rPr>
                  <w:rFonts w:cs="Arial"/>
                  <w:color w:val="000000"/>
                  <w:sz w:val="16"/>
                  <w:szCs w:val="16"/>
                  <w:lang w:val="es-419" w:eastAsia="es-419"/>
                </w:rPr>
                <w:t>RELLENO EN MATERIAL DE PRESTAMO COMPACTADO MANUALMENTE</w:t>
              </w:r>
            </w:hyperlink>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4B23F5AF"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D950B0C"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73,00</w:t>
            </w:r>
          </w:p>
        </w:tc>
      </w:tr>
      <w:tr w:rsidR="008F57FD" w:rsidRPr="00F02B57" w14:paraId="620C925C" w14:textId="77777777" w:rsidTr="00F02B57">
        <w:trPr>
          <w:trHeight w:val="349"/>
        </w:trPr>
        <w:tc>
          <w:tcPr>
            <w:tcW w:w="800" w:type="dxa"/>
            <w:tcBorders>
              <w:top w:val="nil"/>
              <w:left w:val="single" w:sz="8" w:space="0" w:color="auto"/>
              <w:bottom w:val="single" w:sz="4" w:space="0" w:color="auto"/>
              <w:right w:val="single" w:sz="4" w:space="0" w:color="auto"/>
            </w:tcBorders>
            <w:shd w:val="clear" w:color="auto" w:fill="auto"/>
            <w:vAlign w:val="center"/>
            <w:hideMark/>
          </w:tcPr>
          <w:p w14:paraId="57F7761C"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4,2</w:t>
            </w:r>
          </w:p>
        </w:tc>
        <w:tc>
          <w:tcPr>
            <w:tcW w:w="5721" w:type="dxa"/>
            <w:tcBorders>
              <w:top w:val="nil"/>
              <w:left w:val="nil"/>
              <w:bottom w:val="single" w:sz="4" w:space="0" w:color="auto"/>
              <w:right w:val="single" w:sz="4" w:space="0" w:color="auto"/>
            </w:tcBorders>
            <w:shd w:val="clear" w:color="auto" w:fill="auto"/>
            <w:vAlign w:val="center"/>
            <w:hideMark/>
          </w:tcPr>
          <w:p w14:paraId="4B7B07D5" w14:textId="77777777" w:rsidR="008F57FD" w:rsidRPr="008F57FD" w:rsidRDefault="005F0B17" w:rsidP="008F57FD">
            <w:pPr>
              <w:spacing w:after="0" w:line="240" w:lineRule="auto"/>
              <w:jc w:val="left"/>
              <w:rPr>
                <w:rFonts w:cs="Arial"/>
                <w:color w:val="000000"/>
                <w:sz w:val="16"/>
                <w:szCs w:val="16"/>
                <w:lang w:val="es-419" w:eastAsia="es-419"/>
              </w:rPr>
            </w:pPr>
            <w:hyperlink r:id="rId19" w:anchor="'CAP. 4 RELLENOS'!F54" w:history="1">
              <w:r w:rsidR="008F57FD" w:rsidRPr="008F57FD">
                <w:rPr>
                  <w:rFonts w:cs="Arial"/>
                  <w:color w:val="000000"/>
                  <w:sz w:val="16"/>
                  <w:szCs w:val="16"/>
                  <w:lang w:val="es-419" w:eastAsia="es-419"/>
                </w:rPr>
                <w:t>BASE GRANULAR INV 330-13</w:t>
              </w:r>
            </w:hyperlink>
          </w:p>
        </w:tc>
        <w:tc>
          <w:tcPr>
            <w:tcW w:w="425" w:type="dxa"/>
            <w:tcBorders>
              <w:top w:val="nil"/>
              <w:left w:val="nil"/>
              <w:bottom w:val="single" w:sz="4" w:space="0" w:color="auto"/>
              <w:right w:val="single" w:sz="4" w:space="0" w:color="auto"/>
            </w:tcBorders>
            <w:shd w:val="clear" w:color="auto" w:fill="auto"/>
            <w:vAlign w:val="center"/>
            <w:hideMark/>
          </w:tcPr>
          <w:p w14:paraId="49E8534A"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nil"/>
              <w:left w:val="nil"/>
              <w:bottom w:val="single" w:sz="4" w:space="0" w:color="auto"/>
              <w:right w:val="single" w:sz="4" w:space="0" w:color="auto"/>
            </w:tcBorders>
            <w:shd w:val="clear" w:color="auto" w:fill="auto"/>
            <w:vAlign w:val="center"/>
            <w:hideMark/>
          </w:tcPr>
          <w:p w14:paraId="70D020B6"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15,00</w:t>
            </w:r>
          </w:p>
        </w:tc>
      </w:tr>
      <w:tr w:rsidR="008F57FD" w:rsidRPr="00F02B57" w14:paraId="5934D1F8" w14:textId="77777777" w:rsidTr="00F02B57">
        <w:trPr>
          <w:trHeight w:val="409"/>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757C3AB"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5,00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1CFA2E59"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CONCRETO DE LIMPIEZA</w:t>
            </w:r>
          </w:p>
        </w:tc>
        <w:tc>
          <w:tcPr>
            <w:tcW w:w="425" w:type="dxa"/>
            <w:tcBorders>
              <w:top w:val="single" w:sz="8" w:space="0" w:color="auto"/>
              <w:left w:val="nil"/>
              <w:bottom w:val="single" w:sz="8" w:space="0" w:color="auto"/>
              <w:right w:val="single" w:sz="4" w:space="0" w:color="auto"/>
            </w:tcBorders>
            <w:shd w:val="clear" w:color="auto" w:fill="auto"/>
            <w:vAlign w:val="center"/>
            <w:hideMark/>
          </w:tcPr>
          <w:p w14:paraId="44D0BACA"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169AA28A"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6DD6F102" w14:textId="77777777" w:rsidTr="00F02B57">
        <w:trPr>
          <w:trHeight w:val="315"/>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A6808E9"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5,1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642AA91C" w14:textId="77777777" w:rsidR="008F57FD" w:rsidRPr="008F57FD" w:rsidRDefault="005F0B17" w:rsidP="008F57FD">
            <w:pPr>
              <w:spacing w:after="0" w:line="240" w:lineRule="auto"/>
              <w:jc w:val="left"/>
              <w:rPr>
                <w:rFonts w:cs="Arial"/>
                <w:color w:val="000000"/>
                <w:sz w:val="16"/>
                <w:szCs w:val="16"/>
                <w:lang w:val="es-419" w:eastAsia="es-419"/>
              </w:rPr>
            </w:pPr>
            <w:hyperlink r:id="rId20" w:anchor="'CAP. 5 CONCRETO'!F12" w:history="1">
              <w:r w:rsidR="008F57FD" w:rsidRPr="008F57FD">
                <w:rPr>
                  <w:rFonts w:cs="Arial"/>
                  <w:color w:val="000000"/>
                  <w:sz w:val="16"/>
                  <w:szCs w:val="16"/>
                  <w:lang w:val="es-419" w:eastAsia="es-419"/>
                </w:rPr>
                <w:t>CONCRETO DE SANEAMIENTO (F"C=2000 PSI)</w:t>
              </w:r>
            </w:hyperlink>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3A6888A"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D0E927"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51,00</w:t>
            </w:r>
          </w:p>
        </w:tc>
      </w:tr>
      <w:tr w:rsidR="008F57FD" w:rsidRPr="00F02B57" w14:paraId="37B68669" w14:textId="77777777" w:rsidTr="00F02B57">
        <w:trPr>
          <w:trHeight w:val="387"/>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9E8D967"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6</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24E9320A"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ESTABILIZACION DE TALUD</w:t>
            </w:r>
          </w:p>
        </w:tc>
        <w:tc>
          <w:tcPr>
            <w:tcW w:w="425" w:type="dxa"/>
            <w:tcBorders>
              <w:top w:val="single" w:sz="8" w:space="0" w:color="auto"/>
              <w:left w:val="nil"/>
              <w:bottom w:val="single" w:sz="8" w:space="0" w:color="auto"/>
              <w:right w:val="single" w:sz="4" w:space="0" w:color="auto"/>
            </w:tcBorders>
            <w:shd w:val="clear" w:color="auto" w:fill="auto"/>
            <w:vAlign w:val="center"/>
            <w:hideMark/>
          </w:tcPr>
          <w:p w14:paraId="21317982"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020F3BD5"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4013DF31" w14:textId="77777777" w:rsidTr="00F02B57">
        <w:trPr>
          <w:trHeight w:val="300"/>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04F3DD6"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6,1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2B0436D3" w14:textId="77777777" w:rsidR="008F57FD" w:rsidRPr="008F57FD" w:rsidRDefault="005F0B17" w:rsidP="008F57FD">
            <w:pPr>
              <w:spacing w:after="0" w:line="240" w:lineRule="auto"/>
              <w:jc w:val="left"/>
              <w:rPr>
                <w:rFonts w:cs="Arial"/>
                <w:color w:val="000000"/>
                <w:sz w:val="16"/>
                <w:szCs w:val="16"/>
                <w:lang w:val="es-419" w:eastAsia="es-419"/>
              </w:rPr>
            </w:pPr>
            <w:hyperlink r:id="rId21" w:anchor="'CAP . 6 ESTABILI MURO CONTE'!F12" w:history="1">
              <w:r w:rsidR="008F57FD" w:rsidRPr="008F57FD">
                <w:rPr>
                  <w:rFonts w:cs="Arial"/>
                  <w:color w:val="000000"/>
                  <w:sz w:val="16"/>
                  <w:szCs w:val="16"/>
                  <w:lang w:val="es-419" w:eastAsia="es-419"/>
                </w:rPr>
                <w:t>LLORADEROS TUBO SANITARIO DE 2"</w:t>
              </w:r>
            </w:hyperlink>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BB80EB3"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F18BEE5"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16,00</w:t>
            </w:r>
          </w:p>
        </w:tc>
      </w:tr>
      <w:tr w:rsidR="008F57FD" w:rsidRPr="00F02B57" w14:paraId="06F28492" w14:textId="77777777" w:rsidTr="00F02B57">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5662162"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6,2</w:t>
            </w:r>
          </w:p>
        </w:tc>
        <w:tc>
          <w:tcPr>
            <w:tcW w:w="5721" w:type="dxa"/>
            <w:tcBorders>
              <w:top w:val="nil"/>
              <w:left w:val="nil"/>
              <w:bottom w:val="single" w:sz="4" w:space="0" w:color="auto"/>
              <w:right w:val="single" w:sz="4" w:space="0" w:color="auto"/>
            </w:tcBorders>
            <w:shd w:val="clear" w:color="auto" w:fill="auto"/>
            <w:vAlign w:val="center"/>
            <w:hideMark/>
          </w:tcPr>
          <w:p w14:paraId="4A1B8A7D" w14:textId="77777777" w:rsidR="008F57FD" w:rsidRPr="008F57FD" w:rsidRDefault="005F0B17" w:rsidP="008F57FD">
            <w:pPr>
              <w:spacing w:after="0" w:line="240" w:lineRule="auto"/>
              <w:jc w:val="left"/>
              <w:rPr>
                <w:rFonts w:cs="Arial"/>
                <w:color w:val="000000"/>
                <w:sz w:val="16"/>
                <w:szCs w:val="16"/>
                <w:lang w:val="es-419" w:eastAsia="es-419"/>
              </w:rPr>
            </w:pPr>
            <w:hyperlink r:id="rId22" w:anchor="'CAP . 6 ESTABILI MURO CONTE'!F45" w:history="1">
              <w:r w:rsidR="008F57FD" w:rsidRPr="008F57FD">
                <w:rPr>
                  <w:rFonts w:cs="Arial"/>
                  <w:color w:val="000000"/>
                  <w:sz w:val="16"/>
                  <w:szCs w:val="16"/>
                  <w:lang w:val="es-419" w:eastAsia="es-419"/>
                </w:rPr>
                <w:t>MURO DE CONTENCION EN CONCRETO 3000 PSI</w:t>
              </w:r>
            </w:hyperlink>
          </w:p>
        </w:tc>
        <w:tc>
          <w:tcPr>
            <w:tcW w:w="425" w:type="dxa"/>
            <w:tcBorders>
              <w:top w:val="nil"/>
              <w:left w:val="nil"/>
              <w:bottom w:val="single" w:sz="4" w:space="0" w:color="auto"/>
              <w:right w:val="single" w:sz="4" w:space="0" w:color="auto"/>
            </w:tcBorders>
            <w:shd w:val="clear" w:color="auto" w:fill="auto"/>
            <w:vAlign w:val="center"/>
            <w:hideMark/>
          </w:tcPr>
          <w:p w14:paraId="1D9CA7BE"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nil"/>
              <w:left w:val="nil"/>
              <w:bottom w:val="single" w:sz="4" w:space="0" w:color="auto"/>
              <w:right w:val="single" w:sz="4" w:space="0" w:color="auto"/>
            </w:tcBorders>
            <w:shd w:val="clear" w:color="auto" w:fill="auto"/>
            <w:vAlign w:val="center"/>
            <w:hideMark/>
          </w:tcPr>
          <w:p w14:paraId="1DDBDEB2"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48,00</w:t>
            </w:r>
          </w:p>
        </w:tc>
      </w:tr>
      <w:tr w:rsidR="008F57FD" w:rsidRPr="00F02B57" w14:paraId="709E8EEC" w14:textId="77777777" w:rsidTr="00F02B57">
        <w:trPr>
          <w:trHeight w:val="315"/>
        </w:trPr>
        <w:tc>
          <w:tcPr>
            <w:tcW w:w="800" w:type="dxa"/>
            <w:tcBorders>
              <w:top w:val="nil"/>
              <w:left w:val="single" w:sz="4" w:space="0" w:color="auto"/>
              <w:bottom w:val="nil"/>
              <w:right w:val="single" w:sz="4" w:space="0" w:color="auto"/>
            </w:tcBorders>
            <w:shd w:val="clear" w:color="auto" w:fill="auto"/>
            <w:vAlign w:val="center"/>
            <w:hideMark/>
          </w:tcPr>
          <w:p w14:paraId="20D481A0"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6,3</w:t>
            </w:r>
          </w:p>
        </w:tc>
        <w:tc>
          <w:tcPr>
            <w:tcW w:w="5721" w:type="dxa"/>
            <w:tcBorders>
              <w:top w:val="nil"/>
              <w:left w:val="nil"/>
              <w:bottom w:val="nil"/>
              <w:right w:val="single" w:sz="4" w:space="0" w:color="auto"/>
            </w:tcBorders>
            <w:shd w:val="clear" w:color="auto" w:fill="auto"/>
            <w:vAlign w:val="center"/>
            <w:hideMark/>
          </w:tcPr>
          <w:p w14:paraId="137D8D87" w14:textId="77777777" w:rsidR="008F57FD" w:rsidRPr="008F57FD" w:rsidRDefault="005F0B17" w:rsidP="008F57FD">
            <w:pPr>
              <w:spacing w:after="0" w:line="240" w:lineRule="auto"/>
              <w:jc w:val="left"/>
              <w:rPr>
                <w:rFonts w:cs="Arial"/>
                <w:color w:val="000000"/>
                <w:sz w:val="16"/>
                <w:szCs w:val="16"/>
                <w:lang w:val="es-419" w:eastAsia="es-419"/>
              </w:rPr>
            </w:pPr>
            <w:hyperlink r:id="rId23" w:anchor="'CAP . 6 ESTABILI MURO CONTE'!F84" w:history="1">
              <w:r w:rsidR="008F57FD" w:rsidRPr="008F57FD">
                <w:rPr>
                  <w:rFonts w:cs="Arial"/>
                  <w:color w:val="000000"/>
                  <w:sz w:val="16"/>
                  <w:szCs w:val="16"/>
                  <w:lang w:val="es-419" w:eastAsia="es-419"/>
                </w:rPr>
                <w:t>GEOTEXTIL NT 2000</w:t>
              </w:r>
            </w:hyperlink>
          </w:p>
        </w:tc>
        <w:tc>
          <w:tcPr>
            <w:tcW w:w="425" w:type="dxa"/>
            <w:tcBorders>
              <w:top w:val="nil"/>
              <w:left w:val="nil"/>
              <w:bottom w:val="nil"/>
              <w:right w:val="single" w:sz="4" w:space="0" w:color="auto"/>
            </w:tcBorders>
            <w:shd w:val="clear" w:color="auto" w:fill="auto"/>
            <w:vAlign w:val="center"/>
            <w:hideMark/>
          </w:tcPr>
          <w:p w14:paraId="52AB2293"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c>
          <w:tcPr>
            <w:tcW w:w="1418" w:type="dxa"/>
            <w:tcBorders>
              <w:top w:val="nil"/>
              <w:left w:val="nil"/>
              <w:bottom w:val="nil"/>
              <w:right w:val="single" w:sz="4" w:space="0" w:color="auto"/>
            </w:tcBorders>
            <w:shd w:val="clear" w:color="auto" w:fill="auto"/>
            <w:vAlign w:val="center"/>
            <w:hideMark/>
          </w:tcPr>
          <w:p w14:paraId="0A5A3387"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97,00</w:t>
            </w:r>
          </w:p>
        </w:tc>
      </w:tr>
      <w:tr w:rsidR="008F57FD" w:rsidRPr="00F02B57" w14:paraId="7B08A1A1" w14:textId="77777777" w:rsidTr="00F02B57">
        <w:trPr>
          <w:trHeight w:val="349"/>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DDDF750"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7,0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17656A0B"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PAVIMENTO EN CONCRETO</w:t>
            </w:r>
          </w:p>
        </w:tc>
        <w:tc>
          <w:tcPr>
            <w:tcW w:w="425" w:type="dxa"/>
            <w:tcBorders>
              <w:top w:val="single" w:sz="8" w:space="0" w:color="auto"/>
              <w:left w:val="nil"/>
              <w:bottom w:val="single" w:sz="8" w:space="0" w:color="auto"/>
              <w:right w:val="single" w:sz="4" w:space="0" w:color="auto"/>
            </w:tcBorders>
            <w:shd w:val="clear" w:color="auto" w:fill="auto"/>
            <w:vAlign w:val="center"/>
            <w:hideMark/>
          </w:tcPr>
          <w:p w14:paraId="28A1E165"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 </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65509869"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 </w:t>
            </w:r>
          </w:p>
        </w:tc>
      </w:tr>
      <w:tr w:rsidR="008F57FD" w:rsidRPr="00F02B57" w14:paraId="055FD18E" w14:textId="77777777" w:rsidTr="00F02B57">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52DA5A3"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7,1</w:t>
            </w:r>
          </w:p>
        </w:tc>
        <w:tc>
          <w:tcPr>
            <w:tcW w:w="5721" w:type="dxa"/>
            <w:tcBorders>
              <w:top w:val="nil"/>
              <w:left w:val="nil"/>
              <w:bottom w:val="single" w:sz="4" w:space="0" w:color="auto"/>
              <w:right w:val="single" w:sz="4" w:space="0" w:color="auto"/>
            </w:tcBorders>
            <w:shd w:val="clear" w:color="auto" w:fill="auto"/>
            <w:vAlign w:val="center"/>
            <w:hideMark/>
          </w:tcPr>
          <w:p w14:paraId="13381358" w14:textId="77777777" w:rsidR="008F57FD" w:rsidRPr="008F57FD" w:rsidRDefault="005F0B17" w:rsidP="008F57FD">
            <w:pPr>
              <w:spacing w:after="0" w:line="240" w:lineRule="auto"/>
              <w:jc w:val="left"/>
              <w:rPr>
                <w:rFonts w:cs="Arial"/>
                <w:color w:val="000000"/>
                <w:sz w:val="16"/>
                <w:szCs w:val="16"/>
                <w:lang w:val="es-419" w:eastAsia="es-419"/>
              </w:rPr>
            </w:pPr>
            <w:hyperlink r:id="rId24" w:anchor="'CAP. 7 PAVIMENTO'!F12" w:history="1">
              <w:r w:rsidR="008F57FD" w:rsidRPr="008F57FD">
                <w:rPr>
                  <w:rFonts w:cs="Arial"/>
                  <w:color w:val="000000"/>
                  <w:sz w:val="16"/>
                  <w:szCs w:val="16"/>
                  <w:lang w:val="es-419" w:eastAsia="es-419"/>
                </w:rPr>
                <w:t>PAVIMENTO EN CONCRETO MR 42 e=0.18</w:t>
              </w:r>
            </w:hyperlink>
          </w:p>
        </w:tc>
        <w:tc>
          <w:tcPr>
            <w:tcW w:w="425" w:type="dxa"/>
            <w:tcBorders>
              <w:top w:val="nil"/>
              <w:left w:val="nil"/>
              <w:bottom w:val="single" w:sz="4" w:space="0" w:color="auto"/>
              <w:right w:val="single" w:sz="4" w:space="0" w:color="auto"/>
            </w:tcBorders>
            <w:shd w:val="clear" w:color="auto" w:fill="auto"/>
            <w:vAlign w:val="center"/>
            <w:hideMark/>
          </w:tcPr>
          <w:p w14:paraId="694AC220"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c>
          <w:tcPr>
            <w:tcW w:w="1418" w:type="dxa"/>
            <w:tcBorders>
              <w:top w:val="nil"/>
              <w:left w:val="nil"/>
              <w:bottom w:val="single" w:sz="4" w:space="0" w:color="auto"/>
              <w:right w:val="single" w:sz="4" w:space="0" w:color="auto"/>
            </w:tcBorders>
            <w:shd w:val="clear" w:color="auto" w:fill="auto"/>
            <w:vAlign w:val="center"/>
            <w:hideMark/>
          </w:tcPr>
          <w:p w14:paraId="74063770"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100,00</w:t>
            </w:r>
          </w:p>
        </w:tc>
      </w:tr>
      <w:tr w:rsidR="008F57FD" w:rsidRPr="00F02B57" w14:paraId="33981514" w14:textId="77777777" w:rsidTr="00F02B57">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7F6E9B6"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7,2</w:t>
            </w:r>
          </w:p>
        </w:tc>
        <w:tc>
          <w:tcPr>
            <w:tcW w:w="5721" w:type="dxa"/>
            <w:tcBorders>
              <w:top w:val="nil"/>
              <w:left w:val="nil"/>
              <w:bottom w:val="single" w:sz="4" w:space="0" w:color="auto"/>
              <w:right w:val="single" w:sz="4" w:space="0" w:color="auto"/>
            </w:tcBorders>
            <w:shd w:val="clear" w:color="auto" w:fill="auto"/>
            <w:vAlign w:val="center"/>
            <w:hideMark/>
          </w:tcPr>
          <w:p w14:paraId="6670BCA3" w14:textId="77777777" w:rsidR="008F57FD" w:rsidRPr="008F57FD" w:rsidRDefault="005F0B17" w:rsidP="008F57FD">
            <w:pPr>
              <w:spacing w:after="0" w:line="240" w:lineRule="auto"/>
              <w:jc w:val="left"/>
              <w:rPr>
                <w:rFonts w:cs="Arial"/>
                <w:color w:val="000000"/>
                <w:sz w:val="16"/>
                <w:szCs w:val="16"/>
                <w:lang w:val="es-419" w:eastAsia="es-419"/>
              </w:rPr>
            </w:pPr>
            <w:hyperlink r:id="rId25" w:anchor="'CAP. 7 PAVIMENTO'!F52" w:history="1">
              <w:r w:rsidR="008F57FD" w:rsidRPr="008F57FD">
                <w:rPr>
                  <w:rFonts w:cs="Arial"/>
                  <w:color w:val="000000"/>
                  <w:sz w:val="16"/>
                  <w:szCs w:val="16"/>
                  <w:lang w:val="es-419" w:eastAsia="es-419"/>
                </w:rPr>
                <w:t>CORTE Y SELLADO DE JUNTAS DE PAVIMENTO</w:t>
              </w:r>
            </w:hyperlink>
          </w:p>
        </w:tc>
        <w:tc>
          <w:tcPr>
            <w:tcW w:w="425" w:type="dxa"/>
            <w:tcBorders>
              <w:top w:val="nil"/>
              <w:left w:val="nil"/>
              <w:bottom w:val="single" w:sz="4" w:space="0" w:color="auto"/>
              <w:right w:val="single" w:sz="4" w:space="0" w:color="auto"/>
            </w:tcBorders>
            <w:shd w:val="clear" w:color="auto" w:fill="auto"/>
            <w:vAlign w:val="center"/>
            <w:hideMark/>
          </w:tcPr>
          <w:p w14:paraId="0E01AB09"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ML</w:t>
            </w:r>
          </w:p>
        </w:tc>
        <w:tc>
          <w:tcPr>
            <w:tcW w:w="1418" w:type="dxa"/>
            <w:tcBorders>
              <w:top w:val="nil"/>
              <w:left w:val="nil"/>
              <w:bottom w:val="single" w:sz="4" w:space="0" w:color="auto"/>
              <w:right w:val="single" w:sz="4" w:space="0" w:color="auto"/>
            </w:tcBorders>
            <w:shd w:val="clear" w:color="auto" w:fill="auto"/>
            <w:vAlign w:val="center"/>
            <w:hideMark/>
          </w:tcPr>
          <w:p w14:paraId="710B285F"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80,00</w:t>
            </w:r>
          </w:p>
        </w:tc>
      </w:tr>
      <w:tr w:rsidR="008F57FD" w:rsidRPr="00F02B57" w14:paraId="18BE7870" w14:textId="77777777" w:rsidTr="00F02B57">
        <w:trPr>
          <w:trHeight w:val="315"/>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6C6D6CEA"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8,00</w:t>
            </w:r>
          </w:p>
        </w:tc>
        <w:tc>
          <w:tcPr>
            <w:tcW w:w="5721" w:type="dxa"/>
            <w:tcBorders>
              <w:top w:val="nil"/>
              <w:left w:val="nil"/>
              <w:bottom w:val="single" w:sz="8" w:space="0" w:color="auto"/>
              <w:right w:val="single" w:sz="4" w:space="0" w:color="auto"/>
            </w:tcBorders>
            <w:shd w:val="clear" w:color="auto" w:fill="auto"/>
            <w:vAlign w:val="center"/>
            <w:hideMark/>
          </w:tcPr>
          <w:p w14:paraId="3CF8463E"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ACERO DE REFUERZO</w:t>
            </w:r>
          </w:p>
        </w:tc>
        <w:tc>
          <w:tcPr>
            <w:tcW w:w="425" w:type="dxa"/>
            <w:tcBorders>
              <w:top w:val="nil"/>
              <w:left w:val="nil"/>
              <w:bottom w:val="single" w:sz="8" w:space="0" w:color="auto"/>
              <w:right w:val="single" w:sz="4" w:space="0" w:color="auto"/>
            </w:tcBorders>
            <w:shd w:val="clear" w:color="auto" w:fill="auto"/>
            <w:vAlign w:val="center"/>
            <w:hideMark/>
          </w:tcPr>
          <w:p w14:paraId="1BAB8E78"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UNI</w:t>
            </w:r>
          </w:p>
        </w:tc>
        <w:tc>
          <w:tcPr>
            <w:tcW w:w="1418" w:type="dxa"/>
            <w:tcBorders>
              <w:top w:val="nil"/>
              <w:left w:val="nil"/>
              <w:bottom w:val="single" w:sz="8" w:space="0" w:color="auto"/>
              <w:right w:val="single" w:sz="4" w:space="0" w:color="auto"/>
            </w:tcBorders>
            <w:shd w:val="clear" w:color="auto" w:fill="auto"/>
            <w:vAlign w:val="center"/>
            <w:hideMark/>
          </w:tcPr>
          <w:p w14:paraId="1F85522F"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F02B57" w14:paraId="77A68D4B" w14:textId="77777777" w:rsidTr="00F02B57">
        <w:trPr>
          <w:trHeight w:val="552"/>
        </w:trPr>
        <w:tc>
          <w:tcPr>
            <w:tcW w:w="800" w:type="dxa"/>
            <w:tcBorders>
              <w:top w:val="nil"/>
              <w:left w:val="single" w:sz="8" w:space="0" w:color="auto"/>
              <w:bottom w:val="nil"/>
              <w:right w:val="single" w:sz="4" w:space="0" w:color="auto"/>
            </w:tcBorders>
            <w:shd w:val="clear" w:color="auto" w:fill="auto"/>
            <w:vAlign w:val="center"/>
            <w:hideMark/>
          </w:tcPr>
          <w:p w14:paraId="5E1F29F7"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8,1</w:t>
            </w:r>
          </w:p>
        </w:tc>
        <w:tc>
          <w:tcPr>
            <w:tcW w:w="5721" w:type="dxa"/>
            <w:tcBorders>
              <w:top w:val="nil"/>
              <w:left w:val="nil"/>
              <w:bottom w:val="nil"/>
              <w:right w:val="nil"/>
            </w:tcBorders>
            <w:shd w:val="clear" w:color="auto" w:fill="auto"/>
            <w:vAlign w:val="center"/>
            <w:hideMark/>
          </w:tcPr>
          <w:p w14:paraId="6C99DB4B" w14:textId="77777777" w:rsidR="008F57FD" w:rsidRPr="008F57FD" w:rsidRDefault="005F0B17" w:rsidP="008F57FD">
            <w:pPr>
              <w:spacing w:after="0" w:line="240" w:lineRule="auto"/>
              <w:jc w:val="left"/>
              <w:rPr>
                <w:rFonts w:cs="Arial"/>
                <w:color w:val="000000"/>
                <w:sz w:val="16"/>
                <w:szCs w:val="16"/>
                <w:lang w:val="es-419" w:eastAsia="es-419"/>
              </w:rPr>
            </w:pPr>
            <w:hyperlink r:id="rId26" w:anchor="'CAP 8 ACEROS'!G14" w:history="1">
              <w:r w:rsidR="008F57FD" w:rsidRPr="008F57FD">
                <w:rPr>
                  <w:rFonts w:cs="Arial"/>
                  <w:color w:val="000000"/>
                  <w:sz w:val="16"/>
                  <w:szCs w:val="16"/>
                  <w:lang w:val="es-419" w:eastAsia="es-419"/>
                </w:rPr>
                <w:t xml:space="preserve">REFUERZO FY= 2400 KG/CM2 (INCLUYE ALAMBRE NEGRO, FIGURACION Y TRASCIEGO) </w:t>
              </w:r>
            </w:hyperlink>
          </w:p>
        </w:tc>
        <w:tc>
          <w:tcPr>
            <w:tcW w:w="425" w:type="dxa"/>
            <w:tcBorders>
              <w:top w:val="nil"/>
              <w:left w:val="single" w:sz="4" w:space="0" w:color="auto"/>
              <w:bottom w:val="nil"/>
              <w:right w:val="single" w:sz="4" w:space="0" w:color="auto"/>
            </w:tcBorders>
            <w:shd w:val="clear" w:color="auto" w:fill="auto"/>
            <w:vAlign w:val="center"/>
            <w:hideMark/>
          </w:tcPr>
          <w:p w14:paraId="657EC208"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KG</w:t>
            </w:r>
          </w:p>
        </w:tc>
        <w:tc>
          <w:tcPr>
            <w:tcW w:w="1418" w:type="dxa"/>
            <w:tcBorders>
              <w:top w:val="single" w:sz="4" w:space="0" w:color="auto"/>
              <w:left w:val="nil"/>
              <w:bottom w:val="nil"/>
              <w:right w:val="single" w:sz="4" w:space="0" w:color="auto"/>
            </w:tcBorders>
            <w:shd w:val="clear" w:color="auto" w:fill="auto"/>
            <w:vAlign w:val="center"/>
            <w:hideMark/>
          </w:tcPr>
          <w:p w14:paraId="4AE69B6D"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5951,00</w:t>
            </w:r>
          </w:p>
        </w:tc>
      </w:tr>
      <w:tr w:rsidR="008F57FD" w:rsidRPr="00F02B57" w14:paraId="7D4214C6" w14:textId="77777777" w:rsidTr="00F02B57">
        <w:trPr>
          <w:trHeight w:val="315"/>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B875B79"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9,00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22CD1A15" w14:textId="77777777" w:rsidR="008F57FD" w:rsidRPr="008F57FD" w:rsidRDefault="008F57FD" w:rsidP="008F57FD">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RETIRO DE SOBRANTES</w:t>
            </w:r>
          </w:p>
        </w:tc>
        <w:tc>
          <w:tcPr>
            <w:tcW w:w="425" w:type="dxa"/>
            <w:tcBorders>
              <w:top w:val="single" w:sz="8" w:space="0" w:color="auto"/>
              <w:left w:val="nil"/>
              <w:bottom w:val="single" w:sz="8" w:space="0" w:color="auto"/>
              <w:right w:val="single" w:sz="4" w:space="0" w:color="auto"/>
            </w:tcBorders>
            <w:shd w:val="clear" w:color="auto" w:fill="auto"/>
            <w:vAlign w:val="center"/>
            <w:hideMark/>
          </w:tcPr>
          <w:p w14:paraId="316E6B66"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741B04BD" w14:textId="77777777" w:rsidR="008F57FD" w:rsidRPr="008F57FD" w:rsidRDefault="008F57FD" w:rsidP="008F57FD">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CANTIDAD</w:t>
            </w:r>
          </w:p>
        </w:tc>
      </w:tr>
      <w:tr w:rsidR="008F57FD" w:rsidRPr="008F57FD" w14:paraId="1221C146" w14:textId="77777777" w:rsidTr="00F02B57">
        <w:trPr>
          <w:trHeight w:val="315"/>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6B23F5AD"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lastRenderedPageBreak/>
              <w:t>9,1</w:t>
            </w:r>
          </w:p>
        </w:tc>
        <w:tc>
          <w:tcPr>
            <w:tcW w:w="5721" w:type="dxa"/>
            <w:tcBorders>
              <w:top w:val="nil"/>
              <w:left w:val="nil"/>
              <w:bottom w:val="single" w:sz="8" w:space="0" w:color="auto"/>
              <w:right w:val="single" w:sz="4" w:space="0" w:color="auto"/>
            </w:tcBorders>
            <w:shd w:val="clear" w:color="auto" w:fill="auto"/>
            <w:vAlign w:val="center"/>
            <w:hideMark/>
          </w:tcPr>
          <w:p w14:paraId="5D94D087" w14:textId="77777777" w:rsidR="008F57FD" w:rsidRPr="008F57FD" w:rsidRDefault="005F0B17" w:rsidP="008F57FD">
            <w:pPr>
              <w:spacing w:after="0" w:line="240" w:lineRule="auto"/>
              <w:jc w:val="left"/>
              <w:rPr>
                <w:rFonts w:cs="Arial"/>
                <w:color w:val="000000"/>
                <w:sz w:val="16"/>
                <w:szCs w:val="16"/>
                <w:lang w:val="es-419" w:eastAsia="es-419"/>
              </w:rPr>
            </w:pPr>
            <w:hyperlink r:id="rId27" w:anchor="'CAP 9 RETIRO DE SOBRANTES'!F13" w:history="1">
              <w:r w:rsidR="008F57FD" w:rsidRPr="008F57FD">
                <w:rPr>
                  <w:rFonts w:cs="Arial"/>
                  <w:color w:val="000000"/>
                  <w:sz w:val="16"/>
                  <w:szCs w:val="16"/>
                  <w:lang w:val="es-419" w:eastAsia="es-419"/>
                </w:rPr>
                <w:t xml:space="preserve">RETIRO DE MATERIAL SOBRANTE </w:t>
              </w:r>
            </w:hyperlink>
          </w:p>
        </w:tc>
        <w:tc>
          <w:tcPr>
            <w:tcW w:w="425" w:type="dxa"/>
            <w:tcBorders>
              <w:top w:val="nil"/>
              <w:left w:val="nil"/>
              <w:bottom w:val="single" w:sz="8" w:space="0" w:color="auto"/>
              <w:right w:val="single" w:sz="4" w:space="0" w:color="auto"/>
            </w:tcBorders>
            <w:shd w:val="clear" w:color="auto" w:fill="auto"/>
            <w:vAlign w:val="center"/>
            <w:hideMark/>
          </w:tcPr>
          <w:p w14:paraId="3110AD6D"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c>
          <w:tcPr>
            <w:tcW w:w="1418" w:type="dxa"/>
            <w:tcBorders>
              <w:top w:val="nil"/>
              <w:left w:val="nil"/>
              <w:bottom w:val="single" w:sz="8" w:space="0" w:color="auto"/>
              <w:right w:val="single" w:sz="4" w:space="0" w:color="auto"/>
            </w:tcBorders>
            <w:shd w:val="clear" w:color="auto" w:fill="auto"/>
            <w:vAlign w:val="center"/>
            <w:hideMark/>
          </w:tcPr>
          <w:p w14:paraId="67D9F507" w14:textId="77777777" w:rsidR="008F57FD" w:rsidRPr="008F57FD" w:rsidRDefault="008F57FD" w:rsidP="008F57FD">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287,00</w:t>
            </w:r>
          </w:p>
        </w:tc>
      </w:tr>
    </w:tbl>
    <w:p w14:paraId="563CF3F1" w14:textId="37EB653C" w:rsidR="00381BDB" w:rsidRPr="000F6E41" w:rsidRDefault="00890854" w:rsidP="0042750F">
      <w:pPr>
        <w:numPr>
          <w:ilvl w:val="0"/>
          <w:numId w:val="6"/>
        </w:numPr>
        <w:rPr>
          <w:b/>
          <w:iCs/>
          <w:color w:val="000000" w:themeColor="text1"/>
        </w:rPr>
      </w:pPr>
      <w:proofErr w:type="spellStart"/>
      <w:r w:rsidRPr="000F6E41">
        <w:rPr>
          <w:b/>
          <w:iCs/>
          <w:color w:val="000000" w:themeColor="text1"/>
        </w:rPr>
        <w:t>tems</w:t>
      </w:r>
      <w:proofErr w:type="spellEnd"/>
      <w:r w:rsidR="00E41D84" w:rsidRPr="000F6E41">
        <w:rPr>
          <w:b/>
          <w:iCs/>
          <w:color w:val="000000" w:themeColor="text1"/>
        </w:rPr>
        <w:t xml:space="preserve"> de pago: </w:t>
      </w:r>
    </w:p>
    <w:tbl>
      <w:tblPr>
        <w:tblW w:w="9072" w:type="dxa"/>
        <w:tblInd w:w="-10" w:type="dxa"/>
        <w:tblCellMar>
          <w:left w:w="70" w:type="dxa"/>
          <w:right w:w="70" w:type="dxa"/>
        </w:tblCellMar>
        <w:tblLook w:val="04A0" w:firstRow="1" w:lastRow="0" w:firstColumn="1" w:lastColumn="0" w:noHBand="0" w:noVBand="1"/>
      </w:tblPr>
      <w:tblGrid>
        <w:gridCol w:w="800"/>
        <w:gridCol w:w="5721"/>
        <w:gridCol w:w="2551"/>
      </w:tblGrid>
      <w:tr w:rsidR="008F57FD" w:rsidRPr="00F02B57" w14:paraId="3E6DDAAC" w14:textId="77777777" w:rsidTr="00F02B57">
        <w:trPr>
          <w:trHeight w:val="315"/>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55464C8D"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 xml:space="preserve">ITEM </w:t>
            </w:r>
          </w:p>
        </w:tc>
        <w:tc>
          <w:tcPr>
            <w:tcW w:w="5721" w:type="dxa"/>
            <w:tcBorders>
              <w:top w:val="nil"/>
              <w:left w:val="nil"/>
              <w:bottom w:val="single" w:sz="8" w:space="0" w:color="auto"/>
              <w:right w:val="single" w:sz="4" w:space="0" w:color="auto"/>
            </w:tcBorders>
            <w:shd w:val="clear" w:color="auto" w:fill="auto"/>
            <w:vAlign w:val="center"/>
            <w:hideMark/>
          </w:tcPr>
          <w:p w14:paraId="04F39B69"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DESCRIPCIÓN</w:t>
            </w:r>
          </w:p>
        </w:tc>
        <w:tc>
          <w:tcPr>
            <w:tcW w:w="2551" w:type="dxa"/>
            <w:tcBorders>
              <w:top w:val="nil"/>
              <w:left w:val="nil"/>
              <w:bottom w:val="single" w:sz="8" w:space="0" w:color="auto"/>
              <w:right w:val="single" w:sz="4" w:space="0" w:color="auto"/>
            </w:tcBorders>
            <w:shd w:val="clear" w:color="auto" w:fill="auto"/>
            <w:vAlign w:val="center"/>
            <w:hideMark/>
          </w:tcPr>
          <w:p w14:paraId="109DCAFD"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0C5135A3" w14:textId="77777777" w:rsidTr="00F02B57">
        <w:trPr>
          <w:trHeight w:val="447"/>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176ADE2A"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1,00</w:t>
            </w:r>
          </w:p>
        </w:tc>
        <w:tc>
          <w:tcPr>
            <w:tcW w:w="5721" w:type="dxa"/>
            <w:tcBorders>
              <w:top w:val="nil"/>
              <w:left w:val="nil"/>
              <w:bottom w:val="single" w:sz="8" w:space="0" w:color="auto"/>
              <w:right w:val="single" w:sz="4" w:space="0" w:color="auto"/>
            </w:tcBorders>
            <w:shd w:val="clear" w:color="auto" w:fill="auto"/>
            <w:vAlign w:val="center"/>
            <w:hideMark/>
          </w:tcPr>
          <w:p w14:paraId="79D9B763"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ADECUACIONES</w:t>
            </w:r>
          </w:p>
        </w:tc>
        <w:tc>
          <w:tcPr>
            <w:tcW w:w="2551" w:type="dxa"/>
            <w:tcBorders>
              <w:top w:val="nil"/>
              <w:left w:val="nil"/>
              <w:bottom w:val="single" w:sz="8" w:space="0" w:color="auto"/>
              <w:right w:val="single" w:sz="4" w:space="0" w:color="auto"/>
            </w:tcBorders>
            <w:shd w:val="clear" w:color="auto" w:fill="auto"/>
            <w:vAlign w:val="center"/>
            <w:hideMark/>
          </w:tcPr>
          <w:p w14:paraId="305D51C5"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69B64278" w14:textId="77777777" w:rsidTr="00F02B57">
        <w:trPr>
          <w:trHeight w:val="315"/>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28354F4"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1,1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235EEAF6" w14:textId="77777777" w:rsidR="008F57FD" w:rsidRPr="008F57FD" w:rsidRDefault="005F0B17" w:rsidP="004B4825">
            <w:pPr>
              <w:spacing w:after="0" w:line="240" w:lineRule="auto"/>
              <w:jc w:val="left"/>
              <w:rPr>
                <w:rFonts w:cs="Arial"/>
                <w:color w:val="000000"/>
                <w:sz w:val="16"/>
                <w:szCs w:val="16"/>
                <w:lang w:val="es-419" w:eastAsia="es-419"/>
              </w:rPr>
            </w:pPr>
            <w:hyperlink r:id="rId28" w:anchor="'CAP 1 ADECUACIONES'!A1" w:history="1">
              <w:r w:rsidR="008F57FD" w:rsidRPr="008F57FD">
                <w:rPr>
                  <w:rFonts w:cs="Arial"/>
                  <w:color w:val="000000"/>
                  <w:sz w:val="16"/>
                  <w:szCs w:val="16"/>
                  <w:lang w:val="es-419" w:eastAsia="es-419"/>
                </w:rPr>
                <w:t xml:space="preserve">LOCALIZACION Y REPLANTEO </w:t>
              </w:r>
            </w:hyperlink>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0B689C70"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r>
      <w:tr w:rsidR="008F57FD" w:rsidRPr="00F02B57" w14:paraId="1AAB5749" w14:textId="77777777" w:rsidTr="00F02B57">
        <w:trPr>
          <w:trHeight w:val="432"/>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020F3C7"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2,00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5B34C846"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 xml:space="preserve">DEMOLICIONES </w:t>
            </w:r>
          </w:p>
        </w:tc>
        <w:tc>
          <w:tcPr>
            <w:tcW w:w="2551" w:type="dxa"/>
            <w:tcBorders>
              <w:top w:val="single" w:sz="8" w:space="0" w:color="auto"/>
              <w:left w:val="nil"/>
              <w:bottom w:val="single" w:sz="8" w:space="0" w:color="auto"/>
              <w:right w:val="single" w:sz="4" w:space="0" w:color="auto"/>
            </w:tcBorders>
            <w:shd w:val="clear" w:color="auto" w:fill="auto"/>
            <w:vAlign w:val="center"/>
            <w:hideMark/>
          </w:tcPr>
          <w:p w14:paraId="12F3FB00"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2CBCE873" w14:textId="77777777" w:rsidTr="00F02B57">
        <w:trPr>
          <w:trHeight w:val="300"/>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A404464"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4E8C84FF" w14:textId="77777777" w:rsidR="008F57FD" w:rsidRPr="008F57FD" w:rsidRDefault="005F0B17" w:rsidP="004B4825">
            <w:pPr>
              <w:spacing w:after="0" w:line="240" w:lineRule="auto"/>
              <w:jc w:val="left"/>
              <w:rPr>
                <w:rFonts w:cs="Arial"/>
                <w:color w:val="000000"/>
                <w:sz w:val="16"/>
                <w:szCs w:val="16"/>
                <w:lang w:val="es-419" w:eastAsia="es-419"/>
              </w:rPr>
            </w:pPr>
            <w:hyperlink r:id="rId29" w:anchor="'CAP 2 DEMOLICIONES'!F12" w:history="1">
              <w:r w:rsidR="008F57FD" w:rsidRPr="008F57FD">
                <w:rPr>
                  <w:rFonts w:cs="Arial"/>
                  <w:color w:val="000000"/>
                  <w:sz w:val="16"/>
                  <w:szCs w:val="16"/>
                  <w:lang w:val="es-419" w:eastAsia="es-419"/>
                </w:rPr>
                <w:t>DEMOLICION DE LOSAS DE PAVIMENTO EN CONCRETO</w:t>
              </w:r>
            </w:hyperlink>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7FD70E36"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r>
      <w:tr w:rsidR="008F57FD" w:rsidRPr="00F02B57" w14:paraId="1C8BD8CA" w14:textId="77777777" w:rsidTr="00F02B57">
        <w:trPr>
          <w:trHeight w:val="300"/>
        </w:trPr>
        <w:tc>
          <w:tcPr>
            <w:tcW w:w="800" w:type="dxa"/>
            <w:tcBorders>
              <w:top w:val="nil"/>
              <w:left w:val="single" w:sz="8" w:space="0" w:color="auto"/>
              <w:bottom w:val="nil"/>
              <w:right w:val="single" w:sz="4" w:space="0" w:color="auto"/>
            </w:tcBorders>
            <w:shd w:val="clear" w:color="auto" w:fill="auto"/>
            <w:vAlign w:val="center"/>
            <w:hideMark/>
          </w:tcPr>
          <w:p w14:paraId="662E5C6A"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2,2</w:t>
            </w:r>
          </w:p>
        </w:tc>
        <w:tc>
          <w:tcPr>
            <w:tcW w:w="5721" w:type="dxa"/>
            <w:tcBorders>
              <w:top w:val="nil"/>
              <w:left w:val="nil"/>
              <w:bottom w:val="nil"/>
              <w:right w:val="single" w:sz="4" w:space="0" w:color="auto"/>
            </w:tcBorders>
            <w:shd w:val="clear" w:color="auto" w:fill="auto"/>
            <w:vAlign w:val="center"/>
            <w:hideMark/>
          </w:tcPr>
          <w:p w14:paraId="1B9C4A24" w14:textId="77777777" w:rsidR="008F57FD" w:rsidRPr="008F57FD" w:rsidRDefault="005F0B17" w:rsidP="004B4825">
            <w:pPr>
              <w:spacing w:after="0" w:line="240" w:lineRule="auto"/>
              <w:jc w:val="left"/>
              <w:rPr>
                <w:rFonts w:cs="Arial"/>
                <w:color w:val="000000"/>
                <w:sz w:val="16"/>
                <w:szCs w:val="16"/>
                <w:lang w:val="es-419" w:eastAsia="es-419"/>
              </w:rPr>
            </w:pPr>
            <w:hyperlink r:id="rId30" w:anchor="'CAP 2 DEMOLICIONES'!F41" w:history="1">
              <w:r w:rsidR="008F57FD" w:rsidRPr="008F57FD">
                <w:rPr>
                  <w:rFonts w:cs="Arial"/>
                  <w:color w:val="000000"/>
                  <w:sz w:val="16"/>
                  <w:szCs w:val="16"/>
                  <w:lang w:val="es-419" w:eastAsia="es-419"/>
                </w:rPr>
                <w:t>DEMOLICION DE ESTRUCTURAS EN CONCRETO</w:t>
              </w:r>
            </w:hyperlink>
          </w:p>
        </w:tc>
        <w:tc>
          <w:tcPr>
            <w:tcW w:w="2551" w:type="dxa"/>
            <w:tcBorders>
              <w:top w:val="nil"/>
              <w:left w:val="nil"/>
              <w:bottom w:val="nil"/>
              <w:right w:val="single" w:sz="4" w:space="0" w:color="auto"/>
            </w:tcBorders>
            <w:shd w:val="clear" w:color="auto" w:fill="auto"/>
            <w:vAlign w:val="center"/>
            <w:hideMark/>
          </w:tcPr>
          <w:p w14:paraId="55D515AD"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r w:rsidR="008F57FD" w:rsidRPr="00F02B57" w14:paraId="46E5134B" w14:textId="77777777" w:rsidTr="00F02B57">
        <w:trPr>
          <w:trHeight w:val="315"/>
        </w:trPr>
        <w:tc>
          <w:tcPr>
            <w:tcW w:w="800" w:type="dxa"/>
            <w:tcBorders>
              <w:top w:val="single" w:sz="4" w:space="0" w:color="auto"/>
              <w:left w:val="single" w:sz="8" w:space="0" w:color="auto"/>
              <w:bottom w:val="nil"/>
              <w:right w:val="single" w:sz="4" w:space="0" w:color="auto"/>
            </w:tcBorders>
            <w:shd w:val="clear" w:color="auto" w:fill="auto"/>
            <w:vAlign w:val="center"/>
            <w:hideMark/>
          </w:tcPr>
          <w:p w14:paraId="3C0879C7"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2,3</w:t>
            </w:r>
          </w:p>
        </w:tc>
        <w:tc>
          <w:tcPr>
            <w:tcW w:w="5721" w:type="dxa"/>
            <w:tcBorders>
              <w:top w:val="single" w:sz="4" w:space="0" w:color="auto"/>
              <w:left w:val="nil"/>
              <w:bottom w:val="nil"/>
              <w:right w:val="single" w:sz="4" w:space="0" w:color="auto"/>
            </w:tcBorders>
            <w:shd w:val="clear" w:color="auto" w:fill="auto"/>
            <w:vAlign w:val="center"/>
            <w:hideMark/>
          </w:tcPr>
          <w:p w14:paraId="2C348A35" w14:textId="77777777" w:rsidR="008F57FD" w:rsidRPr="008F57FD" w:rsidRDefault="005F0B17" w:rsidP="004B4825">
            <w:pPr>
              <w:spacing w:after="0" w:line="240" w:lineRule="auto"/>
              <w:jc w:val="left"/>
              <w:rPr>
                <w:rFonts w:cs="Arial"/>
                <w:color w:val="000000"/>
                <w:sz w:val="16"/>
                <w:szCs w:val="16"/>
                <w:lang w:val="es-419" w:eastAsia="es-419"/>
              </w:rPr>
            </w:pPr>
            <w:hyperlink r:id="rId31" w:anchor="'CAP 2 DEMOLICIONES'!F71" w:history="1">
              <w:r w:rsidR="008F57FD" w:rsidRPr="008F57FD">
                <w:rPr>
                  <w:rFonts w:cs="Arial"/>
                  <w:color w:val="000000"/>
                  <w:sz w:val="16"/>
                  <w:szCs w:val="16"/>
                  <w:lang w:val="es-419" w:eastAsia="es-419"/>
                </w:rPr>
                <w:t>DEMOLICION DE MAMPOSTERIA</w:t>
              </w:r>
            </w:hyperlink>
          </w:p>
        </w:tc>
        <w:tc>
          <w:tcPr>
            <w:tcW w:w="2551" w:type="dxa"/>
            <w:tcBorders>
              <w:top w:val="single" w:sz="4" w:space="0" w:color="auto"/>
              <w:left w:val="nil"/>
              <w:bottom w:val="nil"/>
              <w:right w:val="single" w:sz="4" w:space="0" w:color="auto"/>
            </w:tcBorders>
            <w:shd w:val="clear" w:color="auto" w:fill="auto"/>
            <w:vAlign w:val="center"/>
            <w:hideMark/>
          </w:tcPr>
          <w:p w14:paraId="76A6CE98"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r>
      <w:tr w:rsidR="008F57FD" w:rsidRPr="00F02B57" w14:paraId="75EA16D1" w14:textId="77777777" w:rsidTr="00F02B57">
        <w:trPr>
          <w:trHeight w:val="360"/>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D21FA7D"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3,00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7B9369DE"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EXCAVACIONES</w:t>
            </w:r>
          </w:p>
        </w:tc>
        <w:tc>
          <w:tcPr>
            <w:tcW w:w="2551" w:type="dxa"/>
            <w:tcBorders>
              <w:top w:val="single" w:sz="8" w:space="0" w:color="auto"/>
              <w:left w:val="nil"/>
              <w:bottom w:val="single" w:sz="8" w:space="0" w:color="auto"/>
              <w:right w:val="single" w:sz="4" w:space="0" w:color="auto"/>
            </w:tcBorders>
            <w:shd w:val="clear" w:color="auto" w:fill="auto"/>
            <w:vAlign w:val="center"/>
            <w:hideMark/>
          </w:tcPr>
          <w:p w14:paraId="61516F65"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7D312F07" w14:textId="77777777" w:rsidTr="00F02B57">
        <w:trPr>
          <w:trHeight w:val="300"/>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7A35C1"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3,1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5B6D0142" w14:textId="77777777" w:rsidR="008F57FD" w:rsidRPr="008F57FD" w:rsidRDefault="005F0B17" w:rsidP="004B4825">
            <w:pPr>
              <w:spacing w:after="0" w:line="240" w:lineRule="auto"/>
              <w:jc w:val="left"/>
              <w:rPr>
                <w:rFonts w:cs="Arial"/>
                <w:color w:val="000000"/>
                <w:sz w:val="16"/>
                <w:szCs w:val="16"/>
                <w:lang w:val="es-419" w:eastAsia="es-419"/>
              </w:rPr>
            </w:pPr>
            <w:hyperlink r:id="rId32" w:anchor="'CAP. 3 EXCAVACIONES'!F11" w:history="1">
              <w:r w:rsidR="008F57FD" w:rsidRPr="008F57FD">
                <w:rPr>
                  <w:rFonts w:cs="Arial"/>
                  <w:color w:val="000000"/>
                  <w:sz w:val="16"/>
                  <w:szCs w:val="16"/>
                  <w:lang w:val="es-419" w:eastAsia="es-419"/>
                </w:rPr>
                <w:t>EXCAVACION MANUAL SIN CLASIFICAR</w:t>
              </w:r>
            </w:hyperlink>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7FD61A23"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r w:rsidR="008F57FD" w:rsidRPr="00F02B57" w14:paraId="6F200E25" w14:textId="77777777" w:rsidTr="00F02B57">
        <w:trPr>
          <w:trHeight w:val="315"/>
        </w:trPr>
        <w:tc>
          <w:tcPr>
            <w:tcW w:w="800" w:type="dxa"/>
            <w:tcBorders>
              <w:top w:val="nil"/>
              <w:left w:val="single" w:sz="8" w:space="0" w:color="auto"/>
              <w:bottom w:val="single" w:sz="4" w:space="0" w:color="auto"/>
              <w:right w:val="single" w:sz="4" w:space="0" w:color="auto"/>
            </w:tcBorders>
            <w:shd w:val="clear" w:color="auto" w:fill="auto"/>
            <w:vAlign w:val="center"/>
            <w:hideMark/>
          </w:tcPr>
          <w:p w14:paraId="62E617BA"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3,2</w:t>
            </w:r>
          </w:p>
        </w:tc>
        <w:tc>
          <w:tcPr>
            <w:tcW w:w="5721" w:type="dxa"/>
            <w:tcBorders>
              <w:top w:val="nil"/>
              <w:left w:val="nil"/>
              <w:bottom w:val="single" w:sz="4" w:space="0" w:color="auto"/>
              <w:right w:val="single" w:sz="4" w:space="0" w:color="auto"/>
            </w:tcBorders>
            <w:shd w:val="clear" w:color="auto" w:fill="auto"/>
            <w:vAlign w:val="center"/>
            <w:hideMark/>
          </w:tcPr>
          <w:p w14:paraId="302921E6" w14:textId="77777777" w:rsidR="008F57FD" w:rsidRPr="008F57FD" w:rsidRDefault="005F0B17" w:rsidP="004B4825">
            <w:pPr>
              <w:spacing w:after="0" w:line="240" w:lineRule="auto"/>
              <w:jc w:val="left"/>
              <w:rPr>
                <w:rFonts w:cs="Arial"/>
                <w:color w:val="000000"/>
                <w:sz w:val="16"/>
                <w:szCs w:val="16"/>
                <w:lang w:val="es-419" w:eastAsia="es-419"/>
              </w:rPr>
            </w:pPr>
            <w:hyperlink r:id="rId33" w:anchor="'CAP. 3 EXCAVACIONES'!F43" w:history="1">
              <w:r w:rsidR="008F57FD" w:rsidRPr="008F57FD">
                <w:rPr>
                  <w:rFonts w:cs="Arial"/>
                  <w:color w:val="000000"/>
                  <w:sz w:val="16"/>
                  <w:szCs w:val="16"/>
                  <w:lang w:val="es-419" w:eastAsia="es-419"/>
                </w:rPr>
                <w:t xml:space="preserve">EXCAVACION MECANICA </w:t>
              </w:r>
            </w:hyperlink>
          </w:p>
        </w:tc>
        <w:tc>
          <w:tcPr>
            <w:tcW w:w="2551" w:type="dxa"/>
            <w:tcBorders>
              <w:top w:val="nil"/>
              <w:left w:val="nil"/>
              <w:bottom w:val="single" w:sz="4" w:space="0" w:color="auto"/>
              <w:right w:val="single" w:sz="4" w:space="0" w:color="auto"/>
            </w:tcBorders>
            <w:shd w:val="clear" w:color="auto" w:fill="auto"/>
            <w:vAlign w:val="center"/>
            <w:hideMark/>
          </w:tcPr>
          <w:p w14:paraId="35063A8A"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r w:rsidR="008F57FD" w:rsidRPr="00F02B57" w14:paraId="55381645" w14:textId="77777777" w:rsidTr="00F02B57">
        <w:trPr>
          <w:trHeight w:val="409"/>
        </w:trPr>
        <w:tc>
          <w:tcPr>
            <w:tcW w:w="800" w:type="dxa"/>
            <w:tcBorders>
              <w:top w:val="single" w:sz="8" w:space="0" w:color="auto"/>
              <w:left w:val="single" w:sz="8" w:space="0" w:color="auto"/>
              <w:bottom w:val="nil"/>
              <w:right w:val="single" w:sz="4" w:space="0" w:color="auto"/>
            </w:tcBorders>
            <w:shd w:val="clear" w:color="auto" w:fill="auto"/>
            <w:vAlign w:val="center"/>
            <w:hideMark/>
          </w:tcPr>
          <w:p w14:paraId="3BCBA5D7"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4,00</w:t>
            </w:r>
          </w:p>
        </w:tc>
        <w:tc>
          <w:tcPr>
            <w:tcW w:w="5721" w:type="dxa"/>
            <w:tcBorders>
              <w:top w:val="single" w:sz="8" w:space="0" w:color="auto"/>
              <w:left w:val="nil"/>
              <w:bottom w:val="nil"/>
              <w:right w:val="single" w:sz="4" w:space="0" w:color="auto"/>
            </w:tcBorders>
            <w:shd w:val="clear" w:color="auto" w:fill="auto"/>
            <w:vAlign w:val="center"/>
            <w:hideMark/>
          </w:tcPr>
          <w:p w14:paraId="0EA60173"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RELLENOS</w:t>
            </w:r>
          </w:p>
        </w:tc>
        <w:tc>
          <w:tcPr>
            <w:tcW w:w="2551" w:type="dxa"/>
            <w:tcBorders>
              <w:top w:val="single" w:sz="8" w:space="0" w:color="auto"/>
              <w:left w:val="nil"/>
              <w:bottom w:val="nil"/>
              <w:right w:val="single" w:sz="4" w:space="0" w:color="auto"/>
            </w:tcBorders>
            <w:shd w:val="clear" w:color="auto" w:fill="auto"/>
            <w:vAlign w:val="center"/>
            <w:hideMark/>
          </w:tcPr>
          <w:p w14:paraId="1192522D"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23CEDAAA" w14:textId="77777777" w:rsidTr="00F02B57">
        <w:trPr>
          <w:trHeight w:val="522"/>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3BB40E3"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4,1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21B52CEB" w14:textId="77777777" w:rsidR="008F57FD" w:rsidRPr="008F57FD" w:rsidRDefault="005F0B17" w:rsidP="004B4825">
            <w:pPr>
              <w:spacing w:after="0" w:line="240" w:lineRule="auto"/>
              <w:jc w:val="left"/>
              <w:rPr>
                <w:rFonts w:cs="Arial"/>
                <w:color w:val="000000"/>
                <w:sz w:val="16"/>
                <w:szCs w:val="16"/>
                <w:lang w:val="es-419" w:eastAsia="es-419"/>
              </w:rPr>
            </w:pPr>
            <w:hyperlink r:id="rId34" w:anchor="'CAP. 4 RELLENOS'!F12" w:history="1">
              <w:r w:rsidR="008F57FD" w:rsidRPr="008F57FD">
                <w:rPr>
                  <w:rFonts w:cs="Arial"/>
                  <w:color w:val="000000"/>
                  <w:sz w:val="16"/>
                  <w:szCs w:val="16"/>
                  <w:lang w:val="es-419" w:eastAsia="es-419"/>
                </w:rPr>
                <w:t>RELLENO EN MATERIAL DE PRESTAMO COMPACTADO MANUALMENTE</w:t>
              </w:r>
            </w:hyperlink>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3E88EECA"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r w:rsidR="008F57FD" w:rsidRPr="00F02B57" w14:paraId="7C65AE0D" w14:textId="77777777" w:rsidTr="00F02B57">
        <w:trPr>
          <w:trHeight w:val="349"/>
        </w:trPr>
        <w:tc>
          <w:tcPr>
            <w:tcW w:w="800" w:type="dxa"/>
            <w:tcBorders>
              <w:top w:val="nil"/>
              <w:left w:val="single" w:sz="8" w:space="0" w:color="auto"/>
              <w:bottom w:val="single" w:sz="4" w:space="0" w:color="auto"/>
              <w:right w:val="single" w:sz="4" w:space="0" w:color="auto"/>
            </w:tcBorders>
            <w:shd w:val="clear" w:color="auto" w:fill="auto"/>
            <w:vAlign w:val="center"/>
            <w:hideMark/>
          </w:tcPr>
          <w:p w14:paraId="51A77B55"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4,2</w:t>
            </w:r>
          </w:p>
        </w:tc>
        <w:tc>
          <w:tcPr>
            <w:tcW w:w="5721" w:type="dxa"/>
            <w:tcBorders>
              <w:top w:val="nil"/>
              <w:left w:val="nil"/>
              <w:bottom w:val="single" w:sz="4" w:space="0" w:color="auto"/>
              <w:right w:val="single" w:sz="4" w:space="0" w:color="auto"/>
            </w:tcBorders>
            <w:shd w:val="clear" w:color="auto" w:fill="auto"/>
            <w:vAlign w:val="center"/>
            <w:hideMark/>
          </w:tcPr>
          <w:p w14:paraId="213341F9" w14:textId="77777777" w:rsidR="008F57FD" w:rsidRPr="008F57FD" w:rsidRDefault="005F0B17" w:rsidP="004B4825">
            <w:pPr>
              <w:spacing w:after="0" w:line="240" w:lineRule="auto"/>
              <w:jc w:val="left"/>
              <w:rPr>
                <w:rFonts w:cs="Arial"/>
                <w:color w:val="000000"/>
                <w:sz w:val="16"/>
                <w:szCs w:val="16"/>
                <w:lang w:val="es-419" w:eastAsia="es-419"/>
              </w:rPr>
            </w:pPr>
            <w:hyperlink r:id="rId35" w:anchor="'CAP. 4 RELLENOS'!F54" w:history="1">
              <w:r w:rsidR="008F57FD" w:rsidRPr="008F57FD">
                <w:rPr>
                  <w:rFonts w:cs="Arial"/>
                  <w:color w:val="000000"/>
                  <w:sz w:val="16"/>
                  <w:szCs w:val="16"/>
                  <w:lang w:val="es-419" w:eastAsia="es-419"/>
                </w:rPr>
                <w:t>BASE GRANULAR INV 330-13</w:t>
              </w:r>
            </w:hyperlink>
          </w:p>
        </w:tc>
        <w:tc>
          <w:tcPr>
            <w:tcW w:w="2551" w:type="dxa"/>
            <w:tcBorders>
              <w:top w:val="nil"/>
              <w:left w:val="nil"/>
              <w:bottom w:val="single" w:sz="4" w:space="0" w:color="auto"/>
              <w:right w:val="single" w:sz="4" w:space="0" w:color="auto"/>
            </w:tcBorders>
            <w:shd w:val="clear" w:color="auto" w:fill="auto"/>
            <w:vAlign w:val="center"/>
            <w:hideMark/>
          </w:tcPr>
          <w:p w14:paraId="4676BBFB"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r w:rsidR="008F57FD" w:rsidRPr="00F02B57" w14:paraId="583C4B74" w14:textId="77777777" w:rsidTr="00F02B57">
        <w:trPr>
          <w:trHeight w:val="409"/>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3D33177"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5,00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381D8F1A"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CONCRETO DE LIMPIEZA</w:t>
            </w:r>
          </w:p>
        </w:tc>
        <w:tc>
          <w:tcPr>
            <w:tcW w:w="2551" w:type="dxa"/>
            <w:tcBorders>
              <w:top w:val="single" w:sz="8" w:space="0" w:color="auto"/>
              <w:left w:val="nil"/>
              <w:bottom w:val="single" w:sz="8" w:space="0" w:color="auto"/>
              <w:right w:val="single" w:sz="4" w:space="0" w:color="auto"/>
            </w:tcBorders>
            <w:shd w:val="clear" w:color="auto" w:fill="auto"/>
            <w:vAlign w:val="center"/>
            <w:hideMark/>
          </w:tcPr>
          <w:p w14:paraId="6107AF5C"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22F4AB22" w14:textId="77777777" w:rsidTr="00F02B57">
        <w:trPr>
          <w:trHeight w:val="315"/>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C278745"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5,1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337D2BA6" w14:textId="77777777" w:rsidR="008F57FD" w:rsidRPr="008F57FD" w:rsidRDefault="005F0B17" w:rsidP="004B4825">
            <w:pPr>
              <w:spacing w:after="0" w:line="240" w:lineRule="auto"/>
              <w:jc w:val="left"/>
              <w:rPr>
                <w:rFonts w:cs="Arial"/>
                <w:color w:val="000000"/>
                <w:sz w:val="16"/>
                <w:szCs w:val="16"/>
                <w:lang w:val="es-419" w:eastAsia="es-419"/>
              </w:rPr>
            </w:pPr>
            <w:hyperlink r:id="rId36" w:anchor="'CAP. 5 CONCRETO'!F12" w:history="1">
              <w:r w:rsidR="008F57FD" w:rsidRPr="008F57FD">
                <w:rPr>
                  <w:rFonts w:cs="Arial"/>
                  <w:color w:val="000000"/>
                  <w:sz w:val="16"/>
                  <w:szCs w:val="16"/>
                  <w:lang w:val="es-419" w:eastAsia="es-419"/>
                </w:rPr>
                <w:t>CONCRETO DE SANEAMIENTO (F"C=2000 PSI)</w:t>
              </w:r>
            </w:hyperlink>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4004104"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r>
      <w:tr w:rsidR="008F57FD" w:rsidRPr="00F02B57" w14:paraId="45E33E92" w14:textId="77777777" w:rsidTr="00F02B57">
        <w:trPr>
          <w:trHeight w:val="387"/>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F56001C"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6</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414EF3F6"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ESTABILIZACION DE TALUD</w:t>
            </w:r>
          </w:p>
        </w:tc>
        <w:tc>
          <w:tcPr>
            <w:tcW w:w="2551" w:type="dxa"/>
            <w:tcBorders>
              <w:top w:val="single" w:sz="8" w:space="0" w:color="auto"/>
              <w:left w:val="nil"/>
              <w:bottom w:val="single" w:sz="8" w:space="0" w:color="auto"/>
              <w:right w:val="single" w:sz="4" w:space="0" w:color="auto"/>
            </w:tcBorders>
            <w:shd w:val="clear" w:color="auto" w:fill="auto"/>
            <w:vAlign w:val="center"/>
            <w:hideMark/>
          </w:tcPr>
          <w:p w14:paraId="0CF1EA47"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F02B57" w14:paraId="3072B536" w14:textId="77777777" w:rsidTr="00F02B57">
        <w:trPr>
          <w:trHeight w:val="300"/>
        </w:trPr>
        <w:tc>
          <w:tcPr>
            <w:tcW w:w="8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9E444B3"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6,1</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052C62D2" w14:textId="77777777" w:rsidR="008F57FD" w:rsidRPr="008F57FD" w:rsidRDefault="005F0B17" w:rsidP="004B4825">
            <w:pPr>
              <w:spacing w:after="0" w:line="240" w:lineRule="auto"/>
              <w:jc w:val="left"/>
              <w:rPr>
                <w:rFonts w:cs="Arial"/>
                <w:color w:val="000000"/>
                <w:sz w:val="16"/>
                <w:szCs w:val="16"/>
                <w:lang w:val="es-419" w:eastAsia="es-419"/>
              </w:rPr>
            </w:pPr>
            <w:hyperlink r:id="rId37" w:anchor="'CAP . 6 ESTABILI MURO CONTE'!F12" w:history="1">
              <w:r w:rsidR="008F57FD" w:rsidRPr="008F57FD">
                <w:rPr>
                  <w:rFonts w:cs="Arial"/>
                  <w:color w:val="000000"/>
                  <w:sz w:val="16"/>
                  <w:szCs w:val="16"/>
                  <w:lang w:val="es-419" w:eastAsia="es-419"/>
                </w:rPr>
                <w:t>LLORADEROS TUBO SANITARIO DE 2"</w:t>
              </w:r>
            </w:hyperlink>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12D7B2F6"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ML</w:t>
            </w:r>
          </w:p>
        </w:tc>
      </w:tr>
      <w:tr w:rsidR="008F57FD" w:rsidRPr="00F02B57" w14:paraId="368E0586" w14:textId="77777777" w:rsidTr="00F02B57">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B9E95AF"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6,2</w:t>
            </w:r>
          </w:p>
        </w:tc>
        <w:tc>
          <w:tcPr>
            <w:tcW w:w="5721" w:type="dxa"/>
            <w:tcBorders>
              <w:top w:val="nil"/>
              <w:left w:val="nil"/>
              <w:bottom w:val="single" w:sz="4" w:space="0" w:color="auto"/>
              <w:right w:val="single" w:sz="4" w:space="0" w:color="auto"/>
            </w:tcBorders>
            <w:shd w:val="clear" w:color="auto" w:fill="auto"/>
            <w:vAlign w:val="center"/>
            <w:hideMark/>
          </w:tcPr>
          <w:p w14:paraId="4DE135D6" w14:textId="77777777" w:rsidR="008F57FD" w:rsidRPr="008F57FD" w:rsidRDefault="005F0B17" w:rsidP="004B4825">
            <w:pPr>
              <w:spacing w:after="0" w:line="240" w:lineRule="auto"/>
              <w:jc w:val="left"/>
              <w:rPr>
                <w:rFonts w:cs="Arial"/>
                <w:color w:val="000000"/>
                <w:sz w:val="16"/>
                <w:szCs w:val="16"/>
                <w:lang w:val="es-419" w:eastAsia="es-419"/>
              </w:rPr>
            </w:pPr>
            <w:hyperlink r:id="rId38" w:anchor="'CAP . 6 ESTABILI MURO CONTE'!F45" w:history="1">
              <w:r w:rsidR="008F57FD" w:rsidRPr="008F57FD">
                <w:rPr>
                  <w:rFonts w:cs="Arial"/>
                  <w:color w:val="000000"/>
                  <w:sz w:val="16"/>
                  <w:szCs w:val="16"/>
                  <w:lang w:val="es-419" w:eastAsia="es-419"/>
                </w:rPr>
                <w:t>MURO DE CONTENCION EN CONCRETO 3000 PSI</w:t>
              </w:r>
            </w:hyperlink>
          </w:p>
        </w:tc>
        <w:tc>
          <w:tcPr>
            <w:tcW w:w="2551" w:type="dxa"/>
            <w:tcBorders>
              <w:top w:val="nil"/>
              <w:left w:val="nil"/>
              <w:bottom w:val="single" w:sz="4" w:space="0" w:color="auto"/>
              <w:right w:val="single" w:sz="4" w:space="0" w:color="auto"/>
            </w:tcBorders>
            <w:shd w:val="clear" w:color="auto" w:fill="auto"/>
            <w:vAlign w:val="center"/>
            <w:hideMark/>
          </w:tcPr>
          <w:p w14:paraId="53DB35B9"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r w:rsidR="008F57FD" w:rsidRPr="00F02B57" w14:paraId="4C5D0576" w14:textId="77777777" w:rsidTr="00F02B57">
        <w:trPr>
          <w:trHeight w:val="315"/>
        </w:trPr>
        <w:tc>
          <w:tcPr>
            <w:tcW w:w="800" w:type="dxa"/>
            <w:tcBorders>
              <w:top w:val="nil"/>
              <w:left w:val="single" w:sz="4" w:space="0" w:color="auto"/>
              <w:bottom w:val="nil"/>
              <w:right w:val="single" w:sz="4" w:space="0" w:color="auto"/>
            </w:tcBorders>
            <w:shd w:val="clear" w:color="auto" w:fill="auto"/>
            <w:vAlign w:val="center"/>
            <w:hideMark/>
          </w:tcPr>
          <w:p w14:paraId="0176BB40"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6,3</w:t>
            </w:r>
          </w:p>
        </w:tc>
        <w:tc>
          <w:tcPr>
            <w:tcW w:w="5721" w:type="dxa"/>
            <w:tcBorders>
              <w:top w:val="nil"/>
              <w:left w:val="nil"/>
              <w:bottom w:val="nil"/>
              <w:right w:val="single" w:sz="4" w:space="0" w:color="auto"/>
            </w:tcBorders>
            <w:shd w:val="clear" w:color="auto" w:fill="auto"/>
            <w:vAlign w:val="center"/>
            <w:hideMark/>
          </w:tcPr>
          <w:p w14:paraId="42FA4A5C" w14:textId="77777777" w:rsidR="008F57FD" w:rsidRPr="008F57FD" w:rsidRDefault="005F0B17" w:rsidP="004B4825">
            <w:pPr>
              <w:spacing w:after="0" w:line="240" w:lineRule="auto"/>
              <w:jc w:val="left"/>
              <w:rPr>
                <w:rFonts w:cs="Arial"/>
                <w:color w:val="000000"/>
                <w:sz w:val="16"/>
                <w:szCs w:val="16"/>
                <w:lang w:val="es-419" w:eastAsia="es-419"/>
              </w:rPr>
            </w:pPr>
            <w:hyperlink r:id="rId39" w:anchor="'CAP . 6 ESTABILI MURO CONTE'!F84" w:history="1">
              <w:r w:rsidR="008F57FD" w:rsidRPr="008F57FD">
                <w:rPr>
                  <w:rFonts w:cs="Arial"/>
                  <w:color w:val="000000"/>
                  <w:sz w:val="16"/>
                  <w:szCs w:val="16"/>
                  <w:lang w:val="es-419" w:eastAsia="es-419"/>
                </w:rPr>
                <w:t>GEOTEXTIL NT 2000</w:t>
              </w:r>
            </w:hyperlink>
          </w:p>
        </w:tc>
        <w:tc>
          <w:tcPr>
            <w:tcW w:w="2551" w:type="dxa"/>
            <w:tcBorders>
              <w:top w:val="nil"/>
              <w:left w:val="nil"/>
              <w:bottom w:val="nil"/>
              <w:right w:val="single" w:sz="4" w:space="0" w:color="auto"/>
            </w:tcBorders>
            <w:shd w:val="clear" w:color="auto" w:fill="auto"/>
            <w:vAlign w:val="center"/>
            <w:hideMark/>
          </w:tcPr>
          <w:p w14:paraId="17038989"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r>
      <w:tr w:rsidR="008F57FD" w:rsidRPr="00F02B57" w14:paraId="7C5EF884" w14:textId="77777777" w:rsidTr="00F02B57">
        <w:trPr>
          <w:trHeight w:val="349"/>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7A752D1"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7,0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5920D253"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PAVIMENTO EN CONCRETO</w:t>
            </w:r>
          </w:p>
        </w:tc>
        <w:tc>
          <w:tcPr>
            <w:tcW w:w="2551" w:type="dxa"/>
            <w:tcBorders>
              <w:top w:val="single" w:sz="8" w:space="0" w:color="auto"/>
              <w:left w:val="nil"/>
              <w:bottom w:val="single" w:sz="8" w:space="0" w:color="auto"/>
              <w:right w:val="single" w:sz="4" w:space="0" w:color="auto"/>
            </w:tcBorders>
            <w:shd w:val="clear" w:color="auto" w:fill="auto"/>
            <w:vAlign w:val="center"/>
            <w:hideMark/>
          </w:tcPr>
          <w:p w14:paraId="5B318F0B"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 </w:t>
            </w:r>
          </w:p>
        </w:tc>
      </w:tr>
      <w:tr w:rsidR="008F57FD" w:rsidRPr="00F02B57" w14:paraId="7B3ABEB8" w14:textId="77777777" w:rsidTr="00F02B57">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270E22D"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7,1</w:t>
            </w:r>
          </w:p>
        </w:tc>
        <w:tc>
          <w:tcPr>
            <w:tcW w:w="5721" w:type="dxa"/>
            <w:tcBorders>
              <w:top w:val="nil"/>
              <w:left w:val="nil"/>
              <w:bottom w:val="single" w:sz="4" w:space="0" w:color="auto"/>
              <w:right w:val="single" w:sz="4" w:space="0" w:color="auto"/>
            </w:tcBorders>
            <w:shd w:val="clear" w:color="auto" w:fill="auto"/>
            <w:vAlign w:val="center"/>
            <w:hideMark/>
          </w:tcPr>
          <w:p w14:paraId="1FA1CCDD" w14:textId="77777777" w:rsidR="008F57FD" w:rsidRPr="008F57FD" w:rsidRDefault="005F0B17" w:rsidP="004B4825">
            <w:pPr>
              <w:spacing w:after="0" w:line="240" w:lineRule="auto"/>
              <w:jc w:val="left"/>
              <w:rPr>
                <w:rFonts w:cs="Arial"/>
                <w:color w:val="000000"/>
                <w:sz w:val="16"/>
                <w:szCs w:val="16"/>
                <w:lang w:val="es-419" w:eastAsia="es-419"/>
              </w:rPr>
            </w:pPr>
            <w:hyperlink r:id="rId40" w:anchor="'CAP. 7 PAVIMENTO'!F12" w:history="1">
              <w:r w:rsidR="008F57FD" w:rsidRPr="008F57FD">
                <w:rPr>
                  <w:rFonts w:cs="Arial"/>
                  <w:color w:val="000000"/>
                  <w:sz w:val="16"/>
                  <w:szCs w:val="16"/>
                  <w:lang w:val="es-419" w:eastAsia="es-419"/>
                </w:rPr>
                <w:t>PAVIMENTO EN CONCRETO MR 42 e=0.18</w:t>
              </w:r>
            </w:hyperlink>
          </w:p>
        </w:tc>
        <w:tc>
          <w:tcPr>
            <w:tcW w:w="2551" w:type="dxa"/>
            <w:tcBorders>
              <w:top w:val="nil"/>
              <w:left w:val="nil"/>
              <w:bottom w:val="single" w:sz="4" w:space="0" w:color="auto"/>
              <w:right w:val="single" w:sz="4" w:space="0" w:color="auto"/>
            </w:tcBorders>
            <w:shd w:val="clear" w:color="auto" w:fill="auto"/>
            <w:vAlign w:val="center"/>
            <w:hideMark/>
          </w:tcPr>
          <w:p w14:paraId="1D3CFF12"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M2</w:t>
            </w:r>
          </w:p>
        </w:tc>
      </w:tr>
      <w:tr w:rsidR="008F57FD" w:rsidRPr="00F02B57" w14:paraId="684034D7" w14:textId="77777777" w:rsidTr="00F02B57">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7B39740"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lastRenderedPageBreak/>
              <w:t>7,2</w:t>
            </w:r>
          </w:p>
        </w:tc>
        <w:tc>
          <w:tcPr>
            <w:tcW w:w="5721" w:type="dxa"/>
            <w:tcBorders>
              <w:top w:val="nil"/>
              <w:left w:val="nil"/>
              <w:bottom w:val="single" w:sz="4" w:space="0" w:color="auto"/>
              <w:right w:val="single" w:sz="4" w:space="0" w:color="auto"/>
            </w:tcBorders>
            <w:shd w:val="clear" w:color="auto" w:fill="auto"/>
            <w:vAlign w:val="center"/>
            <w:hideMark/>
          </w:tcPr>
          <w:p w14:paraId="5FBE3635" w14:textId="77777777" w:rsidR="008F57FD" w:rsidRPr="008F57FD" w:rsidRDefault="005F0B17" w:rsidP="004B4825">
            <w:pPr>
              <w:spacing w:after="0" w:line="240" w:lineRule="auto"/>
              <w:jc w:val="left"/>
              <w:rPr>
                <w:rFonts w:cs="Arial"/>
                <w:color w:val="000000"/>
                <w:sz w:val="16"/>
                <w:szCs w:val="16"/>
                <w:lang w:val="es-419" w:eastAsia="es-419"/>
              </w:rPr>
            </w:pPr>
            <w:hyperlink r:id="rId41" w:anchor="'CAP. 7 PAVIMENTO'!F52" w:history="1">
              <w:r w:rsidR="008F57FD" w:rsidRPr="008F57FD">
                <w:rPr>
                  <w:rFonts w:cs="Arial"/>
                  <w:color w:val="000000"/>
                  <w:sz w:val="16"/>
                  <w:szCs w:val="16"/>
                  <w:lang w:val="es-419" w:eastAsia="es-419"/>
                </w:rPr>
                <w:t>CORTE Y SELLADO DE JUNTAS DE PAVIMENTO</w:t>
              </w:r>
            </w:hyperlink>
          </w:p>
        </w:tc>
        <w:tc>
          <w:tcPr>
            <w:tcW w:w="2551" w:type="dxa"/>
            <w:tcBorders>
              <w:top w:val="nil"/>
              <w:left w:val="nil"/>
              <w:bottom w:val="single" w:sz="4" w:space="0" w:color="auto"/>
              <w:right w:val="single" w:sz="4" w:space="0" w:color="auto"/>
            </w:tcBorders>
            <w:shd w:val="clear" w:color="auto" w:fill="auto"/>
            <w:vAlign w:val="center"/>
            <w:hideMark/>
          </w:tcPr>
          <w:p w14:paraId="1F3285CB"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ML</w:t>
            </w:r>
          </w:p>
        </w:tc>
      </w:tr>
      <w:tr w:rsidR="008F57FD" w:rsidRPr="00F02B57" w14:paraId="2B676239" w14:textId="77777777" w:rsidTr="00F02B57">
        <w:trPr>
          <w:trHeight w:val="315"/>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023806BC"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8,00</w:t>
            </w:r>
          </w:p>
        </w:tc>
        <w:tc>
          <w:tcPr>
            <w:tcW w:w="5721" w:type="dxa"/>
            <w:tcBorders>
              <w:top w:val="nil"/>
              <w:left w:val="nil"/>
              <w:bottom w:val="single" w:sz="8" w:space="0" w:color="auto"/>
              <w:right w:val="single" w:sz="4" w:space="0" w:color="auto"/>
            </w:tcBorders>
            <w:shd w:val="clear" w:color="auto" w:fill="auto"/>
            <w:vAlign w:val="center"/>
            <w:hideMark/>
          </w:tcPr>
          <w:p w14:paraId="3A66F99E"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ACERO DE REFUERZO</w:t>
            </w:r>
          </w:p>
        </w:tc>
        <w:tc>
          <w:tcPr>
            <w:tcW w:w="2551" w:type="dxa"/>
            <w:tcBorders>
              <w:top w:val="nil"/>
              <w:left w:val="nil"/>
              <w:bottom w:val="single" w:sz="8" w:space="0" w:color="auto"/>
              <w:right w:val="single" w:sz="4" w:space="0" w:color="auto"/>
            </w:tcBorders>
            <w:shd w:val="clear" w:color="auto" w:fill="auto"/>
            <w:vAlign w:val="center"/>
            <w:hideMark/>
          </w:tcPr>
          <w:p w14:paraId="1B82F965"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UNI</w:t>
            </w:r>
          </w:p>
        </w:tc>
      </w:tr>
      <w:tr w:rsidR="008F57FD" w:rsidRPr="00F02B57" w14:paraId="609475C0" w14:textId="77777777" w:rsidTr="00F02B57">
        <w:trPr>
          <w:trHeight w:val="552"/>
        </w:trPr>
        <w:tc>
          <w:tcPr>
            <w:tcW w:w="800" w:type="dxa"/>
            <w:tcBorders>
              <w:top w:val="nil"/>
              <w:left w:val="single" w:sz="8" w:space="0" w:color="auto"/>
              <w:bottom w:val="nil"/>
              <w:right w:val="single" w:sz="4" w:space="0" w:color="auto"/>
            </w:tcBorders>
            <w:shd w:val="clear" w:color="auto" w:fill="auto"/>
            <w:vAlign w:val="center"/>
            <w:hideMark/>
          </w:tcPr>
          <w:p w14:paraId="382FE585"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8,1</w:t>
            </w:r>
          </w:p>
        </w:tc>
        <w:tc>
          <w:tcPr>
            <w:tcW w:w="5721" w:type="dxa"/>
            <w:tcBorders>
              <w:top w:val="nil"/>
              <w:left w:val="nil"/>
              <w:bottom w:val="nil"/>
              <w:right w:val="nil"/>
            </w:tcBorders>
            <w:shd w:val="clear" w:color="auto" w:fill="auto"/>
            <w:vAlign w:val="center"/>
            <w:hideMark/>
          </w:tcPr>
          <w:p w14:paraId="2084FDBA" w14:textId="77777777" w:rsidR="008F57FD" w:rsidRPr="008F57FD" w:rsidRDefault="005F0B17" w:rsidP="004B4825">
            <w:pPr>
              <w:spacing w:after="0" w:line="240" w:lineRule="auto"/>
              <w:jc w:val="left"/>
              <w:rPr>
                <w:rFonts w:cs="Arial"/>
                <w:color w:val="000000"/>
                <w:sz w:val="16"/>
                <w:szCs w:val="16"/>
                <w:lang w:val="es-419" w:eastAsia="es-419"/>
              </w:rPr>
            </w:pPr>
            <w:hyperlink r:id="rId42" w:anchor="'CAP 8 ACEROS'!G14" w:history="1">
              <w:r w:rsidR="008F57FD" w:rsidRPr="008F57FD">
                <w:rPr>
                  <w:rFonts w:cs="Arial"/>
                  <w:color w:val="000000"/>
                  <w:sz w:val="16"/>
                  <w:szCs w:val="16"/>
                  <w:lang w:val="es-419" w:eastAsia="es-419"/>
                </w:rPr>
                <w:t xml:space="preserve">REFUERZO FY= 2400 KG/CM2 (INCLUYE ALAMBRE NEGRO, FIGURACION Y TRASCIEGO) </w:t>
              </w:r>
            </w:hyperlink>
          </w:p>
        </w:tc>
        <w:tc>
          <w:tcPr>
            <w:tcW w:w="2551" w:type="dxa"/>
            <w:tcBorders>
              <w:top w:val="nil"/>
              <w:left w:val="single" w:sz="4" w:space="0" w:color="auto"/>
              <w:bottom w:val="nil"/>
              <w:right w:val="single" w:sz="4" w:space="0" w:color="auto"/>
            </w:tcBorders>
            <w:shd w:val="clear" w:color="auto" w:fill="auto"/>
            <w:vAlign w:val="center"/>
            <w:hideMark/>
          </w:tcPr>
          <w:p w14:paraId="29069D51"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KG</w:t>
            </w:r>
          </w:p>
        </w:tc>
      </w:tr>
      <w:tr w:rsidR="008F57FD" w:rsidRPr="00F02B57" w14:paraId="5F90CFC4" w14:textId="77777777" w:rsidTr="00F02B57">
        <w:trPr>
          <w:trHeight w:val="315"/>
        </w:trPr>
        <w:tc>
          <w:tcPr>
            <w:tcW w:w="8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A7621F0"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9,00</w:t>
            </w:r>
          </w:p>
        </w:tc>
        <w:tc>
          <w:tcPr>
            <w:tcW w:w="5721" w:type="dxa"/>
            <w:tcBorders>
              <w:top w:val="single" w:sz="8" w:space="0" w:color="auto"/>
              <w:left w:val="nil"/>
              <w:bottom w:val="single" w:sz="8" w:space="0" w:color="auto"/>
              <w:right w:val="single" w:sz="4" w:space="0" w:color="auto"/>
            </w:tcBorders>
            <w:shd w:val="clear" w:color="auto" w:fill="auto"/>
            <w:vAlign w:val="center"/>
            <w:hideMark/>
          </w:tcPr>
          <w:p w14:paraId="6100D033" w14:textId="77777777" w:rsidR="008F57FD" w:rsidRPr="008F57FD" w:rsidRDefault="008F57FD" w:rsidP="004B4825">
            <w:pPr>
              <w:spacing w:after="0" w:line="240" w:lineRule="auto"/>
              <w:jc w:val="left"/>
              <w:rPr>
                <w:rFonts w:cs="Arial"/>
                <w:b/>
                <w:bCs/>
                <w:color w:val="000000"/>
                <w:sz w:val="16"/>
                <w:szCs w:val="16"/>
                <w:lang w:val="es-419" w:eastAsia="es-419"/>
              </w:rPr>
            </w:pPr>
            <w:r w:rsidRPr="008F57FD">
              <w:rPr>
                <w:rFonts w:cs="Arial"/>
                <w:b/>
                <w:bCs/>
                <w:color w:val="000000"/>
                <w:sz w:val="16"/>
                <w:szCs w:val="16"/>
                <w:lang w:val="es-419" w:eastAsia="es-419"/>
              </w:rPr>
              <w:t>RETIRO DE SOBRANTES</w:t>
            </w:r>
          </w:p>
        </w:tc>
        <w:tc>
          <w:tcPr>
            <w:tcW w:w="2551" w:type="dxa"/>
            <w:tcBorders>
              <w:top w:val="single" w:sz="8" w:space="0" w:color="auto"/>
              <w:left w:val="nil"/>
              <w:bottom w:val="single" w:sz="8" w:space="0" w:color="auto"/>
              <w:right w:val="single" w:sz="4" w:space="0" w:color="auto"/>
            </w:tcBorders>
            <w:shd w:val="clear" w:color="auto" w:fill="auto"/>
            <w:vAlign w:val="center"/>
            <w:hideMark/>
          </w:tcPr>
          <w:p w14:paraId="77401076" w14:textId="77777777" w:rsidR="008F57FD" w:rsidRPr="008F57FD" w:rsidRDefault="008F57FD" w:rsidP="004B4825">
            <w:pPr>
              <w:spacing w:after="0" w:line="240" w:lineRule="auto"/>
              <w:jc w:val="center"/>
              <w:rPr>
                <w:rFonts w:cs="Arial"/>
                <w:b/>
                <w:bCs/>
                <w:color w:val="000000"/>
                <w:sz w:val="16"/>
                <w:szCs w:val="16"/>
                <w:lang w:val="es-419" w:eastAsia="es-419"/>
              </w:rPr>
            </w:pPr>
            <w:r w:rsidRPr="008F57FD">
              <w:rPr>
                <w:rFonts w:cs="Arial"/>
                <w:b/>
                <w:bCs/>
                <w:color w:val="000000"/>
                <w:sz w:val="16"/>
                <w:szCs w:val="16"/>
                <w:lang w:val="es-419" w:eastAsia="es-419"/>
              </w:rPr>
              <w:t>UN</w:t>
            </w:r>
          </w:p>
        </w:tc>
      </w:tr>
      <w:tr w:rsidR="008F57FD" w:rsidRPr="008F57FD" w14:paraId="70C4A425" w14:textId="77777777" w:rsidTr="00F02B57">
        <w:trPr>
          <w:trHeight w:val="315"/>
        </w:trPr>
        <w:tc>
          <w:tcPr>
            <w:tcW w:w="800" w:type="dxa"/>
            <w:tcBorders>
              <w:top w:val="nil"/>
              <w:left w:val="single" w:sz="8" w:space="0" w:color="auto"/>
              <w:bottom w:val="single" w:sz="8" w:space="0" w:color="auto"/>
              <w:right w:val="single" w:sz="4" w:space="0" w:color="auto"/>
            </w:tcBorders>
            <w:shd w:val="clear" w:color="auto" w:fill="auto"/>
            <w:vAlign w:val="center"/>
            <w:hideMark/>
          </w:tcPr>
          <w:p w14:paraId="517F78EE"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9,1</w:t>
            </w:r>
          </w:p>
        </w:tc>
        <w:tc>
          <w:tcPr>
            <w:tcW w:w="5721" w:type="dxa"/>
            <w:tcBorders>
              <w:top w:val="nil"/>
              <w:left w:val="nil"/>
              <w:bottom w:val="single" w:sz="8" w:space="0" w:color="auto"/>
              <w:right w:val="single" w:sz="4" w:space="0" w:color="auto"/>
            </w:tcBorders>
            <w:shd w:val="clear" w:color="auto" w:fill="auto"/>
            <w:vAlign w:val="center"/>
            <w:hideMark/>
          </w:tcPr>
          <w:p w14:paraId="224F1D6D" w14:textId="77777777" w:rsidR="008F57FD" w:rsidRPr="008F57FD" w:rsidRDefault="005F0B17" w:rsidP="004B4825">
            <w:pPr>
              <w:spacing w:after="0" w:line="240" w:lineRule="auto"/>
              <w:jc w:val="left"/>
              <w:rPr>
                <w:rFonts w:cs="Arial"/>
                <w:color w:val="000000"/>
                <w:sz w:val="16"/>
                <w:szCs w:val="16"/>
                <w:lang w:val="es-419" w:eastAsia="es-419"/>
              </w:rPr>
            </w:pPr>
            <w:hyperlink r:id="rId43" w:anchor="'CAP 9 RETIRO DE SOBRANTES'!F13" w:history="1">
              <w:r w:rsidR="008F57FD" w:rsidRPr="008F57FD">
                <w:rPr>
                  <w:rFonts w:cs="Arial"/>
                  <w:color w:val="000000"/>
                  <w:sz w:val="16"/>
                  <w:szCs w:val="16"/>
                  <w:lang w:val="es-419" w:eastAsia="es-419"/>
                </w:rPr>
                <w:t xml:space="preserve">RETIRO DE MATERIAL SOBRANTE </w:t>
              </w:r>
            </w:hyperlink>
          </w:p>
        </w:tc>
        <w:tc>
          <w:tcPr>
            <w:tcW w:w="2551" w:type="dxa"/>
            <w:tcBorders>
              <w:top w:val="nil"/>
              <w:left w:val="nil"/>
              <w:bottom w:val="single" w:sz="8" w:space="0" w:color="auto"/>
              <w:right w:val="single" w:sz="4" w:space="0" w:color="auto"/>
            </w:tcBorders>
            <w:shd w:val="clear" w:color="auto" w:fill="auto"/>
            <w:vAlign w:val="center"/>
            <w:hideMark/>
          </w:tcPr>
          <w:p w14:paraId="5028A5B4" w14:textId="77777777" w:rsidR="008F57FD" w:rsidRPr="008F57FD" w:rsidRDefault="008F57FD" w:rsidP="004B4825">
            <w:pPr>
              <w:spacing w:after="0" w:line="240" w:lineRule="auto"/>
              <w:jc w:val="center"/>
              <w:rPr>
                <w:rFonts w:cs="Arial"/>
                <w:color w:val="000000"/>
                <w:sz w:val="16"/>
                <w:szCs w:val="16"/>
                <w:lang w:val="es-419" w:eastAsia="es-419"/>
              </w:rPr>
            </w:pPr>
            <w:r w:rsidRPr="008F57FD">
              <w:rPr>
                <w:rFonts w:cs="Arial"/>
                <w:color w:val="000000"/>
                <w:sz w:val="16"/>
                <w:szCs w:val="16"/>
                <w:lang w:val="es-419" w:eastAsia="es-419"/>
              </w:rPr>
              <w:t>M3</w:t>
            </w:r>
          </w:p>
        </w:tc>
      </w:tr>
    </w:tbl>
    <w:p w14:paraId="11E34323" w14:textId="31521E06" w:rsidR="004F78C8" w:rsidRPr="00F02B57" w:rsidRDefault="004F78C8" w:rsidP="004F78C8">
      <w:pPr>
        <w:pStyle w:val="Prrafodelista"/>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 xml:space="preserve">PLAZO PARA LA </w:t>
      </w:r>
      <w:r w:rsidR="00D82C3D" w:rsidRPr="00F02B57">
        <w:rPr>
          <w:rFonts w:ascii="Times New Roman" w:hAnsi="Times New Roman"/>
          <w:b/>
          <w:color w:val="000000" w:themeColor="text1"/>
          <w:sz w:val="24"/>
          <w:szCs w:val="24"/>
          <w:lang w:val="es-ES"/>
        </w:rPr>
        <w:t>EJECUCIÓN</w:t>
      </w:r>
      <w:r w:rsidRPr="00F02B57">
        <w:rPr>
          <w:rFonts w:ascii="Times New Roman" w:hAnsi="Times New Roman"/>
          <w:b/>
          <w:color w:val="000000" w:themeColor="text1"/>
          <w:sz w:val="24"/>
          <w:szCs w:val="24"/>
          <w:lang w:val="es-ES"/>
        </w:rPr>
        <w:t xml:space="preserve"> DEL CONTRATO</w:t>
      </w:r>
    </w:p>
    <w:p w14:paraId="6CC570E5" w14:textId="52BBC8AF" w:rsidR="004F78C8" w:rsidRPr="00F02B57" w:rsidRDefault="004F78C8" w:rsidP="009935BF">
      <w:p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El plazo previsto para la ejecución de las actividades que se deriven del presente </w:t>
      </w:r>
      <w:r w:rsidR="00A11373" w:rsidRPr="00F02B57">
        <w:rPr>
          <w:rFonts w:ascii="Times New Roman" w:hAnsi="Times New Roman"/>
          <w:color w:val="000000" w:themeColor="text1"/>
          <w:sz w:val="24"/>
          <w:szCs w:val="24"/>
        </w:rPr>
        <w:t>p</w:t>
      </w:r>
      <w:r w:rsidR="00942A91" w:rsidRPr="00F02B57">
        <w:rPr>
          <w:rFonts w:ascii="Times New Roman" w:hAnsi="Times New Roman"/>
          <w:color w:val="000000" w:themeColor="text1"/>
          <w:sz w:val="24"/>
          <w:szCs w:val="24"/>
        </w:rPr>
        <w:t>roceso</w:t>
      </w:r>
      <w:r w:rsidRPr="00F02B57">
        <w:rPr>
          <w:rFonts w:ascii="Times New Roman" w:hAnsi="Times New Roman"/>
          <w:color w:val="000000" w:themeColor="text1"/>
          <w:sz w:val="24"/>
          <w:szCs w:val="24"/>
        </w:rPr>
        <w:t xml:space="preserve"> es el establecido en la sección 1.1. del </w:t>
      </w:r>
      <w:r w:rsidR="00A11373" w:rsidRPr="00F02B57">
        <w:rPr>
          <w:rFonts w:ascii="Times New Roman" w:hAnsi="Times New Roman"/>
          <w:color w:val="000000" w:themeColor="text1"/>
          <w:sz w:val="24"/>
          <w:szCs w:val="24"/>
        </w:rPr>
        <w:t>p</w:t>
      </w:r>
      <w:r w:rsidRPr="00F02B57">
        <w:rPr>
          <w:rFonts w:ascii="Times New Roman" w:hAnsi="Times New Roman"/>
          <w:color w:val="000000" w:themeColor="text1"/>
          <w:sz w:val="24"/>
          <w:szCs w:val="24"/>
        </w:rPr>
        <w:t xml:space="preserve">liego de </w:t>
      </w:r>
      <w:r w:rsidR="00A11373" w:rsidRPr="00F02B57">
        <w:rPr>
          <w:rFonts w:ascii="Times New Roman" w:hAnsi="Times New Roman"/>
          <w:color w:val="000000" w:themeColor="text1"/>
          <w:sz w:val="24"/>
          <w:szCs w:val="24"/>
        </w:rPr>
        <w:t>c</w:t>
      </w:r>
      <w:r w:rsidRPr="00F02B57">
        <w:rPr>
          <w:rFonts w:ascii="Times New Roman" w:hAnsi="Times New Roman"/>
          <w:color w:val="000000" w:themeColor="text1"/>
          <w:sz w:val="24"/>
          <w:szCs w:val="24"/>
        </w:rPr>
        <w:t>ondiciones, el cual se contará</w:t>
      </w:r>
      <w:r w:rsidR="00940D93" w:rsidRPr="00F02B57">
        <w:rPr>
          <w:rFonts w:ascii="Times New Roman" w:hAnsi="Times New Roman"/>
          <w:color w:val="000000" w:themeColor="text1"/>
          <w:sz w:val="24"/>
          <w:szCs w:val="24"/>
        </w:rPr>
        <w:t xml:space="preserve"> en la forma prevista en </w:t>
      </w:r>
      <w:r w:rsidR="004F5FA6" w:rsidRPr="00F02B57">
        <w:rPr>
          <w:rFonts w:ascii="Times New Roman" w:hAnsi="Times New Roman"/>
          <w:color w:val="000000" w:themeColor="text1"/>
          <w:sz w:val="24"/>
          <w:szCs w:val="24"/>
        </w:rPr>
        <w:t>el Anexo 5 – Minuta del Contrato.</w:t>
      </w:r>
      <w:r w:rsidRPr="00F02B57">
        <w:rPr>
          <w:rFonts w:ascii="Times New Roman" w:hAnsi="Times New Roman"/>
          <w:color w:val="000000" w:themeColor="text1"/>
          <w:sz w:val="24"/>
          <w:szCs w:val="24"/>
        </w:rPr>
        <w:t xml:space="preserve"> </w:t>
      </w:r>
    </w:p>
    <w:p w14:paraId="320159E6" w14:textId="089D9A7F" w:rsidR="00A75162" w:rsidRPr="00F02B57" w:rsidRDefault="004E1E45" w:rsidP="0042750F">
      <w:pPr>
        <w:numPr>
          <w:ilvl w:val="0"/>
          <w:numId w:val="3"/>
        </w:numPr>
        <w:rPr>
          <w:rFonts w:ascii="Times New Roman" w:hAnsi="Times New Roman"/>
          <w:b/>
          <w:color w:val="000000" w:themeColor="text1"/>
          <w:sz w:val="24"/>
          <w:szCs w:val="24"/>
        </w:rPr>
      </w:pPr>
      <w:r w:rsidRPr="00F02B57">
        <w:rPr>
          <w:rFonts w:ascii="Times New Roman" w:hAnsi="Times New Roman"/>
          <w:b/>
          <w:color w:val="000000" w:themeColor="text1"/>
          <w:sz w:val="24"/>
          <w:szCs w:val="24"/>
        </w:rPr>
        <w:t xml:space="preserve">FORMA </w:t>
      </w:r>
      <w:r w:rsidR="009935BF" w:rsidRPr="00F02B57">
        <w:rPr>
          <w:rFonts w:ascii="Times New Roman" w:hAnsi="Times New Roman"/>
          <w:b/>
          <w:color w:val="000000" w:themeColor="text1"/>
          <w:sz w:val="24"/>
          <w:szCs w:val="24"/>
        </w:rPr>
        <w:t>DE</w:t>
      </w:r>
      <w:r w:rsidR="00A75162" w:rsidRPr="00F02B57">
        <w:rPr>
          <w:rFonts w:ascii="Times New Roman" w:hAnsi="Times New Roman"/>
          <w:b/>
          <w:color w:val="000000" w:themeColor="text1"/>
          <w:sz w:val="24"/>
          <w:szCs w:val="24"/>
        </w:rPr>
        <w:t xml:space="preserve"> PAGO</w:t>
      </w:r>
    </w:p>
    <w:p w14:paraId="2DC689C3" w14:textId="77777777" w:rsidR="00013A58" w:rsidRPr="00F02B57" w:rsidRDefault="00013A58" w:rsidP="00013A58">
      <w:pPr>
        <w:spacing w:after="0" w:line="240" w:lineRule="auto"/>
        <w:rPr>
          <w:rFonts w:ascii="Times New Roman" w:hAnsi="Times New Roman"/>
          <w:sz w:val="24"/>
          <w:szCs w:val="24"/>
        </w:rPr>
      </w:pPr>
      <w:bookmarkStart w:id="4" w:name="_Hlk77081984"/>
      <w:r w:rsidRPr="00F02B57">
        <w:rPr>
          <w:rFonts w:ascii="Times New Roman" w:hAnsi="Times New Roman"/>
          <w:sz w:val="24"/>
          <w:szCs w:val="24"/>
        </w:rPr>
        <w:t xml:space="preserve">El Municipio pagará el valor del contrato en Pagos parciales contra facturación presentada por EL CONTRATISTA, de acuerdo con las cantidades de obra ejecutadas multiplicadas por los precios unitarios contratados, previa presentación de actas de recibo parcial suscritas por EL CONTRATISTA, el SUPERVISOR, LA INTERVENTORÍA y el ORDENADOR DEL GASTO. Para decretar los pagos se deberá acreditar por el CONTRATISTA y/o REVISOR FISCAL, el cumplimiento en el pago de sus obligaciones con los sistemas de salud, riesgos profesionales, pensiones y aportes a las Cajas de Compensación Familiar, Instituto Colombiano de Bienestar Familiar, de todo el personal a su cargo que así lo requiera. </w:t>
      </w:r>
    </w:p>
    <w:p w14:paraId="0A6C48A1" w14:textId="77777777" w:rsidR="00013A58" w:rsidRPr="00F02B57" w:rsidRDefault="00013A58" w:rsidP="00013A58">
      <w:pPr>
        <w:spacing w:after="0" w:line="240" w:lineRule="auto"/>
        <w:rPr>
          <w:rFonts w:ascii="Times New Roman" w:hAnsi="Times New Roman"/>
          <w:sz w:val="24"/>
          <w:szCs w:val="24"/>
        </w:rPr>
      </w:pPr>
      <w:r w:rsidRPr="00F02B57">
        <w:rPr>
          <w:rFonts w:ascii="Times New Roman" w:hAnsi="Times New Roman"/>
          <w:sz w:val="24"/>
          <w:szCs w:val="24"/>
        </w:rPr>
        <w:t xml:space="preserve">En todo caso, la última acta de pago no será inferior al CINCO POR CIENTO (5%) del valor total del contrato y se cancelará una vez EL CONTRATISTA entregue a la Subsecretaría de Infraestructura: a) Una relación completa de los trabajadores, discriminando por cada uno de ellos, el valor cancelado por concepto de los servicios prestados. b) Memorias de cálculo. c) Registro fotográfico. d) Informes del Supervisor. e) Acta de pago. f) Copias de las disponibilidades y registros presupuestales.  g) Pólizas y su aprobación.   h) Cuando a ello haya lugar, el recibo a satisfacción, por parte de las empresas correspondientes, de las redes de servicios públicos domiciliarios intervenidas o ejecutadas en desarrollo del contrato, en caso de haberse presentado daños o se hayan efectuado reparaciones en desarrollo de los trabajos objeto </w:t>
      </w:r>
      <w:r w:rsidRPr="00F02B57">
        <w:rPr>
          <w:rFonts w:ascii="Times New Roman" w:hAnsi="Times New Roman"/>
          <w:sz w:val="24"/>
          <w:szCs w:val="24"/>
        </w:rPr>
        <w:lastRenderedPageBreak/>
        <w:t>del presente proceso contractual. i) Liquidación de los pagos correspondientes a la Escombrera Municipal; entre otros.</w:t>
      </w:r>
    </w:p>
    <w:p w14:paraId="75715ED4" w14:textId="6EBE0254" w:rsidR="00013A58" w:rsidRPr="00F02B57" w:rsidRDefault="00013A58" w:rsidP="00013A58">
      <w:pPr>
        <w:spacing w:after="0" w:line="240" w:lineRule="auto"/>
        <w:rPr>
          <w:rFonts w:ascii="Times New Roman" w:hAnsi="Times New Roman"/>
          <w:sz w:val="24"/>
          <w:szCs w:val="24"/>
        </w:rPr>
      </w:pPr>
      <w:r w:rsidRPr="00F02B57">
        <w:rPr>
          <w:rFonts w:ascii="Times New Roman" w:hAnsi="Times New Roman"/>
          <w:sz w:val="24"/>
          <w:szCs w:val="24"/>
        </w:rPr>
        <w:t>NOTA 1: En el valor se entienden incluidos los costos directos e indirectos que ocasione la ejecución del contrato.</w:t>
      </w:r>
    </w:p>
    <w:p w14:paraId="213C9FAE" w14:textId="194FCFB9" w:rsidR="00013A58" w:rsidRPr="00F02B57" w:rsidRDefault="00013A58" w:rsidP="00013A58">
      <w:pPr>
        <w:rPr>
          <w:rFonts w:ascii="Times New Roman" w:hAnsi="Times New Roman"/>
          <w:b/>
          <w:color w:val="000000" w:themeColor="text1"/>
          <w:sz w:val="24"/>
          <w:szCs w:val="24"/>
        </w:rPr>
      </w:pPr>
      <w:r w:rsidRPr="00F02B57">
        <w:rPr>
          <w:rFonts w:ascii="Times New Roman" w:hAnsi="Times New Roman"/>
          <w:sz w:val="24"/>
          <w:szCs w:val="24"/>
        </w:rPr>
        <w:t>NOTA 2: En todo caso los pagos quedarán sujetos al Plan Anual de Caja. (PAC).</w:t>
      </w:r>
      <w:bookmarkEnd w:id="4"/>
    </w:p>
    <w:p w14:paraId="6C055C4B" w14:textId="4CE808B7" w:rsidR="00E13D4F" w:rsidRPr="00F02B57" w:rsidRDefault="00A75162" w:rsidP="0042750F">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C</w:t>
      </w:r>
      <w:r w:rsidR="00B3725C" w:rsidRPr="00F02B57">
        <w:rPr>
          <w:rFonts w:ascii="Times New Roman" w:hAnsi="Times New Roman"/>
          <w:b/>
          <w:color w:val="000000" w:themeColor="text1"/>
          <w:sz w:val="24"/>
          <w:szCs w:val="24"/>
          <w:lang w:val="es-ES"/>
        </w:rPr>
        <w:t xml:space="preserve">ONDICIONES PARTICULARES DEL PROYECTO </w:t>
      </w:r>
    </w:p>
    <w:p w14:paraId="1940A7F7" w14:textId="77777777" w:rsidR="00013A58" w:rsidRPr="00F02B57" w:rsidRDefault="00013A58" w:rsidP="00013A58">
      <w:pPr>
        <w:rPr>
          <w:rFonts w:ascii="Times New Roman" w:hAnsi="Times New Roman"/>
          <w:sz w:val="24"/>
          <w:szCs w:val="24"/>
        </w:rPr>
      </w:pPr>
      <w:r w:rsidRPr="00F02B57">
        <w:rPr>
          <w:rFonts w:ascii="Times New Roman" w:hAnsi="Times New Roman"/>
          <w:sz w:val="24"/>
          <w:szCs w:val="24"/>
        </w:rPr>
        <w:t>Las especificaciones técnicas son de obligatorio cumplimiento por el proponente con ocasión de la ejecución del contrato.</w:t>
      </w:r>
    </w:p>
    <w:p w14:paraId="7CA32147" w14:textId="77777777" w:rsidR="00013A58" w:rsidRPr="00F02B57" w:rsidRDefault="00013A58" w:rsidP="00013A58">
      <w:pPr>
        <w:rPr>
          <w:rFonts w:ascii="Times New Roman" w:hAnsi="Times New Roman"/>
          <w:b/>
          <w:color w:val="000000" w:themeColor="text1"/>
          <w:sz w:val="24"/>
          <w:szCs w:val="24"/>
        </w:rPr>
      </w:pPr>
    </w:p>
    <w:p w14:paraId="292A059B" w14:textId="77777777" w:rsidR="00CB2CEE" w:rsidRPr="00F02B57" w:rsidRDefault="00B3725C" w:rsidP="0042750F">
      <w:pPr>
        <w:numPr>
          <w:ilvl w:val="0"/>
          <w:numId w:val="7"/>
        </w:numPr>
        <w:rPr>
          <w:rFonts w:ascii="Times New Roman" w:hAnsi="Times New Roman"/>
          <w:b/>
          <w:color w:val="000000" w:themeColor="text1"/>
          <w:sz w:val="24"/>
          <w:szCs w:val="24"/>
        </w:rPr>
      </w:pPr>
      <w:r w:rsidRPr="00F02B57">
        <w:rPr>
          <w:rFonts w:ascii="Times New Roman" w:hAnsi="Times New Roman"/>
          <w:b/>
          <w:color w:val="000000" w:themeColor="text1"/>
          <w:sz w:val="24"/>
          <w:szCs w:val="24"/>
        </w:rPr>
        <w:t>Materiales</w:t>
      </w:r>
    </w:p>
    <w:p w14:paraId="4C25E5BF" w14:textId="330F7CE3" w:rsidR="00CB2CEE" w:rsidRPr="00F02B57" w:rsidRDefault="00CB2CEE" w:rsidP="00013A58">
      <w:pPr>
        <w:rPr>
          <w:rFonts w:ascii="Times New Roman" w:hAnsi="Times New Roman"/>
          <w:color w:val="000000" w:themeColor="text1"/>
          <w:sz w:val="24"/>
          <w:szCs w:val="24"/>
        </w:rPr>
      </w:pPr>
    </w:p>
    <w:p w14:paraId="64EBB371" w14:textId="6A55196B" w:rsidR="007A424C" w:rsidRPr="00F02B57" w:rsidRDefault="007A424C" w:rsidP="007A424C">
      <w:pPr>
        <w:pStyle w:val="InviasNormal"/>
        <w:rPr>
          <w:rFonts w:ascii="Times New Roman" w:hAnsi="Times New Roman"/>
          <w:color w:val="000000" w:themeColor="text1"/>
          <w:sz w:val="24"/>
          <w:lang w:val="es-CO"/>
        </w:rPr>
      </w:pPr>
      <w:r w:rsidRPr="00F02B57">
        <w:rPr>
          <w:rFonts w:ascii="Times New Roman" w:hAnsi="Times New Roman"/>
          <w:color w:val="000000" w:themeColor="text1"/>
          <w:sz w:val="24"/>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02B57">
        <w:rPr>
          <w:rFonts w:ascii="Times New Roman" w:hAnsi="Times New Roman"/>
          <w:color w:val="000000" w:themeColor="text1"/>
          <w:sz w:val="24"/>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F02B57" w:rsidRDefault="009935BF" w:rsidP="0042750F">
      <w:pPr>
        <w:numPr>
          <w:ilvl w:val="0"/>
          <w:numId w:val="7"/>
        </w:numPr>
        <w:rPr>
          <w:rFonts w:ascii="Times New Roman" w:hAnsi="Times New Roman"/>
          <w:b/>
          <w:iCs/>
          <w:color w:val="000000" w:themeColor="text1"/>
          <w:sz w:val="24"/>
          <w:szCs w:val="24"/>
        </w:rPr>
      </w:pPr>
      <w:r w:rsidRPr="00F02B57">
        <w:rPr>
          <w:rFonts w:ascii="Times New Roman" w:hAnsi="Times New Roman"/>
          <w:b/>
          <w:iCs/>
          <w:color w:val="000000" w:themeColor="text1"/>
          <w:sz w:val="24"/>
          <w:szCs w:val="24"/>
        </w:rPr>
        <w:t>Documentos que entregará la Entidad para la ejecución del contrato</w:t>
      </w:r>
    </w:p>
    <w:p w14:paraId="59BF186F" w14:textId="04AB7F51" w:rsidR="00E41154" w:rsidRPr="00F02B57" w:rsidRDefault="00E41154" w:rsidP="001E7F3E">
      <w:pPr>
        <w:ind w:left="360"/>
        <w:rPr>
          <w:rFonts w:ascii="Times New Roman" w:hAnsi="Times New Roman"/>
          <w:color w:val="000000" w:themeColor="text1"/>
          <w:sz w:val="24"/>
          <w:szCs w:val="24"/>
        </w:rPr>
      </w:pPr>
    </w:p>
    <w:p w14:paraId="25E30BB6" w14:textId="4D7A7CB3" w:rsidR="00F4346C" w:rsidRPr="00F02B57" w:rsidRDefault="00F4346C" w:rsidP="00F4346C">
      <w:p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El </w:t>
      </w:r>
      <w:r w:rsidR="0036596F" w:rsidRPr="00F02B57">
        <w:rPr>
          <w:rFonts w:ascii="Times New Roman" w:hAnsi="Times New Roman"/>
          <w:color w:val="000000" w:themeColor="text1"/>
          <w:sz w:val="24"/>
          <w:szCs w:val="24"/>
        </w:rPr>
        <w:t>c</w:t>
      </w:r>
      <w:r w:rsidRPr="00F02B57">
        <w:rPr>
          <w:rFonts w:ascii="Times New Roman" w:hAnsi="Times New Roman"/>
          <w:color w:val="000000" w:themeColor="text1"/>
          <w:sz w:val="24"/>
          <w:szCs w:val="24"/>
        </w:rPr>
        <w:t xml:space="preserve">ontratista deberá realizar lo necesario y suficiente en orden a conocer, revisar y estudiar completamente los estudios y diseños que la </w:t>
      </w:r>
      <w:r w:rsidR="0036596F" w:rsidRPr="00F02B57">
        <w:rPr>
          <w:rFonts w:ascii="Times New Roman" w:hAnsi="Times New Roman"/>
          <w:color w:val="000000" w:themeColor="text1"/>
          <w:sz w:val="24"/>
          <w:szCs w:val="24"/>
        </w:rPr>
        <w:t>e</w:t>
      </w:r>
      <w:r w:rsidRPr="00F02B57">
        <w:rPr>
          <w:rFonts w:ascii="Times New Roman" w:hAnsi="Times New Roman"/>
          <w:color w:val="000000" w:themeColor="text1"/>
          <w:sz w:val="24"/>
          <w:szCs w:val="24"/>
        </w:rPr>
        <w:t xml:space="preserve">ntidad entregue para la ejecución de las obras objeto de este </w:t>
      </w:r>
      <w:r w:rsidR="0036596F" w:rsidRPr="00F02B57">
        <w:rPr>
          <w:rFonts w:ascii="Times New Roman" w:hAnsi="Times New Roman"/>
          <w:color w:val="000000" w:themeColor="text1"/>
          <w:sz w:val="24"/>
          <w:szCs w:val="24"/>
        </w:rPr>
        <w:t>c</w:t>
      </w:r>
      <w:r w:rsidRPr="00F02B57">
        <w:rPr>
          <w:rFonts w:ascii="Times New Roman" w:hAnsi="Times New Roman"/>
          <w:color w:val="000000" w:themeColor="text1"/>
          <w:sz w:val="24"/>
          <w:szCs w:val="24"/>
        </w:rPr>
        <w:t xml:space="preserve">ontrato. En consecuencia, finalizado el plazo previsto por la Entidad para la revisión de estudios y diseños, si el </w:t>
      </w:r>
      <w:r w:rsidR="0036596F" w:rsidRPr="00F02B57">
        <w:rPr>
          <w:rFonts w:ascii="Times New Roman" w:hAnsi="Times New Roman"/>
          <w:color w:val="000000" w:themeColor="text1"/>
          <w:sz w:val="24"/>
          <w:szCs w:val="24"/>
        </w:rPr>
        <w:t>c</w:t>
      </w:r>
      <w:r w:rsidRPr="00F02B57">
        <w:rPr>
          <w:rFonts w:ascii="Times New Roman" w:hAnsi="Times New Roman"/>
          <w:color w:val="000000" w:themeColor="text1"/>
          <w:sz w:val="24"/>
          <w:szCs w:val="24"/>
        </w:rPr>
        <w:t xml:space="preserve">ontratista no se pronuncia en sentido contrario, se entiende que ha </w:t>
      </w:r>
      <w:r w:rsidRPr="00F02B57">
        <w:rPr>
          <w:rFonts w:ascii="Times New Roman" w:hAnsi="Times New Roman"/>
          <w:color w:val="000000" w:themeColor="text1"/>
          <w:sz w:val="24"/>
          <w:szCs w:val="24"/>
        </w:rPr>
        <w:lastRenderedPageBreak/>
        <w:t xml:space="preserve">aceptado los estudios y diseños presentados por la </w:t>
      </w:r>
      <w:r w:rsidR="0036596F" w:rsidRPr="00F02B57">
        <w:rPr>
          <w:rFonts w:ascii="Times New Roman" w:hAnsi="Times New Roman"/>
          <w:color w:val="000000" w:themeColor="text1"/>
          <w:sz w:val="24"/>
          <w:szCs w:val="24"/>
        </w:rPr>
        <w:t>e</w:t>
      </w:r>
      <w:r w:rsidRPr="00F02B57">
        <w:rPr>
          <w:rFonts w:ascii="Times New Roman" w:hAnsi="Times New Roman"/>
          <w:color w:val="000000" w:themeColor="text1"/>
          <w:sz w:val="24"/>
          <w:szCs w:val="24"/>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F02B57" w:rsidRDefault="00F4346C" w:rsidP="00F4346C">
      <w:pPr>
        <w:pStyle w:val="InviasNormal"/>
        <w:rPr>
          <w:rFonts w:ascii="Times New Roman" w:hAnsi="Times New Roman"/>
          <w:color w:val="000000" w:themeColor="text1"/>
          <w:sz w:val="24"/>
          <w:lang w:val="es-CO"/>
        </w:rPr>
      </w:pPr>
      <w:r w:rsidRPr="00F02B57">
        <w:rPr>
          <w:rFonts w:ascii="Times New Roman" w:hAnsi="Times New Roman"/>
          <w:color w:val="000000" w:themeColor="text1"/>
          <w:sz w:val="24"/>
          <w:lang w:val="es-CO"/>
        </w:rPr>
        <w:t xml:space="preserve">Cualquier modificación y/o adaptación y/o complementación que el </w:t>
      </w:r>
      <w:r w:rsidR="0036596F" w:rsidRPr="00F02B57">
        <w:rPr>
          <w:rFonts w:ascii="Times New Roman" w:hAnsi="Times New Roman"/>
          <w:color w:val="000000" w:themeColor="text1"/>
          <w:sz w:val="24"/>
          <w:lang w:val="es-CO"/>
        </w:rPr>
        <w:t>c</w:t>
      </w:r>
      <w:r w:rsidRPr="00F02B57">
        <w:rPr>
          <w:rFonts w:ascii="Times New Roman" w:hAnsi="Times New Roman"/>
          <w:color w:val="000000" w:themeColor="text1"/>
          <w:sz w:val="24"/>
          <w:lang w:val="es-CO"/>
        </w:rPr>
        <w:t xml:space="preserve">ontratista pretenda efectuar a los estudios y diseños deberán ser tramitadas por el </w:t>
      </w:r>
      <w:r w:rsidR="0036596F" w:rsidRPr="00F02B57">
        <w:rPr>
          <w:rFonts w:ascii="Times New Roman" w:hAnsi="Times New Roman"/>
          <w:color w:val="000000" w:themeColor="text1"/>
          <w:sz w:val="24"/>
          <w:lang w:val="es-CO"/>
        </w:rPr>
        <w:t>c</w:t>
      </w:r>
      <w:r w:rsidRPr="00F02B57">
        <w:rPr>
          <w:rFonts w:ascii="Times New Roman" w:hAnsi="Times New Roman"/>
          <w:color w:val="000000" w:themeColor="text1"/>
          <w:sz w:val="24"/>
          <w:lang w:val="es-CO"/>
        </w:rPr>
        <w:t xml:space="preserve">ontratista para su aprobación por la </w:t>
      </w:r>
      <w:r w:rsidR="0036596F" w:rsidRPr="00F02B57">
        <w:rPr>
          <w:rFonts w:ascii="Times New Roman" w:hAnsi="Times New Roman"/>
          <w:color w:val="000000" w:themeColor="text1"/>
          <w:sz w:val="24"/>
          <w:lang w:val="es-CO"/>
        </w:rPr>
        <w:t>i</w:t>
      </w:r>
      <w:r w:rsidRPr="00F02B57">
        <w:rPr>
          <w:rFonts w:ascii="Times New Roman" w:hAnsi="Times New Roman"/>
          <w:color w:val="000000" w:themeColor="text1"/>
          <w:sz w:val="24"/>
          <w:lang w:val="es-CO"/>
        </w:rPr>
        <w:t xml:space="preserve">nterventoría, sin que ello se constituya en causa de demora en la ejecución del proyecto. </w:t>
      </w:r>
    </w:p>
    <w:p w14:paraId="351B193F" w14:textId="77777777" w:rsidR="002C511F" w:rsidRPr="00F02B57" w:rsidRDefault="002C511F" w:rsidP="0042750F">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INFORMACIÓN SOBRE EL PERSONAL PROFESIONAL:</w:t>
      </w:r>
    </w:p>
    <w:p w14:paraId="0923F8CD" w14:textId="059209A6" w:rsidR="008A2E93" w:rsidRPr="00F02B57" w:rsidRDefault="008A2E93" w:rsidP="0070526B">
      <w:pPr>
        <w:rPr>
          <w:rFonts w:ascii="Times New Roman" w:hAnsi="Times New Roman"/>
          <w:color w:val="000000" w:themeColor="text1"/>
          <w:sz w:val="24"/>
          <w:szCs w:val="24"/>
        </w:rPr>
      </w:pPr>
      <w:r w:rsidRPr="00F02B57">
        <w:rPr>
          <w:rFonts w:ascii="Times New Roman" w:hAnsi="Times New Roman"/>
          <w:color w:val="000000" w:themeColor="text1"/>
          <w:sz w:val="24"/>
          <w:szCs w:val="24"/>
        </w:rPr>
        <w:t>Para efectos del análisis de la información del personal, se tendrán en cuenta las siguientes consideraciones:</w:t>
      </w:r>
    </w:p>
    <w:p w14:paraId="4F05DC2D" w14:textId="0D0E6C7B" w:rsidR="008F360C" w:rsidRPr="00F02B57" w:rsidRDefault="008F360C" w:rsidP="00C236A5">
      <w:pPr>
        <w:numPr>
          <w:ilvl w:val="0"/>
          <w:numId w:val="10"/>
        </w:numPr>
        <w:rPr>
          <w:rFonts w:ascii="Times New Roman" w:hAnsi="Times New Roman"/>
          <w:color w:val="000000" w:themeColor="text1"/>
          <w:sz w:val="24"/>
          <w:szCs w:val="24"/>
        </w:rPr>
      </w:pPr>
      <w:r w:rsidRPr="00F02B57">
        <w:rPr>
          <w:rFonts w:ascii="Times New Roman" w:hAnsi="Times New Roman"/>
          <w:color w:val="000000" w:themeColor="text1"/>
          <w:sz w:val="24"/>
          <w:szCs w:val="24"/>
        </w:rPr>
        <w:t>Las hojas de vida y soportes del pers</w:t>
      </w:r>
      <w:r w:rsidR="00C236A5" w:rsidRPr="00F02B57">
        <w:rPr>
          <w:rFonts w:ascii="Times New Roman" w:hAnsi="Times New Roman"/>
          <w:color w:val="000000" w:themeColor="text1"/>
          <w:sz w:val="24"/>
          <w:szCs w:val="24"/>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F02B57" w:rsidRDefault="003D7663" w:rsidP="009935BF">
      <w:pPr>
        <w:numPr>
          <w:ilvl w:val="0"/>
          <w:numId w:val="10"/>
        </w:num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Si el contratista ofrece dos (2) o más profesionales para realizar actividades de un mismo cargo, cada uno de ellos deberá cumplir los requisitos exigidos en los pliegos de condiciones para el </w:t>
      </w:r>
      <w:r w:rsidR="00C236A5" w:rsidRPr="00F02B57">
        <w:rPr>
          <w:rFonts w:ascii="Times New Roman" w:hAnsi="Times New Roman"/>
          <w:color w:val="000000" w:themeColor="text1"/>
          <w:sz w:val="24"/>
          <w:szCs w:val="24"/>
        </w:rPr>
        <w:t>respectivo cargo.</w:t>
      </w:r>
      <w:r w:rsidRPr="00F02B57">
        <w:rPr>
          <w:rFonts w:ascii="Times New Roman" w:hAnsi="Times New Roman"/>
          <w:color w:val="000000" w:themeColor="text1"/>
          <w:sz w:val="24"/>
          <w:szCs w:val="24"/>
        </w:rPr>
        <w:t xml:space="preserve"> </w:t>
      </w:r>
      <w:r w:rsidR="00C236A5" w:rsidRPr="00F02B57">
        <w:rPr>
          <w:rFonts w:ascii="Times New Roman" w:hAnsi="Times New Roman"/>
          <w:color w:val="000000" w:themeColor="text1"/>
          <w:sz w:val="24"/>
          <w:szCs w:val="24"/>
        </w:rPr>
        <w:t>U</w:t>
      </w:r>
      <w:r w:rsidRPr="00F02B57">
        <w:rPr>
          <w:rFonts w:ascii="Times New Roman" w:hAnsi="Times New Roman"/>
          <w:color w:val="000000" w:themeColor="text1"/>
          <w:sz w:val="24"/>
          <w:szCs w:val="24"/>
        </w:rPr>
        <w:t>n mismo profesional no puede ser ofrecido para dos o más cargos diferentes.</w:t>
      </w:r>
    </w:p>
    <w:p w14:paraId="5D634E60" w14:textId="6DCC19DD" w:rsidR="003D7663" w:rsidRPr="00F02B57" w:rsidRDefault="003D7663" w:rsidP="009935BF">
      <w:pPr>
        <w:numPr>
          <w:ilvl w:val="0"/>
          <w:numId w:val="10"/>
        </w:num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El contratista debe informar la fecha a partir de la cual los profesionales ofrecidos ejercen legalmente la profesión. </w:t>
      </w:r>
    </w:p>
    <w:p w14:paraId="78F9CBA9" w14:textId="0FE7B7D4" w:rsidR="003D7663" w:rsidRPr="00F02B57" w:rsidRDefault="003D7663" w:rsidP="009935BF">
      <w:pPr>
        <w:numPr>
          <w:ilvl w:val="0"/>
          <w:numId w:val="10"/>
        </w:numPr>
        <w:rPr>
          <w:rFonts w:ascii="Times New Roman" w:hAnsi="Times New Roman"/>
          <w:color w:val="000000" w:themeColor="text1"/>
          <w:sz w:val="24"/>
          <w:szCs w:val="24"/>
        </w:rPr>
      </w:pPr>
      <w:r w:rsidRPr="00F02B57">
        <w:rPr>
          <w:rFonts w:ascii="Times New Roman" w:hAnsi="Times New Roman"/>
          <w:color w:val="000000" w:themeColor="text1"/>
          <w:sz w:val="24"/>
          <w:szCs w:val="24"/>
        </w:rPr>
        <w:t>Las certificaciones de experiencia de los profesionales deben ser expedidas por la persona natural o jurídica con quien se haya establecido la relación laboral o de prestación de servicios</w:t>
      </w:r>
      <w:r w:rsidR="00A95791" w:rsidRPr="00F02B57">
        <w:rPr>
          <w:rFonts w:ascii="Times New Roman" w:hAnsi="Times New Roman"/>
          <w:color w:val="000000" w:themeColor="text1"/>
          <w:sz w:val="24"/>
          <w:szCs w:val="24"/>
        </w:rPr>
        <w:t>.</w:t>
      </w:r>
    </w:p>
    <w:p w14:paraId="3AA1488A" w14:textId="4A091D3C" w:rsidR="00B31689" w:rsidRPr="00F02B57" w:rsidRDefault="00B31689" w:rsidP="009935BF">
      <w:pPr>
        <w:numPr>
          <w:ilvl w:val="0"/>
          <w:numId w:val="10"/>
        </w:numPr>
        <w:rPr>
          <w:rFonts w:ascii="Times New Roman" w:hAnsi="Times New Roman"/>
          <w:color w:val="000000" w:themeColor="text1"/>
          <w:sz w:val="24"/>
          <w:szCs w:val="24"/>
        </w:rPr>
      </w:pPr>
      <w:r w:rsidRPr="00F02B57">
        <w:rPr>
          <w:rFonts w:ascii="Times New Roman" w:hAnsi="Times New Roman"/>
          <w:color w:val="000000" w:themeColor="text1"/>
          <w:sz w:val="24"/>
          <w:szCs w:val="24"/>
        </w:rPr>
        <w:lastRenderedPageBreak/>
        <w:t xml:space="preserve">El </w:t>
      </w:r>
      <w:r w:rsidR="0036596F" w:rsidRPr="00F02B57">
        <w:rPr>
          <w:rFonts w:ascii="Times New Roman" w:hAnsi="Times New Roman"/>
          <w:color w:val="000000" w:themeColor="text1"/>
          <w:sz w:val="24"/>
          <w:szCs w:val="24"/>
        </w:rPr>
        <w:t>c</w:t>
      </w:r>
      <w:r w:rsidRPr="00F02B57">
        <w:rPr>
          <w:rFonts w:ascii="Times New Roman" w:hAnsi="Times New Roman"/>
          <w:color w:val="000000" w:themeColor="text1"/>
          <w:sz w:val="24"/>
          <w:szCs w:val="24"/>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F02B57" w:rsidRDefault="00BF0457" w:rsidP="002F1557">
      <w:pPr>
        <w:numPr>
          <w:ilvl w:val="0"/>
          <w:numId w:val="10"/>
        </w:numPr>
        <w:rPr>
          <w:rFonts w:ascii="Times New Roman" w:hAnsi="Times New Roman"/>
          <w:color w:val="000000" w:themeColor="text1"/>
          <w:sz w:val="24"/>
          <w:szCs w:val="24"/>
        </w:rPr>
      </w:pPr>
      <w:r w:rsidRPr="00F02B57">
        <w:rPr>
          <w:rFonts w:ascii="Times New Roman" w:hAnsi="Times New Roman"/>
          <w:color w:val="000000" w:themeColor="text1"/>
          <w:sz w:val="24"/>
          <w:szCs w:val="24"/>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F02B57" w:rsidRDefault="0077509F" w:rsidP="00A40B40">
      <w:pPr>
        <w:ind w:left="720"/>
        <w:rPr>
          <w:rFonts w:ascii="Times New Roman" w:hAnsi="Times New Roman"/>
          <w:color w:val="000000" w:themeColor="text1"/>
          <w:sz w:val="24"/>
          <w:szCs w:val="24"/>
        </w:rPr>
      </w:pPr>
      <w:r w:rsidRPr="00F02B57">
        <w:rPr>
          <w:rFonts w:ascii="Times New Roman" w:hAnsi="Times New Roman"/>
          <w:color w:val="000000" w:themeColor="text1"/>
          <w:sz w:val="24"/>
          <w:szCs w:val="24"/>
        </w:rPr>
        <w:t>Las equivalencias</w:t>
      </w:r>
      <w:r w:rsidR="00D67A35" w:rsidRPr="00F02B57">
        <w:rPr>
          <w:rFonts w:ascii="Times New Roman" w:hAnsi="Times New Roman"/>
          <w:color w:val="000000" w:themeColor="text1"/>
          <w:sz w:val="24"/>
          <w:szCs w:val="24"/>
        </w:rPr>
        <w:t xml:space="preserve"> se pueden aplicar en los siguientes eventos: </w:t>
      </w:r>
    </w:p>
    <w:p w14:paraId="73336580" w14:textId="5FC3E574" w:rsidR="00D67A35" w:rsidRPr="00F02B57" w:rsidRDefault="004A7CE3" w:rsidP="004A7CE3">
      <w:pPr>
        <w:pStyle w:val="Prrafodelista"/>
        <w:numPr>
          <w:ilvl w:val="0"/>
          <w:numId w:val="12"/>
        </w:numPr>
        <w:rPr>
          <w:rFonts w:ascii="Times New Roman" w:hAnsi="Times New Roman"/>
          <w:color w:val="000000" w:themeColor="text1"/>
          <w:sz w:val="24"/>
          <w:szCs w:val="24"/>
        </w:rPr>
      </w:pPr>
      <w:r w:rsidRPr="00F02B57">
        <w:rPr>
          <w:rFonts w:ascii="Times New Roman" w:hAnsi="Times New Roman"/>
          <w:color w:val="000000" w:themeColor="text1"/>
          <w:sz w:val="24"/>
          <w:szCs w:val="24"/>
        </w:rPr>
        <w:t>T</w:t>
      </w:r>
      <w:r w:rsidR="003D2755" w:rsidRPr="00F02B57">
        <w:rPr>
          <w:rFonts w:ascii="Times New Roman" w:hAnsi="Times New Roman"/>
          <w:color w:val="000000" w:themeColor="text1"/>
          <w:sz w:val="24"/>
          <w:szCs w:val="24"/>
        </w:rPr>
        <w:t>í</w:t>
      </w:r>
      <w:r w:rsidRPr="00F02B57">
        <w:rPr>
          <w:rFonts w:ascii="Times New Roman" w:hAnsi="Times New Roman"/>
          <w:color w:val="000000" w:themeColor="text1"/>
          <w:sz w:val="24"/>
          <w:szCs w:val="24"/>
        </w:rPr>
        <w:t>tulo de posgrado</w:t>
      </w:r>
      <w:r w:rsidR="000917B2" w:rsidRPr="00F02B57">
        <w:rPr>
          <w:rFonts w:ascii="Times New Roman" w:hAnsi="Times New Roman"/>
          <w:color w:val="000000" w:themeColor="text1"/>
          <w:sz w:val="24"/>
          <w:szCs w:val="24"/>
        </w:rPr>
        <w:t xml:space="preserve"> en las diferentes modalidades </w:t>
      </w:r>
      <w:r w:rsidR="00311A43" w:rsidRPr="00F02B57">
        <w:rPr>
          <w:rFonts w:ascii="Times New Roman" w:hAnsi="Times New Roman"/>
          <w:color w:val="000000" w:themeColor="text1"/>
          <w:sz w:val="24"/>
          <w:szCs w:val="24"/>
        </w:rPr>
        <w:t xml:space="preserve">por experiencia general </w:t>
      </w:r>
      <w:r w:rsidR="003D2755" w:rsidRPr="00F02B57">
        <w:rPr>
          <w:rFonts w:ascii="Times New Roman" w:hAnsi="Times New Roman"/>
          <w:color w:val="000000" w:themeColor="text1"/>
          <w:sz w:val="24"/>
          <w:szCs w:val="24"/>
        </w:rPr>
        <w:t xml:space="preserve">y viceversa. </w:t>
      </w:r>
    </w:p>
    <w:p w14:paraId="4FFCBBC9" w14:textId="630BD2DF" w:rsidR="003D2755" w:rsidRPr="00F02B57" w:rsidRDefault="003D2755" w:rsidP="003D2755">
      <w:pPr>
        <w:pStyle w:val="Prrafodelista"/>
        <w:numPr>
          <w:ilvl w:val="0"/>
          <w:numId w:val="12"/>
        </w:num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Título de posgrado en las diferentes modalidades por experiencia </w:t>
      </w:r>
      <w:r w:rsidR="00D84930" w:rsidRPr="00F02B57">
        <w:rPr>
          <w:rFonts w:ascii="Times New Roman" w:hAnsi="Times New Roman"/>
          <w:color w:val="000000" w:themeColor="text1"/>
          <w:sz w:val="24"/>
          <w:szCs w:val="24"/>
        </w:rPr>
        <w:t>específica</w:t>
      </w:r>
      <w:r w:rsidRPr="00F02B57">
        <w:rPr>
          <w:rFonts w:ascii="Times New Roman" w:hAnsi="Times New Roman"/>
          <w:color w:val="000000" w:themeColor="text1"/>
          <w:sz w:val="24"/>
          <w:szCs w:val="24"/>
        </w:rPr>
        <w:t xml:space="preserve"> y viceversa. </w:t>
      </w:r>
    </w:p>
    <w:p w14:paraId="52C9AFF7" w14:textId="37079615" w:rsidR="003D2755" w:rsidRPr="00F02B57" w:rsidRDefault="00D84930" w:rsidP="00007578">
      <w:pPr>
        <w:pStyle w:val="Prrafodelista"/>
        <w:numPr>
          <w:ilvl w:val="0"/>
          <w:numId w:val="12"/>
        </w:num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No </w:t>
      </w:r>
      <w:r w:rsidR="0061452B" w:rsidRPr="00F02B57">
        <w:rPr>
          <w:rFonts w:ascii="Times New Roman" w:hAnsi="Times New Roman"/>
          <w:color w:val="000000" w:themeColor="text1"/>
          <w:sz w:val="24"/>
          <w:szCs w:val="24"/>
        </w:rPr>
        <w:t>se puede aplicar equivalencia de experiencia general por experiencia especifica o viceversa.</w:t>
      </w:r>
    </w:p>
    <w:p w14:paraId="6BA463C5" w14:textId="2DA9293C" w:rsidR="00334263" w:rsidRPr="00F02B57" w:rsidRDefault="002B6468" w:rsidP="0070526B">
      <w:pPr>
        <w:rPr>
          <w:rFonts w:ascii="Times New Roman" w:hAnsi="Times New Roman"/>
          <w:snapToGrid w:val="0"/>
          <w:color w:val="000000" w:themeColor="text1"/>
          <w:sz w:val="24"/>
          <w:szCs w:val="24"/>
          <w:lang w:val="es-ES" w:eastAsia="es-ES"/>
        </w:rPr>
      </w:pPr>
      <w:r w:rsidRPr="00F02B57">
        <w:rPr>
          <w:rFonts w:ascii="Times New Roman" w:hAnsi="Times New Roman"/>
          <w:snapToGrid w:val="0"/>
          <w:color w:val="000000" w:themeColor="text1"/>
          <w:sz w:val="24"/>
          <w:szCs w:val="24"/>
          <w:lang w:val="es-ES" w:eastAsia="es-ES"/>
        </w:rPr>
        <w:t xml:space="preserve">El personal relacionado debe </w:t>
      </w:r>
      <w:r w:rsidR="00662EAA" w:rsidRPr="00F02B57">
        <w:rPr>
          <w:rFonts w:ascii="Times New Roman" w:hAnsi="Times New Roman"/>
          <w:snapToGrid w:val="0"/>
          <w:color w:val="000000" w:themeColor="text1"/>
          <w:sz w:val="24"/>
          <w:szCs w:val="24"/>
          <w:lang w:val="es-ES" w:eastAsia="es-ES"/>
        </w:rPr>
        <w:t xml:space="preserve">estar contratado o </w:t>
      </w:r>
      <w:r w:rsidRPr="00F02B57">
        <w:rPr>
          <w:rFonts w:ascii="Times New Roman" w:hAnsi="Times New Roman"/>
          <w:snapToGrid w:val="0"/>
          <w:color w:val="000000" w:themeColor="text1"/>
          <w:sz w:val="24"/>
          <w:szCs w:val="24"/>
          <w:lang w:val="es-ES" w:eastAsia="es-ES"/>
        </w:rPr>
        <w:t xml:space="preserve">contemplado dentro de la </w:t>
      </w:r>
      <w:r w:rsidR="00275141" w:rsidRPr="00F02B57">
        <w:rPr>
          <w:rFonts w:ascii="Times New Roman" w:hAnsi="Times New Roman"/>
          <w:snapToGrid w:val="0"/>
          <w:color w:val="000000" w:themeColor="text1"/>
          <w:sz w:val="24"/>
          <w:szCs w:val="24"/>
          <w:lang w:val="es-ES" w:eastAsia="es-ES"/>
        </w:rPr>
        <w:t xml:space="preserve">planta de personal </w:t>
      </w:r>
      <w:r w:rsidRPr="00F02B57">
        <w:rPr>
          <w:rFonts w:ascii="Times New Roman" w:hAnsi="Times New Roman"/>
          <w:snapToGrid w:val="0"/>
          <w:color w:val="000000" w:themeColor="text1"/>
          <w:sz w:val="24"/>
          <w:szCs w:val="24"/>
          <w:lang w:val="es-ES" w:eastAsia="es-ES"/>
        </w:rPr>
        <w:t>del contratista</w:t>
      </w:r>
      <w:r w:rsidR="0070526B" w:rsidRPr="00F02B57">
        <w:rPr>
          <w:rFonts w:ascii="Times New Roman" w:hAnsi="Times New Roman"/>
          <w:snapToGrid w:val="0"/>
          <w:color w:val="000000" w:themeColor="text1"/>
          <w:sz w:val="24"/>
          <w:szCs w:val="24"/>
          <w:lang w:val="es-ES" w:eastAsia="es-ES"/>
        </w:rPr>
        <w:t xml:space="preserve"> </w:t>
      </w:r>
      <w:r w:rsidRPr="00F02B57">
        <w:rPr>
          <w:rFonts w:ascii="Times New Roman" w:hAnsi="Times New Roman"/>
          <w:snapToGrid w:val="0"/>
          <w:color w:val="000000" w:themeColor="text1"/>
          <w:sz w:val="24"/>
          <w:szCs w:val="24"/>
          <w:lang w:val="es-ES" w:eastAsia="es-ES"/>
        </w:rPr>
        <w:t xml:space="preserve">y su costo </w:t>
      </w:r>
      <w:r w:rsidR="00662EAA" w:rsidRPr="00F02B57">
        <w:rPr>
          <w:rFonts w:ascii="Times New Roman" w:hAnsi="Times New Roman"/>
          <w:snapToGrid w:val="0"/>
          <w:color w:val="000000" w:themeColor="text1"/>
          <w:sz w:val="24"/>
          <w:szCs w:val="24"/>
          <w:lang w:val="es-ES" w:eastAsia="es-ES"/>
        </w:rPr>
        <w:t xml:space="preserve">debe </w:t>
      </w:r>
      <w:r w:rsidRPr="00F02B57">
        <w:rPr>
          <w:rFonts w:ascii="Times New Roman" w:hAnsi="Times New Roman"/>
          <w:snapToGrid w:val="0"/>
          <w:color w:val="000000" w:themeColor="text1"/>
          <w:sz w:val="24"/>
          <w:szCs w:val="24"/>
          <w:lang w:val="es-ES" w:eastAsia="es-ES"/>
        </w:rPr>
        <w:t>incluirse dentro de los gastos</w:t>
      </w:r>
      <w:r w:rsidR="00662EAA" w:rsidRPr="00F02B57">
        <w:rPr>
          <w:rFonts w:ascii="Times New Roman" w:hAnsi="Times New Roman"/>
          <w:snapToGrid w:val="0"/>
          <w:color w:val="000000" w:themeColor="text1"/>
          <w:sz w:val="24"/>
          <w:szCs w:val="24"/>
          <w:lang w:val="es-ES" w:eastAsia="es-ES"/>
        </w:rPr>
        <w:t xml:space="preserve"> de administración general del </w:t>
      </w:r>
      <w:r w:rsidR="0036596F" w:rsidRPr="00F02B57">
        <w:rPr>
          <w:rFonts w:ascii="Times New Roman" w:hAnsi="Times New Roman"/>
          <w:snapToGrid w:val="0"/>
          <w:color w:val="000000" w:themeColor="text1"/>
          <w:sz w:val="24"/>
          <w:szCs w:val="24"/>
          <w:lang w:val="es-ES" w:eastAsia="es-ES"/>
        </w:rPr>
        <w:t>c</w:t>
      </w:r>
      <w:r w:rsidRPr="00F02B57">
        <w:rPr>
          <w:rFonts w:ascii="Times New Roman" w:hAnsi="Times New Roman"/>
          <w:snapToGrid w:val="0"/>
          <w:color w:val="000000" w:themeColor="text1"/>
          <w:sz w:val="24"/>
          <w:szCs w:val="24"/>
          <w:lang w:val="es-ES" w:eastAsia="es-ES"/>
        </w:rPr>
        <w:t>ontrato.</w:t>
      </w:r>
    </w:p>
    <w:p w14:paraId="1C946D43" w14:textId="64BD4FCE" w:rsidR="002B6468" w:rsidRPr="00F02B57" w:rsidRDefault="002B6468" w:rsidP="0070526B">
      <w:pPr>
        <w:rPr>
          <w:rFonts w:ascii="Times New Roman" w:hAnsi="Times New Roman"/>
          <w:color w:val="000000" w:themeColor="text1"/>
          <w:sz w:val="24"/>
          <w:szCs w:val="24"/>
          <w:lang w:val="es-ES"/>
        </w:rPr>
      </w:pPr>
      <w:r w:rsidRPr="00F02B57">
        <w:rPr>
          <w:rFonts w:ascii="Times New Roman" w:hAnsi="Times New Roman"/>
          <w:snapToGrid w:val="0"/>
          <w:color w:val="000000" w:themeColor="text1"/>
          <w:sz w:val="24"/>
          <w:szCs w:val="24"/>
          <w:lang w:val="es-ES" w:eastAsia="es-ES"/>
        </w:rPr>
        <w:t>El personal requerido</w:t>
      </w:r>
      <w:r w:rsidR="00890854" w:rsidRPr="00F02B57">
        <w:rPr>
          <w:rFonts w:ascii="Times New Roman" w:hAnsi="Times New Roman"/>
          <w:snapToGrid w:val="0"/>
          <w:color w:val="000000" w:themeColor="text1"/>
          <w:sz w:val="24"/>
          <w:szCs w:val="24"/>
          <w:lang w:val="es-ES" w:eastAsia="es-ES"/>
        </w:rPr>
        <w:t xml:space="preserve"> </w:t>
      </w:r>
      <w:r w:rsidRPr="00F02B57">
        <w:rPr>
          <w:rFonts w:ascii="Times New Roman" w:hAnsi="Times New Roman"/>
          <w:snapToGrid w:val="0"/>
          <w:color w:val="000000" w:themeColor="text1"/>
          <w:sz w:val="24"/>
          <w:szCs w:val="24"/>
          <w:lang w:val="es-ES" w:eastAsia="es-ES"/>
        </w:rPr>
        <w:t>es el siguiente</w:t>
      </w:r>
      <w:r w:rsidRPr="00F02B57">
        <w:rPr>
          <w:rFonts w:ascii="Times New Roman" w:hAnsi="Times New Roman"/>
          <w:color w:val="000000" w:themeColor="text1"/>
          <w:sz w:val="24"/>
          <w:szCs w:val="24"/>
          <w:lang w:val="es-ES"/>
        </w:rPr>
        <w:t>:</w:t>
      </w:r>
    </w:p>
    <w:p w14:paraId="05305E03" w14:textId="2650C468" w:rsidR="00133335" w:rsidRPr="00F02B57" w:rsidRDefault="00656DFC" w:rsidP="00007578">
      <w:pPr>
        <w:pStyle w:val="Prrafodelista"/>
        <w:numPr>
          <w:ilvl w:val="1"/>
          <w:numId w:val="3"/>
        </w:numPr>
        <w:ind w:left="426"/>
        <w:rPr>
          <w:rFonts w:ascii="Times New Roman" w:eastAsia="Calibri" w:hAnsi="Times New Roman"/>
          <w:color w:val="000000" w:themeColor="text1"/>
          <w:sz w:val="24"/>
          <w:szCs w:val="24"/>
          <w:lang w:eastAsia="en-US"/>
        </w:rPr>
      </w:pPr>
      <w:r w:rsidRPr="00F02B57">
        <w:rPr>
          <w:rFonts w:ascii="Times New Roman" w:eastAsia="Calibri" w:hAnsi="Times New Roman"/>
          <w:color w:val="000000" w:themeColor="text1"/>
          <w:sz w:val="24"/>
          <w:szCs w:val="24"/>
          <w:lang w:eastAsia="en-US"/>
        </w:rPr>
        <w:t xml:space="preserve">Un (1) </w:t>
      </w:r>
      <w:proofErr w:type="gramStart"/>
      <w:r w:rsidR="00013A58" w:rsidRPr="00F02B57">
        <w:rPr>
          <w:rFonts w:ascii="Times New Roman" w:eastAsia="Calibri" w:hAnsi="Times New Roman"/>
          <w:color w:val="000000" w:themeColor="text1"/>
          <w:sz w:val="24"/>
          <w:szCs w:val="24"/>
          <w:lang w:eastAsia="en-US"/>
        </w:rPr>
        <w:t>Director</w:t>
      </w:r>
      <w:proofErr w:type="gramEnd"/>
      <w:r w:rsidR="00013A58" w:rsidRPr="00F02B57">
        <w:rPr>
          <w:rFonts w:ascii="Times New Roman" w:eastAsia="Calibri" w:hAnsi="Times New Roman"/>
          <w:color w:val="000000" w:themeColor="text1"/>
          <w:sz w:val="24"/>
          <w:szCs w:val="24"/>
          <w:lang w:eastAsia="en-US"/>
        </w:rPr>
        <w:t xml:space="preserve"> de obra, ingeniero civil</w:t>
      </w:r>
    </w:p>
    <w:p w14:paraId="4BDA63D0" w14:textId="36B96175" w:rsidR="00857AED" w:rsidRPr="00F02B57" w:rsidRDefault="00133335" w:rsidP="00013A58">
      <w:pPr>
        <w:pStyle w:val="Prrafodelista"/>
        <w:numPr>
          <w:ilvl w:val="1"/>
          <w:numId w:val="3"/>
        </w:numPr>
        <w:ind w:left="426"/>
        <w:rPr>
          <w:rFonts w:ascii="Times New Roman" w:eastAsia="Calibri" w:hAnsi="Times New Roman"/>
          <w:color w:val="000000" w:themeColor="text1"/>
          <w:sz w:val="24"/>
          <w:szCs w:val="24"/>
          <w:lang w:eastAsia="en-US"/>
        </w:rPr>
      </w:pPr>
      <w:r w:rsidRPr="00F02B57">
        <w:rPr>
          <w:rFonts w:ascii="Times New Roman" w:eastAsia="Calibri" w:hAnsi="Times New Roman"/>
          <w:color w:val="000000" w:themeColor="text1"/>
          <w:sz w:val="24"/>
          <w:szCs w:val="24"/>
          <w:lang w:eastAsia="en-US"/>
        </w:rPr>
        <w:t xml:space="preserve">Un </w:t>
      </w:r>
      <w:r w:rsidR="00656DFC" w:rsidRPr="00F02B57">
        <w:rPr>
          <w:rFonts w:ascii="Times New Roman" w:eastAsia="Calibri" w:hAnsi="Times New Roman"/>
          <w:color w:val="000000" w:themeColor="text1"/>
          <w:sz w:val="24"/>
          <w:szCs w:val="24"/>
          <w:lang w:eastAsia="en-US"/>
        </w:rPr>
        <w:t xml:space="preserve">(1) </w:t>
      </w:r>
      <w:r w:rsidR="00013A58" w:rsidRPr="00F02B57">
        <w:rPr>
          <w:rFonts w:ascii="Times New Roman" w:eastAsia="Calibri" w:hAnsi="Times New Roman"/>
          <w:color w:val="000000" w:themeColor="text1"/>
          <w:sz w:val="24"/>
          <w:szCs w:val="24"/>
          <w:lang w:eastAsia="en-US"/>
        </w:rPr>
        <w:t>residente de obra, ingeniero civil</w:t>
      </w:r>
    </w:p>
    <w:p w14:paraId="49A4053C" w14:textId="533FFA46" w:rsidR="005027CD" w:rsidRPr="00F02B57" w:rsidRDefault="005027CD" w:rsidP="00561604">
      <w:pPr>
        <w:numPr>
          <w:ilvl w:val="0"/>
          <w:numId w:val="9"/>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 xml:space="preserve">Requisitos del personal </w:t>
      </w:r>
    </w:p>
    <w:p w14:paraId="4B073961" w14:textId="77777777" w:rsidR="00D250C0" w:rsidRPr="00F02B57" w:rsidRDefault="00F919A6" w:rsidP="005124DC">
      <w:pPr>
        <w:spacing w:after="0" w:line="240" w:lineRule="auto"/>
        <w:rPr>
          <w:rFonts w:ascii="Times New Roman" w:eastAsia="Arial" w:hAnsi="Times New Roman"/>
          <w:color w:val="000000" w:themeColor="text1"/>
          <w:sz w:val="24"/>
          <w:szCs w:val="24"/>
          <w:highlight w:val="lightGray"/>
        </w:rPr>
      </w:pPr>
      <w:r w:rsidRPr="00F02B57">
        <w:rPr>
          <w:rFonts w:ascii="Times New Roman" w:hAnsi="Times New Roman"/>
          <w:color w:val="000000" w:themeColor="text1"/>
          <w:sz w:val="24"/>
          <w:szCs w:val="24"/>
          <w:lang w:val="es-ES"/>
        </w:rPr>
        <w:t xml:space="preserve">Todos los profesionales exigidos, deben cumplir y acreditar, como mínimo, los siguientes requisitos de </w:t>
      </w:r>
      <w:r w:rsidR="004E7554" w:rsidRPr="00F02B57">
        <w:rPr>
          <w:rFonts w:ascii="Times New Roman" w:hAnsi="Times New Roman"/>
          <w:color w:val="000000" w:themeColor="text1"/>
          <w:sz w:val="24"/>
          <w:szCs w:val="24"/>
          <w:lang w:val="es-ES"/>
        </w:rPr>
        <w:t xml:space="preserve">formación </w:t>
      </w:r>
      <w:r w:rsidRPr="00F02B57">
        <w:rPr>
          <w:rFonts w:ascii="Times New Roman" w:hAnsi="Times New Roman"/>
          <w:color w:val="000000" w:themeColor="text1"/>
          <w:sz w:val="24"/>
          <w:szCs w:val="24"/>
          <w:lang w:val="es-ES"/>
        </w:rPr>
        <w:t>y experiencia:</w:t>
      </w:r>
      <w:r w:rsidR="004067D4" w:rsidRPr="00F02B57">
        <w:rPr>
          <w:rFonts w:ascii="Times New Roman" w:hAnsi="Times New Roman"/>
          <w:color w:val="000000" w:themeColor="text1"/>
          <w:sz w:val="24"/>
          <w:szCs w:val="24"/>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4F8609FF" w14:textId="171B453A"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76CF447C" w14:textId="3322D1F0" w:rsidR="00F919A6" w:rsidRPr="00B3448C" w:rsidRDefault="00013A58" w:rsidP="00F919A6">
            <w:pPr>
              <w:rPr>
                <w:b/>
                <w:color w:val="000000" w:themeColor="text1"/>
                <w:sz w:val="16"/>
                <w:szCs w:val="16"/>
                <w:lang w:val="es-ES" w:eastAsia="es-ES"/>
              </w:rPr>
            </w:pPr>
            <w:r w:rsidRPr="00B3448C">
              <w:rPr>
                <w:b/>
                <w:color w:val="000000" w:themeColor="text1"/>
                <w:sz w:val="16"/>
                <w:szCs w:val="16"/>
                <w:lang w:eastAsia="es-ES"/>
              </w:rPr>
              <w:t>DIRECTOR DE OBRA</w:t>
            </w:r>
          </w:p>
        </w:tc>
        <w:tc>
          <w:tcPr>
            <w:tcW w:w="3078" w:type="dxa"/>
            <w:shd w:val="clear" w:color="auto" w:fill="auto"/>
          </w:tcPr>
          <w:p w14:paraId="667E3E35" w14:textId="6A6B9AAA" w:rsidR="00F919A6" w:rsidRDefault="00356D84" w:rsidP="00F919A6">
            <w:pPr>
              <w:rPr>
                <w:rFonts w:ascii="Times New Roman" w:hAnsi="Times New Roman"/>
                <w:szCs w:val="20"/>
              </w:rPr>
            </w:pPr>
            <w:r w:rsidRPr="00356D84">
              <w:rPr>
                <w:rFonts w:ascii="Times New Roman" w:hAnsi="Times New Roman"/>
                <w:szCs w:val="20"/>
              </w:rPr>
              <w:t>Poseer matrícula profesional de Ingeniero Civil. Especialista en Gerencia de Proyectos y/o Administración de la construcción.</w:t>
            </w:r>
          </w:p>
          <w:p w14:paraId="0FE2D57D" w14:textId="77777777" w:rsidR="00B3448C" w:rsidRPr="00356D84" w:rsidRDefault="00B3448C" w:rsidP="00B3448C">
            <w:pPr>
              <w:tabs>
                <w:tab w:val="left" w:pos="1860"/>
              </w:tabs>
              <w:spacing w:after="0" w:line="240" w:lineRule="auto"/>
              <w:rPr>
                <w:rFonts w:ascii="Times New Roman" w:hAnsi="Times New Roman"/>
                <w:szCs w:val="20"/>
              </w:rPr>
            </w:pPr>
            <w:r w:rsidRPr="00356D84">
              <w:rPr>
                <w:rFonts w:ascii="Times New Roman" w:hAnsi="Times New Roman"/>
                <w:szCs w:val="20"/>
              </w:rPr>
              <w:t>Cantidad: Uno (1)</w:t>
            </w:r>
          </w:p>
          <w:p w14:paraId="3D19551C" w14:textId="77777777" w:rsidR="00B3448C" w:rsidRPr="00356D84" w:rsidRDefault="00B3448C" w:rsidP="00F919A6">
            <w:pPr>
              <w:rPr>
                <w:rFonts w:ascii="Times New Roman" w:hAnsi="Times New Roman"/>
                <w:szCs w:val="20"/>
              </w:rPr>
            </w:pPr>
          </w:p>
          <w:p w14:paraId="08834309" w14:textId="1A548EDD" w:rsidR="00356D84" w:rsidRPr="00356D84" w:rsidRDefault="00356D84" w:rsidP="00F919A6">
            <w:pPr>
              <w:rPr>
                <w:color w:val="000000" w:themeColor="text1"/>
                <w:szCs w:val="20"/>
                <w:lang w:val="es-ES" w:eastAsia="es-ES"/>
              </w:rPr>
            </w:pPr>
            <w:r w:rsidRPr="00356D84">
              <w:rPr>
                <w:rFonts w:ascii="Times New Roman" w:hAnsi="Times New Roman"/>
                <w:szCs w:val="20"/>
              </w:rPr>
              <w:t>Acreditar experiencia profesional según las profesiones antes referidas mínima de diez (10) años contados a partir de la fecha registrada en la tarjeta o matrícula profesional y la fecha de cierre del presente proceso.</w:t>
            </w:r>
          </w:p>
        </w:tc>
        <w:tc>
          <w:tcPr>
            <w:tcW w:w="3078" w:type="dxa"/>
            <w:shd w:val="clear" w:color="auto" w:fill="auto"/>
          </w:tcPr>
          <w:p w14:paraId="57277C34" w14:textId="77777777" w:rsidR="00356D84" w:rsidRPr="00356D84" w:rsidRDefault="00356D84" w:rsidP="00356D84">
            <w:pPr>
              <w:tabs>
                <w:tab w:val="left" w:pos="1860"/>
              </w:tabs>
              <w:spacing w:after="0" w:line="240" w:lineRule="auto"/>
              <w:rPr>
                <w:rFonts w:ascii="Times New Roman" w:hAnsi="Times New Roman"/>
                <w:szCs w:val="20"/>
              </w:rPr>
            </w:pPr>
            <w:r w:rsidRPr="00356D84">
              <w:rPr>
                <w:rFonts w:ascii="Times New Roman" w:hAnsi="Times New Roman"/>
                <w:szCs w:val="20"/>
              </w:rPr>
              <w:t xml:space="preserve">Haberse desempeñado como director de obra y/o contratista como mínimo durante 36 meses en contratos con entidades públicas. </w:t>
            </w:r>
          </w:p>
          <w:p w14:paraId="2EAF58A8" w14:textId="20D4C304" w:rsidR="00F919A6" w:rsidRPr="00356D84" w:rsidRDefault="00356D84" w:rsidP="00356D84">
            <w:pPr>
              <w:rPr>
                <w:color w:val="000000" w:themeColor="text1"/>
                <w:szCs w:val="20"/>
                <w:lang w:val="es-ES" w:eastAsia="es-ES"/>
              </w:rPr>
            </w:pPr>
            <w:r w:rsidRPr="00356D84">
              <w:rPr>
                <w:rFonts w:ascii="Times New Roman" w:hAnsi="Times New Roman"/>
                <w:b/>
                <w:szCs w:val="20"/>
              </w:rPr>
              <w:t>% Dedicación:</w:t>
            </w:r>
            <w:r w:rsidRPr="00356D84">
              <w:rPr>
                <w:rFonts w:ascii="Times New Roman" w:hAnsi="Times New Roman"/>
                <w:szCs w:val="20"/>
              </w:rPr>
              <w:t xml:space="preserve"> 30%</w:t>
            </w:r>
          </w:p>
        </w:tc>
      </w:tr>
      <w:tr w:rsidR="002547CA" w:rsidRPr="00253C86" w14:paraId="48DB7625" w14:textId="77777777" w:rsidTr="00007578">
        <w:trPr>
          <w:trHeight w:val="655"/>
        </w:trPr>
        <w:tc>
          <w:tcPr>
            <w:tcW w:w="3076" w:type="dxa"/>
            <w:shd w:val="clear" w:color="auto" w:fill="auto"/>
          </w:tcPr>
          <w:p w14:paraId="08E85BDC" w14:textId="08C6770C" w:rsidR="002547CA" w:rsidRPr="00B3448C" w:rsidRDefault="00356D84" w:rsidP="002547CA">
            <w:pPr>
              <w:rPr>
                <w:b/>
                <w:color w:val="000000" w:themeColor="text1"/>
                <w:sz w:val="16"/>
                <w:szCs w:val="16"/>
                <w:highlight w:val="lightGray"/>
                <w:lang w:val="es-ES" w:eastAsia="es-ES"/>
              </w:rPr>
            </w:pPr>
            <w:r w:rsidRPr="00B3448C">
              <w:rPr>
                <w:b/>
                <w:color w:val="000000" w:themeColor="text1"/>
                <w:sz w:val="16"/>
                <w:szCs w:val="16"/>
                <w:lang w:val="es-ES" w:eastAsia="es-ES"/>
              </w:rPr>
              <w:t>RESIDENTE DE OBRA</w:t>
            </w:r>
          </w:p>
        </w:tc>
        <w:tc>
          <w:tcPr>
            <w:tcW w:w="3078" w:type="dxa"/>
            <w:shd w:val="clear" w:color="auto" w:fill="auto"/>
          </w:tcPr>
          <w:p w14:paraId="340FFB2F" w14:textId="77777777" w:rsidR="00356D84" w:rsidRPr="00356D84" w:rsidRDefault="00356D84" w:rsidP="00356D84">
            <w:pPr>
              <w:tabs>
                <w:tab w:val="left" w:pos="1860"/>
              </w:tabs>
              <w:spacing w:after="0" w:line="240" w:lineRule="auto"/>
              <w:rPr>
                <w:rFonts w:ascii="Times New Roman" w:hAnsi="Times New Roman"/>
                <w:szCs w:val="20"/>
              </w:rPr>
            </w:pPr>
            <w:r w:rsidRPr="00356D84">
              <w:rPr>
                <w:rFonts w:ascii="Times New Roman" w:hAnsi="Times New Roman"/>
                <w:szCs w:val="20"/>
              </w:rPr>
              <w:t>Poseer matrícula profesional de Ingeniero Civil.</w:t>
            </w:r>
          </w:p>
          <w:p w14:paraId="64241735" w14:textId="77777777" w:rsidR="00356D84" w:rsidRPr="00356D84" w:rsidRDefault="00356D84" w:rsidP="00356D84">
            <w:pPr>
              <w:tabs>
                <w:tab w:val="left" w:pos="1860"/>
              </w:tabs>
              <w:spacing w:after="0" w:line="240" w:lineRule="auto"/>
              <w:rPr>
                <w:rFonts w:ascii="Times New Roman" w:hAnsi="Times New Roman"/>
                <w:szCs w:val="20"/>
              </w:rPr>
            </w:pPr>
            <w:r w:rsidRPr="00356D84">
              <w:rPr>
                <w:rFonts w:ascii="Times New Roman" w:hAnsi="Times New Roman"/>
                <w:szCs w:val="20"/>
              </w:rPr>
              <w:t>Cantidad: Uno (1)</w:t>
            </w:r>
          </w:p>
          <w:p w14:paraId="5518B41A" w14:textId="38E73B8C" w:rsidR="002547CA" w:rsidRPr="00356D84" w:rsidRDefault="002547CA" w:rsidP="002547CA">
            <w:pPr>
              <w:rPr>
                <w:color w:val="000000" w:themeColor="text1"/>
                <w:szCs w:val="20"/>
                <w:highlight w:val="lightGray"/>
                <w:lang w:val="es-ES" w:eastAsia="es-ES"/>
              </w:rPr>
            </w:pPr>
          </w:p>
        </w:tc>
        <w:tc>
          <w:tcPr>
            <w:tcW w:w="3078" w:type="dxa"/>
            <w:shd w:val="clear" w:color="auto" w:fill="auto"/>
          </w:tcPr>
          <w:p w14:paraId="14B0B039" w14:textId="77777777" w:rsidR="00356D84" w:rsidRPr="00356D84" w:rsidRDefault="00356D84" w:rsidP="00356D84">
            <w:pPr>
              <w:tabs>
                <w:tab w:val="left" w:pos="1860"/>
              </w:tabs>
              <w:spacing w:after="0" w:line="240" w:lineRule="auto"/>
              <w:rPr>
                <w:rFonts w:ascii="Times New Roman" w:hAnsi="Times New Roman"/>
                <w:szCs w:val="20"/>
              </w:rPr>
            </w:pPr>
            <w:r w:rsidRPr="00356D84">
              <w:rPr>
                <w:rFonts w:ascii="Times New Roman" w:hAnsi="Times New Roman"/>
                <w:szCs w:val="20"/>
              </w:rPr>
              <w:t xml:space="preserve">Acreditar como </w:t>
            </w:r>
            <w:proofErr w:type="gramStart"/>
            <w:r w:rsidRPr="00356D84">
              <w:rPr>
                <w:rFonts w:ascii="Times New Roman" w:hAnsi="Times New Roman"/>
                <w:szCs w:val="20"/>
              </w:rPr>
              <w:t>mínimo  (</w:t>
            </w:r>
            <w:proofErr w:type="gramEnd"/>
            <w:r w:rsidRPr="00356D84">
              <w:rPr>
                <w:rFonts w:ascii="Times New Roman" w:hAnsi="Times New Roman"/>
                <w:szCs w:val="20"/>
              </w:rPr>
              <w:t>05) años contados a partir de la fecha registrada en la tarjeta o matrícula profesional y la fecha de cierre del presente proceso.</w:t>
            </w:r>
          </w:p>
          <w:p w14:paraId="2FC23797" w14:textId="596540C4" w:rsidR="002547CA" w:rsidRPr="00356D84" w:rsidRDefault="00356D84" w:rsidP="00356D84">
            <w:pPr>
              <w:rPr>
                <w:color w:val="000000" w:themeColor="text1"/>
                <w:szCs w:val="20"/>
                <w:highlight w:val="lightGray"/>
                <w:lang w:val="es-ES" w:eastAsia="es-ES"/>
              </w:rPr>
            </w:pPr>
            <w:r w:rsidRPr="00356D84">
              <w:rPr>
                <w:rFonts w:ascii="Times New Roman" w:hAnsi="Times New Roman"/>
                <w:szCs w:val="20"/>
              </w:rPr>
              <w:t>% Dedicación: 100%</w:t>
            </w:r>
          </w:p>
        </w:tc>
      </w:tr>
    </w:tbl>
    <w:p w14:paraId="06FA551F" w14:textId="1F0F53EA" w:rsidR="00DB0EC4" w:rsidRPr="00F02B57" w:rsidRDefault="00DB0EC4" w:rsidP="00007578">
      <w:pPr>
        <w:rPr>
          <w:rFonts w:ascii="Times New Roman" w:hAnsi="Times New Roman"/>
          <w:color w:val="3B3838" w:themeColor="background2" w:themeShade="40"/>
          <w:sz w:val="24"/>
          <w:szCs w:val="24"/>
        </w:rPr>
      </w:pPr>
    </w:p>
    <w:p w14:paraId="26AA09C1" w14:textId="74447B40" w:rsidR="00561604" w:rsidRPr="00EA4DB7" w:rsidRDefault="004067D4" w:rsidP="009935BF">
      <w:pPr>
        <w:numPr>
          <w:ilvl w:val="0"/>
          <w:numId w:val="9"/>
        </w:numPr>
        <w:rPr>
          <w:rFonts w:ascii="Times New Roman" w:hAnsi="Times New Roman"/>
          <w:color w:val="000000" w:themeColor="text1"/>
          <w:sz w:val="24"/>
          <w:szCs w:val="24"/>
          <w:highlight w:val="yellow"/>
        </w:rPr>
      </w:pPr>
      <w:r w:rsidRPr="00EA4DB7">
        <w:rPr>
          <w:rFonts w:ascii="Times New Roman" w:hAnsi="Times New Roman"/>
          <w:b/>
          <w:color w:val="000000" w:themeColor="text1"/>
          <w:sz w:val="24"/>
          <w:szCs w:val="24"/>
          <w:highlight w:val="yellow"/>
          <w:lang w:val="es-ES"/>
        </w:rPr>
        <w:t xml:space="preserve">Maquinaria mínima del </w:t>
      </w:r>
      <w:r w:rsidR="0036596F" w:rsidRPr="00EA4DB7">
        <w:rPr>
          <w:rFonts w:ascii="Times New Roman" w:hAnsi="Times New Roman"/>
          <w:b/>
          <w:color w:val="000000" w:themeColor="text1"/>
          <w:sz w:val="24"/>
          <w:szCs w:val="24"/>
          <w:highlight w:val="yellow"/>
          <w:lang w:val="es-ES"/>
        </w:rPr>
        <w:t>p</w:t>
      </w:r>
      <w:r w:rsidRPr="00EA4DB7">
        <w:rPr>
          <w:rFonts w:ascii="Times New Roman" w:hAnsi="Times New Roman"/>
          <w:b/>
          <w:color w:val="000000" w:themeColor="text1"/>
          <w:sz w:val="24"/>
          <w:szCs w:val="24"/>
          <w:highlight w:val="yellow"/>
          <w:lang w:val="es-ES"/>
        </w:rPr>
        <w:t xml:space="preserve">royecto </w:t>
      </w:r>
    </w:p>
    <w:p w14:paraId="6444E782" w14:textId="2901F05C" w:rsidR="00561604" w:rsidRDefault="00561604" w:rsidP="009935BF">
      <w:pPr>
        <w:rPr>
          <w:rFonts w:ascii="Times New Roman" w:hAnsi="Times New Roman"/>
          <w:color w:val="000000" w:themeColor="text1"/>
          <w:sz w:val="24"/>
          <w:szCs w:val="24"/>
          <w:highlight w:val="yellow"/>
        </w:rPr>
      </w:pPr>
      <w:r w:rsidRPr="00EA4DB7">
        <w:rPr>
          <w:rFonts w:ascii="Times New Roman" w:hAnsi="Times New Roman"/>
          <w:color w:val="000000" w:themeColor="text1"/>
          <w:spacing w:val="1"/>
          <w:sz w:val="24"/>
          <w:szCs w:val="24"/>
          <w:highlight w:val="yellow"/>
        </w:rPr>
        <w:t>E</w:t>
      </w:r>
      <w:r w:rsidRPr="00EA4DB7">
        <w:rPr>
          <w:rFonts w:ascii="Times New Roman" w:hAnsi="Times New Roman"/>
          <w:color w:val="000000" w:themeColor="text1"/>
          <w:sz w:val="24"/>
          <w:szCs w:val="24"/>
          <w:highlight w:val="yellow"/>
        </w:rPr>
        <w:t xml:space="preserve">l </w:t>
      </w:r>
      <w:r w:rsidRPr="00EA4DB7">
        <w:rPr>
          <w:rFonts w:ascii="Times New Roman" w:hAnsi="Times New Roman"/>
          <w:color w:val="000000" w:themeColor="text1"/>
          <w:spacing w:val="1"/>
          <w:sz w:val="24"/>
          <w:szCs w:val="24"/>
          <w:highlight w:val="yellow"/>
        </w:rPr>
        <w:t>equ</w:t>
      </w:r>
      <w:r w:rsidRPr="00EA4DB7">
        <w:rPr>
          <w:rFonts w:ascii="Times New Roman" w:hAnsi="Times New Roman"/>
          <w:color w:val="000000" w:themeColor="text1"/>
          <w:spacing w:val="-3"/>
          <w:sz w:val="24"/>
          <w:szCs w:val="24"/>
          <w:highlight w:val="yellow"/>
        </w:rPr>
        <w:t>i</w:t>
      </w:r>
      <w:r w:rsidRPr="00EA4DB7">
        <w:rPr>
          <w:rFonts w:ascii="Times New Roman" w:hAnsi="Times New Roman"/>
          <w:color w:val="000000" w:themeColor="text1"/>
          <w:spacing w:val="1"/>
          <w:sz w:val="24"/>
          <w:szCs w:val="24"/>
          <w:highlight w:val="yellow"/>
        </w:rPr>
        <w:t>p</w:t>
      </w:r>
      <w:r w:rsidRPr="00EA4DB7">
        <w:rPr>
          <w:rFonts w:ascii="Times New Roman" w:hAnsi="Times New Roman"/>
          <w:color w:val="000000" w:themeColor="text1"/>
          <w:sz w:val="24"/>
          <w:szCs w:val="24"/>
          <w:highlight w:val="yellow"/>
        </w:rPr>
        <w:t>o</w:t>
      </w:r>
      <w:r w:rsidRPr="00EA4DB7">
        <w:rPr>
          <w:rFonts w:ascii="Times New Roman" w:hAnsi="Times New Roman"/>
          <w:color w:val="000000" w:themeColor="text1"/>
          <w:spacing w:val="1"/>
          <w:sz w:val="24"/>
          <w:szCs w:val="24"/>
          <w:highlight w:val="yellow"/>
        </w:rPr>
        <w:t xml:space="preserve"> </w:t>
      </w:r>
      <w:r w:rsidRPr="00EA4DB7">
        <w:rPr>
          <w:rFonts w:ascii="Times New Roman" w:hAnsi="Times New Roman"/>
          <w:color w:val="000000" w:themeColor="text1"/>
          <w:sz w:val="24"/>
          <w:szCs w:val="24"/>
          <w:highlight w:val="yellow"/>
        </w:rPr>
        <w:t>mí</w:t>
      </w:r>
      <w:r w:rsidRPr="00EA4DB7">
        <w:rPr>
          <w:rFonts w:ascii="Times New Roman" w:hAnsi="Times New Roman"/>
          <w:color w:val="000000" w:themeColor="text1"/>
          <w:spacing w:val="1"/>
          <w:sz w:val="24"/>
          <w:szCs w:val="24"/>
          <w:highlight w:val="yellow"/>
        </w:rPr>
        <w:t>n</w:t>
      </w:r>
      <w:r w:rsidRPr="00EA4DB7">
        <w:rPr>
          <w:rFonts w:ascii="Times New Roman" w:hAnsi="Times New Roman"/>
          <w:color w:val="000000" w:themeColor="text1"/>
          <w:sz w:val="24"/>
          <w:szCs w:val="24"/>
          <w:highlight w:val="yellow"/>
        </w:rPr>
        <w:t>i</w:t>
      </w:r>
      <w:r w:rsidRPr="00EA4DB7">
        <w:rPr>
          <w:rFonts w:ascii="Times New Roman" w:hAnsi="Times New Roman"/>
          <w:color w:val="000000" w:themeColor="text1"/>
          <w:spacing w:val="-1"/>
          <w:sz w:val="24"/>
          <w:szCs w:val="24"/>
          <w:highlight w:val="yellow"/>
        </w:rPr>
        <w:t>m</w:t>
      </w:r>
      <w:r w:rsidRPr="00EA4DB7">
        <w:rPr>
          <w:rFonts w:ascii="Times New Roman" w:hAnsi="Times New Roman"/>
          <w:color w:val="000000" w:themeColor="text1"/>
          <w:sz w:val="24"/>
          <w:szCs w:val="24"/>
          <w:highlight w:val="yellow"/>
        </w:rPr>
        <w:t>o</w:t>
      </w:r>
      <w:r w:rsidRPr="00EA4DB7">
        <w:rPr>
          <w:rFonts w:ascii="Times New Roman" w:hAnsi="Times New Roman"/>
          <w:color w:val="000000" w:themeColor="text1"/>
          <w:spacing w:val="-1"/>
          <w:sz w:val="24"/>
          <w:szCs w:val="24"/>
          <w:highlight w:val="yellow"/>
        </w:rPr>
        <w:t xml:space="preserve"> </w:t>
      </w:r>
      <w:r w:rsidRPr="00EA4DB7">
        <w:rPr>
          <w:rFonts w:ascii="Times New Roman" w:hAnsi="Times New Roman"/>
          <w:color w:val="000000" w:themeColor="text1"/>
          <w:sz w:val="24"/>
          <w:szCs w:val="24"/>
          <w:highlight w:val="yellow"/>
        </w:rPr>
        <w:t>re</w:t>
      </w:r>
      <w:r w:rsidRPr="00EA4DB7">
        <w:rPr>
          <w:rFonts w:ascii="Times New Roman" w:hAnsi="Times New Roman"/>
          <w:color w:val="000000" w:themeColor="text1"/>
          <w:spacing w:val="1"/>
          <w:sz w:val="24"/>
          <w:szCs w:val="24"/>
          <w:highlight w:val="yellow"/>
        </w:rPr>
        <w:t>q</w:t>
      </w:r>
      <w:r w:rsidRPr="00EA4DB7">
        <w:rPr>
          <w:rFonts w:ascii="Times New Roman" w:hAnsi="Times New Roman"/>
          <w:color w:val="000000" w:themeColor="text1"/>
          <w:spacing w:val="-1"/>
          <w:sz w:val="24"/>
          <w:szCs w:val="24"/>
          <w:highlight w:val="yellow"/>
        </w:rPr>
        <w:t>u</w:t>
      </w:r>
      <w:r w:rsidRPr="00EA4DB7">
        <w:rPr>
          <w:rFonts w:ascii="Times New Roman" w:hAnsi="Times New Roman"/>
          <w:color w:val="000000" w:themeColor="text1"/>
          <w:spacing w:val="1"/>
          <w:sz w:val="24"/>
          <w:szCs w:val="24"/>
          <w:highlight w:val="yellow"/>
        </w:rPr>
        <w:t>e</w:t>
      </w:r>
      <w:r w:rsidRPr="00EA4DB7">
        <w:rPr>
          <w:rFonts w:ascii="Times New Roman" w:hAnsi="Times New Roman"/>
          <w:color w:val="000000" w:themeColor="text1"/>
          <w:sz w:val="24"/>
          <w:szCs w:val="24"/>
          <w:highlight w:val="yellow"/>
        </w:rPr>
        <w:t>r</w:t>
      </w:r>
      <w:r w:rsidRPr="00EA4DB7">
        <w:rPr>
          <w:rFonts w:ascii="Times New Roman" w:hAnsi="Times New Roman"/>
          <w:color w:val="000000" w:themeColor="text1"/>
          <w:spacing w:val="-1"/>
          <w:sz w:val="24"/>
          <w:szCs w:val="24"/>
          <w:highlight w:val="yellow"/>
        </w:rPr>
        <w:t>i</w:t>
      </w:r>
      <w:r w:rsidRPr="00EA4DB7">
        <w:rPr>
          <w:rFonts w:ascii="Times New Roman" w:hAnsi="Times New Roman"/>
          <w:color w:val="000000" w:themeColor="text1"/>
          <w:spacing w:val="1"/>
          <w:sz w:val="24"/>
          <w:szCs w:val="24"/>
          <w:highlight w:val="yellow"/>
        </w:rPr>
        <w:t>d</w:t>
      </w:r>
      <w:r w:rsidRPr="00EA4DB7">
        <w:rPr>
          <w:rFonts w:ascii="Times New Roman" w:hAnsi="Times New Roman"/>
          <w:color w:val="000000" w:themeColor="text1"/>
          <w:sz w:val="24"/>
          <w:szCs w:val="24"/>
          <w:highlight w:val="yellow"/>
        </w:rPr>
        <w:t>o</w:t>
      </w:r>
      <w:r w:rsidRPr="00EA4DB7">
        <w:rPr>
          <w:rFonts w:ascii="Times New Roman" w:hAnsi="Times New Roman"/>
          <w:color w:val="000000" w:themeColor="text1"/>
          <w:spacing w:val="-1"/>
          <w:sz w:val="24"/>
          <w:szCs w:val="24"/>
          <w:highlight w:val="yellow"/>
        </w:rPr>
        <w:t xml:space="preserve"> </w:t>
      </w:r>
      <w:r w:rsidRPr="00EA4DB7">
        <w:rPr>
          <w:rFonts w:ascii="Times New Roman" w:hAnsi="Times New Roman"/>
          <w:color w:val="000000" w:themeColor="text1"/>
          <w:spacing w:val="1"/>
          <w:sz w:val="24"/>
          <w:szCs w:val="24"/>
          <w:highlight w:val="yellow"/>
        </w:rPr>
        <w:t>e</w:t>
      </w:r>
      <w:r w:rsidRPr="00EA4DB7">
        <w:rPr>
          <w:rFonts w:ascii="Times New Roman" w:hAnsi="Times New Roman"/>
          <w:color w:val="000000" w:themeColor="text1"/>
          <w:sz w:val="24"/>
          <w:szCs w:val="24"/>
          <w:highlight w:val="yellow"/>
        </w:rPr>
        <w:t xml:space="preserve">s </w:t>
      </w:r>
      <w:r w:rsidRPr="00EA4DB7">
        <w:rPr>
          <w:rFonts w:ascii="Times New Roman" w:hAnsi="Times New Roman"/>
          <w:color w:val="000000" w:themeColor="text1"/>
          <w:spacing w:val="1"/>
          <w:sz w:val="24"/>
          <w:szCs w:val="24"/>
          <w:highlight w:val="yellow"/>
        </w:rPr>
        <w:t>e</w:t>
      </w:r>
      <w:r w:rsidRPr="00EA4DB7">
        <w:rPr>
          <w:rFonts w:ascii="Times New Roman" w:hAnsi="Times New Roman"/>
          <w:color w:val="000000" w:themeColor="text1"/>
          <w:sz w:val="24"/>
          <w:szCs w:val="24"/>
          <w:highlight w:val="yellow"/>
        </w:rPr>
        <w:t>l si</w:t>
      </w:r>
      <w:r w:rsidRPr="00EA4DB7">
        <w:rPr>
          <w:rFonts w:ascii="Times New Roman" w:hAnsi="Times New Roman"/>
          <w:color w:val="000000" w:themeColor="text1"/>
          <w:spacing w:val="-2"/>
          <w:sz w:val="24"/>
          <w:szCs w:val="24"/>
          <w:highlight w:val="yellow"/>
        </w:rPr>
        <w:t>g</w:t>
      </w:r>
      <w:r w:rsidRPr="00EA4DB7">
        <w:rPr>
          <w:rFonts w:ascii="Times New Roman" w:hAnsi="Times New Roman"/>
          <w:color w:val="000000" w:themeColor="text1"/>
          <w:spacing w:val="1"/>
          <w:sz w:val="24"/>
          <w:szCs w:val="24"/>
          <w:highlight w:val="yellow"/>
        </w:rPr>
        <w:t>u</w:t>
      </w:r>
      <w:r w:rsidRPr="00EA4DB7">
        <w:rPr>
          <w:rFonts w:ascii="Times New Roman" w:hAnsi="Times New Roman"/>
          <w:color w:val="000000" w:themeColor="text1"/>
          <w:sz w:val="24"/>
          <w:szCs w:val="24"/>
          <w:highlight w:val="yellow"/>
        </w:rPr>
        <w:t>ie</w:t>
      </w:r>
      <w:r w:rsidRPr="00EA4DB7">
        <w:rPr>
          <w:rFonts w:ascii="Times New Roman" w:hAnsi="Times New Roman"/>
          <w:color w:val="000000" w:themeColor="text1"/>
          <w:spacing w:val="1"/>
          <w:sz w:val="24"/>
          <w:szCs w:val="24"/>
          <w:highlight w:val="yellow"/>
        </w:rPr>
        <w:t>n</w:t>
      </w:r>
      <w:r w:rsidRPr="00EA4DB7">
        <w:rPr>
          <w:rFonts w:ascii="Times New Roman" w:hAnsi="Times New Roman"/>
          <w:color w:val="000000" w:themeColor="text1"/>
          <w:spacing w:val="-2"/>
          <w:sz w:val="24"/>
          <w:szCs w:val="24"/>
          <w:highlight w:val="yellow"/>
        </w:rPr>
        <w:t>t</w:t>
      </w:r>
      <w:r w:rsidRPr="00EA4DB7">
        <w:rPr>
          <w:rFonts w:ascii="Times New Roman" w:hAnsi="Times New Roman"/>
          <w:color w:val="000000" w:themeColor="text1"/>
          <w:spacing w:val="1"/>
          <w:sz w:val="24"/>
          <w:szCs w:val="24"/>
          <w:highlight w:val="yellow"/>
        </w:rPr>
        <w:t>e</w:t>
      </w:r>
      <w:r w:rsidRPr="00EA4DB7">
        <w:rPr>
          <w:rFonts w:ascii="Times New Roman" w:hAnsi="Times New Roman"/>
          <w:color w:val="000000" w:themeColor="text1"/>
          <w:sz w:val="24"/>
          <w:szCs w:val="24"/>
          <w:highlight w:val="yellow"/>
        </w:rPr>
        <w:t>:</w:t>
      </w:r>
    </w:p>
    <w:tbl>
      <w:tblPr>
        <w:tblStyle w:val="TableNormal"/>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4743"/>
        <w:gridCol w:w="2199"/>
      </w:tblGrid>
      <w:tr w:rsidR="00DA6FD8" w14:paraId="73B09C00" w14:textId="77777777" w:rsidTr="004B4825">
        <w:trPr>
          <w:trHeight w:val="417"/>
        </w:trPr>
        <w:tc>
          <w:tcPr>
            <w:tcW w:w="1671" w:type="dxa"/>
            <w:shd w:val="clear" w:color="auto" w:fill="C5DFB3"/>
          </w:tcPr>
          <w:p w14:paraId="1621E03E" w14:textId="77777777" w:rsidR="00DA6FD8" w:rsidRDefault="00DA6FD8" w:rsidP="004B4825">
            <w:pPr>
              <w:pStyle w:val="TableParagraph"/>
              <w:spacing w:before="81"/>
              <w:ind w:left="484" w:right="659"/>
              <w:jc w:val="center"/>
              <w:rPr>
                <w:rFonts w:ascii="Arial" w:hAnsi="Arial"/>
                <w:b/>
                <w:sz w:val="20"/>
              </w:rPr>
            </w:pPr>
            <w:r>
              <w:rPr>
                <w:rFonts w:ascii="Arial" w:hAnsi="Arial"/>
                <w:b/>
                <w:color w:val="3A3838"/>
                <w:sz w:val="20"/>
              </w:rPr>
              <w:t>ÍTEM</w:t>
            </w:r>
          </w:p>
        </w:tc>
        <w:tc>
          <w:tcPr>
            <w:tcW w:w="4743" w:type="dxa"/>
            <w:shd w:val="clear" w:color="auto" w:fill="C5DFB3"/>
          </w:tcPr>
          <w:p w14:paraId="2CA46831" w14:textId="77777777" w:rsidR="00DA6FD8" w:rsidRDefault="00DA6FD8" w:rsidP="004B4825">
            <w:pPr>
              <w:pStyle w:val="TableParagraph"/>
              <w:spacing w:before="81"/>
              <w:ind w:left="1611" w:right="1692"/>
              <w:jc w:val="center"/>
              <w:rPr>
                <w:rFonts w:ascii="Arial" w:hAnsi="Arial"/>
                <w:b/>
                <w:sz w:val="20"/>
              </w:rPr>
            </w:pPr>
            <w:r>
              <w:rPr>
                <w:rFonts w:ascii="Arial" w:hAnsi="Arial"/>
                <w:b/>
                <w:color w:val="3A3838"/>
                <w:sz w:val="20"/>
              </w:rPr>
              <w:t>DESCRIPCIÓN</w:t>
            </w:r>
          </w:p>
        </w:tc>
        <w:tc>
          <w:tcPr>
            <w:tcW w:w="2199" w:type="dxa"/>
            <w:shd w:val="clear" w:color="auto" w:fill="C5DFB3"/>
          </w:tcPr>
          <w:p w14:paraId="3A3DE616" w14:textId="77777777" w:rsidR="00DA6FD8" w:rsidRDefault="00DA6FD8" w:rsidP="004B4825">
            <w:pPr>
              <w:pStyle w:val="TableParagraph"/>
              <w:spacing w:before="81"/>
              <w:ind w:left="538" w:right="565"/>
              <w:jc w:val="center"/>
              <w:rPr>
                <w:rFonts w:ascii="Arial"/>
                <w:b/>
                <w:sz w:val="20"/>
              </w:rPr>
            </w:pPr>
            <w:r>
              <w:rPr>
                <w:rFonts w:ascii="Arial"/>
                <w:b/>
                <w:color w:val="3A3838"/>
                <w:sz w:val="20"/>
              </w:rPr>
              <w:t>CANTIDAD</w:t>
            </w:r>
          </w:p>
        </w:tc>
      </w:tr>
      <w:tr w:rsidR="00DA6FD8" w14:paraId="61D0D068" w14:textId="77777777" w:rsidTr="004B4825">
        <w:trPr>
          <w:trHeight w:val="595"/>
        </w:trPr>
        <w:tc>
          <w:tcPr>
            <w:tcW w:w="1671" w:type="dxa"/>
          </w:tcPr>
          <w:p w14:paraId="1CC780B1" w14:textId="7D023026" w:rsidR="00DA6FD8" w:rsidRDefault="00DA6FD8" w:rsidP="004B4825">
            <w:pPr>
              <w:pStyle w:val="TableParagraph"/>
              <w:spacing w:before="177"/>
              <w:ind w:right="173"/>
              <w:jc w:val="center"/>
              <w:rPr>
                <w:sz w:val="20"/>
              </w:rPr>
            </w:pPr>
            <w:r>
              <w:rPr>
                <w:color w:val="3A3838"/>
                <w:sz w:val="20"/>
              </w:rPr>
              <w:t>1</w:t>
            </w:r>
          </w:p>
        </w:tc>
        <w:tc>
          <w:tcPr>
            <w:tcW w:w="4743" w:type="dxa"/>
          </w:tcPr>
          <w:p w14:paraId="2CA0CAB6" w14:textId="77777777" w:rsidR="00DA6FD8" w:rsidRDefault="00DA6FD8" w:rsidP="004B4825">
            <w:pPr>
              <w:pStyle w:val="TableParagraph"/>
              <w:spacing w:before="62"/>
              <w:ind w:left="105"/>
              <w:rPr>
                <w:sz w:val="20"/>
              </w:rPr>
            </w:pPr>
            <w:r>
              <w:rPr>
                <w:color w:val="3A3838"/>
                <w:sz w:val="20"/>
              </w:rPr>
              <w:t>Vibro</w:t>
            </w:r>
            <w:r>
              <w:rPr>
                <w:color w:val="3A3838"/>
                <w:spacing w:val="15"/>
                <w:sz w:val="20"/>
              </w:rPr>
              <w:t xml:space="preserve"> </w:t>
            </w:r>
            <w:r>
              <w:rPr>
                <w:color w:val="3A3838"/>
                <w:sz w:val="20"/>
              </w:rPr>
              <w:t>compactadores</w:t>
            </w:r>
            <w:r>
              <w:rPr>
                <w:color w:val="3A3838"/>
                <w:spacing w:val="12"/>
                <w:sz w:val="20"/>
              </w:rPr>
              <w:t xml:space="preserve"> </w:t>
            </w:r>
            <w:r>
              <w:rPr>
                <w:color w:val="3A3838"/>
                <w:sz w:val="20"/>
              </w:rPr>
              <w:t>cilindro</w:t>
            </w:r>
            <w:r>
              <w:rPr>
                <w:color w:val="3A3838"/>
                <w:spacing w:val="15"/>
                <w:sz w:val="20"/>
              </w:rPr>
              <w:t xml:space="preserve"> </w:t>
            </w:r>
            <w:r>
              <w:rPr>
                <w:color w:val="3A3838"/>
                <w:sz w:val="20"/>
              </w:rPr>
              <w:t>tándem</w:t>
            </w:r>
            <w:r>
              <w:rPr>
                <w:color w:val="3A3838"/>
                <w:spacing w:val="21"/>
                <w:sz w:val="20"/>
              </w:rPr>
              <w:t xml:space="preserve"> </w:t>
            </w:r>
            <w:r>
              <w:rPr>
                <w:color w:val="3A3838"/>
                <w:sz w:val="20"/>
              </w:rPr>
              <w:t>pequeño</w:t>
            </w:r>
            <w:r>
              <w:rPr>
                <w:color w:val="3A3838"/>
                <w:spacing w:val="-53"/>
                <w:sz w:val="20"/>
              </w:rPr>
              <w:t xml:space="preserve"> </w:t>
            </w:r>
            <w:r>
              <w:rPr>
                <w:color w:val="3A3838"/>
                <w:sz w:val="20"/>
              </w:rPr>
              <w:t>(hasta</w:t>
            </w:r>
            <w:r>
              <w:rPr>
                <w:color w:val="3A3838"/>
                <w:spacing w:val="-1"/>
                <w:sz w:val="20"/>
              </w:rPr>
              <w:t xml:space="preserve"> </w:t>
            </w:r>
            <w:r>
              <w:rPr>
                <w:color w:val="3A3838"/>
                <w:sz w:val="20"/>
              </w:rPr>
              <w:t>3 toneladas)</w:t>
            </w:r>
          </w:p>
        </w:tc>
        <w:tc>
          <w:tcPr>
            <w:tcW w:w="2199" w:type="dxa"/>
          </w:tcPr>
          <w:p w14:paraId="2F8D7BBD" w14:textId="4857DBE9" w:rsidR="00DA6FD8" w:rsidRDefault="00DA6FD8" w:rsidP="004B4825">
            <w:pPr>
              <w:pStyle w:val="TableParagraph"/>
              <w:spacing w:before="177"/>
              <w:ind w:right="27"/>
              <w:jc w:val="center"/>
              <w:rPr>
                <w:sz w:val="20"/>
              </w:rPr>
            </w:pPr>
            <w:r>
              <w:rPr>
                <w:color w:val="3A3838"/>
                <w:sz w:val="20"/>
              </w:rPr>
              <w:t>1</w:t>
            </w:r>
          </w:p>
        </w:tc>
      </w:tr>
      <w:tr w:rsidR="00DA6FD8" w14:paraId="4D7C232F" w14:textId="77777777" w:rsidTr="004B4825">
        <w:trPr>
          <w:trHeight w:val="436"/>
        </w:trPr>
        <w:tc>
          <w:tcPr>
            <w:tcW w:w="1671" w:type="dxa"/>
          </w:tcPr>
          <w:p w14:paraId="4D1440C2" w14:textId="78E190FE" w:rsidR="00DA6FD8" w:rsidRDefault="00DA6FD8" w:rsidP="004B4825">
            <w:pPr>
              <w:pStyle w:val="TableParagraph"/>
              <w:spacing w:before="100"/>
              <w:ind w:right="173"/>
              <w:jc w:val="center"/>
              <w:rPr>
                <w:sz w:val="20"/>
              </w:rPr>
            </w:pPr>
            <w:r>
              <w:rPr>
                <w:color w:val="3A3838"/>
                <w:sz w:val="20"/>
              </w:rPr>
              <w:lastRenderedPageBreak/>
              <w:t>2</w:t>
            </w:r>
          </w:p>
        </w:tc>
        <w:tc>
          <w:tcPr>
            <w:tcW w:w="4743" w:type="dxa"/>
          </w:tcPr>
          <w:p w14:paraId="1D05202E" w14:textId="77777777" w:rsidR="00DA6FD8" w:rsidRDefault="00DA6FD8" w:rsidP="004B4825">
            <w:pPr>
              <w:pStyle w:val="TableParagraph"/>
              <w:spacing w:before="100"/>
              <w:ind w:left="105"/>
              <w:rPr>
                <w:sz w:val="20"/>
              </w:rPr>
            </w:pPr>
            <w:r>
              <w:rPr>
                <w:color w:val="3A3838"/>
                <w:sz w:val="20"/>
              </w:rPr>
              <w:t>Volquetas</w:t>
            </w:r>
            <w:r>
              <w:rPr>
                <w:color w:val="3A3838"/>
                <w:spacing w:val="-1"/>
                <w:sz w:val="20"/>
              </w:rPr>
              <w:t xml:space="preserve"> </w:t>
            </w:r>
            <w:r>
              <w:rPr>
                <w:color w:val="3A3838"/>
                <w:sz w:val="20"/>
              </w:rPr>
              <w:t>5</w:t>
            </w:r>
            <w:r>
              <w:rPr>
                <w:color w:val="3A3838"/>
                <w:spacing w:val="-3"/>
                <w:sz w:val="20"/>
              </w:rPr>
              <w:t xml:space="preserve"> </w:t>
            </w:r>
            <w:r>
              <w:rPr>
                <w:color w:val="3A3838"/>
                <w:sz w:val="20"/>
              </w:rPr>
              <w:t>m3</w:t>
            </w:r>
            <w:r>
              <w:rPr>
                <w:color w:val="3A3838"/>
                <w:spacing w:val="3"/>
                <w:sz w:val="20"/>
              </w:rPr>
              <w:t xml:space="preserve"> </w:t>
            </w:r>
            <w:r>
              <w:rPr>
                <w:color w:val="3A3838"/>
                <w:sz w:val="20"/>
              </w:rPr>
              <w:t>o</w:t>
            </w:r>
            <w:r>
              <w:rPr>
                <w:color w:val="3A3838"/>
                <w:spacing w:val="-3"/>
                <w:sz w:val="20"/>
              </w:rPr>
              <w:t xml:space="preserve"> </w:t>
            </w:r>
            <w:r>
              <w:rPr>
                <w:color w:val="3A3838"/>
                <w:sz w:val="20"/>
              </w:rPr>
              <w:t>más</w:t>
            </w:r>
          </w:p>
        </w:tc>
        <w:tc>
          <w:tcPr>
            <w:tcW w:w="2199" w:type="dxa"/>
          </w:tcPr>
          <w:p w14:paraId="68B0460C" w14:textId="727E6E2B" w:rsidR="00DA6FD8" w:rsidRDefault="00DA6FD8" w:rsidP="004B4825">
            <w:pPr>
              <w:pStyle w:val="TableParagraph"/>
              <w:spacing w:before="100"/>
              <w:ind w:right="27"/>
              <w:jc w:val="center"/>
              <w:rPr>
                <w:sz w:val="20"/>
              </w:rPr>
            </w:pPr>
            <w:r>
              <w:rPr>
                <w:color w:val="3A3838"/>
                <w:sz w:val="20"/>
              </w:rPr>
              <w:t>1</w:t>
            </w:r>
          </w:p>
        </w:tc>
      </w:tr>
      <w:tr w:rsidR="00DA6FD8" w14:paraId="64499322" w14:textId="77777777" w:rsidTr="004B4825">
        <w:trPr>
          <w:trHeight w:val="436"/>
        </w:trPr>
        <w:tc>
          <w:tcPr>
            <w:tcW w:w="1671" w:type="dxa"/>
          </w:tcPr>
          <w:p w14:paraId="2E5EA056" w14:textId="77777777" w:rsidR="00DA6FD8" w:rsidRDefault="00DA6FD8" w:rsidP="004B4825">
            <w:pPr>
              <w:pStyle w:val="TableParagraph"/>
              <w:spacing w:before="100"/>
              <w:ind w:right="173"/>
              <w:jc w:val="center"/>
              <w:rPr>
                <w:color w:val="3A3838"/>
                <w:sz w:val="20"/>
              </w:rPr>
            </w:pPr>
            <w:r>
              <w:rPr>
                <w:color w:val="3A3838"/>
                <w:sz w:val="20"/>
              </w:rPr>
              <w:t>5</w:t>
            </w:r>
          </w:p>
        </w:tc>
        <w:tc>
          <w:tcPr>
            <w:tcW w:w="4743" w:type="dxa"/>
          </w:tcPr>
          <w:p w14:paraId="7F39CA0C" w14:textId="0BBDC48E" w:rsidR="00DA6FD8" w:rsidRDefault="00DA6FD8" w:rsidP="00DA6FD8">
            <w:pPr>
              <w:pStyle w:val="TableParagraph"/>
              <w:spacing w:before="100"/>
              <w:rPr>
                <w:color w:val="3A3838"/>
                <w:sz w:val="20"/>
              </w:rPr>
            </w:pPr>
            <w:r>
              <w:rPr>
                <w:color w:val="3A3838"/>
                <w:sz w:val="20"/>
              </w:rPr>
              <w:t>Retroexcavadora mixta (pajarita)</w:t>
            </w:r>
          </w:p>
        </w:tc>
        <w:tc>
          <w:tcPr>
            <w:tcW w:w="2199" w:type="dxa"/>
          </w:tcPr>
          <w:p w14:paraId="67092126" w14:textId="77777777" w:rsidR="00DA6FD8" w:rsidRDefault="00DA6FD8" w:rsidP="004B4825">
            <w:pPr>
              <w:pStyle w:val="TableParagraph"/>
              <w:spacing w:before="100"/>
              <w:ind w:right="27"/>
              <w:jc w:val="center"/>
              <w:rPr>
                <w:color w:val="3A3838"/>
                <w:sz w:val="20"/>
              </w:rPr>
            </w:pPr>
            <w:r>
              <w:rPr>
                <w:color w:val="3A3838"/>
                <w:sz w:val="20"/>
              </w:rPr>
              <w:t>1</w:t>
            </w:r>
          </w:p>
        </w:tc>
      </w:tr>
    </w:tbl>
    <w:p w14:paraId="4A6EC254" w14:textId="77777777" w:rsidR="00DA6FD8" w:rsidRPr="00EA4DB7" w:rsidRDefault="00DA6FD8" w:rsidP="009935BF">
      <w:pPr>
        <w:rPr>
          <w:rFonts w:ascii="Times New Roman" w:hAnsi="Times New Roman"/>
          <w:color w:val="000000" w:themeColor="text1"/>
          <w:sz w:val="24"/>
          <w:szCs w:val="24"/>
          <w:highlight w:val="yellow"/>
        </w:rPr>
      </w:pPr>
    </w:p>
    <w:p w14:paraId="60669B85" w14:textId="2B7C597A" w:rsidR="004C6A33" w:rsidRPr="00F02B57" w:rsidRDefault="004C6A33" w:rsidP="009B5564">
      <w:pPr>
        <w:rPr>
          <w:rFonts w:ascii="Times New Roman" w:hAnsi="Times New Roman"/>
          <w:color w:val="000000" w:themeColor="text1"/>
          <w:sz w:val="24"/>
          <w:szCs w:val="24"/>
        </w:rPr>
      </w:pPr>
      <w:r w:rsidRPr="00F02B57">
        <w:rPr>
          <w:rFonts w:ascii="Times New Roman" w:hAnsi="Times New Roman"/>
          <w:color w:val="000000" w:themeColor="text1"/>
          <w:sz w:val="24"/>
          <w:szCs w:val="24"/>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F02B57" w:rsidRDefault="00BD5AEF" w:rsidP="0042750F">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POSIBLES FUENTES DE MATERIALES PARA EL PROYECTO</w:t>
      </w:r>
      <w:r w:rsidR="00FE3266" w:rsidRPr="00F02B57">
        <w:rPr>
          <w:rFonts w:ascii="Times New Roman" w:hAnsi="Times New Roman"/>
          <w:b/>
          <w:color w:val="000000" w:themeColor="text1"/>
          <w:sz w:val="24"/>
          <w:szCs w:val="24"/>
          <w:lang w:val="es-ES"/>
        </w:rPr>
        <w:t xml:space="preserve">: </w:t>
      </w:r>
    </w:p>
    <w:p w14:paraId="6C674E06" w14:textId="02393766" w:rsidR="00BA05AD" w:rsidRPr="00F02B57" w:rsidRDefault="00BA05AD" w:rsidP="0070526B">
      <w:pPr>
        <w:rPr>
          <w:rFonts w:ascii="Times New Roman" w:hAnsi="Times New Roman"/>
          <w:color w:val="000000" w:themeColor="text1"/>
          <w:sz w:val="24"/>
          <w:szCs w:val="24"/>
          <w:lang w:val="es-ES" w:eastAsia="es-ES"/>
        </w:rPr>
      </w:pPr>
      <w:r w:rsidRPr="00F02B57">
        <w:rPr>
          <w:rFonts w:ascii="Times New Roman" w:hAnsi="Times New Roman"/>
          <w:color w:val="000000" w:themeColor="text1"/>
          <w:sz w:val="24"/>
          <w:szCs w:val="24"/>
          <w:lang w:val="es-ES" w:eastAsia="es-ES"/>
        </w:rPr>
        <w:t xml:space="preserve">Las posibles fuentes de materiales serán las que determine el </w:t>
      </w:r>
      <w:r w:rsidR="00954F08" w:rsidRPr="00F02B57">
        <w:rPr>
          <w:rFonts w:ascii="Times New Roman" w:hAnsi="Times New Roman"/>
          <w:color w:val="000000" w:themeColor="text1"/>
          <w:sz w:val="24"/>
          <w:szCs w:val="24"/>
          <w:lang w:val="es-ES" w:eastAsia="es-ES"/>
        </w:rPr>
        <w:t>adjudicatario</w:t>
      </w:r>
      <w:r w:rsidRPr="00F02B57">
        <w:rPr>
          <w:rFonts w:ascii="Times New Roman" w:hAnsi="Times New Roman"/>
          <w:color w:val="000000" w:themeColor="text1"/>
          <w:sz w:val="24"/>
          <w:szCs w:val="24"/>
          <w:lang w:val="es-ES" w:eastAsia="es-ES"/>
        </w:rPr>
        <w:t xml:space="preserve">, aprobadas por el </w:t>
      </w:r>
      <w:r w:rsidR="0036596F" w:rsidRPr="00F02B57">
        <w:rPr>
          <w:rFonts w:ascii="Times New Roman" w:hAnsi="Times New Roman"/>
          <w:color w:val="000000" w:themeColor="text1"/>
          <w:sz w:val="24"/>
          <w:szCs w:val="24"/>
          <w:lang w:val="es-ES" w:eastAsia="es-ES"/>
        </w:rPr>
        <w:t>i</w:t>
      </w:r>
      <w:r w:rsidRPr="00F02B57">
        <w:rPr>
          <w:rFonts w:ascii="Times New Roman" w:hAnsi="Times New Roman"/>
          <w:color w:val="000000" w:themeColor="text1"/>
          <w:sz w:val="24"/>
          <w:szCs w:val="24"/>
          <w:lang w:val="es-ES" w:eastAsia="es-ES"/>
        </w:rPr>
        <w:t>nterventor, y las cuales cumplan con la calidad requerida en las normas de ensayo y especificaciones gene</w:t>
      </w:r>
      <w:r w:rsidR="00656DFC" w:rsidRPr="00F02B57">
        <w:rPr>
          <w:rFonts w:ascii="Times New Roman" w:hAnsi="Times New Roman"/>
          <w:color w:val="000000" w:themeColor="text1"/>
          <w:sz w:val="24"/>
          <w:szCs w:val="24"/>
          <w:lang w:val="es-ES" w:eastAsia="es-ES"/>
        </w:rPr>
        <w:t>rales y/o particulares vigentes</w:t>
      </w:r>
      <w:r w:rsidR="003A414E" w:rsidRPr="00F02B57">
        <w:rPr>
          <w:rFonts w:ascii="Times New Roman" w:hAnsi="Times New Roman"/>
          <w:color w:val="000000" w:themeColor="text1"/>
          <w:sz w:val="24"/>
          <w:szCs w:val="24"/>
          <w:lang w:val="es-ES" w:eastAsia="es-ES"/>
        </w:rPr>
        <w:t>.</w:t>
      </w:r>
    </w:p>
    <w:p w14:paraId="52292CB9" w14:textId="680EF2E2" w:rsidR="009A4F8D" w:rsidRPr="00F02B57" w:rsidRDefault="009A4F8D" w:rsidP="0070526B">
      <w:pPr>
        <w:rPr>
          <w:rFonts w:ascii="Times New Roman" w:hAnsi="Times New Roman"/>
          <w:color w:val="000000" w:themeColor="text1"/>
          <w:sz w:val="24"/>
          <w:szCs w:val="24"/>
          <w:lang w:val="es-ES" w:eastAsia="es-ES"/>
        </w:rPr>
      </w:pPr>
      <w:r w:rsidRPr="00F02B57">
        <w:rPr>
          <w:rFonts w:ascii="Times New Roman" w:hAnsi="Times New Roman"/>
          <w:color w:val="000000" w:themeColor="text1"/>
          <w:sz w:val="24"/>
          <w:szCs w:val="24"/>
        </w:rPr>
        <w:t xml:space="preserve">Es responsabilidad del </w:t>
      </w:r>
      <w:r w:rsidR="0036596F" w:rsidRPr="00F02B57">
        <w:rPr>
          <w:rFonts w:ascii="Times New Roman" w:hAnsi="Times New Roman"/>
          <w:color w:val="000000" w:themeColor="text1"/>
          <w:sz w:val="24"/>
          <w:szCs w:val="24"/>
        </w:rPr>
        <w:t>p</w:t>
      </w:r>
      <w:r w:rsidRPr="00F02B57">
        <w:rPr>
          <w:rFonts w:ascii="Times New Roman" w:hAnsi="Times New Roman"/>
          <w:color w:val="000000" w:themeColor="text1"/>
          <w:sz w:val="24"/>
          <w:szCs w:val="24"/>
        </w:rPr>
        <w:t xml:space="preserve">roponente </w:t>
      </w:r>
      <w:r w:rsidR="007A424C" w:rsidRPr="00F02B57">
        <w:rPr>
          <w:rFonts w:ascii="Times New Roman" w:hAnsi="Times New Roman"/>
          <w:color w:val="000000" w:themeColor="text1"/>
          <w:sz w:val="24"/>
          <w:szCs w:val="24"/>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F02B57" w:rsidRDefault="00696521" w:rsidP="0070526B">
      <w:pPr>
        <w:rPr>
          <w:rFonts w:ascii="Times New Roman" w:hAnsi="Times New Roman"/>
          <w:color w:val="000000" w:themeColor="text1"/>
          <w:sz w:val="24"/>
          <w:szCs w:val="24"/>
          <w:lang w:eastAsia="es-ES_tradnl"/>
        </w:rPr>
      </w:pPr>
      <w:r w:rsidRPr="00F02B57">
        <w:rPr>
          <w:rFonts w:ascii="Times New Roman" w:hAnsi="Times New Roman"/>
          <w:color w:val="000000" w:themeColor="text1"/>
          <w:sz w:val="24"/>
          <w:szCs w:val="24"/>
          <w:lang w:val="es-ES" w:eastAsia="es-ES"/>
        </w:rPr>
        <w:t>L</w:t>
      </w:r>
      <w:r w:rsidR="00BA05AD" w:rsidRPr="00F02B57">
        <w:rPr>
          <w:rFonts w:ascii="Times New Roman" w:hAnsi="Times New Roman"/>
          <w:color w:val="000000" w:themeColor="text1"/>
          <w:sz w:val="24"/>
          <w:szCs w:val="24"/>
          <w:lang w:val="es-ES" w:eastAsia="es-ES"/>
        </w:rPr>
        <w:t xml:space="preserve">as fuentes seleccionadas por el </w:t>
      </w:r>
      <w:r w:rsidR="0036596F" w:rsidRPr="00F02B57">
        <w:rPr>
          <w:rFonts w:ascii="Times New Roman" w:hAnsi="Times New Roman"/>
          <w:color w:val="000000" w:themeColor="text1"/>
          <w:sz w:val="24"/>
          <w:szCs w:val="24"/>
          <w:lang w:val="es-ES" w:eastAsia="es-ES"/>
        </w:rPr>
        <w:t>c</w:t>
      </w:r>
      <w:r w:rsidR="003742BC" w:rsidRPr="00F02B57">
        <w:rPr>
          <w:rFonts w:ascii="Times New Roman" w:hAnsi="Times New Roman"/>
          <w:color w:val="000000" w:themeColor="text1"/>
          <w:sz w:val="24"/>
          <w:szCs w:val="24"/>
          <w:lang w:val="es-ES" w:eastAsia="es-ES"/>
        </w:rPr>
        <w:t>ontratista</w:t>
      </w:r>
      <w:r w:rsidR="00BA05AD" w:rsidRPr="00F02B57">
        <w:rPr>
          <w:rFonts w:ascii="Times New Roman" w:hAnsi="Times New Roman"/>
          <w:color w:val="000000" w:themeColor="text1"/>
          <w:sz w:val="24"/>
          <w:szCs w:val="24"/>
          <w:lang w:val="es-ES" w:eastAsia="es-ES"/>
        </w:rPr>
        <w:t xml:space="preserve"> deben ser</w:t>
      </w:r>
      <w:r w:rsidR="00890854" w:rsidRPr="00F02B57">
        <w:rPr>
          <w:rFonts w:ascii="Times New Roman" w:hAnsi="Times New Roman"/>
          <w:color w:val="000000" w:themeColor="text1"/>
          <w:sz w:val="24"/>
          <w:szCs w:val="24"/>
          <w:lang w:val="es-ES" w:eastAsia="es-ES"/>
        </w:rPr>
        <w:t xml:space="preserve"> </w:t>
      </w:r>
      <w:r w:rsidR="00BA05AD" w:rsidRPr="00F02B57">
        <w:rPr>
          <w:rFonts w:ascii="Times New Roman" w:hAnsi="Times New Roman"/>
          <w:color w:val="000000" w:themeColor="text1"/>
          <w:sz w:val="24"/>
          <w:szCs w:val="24"/>
          <w:lang w:val="es-ES" w:eastAsia="es-ES"/>
        </w:rPr>
        <w:t xml:space="preserve">previamente autorizadas por la respectiva </w:t>
      </w:r>
      <w:r w:rsidR="0036596F" w:rsidRPr="00F02B57">
        <w:rPr>
          <w:rFonts w:ascii="Times New Roman" w:hAnsi="Times New Roman"/>
          <w:color w:val="000000" w:themeColor="text1"/>
          <w:sz w:val="24"/>
          <w:szCs w:val="24"/>
          <w:lang w:val="es-ES" w:eastAsia="es-ES"/>
        </w:rPr>
        <w:t>i</w:t>
      </w:r>
      <w:r w:rsidR="00BA05AD" w:rsidRPr="00F02B57">
        <w:rPr>
          <w:rFonts w:ascii="Times New Roman" w:hAnsi="Times New Roman"/>
          <w:color w:val="000000" w:themeColor="text1"/>
          <w:sz w:val="24"/>
          <w:szCs w:val="24"/>
          <w:lang w:val="es-ES" w:eastAsia="es-ES"/>
        </w:rPr>
        <w:t>nterventoría, previo al inicio de las obras.</w:t>
      </w:r>
      <w:r w:rsidR="007A424C" w:rsidRPr="00F02B57">
        <w:rPr>
          <w:rFonts w:ascii="Times New Roman" w:hAnsi="Times New Roman"/>
          <w:color w:val="000000" w:themeColor="text1"/>
          <w:sz w:val="24"/>
          <w:szCs w:val="24"/>
          <w:lang w:val="es-ES" w:eastAsia="es-ES"/>
        </w:rPr>
        <w:t xml:space="preserve"> </w:t>
      </w:r>
      <w:r w:rsidR="007A424C" w:rsidRPr="00F02B57">
        <w:rPr>
          <w:rFonts w:ascii="Times New Roman" w:hAnsi="Times New Roman"/>
          <w:color w:val="000000" w:themeColor="text1"/>
          <w:sz w:val="24"/>
          <w:szCs w:val="24"/>
        </w:rPr>
        <w:t xml:space="preserve">El </w:t>
      </w:r>
      <w:r w:rsidR="0036596F" w:rsidRPr="00F02B57">
        <w:rPr>
          <w:rFonts w:ascii="Times New Roman" w:hAnsi="Times New Roman"/>
          <w:color w:val="000000" w:themeColor="text1"/>
          <w:sz w:val="24"/>
          <w:szCs w:val="24"/>
        </w:rPr>
        <w:t>c</w:t>
      </w:r>
      <w:r w:rsidR="007A424C" w:rsidRPr="00F02B57">
        <w:rPr>
          <w:rFonts w:ascii="Times New Roman" w:hAnsi="Times New Roman"/>
          <w:color w:val="000000" w:themeColor="text1"/>
          <w:sz w:val="24"/>
          <w:szCs w:val="24"/>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F02B57" w:rsidRDefault="004E0A90" w:rsidP="0070526B">
      <w:p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El </w:t>
      </w:r>
      <w:r w:rsidR="0036596F" w:rsidRPr="00F02B57">
        <w:rPr>
          <w:rFonts w:ascii="Times New Roman" w:hAnsi="Times New Roman"/>
          <w:color w:val="000000" w:themeColor="text1"/>
          <w:sz w:val="24"/>
          <w:szCs w:val="24"/>
        </w:rPr>
        <w:t>p</w:t>
      </w:r>
      <w:r w:rsidRPr="00F02B57">
        <w:rPr>
          <w:rFonts w:ascii="Times New Roman" w:hAnsi="Times New Roman"/>
          <w:color w:val="000000" w:themeColor="text1"/>
          <w:sz w:val="24"/>
          <w:szCs w:val="24"/>
        </w:rPr>
        <w:t>roponente debe verificar</w:t>
      </w:r>
      <w:r w:rsidR="0036596F" w:rsidRPr="00F02B57">
        <w:rPr>
          <w:rFonts w:ascii="Times New Roman" w:hAnsi="Times New Roman"/>
          <w:color w:val="000000" w:themeColor="text1"/>
          <w:sz w:val="24"/>
          <w:szCs w:val="24"/>
        </w:rPr>
        <w:t>,</w:t>
      </w:r>
      <w:r w:rsidRPr="00F02B57">
        <w:rPr>
          <w:rFonts w:ascii="Times New Roman" w:hAnsi="Times New Roman"/>
          <w:color w:val="000000" w:themeColor="text1"/>
          <w:sz w:val="24"/>
          <w:szCs w:val="24"/>
        </w:rPr>
        <w:t xml:space="preserve"> previa a la presentación de la </w:t>
      </w:r>
      <w:r w:rsidR="003742BC" w:rsidRPr="00F02B57">
        <w:rPr>
          <w:rFonts w:ascii="Times New Roman" w:hAnsi="Times New Roman"/>
          <w:color w:val="000000" w:themeColor="text1"/>
          <w:sz w:val="24"/>
          <w:szCs w:val="24"/>
        </w:rPr>
        <w:t>oferta,</w:t>
      </w:r>
      <w:r w:rsidRPr="00F02B57">
        <w:rPr>
          <w:rFonts w:ascii="Times New Roman" w:hAnsi="Times New Roman"/>
          <w:color w:val="000000" w:themeColor="text1"/>
          <w:sz w:val="24"/>
          <w:szCs w:val="24"/>
        </w:rPr>
        <w:t xml:space="preserve"> las distancias de acarreo de las posibles fuentes de materiales existentes en el área de influencia del proyecto que sean susceptibles de utilizar</w:t>
      </w:r>
      <w:r w:rsidR="0036596F" w:rsidRPr="00F02B57">
        <w:rPr>
          <w:rFonts w:ascii="Times New Roman" w:hAnsi="Times New Roman"/>
          <w:color w:val="000000" w:themeColor="text1"/>
          <w:sz w:val="24"/>
          <w:szCs w:val="24"/>
        </w:rPr>
        <w:t>,</w:t>
      </w:r>
      <w:r w:rsidRPr="00F02B57">
        <w:rPr>
          <w:rFonts w:ascii="Times New Roman" w:hAnsi="Times New Roman"/>
          <w:color w:val="000000" w:themeColor="text1"/>
          <w:sz w:val="24"/>
          <w:szCs w:val="24"/>
        </w:rPr>
        <w:t xml:space="preserve"> así como verificar que éstas se encuentra</w:t>
      </w:r>
      <w:r w:rsidR="003742BC" w:rsidRPr="00F02B57">
        <w:rPr>
          <w:rFonts w:ascii="Times New Roman" w:hAnsi="Times New Roman"/>
          <w:color w:val="000000" w:themeColor="text1"/>
          <w:sz w:val="24"/>
          <w:szCs w:val="24"/>
        </w:rPr>
        <w:t>n</w:t>
      </w:r>
      <w:r w:rsidRPr="00F02B57">
        <w:rPr>
          <w:rFonts w:ascii="Times New Roman" w:hAnsi="Times New Roman"/>
          <w:color w:val="000000" w:themeColor="text1"/>
          <w:sz w:val="24"/>
          <w:szCs w:val="24"/>
        </w:rPr>
        <w:t xml:space="preserve"> en funcionamiento y que cumplen con todos los requisitos legales ambientales y mineros</w:t>
      </w:r>
      <w:r w:rsidR="0036596F" w:rsidRPr="00F02B57">
        <w:rPr>
          <w:rFonts w:ascii="Times New Roman" w:hAnsi="Times New Roman"/>
          <w:color w:val="000000" w:themeColor="text1"/>
          <w:sz w:val="24"/>
          <w:szCs w:val="24"/>
        </w:rPr>
        <w:t>,</w:t>
      </w:r>
      <w:r w:rsidRPr="00F02B57">
        <w:rPr>
          <w:rFonts w:ascii="Times New Roman" w:hAnsi="Times New Roman"/>
          <w:color w:val="000000" w:themeColor="text1"/>
          <w:sz w:val="24"/>
          <w:szCs w:val="24"/>
        </w:rPr>
        <w:t xml:space="preserve"> de tal forma que pueda garantizar la utilización para el proyecto. En </w:t>
      </w:r>
      <w:r w:rsidR="003742BC" w:rsidRPr="00F02B57">
        <w:rPr>
          <w:rFonts w:ascii="Times New Roman" w:hAnsi="Times New Roman"/>
          <w:color w:val="000000" w:themeColor="text1"/>
          <w:sz w:val="24"/>
          <w:szCs w:val="24"/>
        </w:rPr>
        <w:t>consecuencia,</w:t>
      </w:r>
      <w:r w:rsidRPr="00F02B57">
        <w:rPr>
          <w:rFonts w:ascii="Times New Roman" w:hAnsi="Times New Roman"/>
          <w:color w:val="000000" w:themeColor="text1"/>
          <w:sz w:val="24"/>
          <w:szCs w:val="24"/>
        </w:rPr>
        <w:t xml:space="preserve"> las distancias de acarreo correspondientes debe</w:t>
      </w:r>
      <w:r w:rsidR="0036596F" w:rsidRPr="00F02B57">
        <w:rPr>
          <w:rFonts w:ascii="Times New Roman" w:hAnsi="Times New Roman"/>
          <w:color w:val="000000" w:themeColor="text1"/>
          <w:sz w:val="24"/>
          <w:szCs w:val="24"/>
        </w:rPr>
        <w:t>n</w:t>
      </w:r>
      <w:r w:rsidRPr="00F02B57">
        <w:rPr>
          <w:rFonts w:ascii="Times New Roman" w:hAnsi="Times New Roman"/>
          <w:color w:val="000000" w:themeColor="text1"/>
          <w:sz w:val="24"/>
          <w:szCs w:val="24"/>
        </w:rPr>
        <w:t xml:space="preserve"> </w:t>
      </w:r>
      <w:r w:rsidRPr="00F02B57">
        <w:rPr>
          <w:rFonts w:ascii="Times New Roman" w:hAnsi="Times New Roman"/>
          <w:color w:val="000000" w:themeColor="text1"/>
          <w:sz w:val="24"/>
          <w:szCs w:val="24"/>
        </w:rPr>
        <w:lastRenderedPageBreak/>
        <w:t xml:space="preserve">ser consideradas por el </w:t>
      </w:r>
      <w:r w:rsidR="003742BC" w:rsidRPr="00F02B57">
        <w:rPr>
          <w:rFonts w:ascii="Times New Roman" w:hAnsi="Times New Roman"/>
          <w:color w:val="000000" w:themeColor="text1"/>
          <w:sz w:val="24"/>
          <w:szCs w:val="24"/>
        </w:rPr>
        <w:t>P</w:t>
      </w:r>
      <w:r w:rsidRPr="00F02B57">
        <w:rPr>
          <w:rFonts w:ascii="Times New Roman" w:hAnsi="Times New Roman"/>
          <w:color w:val="000000" w:themeColor="text1"/>
          <w:sz w:val="24"/>
          <w:szCs w:val="24"/>
        </w:rPr>
        <w:t>roponente en los análisis de precios unitarios de la propuesta a presentar</w:t>
      </w:r>
      <w:r w:rsidR="00FE3266" w:rsidRPr="00F02B57">
        <w:rPr>
          <w:rFonts w:ascii="Times New Roman" w:hAnsi="Times New Roman"/>
          <w:color w:val="000000" w:themeColor="text1"/>
          <w:sz w:val="24"/>
          <w:szCs w:val="24"/>
        </w:rPr>
        <w:t xml:space="preserve"> y</w:t>
      </w:r>
      <w:r w:rsidR="00890854" w:rsidRPr="00F02B57">
        <w:rPr>
          <w:rFonts w:ascii="Times New Roman" w:hAnsi="Times New Roman"/>
          <w:color w:val="000000" w:themeColor="text1"/>
          <w:sz w:val="24"/>
          <w:szCs w:val="24"/>
        </w:rPr>
        <w:t xml:space="preserve"> </w:t>
      </w:r>
      <w:r w:rsidR="00FE3266" w:rsidRPr="00F02B57">
        <w:rPr>
          <w:rFonts w:ascii="Times New Roman" w:hAnsi="Times New Roman"/>
          <w:color w:val="000000" w:themeColor="text1"/>
          <w:sz w:val="24"/>
          <w:szCs w:val="24"/>
        </w:rPr>
        <w:t>será</w:t>
      </w:r>
      <w:r w:rsidR="00890854" w:rsidRPr="00F02B57">
        <w:rPr>
          <w:rFonts w:ascii="Times New Roman" w:hAnsi="Times New Roman"/>
          <w:color w:val="000000" w:themeColor="text1"/>
          <w:sz w:val="24"/>
          <w:szCs w:val="24"/>
        </w:rPr>
        <w:t xml:space="preserve"> </w:t>
      </w:r>
      <w:r w:rsidR="00FE3266" w:rsidRPr="00F02B57">
        <w:rPr>
          <w:rFonts w:ascii="Times New Roman" w:hAnsi="Times New Roman"/>
          <w:color w:val="000000" w:themeColor="text1"/>
          <w:sz w:val="24"/>
          <w:szCs w:val="24"/>
        </w:rPr>
        <w:t>su</w:t>
      </w:r>
      <w:r w:rsidR="00890854" w:rsidRPr="00F02B57">
        <w:rPr>
          <w:rFonts w:ascii="Times New Roman" w:hAnsi="Times New Roman"/>
          <w:color w:val="000000" w:themeColor="text1"/>
          <w:sz w:val="24"/>
          <w:szCs w:val="24"/>
        </w:rPr>
        <w:t xml:space="preserve"> </w:t>
      </w:r>
      <w:r w:rsidR="00FE3266" w:rsidRPr="00F02B57">
        <w:rPr>
          <w:rFonts w:ascii="Times New Roman" w:hAnsi="Times New Roman"/>
          <w:color w:val="000000" w:themeColor="text1"/>
          <w:sz w:val="24"/>
          <w:szCs w:val="24"/>
        </w:rPr>
        <w:t>responsabilidad</w:t>
      </w:r>
      <w:r w:rsidR="00CB47F0" w:rsidRPr="00F02B57">
        <w:rPr>
          <w:rFonts w:ascii="Times New Roman" w:hAnsi="Times New Roman"/>
          <w:color w:val="000000" w:themeColor="text1"/>
          <w:sz w:val="24"/>
          <w:szCs w:val="24"/>
        </w:rPr>
        <w:t>.</w:t>
      </w:r>
    </w:p>
    <w:p w14:paraId="1BE9CBA7" w14:textId="082FA463" w:rsidR="00F91F5B" w:rsidRPr="00F02B57" w:rsidRDefault="003742BC" w:rsidP="009935BF">
      <w:pPr>
        <w:rPr>
          <w:rFonts w:ascii="Times New Roman" w:hAnsi="Times New Roman"/>
          <w:color w:val="000000" w:themeColor="text1"/>
          <w:sz w:val="24"/>
          <w:szCs w:val="24"/>
        </w:rPr>
      </w:pPr>
      <w:r w:rsidRPr="00F02B57">
        <w:rPr>
          <w:rFonts w:ascii="Times New Roman" w:hAnsi="Times New Roman"/>
          <w:color w:val="000000" w:themeColor="text1"/>
          <w:sz w:val="24"/>
          <w:szCs w:val="24"/>
        </w:rPr>
        <w:t>Previo al inicio de las obras</w:t>
      </w:r>
      <w:r w:rsidR="00083689" w:rsidRPr="00F02B57">
        <w:rPr>
          <w:rFonts w:ascii="Times New Roman" w:hAnsi="Times New Roman"/>
          <w:color w:val="000000" w:themeColor="text1"/>
          <w:sz w:val="24"/>
          <w:szCs w:val="24"/>
        </w:rPr>
        <w:t>,</w:t>
      </w:r>
      <w:r w:rsidR="00101690" w:rsidRPr="00F02B57">
        <w:rPr>
          <w:rFonts w:ascii="Times New Roman" w:hAnsi="Times New Roman"/>
          <w:color w:val="000000" w:themeColor="text1"/>
          <w:sz w:val="24"/>
          <w:szCs w:val="24"/>
        </w:rPr>
        <w:t xml:space="preserve"> los materiales</w:t>
      </w:r>
      <w:r w:rsidR="00083689" w:rsidRPr="00F02B57">
        <w:rPr>
          <w:rFonts w:ascii="Times New Roman" w:hAnsi="Times New Roman"/>
          <w:color w:val="000000" w:themeColor="text1"/>
          <w:sz w:val="24"/>
          <w:szCs w:val="24"/>
        </w:rPr>
        <w:t xml:space="preserve"> que la </w:t>
      </w:r>
      <w:r w:rsidR="0036596F" w:rsidRPr="00F02B57">
        <w:rPr>
          <w:rFonts w:ascii="Times New Roman" w:hAnsi="Times New Roman"/>
          <w:color w:val="000000" w:themeColor="text1"/>
          <w:sz w:val="24"/>
          <w:szCs w:val="24"/>
        </w:rPr>
        <w:t>e</w:t>
      </w:r>
      <w:r w:rsidR="00083689" w:rsidRPr="00F02B57">
        <w:rPr>
          <w:rFonts w:ascii="Times New Roman" w:hAnsi="Times New Roman"/>
          <w:color w:val="000000" w:themeColor="text1"/>
          <w:sz w:val="24"/>
          <w:szCs w:val="24"/>
        </w:rPr>
        <w:t>ntidad identifique como indispensables en la ejecución del proyecto</w:t>
      </w:r>
      <w:r w:rsidR="00101690" w:rsidRPr="00F02B57">
        <w:rPr>
          <w:rFonts w:ascii="Times New Roman" w:hAnsi="Times New Roman"/>
          <w:color w:val="000000" w:themeColor="text1"/>
          <w:sz w:val="24"/>
          <w:szCs w:val="24"/>
        </w:rPr>
        <w:t xml:space="preserve"> deben ser sometidos a ensayos para la aceptación o el rechazo por parte de la </w:t>
      </w:r>
      <w:r w:rsidR="0036596F" w:rsidRPr="00F02B57">
        <w:rPr>
          <w:rFonts w:ascii="Times New Roman" w:hAnsi="Times New Roman"/>
          <w:color w:val="000000" w:themeColor="text1"/>
          <w:sz w:val="24"/>
          <w:szCs w:val="24"/>
        </w:rPr>
        <w:t>i</w:t>
      </w:r>
      <w:r w:rsidR="00101690" w:rsidRPr="00F02B57">
        <w:rPr>
          <w:rFonts w:ascii="Times New Roman" w:hAnsi="Times New Roman"/>
          <w:color w:val="000000" w:themeColor="text1"/>
          <w:sz w:val="24"/>
          <w:szCs w:val="24"/>
        </w:rPr>
        <w:t xml:space="preserve">nterventoría, según la normativa </w:t>
      </w:r>
      <w:r w:rsidRPr="00F02B57">
        <w:rPr>
          <w:rFonts w:ascii="Times New Roman" w:hAnsi="Times New Roman"/>
          <w:color w:val="000000" w:themeColor="text1"/>
          <w:sz w:val="24"/>
          <w:szCs w:val="24"/>
        </w:rPr>
        <w:t>aplicable</w:t>
      </w:r>
      <w:r w:rsidR="00101690" w:rsidRPr="00F02B57">
        <w:rPr>
          <w:rFonts w:ascii="Times New Roman" w:hAnsi="Times New Roman"/>
          <w:color w:val="000000" w:themeColor="text1"/>
          <w:sz w:val="24"/>
          <w:szCs w:val="24"/>
        </w:rPr>
        <w:t xml:space="preserve">. Los permisos de explotación deben ser tramitados por cuenta del </w:t>
      </w:r>
      <w:r w:rsidR="0036596F" w:rsidRPr="00F02B57">
        <w:rPr>
          <w:rFonts w:ascii="Times New Roman" w:hAnsi="Times New Roman"/>
          <w:color w:val="000000" w:themeColor="text1"/>
          <w:sz w:val="24"/>
          <w:szCs w:val="24"/>
        </w:rPr>
        <w:t>c</w:t>
      </w:r>
      <w:r w:rsidR="00101690" w:rsidRPr="00F02B57">
        <w:rPr>
          <w:rFonts w:ascii="Times New Roman" w:hAnsi="Times New Roman"/>
          <w:color w:val="000000" w:themeColor="text1"/>
          <w:sz w:val="24"/>
          <w:szCs w:val="24"/>
        </w:rPr>
        <w:t xml:space="preserve">ontratista, antes del inicio de las obras. De igual manera, las fuentes seleccionadas por el </w:t>
      </w:r>
      <w:r w:rsidR="0036596F" w:rsidRPr="00F02B57">
        <w:rPr>
          <w:rFonts w:ascii="Times New Roman" w:hAnsi="Times New Roman"/>
          <w:color w:val="000000" w:themeColor="text1"/>
          <w:sz w:val="24"/>
          <w:szCs w:val="24"/>
        </w:rPr>
        <w:t>c</w:t>
      </w:r>
      <w:r w:rsidRPr="00F02B57">
        <w:rPr>
          <w:rFonts w:ascii="Times New Roman" w:hAnsi="Times New Roman"/>
          <w:color w:val="000000" w:themeColor="text1"/>
          <w:sz w:val="24"/>
          <w:szCs w:val="24"/>
        </w:rPr>
        <w:t>ontratista</w:t>
      </w:r>
      <w:r w:rsidR="00101690" w:rsidRPr="00F02B57">
        <w:rPr>
          <w:rFonts w:ascii="Times New Roman" w:hAnsi="Times New Roman"/>
          <w:color w:val="000000" w:themeColor="text1"/>
          <w:sz w:val="24"/>
          <w:szCs w:val="24"/>
        </w:rPr>
        <w:t xml:space="preserve"> deben ser previamente autorizadas por la respectiva </w:t>
      </w:r>
      <w:r w:rsidR="0036596F" w:rsidRPr="00F02B57">
        <w:rPr>
          <w:rFonts w:ascii="Times New Roman" w:hAnsi="Times New Roman"/>
          <w:color w:val="000000" w:themeColor="text1"/>
          <w:sz w:val="24"/>
          <w:szCs w:val="24"/>
        </w:rPr>
        <w:t>i</w:t>
      </w:r>
      <w:r w:rsidR="00101690" w:rsidRPr="00F02B57">
        <w:rPr>
          <w:rFonts w:ascii="Times New Roman" w:hAnsi="Times New Roman"/>
          <w:color w:val="000000" w:themeColor="text1"/>
          <w:sz w:val="24"/>
          <w:szCs w:val="24"/>
        </w:rPr>
        <w:t>nterventoría, previo al inicio de las obras.</w:t>
      </w:r>
      <w:r w:rsidR="00890854" w:rsidRPr="00F02B57">
        <w:rPr>
          <w:rFonts w:ascii="Times New Roman" w:hAnsi="Times New Roman"/>
          <w:color w:val="000000" w:themeColor="text1"/>
          <w:sz w:val="24"/>
          <w:szCs w:val="24"/>
        </w:rPr>
        <w:t xml:space="preserve"> </w:t>
      </w:r>
    </w:p>
    <w:p w14:paraId="5F7262AA" w14:textId="423FF384" w:rsidR="00F91F5B" w:rsidRPr="00F02B57" w:rsidRDefault="00F91F5B" w:rsidP="009935BF">
      <w:pPr>
        <w:rPr>
          <w:rFonts w:ascii="Times New Roman" w:hAnsi="Times New Roman"/>
          <w:color w:val="000000" w:themeColor="text1"/>
          <w:sz w:val="24"/>
          <w:szCs w:val="24"/>
        </w:rPr>
      </w:pPr>
    </w:p>
    <w:p w14:paraId="2A6DEE0A" w14:textId="77777777" w:rsidR="00F91F5B" w:rsidRPr="00F02B57" w:rsidRDefault="00F91F5B" w:rsidP="009935BF">
      <w:pPr>
        <w:rPr>
          <w:rFonts w:ascii="Times New Roman" w:hAnsi="Times New Roman"/>
          <w:color w:val="000000" w:themeColor="text1"/>
          <w:sz w:val="24"/>
          <w:szCs w:val="24"/>
        </w:rPr>
      </w:pPr>
    </w:p>
    <w:p w14:paraId="55D2D4FD" w14:textId="2D6CC79B" w:rsidR="009A4F8D" w:rsidRPr="00F02B57" w:rsidRDefault="009A4F8D">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OBRAS PROVISIONALES:</w:t>
      </w:r>
    </w:p>
    <w:p w14:paraId="3EAF3359" w14:textId="0279EC80" w:rsidR="009A4F8D" w:rsidRPr="00F02B57" w:rsidRDefault="009A4F8D" w:rsidP="009A4F8D">
      <w:pPr>
        <w:pStyle w:val="InviasNormal"/>
        <w:rPr>
          <w:rFonts w:ascii="Times New Roman" w:hAnsi="Times New Roman"/>
          <w:color w:val="000000" w:themeColor="text1"/>
          <w:sz w:val="24"/>
          <w:lang w:val="es-CO"/>
        </w:rPr>
      </w:pPr>
      <w:r w:rsidRPr="00F02B57">
        <w:rPr>
          <w:rFonts w:ascii="Times New Roman" w:hAnsi="Times New Roman"/>
          <w:color w:val="000000" w:themeColor="text1"/>
          <w:sz w:val="24"/>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F02B57">
        <w:rPr>
          <w:rFonts w:ascii="Times New Roman" w:hAnsi="Times New Roman"/>
          <w:color w:val="000000" w:themeColor="text1"/>
          <w:sz w:val="24"/>
          <w:lang w:val="es-CO"/>
        </w:rPr>
        <w:t>e</w:t>
      </w:r>
      <w:proofErr w:type="spellStart"/>
      <w:r w:rsidRPr="00F02B57">
        <w:rPr>
          <w:rFonts w:ascii="Times New Roman" w:hAnsi="Times New Roman"/>
          <w:color w:val="000000" w:themeColor="text1"/>
          <w:sz w:val="24"/>
        </w:rPr>
        <w:t>ntidad</w:t>
      </w:r>
      <w:proofErr w:type="spellEnd"/>
      <w:r w:rsidRPr="00F02B57">
        <w:rPr>
          <w:rFonts w:ascii="Times New Roman" w:hAnsi="Times New Roman"/>
          <w:color w:val="000000" w:themeColor="text1"/>
          <w:sz w:val="24"/>
        </w:rPr>
        <w:t xml:space="preserve"> </w:t>
      </w:r>
      <w:r w:rsidRPr="00F02B57">
        <w:rPr>
          <w:rFonts w:ascii="Times New Roman" w:hAnsi="Times New Roman"/>
          <w:color w:val="000000" w:themeColor="text1"/>
          <w:sz w:val="24"/>
          <w:lang w:val="es-CO"/>
        </w:rPr>
        <w:t>o de terceros que puedan ser afectados por razón de los trabajos durante la ejecución de los mismos, y en general toda obra provisional relacionada con los trabajos.</w:t>
      </w:r>
    </w:p>
    <w:p w14:paraId="6251B2D3" w14:textId="1A7292E4" w:rsidR="009A4F8D" w:rsidRPr="00F02B57" w:rsidRDefault="009A4F8D" w:rsidP="009A4F8D">
      <w:pPr>
        <w:rPr>
          <w:rFonts w:ascii="Times New Roman" w:hAnsi="Times New Roman"/>
          <w:color w:val="000000" w:themeColor="text1"/>
          <w:sz w:val="24"/>
          <w:szCs w:val="24"/>
        </w:rPr>
      </w:pPr>
      <w:r w:rsidRPr="00F02B57">
        <w:rPr>
          <w:rFonts w:ascii="Times New Roman" w:hAnsi="Times New Roman"/>
          <w:color w:val="000000" w:themeColor="text1"/>
          <w:sz w:val="24"/>
          <w:szCs w:val="24"/>
        </w:rPr>
        <w:t xml:space="preserve">En caso de que sea necesario el </w:t>
      </w:r>
      <w:r w:rsidR="0036596F" w:rsidRPr="00F02B57">
        <w:rPr>
          <w:rFonts w:ascii="Times New Roman" w:hAnsi="Times New Roman"/>
          <w:color w:val="000000" w:themeColor="text1"/>
          <w:sz w:val="24"/>
          <w:szCs w:val="24"/>
        </w:rPr>
        <w:t>p</w:t>
      </w:r>
      <w:r w:rsidRPr="00F02B57">
        <w:rPr>
          <w:rFonts w:ascii="Times New Roman" w:hAnsi="Times New Roman"/>
          <w:color w:val="000000" w:themeColor="text1"/>
          <w:sz w:val="24"/>
          <w:szCs w:val="24"/>
        </w:rPr>
        <w:t>roponente dispondrá de las zonas previstas para ejecutar la obra y la obtención de lotes o zonas necesarias para construir sus instalaciones, las cuales estarán bajo su responsabilidad.</w:t>
      </w:r>
    </w:p>
    <w:p w14:paraId="73462C28" w14:textId="77777777" w:rsidR="009A4F8D" w:rsidRPr="00F02B57" w:rsidRDefault="009A4F8D" w:rsidP="009A4F8D">
      <w:pPr>
        <w:pStyle w:val="InviasNormal"/>
        <w:rPr>
          <w:rFonts w:ascii="Times New Roman" w:hAnsi="Times New Roman"/>
          <w:color w:val="000000" w:themeColor="text1"/>
          <w:sz w:val="24"/>
          <w:lang w:val="es-CO"/>
        </w:rPr>
      </w:pPr>
      <w:r w:rsidRPr="00F02B57">
        <w:rPr>
          <w:rFonts w:ascii="Times New Roman" w:hAnsi="Times New Roman"/>
          <w:color w:val="000000" w:themeColor="text1"/>
          <w:sz w:val="24"/>
          <w:lang w:val="es-CO"/>
        </w:rPr>
        <w:lastRenderedPageBreak/>
        <w:t>Adicionalmente, correrán por su cuenta los trabajos necesarios para no interrumpir el servicio en las vías públicas usadas por él o en las vías de acceso cuyo uso comparta con otros contratistas.</w:t>
      </w:r>
    </w:p>
    <w:p w14:paraId="6618DCC3" w14:textId="6E37BBC5" w:rsidR="009A4F8D" w:rsidRPr="00F02B57" w:rsidRDefault="009A4F8D" w:rsidP="009A4F8D">
      <w:pPr>
        <w:pStyle w:val="InviasNormal"/>
        <w:rPr>
          <w:rFonts w:ascii="Times New Roman" w:hAnsi="Times New Roman"/>
          <w:color w:val="000000" w:themeColor="text1"/>
          <w:sz w:val="24"/>
          <w:lang w:val="es-CO"/>
        </w:rPr>
      </w:pPr>
      <w:r w:rsidRPr="00F02B57">
        <w:rPr>
          <w:rFonts w:ascii="Times New Roman" w:hAnsi="Times New Roman"/>
          <w:color w:val="000000" w:themeColor="text1"/>
          <w:sz w:val="24"/>
          <w:lang w:val="es-CO"/>
        </w:rPr>
        <w:t xml:space="preserve">El </w:t>
      </w:r>
      <w:r w:rsidR="0036596F" w:rsidRPr="00F02B57">
        <w:rPr>
          <w:rFonts w:ascii="Times New Roman" w:hAnsi="Times New Roman"/>
          <w:color w:val="000000" w:themeColor="text1"/>
          <w:sz w:val="24"/>
          <w:lang w:val="es-CO"/>
        </w:rPr>
        <w:t>p</w:t>
      </w:r>
      <w:r w:rsidRPr="00F02B57">
        <w:rPr>
          <w:rFonts w:ascii="Times New Roman" w:hAnsi="Times New Roman"/>
          <w:color w:val="000000" w:themeColor="text1"/>
          <w:sz w:val="24"/>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F02B57">
        <w:rPr>
          <w:rFonts w:ascii="Times New Roman" w:hAnsi="Times New Roman"/>
          <w:color w:val="000000" w:themeColor="text1"/>
          <w:sz w:val="24"/>
          <w:lang w:val="es-CO"/>
        </w:rPr>
        <w:t>i</w:t>
      </w:r>
      <w:r w:rsidRPr="00F02B57">
        <w:rPr>
          <w:rFonts w:ascii="Times New Roman" w:hAnsi="Times New Roman"/>
          <w:color w:val="000000" w:themeColor="text1"/>
          <w:sz w:val="24"/>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F02B57" w:rsidRDefault="009A4F8D" w:rsidP="009A4F8D">
      <w:pPr>
        <w:pStyle w:val="InviasNormal"/>
        <w:rPr>
          <w:rFonts w:ascii="Times New Roman" w:hAnsi="Times New Roman"/>
          <w:color w:val="000000" w:themeColor="text1"/>
          <w:sz w:val="24"/>
          <w:lang w:val="es-CO"/>
        </w:rPr>
      </w:pPr>
      <w:r w:rsidRPr="00F02B57">
        <w:rPr>
          <w:rFonts w:ascii="Times New Roman" w:hAnsi="Times New Roman"/>
          <w:color w:val="000000" w:themeColor="text1"/>
          <w:sz w:val="24"/>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F02B57" w:rsidRDefault="003D6723" w:rsidP="009A4F8D">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 xml:space="preserve">SEÑALIZACIÓN </w:t>
      </w:r>
    </w:p>
    <w:p w14:paraId="051672CA" w14:textId="36BA7402" w:rsidR="003D6723" w:rsidRPr="00F02B57" w:rsidRDefault="003D6723" w:rsidP="003D6723">
      <w:pPr>
        <w:rPr>
          <w:rFonts w:ascii="Times New Roman" w:hAnsi="Times New Roman"/>
          <w:color w:val="000000" w:themeColor="text1"/>
          <w:sz w:val="24"/>
          <w:szCs w:val="24"/>
        </w:rPr>
      </w:pPr>
      <w:r w:rsidRPr="00F02B57">
        <w:rPr>
          <w:rFonts w:ascii="Times New Roman" w:hAnsi="Times New Roman"/>
          <w:color w:val="000000" w:themeColor="text1"/>
          <w:sz w:val="24"/>
          <w:szCs w:val="24"/>
        </w:rPr>
        <w:t>De ser necesario,</w:t>
      </w:r>
      <w:r w:rsidR="0023199C" w:rsidRPr="00F02B57">
        <w:rPr>
          <w:rFonts w:ascii="Times New Roman" w:hAnsi="Times New Roman"/>
          <w:color w:val="000000" w:themeColor="text1"/>
          <w:sz w:val="24"/>
          <w:szCs w:val="24"/>
        </w:rPr>
        <w:t xml:space="preserve"> </w:t>
      </w:r>
      <w:r w:rsidRPr="00F02B57">
        <w:rPr>
          <w:rFonts w:ascii="Times New Roman" w:hAnsi="Times New Roman"/>
          <w:color w:val="000000" w:themeColor="text1"/>
          <w:sz w:val="24"/>
          <w:szCs w:val="24"/>
        </w:rPr>
        <w:t xml:space="preserve">son de cargo del </w:t>
      </w:r>
      <w:r w:rsidR="0036596F" w:rsidRPr="00F02B57">
        <w:rPr>
          <w:rFonts w:ascii="Times New Roman" w:hAnsi="Times New Roman"/>
          <w:color w:val="000000" w:themeColor="text1"/>
          <w:sz w:val="24"/>
          <w:szCs w:val="24"/>
        </w:rPr>
        <w:t>p</w:t>
      </w:r>
      <w:r w:rsidRPr="00F02B57">
        <w:rPr>
          <w:rFonts w:ascii="Times New Roman" w:hAnsi="Times New Roman"/>
          <w:color w:val="000000" w:themeColor="text1"/>
          <w:sz w:val="24"/>
          <w:szCs w:val="24"/>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F02B57" w:rsidRDefault="00AD6713" w:rsidP="003D6723">
      <w:pPr>
        <w:rPr>
          <w:rFonts w:ascii="Times New Roman" w:hAnsi="Times New Roman"/>
          <w:color w:val="000000" w:themeColor="text1"/>
          <w:sz w:val="24"/>
          <w:szCs w:val="24"/>
        </w:rPr>
      </w:pPr>
      <w:r w:rsidRPr="00F02B57">
        <w:rPr>
          <w:rFonts w:ascii="Times New Roman" w:hAnsi="Times New Roman"/>
          <w:color w:val="000000" w:themeColor="text1"/>
          <w:sz w:val="24"/>
          <w:szCs w:val="24"/>
        </w:rPr>
        <w:t>Sin perjuicio de lo anterior</w:t>
      </w:r>
      <w:r w:rsidR="00682011" w:rsidRPr="00F02B57">
        <w:rPr>
          <w:rFonts w:ascii="Times New Roman" w:hAnsi="Times New Roman"/>
          <w:color w:val="000000" w:themeColor="text1"/>
          <w:sz w:val="24"/>
          <w:szCs w:val="24"/>
        </w:rPr>
        <w:t>,</w:t>
      </w:r>
      <w:r w:rsidR="00157015" w:rsidRPr="00F02B57">
        <w:rPr>
          <w:rFonts w:ascii="Times New Roman" w:hAnsi="Times New Roman"/>
          <w:color w:val="000000" w:themeColor="text1"/>
          <w:sz w:val="24"/>
          <w:szCs w:val="24"/>
        </w:rPr>
        <w:t xml:space="preserve"> la </w:t>
      </w:r>
      <w:r w:rsidR="0036596F" w:rsidRPr="00F02B57">
        <w:rPr>
          <w:rFonts w:ascii="Times New Roman" w:hAnsi="Times New Roman"/>
          <w:color w:val="000000" w:themeColor="text1"/>
          <w:sz w:val="24"/>
          <w:szCs w:val="24"/>
        </w:rPr>
        <w:t>e</w:t>
      </w:r>
      <w:r w:rsidR="00157015" w:rsidRPr="00F02B57">
        <w:rPr>
          <w:rFonts w:ascii="Times New Roman" w:hAnsi="Times New Roman"/>
          <w:color w:val="000000" w:themeColor="text1"/>
          <w:sz w:val="24"/>
          <w:szCs w:val="24"/>
        </w:rPr>
        <w:t>ntidad debe definir puntualmente cu</w:t>
      </w:r>
      <w:r w:rsidR="0036596F" w:rsidRPr="00F02B57">
        <w:rPr>
          <w:rFonts w:ascii="Times New Roman" w:hAnsi="Times New Roman"/>
          <w:color w:val="000000" w:themeColor="text1"/>
          <w:sz w:val="24"/>
          <w:szCs w:val="24"/>
        </w:rPr>
        <w:t>á</w:t>
      </w:r>
      <w:r w:rsidR="00157015" w:rsidRPr="00F02B57">
        <w:rPr>
          <w:rFonts w:ascii="Times New Roman" w:hAnsi="Times New Roman"/>
          <w:color w:val="000000" w:themeColor="text1"/>
          <w:sz w:val="24"/>
          <w:szCs w:val="24"/>
        </w:rPr>
        <w:t>les son los costos</w:t>
      </w:r>
      <w:r w:rsidR="00AA7804" w:rsidRPr="00F02B57">
        <w:rPr>
          <w:rFonts w:ascii="Times New Roman" w:hAnsi="Times New Roman"/>
          <w:color w:val="000000" w:themeColor="text1"/>
          <w:sz w:val="24"/>
          <w:szCs w:val="24"/>
        </w:rPr>
        <w:t xml:space="preserve"> directos e indirectos</w:t>
      </w:r>
      <w:r w:rsidR="00157015" w:rsidRPr="00F02B57">
        <w:rPr>
          <w:rFonts w:ascii="Times New Roman" w:hAnsi="Times New Roman"/>
          <w:color w:val="000000" w:themeColor="text1"/>
          <w:sz w:val="24"/>
          <w:szCs w:val="24"/>
        </w:rPr>
        <w:t xml:space="preserve"> incluidos dentro del </w:t>
      </w:r>
      <w:r w:rsidR="0036596F" w:rsidRPr="00F02B57">
        <w:rPr>
          <w:rFonts w:ascii="Times New Roman" w:hAnsi="Times New Roman"/>
          <w:color w:val="000000" w:themeColor="text1"/>
          <w:sz w:val="24"/>
          <w:szCs w:val="24"/>
        </w:rPr>
        <w:t>p</w:t>
      </w:r>
      <w:r w:rsidR="00157015" w:rsidRPr="00F02B57">
        <w:rPr>
          <w:rFonts w:ascii="Times New Roman" w:hAnsi="Times New Roman"/>
          <w:color w:val="000000" w:themeColor="text1"/>
          <w:sz w:val="24"/>
          <w:szCs w:val="24"/>
        </w:rPr>
        <w:t xml:space="preserve">resupuesto </w:t>
      </w:r>
      <w:r w:rsidR="0036596F" w:rsidRPr="00F02B57">
        <w:rPr>
          <w:rFonts w:ascii="Times New Roman" w:hAnsi="Times New Roman"/>
          <w:color w:val="000000" w:themeColor="text1"/>
          <w:sz w:val="24"/>
          <w:szCs w:val="24"/>
        </w:rPr>
        <w:t>o</w:t>
      </w:r>
      <w:r w:rsidR="00157015" w:rsidRPr="00F02B57">
        <w:rPr>
          <w:rFonts w:ascii="Times New Roman" w:hAnsi="Times New Roman"/>
          <w:color w:val="000000" w:themeColor="text1"/>
          <w:sz w:val="24"/>
          <w:szCs w:val="24"/>
        </w:rPr>
        <w:t>ficial dependiendo del proyecto a ejecutar.</w:t>
      </w:r>
    </w:p>
    <w:p w14:paraId="5AF6F8E8" w14:textId="77777777" w:rsidR="000F3740" w:rsidRPr="00F02B57" w:rsidRDefault="000F3740" w:rsidP="003D6723">
      <w:pPr>
        <w:rPr>
          <w:rFonts w:ascii="Times New Roman" w:hAnsi="Times New Roman"/>
          <w:b/>
          <w:color w:val="000000" w:themeColor="text1"/>
          <w:sz w:val="24"/>
          <w:szCs w:val="24"/>
          <w:lang w:val="es-ES"/>
        </w:rPr>
      </w:pPr>
    </w:p>
    <w:p w14:paraId="6E423B08" w14:textId="53BDEDD8" w:rsidR="00EE60DB" w:rsidRPr="00F02B57" w:rsidRDefault="00507F7A" w:rsidP="009A4F8D">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PERMISOS, LICENCIAS Y AUTORIZACIONES</w:t>
      </w:r>
    </w:p>
    <w:p w14:paraId="09C3541A" w14:textId="77777777" w:rsidR="00356D84" w:rsidRPr="00F02B57" w:rsidRDefault="00356D84" w:rsidP="00356D84">
      <w:pPr>
        <w:rPr>
          <w:rFonts w:ascii="Times New Roman" w:hAnsi="Times New Roman"/>
          <w:color w:val="000000" w:themeColor="text1"/>
          <w:sz w:val="24"/>
          <w:szCs w:val="24"/>
          <w:lang w:val="es-ES"/>
        </w:rPr>
      </w:pPr>
      <w:r w:rsidRPr="00F02B57">
        <w:rPr>
          <w:rFonts w:ascii="Times New Roman" w:hAnsi="Times New Roman"/>
          <w:color w:val="000000" w:themeColor="text1"/>
          <w:sz w:val="24"/>
          <w:szCs w:val="24"/>
          <w:lang w:val="es-ES"/>
        </w:rPr>
        <w:lastRenderedPageBreak/>
        <w:t>Serán objeto de estudio y aprobación en caso de requerirse, dado que las obras se desarrollan sobre vías públicas dentro del perímetro urbano del municipio.</w:t>
      </w:r>
    </w:p>
    <w:p w14:paraId="721CDBEC" w14:textId="77777777" w:rsidR="00356D84" w:rsidRPr="00F02B57" w:rsidRDefault="00356D84" w:rsidP="00356D84">
      <w:pPr>
        <w:rPr>
          <w:rFonts w:ascii="Times New Roman" w:hAnsi="Times New Roman"/>
          <w:color w:val="000000" w:themeColor="text1"/>
          <w:sz w:val="24"/>
          <w:szCs w:val="24"/>
          <w:lang w:val="es-ES"/>
        </w:rPr>
      </w:pPr>
    </w:p>
    <w:p w14:paraId="493E71D8" w14:textId="063B835A" w:rsidR="00FF4388" w:rsidRPr="00F02B57" w:rsidRDefault="00FF4388" w:rsidP="00356D84">
      <w:pPr>
        <w:pStyle w:val="Prrafodelista"/>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NOTAS TÉCNICAS ESPECÍFICAS PARA EL PROYECTO:</w:t>
      </w:r>
    </w:p>
    <w:p w14:paraId="116F69C2" w14:textId="722F66A3" w:rsidR="00356D84" w:rsidRPr="00F02B57" w:rsidRDefault="00356D84" w:rsidP="00356D84">
      <w:pPr>
        <w:rPr>
          <w:rFonts w:ascii="Times New Roman" w:hAnsi="Times New Roman"/>
          <w:sz w:val="24"/>
          <w:szCs w:val="24"/>
        </w:rPr>
      </w:pPr>
      <w:r w:rsidRPr="00F02B57">
        <w:rPr>
          <w:rFonts w:ascii="Times New Roman" w:hAnsi="Times New Roman"/>
          <w:color w:val="3A3838"/>
          <w:sz w:val="24"/>
          <w:szCs w:val="24"/>
        </w:rPr>
        <w:t>Las</w:t>
      </w:r>
      <w:r w:rsidRPr="00F02B57">
        <w:rPr>
          <w:rFonts w:ascii="Times New Roman" w:hAnsi="Times New Roman"/>
          <w:color w:val="3A3838"/>
          <w:spacing w:val="-12"/>
          <w:sz w:val="24"/>
          <w:szCs w:val="24"/>
        </w:rPr>
        <w:t xml:space="preserve"> </w:t>
      </w:r>
      <w:r w:rsidRPr="00F02B57">
        <w:rPr>
          <w:rFonts w:ascii="Times New Roman" w:hAnsi="Times New Roman"/>
          <w:color w:val="3A3838"/>
          <w:sz w:val="24"/>
          <w:szCs w:val="24"/>
        </w:rPr>
        <w:t>notas</w:t>
      </w:r>
      <w:r w:rsidRPr="00F02B57">
        <w:rPr>
          <w:rFonts w:ascii="Times New Roman" w:hAnsi="Times New Roman"/>
          <w:color w:val="3A3838"/>
          <w:spacing w:val="-12"/>
          <w:sz w:val="24"/>
          <w:szCs w:val="24"/>
        </w:rPr>
        <w:t xml:space="preserve"> </w:t>
      </w:r>
      <w:r w:rsidRPr="00F02B57">
        <w:rPr>
          <w:rFonts w:ascii="Times New Roman" w:hAnsi="Times New Roman"/>
          <w:color w:val="3A3838"/>
          <w:sz w:val="24"/>
          <w:szCs w:val="24"/>
        </w:rPr>
        <w:t>técnicas</w:t>
      </w:r>
      <w:r w:rsidRPr="00F02B57">
        <w:rPr>
          <w:rFonts w:ascii="Times New Roman" w:hAnsi="Times New Roman"/>
          <w:color w:val="3A3838"/>
          <w:spacing w:val="-11"/>
          <w:sz w:val="24"/>
          <w:szCs w:val="24"/>
        </w:rPr>
        <w:t xml:space="preserve"> </w:t>
      </w:r>
      <w:r w:rsidRPr="00F02B57">
        <w:rPr>
          <w:rFonts w:ascii="Times New Roman" w:hAnsi="Times New Roman"/>
          <w:color w:val="3A3838"/>
          <w:sz w:val="24"/>
          <w:szCs w:val="24"/>
        </w:rPr>
        <w:t>están</w:t>
      </w:r>
      <w:r w:rsidRPr="00F02B57">
        <w:rPr>
          <w:rFonts w:ascii="Times New Roman" w:hAnsi="Times New Roman"/>
          <w:color w:val="3A3838"/>
          <w:spacing w:val="-5"/>
          <w:sz w:val="24"/>
          <w:szCs w:val="24"/>
        </w:rPr>
        <w:t xml:space="preserve"> </w:t>
      </w:r>
      <w:r w:rsidRPr="00F02B57">
        <w:rPr>
          <w:rFonts w:ascii="Times New Roman" w:hAnsi="Times New Roman"/>
          <w:color w:val="3A3838"/>
          <w:sz w:val="24"/>
          <w:szCs w:val="24"/>
        </w:rPr>
        <w:t>contenidas</w:t>
      </w:r>
      <w:r w:rsidRPr="00F02B57">
        <w:rPr>
          <w:rFonts w:ascii="Times New Roman" w:hAnsi="Times New Roman"/>
          <w:color w:val="3A3838"/>
          <w:spacing w:val="-7"/>
          <w:sz w:val="24"/>
          <w:szCs w:val="24"/>
        </w:rPr>
        <w:t xml:space="preserve"> </w:t>
      </w:r>
      <w:r w:rsidRPr="00F02B57">
        <w:rPr>
          <w:rFonts w:ascii="Times New Roman" w:hAnsi="Times New Roman"/>
          <w:color w:val="3A3838"/>
          <w:sz w:val="24"/>
          <w:szCs w:val="24"/>
        </w:rPr>
        <w:t>dentro</w:t>
      </w:r>
      <w:r w:rsidRPr="00F02B57">
        <w:rPr>
          <w:rFonts w:ascii="Times New Roman" w:hAnsi="Times New Roman"/>
          <w:color w:val="3A3838"/>
          <w:spacing w:val="-5"/>
          <w:sz w:val="24"/>
          <w:szCs w:val="24"/>
        </w:rPr>
        <w:t xml:space="preserve"> </w:t>
      </w:r>
      <w:r w:rsidRPr="00F02B57">
        <w:rPr>
          <w:rFonts w:ascii="Times New Roman" w:hAnsi="Times New Roman"/>
          <w:color w:val="3A3838"/>
          <w:sz w:val="24"/>
          <w:szCs w:val="24"/>
        </w:rPr>
        <w:t>de</w:t>
      </w:r>
      <w:r w:rsidRPr="00F02B57">
        <w:rPr>
          <w:rFonts w:ascii="Times New Roman" w:hAnsi="Times New Roman"/>
          <w:color w:val="3A3838"/>
          <w:spacing w:val="-5"/>
          <w:sz w:val="24"/>
          <w:szCs w:val="24"/>
        </w:rPr>
        <w:t xml:space="preserve"> </w:t>
      </w:r>
      <w:r w:rsidRPr="00F02B57">
        <w:rPr>
          <w:rFonts w:ascii="Times New Roman" w:hAnsi="Times New Roman"/>
          <w:color w:val="3A3838"/>
          <w:sz w:val="24"/>
          <w:szCs w:val="24"/>
        </w:rPr>
        <w:t>las</w:t>
      </w:r>
      <w:r w:rsidRPr="00F02B57">
        <w:rPr>
          <w:rFonts w:ascii="Times New Roman" w:hAnsi="Times New Roman"/>
          <w:color w:val="3A3838"/>
          <w:spacing w:val="-11"/>
          <w:sz w:val="24"/>
          <w:szCs w:val="24"/>
        </w:rPr>
        <w:t xml:space="preserve"> </w:t>
      </w:r>
      <w:r w:rsidRPr="00F02B57">
        <w:rPr>
          <w:rFonts w:ascii="Times New Roman" w:hAnsi="Times New Roman"/>
          <w:color w:val="3A3838"/>
          <w:sz w:val="24"/>
          <w:szCs w:val="24"/>
        </w:rPr>
        <w:t>especificaciones</w:t>
      </w:r>
      <w:r w:rsidRPr="00F02B57">
        <w:rPr>
          <w:rFonts w:ascii="Times New Roman" w:hAnsi="Times New Roman"/>
          <w:color w:val="3A3838"/>
          <w:spacing w:val="-7"/>
          <w:sz w:val="24"/>
          <w:szCs w:val="24"/>
        </w:rPr>
        <w:t xml:space="preserve"> </w:t>
      </w:r>
      <w:r w:rsidRPr="00F02B57">
        <w:rPr>
          <w:rFonts w:ascii="Times New Roman" w:hAnsi="Times New Roman"/>
          <w:color w:val="3A3838"/>
          <w:sz w:val="24"/>
          <w:szCs w:val="24"/>
        </w:rPr>
        <w:t>específicas</w:t>
      </w:r>
      <w:r w:rsidRPr="00F02B57">
        <w:rPr>
          <w:rFonts w:ascii="Times New Roman" w:hAnsi="Times New Roman"/>
          <w:color w:val="3A3838"/>
          <w:spacing w:val="-7"/>
          <w:sz w:val="24"/>
          <w:szCs w:val="24"/>
        </w:rPr>
        <w:t xml:space="preserve"> </w:t>
      </w:r>
      <w:r w:rsidRPr="00F02B57">
        <w:rPr>
          <w:rFonts w:ascii="Times New Roman" w:hAnsi="Times New Roman"/>
          <w:color w:val="3A3838"/>
          <w:sz w:val="24"/>
          <w:szCs w:val="24"/>
        </w:rPr>
        <w:t>y/o</w:t>
      </w:r>
      <w:r w:rsidRPr="00F02B57">
        <w:rPr>
          <w:rFonts w:ascii="Times New Roman" w:hAnsi="Times New Roman"/>
          <w:color w:val="3A3838"/>
          <w:spacing w:val="-5"/>
          <w:sz w:val="24"/>
          <w:szCs w:val="24"/>
        </w:rPr>
        <w:t xml:space="preserve"> </w:t>
      </w:r>
      <w:r w:rsidRPr="00F02B57">
        <w:rPr>
          <w:rFonts w:ascii="Times New Roman" w:hAnsi="Times New Roman"/>
          <w:color w:val="3A3838"/>
          <w:sz w:val="24"/>
          <w:szCs w:val="24"/>
        </w:rPr>
        <w:t>generales</w:t>
      </w:r>
      <w:r w:rsidRPr="00F02B57">
        <w:rPr>
          <w:rFonts w:ascii="Times New Roman" w:hAnsi="Times New Roman"/>
          <w:color w:val="3A3838"/>
          <w:spacing w:val="-11"/>
          <w:sz w:val="24"/>
          <w:szCs w:val="24"/>
        </w:rPr>
        <w:t xml:space="preserve"> </w:t>
      </w:r>
      <w:proofErr w:type="gramStart"/>
      <w:r w:rsidRPr="00F02B57">
        <w:rPr>
          <w:rFonts w:ascii="Times New Roman" w:hAnsi="Times New Roman"/>
          <w:color w:val="3A3838"/>
          <w:sz w:val="24"/>
          <w:szCs w:val="24"/>
        </w:rPr>
        <w:t>del</w:t>
      </w:r>
      <w:proofErr w:type="gramEnd"/>
      <w:r w:rsidRPr="00F02B57">
        <w:rPr>
          <w:rFonts w:ascii="Times New Roman" w:hAnsi="Times New Roman"/>
          <w:color w:val="3A3838"/>
          <w:sz w:val="24"/>
          <w:szCs w:val="24"/>
        </w:rPr>
        <w:t xml:space="preserve"> sin embargo, el contratista entregará, ajustará y/o complementará las requeridas,</w:t>
      </w:r>
      <w:r w:rsidRPr="00F02B57">
        <w:rPr>
          <w:rFonts w:ascii="Times New Roman" w:hAnsi="Times New Roman"/>
          <w:color w:val="3A3838"/>
          <w:spacing w:val="1"/>
          <w:sz w:val="24"/>
          <w:szCs w:val="24"/>
        </w:rPr>
        <w:t xml:space="preserve"> </w:t>
      </w:r>
      <w:r w:rsidRPr="00F02B57">
        <w:rPr>
          <w:rFonts w:ascii="Times New Roman" w:hAnsi="Times New Roman"/>
          <w:color w:val="3A3838"/>
          <w:sz w:val="24"/>
          <w:szCs w:val="24"/>
        </w:rPr>
        <w:t>acorde a la revisión que realice al estudio técnico entregado por la administración, entre otros</w:t>
      </w:r>
      <w:r w:rsidRPr="00F02B57">
        <w:rPr>
          <w:rFonts w:ascii="Times New Roman" w:hAnsi="Times New Roman"/>
          <w:color w:val="3A3838"/>
          <w:spacing w:val="1"/>
          <w:sz w:val="24"/>
          <w:szCs w:val="24"/>
        </w:rPr>
        <w:t xml:space="preserve"> </w:t>
      </w:r>
      <w:r w:rsidRPr="00F02B57">
        <w:rPr>
          <w:rFonts w:ascii="Times New Roman" w:hAnsi="Times New Roman"/>
          <w:color w:val="3A3838"/>
          <w:sz w:val="24"/>
          <w:szCs w:val="24"/>
        </w:rPr>
        <w:t>documentos soportes; el interventor será el encargado de dar el visto bueno, procurando no</w:t>
      </w:r>
      <w:r w:rsidRPr="00F02B57">
        <w:rPr>
          <w:rFonts w:ascii="Times New Roman" w:hAnsi="Times New Roman"/>
          <w:color w:val="3A3838"/>
          <w:spacing w:val="1"/>
          <w:sz w:val="24"/>
          <w:szCs w:val="24"/>
        </w:rPr>
        <w:t xml:space="preserve"> </w:t>
      </w:r>
      <w:r w:rsidRPr="00F02B57">
        <w:rPr>
          <w:rFonts w:ascii="Times New Roman" w:hAnsi="Times New Roman"/>
          <w:color w:val="3A3838"/>
          <w:sz w:val="24"/>
          <w:szCs w:val="24"/>
        </w:rPr>
        <w:t>afectar</w:t>
      </w:r>
      <w:r w:rsidRPr="00F02B57">
        <w:rPr>
          <w:rFonts w:ascii="Times New Roman" w:hAnsi="Times New Roman"/>
          <w:color w:val="3A3838"/>
          <w:spacing w:val="-7"/>
          <w:sz w:val="24"/>
          <w:szCs w:val="24"/>
        </w:rPr>
        <w:t xml:space="preserve"> </w:t>
      </w:r>
      <w:r w:rsidRPr="00F02B57">
        <w:rPr>
          <w:rFonts w:ascii="Times New Roman" w:hAnsi="Times New Roman"/>
          <w:color w:val="3A3838"/>
          <w:sz w:val="24"/>
          <w:szCs w:val="24"/>
        </w:rPr>
        <w:t>el alcance</w:t>
      </w:r>
      <w:r w:rsidRPr="00F02B57">
        <w:rPr>
          <w:rFonts w:ascii="Times New Roman" w:hAnsi="Times New Roman"/>
          <w:color w:val="3A3838"/>
          <w:spacing w:val="-2"/>
          <w:sz w:val="24"/>
          <w:szCs w:val="24"/>
        </w:rPr>
        <w:t xml:space="preserve"> </w:t>
      </w:r>
      <w:r w:rsidRPr="00F02B57">
        <w:rPr>
          <w:rFonts w:ascii="Times New Roman" w:hAnsi="Times New Roman"/>
          <w:color w:val="3A3838"/>
          <w:sz w:val="24"/>
          <w:szCs w:val="24"/>
        </w:rPr>
        <w:t>físico</w:t>
      </w:r>
      <w:r w:rsidRPr="00F02B57">
        <w:rPr>
          <w:rFonts w:ascii="Times New Roman" w:hAnsi="Times New Roman"/>
          <w:color w:val="3A3838"/>
          <w:spacing w:val="-2"/>
          <w:sz w:val="24"/>
          <w:szCs w:val="24"/>
        </w:rPr>
        <w:t xml:space="preserve"> </w:t>
      </w:r>
      <w:r w:rsidRPr="00F02B57">
        <w:rPr>
          <w:rFonts w:ascii="Times New Roman" w:hAnsi="Times New Roman"/>
          <w:color w:val="3A3838"/>
          <w:sz w:val="24"/>
          <w:szCs w:val="24"/>
        </w:rPr>
        <w:t>del</w:t>
      </w:r>
      <w:r w:rsidRPr="00F02B57">
        <w:rPr>
          <w:rFonts w:ascii="Times New Roman" w:hAnsi="Times New Roman"/>
          <w:color w:val="3A3838"/>
          <w:spacing w:val="-5"/>
          <w:sz w:val="24"/>
          <w:szCs w:val="24"/>
        </w:rPr>
        <w:t xml:space="preserve"> </w:t>
      </w:r>
      <w:r w:rsidRPr="00F02B57">
        <w:rPr>
          <w:rFonts w:ascii="Times New Roman" w:hAnsi="Times New Roman"/>
          <w:color w:val="3A3838"/>
          <w:sz w:val="24"/>
          <w:szCs w:val="24"/>
        </w:rPr>
        <w:t>proyecto.</w:t>
      </w:r>
    </w:p>
    <w:p w14:paraId="721DA492" w14:textId="75FFD525" w:rsidR="00E23993" w:rsidRPr="00F02B57" w:rsidRDefault="00842F08" w:rsidP="00E23993">
      <w:pPr>
        <w:numPr>
          <w:ilvl w:val="0"/>
          <w:numId w:val="3"/>
        </w:numPr>
        <w:rPr>
          <w:rFonts w:ascii="Times New Roman" w:hAnsi="Times New Roman"/>
          <w:b/>
          <w:color w:val="000000" w:themeColor="text1"/>
          <w:sz w:val="24"/>
          <w:szCs w:val="24"/>
          <w:lang w:val="es-ES"/>
        </w:rPr>
      </w:pPr>
      <w:r w:rsidRPr="00F02B57">
        <w:rPr>
          <w:rFonts w:ascii="Times New Roman" w:hAnsi="Times New Roman"/>
          <w:b/>
          <w:color w:val="000000" w:themeColor="text1"/>
          <w:sz w:val="24"/>
          <w:szCs w:val="24"/>
          <w:lang w:val="es-ES"/>
        </w:rPr>
        <w:t>DOCUMENTOS TÉCNICOS ADICIONALES</w:t>
      </w:r>
    </w:p>
    <w:p w14:paraId="1C06C076" w14:textId="77777777" w:rsidR="00356D84" w:rsidRPr="00F02B57" w:rsidRDefault="00356D84" w:rsidP="00A16509">
      <w:pPr>
        <w:rPr>
          <w:rFonts w:ascii="Times New Roman" w:hAnsi="Times New Roman"/>
          <w:sz w:val="24"/>
          <w:szCs w:val="24"/>
        </w:rPr>
      </w:pPr>
      <w:r w:rsidRPr="00F02B57">
        <w:rPr>
          <w:rFonts w:ascii="Times New Roman" w:hAnsi="Times New Roman"/>
          <w:sz w:val="24"/>
          <w:szCs w:val="24"/>
          <w:lang w:val="es-ES"/>
        </w:rPr>
        <w:t>El Municipio de Villa del Rosario, para el presente proceso allegará estudios y documentos técnicos existentes para la respectiva evaluación, revisión y ajustes por parte del contratista e interventoría.</w:t>
      </w:r>
      <w:r w:rsidRPr="00F02B57">
        <w:rPr>
          <w:rFonts w:ascii="Times New Roman" w:hAnsi="Times New Roman"/>
          <w:sz w:val="24"/>
          <w:szCs w:val="24"/>
        </w:rPr>
        <w:t xml:space="preserve"> </w:t>
      </w:r>
    </w:p>
    <w:p w14:paraId="349F9CEF" w14:textId="09934009" w:rsidR="00356D84" w:rsidRPr="00F02B57" w:rsidRDefault="00356D84" w:rsidP="00B3448C">
      <w:pPr>
        <w:rPr>
          <w:rFonts w:ascii="Times New Roman" w:hAnsi="Times New Roman"/>
          <w:sz w:val="24"/>
          <w:szCs w:val="24"/>
          <w:vertAlign w:val="subscript"/>
          <w:lang w:val="es-ES"/>
        </w:rPr>
      </w:pPr>
      <w:r w:rsidRPr="00F02B57">
        <w:rPr>
          <w:rFonts w:ascii="Times New Roman" w:hAnsi="Times New Roman"/>
          <w:sz w:val="24"/>
          <w:szCs w:val="24"/>
        </w:rPr>
        <w:t xml:space="preserve">En constancia, se firma en Villa del Rosario, a los </w:t>
      </w:r>
      <w:r w:rsidR="00B3448C" w:rsidRPr="00F02B57">
        <w:rPr>
          <w:rFonts w:ascii="Times New Roman" w:hAnsi="Times New Roman"/>
          <w:sz w:val="24"/>
          <w:szCs w:val="24"/>
        </w:rPr>
        <w:t>22</w:t>
      </w:r>
      <w:r w:rsidRPr="00F02B57">
        <w:rPr>
          <w:rFonts w:ascii="Times New Roman" w:hAnsi="Times New Roman"/>
          <w:sz w:val="24"/>
          <w:szCs w:val="24"/>
        </w:rPr>
        <w:t xml:space="preserve"> días del mes de </w:t>
      </w:r>
      <w:r w:rsidR="00B3448C" w:rsidRPr="00F02B57">
        <w:rPr>
          <w:rFonts w:ascii="Times New Roman" w:hAnsi="Times New Roman"/>
          <w:sz w:val="24"/>
          <w:szCs w:val="24"/>
        </w:rPr>
        <w:t>abril</w:t>
      </w:r>
      <w:r w:rsidRPr="00F02B57">
        <w:rPr>
          <w:rFonts w:ascii="Times New Roman" w:hAnsi="Times New Roman"/>
          <w:sz w:val="24"/>
          <w:szCs w:val="24"/>
        </w:rPr>
        <w:t xml:space="preserve"> de 202</w:t>
      </w:r>
      <w:r w:rsidR="00B3448C" w:rsidRPr="00F02B57">
        <w:rPr>
          <w:rFonts w:ascii="Times New Roman" w:hAnsi="Times New Roman"/>
          <w:sz w:val="24"/>
          <w:szCs w:val="24"/>
        </w:rPr>
        <w:t>2</w:t>
      </w:r>
      <w:r w:rsidRPr="00F02B57">
        <w:rPr>
          <w:rFonts w:ascii="Times New Roman" w:hAnsi="Times New Roman"/>
          <w:sz w:val="24"/>
          <w:szCs w:val="24"/>
        </w:rPr>
        <w:t>.</w:t>
      </w:r>
    </w:p>
    <w:p w14:paraId="1BEF1512" w14:textId="77777777" w:rsidR="00B3448C" w:rsidRPr="00F02B57" w:rsidRDefault="00B3448C" w:rsidP="00B3448C">
      <w:pPr>
        <w:spacing w:after="0"/>
        <w:jc w:val="left"/>
        <w:rPr>
          <w:rFonts w:ascii="Times New Roman" w:hAnsi="Times New Roman"/>
          <w:b/>
          <w:bCs/>
          <w:sz w:val="24"/>
          <w:szCs w:val="24"/>
        </w:rPr>
      </w:pPr>
    </w:p>
    <w:p w14:paraId="55BFAD97" w14:textId="77777777" w:rsidR="00B3448C" w:rsidRPr="00F02B57" w:rsidRDefault="00B3448C" w:rsidP="00B3448C">
      <w:pPr>
        <w:spacing w:after="0"/>
        <w:jc w:val="left"/>
        <w:rPr>
          <w:rFonts w:ascii="Times New Roman" w:hAnsi="Times New Roman"/>
          <w:b/>
          <w:bCs/>
          <w:sz w:val="24"/>
          <w:szCs w:val="24"/>
        </w:rPr>
      </w:pPr>
    </w:p>
    <w:p w14:paraId="23C92C10" w14:textId="77777777" w:rsidR="00B3448C" w:rsidRPr="00F02B57" w:rsidRDefault="00B3448C" w:rsidP="00B3448C">
      <w:pPr>
        <w:spacing w:after="0"/>
        <w:jc w:val="left"/>
        <w:rPr>
          <w:rFonts w:ascii="Times New Roman" w:hAnsi="Times New Roman"/>
          <w:b/>
          <w:bCs/>
          <w:sz w:val="24"/>
          <w:szCs w:val="24"/>
        </w:rPr>
      </w:pPr>
    </w:p>
    <w:p w14:paraId="72A0E453" w14:textId="77AC2B50" w:rsidR="00356D84" w:rsidRPr="00F02B57" w:rsidRDefault="00356D84" w:rsidP="00B3448C">
      <w:pPr>
        <w:spacing w:after="0"/>
        <w:jc w:val="left"/>
        <w:rPr>
          <w:rFonts w:ascii="Times New Roman" w:hAnsi="Times New Roman"/>
          <w:b/>
          <w:bCs/>
          <w:sz w:val="24"/>
          <w:szCs w:val="24"/>
        </w:rPr>
      </w:pPr>
      <w:r w:rsidRPr="00F02B57">
        <w:rPr>
          <w:rFonts w:ascii="Times New Roman" w:hAnsi="Times New Roman"/>
          <w:b/>
          <w:bCs/>
          <w:sz w:val="24"/>
          <w:szCs w:val="24"/>
        </w:rPr>
        <w:t>HUGO HUMBERTO SALAZAR MENDOZA</w:t>
      </w:r>
    </w:p>
    <w:p w14:paraId="2306A389" w14:textId="1F3123EE" w:rsidR="00B3448C" w:rsidRPr="00F02B57" w:rsidRDefault="00EA4DB7" w:rsidP="00B3448C">
      <w:pPr>
        <w:spacing w:after="0"/>
        <w:jc w:val="left"/>
        <w:rPr>
          <w:rFonts w:ascii="Times New Roman" w:hAnsi="Times New Roman"/>
          <w:b/>
          <w:bCs/>
          <w:sz w:val="24"/>
          <w:szCs w:val="24"/>
        </w:rPr>
      </w:pPr>
      <w:r w:rsidRPr="00F02B57">
        <w:rPr>
          <w:rFonts w:ascii="Times New Roman" w:hAnsi="Times New Roman"/>
          <w:b/>
          <w:bCs/>
          <w:sz w:val="24"/>
          <w:szCs w:val="24"/>
        </w:rPr>
        <w:t>Subsecretario</w:t>
      </w:r>
      <w:r w:rsidR="00B3448C" w:rsidRPr="00F02B57">
        <w:rPr>
          <w:rFonts w:ascii="Times New Roman" w:hAnsi="Times New Roman"/>
          <w:b/>
          <w:bCs/>
          <w:sz w:val="24"/>
          <w:szCs w:val="24"/>
        </w:rPr>
        <w:t xml:space="preserve"> de </w:t>
      </w:r>
      <w:r w:rsidRPr="00F02B57">
        <w:rPr>
          <w:rFonts w:ascii="Times New Roman" w:hAnsi="Times New Roman"/>
          <w:b/>
          <w:bCs/>
          <w:sz w:val="24"/>
          <w:szCs w:val="24"/>
        </w:rPr>
        <w:t>vías</w:t>
      </w:r>
      <w:r w:rsidR="00B3448C" w:rsidRPr="00F02B57">
        <w:rPr>
          <w:rFonts w:ascii="Times New Roman" w:hAnsi="Times New Roman"/>
          <w:b/>
          <w:bCs/>
          <w:sz w:val="24"/>
          <w:szCs w:val="24"/>
        </w:rPr>
        <w:t xml:space="preserve"> e infraestructura</w:t>
      </w:r>
    </w:p>
    <w:sectPr w:rsidR="00B3448C" w:rsidRPr="00F02B57" w:rsidSect="00685A0C">
      <w:headerReference w:type="even" r:id="rId44"/>
      <w:headerReference w:type="default" r:id="rId45"/>
      <w:footerReference w:type="default" r:id="rId4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F34AD" w14:textId="77777777" w:rsidR="005F0B17" w:rsidRDefault="005F0B17" w:rsidP="007D0390">
      <w:pPr>
        <w:spacing w:after="0" w:line="240" w:lineRule="auto"/>
      </w:pPr>
      <w:r>
        <w:separator/>
      </w:r>
    </w:p>
  </w:endnote>
  <w:endnote w:type="continuationSeparator" w:id="0">
    <w:p w14:paraId="55C67326" w14:textId="77777777" w:rsidR="005F0B17" w:rsidRDefault="005F0B17" w:rsidP="007D0390">
      <w:pPr>
        <w:spacing w:after="0" w:line="240" w:lineRule="auto"/>
      </w:pPr>
      <w:r>
        <w:continuationSeparator/>
      </w:r>
    </w:p>
  </w:endnote>
  <w:endnote w:type="continuationNotice" w:id="1">
    <w:p w14:paraId="5A60B3EE" w14:textId="77777777" w:rsidR="005F0B17" w:rsidRDefault="005F0B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740EFA8" w14:textId="77777777" w:rsidR="008F57FD" w:rsidRPr="008F57FD" w:rsidRDefault="008F57FD" w:rsidP="008F57FD">
    <w:pPr>
      <w:widowControl w:val="0"/>
      <w:autoSpaceDE w:val="0"/>
      <w:autoSpaceDN w:val="0"/>
      <w:adjustRightInd w:val="0"/>
      <w:spacing w:after="0" w:line="265" w:lineRule="exact"/>
      <w:ind w:left="-18" w:right="-38"/>
      <w:jc w:val="center"/>
      <w:rPr>
        <w:rFonts w:cs="Arial"/>
        <w:b/>
        <w:bCs/>
        <w:color w:val="000000" w:themeColor="text1"/>
        <w:sz w:val="16"/>
        <w:szCs w:val="16"/>
      </w:rPr>
    </w:pPr>
    <w:r w:rsidRPr="008F57FD">
      <w:rPr>
        <w:rFonts w:cs="Arial"/>
        <w:b/>
        <w:bCs/>
        <w:color w:val="000000" w:themeColor="text1"/>
        <w:sz w:val="16"/>
        <w:szCs w:val="16"/>
      </w:rPr>
      <w:t>“OBRA MITIGACION DE RIESGO CORRESPONDIENTE A LA CONSTRUCCION DE MURO DE CONTENCION EN LA CARRERA 16 CON CALLE 12 BARRIO EL PARAMO DEL MUNICIPIO DE VILLA DEL ROSARIO, DEPARTAMENTO NORTE DE SANTANDER.”</w:t>
    </w:r>
  </w:p>
  <w:p w14:paraId="7369DB07" w14:textId="77777777" w:rsidR="008F57FD" w:rsidRPr="008F57FD" w:rsidRDefault="008F57FD" w:rsidP="008F57FD">
    <w:pPr>
      <w:widowControl w:val="0"/>
      <w:autoSpaceDE w:val="0"/>
      <w:autoSpaceDN w:val="0"/>
      <w:adjustRightInd w:val="0"/>
      <w:spacing w:after="0" w:line="265" w:lineRule="exact"/>
      <w:ind w:left="-18" w:right="-38"/>
      <w:jc w:val="center"/>
      <w:rPr>
        <w:rFonts w:cs="Arial"/>
        <w:b/>
        <w:color w:val="000000" w:themeColor="text1"/>
        <w:sz w:val="16"/>
        <w:szCs w:val="16"/>
      </w:rPr>
    </w:pPr>
    <w:r w:rsidRPr="008F57FD">
      <w:rPr>
        <w:rFonts w:cs="Arial"/>
        <w:b/>
        <w:color w:val="000000" w:themeColor="text1"/>
        <w:sz w:val="16"/>
        <w:szCs w:val="16"/>
      </w:rPr>
      <w:t>ALCALDÍA DE VILLA DEL ROSARIO – CARRERA 7 N. 4-71 PALACIO MUNICIPAL TELÉFONOS 5700873-5700317 alcaldia@villarosario.gov.co viaseinfraestructura@villarosario.gov.co</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4911"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1"/>
      <w:gridCol w:w="6018"/>
      <w:gridCol w:w="1701"/>
      <w:gridCol w:w="568"/>
    </w:tblGrid>
    <w:tr w:rsidR="008C5EF0" w14:paraId="1112DCFB" w14:textId="77777777" w:rsidTr="008F57FD">
      <w:trPr>
        <w:trHeight w:val="220"/>
      </w:trPr>
      <w:tc>
        <w:tcPr>
          <w:tcW w:w="431"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3318"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938"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13"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581C4" w14:textId="77777777" w:rsidR="005F0B17" w:rsidRDefault="005F0B17" w:rsidP="007D0390">
      <w:pPr>
        <w:spacing w:after="0" w:line="240" w:lineRule="auto"/>
      </w:pPr>
      <w:r>
        <w:separator/>
      </w:r>
    </w:p>
  </w:footnote>
  <w:footnote w:type="continuationSeparator" w:id="0">
    <w:p w14:paraId="3454F1FE" w14:textId="77777777" w:rsidR="005F0B17" w:rsidRDefault="005F0B17" w:rsidP="007D0390">
      <w:pPr>
        <w:spacing w:after="0" w:line="240" w:lineRule="auto"/>
      </w:pPr>
      <w:r>
        <w:continuationSeparator/>
      </w:r>
    </w:p>
  </w:footnote>
  <w:footnote w:type="continuationNotice" w:id="1">
    <w:p w14:paraId="241EA569" w14:textId="77777777" w:rsidR="005F0B17" w:rsidRDefault="005F0B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BACC7" w14:textId="77777777" w:rsidR="008F57FD"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tbl>
    <w:tblPr>
      <w:tblW w:w="9232" w:type="dxa"/>
      <w:jc w:val="center"/>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ook w:val="01E0" w:firstRow="1" w:lastRow="1" w:firstColumn="1" w:lastColumn="1" w:noHBand="0" w:noVBand="0"/>
    </w:tblPr>
    <w:tblGrid>
      <w:gridCol w:w="2263"/>
      <w:gridCol w:w="3544"/>
      <w:gridCol w:w="1169"/>
      <w:gridCol w:w="2256"/>
    </w:tblGrid>
    <w:tr w:rsidR="008F57FD" w:rsidRPr="008F57FD" w14:paraId="23760DA2" w14:textId="77777777" w:rsidTr="008F57FD">
      <w:trPr>
        <w:trHeight w:val="395"/>
        <w:jc w:val="center"/>
      </w:trPr>
      <w:tc>
        <w:tcPr>
          <w:tcW w:w="2263" w:type="dxa"/>
          <w:vMerge w:val="restart"/>
        </w:tcPr>
        <w:p w14:paraId="05ED307D" w14:textId="38AE65D3" w:rsidR="008F57FD" w:rsidRPr="008F57FD" w:rsidRDefault="008F57FD" w:rsidP="008F57FD">
          <w:pPr>
            <w:pStyle w:val="Encabezado"/>
            <w:rPr>
              <w:rFonts w:cs="Arial"/>
              <w:b/>
              <w:color w:val="3B3838"/>
              <w:sz w:val="16"/>
              <w:szCs w:val="16"/>
              <w:highlight w:val="lightGray"/>
            </w:rPr>
          </w:pPr>
          <w:r>
            <w:rPr>
              <w:noProof/>
              <w:lang w:val="es-ES" w:eastAsia="es-ES"/>
            </w:rPr>
            <w:drawing>
              <wp:anchor distT="0" distB="0" distL="114300" distR="114300" simplePos="0" relativeHeight="251658240" behindDoc="1" locked="0" layoutInCell="1" allowOverlap="1" wp14:anchorId="1585156A" wp14:editId="19B1E866">
                <wp:simplePos x="0" y="0"/>
                <wp:positionH relativeFrom="column">
                  <wp:posOffset>13335</wp:posOffset>
                </wp:positionH>
                <wp:positionV relativeFrom="paragraph">
                  <wp:posOffset>340995</wp:posOffset>
                </wp:positionV>
                <wp:extent cx="1123950" cy="676275"/>
                <wp:effectExtent l="0" t="0" r="0" b="9525"/>
                <wp:wrapNone/>
                <wp:docPr id="5" name="Imagen 5" descr="C:\Users\CARLOS VALDERRAMA\AppData\Local\Microsoft\Windows\INetCache\Content.Word\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RLOS VALDERRAMA\AppData\Local\Microsoft\Windows\INetCache\Content.Word\logo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76275"/>
                        </a:xfrm>
                        <a:prstGeom prst="rect">
                          <a:avLst/>
                        </a:prstGeom>
                        <a:noFill/>
                        <a:ln>
                          <a:noFill/>
                        </a:ln>
                      </pic:spPr>
                    </pic:pic>
                  </a:graphicData>
                </a:graphic>
              </wp:anchor>
            </w:drawing>
          </w:r>
        </w:p>
      </w:tc>
      <w:tc>
        <w:tcPr>
          <w:tcW w:w="3544" w:type="dxa"/>
          <w:vAlign w:val="center"/>
        </w:tcPr>
        <w:p w14:paraId="7769EA32" w14:textId="7AF4B20A" w:rsidR="008F57FD" w:rsidRPr="008F57FD" w:rsidRDefault="008F57FD" w:rsidP="008F57FD">
          <w:pPr>
            <w:pStyle w:val="Encabezado"/>
            <w:jc w:val="center"/>
            <w:rPr>
              <w:rFonts w:cs="Arial"/>
              <w:b/>
              <w:bCs/>
              <w:color w:val="3B3838"/>
              <w:sz w:val="16"/>
              <w:szCs w:val="16"/>
            </w:rPr>
          </w:pPr>
          <w:r w:rsidRPr="008F57FD">
            <w:rPr>
              <w:rFonts w:cs="Arial"/>
              <w:b/>
              <w:color w:val="3B3838"/>
              <w:sz w:val="16"/>
              <w:szCs w:val="16"/>
            </w:rPr>
            <w:t>GESTIÓN JURÍDICO ADMINISTRATIVA</w:t>
          </w:r>
        </w:p>
      </w:tc>
      <w:tc>
        <w:tcPr>
          <w:tcW w:w="1169" w:type="dxa"/>
          <w:vAlign w:val="center"/>
        </w:tcPr>
        <w:p w14:paraId="354A889C" w14:textId="278A4624" w:rsidR="008F57FD" w:rsidRPr="008F57FD" w:rsidRDefault="008F57FD" w:rsidP="008F57FD">
          <w:pPr>
            <w:pStyle w:val="Encabezado"/>
            <w:jc w:val="left"/>
            <w:rPr>
              <w:rFonts w:cs="Arial"/>
              <w:b/>
              <w:bCs/>
              <w:color w:val="3B3838"/>
              <w:sz w:val="16"/>
              <w:szCs w:val="16"/>
            </w:rPr>
          </w:pPr>
          <w:r w:rsidRPr="008F57FD">
            <w:rPr>
              <w:rFonts w:cs="Arial"/>
              <w:b/>
              <w:bCs/>
              <w:color w:val="3B3838"/>
              <w:sz w:val="16"/>
              <w:szCs w:val="16"/>
            </w:rPr>
            <w:t>CÓDIGO:</w:t>
          </w:r>
          <w:r w:rsidRPr="008F57FD">
            <w:rPr>
              <w:rFonts w:eastAsiaTheme="minorHAnsi" w:cs="Arial"/>
              <w:color w:val="3B3838" w:themeColor="background2" w:themeShade="40"/>
              <w:sz w:val="16"/>
              <w:szCs w:val="16"/>
            </w:rPr>
            <w:t xml:space="preserve"> CCE-EICP-IDI-06</w:t>
          </w:r>
        </w:p>
      </w:tc>
      <w:tc>
        <w:tcPr>
          <w:tcW w:w="2256" w:type="dxa"/>
          <w:vMerge w:val="restart"/>
        </w:tcPr>
        <w:p w14:paraId="076799AC" w14:textId="77777777" w:rsidR="008F57FD" w:rsidRPr="008F57FD" w:rsidRDefault="008F57FD" w:rsidP="008F57FD">
          <w:pPr>
            <w:pStyle w:val="Encabezado"/>
            <w:rPr>
              <w:rFonts w:cs="Arial"/>
              <w:b/>
              <w:color w:val="3B3838"/>
              <w:sz w:val="16"/>
              <w:szCs w:val="16"/>
              <w:highlight w:val="lightGray"/>
            </w:rPr>
          </w:pPr>
        </w:p>
        <w:p w14:paraId="2C7F1C86" w14:textId="35DFE6C6" w:rsidR="008F57FD" w:rsidRPr="008F57FD" w:rsidRDefault="008F57FD" w:rsidP="008F57FD">
          <w:pPr>
            <w:pStyle w:val="Encabezado"/>
            <w:rPr>
              <w:rFonts w:cs="Arial"/>
              <w:b/>
              <w:bCs/>
              <w:color w:val="3B3838"/>
              <w:sz w:val="16"/>
              <w:szCs w:val="16"/>
              <w:highlight w:val="lightGray"/>
            </w:rPr>
          </w:pPr>
          <w:r>
            <w:rPr>
              <w:noProof/>
              <w:lang w:val="es-ES" w:eastAsia="es-ES"/>
            </w:rPr>
            <w:drawing>
              <wp:anchor distT="0" distB="0" distL="114300" distR="114300" simplePos="0" relativeHeight="251660288" behindDoc="0" locked="0" layoutInCell="1" allowOverlap="1" wp14:anchorId="69A4F772" wp14:editId="78B5AF1F">
                <wp:simplePos x="0" y="0"/>
                <wp:positionH relativeFrom="column">
                  <wp:posOffset>-6985</wp:posOffset>
                </wp:positionH>
                <wp:positionV relativeFrom="paragraph">
                  <wp:posOffset>235585</wp:posOffset>
                </wp:positionV>
                <wp:extent cx="1209675" cy="361950"/>
                <wp:effectExtent l="0" t="0" r="9525" b="0"/>
                <wp:wrapSquare wrapText="bothSides"/>
                <wp:docPr id="6" name="Imagen 6" descr="C:\Users\CARLOS VALDERRAMA\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LOS VALDERRAMA\AppData\Local\Microsoft\Windows\INetCache\Content.Word\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9675" cy="361950"/>
                        </a:xfrm>
                        <a:prstGeom prst="rect">
                          <a:avLst/>
                        </a:prstGeom>
                        <a:noFill/>
                        <a:ln>
                          <a:noFill/>
                        </a:ln>
                      </pic:spPr>
                    </pic:pic>
                  </a:graphicData>
                </a:graphic>
              </wp:anchor>
            </w:drawing>
          </w:r>
        </w:p>
      </w:tc>
    </w:tr>
    <w:tr w:rsidR="008F57FD" w:rsidRPr="008F57FD" w14:paraId="174FB287" w14:textId="77777777" w:rsidTr="008F57FD">
      <w:trPr>
        <w:trHeight w:val="402"/>
        <w:jc w:val="center"/>
      </w:trPr>
      <w:tc>
        <w:tcPr>
          <w:tcW w:w="2263" w:type="dxa"/>
          <w:vMerge/>
          <w:vAlign w:val="center"/>
        </w:tcPr>
        <w:p w14:paraId="02F5C83D" w14:textId="77777777" w:rsidR="008F57FD" w:rsidRPr="008F57FD" w:rsidRDefault="008F57FD" w:rsidP="008F57FD">
          <w:pPr>
            <w:pStyle w:val="Encabezado"/>
            <w:rPr>
              <w:rFonts w:cs="Arial"/>
              <w:b/>
              <w:color w:val="3B3838"/>
              <w:sz w:val="16"/>
              <w:szCs w:val="16"/>
              <w:highlight w:val="lightGray"/>
            </w:rPr>
          </w:pPr>
        </w:p>
      </w:tc>
      <w:tc>
        <w:tcPr>
          <w:tcW w:w="3544" w:type="dxa"/>
          <w:vAlign w:val="center"/>
        </w:tcPr>
        <w:p w14:paraId="2A0F6B1B" w14:textId="77777777" w:rsidR="008F57FD" w:rsidRPr="008F57FD" w:rsidRDefault="008F57FD" w:rsidP="008F57FD">
          <w:pPr>
            <w:pStyle w:val="Encabezado"/>
            <w:jc w:val="center"/>
            <w:rPr>
              <w:rFonts w:cs="Arial"/>
              <w:b/>
              <w:bCs/>
              <w:color w:val="3B3838"/>
              <w:sz w:val="16"/>
              <w:szCs w:val="16"/>
            </w:rPr>
          </w:pPr>
          <w:r w:rsidRPr="008F57FD">
            <w:rPr>
              <w:rFonts w:cs="Arial"/>
              <w:b/>
              <w:color w:val="3B3838"/>
              <w:sz w:val="16"/>
              <w:szCs w:val="16"/>
            </w:rPr>
            <w:t>GESTIÓN JURÍDICA</w:t>
          </w:r>
        </w:p>
      </w:tc>
      <w:tc>
        <w:tcPr>
          <w:tcW w:w="1169" w:type="dxa"/>
          <w:vAlign w:val="center"/>
        </w:tcPr>
        <w:p w14:paraId="2C8CC553" w14:textId="77777777" w:rsidR="008F57FD" w:rsidRPr="008F57FD" w:rsidRDefault="008F57FD" w:rsidP="008F57FD">
          <w:pPr>
            <w:pStyle w:val="Encabezado"/>
            <w:jc w:val="left"/>
            <w:rPr>
              <w:rFonts w:cs="Arial"/>
              <w:b/>
              <w:bCs/>
              <w:color w:val="3B3838"/>
              <w:sz w:val="16"/>
              <w:szCs w:val="16"/>
            </w:rPr>
          </w:pPr>
          <w:r w:rsidRPr="008F57FD">
            <w:rPr>
              <w:rFonts w:cs="Arial"/>
              <w:b/>
              <w:bCs/>
              <w:color w:val="3B3838"/>
              <w:sz w:val="16"/>
              <w:szCs w:val="16"/>
            </w:rPr>
            <w:t>VERSIÓN: 02</w:t>
          </w:r>
        </w:p>
      </w:tc>
      <w:tc>
        <w:tcPr>
          <w:tcW w:w="2256" w:type="dxa"/>
          <w:vMerge/>
        </w:tcPr>
        <w:p w14:paraId="2F7ADBD1" w14:textId="77777777" w:rsidR="008F57FD" w:rsidRPr="008F57FD" w:rsidRDefault="008F57FD" w:rsidP="008F57FD">
          <w:pPr>
            <w:pStyle w:val="Encabezado"/>
            <w:rPr>
              <w:rFonts w:cs="Arial"/>
              <w:b/>
              <w:bCs/>
              <w:color w:val="3B3838"/>
              <w:sz w:val="16"/>
              <w:szCs w:val="16"/>
              <w:highlight w:val="lightGray"/>
            </w:rPr>
          </w:pPr>
        </w:p>
      </w:tc>
    </w:tr>
    <w:tr w:rsidR="008F57FD" w:rsidRPr="008F57FD" w14:paraId="6360ADF1" w14:textId="77777777" w:rsidTr="008F57FD">
      <w:trPr>
        <w:trHeight w:val="139"/>
        <w:jc w:val="center"/>
      </w:trPr>
      <w:tc>
        <w:tcPr>
          <w:tcW w:w="2263" w:type="dxa"/>
          <w:vMerge/>
          <w:vAlign w:val="center"/>
        </w:tcPr>
        <w:p w14:paraId="67809119" w14:textId="77777777" w:rsidR="008F57FD" w:rsidRPr="008F57FD" w:rsidRDefault="008F57FD" w:rsidP="008F57FD">
          <w:pPr>
            <w:pStyle w:val="Encabezado"/>
            <w:rPr>
              <w:rFonts w:cs="Arial"/>
              <w:b/>
              <w:color w:val="3B3838"/>
              <w:sz w:val="16"/>
              <w:szCs w:val="16"/>
              <w:highlight w:val="lightGray"/>
            </w:rPr>
          </w:pPr>
        </w:p>
      </w:tc>
      <w:tc>
        <w:tcPr>
          <w:tcW w:w="3544" w:type="dxa"/>
          <w:vAlign w:val="center"/>
        </w:tcPr>
        <w:p w14:paraId="1BACB25C" w14:textId="77777777" w:rsidR="008F57FD" w:rsidRPr="008F57FD" w:rsidRDefault="008F57FD" w:rsidP="008F57FD">
          <w:pPr>
            <w:pStyle w:val="Encabezado"/>
            <w:jc w:val="center"/>
            <w:rPr>
              <w:rFonts w:cs="Arial"/>
              <w:b/>
              <w:bCs/>
              <w:color w:val="3B3838"/>
              <w:sz w:val="16"/>
              <w:szCs w:val="16"/>
            </w:rPr>
          </w:pPr>
          <w:r w:rsidRPr="008F57FD">
            <w:rPr>
              <w:rFonts w:cs="Arial"/>
              <w:b/>
              <w:bCs/>
              <w:color w:val="3B3838"/>
              <w:sz w:val="16"/>
              <w:szCs w:val="16"/>
            </w:rPr>
            <w:t>ANEXO 1 – ANEXO TÉCNICO</w:t>
          </w:r>
        </w:p>
        <w:p w14:paraId="7DF41A1F" w14:textId="36D52FB7" w:rsidR="008F57FD" w:rsidRPr="008F57FD" w:rsidRDefault="008F57FD" w:rsidP="008F57FD">
          <w:pPr>
            <w:pStyle w:val="Encabezado"/>
            <w:jc w:val="center"/>
            <w:rPr>
              <w:rFonts w:cs="Arial"/>
              <w:b/>
              <w:bCs/>
              <w:color w:val="3B3838"/>
              <w:sz w:val="16"/>
              <w:szCs w:val="16"/>
            </w:rPr>
          </w:pPr>
          <w:r w:rsidRPr="008F57FD">
            <w:rPr>
              <w:rFonts w:cs="Arial"/>
              <w:b/>
              <w:bCs/>
              <w:color w:val="3B3838"/>
              <w:sz w:val="16"/>
              <w:szCs w:val="16"/>
            </w:rPr>
            <w:t>SELECCIÓN ABREVIADA DE OBRA PÚBLICA DE INFRAESTRUCTURA DE TRANSPORTE (VERSIÓN 2)</w:t>
          </w:r>
        </w:p>
      </w:tc>
      <w:tc>
        <w:tcPr>
          <w:tcW w:w="1169" w:type="dxa"/>
          <w:vAlign w:val="center"/>
        </w:tcPr>
        <w:p w14:paraId="189B0CC1" w14:textId="77777777" w:rsidR="008F57FD" w:rsidRPr="008F57FD" w:rsidRDefault="008F57FD" w:rsidP="008F57FD">
          <w:pPr>
            <w:pStyle w:val="Encabezado"/>
            <w:jc w:val="left"/>
            <w:rPr>
              <w:rFonts w:cs="Arial"/>
              <w:b/>
              <w:bCs/>
              <w:color w:val="3B3838"/>
              <w:sz w:val="16"/>
              <w:szCs w:val="16"/>
            </w:rPr>
          </w:pPr>
          <w:r w:rsidRPr="008F57FD">
            <w:rPr>
              <w:rFonts w:cs="Arial"/>
              <w:b/>
              <w:bCs/>
              <w:color w:val="3B3838"/>
              <w:sz w:val="16"/>
              <w:szCs w:val="16"/>
            </w:rPr>
            <w:t xml:space="preserve">PÁGINA </w:t>
          </w:r>
          <w:r w:rsidRPr="008F57FD">
            <w:rPr>
              <w:rFonts w:cs="Arial"/>
              <w:b/>
              <w:bCs/>
              <w:color w:val="3B3838"/>
              <w:sz w:val="16"/>
              <w:szCs w:val="16"/>
            </w:rPr>
            <w:fldChar w:fldCharType="begin"/>
          </w:r>
          <w:r w:rsidRPr="008F57FD">
            <w:rPr>
              <w:rFonts w:cs="Arial"/>
              <w:b/>
              <w:bCs/>
              <w:color w:val="3B3838"/>
              <w:sz w:val="16"/>
              <w:szCs w:val="16"/>
            </w:rPr>
            <w:instrText>PAGE</w:instrText>
          </w:r>
          <w:r w:rsidRPr="008F57FD">
            <w:rPr>
              <w:rFonts w:cs="Arial"/>
              <w:b/>
              <w:bCs/>
              <w:color w:val="3B3838"/>
              <w:sz w:val="16"/>
              <w:szCs w:val="16"/>
            </w:rPr>
            <w:fldChar w:fldCharType="separate"/>
          </w:r>
          <w:r w:rsidRPr="008F57FD">
            <w:rPr>
              <w:rFonts w:cs="Arial"/>
              <w:b/>
              <w:bCs/>
              <w:color w:val="3B3838"/>
              <w:sz w:val="16"/>
              <w:szCs w:val="16"/>
            </w:rPr>
            <w:t>1</w:t>
          </w:r>
          <w:r w:rsidRPr="008F57FD">
            <w:rPr>
              <w:rFonts w:cs="Arial"/>
              <w:b/>
              <w:color w:val="3B3838"/>
              <w:sz w:val="16"/>
              <w:szCs w:val="16"/>
            </w:rPr>
            <w:fldChar w:fldCharType="end"/>
          </w:r>
          <w:r w:rsidRPr="008F57FD">
            <w:rPr>
              <w:rFonts w:cs="Arial"/>
              <w:b/>
              <w:bCs/>
              <w:color w:val="3B3838"/>
              <w:sz w:val="16"/>
              <w:szCs w:val="16"/>
            </w:rPr>
            <w:t xml:space="preserve"> de </w:t>
          </w:r>
          <w:r w:rsidRPr="008F57FD">
            <w:rPr>
              <w:rFonts w:cs="Arial"/>
              <w:b/>
              <w:bCs/>
              <w:color w:val="3B3838"/>
              <w:sz w:val="16"/>
              <w:szCs w:val="16"/>
            </w:rPr>
            <w:fldChar w:fldCharType="begin"/>
          </w:r>
          <w:r w:rsidRPr="008F57FD">
            <w:rPr>
              <w:rFonts w:cs="Arial"/>
              <w:b/>
              <w:bCs/>
              <w:color w:val="3B3838"/>
              <w:sz w:val="16"/>
              <w:szCs w:val="16"/>
            </w:rPr>
            <w:instrText>NUMPAGES</w:instrText>
          </w:r>
          <w:r w:rsidRPr="008F57FD">
            <w:rPr>
              <w:rFonts w:cs="Arial"/>
              <w:b/>
              <w:bCs/>
              <w:color w:val="3B3838"/>
              <w:sz w:val="16"/>
              <w:szCs w:val="16"/>
            </w:rPr>
            <w:fldChar w:fldCharType="separate"/>
          </w:r>
          <w:r w:rsidRPr="008F57FD">
            <w:rPr>
              <w:rFonts w:cs="Arial"/>
              <w:b/>
              <w:bCs/>
              <w:color w:val="3B3838"/>
              <w:sz w:val="16"/>
              <w:szCs w:val="16"/>
            </w:rPr>
            <w:t>69</w:t>
          </w:r>
          <w:r w:rsidRPr="008F57FD">
            <w:rPr>
              <w:rFonts w:cs="Arial"/>
              <w:b/>
              <w:color w:val="3B3838"/>
              <w:sz w:val="16"/>
              <w:szCs w:val="16"/>
            </w:rPr>
            <w:fldChar w:fldCharType="end"/>
          </w:r>
        </w:p>
      </w:tc>
      <w:tc>
        <w:tcPr>
          <w:tcW w:w="2256" w:type="dxa"/>
          <w:vMerge/>
        </w:tcPr>
        <w:p w14:paraId="0F44F466" w14:textId="77777777" w:rsidR="008F57FD" w:rsidRPr="008F57FD" w:rsidRDefault="008F57FD" w:rsidP="008F57FD">
          <w:pPr>
            <w:pStyle w:val="Encabezado"/>
            <w:rPr>
              <w:rFonts w:cs="Arial"/>
              <w:b/>
              <w:bCs/>
              <w:color w:val="3B3838"/>
              <w:sz w:val="16"/>
              <w:szCs w:val="16"/>
              <w:highlight w:val="lightGray"/>
            </w:rPr>
          </w:pPr>
        </w:p>
      </w:tc>
    </w:tr>
  </w:tbl>
  <w:p w14:paraId="1D11AB48" w14:textId="28B8FDC1"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2345247">
    <w:abstractNumId w:val="8"/>
  </w:num>
  <w:num w:numId="2" w16cid:durableId="1110391348">
    <w:abstractNumId w:val="2"/>
  </w:num>
  <w:num w:numId="3" w16cid:durableId="648367987">
    <w:abstractNumId w:val="11"/>
  </w:num>
  <w:num w:numId="4" w16cid:durableId="1163274151">
    <w:abstractNumId w:val="6"/>
  </w:num>
  <w:num w:numId="5" w16cid:durableId="1332176921">
    <w:abstractNumId w:val="10"/>
  </w:num>
  <w:num w:numId="6" w16cid:durableId="1953515964">
    <w:abstractNumId w:val="3"/>
  </w:num>
  <w:num w:numId="7" w16cid:durableId="1200051479">
    <w:abstractNumId w:val="7"/>
  </w:num>
  <w:num w:numId="8" w16cid:durableId="2134058825">
    <w:abstractNumId w:val="9"/>
  </w:num>
  <w:num w:numId="9" w16cid:durableId="612711873">
    <w:abstractNumId w:val="4"/>
  </w:num>
  <w:num w:numId="10" w16cid:durableId="1638954456">
    <w:abstractNumId w:val="5"/>
  </w:num>
  <w:num w:numId="11" w16cid:durableId="1388411249">
    <w:abstractNumId w:val="1"/>
  </w:num>
  <w:num w:numId="12" w16cid:durableId="173816661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3A58"/>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54C5"/>
    <w:rsid w:val="001463F0"/>
    <w:rsid w:val="00151A1F"/>
    <w:rsid w:val="00153568"/>
    <w:rsid w:val="00157015"/>
    <w:rsid w:val="00157077"/>
    <w:rsid w:val="00162076"/>
    <w:rsid w:val="00162EA5"/>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6D84"/>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492"/>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0B17"/>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2BBC"/>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7FD"/>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16509"/>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448C"/>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193E"/>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6FD8"/>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A4DB7"/>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B57"/>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DA6FD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A6FD8"/>
    <w:pPr>
      <w:widowControl w:val="0"/>
      <w:autoSpaceDE w:val="0"/>
      <w:autoSpaceDN w:val="0"/>
      <w:spacing w:after="0" w:line="240" w:lineRule="auto"/>
      <w:jc w:val="left"/>
    </w:pPr>
    <w:rPr>
      <w:rFonts w:ascii="Arial MT" w:eastAsia="Arial MT" w:hAnsi="Arial MT" w:cs="Arial MT"/>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G:\V\u\d\obras%20civiles\2022\PROYECTO%20MURO%20DE%20CONTENCION%20BARRIO%20EL%20PARAMO\MURO%20DE%20CONTENCION%20PARAMO%20V_001%20FINAL.xlsx" TargetMode="External"/><Relationship Id="rId18" Type="http://schemas.openxmlformats.org/officeDocument/2006/relationships/hyperlink" Target="file:///G:\V\u\d\obras%20civiles\2022\PROYECTO%20MURO%20DE%20CONTENCION%20BARRIO%20EL%20PARAMO\MURO%20DE%20CONTENCION%20PARAMO%20V_001%20FINAL.xlsx" TargetMode="External"/><Relationship Id="rId26" Type="http://schemas.openxmlformats.org/officeDocument/2006/relationships/hyperlink" Target="file:///G:\V\u\d\obras%20civiles\2022\PROYECTO%20MURO%20DE%20CONTENCION%20BARRIO%20EL%20PARAMO\MURO%20DE%20CONTENCION%20PARAMO%20V_001%20FINAL.xlsx" TargetMode="External"/><Relationship Id="rId39" Type="http://schemas.openxmlformats.org/officeDocument/2006/relationships/hyperlink" Target="file:///G:\V\u\d\obras%20civiles\2022\PROYECTO%20MURO%20DE%20CONTENCION%20BARRIO%20EL%20PARAMO\MURO%20DE%20CONTENCION%20PARAMO%20V_001%20FINAL.xlsx" TargetMode="External"/><Relationship Id="rId21" Type="http://schemas.openxmlformats.org/officeDocument/2006/relationships/hyperlink" Target="file:///G:\V\u\d\obras%20civiles\2022\PROYECTO%20MURO%20DE%20CONTENCION%20BARRIO%20EL%20PARAMO\MURO%20DE%20CONTENCION%20PARAMO%20V_001%20FINAL.xlsx" TargetMode="External"/><Relationship Id="rId34" Type="http://schemas.openxmlformats.org/officeDocument/2006/relationships/hyperlink" Target="file:///G:\V\u\d\obras%20civiles\2022\PROYECTO%20MURO%20DE%20CONTENCION%20BARRIO%20EL%20PARAMO\MURO%20DE%20CONTENCION%20PARAMO%20V_001%20FINAL.xlsx" TargetMode="External"/><Relationship Id="rId42" Type="http://schemas.openxmlformats.org/officeDocument/2006/relationships/hyperlink" Target="file:///G:\V\u\d\obras%20civiles\2022\PROYECTO%20MURO%20DE%20CONTENCION%20BARRIO%20EL%20PARAMO\MURO%20DE%20CONTENCION%20PARAMO%20V_001%20FINAL.xlsx"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G:\V\u\d\obras%20civiles\2022\PROYECTO%20MURO%20DE%20CONTENCION%20BARRIO%20EL%20PARAMO\MURO%20DE%20CONTENCION%20PARAMO%20V_001%20FINAL.xlsx" TargetMode="External"/><Relationship Id="rId29" Type="http://schemas.openxmlformats.org/officeDocument/2006/relationships/hyperlink" Target="file:///G:\V\u\d\obras%20civiles\2022\PROYECTO%20MURO%20DE%20CONTENCION%20BARRIO%20EL%20PARAMO\MURO%20DE%20CONTENCION%20PARAMO%20V_001%20FINAL.xls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file:///G:\V\u\d\obras%20civiles\2022\PROYECTO%20MURO%20DE%20CONTENCION%20BARRIO%20EL%20PARAMO\MURO%20DE%20CONTENCION%20PARAMO%20V_001%20FINAL.xlsx" TargetMode="External"/><Relationship Id="rId32" Type="http://schemas.openxmlformats.org/officeDocument/2006/relationships/hyperlink" Target="file:///G:\V\u\d\obras%20civiles\2022\PROYECTO%20MURO%20DE%20CONTENCION%20BARRIO%20EL%20PARAMO\MURO%20DE%20CONTENCION%20PARAMO%20V_001%20FINAL.xlsx" TargetMode="External"/><Relationship Id="rId37" Type="http://schemas.openxmlformats.org/officeDocument/2006/relationships/hyperlink" Target="file:///G:\V\u\d\obras%20civiles\2022\PROYECTO%20MURO%20DE%20CONTENCION%20BARRIO%20EL%20PARAMO\MURO%20DE%20CONTENCION%20PARAMO%20V_001%20FINAL.xlsx" TargetMode="External"/><Relationship Id="rId40" Type="http://schemas.openxmlformats.org/officeDocument/2006/relationships/hyperlink" Target="file:///G:\V\u\d\obras%20civiles\2022\PROYECTO%20MURO%20DE%20CONTENCION%20BARRIO%20EL%20PARAMO\MURO%20DE%20CONTENCION%20PARAMO%20V_001%20FINAL.xlsx"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file:///G:\V\u\d\obras%20civiles\2022\PROYECTO%20MURO%20DE%20CONTENCION%20BARRIO%20EL%20PARAMO\MURO%20DE%20CONTENCION%20PARAMO%20V_001%20FINAL.xlsx" TargetMode="External"/><Relationship Id="rId23" Type="http://schemas.openxmlformats.org/officeDocument/2006/relationships/hyperlink" Target="file:///G:\V\u\d\obras%20civiles\2022\PROYECTO%20MURO%20DE%20CONTENCION%20BARRIO%20EL%20PARAMO\MURO%20DE%20CONTENCION%20PARAMO%20V_001%20FINAL.xlsx" TargetMode="External"/><Relationship Id="rId28" Type="http://schemas.openxmlformats.org/officeDocument/2006/relationships/hyperlink" Target="file:///G:\V\u\d\obras%20civiles\2022\PROYECTO%20MURO%20DE%20CONTENCION%20BARRIO%20EL%20PARAMO\MURO%20DE%20CONTENCION%20PARAMO%20V_001%20FINAL.xlsx" TargetMode="External"/><Relationship Id="rId36" Type="http://schemas.openxmlformats.org/officeDocument/2006/relationships/hyperlink" Target="file:///G:\V\u\d\obras%20civiles\2022\PROYECTO%20MURO%20DE%20CONTENCION%20BARRIO%20EL%20PARAMO\MURO%20DE%20CONTENCION%20PARAMO%20V_001%20FINAL.xlsx" TargetMode="External"/><Relationship Id="rId10" Type="http://schemas.openxmlformats.org/officeDocument/2006/relationships/endnotes" Target="endnotes.xml"/><Relationship Id="rId19" Type="http://schemas.openxmlformats.org/officeDocument/2006/relationships/hyperlink" Target="file:///G:\V\u\d\obras%20civiles\2022\PROYECTO%20MURO%20DE%20CONTENCION%20BARRIO%20EL%20PARAMO\MURO%20DE%20CONTENCION%20PARAMO%20V_001%20FINAL.xlsx" TargetMode="External"/><Relationship Id="rId31" Type="http://schemas.openxmlformats.org/officeDocument/2006/relationships/hyperlink" Target="file:///G:\V\u\d\obras%20civiles\2022\PROYECTO%20MURO%20DE%20CONTENCION%20BARRIO%20EL%20PARAMO\MURO%20DE%20CONTENCION%20PARAMO%20V_001%20FINAL.xlsx"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G:\V\u\d\obras%20civiles\2022\PROYECTO%20MURO%20DE%20CONTENCION%20BARRIO%20EL%20PARAMO\MURO%20DE%20CONTENCION%20PARAMO%20V_001%20FINAL.xlsx" TargetMode="External"/><Relationship Id="rId22" Type="http://schemas.openxmlformats.org/officeDocument/2006/relationships/hyperlink" Target="file:///G:\V\u\d\obras%20civiles\2022\PROYECTO%20MURO%20DE%20CONTENCION%20BARRIO%20EL%20PARAMO\MURO%20DE%20CONTENCION%20PARAMO%20V_001%20FINAL.xlsx" TargetMode="External"/><Relationship Id="rId27" Type="http://schemas.openxmlformats.org/officeDocument/2006/relationships/hyperlink" Target="file:///G:\V\u\d\obras%20civiles\2022\PROYECTO%20MURO%20DE%20CONTENCION%20BARRIO%20EL%20PARAMO\MURO%20DE%20CONTENCION%20PARAMO%20V_001%20FINAL.xlsx" TargetMode="External"/><Relationship Id="rId30" Type="http://schemas.openxmlformats.org/officeDocument/2006/relationships/hyperlink" Target="file:///G:\V\u\d\obras%20civiles\2022\PROYECTO%20MURO%20DE%20CONTENCION%20BARRIO%20EL%20PARAMO\MURO%20DE%20CONTENCION%20PARAMO%20V_001%20FINAL.xlsx" TargetMode="External"/><Relationship Id="rId35" Type="http://schemas.openxmlformats.org/officeDocument/2006/relationships/hyperlink" Target="file:///G:\V\u\d\obras%20civiles\2022\PROYECTO%20MURO%20DE%20CONTENCION%20BARRIO%20EL%20PARAMO\MURO%20DE%20CONTENCION%20PARAMO%20V_001%20FINAL.xlsx" TargetMode="External"/><Relationship Id="rId43" Type="http://schemas.openxmlformats.org/officeDocument/2006/relationships/hyperlink" Target="file:///G:\V\u\d\obras%20civiles\2022\PROYECTO%20MURO%20DE%20CONTENCION%20BARRIO%20EL%20PARAMO\MURO%20DE%20CONTENCION%20PARAMO%20V_001%20FINAL.xlsx"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G:\V\u\d\obras%20civiles\2022\PROYECTO%20MURO%20DE%20CONTENCION%20BARRIO%20EL%20PARAMO\MURO%20DE%20CONTENCION%20PARAMO%20V_001%20FINAL.xlsx" TargetMode="External"/><Relationship Id="rId17" Type="http://schemas.openxmlformats.org/officeDocument/2006/relationships/hyperlink" Target="file:///G:\V\u\d\obras%20civiles\2022\PROYECTO%20MURO%20DE%20CONTENCION%20BARRIO%20EL%20PARAMO\MURO%20DE%20CONTENCION%20PARAMO%20V_001%20FINAL.xlsx" TargetMode="External"/><Relationship Id="rId25" Type="http://schemas.openxmlformats.org/officeDocument/2006/relationships/hyperlink" Target="file:///G:\V\u\d\obras%20civiles\2022\PROYECTO%20MURO%20DE%20CONTENCION%20BARRIO%20EL%20PARAMO\MURO%20DE%20CONTENCION%20PARAMO%20V_001%20FINAL.xlsx" TargetMode="External"/><Relationship Id="rId33" Type="http://schemas.openxmlformats.org/officeDocument/2006/relationships/hyperlink" Target="file:///G:\V\u\d\obras%20civiles\2022\PROYECTO%20MURO%20DE%20CONTENCION%20BARRIO%20EL%20PARAMO\MURO%20DE%20CONTENCION%20PARAMO%20V_001%20FINAL.xlsx" TargetMode="External"/><Relationship Id="rId38" Type="http://schemas.openxmlformats.org/officeDocument/2006/relationships/hyperlink" Target="file:///G:\V\u\d\obras%20civiles\2022\PROYECTO%20MURO%20DE%20CONTENCION%20BARRIO%20EL%20PARAMO\MURO%20DE%20CONTENCION%20PARAMO%20V_001%20FINAL.xlsx" TargetMode="External"/><Relationship Id="rId46" Type="http://schemas.openxmlformats.org/officeDocument/2006/relationships/footer" Target="footer1.xml"/><Relationship Id="rId20" Type="http://schemas.openxmlformats.org/officeDocument/2006/relationships/hyperlink" Target="file:///G:\V\u\d\obras%20civiles\2022\PROYECTO%20MURO%20DE%20CONTENCION%20BARRIO%20EL%20PARAMO\MURO%20DE%20CONTENCION%20PARAMO%20V_001%20FINAL.xlsx" TargetMode="External"/><Relationship Id="rId41" Type="http://schemas.openxmlformats.org/officeDocument/2006/relationships/hyperlink" Target="file:///G:\V\u\d\obras%20civiles\2022\PROYECTO%20MURO%20DE%20CONTENCION%20BARRIO%20EL%20PARAMO\MURO%20DE%20CONTENCION%20PARAMO%20V_001%20FINAL.xlsx"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4368</Words>
  <Characters>24028</Characters>
  <Application>Microsoft Office Word</Application>
  <DocSecurity>0</DocSecurity>
  <Lines>200</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lina maria triana sanchez</cp:lastModifiedBy>
  <cp:revision>2</cp:revision>
  <cp:lastPrinted>2020-11-13T23:04:00Z</cp:lastPrinted>
  <dcterms:created xsi:type="dcterms:W3CDTF">2022-04-25T15:01:00Z</dcterms:created>
  <dcterms:modified xsi:type="dcterms:W3CDTF">2022-04-25T15:01:00Z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