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CDD" w:rsidRPr="00B07E23" w:rsidRDefault="00352CDD" w:rsidP="00352CDD">
      <w:pPr>
        <w:pStyle w:val="NormalWeb"/>
        <w:widowControl w:val="0"/>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rsidR="00352CDD" w:rsidRDefault="00352CDD" w:rsidP="00352CDD">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DATOS DEL PROCESO</w:t>
      </w:r>
      <w:r w:rsidR="002436B2">
        <w:rPr>
          <w:rFonts w:ascii="Arial" w:hAnsi="Arial" w:cs="Arial"/>
          <w:b/>
          <w:color w:val="000000" w:themeColor="text1"/>
          <w:sz w:val="22"/>
          <w:szCs w:val="22"/>
        </w:rPr>
        <w:t xml:space="preserve"> (CRONOGRAMA)</w:t>
      </w:r>
    </w:p>
    <w:p w:rsidR="008F1DC1" w:rsidRPr="006376CC" w:rsidRDefault="008F1DC1" w:rsidP="008F1DC1">
      <w:pPr>
        <w:rPr>
          <w:rFonts w:cs="Arial"/>
          <w:b/>
          <w:color w:val="000000" w:themeColor="text1"/>
          <w:sz w:val="16"/>
          <w:szCs w:val="16"/>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5"/>
        <w:gridCol w:w="7552"/>
      </w:tblGrid>
      <w:tr w:rsidR="007352FC" w:rsidRPr="007352FC" w:rsidTr="00A47376">
        <w:trPr>
          <w:trHeight w:val="427"/>
        </w:trPr>
        <w:tc>
          <w:tcPr>
            <w:tcW w:w="5000" w:type="pct"/>
            <w:gridSpan w:val="2"/>
            <w:shd w:val="clear" w:color="auto" w:fill="auto"/>
            <w:vAlign w:val="center"/>
          </w:tcPr>
          <w:p w:rsidR="007352FC" w:rsidRPr="007352FC" w:rsidRDefault="007352FC" w:rsidP="00A47376">
            <w:pPr>
              <w:jc w:val="center"/>
              <w:rPr>
                <w:rFonts w:cs="Arial"/>
                <w:b/>
                <w:sz w:val="18"/>
                <w:szCs w:val="18"/>
              </w:rPr>
            </w:pPr>
            <w:r w:rsidRPr="007352FC">
              <w:rPr>
                <w:rFonts w:cs="Arial"/>
                <w:b/>
                <w:sz w:val="18"/>
                <w:szCs w:val="18"/>
              </w:rPr>
              <w:t>LAS OFERTAS DEBEN TENER VALIDEZ MÍNIMA DE TREINTA (30) DÍAS CALENDARIO,</w:t>
            </w:r>
          </w:p>
          <w:p w:rsidR="007352FC" w:rsidRPr="007352FC" w:rsidRDefault="007352FC" w:rsidP="00A47376">
            <w:pPr>
              <w:jc w:val="center"/>
              <w:rPr>
                <w:rFonts w:cs="Arial"/>
                <w:b/>
                <w:sz w:val="18"/>
                <w:szCs w:val="18"/>
              </w:rPr>
            </w:pPr>
            <w:r w:rsidRPr="007352FC">
              <w:rPr>
                <w:rFonts w:cs="Arial"/>
                <w:b/>
                <w:sz w:val="18"/>
                <w:szCs w:val="18"/>
              </w:rPr>
              <w:t>CONTADOS PARTIR DE LA FECHA DE ENTREGA DE LA MISMA.</w:t>
            </w:r>
          </w:p>
        </w:tc>
      </w:tr>
      <w:tr w:rsidR="007352FC" w:rsidRPr="007352FC" w:rsidTr="00A47376">
        <w:trPr>
          <w:trHeight w:val="389"/>
        </w:trPr>
        <w:tc>
          <w:tcPr>
            <w:tcW w:w="1389" w:type="pct"/>
            <w:shd w:val="clear" w:color="auto" w:fill="auto"/>
            <w:vAlign w:val="center"/>
          </w:tcPr>
          <w:p w:rsidR="007352FC" w:rsidRPr="007352FC" w:rsidRDefault="007352FC" w:rsidP="00A47376">
            <w:pPr>
              <w:rPr>
                <w:rFonts w:cs="Arial"/>
                <w:b/>
                <w:sz w:val="18"/>
                <w:szCs w:val="18"/>
              </w:rPr>
            </w:pPr>
            <w:r w:rsidRPr="007352FC">
              <w:rPr>
                <w:rFonts w:cs="Arial"/>
                <w:b/>
                <w:sz w:val="18"/>
                <w:szCs w:val="18"/>
              </w:rPr>
              <w:t>OBJETO:</w:t>
            </w:r>
          </w:p>
        </w:tc>
        <w:tc>
          <w:tcPr>
            <w:tcW w:w="3611" w:type="pct"/>
            <w:shd w:val="clear" w:color="auto" w:fill="auto"/>
          </w:tcPr>
          <w:p w:rsidR="007352FC" w:rsidRPr="00E539A4" w:rsidRDefault="00E539A4" w:rsidP="00E539A4">
            <w:pPr>
              <w:rPr>
                <w:rFonts w:cs="Arial"/>
                <w:b/>
                <w:szCs w:val="20"/>
              </w:rPr>
            </w:pPr>
            <w:bookmarkStart w:id="0" w:name="_Hlk101849009"/>
            <w:r w:rsidRPr="009D0283">
              <w:rPr>
                <w:rFonts w:cs="Arial"/>
                <w:b/>
                <w:szCs w:val="20"/>
              </w:rPr>
              <w:t>“</w:t>
            </w:r>
            <w:r>
              <w:rPr>
                <w:rFonts w:cs="Arial"/>
                <w:b/>
                <w:szCs w:val="20"/>
              </w:rPr>
              <w:t xml:space="preserve">PRESTACIÓN DE SERVICIOS DE SALUD EN REHABILITACION FUNCIONAL PARA LA ATENCION DE LOS NIÑOS, NIÑAS Y ADOLESCENTES CON DEFICIENCIA/DISCAPACIDAD MOTORA COGNITIVA, SENSORIAL (AUDITIVA, DE VOZ HABLA Y CEGUERA – BAJA </w:t>
            </w:r>
            <w:proofErr w:type="gramStart"/>
            <w:r>
              <w:rPr>
                <w:rFonts w:cs="Arial"/>
                <w:b/>
                <w:szCs w:val="20"/>
              </w:rPr>
              <w:t>VISION )</w:t>
            </w:r>
            <w:proofErr w:type="gramEnd"/>
            <w:r>
              <w:rPr>
                <w:rFonts w:cs="Arial"/>
                <w:b/>
                <w:szCs w:val="20"/>
              </w:rPr>
              <w:t xml:space="preserve"> Y MULTIPLE, DEL PROGRAMA NIÑOS, NIÑAS Y ADOLESCENTES CON DISCAPACIDAD DEL DISPENSARIO MEDICO </w:t>
            </w:r>
            <w:bookmarkStart w:id="1" w:name="_Hlk101849771"/>
            <w:r>
              <w:rPr>
                <w:rFonts w:cs="Arial"/>
                <w:b/>
                <w:szCs w:val="20"/>
              </w:rPr>
              <w:t xml:space="preserve">DEL BATALLON GALAN EN SOCORRO </w:t>
            </w:r>
            <w:bookmarkEnd w:id="1"/>
            <w:r>
              <w:rPr>
                <w:rFonts w:cs="Arial"/>
                <w:b/>
                <w:szCs w:val="20"/>
              </w:rPr>
              <w:t>SANTANDER VIGENCIA 2022</w:t>
            </w:r>
            <w:r w:rsidRPr="009D0283">
              <w:rPr>
                <w:rFonts w:eastAsia="Arial" w:cs="Arial"/>
                <w:b/>
                <w:szCs w:val="20"/>
              </w:rPr>
              <w:t>”.</w:t>
            </w:r>
            <w:bookmarkEnd w:id="0"/>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PUBLICACIÓN INVITACIÓN PÚBLICA EN SECOP II</w:t>
            </w:r>
          </w:p>
        </w:tc>
        <w:tc>
          <w:tcPr>
            <w:tcW w:w="3611" w:type="pct"/>
            <w:shd w:val="clear" w:color="auto" w:fill="auto"/>
            <w:vAlign w:val="center"/>
          </w:tcPr>
          <w:p w:rsidR="007352FC" w:rsidRPr="007352FC" w:rsidRDefault="007352FC" w:rsidP="00A47376">
            <w:pPr>
              <w:ind w:right="51"/>
              <w:rPr>
                <w:rFonts w:cs="Arial"/>
                <w:sz w:val="18"/>
                <w:szCs w:val="18"/>
              </w:rPr>
            </w:pPr>
            <w:r w:rsidRPr="007352FC">
              <w:rPr>
                <w:rFonts w:cs="Arial"/>
                <w:sz w:val="18"/>
                <w:szCs w:val="18"/>
              </w:rPr>
              <w:t xml:space="preserve">La Invitación Pública debe consultarse en la página web: </w:t>
            </w:r>
            <w:hyperlink r:id="rId7" w:history="1">
              <w:r w:rsidRPr="007352FC">
                <w:rPr>
                  <w:rFonts w:cs="Arial"/>
                  <w:color w:val="0000FF"/>
                  <w:sz w:val="18"/>
                  <w:szCs w:val="18"/>
                  <w:u w:val="single"/>
                </w:rPr>
                <w:t>https://www.colombiacompra.gov.co/secop-ii</w:t>
              </w:r>
            </w:hyperlink>
          </w:p>
          <w:p w:rsidR="007352FC" w:rsidRPr="007352FC" w:rsidRDefault="007352FC" w:rsidP="00A47376">
            <w:pPr>
              <w:rPr>
                <w:rFonts w:cs="Arial"/>
                <w:sz w:val="18"/>
                <w:szCs w:val="18"/>
              </w:rPr>
            </w:pPr>
            <w:r w:rsidRPr="007352FC">
              <w:rPr>
                <w:rFonts w:cs="Arial"/>
                <w:b/>
                <w:sz w:val="18"/>
                <w:szCs w:val="18"/>
              </w:rPr>
              <w:t>Fecha:</w:t>
            </w:r>
            <w:r w:rsidRPr="007352FC">
              <w:rPr>
                <w:rFonts w:cs="Arial"/>
                <w:sz w:val="18"/>
                <w:szCs w:val="18"/>
              </w:rPr>
              <w:t xml:space="preserve">  </w:t>
            </w:r>
            <w:r w:rsidR="00E539A4">
              <w:rPr>
                <w:rFonts w:cs="Arial"/>
                <w:sz w:val="18"/>
                <w:szCs w:val="18"/>
              </w:rPr>
              <w:t xml:space="preserve">26 de </w:t>
            </w:r>
            <w:proofErr w:type="gramStart"/>
            <w:r w:rsidR="00E539A4">
              <w:rPr>
                <w:rFonts w:cs="Arial"/>
                <w:sz w:val="18"/>
                <w:szCs w:val="18"/>
              </w:rPr>
              <w:t>abril</w:t>
            </w:r>
            <w:r w:rsidRPr="007352FC">
              <w:rPr>
                <w:rFonts w:cs="Arial"/>
                <w:sz w:val="18"/>
                <w:szCs w:val="18"/>
              </w:rPr>
              <w:t xml:space="preserve">  de</w:t>
            </w:r>
            <w:proofErr w:type="gramEnd"/>
            <w:r w:rsidRPr="007352FC">
              <w:rPr>
                <w:rFonts w:cs="Arial"/>
                <w:sz w:val="18"/>
                <w:szCs w:val="18"/>
              </w:rPr>
              <w:t xml:space="preserve"> 2022</w:t>
            </w:r>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 xml:space="preserve">PLAZO MÁXIMO PARA PRESENTAR OBSERVACIONES </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 xml:space="preserve">Fecha: </w:t>
            </w:r>
            <w:r w:rsidR="00E539A4">
              <w:rPr>
                <w:rFonts w:cs="Arial"/>
                <w:sz w:val="18"/>
                <w:szCs w:val="18"/>
              </w:rPr>
              <w:t xml:space="preserve">27 de </w:t>
            </w:r>
            <w:proofErr w:type="gramStart"/>
            <w:r w:rsidR="00E539A4">
              <w:rPr>
                <w:rFonts w:cs="Arial"/>
                <w:sz w:val="18"/>
                <w:szCs w:val="18"/>
              </w:rPr>
              <w:t xml:space="preserve">abril </w:t>
            </w:r>
            <w:r w:rsidRPr="007352FC">
              <w:rPr>
                <w:rFonts w:cs="Arial"/>
                <w:sz w:val="18"/>
                <w:szCs w:val="18"/>
              </w:rPr>
              <w:t xml:space="preserve"> de</w:t>
            </w:r>
            <w:proofErr w:type="gramEnd"/>
            <w:r w:rsidRPr="007352FC">
              <w:rPr>
                <w:rFonts w:cs="Arial"/>
                <w:sz w:val="18"/>
                <w:szCs w:val="18"/>
              </w:rPr>
              <w:t xml:space="preserve"> 2022</w:t>
            </w:r>
          </w:p>
          <w:p w:rsidR="007352FC" w:rsidRPr="007352FC" w:rsidRDefault="007352FC" w:rsidP="00A47376">
            <w:pPr>
              <w:rPr>
                <w:rFonts w:cs="Arial"/>
                <w:sz w:val="18"/>
                <w:szCs w:val="18"/>
              </w:rPr>
            </w:pPr>
            <w:r w:rsidRPr="007352FC">
              <w:rPr>
                <w:rFonts w:cs="Arial"/>
                <w:b/>
                <w:sz w:val="18"/>
                <w:szCs w:val="18"/>
              </w:rPr>
              <w:t>Hora:</w:t>
            </w:r>
            <w:r w:rsidRPr="007352FC">
              <w:rPr>
                <w:rFonts w:cs="Arial"/>
                <w:sz w:val="18"/>
                <w:szCs w:val="18"/>
              </w:rPr>
              <w:t xml:space="preserve"> 17:00 horas.</w:t>
            </w:r>
          </w:p>
          <w:p w:rsidR="007352FC" w:rsidRPr="007352FC" w:rsidRDefault="007352FC" w:rsidP="00A47376">
            <w:pPr>
              <w:rPr>
                <w:rFonts w:cs="Arial"/>
                <w:sz w:val="18"/>
                <w:szCs w:val="18"/>
              </w:rPr>
            </w:pPr>
            <w:r w:rsidRPr="007352FC">
              <w:rPr>
                <w:rFonts w:cs="Arial"/>
                <w:sz w:val="18"/>
                <w:szCs w:val="18"/>
              </w:rPr>
              <w:t>Las observaciones deben presentarse únicamente a través de la plataforma web de SECOP II.</w:t>
            </w:r>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RESPUESTA OBSERVACIONES</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 xml:space="preserve">Fecha: </w:t>
            </w:r>
            <w:r w:rsidR="00E539A4">
              <w:rPr>
                <w:rFonts w:cs="Arial"/>
                <w:sz w:val="18"/>
                <w:szCs w:val="18"/>
              </w:rPr>
              <w:t>28 de abril</w:t>
            </w:r>
            <w:r w:rsidRPr="007352FC">
              <w:rPr>
                <w:rFonts w:cs="Arial"/>
                <w:sz w:val="18"/>
                <w:szCs w:val="18"/>
              </w:rPr>
              <w:t xml:space="preserve"> de 2022</w:t>
            </w:r>
          </w:p>
          <w:p w:rsidR="007352FC" w:rsidRPr="007352FC" w:rsidRDefault="007352FC" w:rsidP="00A47376">
            <w:pPr>
              <w:rPr>
                <w:rFonts w:cs="Arial"/>
                <w:sz w:val="18"/>
                <w:szCs w:val="18"/>
              </w:rPr>
            </w:pPr>
            <w:r w:rsidRPr="007352FC">
              <w:rPr>
                <w:rFonts w:cs="Arial"/>
                <w:b/>
                <w:sz w:val="18"/>
                <w:szCs w:val="18"/>
              </w:rPr>
              <w:t>Hora:</w:t>
            </w:r>
            <w:r w:rsidRPr="007352FC">
              <w:rPr>
                <w:rFonts w:cs="Arial"/>
                <w:sz w:val="18"/>
                <w:szCs w:val="18"/>
              </w:rPr>
              <w:t xml:space="preserve"> 18:00 horas.</w:t>
            </w:r>
          </w:p>
          <w:p w:rsidR="007352FC" w:rsidRPr="007352FC" w:rsidRDefault="007352FC" w:rsidP="00A47376">
            <w:pPr>
              <w:rPr>
                <w:rFonts w:cs="Arial"/>
                <w:b/>
                <w:sz w:val="18"/>
                <w:szCs w:val="18"/>
              </w:rPr>
            </w:pPr>
            <w:r w:rsidRPr="007352FC">
              <w:rPr>
                <w:rFonts w:cs="Arial"/>
                <w:sz w:val="18"/>
                <w:szCs w:val="18"/>
              </w:rPr>
              <w:t>Publicadas a través de la plataforma web de SECOP II.</w:t>
            </w:r>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PUBLICACION AVISO EN LA PLATAFORMA DEL SECOPII SI EL PROCESO SE LIMITO A MYPIME.</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 xml:space="preserve">Fecha: </w:t>
            </w:r>
            <w:r w:rsidR="00E539A4">
              <w:rPr>
                <w:rFonts w:cs="Arial"/>
                <w:sz w:val="18"/>
                <w:szCs w:val="18"/>
              </w:rPr>
              <w:t>29 de abril</w:t>
            </w:r>
            <w:r w:rsidRPr="007352FC">
              <w:rPr>
                <w:rFonts w:cs="Arial"/>
                <w:sz w:val="18"/>
                <w:szCs w:val="18"/>
              </w:rPr>
              <w:t xml:space="preserve"> de 2022</w:t>
            </w:r>
          </w:p>
          <w:p w:rsidR="007352FC" w:rsidRPr="007352FC" w:rsidRDefault="007352FC" w:rsidP="00A47376">
            <w:pPr>
              <w:rPr>
                <w:rFonts w:cs="Arial"/>
                <w:sz w:val="18"/>
                <w:szCs w:val="18"/>
              </w:rPr>
            </w:pPr>
            <w:r w:rsidRPr="007352FC">
              <w:rPr>
                <w:rFonts w:cs="Arial"/>
                <w:b/>
                <w:sz w:val="18"/>
                <w:szCs w:val="18"/>
              </w:rPr>
              <w:t>Hora:</w:t>
            </w:r>
            <w:r w:rsidRPr="007352FC">
              <w:rPr>
                <w:rFonts w:cs="Arial"/>
                <w:sz w:val="18"/>
                <w:szCs w:val="18"/>
              </w:rPr>
              <w:t xml:space="preserve"> 18:00 horas.</w:t>
            </w:r>
          </w:p>
          <w:p w:rsidR="007352FC" w:rsidRPr="007352FC" w:rsidRDefault="007352FC" w:rsidP="00A47376">
            <w:pPr>
              <w:rPr>
                <w:rFonts w:cs="Arial"/>
                <w:b/>
                <w:sz w:val="18"/>
                <w:szCs w:val="18"/>
              </w:rPr>
            </w:pPr>
            <w:r w:rsidRPr="007352FC">
              <w:rPr>
                <w:rFonts w:cs="Arial"/>
                <w:sz w:val="18"/>
                <w:szCs w:val="18"/>
              </w:rPr>
              <w:t>Publicadas a través de la plataforma web de SECOP II.</w:t>
            </w:r>
          </w:p>
        </w:tc>
      </w:tr>
      <w:tr w:rsidR="007352FC" w:rsidRPr="007352FC" w:rsidTr="00A47376">
        <w:trPr>
          <w:trHeight w:val="519"/>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PLAZO MÁXIMO PARA EXPEDIR ADENDAS</w:t>
            </w:r>
          </w:p>
        </w:tc>
        <w:tc>
          <w:tcPr>
            <w:tcW w:w="3611" w:type="pct"/>
            <w:shd w:val="clear" w:color="auto" w:fill="auto"/>
            <w:vAlign w:val="center"/>
          </w:tcPr>
          <w:p w:rsidR="007352FC" w:rsidRPr="007352FC" w:rsidRDefault="007352FC" w:rsidP="00A47376">
            <w:pPr>
              <w:ind w:right="51"/>
              <w:rPr>
                <w:rFonts w:cs="Arial"/>
                <w:sz w:val="18"/>
                <w:szCs w:val="18"/>
              </w:rPr>
            </w:pPr>
            <w:r w:rsidRPr="007352FC">
              <w:rPr>
                <w:rFonts w:cs="Arial"/>
                <w:b/>
                <w:sz w:val="18"/>
                <w:szCs w:val="18"/>
              </w:rPr>
              <w:t xml:space="preserve">Fecha: </w:t>
            </w:r>
            <w:r w:rsidR="00E539A4">
              <w:rPr>
                <w:rFonts w:cs="Arial"/>
                <w:sz w:val="18"/>
                <w:szCs w:val="18"/>
              </w:rPr>
              <w:t>02 de mayo</w:t>
            </w:r>
            <w:r w:rsidRPr="007352FC">
              <w:rPr>
                <w:rFonts w:cs="Arial"/>
                <w:sz w:val="18"/>
                <w:szCs w:val="18"/>
              </w:rPr>
              <w:t xml:space="preserve"> de 2022</w:t>
            </w:r>
          </w:p>
          <w:p w:rsidR="007352FC" w:rsidRPr="007352FC" w:rsidRDefault="007352FC" w:rsidP="00A47376">
            <w:pPr>
              <w:ind w:right="51"/>
              <w:rPr>
                <w:rFonts w:cs="Arial"/>
                <w:sz w:val="18"/>
                <w:szCs w:val="18"/>
              </w:rPr>
            </w:pPr>
            <w:r w:rsidRPr="007352FC">
              <w:rPr>
                <w:rFonts w:cs="Arial"/>
                <w:sz w:val="18"/>
                <w:szCs w:val="18"/>
              </w:rPr>
              <w:t>Se aclara que cualquier modificación a la Invitación Pública se efectuará mediante ADENDAS, las cuales se encontrarán para consulta en el Portal Único de Contratación –SECOP II-.</w:t>
            </w:r>
          </w:p>
          <w:p w:rsidR="007352FC" w:rsidRPr="007352FC" w:rsidRDefault="007352FC" w:rsidP="00A47376">
            <w:pPr>
              <w:ind w:right="51"/>
              <w:rPr>
                <w:rFonts w:cs="Arial"/>
                <w:sz w:val="18"/>
                <w:szCs w:val="18"/>
              </w:rPr>
            </w:pPr>
            <w:r w:rsidRPr="007352FC">
              <w:rPr>
                <w:rFonts w:cs="Arial"/>
                <w:sz w:val="18"/>
                <w:szCs w:val="18"/>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tc>
      </w:tr>
      <w:tr w:rsidR="007352FC" w:rsidRPr="007352FC" w:rsidTr="00A47376">
        <w:trPr>
          <w:trHeight w:val="645"/>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 xml:space="preserve">FECHA Y HORA DE </w:t>
            </w:r>
          </w:p>
          <w:p w:rsidR="007352FC" w:rsidRPr="007352FC" w:rsidRDefault="007352FC" w:rsidP="00A47376">
            <w:pPr>
              <w:rPr>
                <w:rFonts w:cs="Arial"/>
                <w:b/>
                <w:sz w:val="18"/>
                <w:szCs w:val="18"/>
              </w:rPr>
            </w:pPr>
            <w:r w:rsidRPr="007352FC">
              <w:rPr>
                <w:rFonts w:cs="Arial"/>
                <w:b/>
                <w:sz w:val="18"/>
                <w:szCs w:val="18"/>
              </w:rPr>
              <w:t>CIERRE (PRESENTACIÓN DE OFERTAS)</w:t>
            </w:r>
          </w:p>
        </w:tc>
        <w:tc>
          <w:tcPr>
            <w:tcW w:w="3611" w:type="pct"/>
            <w:shd w:val="clear" w:color="auto" w:fill="auto"/>
            <w:vAlign w:val="center"/>
          </w:tcPr>
          <w:p w:rsidR="007352FC" w:rsidRPr="007352FC" w:rsidRDefault="007352FC" w:rsidP="00A47376">
            <w:pPr>
              <w:rPr>
                <w:rFonts w:cs="Arial"/>
                <w:sz w:val="18"/>
                <w:szCs w:val="18"/>
                <w:lang w:val="es-ES_tradnl"/>
              </w:rPr>
            </w:pPr>
            <w:r w:rsidRPr="007352FC">
              <w:rPr>
                <w:rFonts w:cs="Arial"/>
                <w:b/>
                <w:sz w:val="18"/>
                <w:szCs w:val="18"/>
                <w:lang w:val="es-ES_tradnl"/>
              </w:rPr>
              <w:t xml:space="preserve">Fecha: </w:t>
            </w:r>
            <w:r w:rsidR="00E539A4">
              <w:rPr>
                <w:rFonts w:cs="Arial"/>
                <w:sz w:val="18"/>
                <w:szCs w:val="18"/>
                <w:lang w:val="es-ES_tradnl"/>
              </w:rPr>
              <w:t>03 de mayo</w:t>
            </w:r>
            <w:r w:rsidRPr="007352FC">
              <w:rPr>
                <w:rFonts w:cs="Arial"/>
                <w:sz w:val="18"/>
                <w:szCs w:val="18"/>
                <w:lang w:val="es-ES_tradnl"/>
              </w:rPr>
              <w:t xml:space="preserve"> de 2022</w:t>
            </w:r>
          </w:p>
          <w:p w:rsidR="007352FC" w:rsidRPr="007352FC" w:rsidRDefault="007352FC" w:rsidP="00A47376">
            <w:pPr>
              <w:rPr>
                <w:rFonts w:cs="Arial"/>
                <w:sz w:val="18"/>
                <w:szCs w:val="18"/>
              </w:rPr>
            </w:pPr>
            <w:r w:rsidRPr="007352FC">
              <w:rPr>
                <w:rFonts w:cs="Arial"/>
                <w:b/>
                <w:sz w:val="18"/>
                <w:szCs w:val="18"/>
              </w:rPr>
              <w:t xml:space="preserve">Hora: </w:t>
            </w:r>
            <w:r w:rsidRPr="007352FC">
              <w:rPr>
                <w:rFonts w:cs="Arial"/>
                <w:sz w:val="18"/>
                <w:szCs w:val="18"/>
              </w:rPr>
              <w:t>14:00 Horas</w:t>
            </w:r>
          </w:p>
          <w:p w:rsidR="007352FC" w:rsidRPr="007352FC" w:rsidRDefault="007352FC" w:rsidP="00A47376">
            <w:pPr>
              <w:rPr>
                <w:rFonts w:cs="Arial"/>
                <w:sz w:val="18"/>
                <w:szCs w:val="18"/>
              </w:rPr>
            </w:pPr>
            <w:r w:rsidRPr="007352FC">
              <w:rPr>
                <w:rFonts w:cs="Arial"/>
                <w:sz w:val="18"/>
                <w:szCs w:val="18"/>
              </w:rPr>
              <w:t>La presentación y cargue deben hacerse únicamente a través de la plataforma web de SECOP II.</w:t>
            </w:r>
          </w:p>
        </w:tc>
      </w:tr>
      <w:tr w:rsidR="007352FC" w:rsidRPr="007352FC" w:rsidTr="00A47376">
        <w:trPr>
          <w:trHeight w:val="8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PLAZO PARA QUE LOS COMITÉS EVALUADORES REALICEN  LA VERIFICACIÓN  DE LOS REQUISITOS HABILITANTES DE LAS OFERTAS</w:t>
            </w:r>
          </w:p>
        </w:tc>
        <w:tc>
          <w:tcPr>
            <w:tcW w:w="3611" w:type="pct"/>
            <w:shd w:val="clear" w:color="auto" w:fill="auto"/>
            <w:vAlign w:val="center"/>
          </w:tcPr>
          <w:p w:rsidR="007352FC" w:rsidRPr="007352FC" w:rsidRDefault="007352FC" w:rsidP="00A47376">
            <w:pPr>
              <w:rPr>
                <w:rFonts w:cs="Arial"/>
                <w:sz w:val="18"/>
                <w:szCs w:val="18"/>
                <w:lang w:val="es-ES_tradnl"/>
              </w:rPr>
            </w:pPr>
            <w:r w:rsidRPr="007352FC">
              <w:rPr>
                <w:rFonts w:cs="Arial"/>
                <w:b/>
                <w:sz w:val="18"/>
                <w:szCs w:val="18"/>
                <w:lang w:val="es-ES_tradnl"/>
              </w:rPr>
              <w:t>Fecha</w:t>
            </w:r>
            <w:r w:rsidRPr="007352FC">
              <w:rPr>
                <w:rFonts w:cs="Arial"/>
                <w:sz w:val="18"/>
                <w:szCs w:val="18"/>
                <w:lang w:val="es-ES_tradnl"/>
              </w:rPr>
              <w:t xml:space="preserve">: </w:t>
            </w:r>
            <w:r w:rsidR="00E539A4">
              <w:rPr>
                <w:rFonts w:cs="Arial"/>
                <w:sz w:val="18"/>
                <w:szCs w:val="18"/>
                <w:lang w:val="es-ES_tradnl"/>
              </w:rPr>
              <w:t>04 de mayo</w:t>
            </w:r>
            <w:r w:rsidRPr="007352FC">
              <w:rPr>
                <w:rFonts w:cs="Arial"/>
                <w:sz w:val="18"/>
                <w:szCs w:val="18"/>
                <w:lang w:val="es-ES_tradnl"/>
              </w:rPr>
              <w:t xml:space="preserve"> de 2022</w:t>
            </w:r>
          </w:p>
          <w:p w:rsidR="007352FC" w:rsidRPr="007352FC" w:rsidRDefault="007352FC" w:rsidP="00A47376">
            <w:pPr>
              <w:rPr>
                <w:rFonts w:cs="Arial"/>
                <w:sz w:val="18"/>
                <w:szCs w:val="18"/>
                <w:lang w:val="es-ES_tradnl"/>
              </w:rPr>
            </w:pPr>
            <w:r w:rsidRPr="007352FC">
              <w:rPr>
                <w:rFonts w:cs="Arial"/>
                <w:b/>
                <w:sz w:val="18"/>
                <w:szCs w:val="18"/>
                <w:lang w:val="es-ES_tradnl"/>
              </w:rPr>
              <w:t>Hora</w:t>
            </w:r>
            <w:r w:rsidRPr="007352FC">
              <w:rPr>
                <w:rFonts w:cs="Arial"/>
                <w:sz w:val="18"/>
                <w:szCs w:val="18"/>
                <w:lang w:val="es-ES_tradnl"/>
              </w:rPr>
              <w:t xml:space="preserve">: Hasta las 18:00 </w:t>
            </w:r>
          </w:p>
        </w:tc>
      </w:tr>
      <w:tr w:rsidR="007352FC" w:rsidRPr="007352FC" w:rsidTr="00A47376">
        <w:trPr>
          <w:trHeight w:val="8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PUBLICACIÓN DE LA EVALUACIÓN  E INFORME DE VERIFICACIÓN DE REQUISITOS HABILITANTES</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Fecha:</w:t>
            </w:r>
            <w:r w:rsidRPr="007352FC">
              <w:rPr>
                <w:rFonts w:cs="Arial"/>
                <w:sz w:val="18"/>
                <w:szCs w:val="18"/>
              </w:rPr>
              <w:t xml:space="preserve"> </w:t>
            </w:r>
            <w:r w:rsidR="00E539A4">
              <w:rPr>
                <w:rFonts w:cs="Arial"/>
                <w:sz w:val="18"/>
                <w:szCs w:val="18"/>
              </w:rPr>
              <w:t>05 de mayo</w:t>
            </w:r>
            <w:r w:rsidRPr="007352FC">
              <w:rPr>
                <w:rFonts w:cs="Arial"/>
                <w:sz w:val="18"/>
                <w:szCs w:val="18"/>
              </w:rPr>
              <w:t xml:space="preserve"> de 2022</w:t>
            </w:r>
          </w:p>
          <w:p w:rsidR="007352FC" w:rsidRPr="007352FC" w:rsidRDefault="007352FC" w:rsidP="00A47376">
            <w:pPr>
              <w:rPr>
                <w:rFonts w:cs="Arial"/>
                <w:b/>
                <w:sz w:val="18"/>
                <w:szCs w:val="18"/>
              </w:rPr>
            </w:pPr>
            <w:r w:rsidRPr="007352FC">
              <w:rPr>
                <w:rFonts w:cs="Arial"/>
                <w:b/>
                <w:sz w:val="18"/>
                <w:szCs w:val="18"/>
                <w:lang w:val="es-ES_tradnl"/>
              </w:rPr>
              <w:t>Hora</w:t>
            </w:r>
            <w:r w:rsidRPr="007352FC">
              <w:rPr>
                <w:rFonts w:cs="Arial"/>
                <w:sz w:val="18"/>
                <w:szCs w:val="18"/>
                <w:lang w:val="es-ES_tradnl"/>
              </w:rPr>
              <w:t>: Hasta las 18:00</w:t>
            </w:r>
          </w:p>
          <w:p w:rsidR="007352FC" w:rsidRPr="007352FC" w:rsidRDefault="007352FC" w:rsidP="00A47376">
            <w:pPr>
              <w:rPr>
                <w:rFonts w:cs="Arial"/>
                <w:sz w:val="18"/>
                <w:szCs w:val="18"/>
              </w:rPr>
            </w:pPr>
            <w:r w:rsidRPr="007352FC">
              <w:rPr>
                <w:rFonts w:cs="Arial"/>
                <w:sz w:val="18"/>
                <w:szCs w:val="18"/>
              </w:rPr>
              <w:t>Las evaluaciones e informes de verificación  deben visualizarse a través de la plataforma web de SECOP II</w:t>
            </w:r>
          </w:p>
        </w:tc>
      </w:tr>
      <w:tr w:rsidR="007352FC" w:rsidRPr="007352FC" w:rsidTr="00A47376">
        <w:trPr>
          <w:trHeight w:val="8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 xml:space="preserve">PLAZO PARA PRESENTAR OBSERVACIONES A LAS EVALUACIONES </w:t>
            </w:r>
            <w:r w:rsidR="00E539A4">
              <w:rPr>
                <w:rFonts w:cs="Arial"/>
                <w:b/>
                <w:sz w:val="18"/>
                <w:szCs w:val="18"/>
              </w:rPr>
              <w:t>Y SUBSANACIONES</w:t>
            </w:r>
          </w:p>
        </w:tc>
        <w:tc>
          <w:tcPr>
            <w:tcW w:w="3611" w:type="pct"/>
            <w:shd w:val="clear" w:color="auto" w:fill="auto"/>
            <w:vAlign w:val="center"/>
          </w:tcPr>
          <w:p w:rsidR="007352FC" w:rsidRPr="007352FC" w:rsidRDefault="007352FC" w:rsidP="00A47376">
            <w:pPr>
              <w:ind w:right="51"/>
              <w:rPr>
                <w:rFonts w:cs="Arial"/>
                <w:b/>
                <w:bCs/>
                <w:sz w:val="18"/>
                <w:szCs w:val="18"/>
              </w:rPr>
            </w:pPr>
            <w:r w:rsidRPr="007352FC">
              <w:rPr>
                <w:rFonts w:cs="Arial"/>
                <w:b/>
                <w:bCs/>
                <w:sz w:val="18"/>
                <w:szCs w:val="18"/>
              </w:rPr>
              <w:t xml:space="preserve">Fecha: </w:t>
            </w:r>
            <w:r w:rsidRPr="007352FC">
              <w:rPr>
                <w:rFonts w:cs="Arial"/>
                <w:bCs/>
                <w:sz w:val="18"/>
                <w:szCs w:val="18"/>
              </w:rPr>
              <w:t xml:space="preserve"> </w:t>
            </w:r>
            <w:r w:rsidR="00E539A4">
              <w:rPr>
                <w:rFonts w:cs="Arial"/>
                <w:sz w:val="18"/>
                <w:szCs w:val="18"/>
              </w:rPr>
              <w:t>06 de mayo</w:t>
            </w:r>
            <w:r w:rsidRPr="007352FC">
              <w:rPr>
                <w:rFonts w:cs="Arial"/>
                <w:sz w:val="18"/>
                <w:szCs w:val="18"/>
              </w:rPr>
              <w:t xml:space="preserve"> de 2022</w:t>
            </w:r>
          </w:p>
          <w:p w:rsidR="007352FC" w:rsidRPr="007352FC" w:rsidRDefault="007352FC" w:rsidP="00A47376">
            <w:pPr>
              <w:rPr>
                <w:rFonts w:cs="Arial"/>
                <w:bCs/>
                <w:sz w:val="18"/>
                <w:szCs w:val="18"/>
              </w:rPr>
            </w:pPr>
            <w:r w:rsidRPr="007352FC">
              <w:rPr>
                <w:rFonts w:cs="Arial"/>
                <w:b/>
                <w:sz w:val="18"/>
                <w:szCs w:val="18"/>
              </w:rPr>
              <w:t>Hora:</w:t>
            </w:r>
            <w:r w:rsidRPr="007352FC">
              <w:rPr>
                <w:rFonts w:cs="Arial"/>
                <w:sz w:val="18"/>
                <w:szCs w:val="18"/>
              </w:rPr>
              <w:t xml:space="preserve"> hasta las </w:t>
            </w:r>
            <w:r w:rsidRPr="007352FC">
              <w:rPr>
                <w:rFonts w:cs="Arial"/>
                <w:bCs/>
                <w:sz w:val="18"/>
                <w:szCs w:val="18"/>
              </w:rPr>
              <w:t>18:00 horas.</w:t>
            </w:r>
          </w:p>
          <w:p w:rsidR="007352FC" w:rsidRPr="007352FC" w:rsidRDefault="007352FC" w:rsidP="00A47376">
            <w:pPr>
              <w:rPr>
                <w:rFonts w:cs="Arial"/>
                <w:sz w:val="18"/>
                <w:szCs w:val="18"/>
              </w:rPr>
            </w:pPr>
            <w:r w:rsidRPr="007352FC">
              <w:rPr>
                <w:rFonts w:cs="Arial"/>
                <w:sz w:val="18"/>
                <w:szCs w:val="18"/>
              </w:rPr>
              <w:t>Las observaciones deben presentarse únicamente a través de la plataforma web de SECOP II.</w:t>
            </w:r>
          </w:p>
        </w:tc>
      </w:tr>
      <w:tr w:rsidR="007352FC" w:rsidRPr="007352FC" w:rsidTr="00A47376">
        <w:trPr>
          <w:trHeight w:val="784"/>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FECHA DE RECOMENDACIÓN PARA ADJUDICACIÓN Y/O DECLARATORIA DE DESIERTO DEL PROCESO. (SIN LA PARTICIPACIÓN DE OFERENTES).</w:t>
            </w:r>
          </w:p>
        </w:tc>
        <w:tc>
          <w:tcPr>
            <w:tcW w:w="3611" w:type="pct"/>
            <w:shd w:val="clear" w:color="auto" w:fill="auto"/>
            <w:vAlign w:val="center"/>
          </w:tcPr>
          <w:p w:rsidR="007352FC" w:rsidRPr="007352FC" w:rsidRDefault="007352FC" w:rsidP="00A47376">
            <w:pPr>
              <w:ind w:left="72" w:right="51"/>
              <w:rPr>
                <w:rFonts w:cs="Arial"/>
                <w:b/>
                <w:sz w:val="18"/>
                <w:szCs w:val="18"/>
              </w:rPr>
            </w:pPr>
          </w:p>
          <w:p w:rsidR="007352FC" w:rsidRPr="007352FC" w:rsidRDefault="007352FC" w:rsidP="00A47376">
            <w:pPr>
              <w:ind w:right="51"/>
              <w:rPr>
                <w:rFonts w:cs="Arial"/>
                <w:bCs/>
                <w:sz w:val="18"/>
                <w:szCs w:val="18"/>
              </w:rPr>
            </w:pPr>
            <w:r w:rsidRPr="007352FC">
              <w:rPr>
                <w:rFonts w:cs="Arial"/>
                <w:b/>
                <w:sz w:val="18"/>
                <w:szCs w:val="18"/>
              </w:rPr>
              <w:t xml:space="preserve">Fecha </w:t>
            </w:r>
            <w:r w:rsidR="00E539A4">
              <w:rPr>
                <w:rFonts w:cs="Arial"/>
                <w:sz w:val="18"/>
                <w:szCs w:val="18"/>
              </w:rPr>
              <w:t>09 de mayo</w:t>
            </w:r>
            <w:r w:rsidRPr="007352FC">
              <w:rPr>
                <w:rFonts w:cs="Arial"/>
                <w:sz w:val="18"/>
                <w:szCs w:val="18"/>
              </w:rPr>
              <w:t xml:space="preserve"> de 2022</w:t>
            </w:r>
          </w:p>
          <w:p w:rsidR="007352FC" w:rsidRPr="007352FC" w:rsidRDefault="007352FC" w:rsidP="00A47376">
            <w:pPr>
              <w:ind w:right="51"/>
              <w:rPr>
                <w:rFonts w:cs="Arial"/>
                <w:sz w:val="18"/>
                <w:szCs w:val="18"/>
              </w:rPr>
            </w:pPr>
          </w:p>
          <w:p w:rsidR="007352FC" w:rsidRPr="007352FC" w:rsidRDefault="007352FC" w:rsidP="00A47376">
            <w:pPr>
              <w:ind w:left="72" w:right="51"/>
              <w:rPr>
                <w:rFonts w:cs="Arial"/>
                <w:sz w:val="18"/>
                <w:szCs w:val="18"/>
              </w:rPr>
            </w:pPr>
            <w:r w:rsidRPr="007352FC">
              <w:rPr>
                <w:rFonts w:cs="Arial"/>
                <w:sz w:val="18"/>
                <w:szCs w:val="18"/>
              </w:rPr>
              <w:t>A través de la plataforma web de SECOP II.</w:t>
            </w:r>
          </w:p>
        </w:tc>
      </w:tr>
      <w:tr w:rsidR="007352FC" w:rsidRPr="007352FC" w:rsidTr="00A47376">
        <w:trPr>
          <w:trHeight w:val="3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CONSTITUCIÓN DE LAS GARANTÍAS ÚNICA Y DEMÁS EXIGIDAS</w:t>
            </w:r>
          </w:p>
        </w:tc>
        <w:tc>
          <w:tcPr>
            <w:tcW w:w="3611" w:type="pct"/>
            <w:shd w:val="clear" w:color="auto" w:fill="auto"/>
            <w:vAlign w:val="center"/>
          </w:tcPr>
          <w:p w:rsidR="007352FC" w:rsidRPr="007352FC" w:rsidRDefault="007352FC" w:rsidP="00A47376">
            <w:pPr>
              <w:ind w:right="51"/>
              <w:rPr>
                <w:rFonts w:cs="Arial"/>
                <w:bCs/>
                <w:sz w:val="18"/>
                <w:szCs w:val="18"/>
              </w:rPr>
            </w:pPr>
            <w:r w:rsidRPr="007352FC">
              <w:rPr>
                <w:rFonts w:cs="Arial"/>
                <w:b/>
                <w:sz w:val="18"/>
                <w:szCs w:val="18"/>
              </w:rPr>
              <w:t>Fecha:</w:t>
            </w:r>
            <w:r w:rsidRPr="007352FC">
              <w:rPr>
                <w:rFonts w:cs="Arial"/>
                <w:bCs/>
                <w:sz w:val="18"/>
                <w:szCs w:val="18"/>
              </w:rPr>
              <w:t xml:space="preserve"> </w:t>
            </w:r>
            <w:r w:rsidR="00E539A4">
              <w:rPr>
                <w:rFonts w:cs="Arial"/>
                <w:bCs/>
                <w:sz w:val="18"/>
                <w:szCs w:val="18"/>
              </w:rPr>
              <w:t>10 de mayo de 2022.</w:t>
            </w:r>
          </w:p>
          <w:p w:rsidR="007352FC" w:rsidRPr="007352FC" w:rsidRDefault="007352FC" w:rsidP="00A47376">
            <w:pPr>
              <w:rPr>
                <w:rFonts w:cs="Arial"/>
                <w:sz w:val="18"/>
                <w:szCs w:val="18"/>
              </w:rPr>
            </w:pPr>
            <w:r w:rsidRPr="007352FC">
              <w:rPr>
                <w:rFonts w:cs="Arial"/>
                <w:b/>
                <w:sz w:val="18"/>
                <w:szCs w:val="18"/>
              </w:rPr>
              <w:t>Nota:</w:t>
            </w:r>
            <w:r w:rsidRPr="007352FC">
              <w:rPr>
                <w:rFonts w:cs="Arial"/>
                <w:sz w:val="18"/>
                <w:szCs w:val="18"/>
              </w:rPr>
              <w:t xml:space="preserve"> La adjudicación se publicará mediante comunicación escrita aceptando la oferta del oferente seleccionado.</w:t>
            </w:r>
          </w:p>
        </w:tc>
      </w:tr>
    </w:tbl>
    <w:p w:rsidR="000D79CF" w:rsidRPr="000D79CF" w:rsidRDefault="000D79CF" w:rsidP="00352CDD">
      <w:pPr>
        <w:rPr>
          <w:rFonts w:cs="Arial"/>
          <w:b/>
          <w:color w:val="000000" w:themeColor="text1"/>
          <w:szCs w:val="20"/>
        </w:rPr>
      </w:pPr>
    </w:p>
    <w:p w:rsidR="00352CDD" w:rsidRPr="008330A8" w:rsidRDefault="00352CDD" w:rsidP="00352CDD">
      <w:pPr>
        <w:rPr>
          <w:rFonts w:cs="Arial"/>
          <w:color w:val="000000" w:themeColor="text1"/>
          <w:szCs w:val="20"/>
        </w:rPr>
      </w:pPr>
      <w:r w:rsidRPr="008330A8">
        <w:rPr>
          <w:rFonts w:cs="Arial"/>
          <w:b/>
          <w:color w:val="000000" w:themeColor="text1"/>
          <w:szCs w:val="20"/>
        </w:rPr>
        <w:t>NOTA 1:</w:t>
      </w:r>
      <w:r>
        <w:rPr>
          <w:rFonts w:cs="Arial"/>
          <w:b/>
          <w:color w:val="000000" w:themeColor="text1"/>
          <w:szCs w:val="20"/>
        </w:rPr>
        <w:t xml:space="preserve"> </w:t>
      </w:r>
      <w:r w:rsidRPr="008330A8">
        <w:rPr>
          <w:rFonts w:cs="Arial"/>
          <w:color w:val="000000" w:themeColor="text1"/>
          <w:szCs w:val="20"/>
        </w:rPr>
        <w:t>El anterior cronograma está supeditado a los cambios qu</w:t>
      </w:r>
      <w:r>
        <w:rPr>
          <w:rFonts w:cs="Arial"/>
          <w:color w:val="000000" w:themeColor="text1"/>
          <w:szCs w:val="20"/>
        </w:rPr>
        <w:t>e se realicen una vez publicado.</w:t>
      </w:r>
    </w:p>
    <w:p w:rsidR="00352CDD" w:rsidRDefault="00352CDD" w:rsidP="00352CDD">
      <w:pPr>
        <w:rPr>
          <w:rFonts w:cs="Arial"/>
          <w:color w:val="000000" w:themeColor="text1"/>
          <w:szCs w:val="20"/>
        </w:rPr>
      </w:pPr>
      <w:r w:rsidRPr="008330A8">
        <w:rPr>
          <w:rFonts w:cs="Arial"/>
          <w:b/>
          <w:color w:val="000000" w:themeColor="text1"/>
          <w:szCs w:val="20"/>
        </w:rPr>
        <w:t>NOTA 2:</w:t>
      </w:r>
      <w:r w:rsidRPr="008330A8">
        <w:rPr>
          <w:rFonts w:cs="Arial"/>
          <w:color w:val="000000" w:themeColor="text1"/>
          <w:szCs w:val="20"/>
        </w:rPr>
        <w:t xml:space="preserve"> Todos los plazos del proceso contractual podrán ser prorrogados antes de su vencimiento, cuando las necesidades del </w:t>
      </w:r>
      <w:r w:rsidRPr="008330A8">
        <w:rPr>
          <w:rFonts w:cs="Arial"/>
          <w:b/>
          <w:color w:val="000000" w:themeColor="text1"/>
          <w:szCs w:val="20"/>
        </w:rPr>
        <w:t>DISPENSARIO MEDICO DE BUCARAMANGA</w:t>
      </w:r>
      <w:r w:rsidRPr="008330A8">
        <w:rPr>
          <w:rFonts w:cs="Arial"/>
          <w:color w:val="000000" w:themeColor="text1"/>
          <w:szCs w:val="20"/>
        </w:rPr>
        <w:t xml:space="preserve"> así lo exijan. Cuando se trate del término de expedición de adendas, se observará lo dispuesto en el Decreto 1082 de 2015.</w:t>
      </w:r>
    </w:p>
    <w:p w:rsidR="00352CDD" w:rsidRPr="00781D6B" w:rsidRDefault="00352CDD" w:rsidP="00352CDD">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3</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rsidR="00352CDD" w:rsidRPr="00563E16" w:rsidRDefault="00352CDD" w:rsidP="00352CDD">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rsidR="00352CDD" w:rsidRPr="00B96C34" w:rsidRDefault="00352CDD" w:rsidP="00352CDD">
      <w:pPr>
        <w:tabs>
          <w:tab w:val="left" w:pos="709"/>
        </w:tabs>
        <w:rPr>
          <w:rFonts w:eastAsia="Calibri" w:cs="Arial"/>
          <w:sz w:val="22"/>
          <w:szCs w:val="22"/>
        </w:rPr>
      </w:pPr>
    </w:p>
    <w:p w:rsidR="00352CDD" w:rsidRPr="00F12E7E" w:rsidRDefault="002739EA" w:rsidP="00352CDD">
      <w:pPr>
        <w:autoSpaceDE w:val="0"/>
        <w:autoSpaceDN w:val="0"/>
        <w:adjustRightInd w:val="0"/>
        <w:ind w:left="-709" w:right="-744"/>
        <w:jc w:val="center"/>
        <w:rPr>
          <w:rFonts w:cs="Arial"/>
        </w:rPr>
      </w:pPr>
      <w:hyperlink r:id="rId8" w:history="1">
        <w:r w:rsidR="00352CDD" w:rsidRPr="00F12E7E">
          <w:rPr>
            <w:rStyle w:val="Hipervnculo"/>
            <w:rFonts w:cs="Arial"/>
          </w:rPr>
          <w:t>https://www.colombiacompra.gov.co/sites/cce_public/files/cce_documentos/protocolo_de_indisponibilidad_secop_ii.pdf</w:t>
        </w:r>
      </w:hyperlink>
    </w:p>
    <w:p w:rsidR="00352CDD" w:rsidRDefault="00352CDD" w:rsidP="00352CDD">
      <w:pPr>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rsidR="00352CDD" w:rsidRPr="00B541F4" w:rsidRDefault="00352CDD" w:rsidP="00352CDD">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rsidR="00352CDD" w:rsidRPr="00B541F4" w:rsidRDefault="00352CDD" w:rsidP="00352CDD">
      <w:pPr>
        <w:spacing w:line="276" w:lineRule="exact"/>
        <w:rPr>
          <w:rFonts w:cs="Arial"/>
          <w:color w:val="000000" w:themeColor="text1"/>
          <w:szCs w:val="20"/>
        </w:rPr>
      </w:pPr>
    </w:p>
    <w:p w:rsidR="00352CDD" w:rsidRPr="00B541F4" w:rsidRDefault="00352CDD" w:rsidP="00352CDD">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numPr>
          <w:ilvl w:val="0"/>
          <w:numId w:val="6"/>
        </w:numPr>
        <w:tabs>
          <w:tab w:val="left" w:pos="720"/>
        </w:tabs>
        <w:spacing w:line="237" w:lineRule="auto"/>
        <w:ind w:left="0" w:firstLine="0"/>
        <w:rPr>
          <w:rFonts w:eastAsia="Arial" w:cs="Arial"/>
          <w:color w:val="000000" w:themeColor="text1"/>
          <w:szCs w:val="20"/>
        </w:rPr>
      </w:pPr>
      <w:bookmarkStart w:id="2" w:name="page116"/>
      <w:bookmarkEnd w:id="2"/>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352CDD" w:rsidRPr="00B541F4" w:rsidRDefault="00352CDD" w:rsidP="00352CDD">
      <w:pPr>
        <w:spacing w:line="11"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352CDD" w:rsidRPr="00B541F4" w:rsidRDefault="00352CDD" w:rsidP="00352CDD">
      <w:pPr>
        <w:spacing w:line="293" w:lineRule="exact"/>
        <w:rPr>
          <w:rFonts w:cs="Arial"/>
          <w:color w:val="000000" w:themeColor="text1"/>
          <w:szCs w:val="20"/>
        </w:rPr>
      </w:pPr>
    </w:p>
    <w:p w:rsidR="00352CDD" w:rsidRPr="00B541F4" w:rsidRDefault="00352CDD" w:rsidP="00352CDD">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w:t>
      </w:r>
      <w:r w:rsidR="007352FC" w:rsidRPr="00B541F4">
        <w:rPr>
          <w:rFonts w:eastAsia="Arial" w:cs="Arial"/>
          <w:b/>
          <w:color w:val="000000" w:themeColor="text1"/>
          <w:szCs w:val="20"/>
        </w:rPr>
        <w:t>CONTRATO</w:t>
      </w:r>
      <w:r w:rsidR="007352FC" w:rsidRPr="00B541F4">
        <w:rPr>
          <w:rFonts w:eastAsia="Arial" w:cs="Arial"/>
          <w:color w:val="000000" w:themeColor="text1"/>
          <w:szCs w:val="20"/>
        </w:rPr>
        <w:t>. -</w:t>
      </w:r>
      <w:r w:rsidRPr="00B541F4">
        <w:rPr>
          <w:rFonts w:eastAsia="Arial" w:cs="Arial"/>
          <w:color w:val="000000" w:themeColor="text1"/>
          <w:szCs w:val="20"/>
        </w:rPr>
        <w:t xml:space="preserve">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sidR="007352FC" w:rsidRPr="007352FC">
        <w:rPr>
          <w:rFonts w:cs="Arial"/>
          <w:b/>
          <w:sz w:val="18"/>
          <w:szCs w:val="18"/>
        </w:rPr>
        <w:t>“PRESTACIÓN DE SERVICIOS MÉDICOS EN REHABILITACIÓN FUNCIONAL PARA LA ATENCIÓN DE LOS NIÑOS, NIÑAS Y ADOLESCENTES CON DEFICIENCIA / DISCAPACIDAD MOTORA, AUDITIVA, VOZ Y HABLA. COGNITIVA / SENSORIAL (AUDITIVA – DE VOZ, HABLA Y CEGUERA – BAJA VISIÓN) PARA LA ATENCIÓN EN SALUD DE LAS FUERZAS MILITARES ADSCRITOS AL E.S.M. BATAR EN LA CIUDAD DE SOGAMOSO - BOYACÁ, PARA LA VIGENCIA 2022</w:t>
      </w:r>
      <w:r w:rsidR="007352FC">
        <w:rPr>
          <w:rFonts w:eastAsia="Arial" w:cs="Arial"/>
          <w:b/>
          <w:sz w:val="18"/>
          <w:szCs w:val="18"/>
        </w:rPr>
        <w:t xml:space="preserve">”, </w:t>
      </w:r>
      <w:r w:rsidRPr="00B541F4">
        <w:rPr>
          <w:rFonts w:eastAsia="Arial" w:cs="Arial"/>
          <w:color w:val="000000" w:themeColor="text1"/>
          <w:szCs w:val="20"/>
        </w:rPr>
        <w:t>de conformi</w:t>
      </w:r>
      <w:r w:rsidR="003C3749">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352CDD" w:rsidRDefault="00352CDD" w:rsidP="00352CDD">
      <w:pPr>
        <w:spacing w:line="0" w:lineRule="atLeast"/>
        <w:jc w:val="center"/>
        <w:rPr>
          <w:rFonts w:eastAsia="Arial" w:cs="Arial"/>
          <w:color w:val="000000" w:themeColor="text1"/>
          <w:szCs w:val="20"/>
        </w:rPr>
      </w:pPr>
    </w:p>
    <w:p w:rsidR="00352CDD" w:rsidRDefault="00352CDD" w:rsidP="00352CDD">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rsidR="00352CDD" w:rsidRPr="00B541F4" w:rsidRDefault="00352CDD" w:rsidP="00352CDD">
      <w:pPr>
        <w:spacing w:line="0" w:lineRule="atLeast"/>
        <w:jc w:val="center"/>
        <w:rPr>
          <w:rFonts w:eastAsia="Arial" w:cs="Arial"/>
          <w:color w:val="000000" w:themeColor="text1"/>
          <w:szCs w:val="20"/>
        </w:rPr>
      </w:pPr>
    </w:p>
    <w:p w:rsidR="00352CDD" w:rsidRPr="00234061" w:rsidRDefault="00352CDD" w:rsidP="000606D3">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3" w:name="page117"/>
      <w:bookmarkEnd w:id="3"/>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w:t>
      </w:r>
      <w:r w:rsidRPr="00234061">
        <w:rPr>
          <w:rFonts w:eastAsia="Arial" w:cs="Arial"/>
          <w:szCs w:val="20"/>
        </w:rPr>
        <w:lastRenderedPageBreak/>
        <w:t xml:space="preserve">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w:t>
      </w:r>
      <w:proofErr w:type="gramStart"/>
      <w:r w:rsidR="00407667">
        <w:rPr>
          <w:rFonts w:eastAsia="Arial" w:cs="Arial"/>
          <w:szCs w:val="20"/>
        </w:rPr>
        <w:t>de los suministro</w:t>
      </w:r>
      <w:proofErr w:type="gramEnd"/>
      <w:r w:rsidR="00407667">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w:t>
      </w:r>
      <w:r w:rsidRPr="00234061">
        <w:rPr>
          <w:rFonts w:eastAsia="Arial" w:cs="Arial"/>
          <w:szCs w:val="20"/>
        </w:rPr>
        <w:lastRenderedPageBreak/>
        <w:t xml:space="preserve">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proofErr w:type="gramStart"/>
      <w:r w:rsidR="00407667">
        <w:rPr>
          <w:rFonts w:eastAsia="Arial" w:cs="Arial"/>
          <w:b/>
          <w:szCs w:val="20"/>
        </w:rPr>
        <w:t>39</w:t>
      </w:r>
      <w:r w:rsidR="00706545">
        <w:rPr>
          <w:rFonts w:eastAsia="Arial" w:cs="Arial"/>
          <w:b/>
          <w:szCs w:val="20"/>
        </w:rPr>
        <w:t xml:space="preserve"> </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4" w:name="page120"/>
      <w:bookmarkEnd w:id="4"/>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5" w:name="page121"/>
      <w:bookmarkEnd w:id="5"/>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w:t>
      </w:r>
      <w:r w:rsidRPr="00234061">
        <w:rPr>
          <w:rFonts w:eastAsia="Arial" w:cs="Arial"/>
          <w:szCs w:val="20"/>
        </w:rPr>
        <w:lastRenderedPageBreak/>
        <w:t xml:space="preserve">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6" w:name="page122"/>
      <w:bookmarkEnd w:id="6"/>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7" w:name="page123"/>
      <w:bookmarkEnd w:id="7"/>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8" w:name="page124"/>
      <w:bookmarkEnd w:id="8"/>
      <w:r w:rsidRPr="00234061">
        <w:rPr>
          <w:rFonts w:eastAsia="Arial" w:cs="Arial"/>
          <w:szCs w:val="20"/>
        </w:rPr>
        <w:t xml:space="preserve">responsabilidades que emanen del mismo </w:t>
      </w:r>
      <w:r w:rsidRPr="00234061">
        <w:rPr>
          <w:rFonts w:eastAsia="Arial" w:cs="Arial"/>
          <w:b/>
          <w:szCs w:val="20"/>
        </w:rPr>
        <w:t xml:space="preserve">PARÁGRAFO </w:t>
      </w:r>
      <w:r w:rsidRPr="00234061">
        <w:rPr>
          <w:rFonts w:eastAsia="Arial" w:cs="Arial"/>
          <w:b/>
          <w:szCs w:val="20"/>
        </w:rPr>
        <w:lastRenderedPageBreak/>
        <w:t>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9" w:name="page125"/>
      <w:bookmarkEnd w:id="9"/>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10" w:name="page126"/>
      <w:bookmarkEnd w:id="10"/>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w:t>
      </w:r>
      <w:r w:rsidRPr="00234061">
        <w:rPr>
          <w:rFonts w:eastAsia="Arial" w:cs="Arial"/>
          <w:szCs w:val="20"/>
        </w:rPr>
        <w:lastRenderedPageBreak/>
        <w:t xml:space="preserve">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352CDD" w:rsidRPr="00234061" w:rsidRDefault="00352CDD" w:rsidP="00352CDD">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352CDD" w:rsidRPr="00234061" w:rsidRDefault="00352CDD" w:rsidP="00352CDD">
      <w:pPr>
        <w:spacing w:line="287" w:lineRule="exact"/>
        <w:rPr>
          <w:rFonts w:cs="Arial"/>
          <w:szCs w:val="20"/>
        </w:rPr>
      </w:pPr>
    </w:p>
    <w:p w:rsidR="00352CDD" w:rsidRPr="00234061" w:rsidRDefault="00352CDD" w:rsidP="00352CDD">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352CDD" w:rsidRPr="00234061" w:rsidRDefault="00352CDD" w:rsidP="00352CDD">
      <w:pPr>
        <w:spacing w:line="200"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rsidR="00352CDD" w:rsidRPr="00234061" w:rsidRDefault="00352CDD" w:rsidP="00352CDD">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rsidR="00352CDD" w:rsidRPr="00234061" w:rsidRDefault="00352CDD" w:rsidP="00352CDD">
      <w:pPr>
        <w:spacing w:line="276"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rsidR="00352CDD" w:rsidRPr="00234061" w:rsidRDefault="00352CDD" w:rsidP="00352CDD">
      <w:pPr>
        <w:spacing w:line="0" w:lineRule="atLeast"/>
        <w:rPr>
          <w:rFonts w:cs="Arial"/>
          <w:szCs w:val="20"/>
        </w:rPr>
      </w:pPr>
      <w:r w:rsidRPr="00234061">
        <w:rPr>
          <w:rFonts w:eastAsia="Arial" w:cs="Arial"/>
          <w:szCs w:val="20"/>
        </w:rPr>
        <w:t>XXXXXXXXXXXXXXXXXXXX</w:t>
      </w:r>
    </w:p>
    <w:p w:rsidR="00352CDD" w:rsidRPr="00C14797" w:rsidRDefault="00352CDD" w:rsidP="00352CDD">
      <w:pPr>
        <w:spacing w:line="235" w:lineRule="auto"/>
        <w:rPr>
          <w:rFonts w:eastAsia="Arial"/>
          <w:sz w:val="22"/>
          <w:szCs w:val="22"/>
        </w:rPr>
      </w:pPr>
    </w:p>
    <w:p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rsidR="00352CDD" w:rsidRPr="00ED69CA" w:rsidRDefault="00352CDD" w:rsidP="00352CDD">
      <w:pPr>
        <w:spacing w:line="0" w:lineRule="atLeast"/>
        <w:jc w:val="center"/>
        <w:rPr>
          <w:rFonts w:cs="Arial"/>
          <w:b/>
          <w:color w:val="000000" w:themeColor="text1"/>
          <w:szCs w:val="20"/>
        </w:rPr>
      </w:pPr>
      <w:r w:rsidRPr="00ED69CA">
        <w:rPr>
          <w:rFonts w:cs="Arial"/>
          <w:b/>
          <w:color w:val="000000" w:themeColor="text1"/>
          <w:szCs w:val="20"/>
        </w:rPr>
        <w:lastRenderedPageBreak/>
        <w:t xml:space="preserve">ANEXO N° 3 </w:t>
      </w:r>
    </w:p>
    <w:p w:rsidR="00352CDD" w:rsidRPr="00ED69CA"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NORMAS Y ESPECIFICACIONES </w:t>
      </w:r>
      <w:r w:rsidRPr="00ED69CA">
        <w:rPr>
          <w:rFonts w:cs="Arial"/>
          <w:b/>
          <w:color w:val="000000" w:themeColor="text1"/>
          <w:szCs w:val="20"/>
        </w:rPr>
        <w:t>TÉCNICAS</w:t>
      </w:r>
    </w:p>
    <w:p w:rsidR="00352CDD" w:rsidRPr="00ED69CA" w:rsidRDefault="00352CDD" w:rsidP="00352CDD">
      <w:pPr>
        <w:spacing w:line="0" w:lineRule="atLeast"/>
        <w:rPr>
          <w:rFonts w:cs="Arial"/>
          <w:color w:val="000000" w:themeColor="text1"/>
          <w:szCs w:val="20"/>
        </w:rPr>
      </w:pPr>
    </w:p>
    <w:p w:rsidR="00E539A4" w:rsidRPr="00BD1A72" w:rsidRDefault="00E539A4" w:rsidP="00E539A4">
      <w:pPr>
        <w:rPr>
          <w:rFonts w:cs="Arial"/>
          <w:sz w:val="16"/>
          <w:szCs w:val="16"/>
        </w:rPr>
      </w:pPr>
      <w:r w:rsidRPr="009E4DD1">
        <w:rPr>
          <w:rFonts w:cs="Arial"/>
          <w:szCs w:val="20"/>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9E4DD1">
        <w:rPr>
          <w:rFonts w:cs="Arial"/>
          <w:b/>
          <w:color w:val="000000"/>
          <w:szCs w:val="20"/>
        </w:rPr>
        <w:t>“PRESTACIÓN DE SERVICIOS MÉDICOS EN REHABILITACIÓN FUNCIONAL PARA LA ATENCIÓN DE LOS NIÑOS, NIÑAS Y ADOLESCENTES CON DEFICIENCIA/ DISCAPACIDAD MOTORA, AUDITIVA, VOZ Y HABLA, COGNITIVA, SENSORIAL (AUDITIVA – DE VOZ Y HABLA Y CEGUERA – BAJA VISION), PARA LO</w:t>
      </w:r>
      <w:r w:rsidRPr="009E4DD1">
        <w:rPr>
          <w:rFonts w:cs="Arial"/>
          <w:b/>
          <w:szCs w:val="20"/>
        </w:rPr>
        <w:t xml:space="preserve"> DE SALUD DE LAS FUERZAS MILITARES ADSCRITOS AL ESM </w:t>
      </w:r>
      <w:r>
        <w:rPr>
          <w:rFonts w:cs="Arial"/>
          <w:b/>
          <w:szCs w:val="20"/>
        </w:rPr>
        <w:t>BAGAL</w:t>
      </w:r>
      <w:r w:rsidRPr="009E4DD1">
        <w:rPr>
          <w:rFonts w:cs="Arial"/>
          <w:b/>
          <w:szCs w:val="20"/>
        </w:rPr>
        <w:t xml:space="preserve"> EN LA CIUDAD DE </w:t>
      </w:r>
      <w:r>
        <w:rPr>
          <w:rFonts w:cs="Arial"/>
          <w:b/>
          <w:szCs w:val="20"/>
        </w:rPr>
        <w:t>SOCORRO</w:t>
      </w:r>
      <w:r w:rsidRPr="009E4DD1">
        <w:rPr>
          <w:rFonts w:cs="Arial"/>
          <w:b/>
          <w:szCs w:val="20"/>
        </w:rPr>
        <w:t xml:space="preserve">, </w:t>
      </w:r>
      <w:r>
        <w:rPr>
          <w:rFonts w:cs="Arial"/>
          <w:b/>
          <w:szCs w:val="20"/>
        </w:rPr>
        <w:t>SANTANDER</w:t>
      </w:r>
      <w:r w:rsidRPr="009E4DD1">
        <w:rPr>
          <w:rFonts w:cs="Arial"/>
          <w:b/>
          <w:szCs w:val="20"/>
        </w:rPr>
        <w:t xml:space="preserve"> - VIGENCIA 2022</w:t>
      </w:r>
      <w:r w:rsidRPr="009E4DD1">
        <w:rPr>
          <w:rFonts w:eastAsia="Arial" w:cs="Arial"/>
          <w:b/>
          <w:szCs w:val="20"/>
        </w:rPr>
        <w:t>”.</w:t>
      </w:r>
      <w:r w:rsidRPr="006C4061">
        <w:rPr>
          <w:rFonts w:eastAsia="Arial" w:cs="Arial"/>
          <w:szCs w:val="20"/>
        </w:rPr>
        <w:t xml:space="preserve"> I</w:t>
      </w:r>
      <w:r w:rsidRPr="006C4061">
        <w:rPr>
          <w:rFonts w:cs="Arial"/>
          <w:szCs w:val="20"/>
        </w:rPr>
        <w:t>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E539A4" w:rsidRDefault="00E539A4" w:rsidP="00E539A4">
      <w:pPr>
        <w:pStyle w:val="Default"/>
        <w:jc w:val="both"/>
        <w:rPr>
          <w:rFonts w:ascii="Arial" w:hAnsi="Arial" w:cs="Arial"/>
          <w:color w:val="auto"/>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523"/>
        <w:gridCol w:w="5001"/>
        <w:gridCol w:w="955"/>
        <w:gridCol w:w="1411"/>
        <w:gridCol w:w="1411"/>
        <w:gridCol w:w="1411"/>
      </w:tblGrid>
      <w:tr w:rsidR="00E539A4" w:rsidRPr="006C4061" w:rsidTr="00E539A4">
        <w:trPr>
          <w:trHeight w:val="308"/>
          <w:jc w:val="center"/>
        </w:trPr>
        <w:tc>
          <w:tcPr>
            <w:tcW w:w="52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ITEM</w:t>
            </w:r>
          </w:p>
        </w:tc>
        <w:tc>
          <w:tcPr>
            <w:tcW w:w="5001" w:type="dxa"/>
            <w:tcBorders>
              <w:top w:val="single" w:sz="4" w:space="0" w:color="auto"/>
              <w:left w:val="nil"/>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DESCRIPCIÓN</w:t>
            </w:r>
          </w:p>
        </w:tc>
        <w:tc>
          <w:tcPr>
            <w:tcW w:w="955" w:type="dxa"/>
            <w:tcBorders>
              <w:top w:val="single" w:sz="4" w:space="0" w:color="auto"/>
              <w:left w:val="nil"/>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UNIDAD DE MEDIDA</w:t>
            </w:r>
          </w:p>
        </w:tc>
        <w:tc>
          <w:tcPr>
            <w:tcW w:w="1411" w:type="dxa"/>
            <w:tcBorders>
              <w:top w:val="single" w:sz="4" w:space="0" w:color="auto"/>
              <w:left w:val="nil"/>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OBSERVACIONES</w:t>
            </w:r>
          </w:p>
        </w:tc>
        <w:tc>
          <w:tcPr>
            <w:tcW w:w="1411" w:type="dxa"/>
            <w:tcBorders>
              <w:top w:val="single" w:sz="4" w:space="0" w:color="auto"/>
              <w:left w:val="nil"/>
              <w:bottom w:val="single" w:sz="4" w:space="0" w:color="auto"/>
              <w:right w:val="single" w:sz="4" w:space="0" w:color="auto"/>
            </w:tcBorders>
            <w:shd w:val="clear" w:color="000000" w:fill="D9D9D9"/>
          </w:tcPr>
          <w:p w:rsidR="00E539A4" w:rsidRPr="006C4061" w:rsidRDefault="00E539A4" w:rsidP="003068BC">
            <w:pPr>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CUMPLE</w:t>
            </w:r>
          </w:p>
        </w:tc>
        <w:tc>
          <w:tcPr>
            <w:tcW w:w="1411" w:type="dxa"/>
            <w:tcBorders>
              <w:top w:val="single" w:sz="4" w:space="0" w:color="auto"/>
              <w:left w:val="nil"/>
              <w:bottom w:val="single" w:sz="4" w:space="0" w:color="auto"/>
              <w:right w:val="single" w:sz="4" w:space="0" w:color="auto"/>
            </w:tcBorders>
            <w:shd w:val="clear" w:color="000000" w:fill="D9D9D9"/>
          </w:tcPr>
          <w:p w:rsidR="00E539A4" w:rsidRPr="006C4061" w:rsidRDefault="00E539A4" w:rsidP="003068BC">
            <w:pPr>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NO CUMPLE</w:t>
            </w:r>
          </w:p>
        </w:tc>
      </w:tr>
      <w:tr w:rsidR="00E539A4" w:rsidRPr="006C4061" w:rsidTr="00E539A4">
        <w:trPr>
          <w:trHeight w:val="932"/>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1</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PRESTACIÓN DE SERVICIOS DE REHABILITACION FUNCIONAL, PARA LA ATENCION DE LOS NIÑOS, NIÑAS Y ADOLESCENTES CON DEFICIENCIA/DISCAPACIDAD MOTORA, COGNITIVA, SENSORIAL (AUDITIVA, DE VOZ Y HABLA Y CEGUERA – BAJA VISION) Y MULTIPLE, DEL PROGRAMA NIÑOS, NIÑAS Y ADOLESCENTES CON DISCAPACIDAD ACORDE AL PLAN INDIVIDUAL DE TRATAMIENTO.</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 (64 TERAPIAS)</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2</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PSICOTERAPIA INDIVIDUAL POR PSICOLOGÍA</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3</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TERAPIA OCUPACIONAL INTEGRAL</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4</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TERAPIA FONOAUDIOLOGICA/ TERAPIA DE LENGUAJE INTEGRAL</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5</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TERAPIA FISICA INTEGRAL</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bl>
    <w:p w:rsidR="00E539A4" w:rsidRDefault="00E539A4" w:rsidP="00E539A4">
      <w:pPr>
        <w:pStyle w:val="Default"/>
        <w:jc w:val="both"/>
        <w:rPr>
          <w:rFonts w:ascii="Arial" w:hAnsi="Arial" w:cs="Arial"/>
          <w:color w:val="auto"/>
          <w:sz w:val="20"/>
          <w:szCs w:val="20"/>
        </w:rPr>
      </w:pPr>
    </w:p>
    <w:p w:rsidR="00E539A4" w:rsidRPr="00FB435C" w:rsidRDefault="00E539A4" w:rsidP="00E539A4">
      <w:pPr>
        <w:rPr>
          <w:rFonts w:eastAsia="Arial" w:cs="Arial"/>
          <w:szCs w:val="20"/>
          <w:lang w:val="es-ES"/>
        </w:rPr>
      </w:pPr>
      <w:r w:rsidRPr="00FB435C">
        <w:rPr>
          <w:rFonts w:eastAsia="Arial" w:cs="Arial"/>
          <w:szCs w:val="20"/>
          <w:lang w:val="es-ES"/>
        </w:rPr>
        <w:t>El Dispensario Médico de Bucaramanga, como ente responsable de la regional de la Segunda División del Ejército Nacional tiene la necesidad de contratar los servicios de</w:t>
      </w:r>
      <w:r w:rsidRPr="00FB435C">
        <w:rPr>
          <w:rFonts w:cs="Arial"/>
          <w:b/>
          <w:szCs w:val="20"/>
          <w:lang w:val="es-ES"/>
        </w:rPr>
        <w:t xml:space="preserve"> </w:t>
      </w:r>
      <w:r w:rsidRPr="006C4061">
        <w:rPr>
          <w:rFonts w:cs="Arial"/>
          <w:b/>
          <w:szCs w:val="20"/>
        </w:rPr>
        <w:t>SERVICIOS DE SALUD EN REHABILITACION FUNCIONAL PARA LA ATENCION DE LOS NIÑOS, NIÑAS Y ADOLESCENTES CON DEFICIENCIA/DISCAPACIDAD MOTORA COGNITIVA , SENSORIAL (AUDITIVA, DE VOZ HABLA Y CEGUERA – BAJA VISION ) Y MULTIPLE, DEL PROGRAMA NIÑOS, NIÑAS Y ADOLESCENTES CON DISCAPACIDAD,</w:t>
      </w:r>
      <w:r w:rsidRPr="00FB435C">
        <w:rPr>
          <w:rFonts w:cs="Arial"/>
          <w:szCs w:val="20"/>
          <w:lang w:val="es-ES"/>
        </w:rPr>
        <w:t xml:space="preserve"> </w:t>
      </w:r>
      <w:r w:rsidRPr="00FB435C">
        <w:rPr>
          <w:rFonts w:eastAsia="Arial" w:cs="Arial"/>
          <w:szCs w:val="20"/>
          <w:lang w:val="es-ES"/>
        </w:rPr>
        <w:t>requeridas para el personal de afiliados y beneficiarios del Establecimiento de Sanidad Militar.</w:t>
      </w:r>
    </w:p>
    <w:p w:rsidR="00E539A4" w:rsidRPr="006C4061" w:rsidRDefault="00E539A4" w:rsidP="00E539A4">
      <w:pPr>
        <w:rPr>
          <w:rFonts w:cs="Arial"/>
          <w:szCs w:val="20"/>
        </w:rPr>
      </w:pPr>
    </w:p>
    <w:p w:rsidR="00E539A4" w:rsidRPr="006C4061" w:rsidRDefault="00E539A4" w:rsidP="00E539A4">
      <w:pPr>
        <w:rPr>
          <w:rFonts w:cs="Arial"/>
          <w:b/>
          <w:szCs w:val="20"/>
        </w:rPr>
      </w:pPr>
      <w:r w:rsidRPr="006C4061">
        <w:rPr>
          <w:rFonts w:cs="Arial"/>
          <w:b/>
          <w:szCs w:val="20"/>
        </w:rPr>
        <w:t xml:space="preserve">PARAMETROS TECNICOS QUE </w:t>
      </w:r>
      <w:proofErr w:type="gramStart"/>
      <w:r w:rsidRPr="006C4061">
        <w:rPr>
          <w:rFonts w:cs="Arial"/>
          <w:b/>
          <w:szCs w:val="20"/>
        </w:rPr>
        <w:t>DEBE  CUMPLIR</w:t>
      </w:r>
      <w:proofErr w:type="gramEnd"/>
      <w:r w:rsidRPr="006C4061">
        <w:rPr>
          <w:rFonts w:cs="Arial"/>
          <w:b/>
          <w:szCs w:val="20"/>
        </w:rPr>
        <w:t xml:space="preserve"> LA RED EXTERNA EN LA PRESENTACION DE LOS SERVICIOS DE REHABILITACION FUNCIONAL PARA EL PROGRAMA DE NIÑOS, NIÑAS Y ADOLECENTES CON DISCAPACIDAD DEL SUBSISTEMA DE SALUD DE LAS FUERZAS MILITARES .</w:t>
      </w:r>
    </w:p>
    <w:p w:rsidR="00E539A4" w:rsidRPr="006C4061"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contar con la Inscripción en el Registro Especial de Prestadores de Servicios de Salud-Dirección de Prestación de Servicios  y Atención Primaria – Ministerio de Salud y Protección Social o certificado de Habitación expedido por las Direcciones Departamentales y Territoriales de Salud donde se encuentre ubicado el prestador correspondiente (Anexar Registro y/o certificado donde se evidencie los servicios ofrecidos, complejidad y tipo de modalidad en que son prestados).</w:t>
      </w:r>
    </w:p>
    <w:p w:rsidR="00E539A4" w:rsidRPr="0095363C" w:rsidRDefault="00E539A4" w:rsidP="00E539A4">
      <w:pPr>
        <w:ind w:left="66"/>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Con el fin de garantizar la idoneidad del recurso humano la Red Externa Contratada debe certificar que el personal cuenta con la experiencia laboral de mínimo dos (2) años y en el área de discapacidad mínima de un (1) año, para esto se debe anexar hoja de vida, copia del diploma y/o acta de grado, copia de la cedula, copia de la Tarjeta Profesional, 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 copia de contratos que demuestren la experiencia profesional). En todo caso la Institución contratada debe garantizar el estándar de talento humano establecido en la resolución 2003 del 2014 del Ministerio de Salud y de la Protección Social.</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El servicio terapéutico deberá ser prestado por profesionales idóneos en cada área y por ningún motivo podrán ser asumidos por estudiantes o practicantes.</w:t>
      </w:r>
    </w:p>
    <w:p w:rsidR="00E539A4" w:rsidRPr="0095363C" w:rsidRDefault="00E539A4" w:rsidP="00E539A4">
      <w:pPr>
        <w:rPr>
          <w:rFonts w:cs="Arial"/>
          <w:szCs w:val="20"/>
        </w:rPr>
      </w:pPr>
    </w:p>
    <w:p w:rsidR="00E539A4" w:rsidRPr="00D53B04" w:rsidRDefault="00E539A4" w:rsidP="00E539A4">
      <w:pPr>
        <w:pStyle w:val="Prrafodelista"/>
        <w:numPr>
          <w:ilvl w:val="0"/>
          <w:numId w:val="49"/>
        </w:numPr>
        <w:ind w:left="426"/>
        <w:rPr>
          <w:rFonts w:cs="Arial"/>
          <w:szCs w:val="20"/>
        </w:rPr>
      </w:pPr>
      <w:r w:rsidRPr="00A06F22">
        <w:rPr>
          <w:rFonts w:cs="Arial"/>
          <w:szCs w:val="20"/>
        </w:rPr>
        <w:t xml:space="preserve">La Red Externa Contratada debe contar con la infraestructura, los recursos tecnológicos y técnicos, así como el recurso humano acorde a la norma de Habilitación de los servicios y de acuerdo a la población objeto. </w:t>
      </w:r>
      <w:r w:rsidRPr="00D53B04">
        <w:rPr>
          <w:rFonts w:cs="Arial"/>
          <w:szCs w:val="20"/>
        </w:rPr>
        <w:t>(Previa visita técnica), tales como:</w:t>
      </w:r>
    </w:p>
    <w:p w:rsidR="00E539A4" w:rsidRPr="000E48E6" w:rsidRDefault="00E539A4" w:rsidP="00E539A4">
      <w:pPr>
        <w:rPr>
          <w:rFonts w:cs="Arial"/>
          <w:szCs w:val="20"/>
        </w:rPr>
      </w:pPr>
    </w:p>
    <w:p w:rsidR="00E539A4" w:rsidRPr="00A06F22" w:rsidRDefault="00E539A4" w:rsidP="00E539A4">
      <w:pPr>
        <w:pStyle w:val="Prrafodelista"/>
        <w:numPr>
          <w:ilvl w:val="1"/>
          <w:numId w:val="50"/>
        </w:numPr>
        <w:rPr>
          <w:rFonts w:cs="Arial"/>
          <w:szCs w:val="20"/>
        </w:rPr>
      </w:pPr>
      <w:r w:rsidRPr="00A06F22">
        <w:rPr>
          <w:rFonts w:cs="Arial"/>
          <w:szCs w:val="20"/>
        </w:rPr>
        <w:t>Áreas terapéuticas para trabajo grupal.</w:t>
      </w:r>
    </w:p>
    <w:p w:rsidR="00E539A4" w:rsidRPr="00A06F22" w:rsidRDefault="00E539A4" w:rsidP="00E539A4">
      <w:pPr>
        <w:pStyle w:val="Prrafodelista"/>
        <w:numPr>
          <w:ilvl w:val="1"/>
          <w:numId w:val="50"/>
        </w:numPr>
        <w:rPr>
          <w:rFonts w:cs="Arial"/>
          <w:szCs w:val="20"/>
        </w:rPr>
      </w:pPr>
      <w:r w:rsidRPr="00A06F22">
        <w:rPr>
          <w:rFonts w:cs="Arial"/>
          <w:szCs w:val="20"/>
        </w:rPr>
        <w:t>Áreas terapéuticas independientes para trabajo individual.</w:t>
      </w:r>
    </w:p>
    <w:p w:rsidR="00E539A4" w:rsidRPr="00A06F22" w:rsidRDefault="00E539A4" w:rsidP="00E539A4">
      <w:pPr>
        <w:pStyle w:val="Prrafodelista"/>
        <w:numPr>
          <w:ilvl w:val="1"/>
          <w:numId w:val="50"/>
        </w:numPr>
        <w:rPr>
          <w:rFonts w:cs="Arial"/>
          <w:szCs w:val="20"/>
        </w:rPr>
      </w:pPr>
      <w:r w:rsidRPr="00A06F22">
        <w:rPr>
          <w:rFonts w:cs="Arial"/>
          <w:szCs w:val="20"/>
        </w:rPr>
        <w:t>Zonas verdes, salón o patio para actividades recreativas</w:t>
      </w:r>
    </w:p>
    <w:p w:rsidR="00E539A4" w:rsidRDefault="00E539A4" w:rsidP="00E539A4">
      <w:pPr>
        <w:pStyle w:val="Prrafodelista"/>
        <w:numPr>
          <w:ilvl w:val="1"/>
          <w:numId w:val="50"/>
        </w:numPr>
        <w:rPr>
          <w:rFonts w:cs="Arial"/>
          <w:szCs w:val="20"/>
        </w:rPr>
      </w:pPr>
      <w:r w:rsidRPr="00D53B04">
        <w:rPr>
          <w:rFonts w:cs="Arial"/>
          <w:szCs w:val="20"/>
        </w:rPr>
        <w:lastRenderedPageBreak/>
        <w:t>Zonas de alimentación.</w:t>
      </w:r>
    </w:p>
    <w:p w:rsidR="00E539A4" w:rsidRDefault="00E539A4" w:rsidP="00E539A4">
      <w:pPr>
        <w:pStyle w:val="Prrafodelista"/>
        <w:numPr>
          <w:ilvl w:val="1"/>
          <w:numId w:val="50"/>
        </w:numPr>
        <w:rPr>
          <w:rFonts w:cs="Arial"/>
          <w:szCs w:val="20"/>
        </w:rPr>
      </w:pPr>
      <w:r>
        <w:rPr>
          <w:rFonts w:cs="Arial"/>
          <w:szCs w:val="20"/>
        </w:rPr>
        <w:t>Baños.</w:t>
      </w:r>
    </w:p>
    <w:p w:rsidR="00E539A4" w:rsidRPr="00A06F22" w:rsidRDefault="00E539A4" w:rsidP="00E539A4">
      <w:pPr>
        <w:pStyle w:val="Prrafodelista"/>
        <w:numPr>
          <w:ilvl w:val="1"/>
          <w:numId w:val="50"/>
        </w:numPr>
        <w:rPr>
          <w:rFonts w:cs="Arial"/>
          <w:szCs w:val="20"/>
        </w:rPr>
      </w:pPr>
      <w:r w:rsidRPr="00A06F22">
        <w:rPr>
          <w:rFonts w:cs="Arial"/>
          <w:szCs w:val="20"/>
        </w:rPr>
        <w:t xml:space="preserve">Las </w:t>
      </w:r>
      <w:proofErr w:type="gramStart"/>
      <w:r w:rsidRPr="00A06F22">
        <w:rPr>
          <w:rFonts w:cs="Arial"/>
          <w:szCs w:val="20"/>
        </w:rPr>
        <w:t>instalaciones  deben</w:t>
      </w:r>
      <w:proofErr w:type="gramEnd"/>
      <w:r w:rsidRPr="00A06F22">
        <w:rPr>
          <w:rFonts w:cs="Arial"/>
          <w:szCs w:val="20"/>
        </w:rPr>
        <w:t xml:space="preserve"> tener los ajustes razonables para el acceso y movilización,            así  como tener  buena iluminación y ventilación.</w:t>
      </w:r>
    </w:p>
    <w:p w:rsidR="00E539A4" w:rsidRPr="00A06F22" w:rsidRDefault="00E539A4" w:rsidP="00E539A4">
      <w:pPr>
        <w:pStyle w:val="Prrafodelista"/>
        <w:numPr>
          <w:ilvl w:val="1"/>
          <w:numId w:val="50"/>
        </w:numPr>
        <w:rPr>
          <w:rFonts w:cs="Arial"/>
          <w:szCs w:val="20"/>
        </w:rPr>
      </w:pPr>
      <w:r w:rsidRPr="00A06F22">
        <w:rPr>
          <w:rFonts w:cs="Arial"/>
          <w:szCs w:val="20"/>
        </w:rPr>
        <w:t>Las instalaciones de la institución deben contar con baños con adaptaciones y rampas       de acceso en caso de requerirlas.</w:t>
      </w:r>
    </w:p>
    <w:p w:rsidR="00E539A4" w:rsidRPr="00A06F22" w:rsidRDefault="00E539A4" w:rsidP="00E539A4">
      <w:pPr>
        <w:pStyle w:val="Prrafodelista"/>
        <w:numPr>
          <w:ilvl w:val="1"/>
          <w:numId w:val="50"/>
        </w:numPr>
        <w:rPr>
          <w:rFonts w:cs="Arial"/>
          <w:szCs w:val="20"/>
        </w:rPr>
      </w:pPr>
      <w:r w:rsidRPr="00A06F22">
        <w:rPr>
          <w:rFonts w:cs="Arial"/>
          <w:szCs w:val="20"/>
        </w:rPr>
        <w:t>Copia de la habilitación del predio emitida por la Secretara de Salud.</w:t>
      </w:r>
    </w:p>
    <w:p w:rsidR="00E539A4" w:rsidRPr="00A06F22"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al inicio del contrato, realizar una evaluación individual que permite identificar el desarrollo de cada niño o niña o adolescente en las áreas cognoscitivas, socios afectiva, lenguaje/audición, voz/habla, comunicación sensorio motor. Las valoraciones diagnosticas dependerá del tipo de Alteraciones Funcionales (motora, Auditiva, voz y habla, cognitiva, mental) y de la edad del usuario, de igual manera se promoverá la capacitación y aplicación de la Clasificación Internacional de Funcionamiento, discapacidad y salud – CIF dentro del equipo </w:t>
      </w:r>
      <w:proofErr w:type="gramStart"/>
      <w:r w:rsidRPr="00A06F22">
        <w:rPr>
          <w:rFonts w:cs="Arial"/>
          <w:szCs w:val="20"/>
        </w:rPr>
        <w:t>interdisciplinario  de</w:t>
      </w:r>
      <w:proofErr w:type="gramEnd"/>
      <w:r w:rsidRPr="00A06F22">
        <w:rPr>
          <w:rFonts w:cs="Arial"/>
          <w:szCs w:val="20"/>
        </w:rPr>
        <w:t xml:space="preserve"> rehabilitación de la institución  contratada.</w:t>
      </w:r>
    </w:p>
    <w:p w:rsidR="00E539A4" w:rsidRPr="00A06F22"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al inicio del contrato efectuar una evaluación integral con la familia y/o cuidador, para identificar las necesidades, objetivos terapéuticos, plan de tratamiento y duración en tiempo, del proceso de intervención de habilitación/rehabilitación, de acuerdo con el tiempo de duración del contrato.</w:t>
      </w:r>
    </w:p>
    <w:p w:rsidR="00E539A4" w:rsidRPr="00A06F22"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presentar el Plan Individualizado de tratamiento (PIT), de acuerdo al diagnóstico emitido por los médicos y/o profesionales del Subsistema de salud de las Fuerzas Militares, así como a necesidades del usuario, las metas, compromisos y tiempos de intervención a la familia o cuidador y al coordinador del Programa de NNACD del ESM, realizando las anotaciones correspondientes en la historia clínica.</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ofrecer asesoría y consejería individual a la familia, niño, niña o adolescente, para el logro de los objetivos propuestos por cada área de desarrollo de acuerdo con el resultado de la evaluación inicial, así </w:t>
      </w:r>
      <w:proofErr w:type="gramStart"/>
      <w:r w:rsidRPr="00A06F22">
        <w:rPr>
          <w:rFonts w:cs="Arial"/>
          <w:szCs w:val="20"/>
        </w:rPr>
        <w:t>como  hacer</w:t>
      </w:r>
      <w:proofErr w:type="gramEnd"/>
      <w:r w:rsidRPr="00A06F22">
        <w:rPr>
          <w:rFonts w:cs="Arial"/>
          <w:szCs w:val="20"/>
        </w:rPr>
        <w:t xml:space="preserve"> las remisiones que se consideren necesarias para procesos terapéuticos familiares.</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realizar procedimientos terapéuticos individuales encaminados a potencializar las habilidades de cada usuario, a través de diferentes modalidades de intervención acordes con el grado de severidad de la deficiencia y discapacidad. Incluir la asesoría y entrenamiento en ayudas técnicas, las cuales deben ser documentadas y soportadas en los registros de atención de los usuarios y en el seguimiento del plan terapéutico.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realizar sesiones grupales de habilitación/rehabilitación funcional, efectuada por cada una de las áreas terapéuticas, de máximo 05 usuarios de ser posible con el cuidador, según la etapa del ciclo vital y características de deficiencia o de discapacidad. La intensidad de cada área de rehabilitación depende de las condiciones y requerimiento de los mismos. Las cuales deben ser documentadas y soportadas en los registros de los usuarios y en el seguimiento del plan terapéutico.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al finalizar el contrato a realizar una evaluación del proceso a través de valoraciones </w:t>
      </w:r>
      <w:proofErr w:type="spellStart"/>
      <w:r w:rsidRPr="00A06F22">
        <w:rPr>
          <w:rFonts w:cs="Arial"/>
          <w:szCs w:val="20"/>
        </w:rPr>
        <w:t>especificas</w:t>
      </w:r>
      <w:proofErr w:type="spellEnd"/>
      <w:r w:rsidRPr="00A06F22">
        <w:rPr>
          <w:rFonts w:cs="Arial"/>
          <w:szCs w:val="20"/>
        </w:rPr>
        <w:t xml:space="preserve"> y/o escalas de valoración, en comparación con la evaluación inicial y entregar el informe de cierre, que permite identificar y evidenciar el cumplimiento de objetivo y metas trazadas, en relación con el plan de tratamiento inicial, generando recomendaciones del sistema familiar y el coordinador del programa de la DISAN y/o ESM.</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presentar al coordinador y/o equipo de rehabilitación de la DISAN y/o ESM, un informe inicial indicado en el plan de tratamiento concertado entre el usuario, la familia y el equipo interdisciplinario de rehabilitación, informe periódico de evolución (cada tres meses) donde se evidencie el avance y logros obtenidos por el niña, niña o adolescente, de acuerdo a las metas, compromisos y tiempos establecidos. Así como el planteamiento de estos en caso de ser necesario.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asignar un trabajador social y/o psicológico, para que desempeñe las funciones de enlace permanente entre la familia y/o cuidar, el equipo de rehabilitación de la entidad, así como con el coordinador del programa de niños, niñas y adolescente con discapacidad de la DISAN y/o establecimiento de sanidad militar.</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debe certificar, la realización durante el proceso contractual de mínimo una visita domiciliaria por parte del trabajador social a la familia y/o cuidador, en el semestre, presentando informe a la coordinación del programa de los hallazgos, recomendación y/o intervenciones que se consideren pertinentes para cada caso.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contar con el personal que realice la asesoría y orientación a los profesionales del contexto escolar, previa evaluación por parte del equipo interdisciplinario y de acuerdo a la necesidad de cada menor e informar al coordinador del programa de niños, niñas y adolescentes con discapacidad.</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w:t>
      </w:r>
      <w:proofErr w:type="gramStart"/>
      <w:r w:rsidRPr="00A06F22">
        <w:rPr>
          <w:rFonts w:cs="Arial"/>
          <w:szCs w:val="20"/>
        </w:rPr>
        <w:t>contratada  debe</w:t>
      </w:r>
      <w:proofErr w:type="gramEnd"/>
      <w:r w:rsidRPr="00A06F22">
        <w:rPr>
          <w:rFonts w:cs="Arial"/>
          <w:szCs w:val="20"/>
        </w:rPr>
        <w:t xml:space="preserve"> asesorar a las familias y/o cuidador, sobre los procesos de inclusión social, así mismo a contactar y canalizar con las entidades competentes dentro del marco de la ley estatutaria de </w:t>
      </w:r>
      <w:r w:rsidRPr="00A06F22">
        <w:rPr>
          <w:rFonts w:cs="Arial"/>
          <w:szCs w:val="20"/>
        </w:rPr>
        <w:lastRenderedPageBreak/>
        <w:t>discapacidad para la inclusión del menor en actividades educativas, sociales, laborales, acordes a su desempeño e intereses.</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realizar mínimo al año, tres talleres de sensibilización </w:t>
      </w:r>
      <w:proofErr w:type="gramStart"/>
      <w:r w:rsidRPr="00A06F22">
        <w:rPr>
          <w:rFonts w:cs="Arial"/>
          <w:szCs w:val="20"/>
        </w:rPr>
        <w:t>y  capacitación</w:t>
      </w:r>
      <w:proofErr w:type="gramEnd"/>
      <w:r w:rsidRPr="00A06F22">
        <w:rPr>
          <w:rFonts w:cs="Arial"/>
          <w:szCs w:val="20"/>
        </w:rPr>
        <w:t xml:space="preserve"> dirigidos a las familias con hijos con discapacidad a través de los cuales se les brinde herramientas de empoderamiento, así mismo presentara un informe con anexos fotográficos al coordinador de programa de niños, niñas y adolescente con discapacidad de la asistencia. De igual manera harán participes al equipo interdisciplinario de la </w:t>
      </w:r>
      <w:proofErr w:type="gramStart"/>
      <w:r w:rsidRPr="00A06F22">
        <w:rPr>
          <w:rFonts w:cs="Arial"/>
          <w:szCs w:val="20"/>
        </w:rPr>
        <w:t>DISAN  y</w:t>
      </w:r>
      <w:proofErr w:type="gramEnd"/>
      <w:r w:rsidRPr="00A06F22">
        <w:rPr>
          <w:rFonts w:cs="Arial"/>
          <w:szCs w:val="20"/>
        </w:rPr>
        <w:t>/o ESM como mínimo una (1) vez por semestre sobre los procesos de actualización en rehabilitación y discapacidad.</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informar al responsable del área de rehabilitación inmediatamente y por medio escrito, las novedades presentadas con los niños beneficiarios respecto a ausencias semanales, retiros, cambios de terapeutas ajustes en el plan de tratamiento, cambios de domicilios y situaciones especiales y de notificación obligatoria.</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deberá certificar por escrito que informara a la coordinación del programa, la asistencia diaria de los usuarios indicando el nombre del padre y del usuario y causa de la inasistencia si se presentase.</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presentar protocolos y guías de manejo interdisciplinarias sobre las deficiencias/discapacidad que atiende, propias de la </w:t>
      </w:r>
      <w:proofErr w:type="gramStart"/>
      <w:r w:rsidRPr="00A06F22">
        <w:rPr>
          <w:rFonts w:cs="Arial"/>
          <w:szCs w:val="20"/>
        </w:rPr>
        <w:t>institución</w:t>
      </w:r>
      <w:proofErr w:type="gramEnd"/>
      <w:r w:rsidRPr="00A06F22">
        <w:rPr>
          <w:rFonts w:cs="Arial"/>
          <w:szCs w:val="20"/>
        </w:rPr>
        <w:t xml:space="preserve"> así como los procedimientos de los programas. </w:t>
      </w:r>
      <w:proofErr w:type="gramStart"/>
      <w:r w:rsidRPr="00A06F22">
        <w:rPr>
          <w:rFonts w:cs="Arial"/>
          <w:szCs w:val="20"/>
        </w:rPr>
        <w:t>Las red externa</w:t>
      </w:r>
      <w:proofErr w:type="gramEnd"/>
      <w:r w:rsidRPr="00A06F22">
        <w:rPr>
          <w:rFonts w:cs="Arial"/>
          <w:szCs w:val="20"/>
        </w:rPr>
        <w:t xml:space="preserve"> en cumplimiento al estándar de procedimientos prioritarios asistenciales, debe contar con el registros de métodos de elaboración de guías de práctica clínica y documento de adopción de guías mediante actas de comité de calidad o acto administrativo o resolución o lo definido por el sistema de gestión de calidad, escogidas de acuerdo a las cinco primeras causas de consulta por cada servicio, además de las mandatarias y contar con el plan de implementación de guías.</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permitir el acceso del equipo interdisciplinario de la rehabilitación de la </w:t>
      </w:r>
      <w:proofErr w:type="gramStart"/>
      <w:r w:rsidRPr="00A06F22">
        <w:rPr>
          <w:rFonts w:cs="Arial"/>
          <w:szCs w:val="20"/>
        </w:rPr>
        <w:t>DISAN  y</w:t>
      </w:r>
      <w:proofErr w:type="gramEnd"/>
      <w:r w:rsidRPr="00A06F22">
        <w:rPr>
          <w:rFonts w:cs="Arial"/>
          <w:szCs w:val="20"/>
        </w:rPr>
        <w:t>/o ESM a las historias clínicas, estadísticas, soportes y demás documentos relacionados con la atención del paciente, así mismo, aprobar la realización de visitas periódicas a sus instalaciones en el momento de la ejecución del contrato para verificar las condiciones locativas, recurso humano disponible, entre otras. Igualmente permitir el acceso a los padres en cuenta quienes pueden acceder a los registros clínicos según resolución 1995 de 1999).</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contratada debe certificar que en sus instalaciones podrá brindar atención primaria básica en salud (primeros auxilios) con el recurso técnico y humano necesario para la atención de los menores beneficiarios.</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realizar el registro, localizado y caracterizado de los usuarios con discapacidad ante el ministerio de salud y protección social y reportar al coordinador del programa de la DISAN y/o ESM.</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deberá certificar por escrito que entregara a la coordinación del programa de la DISAN y/o ESM, el horario de atención y de actividades mensuales que se realizaran con cada uno de los beneficiarios, en el momento de inicio del programa, </w:t>
      </w:r>
      <w:proofErr w:type="gramStart"/>
      <w:r w:rsidRPr="00A06F22">
        <w:rPr>
          <w:rFonts w:cs="Arial"/>
          <w:szCs w:val="20"/>
        </w:rPr>
        <w:t>así  como</w:t>
      </w:r>
      <w:proofErr w:type="gramEnd"/>
      <w:r w:rsidRPr="00A06F22">
        <w:rPr>
          <w:rFonts w:cs="Arial"/>
          <w:szCs w:val="20"/>
        </w:rPr>
        <w:t xml:space="preserve"> los cambios a que haya lugar.</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certificar por escrito su compromiso de no cobrar a la dirección y/o establecimiento de sanidad militar, costos por servicios de educación formal en aulas regulares o especiales, así como: insumos de aseo y cuidado personal, sombras terapéuticas, transporte, aditamentos o accesorios que no suplan funciones vitales ni objetos terapéuticos dentro del proceso de habilitación/rehabilitación integral en salud y aquellos servicios adicionales que la institución preste por fuera de lo pactado en el respectivo contrato o que induzcan a la demanda de los mismos. Tampoco deberá prescribir servicios que no estén contemplados dentro del plan de servicios de sanidad militar y en el respectivo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certificar por escrito su compromiso de no realizar, ni incitar, ni recomendar a los usuarios, padres de familia y/o acudientes actos de promoción de intereses contrarios a la misión del subsistema de salud de las fuerzas militares lo que dará lugar a la terminación </w:t>
      </w:r>
      <w:proofErr w:type="gramStart"/>
      <w:r w:rsidRPr="00A06F22">
        <w:rPr>
          <w:rFonts w:cs="Arial"/>
          <w:szCs w:val="20"/>
        </w:rPr>
        <w:t>anticipada  del</w:t>
      </w:r>
      <w:proofErr w:type="gramEnd"/>
      <w:r w:rsidRPr="00A06F22">
        <w:rPr>
          <w:rFonts w:cs="Arial"/>
          <w:szCs w:val="20"/>
        </w:rPr>
        <w:t xml:space="preserve"> respectivo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contratada debe responder por las no conformidades que se presenten en desarrollo de la prestación de servicios a los usuarios y aplicara las acciones de mejora pertinentes. Lo anterior, sin perjuicio de las responsabilidades civiles y contractuales que como prestadores de servicio se deriven de esta actividad.</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recibir, tramitar y solucionar de manera diligente y sin dilaciones injustificadas las peticiones,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y reclamos, así como el manejo de satisfacción de usuarios, acompañadas de encuestas del servicio.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lastRenderedPageBreak/>
        <w:t xml:space="preserve">La red contratada deberá certificar por </w:t>
      </w:r>
      <w:proofErr w:type="gramStart"/>
      <w:r w:rsidRPr="00A06F22">
        <w:rPr>
          <w:rFonts w:cs="Arial"/>
          <w:szCs w:val="20"/>
        </w:rPr>
        <w:t>escrito  su</w:t>
      </w:r>
      <w:proofErr w:type="gramEnd"/>
      <w:r w:rsidRPr="00A06F22">
        <w:rPr>
          <w:rFonts w:cs="Arial"/>
          <w:szCs w:val="20"/>
        </w:rPr>
        <w:t xml:space="preserve"> compromiso de allegar a los padres de familia y/o cuidadores, toda comunicación enviada por la Dirección y/o Establecimiento de Sanidad Militar y/o la coordinación del programa durante la ejecución del contrato.</w:t>
      </w:r>
    </w:p>
    <w:p w:rsidR="00E539A4" w:rsidRPr="00A037FA"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Durante la ejecución del contrato la red externa contratada debe aceptar la inclusión de nuevos usuarios, así como el retiro de estos por traslados de los padres y/o razones de fuerza mayor de acuerdo a la necesidad del servicio previo concepto de la coordinación del programa del acuerdo con los ingresos autorizados por DISAN y/o ESM.</w:t>
      </w:r>
    </w:p>
    <w:p w:rsidR="00E539A4" w:rsidRPr="00A037FA"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se compromete a mantener informado mensualmente a la DISAN y/o ESM del estado de ejecución del contrato en cuanto a su valor y cuando se encuentre ejecutado en un 70%, hará las coordinaciones necesarias con el supervisor del contrato.</w:t>
      </w:r>
    </w:p>
    <w:p w:rsidR="00E539A4" w:rsidRPr="00A037FA"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prestar los servicios en el inmueble presentado en la oferta. en caso de requerir cambio de instalaciones durante la ejecución del contrato debe ser tendiente a mejorar la calidad del servicio o superarla y debe informar al coordinador del programa de niños, niñas y adolescentes con discapacidad y al supervisor del contrato y  anexar copia de la habilitación del predio emitida por la secretaria de salud, para realizar la respectiva verificación del inmueble, supervisor del contrato emitirá el concepto favorable ordenador del gasto para que en dicho establecimiento se continúe la prestación del servicio, caso en el cual se efectuara la correspondiente modificación al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mantener vigentes los permisos, licencias y títulos especiales exigidos por parte de la ley o las autoridades administrativas, civiles o sanitarias, para el ejercicio de las actividades contratadas. Cualquier cambio de estos profesionales debe ser notificado a la dirección de sanidad respectiva en todo caso debe ser del mismo perfil y experiencia profesional o de superior calidad.</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comunicar por escrito al </w:t>
      </w:r>
      <w:proofErr w:type="gramStart"/>
      <w:r w:rsidRPr="00A06F22">
        <w:rPr>
          <w:rFonts w:cs="Arial"/>
          <w:szCs w:val="20"/>
        </w:rPr>
        <w:t>contratante  cualquier</w:t>
      </w:r>
      <w:proofErr w:type="gramEnd"/>
      <w:r w:rsidRPr="00A06F22">
        <w:rPr>
          <w:rFonts w:cs="Arial"/>
          <w:szCs w:val="20"/>
        </w:rPr>
        <w:t xml:space="preserve">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De conformidad con lo establecido en el artículo 41 de la ley 80 de 1993 y articulo 23 de la ley 1150 del 2007, la red externa contratada al momento de oficializar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legar o el revisor fiscal si conforme a la normatividad vigente estuviese obligado a tenerlo.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En el caso en que durante el tiempo de ejecución del contrato surja alguna eventualidad de fuerza mayor o caso fortuito que afecte a cualquiera de las partes, la red externa contratada deberá informar por escrito al supervisor del contrato, con el fin de definir la solución de mutuo acuerdo.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notificar al instituto colombiano de bienestar familiar (ICBF), a las comisarías de familia o, en su defecto, a los inspectores de policía o a las personerías  municipales o distritales, los casos en que pueda existir negligencia de los padres o adultos responsables en la atención de los niños, niñas y adolescentes, y además denunciar ante la fiscalía general de la nación cuando detecten indicios de maltratos físicos, psicológicos, violencia intrafamiliar o violencia sexual, preservando la cadena de custodia si fuera el caso, radicando copia de la notificación a la coordinación del programa de la DISAN y/o ESM.</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no podrá cobrar a la DISAN y/o ESM la tecnología en salud de carácter experimental o sobre la cual no exista evidencia científica, de seguridad o costo efectividad o que no haya sido reconocida por las autoridades nacionales competentes. Tampoco podrá aplicar tratamientos de carácter experimental o aquellos que no estén en las normas del subsistema o autorizados por este.</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podrá facturar hasta máximo tres (3) </w:t>
      </w:r>
      <w:proofErr w:type="gramStart"/>
      <w:r w:rsidRPr="00A06F22">
        <w:rPr>
          <w:rFonts w:cs="Arial"/>
          <w:szCs w:val="20"/>
        </w:rPr>
        <w:t>inasistencia mensuales</w:t>
      </w:r>
      <w:proofErr w:type="gramEnd"/>
      <w:r w:rsidRPr="00A06F22">
        <w:rPr>
          <w:rFonts w:cs="Arial"/>
          <w:szCs w:val="20"/>
        </w:rPr>
        <w:t xml:space="preserve"> por causa justificada y reportada en la fecha que ocurra lo novedad al coordinador del programa de NNACD. A los usuarios que faltan más de tres sesiones el contratista deberá plantear un plan terapéutico de </w:t>
      </w:r>
      <w:proofErr w:type="gramStart"/>
      <w:r w:rsidRPr="00A06F22">
        <w:rPr>
          <w:rFonts w:cs="Arial"/>
          <w:szCs w:val="20"/>
        </w:rPr>
        <w:t>reposición,  previa</w:t>
      </w:r>
      <w:proofErr w:type="gramEnd"/>
      <w:r w:rsidRPr="00A06F22">
        <w:rPr>
          <w:rFonts w:cs="Arial"/>
          <w:szCs w:val="20"/>
        </w:rPr>
        <w:t xml:space="preserve"> autorización del coordinador del programa.</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Una vez agotado el presupuesto del contrato, la red externa contratada se obliga para con el contratante a no continuar prestando los servicios objeto del contrato. Los servicios prestados por fuera del contrato que no cumplan con las anteriores condiciones, no serán pagados por el contratante con cargo al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certificar la información estadística que le requiera la dirección de sanidad o el establecimiento de sanidad militar.</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debe contar con </w:t>
      </w:r>
      <w:proofErr w:type="gramStart"/>
      <w:r w:rsidRPr="00A06F22">
        <w:rPr>
          <w:rFonts w:cs="Arial"/>
          <w:szCs w:val="20"/>
        </w:rPr>
        <w:t>un  procedimiento</w:t>
      </w:r>
      <w:proofErr w:type="gramEnd"/>
      <w:r w:rsidRPr="00A06F22">
        <w:rPr>
          <w:rFonts w:cs="Arial"/>
          <w:szCs w:val="20"/>
        </w:rPr>
        <w:t xml:space="preserve"> mediante el cual los padres soliciten desistimiento de los tratamientos en razón a que priman los derechos de los niños sobre los adultos. Dicho procedimiento debe incluir la intervención de entes de control como el bienestar familiar.</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lastRenderedPageBreak/>
        <w:t>Cualquier caso de violencia física o psicológica intrafamiliar que se detecte debe ser notificación por la red externa o la institución contratada a la DISAN y/o ESM y autoridades de familia correspondientes.</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debe abstenerse de realizar actos que atenten contra la salud física </w:t>
      </w:r>
      <w:proofErr w:type="gramStart"/>
      <w:r w:rsidRPr="00A06F22">
        <w:rPr>
          <w:rFonts w:cs="Arial"/>
          <w:szCs w:val="20"/>
        </w:rPr>
        <w:t>y  mental</w:t>
      </w:r>
      <w:proofErr w:type="gramEnd"/>
      <w:r w:rsidRPr="00A06F22">
        <w:rPr>
          <w:rFonts w:cs="Arial"/>
          <w:szCs w:val="20"/>
        </w:rPr>
        <w:t xml:space="preserve"> de los niños, niñas y adolescentes con discapacidad y ante cualquier evento de estos que se detecten deberán responder civil, penal y contractualmente.</w:t>
      </w:r>
    </w:p>
    <w:p w:rsidR="00E539A4" w:rsidRPr="00A06F22" w:rsidRDefault="00E539A4" w:rsidP="00E539A4">
      <w:pPr>
        <w:rPr>
          <w:rFonts w:cs="Arial"/>
          <w:szCs w:val="20"/>
        </w:rPr>
      </w:pPr>
    </w:p>
    <w:p w:rsidR="00E539A4" w:rsidRPr="00A06F22" w:rsidRDefault="00E539A4" w:rsidP="00E539A4">
      <w:pPr>
        <w:rPr>
          <w:rFonts w:cs="Arial"/>
          <w:szCs w:val="20"/>
        </w:rPr>
      </w:pPr>
      <w:r w:rsidRPr="00A06F22">
        <w:rPr>
          <w:rFonts w:cs="Arial"/>
          <w:b/>
          <w:i/>
          <w:szCs w:val="20"/>
        </w:rPr>
        <w:t>NOTA:</w:t>
      </w:r>
      <w:r w:rsidRPr="00A06F22">
        <w:rPr>
          <w:rFonts w:cs="Arial"/>
          <w:szCs w:val="20"/>
        </w:rPr>
        <w:t xml:space="preserve"> las anteriores condiciones deben quedar establecidas o incorporadas en el texto de las minutas de contrato que se suscriban.</w:t>
      </w:r>
    </w:p>
    <w:p w:rsidR="00E539A4" w:rsidRPr="00FB435C" w:rsidRDefault="00E539A4" w:rsidP="00E539A4">
      <w:pPr>
        <w:rPr>
          <w:rFonts w:eastAsia="Arial" w:cs="Arial"/>
          <w:szCs w:val="20"/>
          <w:lang w:val="es-ES"/>
        </w:rPr>
      </w:pPr>
    </w:p>
    <w:p w:rsidR="00E539A4" w:rsidRPr="00C11840" w:rsidRDefault="00E539A4" w:rsidP="00E539A4">
      <w:pPr>
        <w:pStyle w:val="Prrafodelista"/>
        <w:numPr>
          <w:ilvl w:val="1"/>
          <w:numId w:val="18"/>
        </w:numPr>
        <w:ind w:right="-93"/>
        <w:rPr>
          <w:rFonts w:cs="Arial"/>
          <w:b/>
        </w:rPr>
      </w:pPr>
      <w:r w:rsidRPr="00FB435C">
        <w:rPr>
          <w:rFonts w:cs="Arial"/>
          <w:b/>
          <w:szCs w:val="20"/>
        </w:rPr>
        <w:t>ESPECIFICACIONES TÉCNICAS ADICIONALES</w:t>
      </w:r>
    </w:p>
    <w:p w:rsidR="00E539A4" w:rsidRDefault="00E539A4" w:rsidP="00E539A4">
      <w:pPr>
        <w:pStyle w:val="Default"/>
        <w:jc w:val="both"/>
        <w:rPr>
          <w:rFonts w:ascii="Arial" w:hAnsi="Arial" w:cs="Arial"/>
          <w:color w:val="auto"/>
          <w:sz w:val="20"/>
          <w:szCs w:val="20"/>
        </w:rPr>
      </w:pPr>
    </w:p>
    <w:p w:rsidR="00E539A4" w:rsidRPr="009D0283" w:rsidRDefault="00E539A4" w:rsidP="00E539A4">
      <w:pPr>
        <w:rPr>
          <w:rFonts w:cs="Arial"/>
          <w:szCs w:val="20"/>
          <w:lang w:val="es-MX"/>
        </w:rPr>
      </w:pPr>
      <w:r w:rsidRPr="009D0283">
        <w:rPr>
          <w:rFonts w:cs="Arial"/>
          <w:szCs w:val="20"/>
        </w:rPr>
        <w:t>Para el cumplimiento de las Especificaciones Técnicas el proponente además deberá garantizar los siguientes aspectos:</w:t>
      </w:r>
    </w:p>
    <w:p w:rsidR="00E539A4" w:rsidRDefault="00E539A4" w:rsidP="00E539A4">
      <w:pPr>
        <w:pStyle w:val="Default"/>
        <w:jc w:val="both"/>
        <w:rPr>
          <w:rFonts w:ascii="Arial" w:hAnsi="Arial" w:cs="Arial"/>
          <w:color w:val="auto"/>
          <w:sz w:val="20"/>
          <w:szCs w:val="20"/>
        </w:rPr>
      </w:pPr>
    </w:p>
    <w:p w:rsidR="00E539A4" w:rsidRPr="008F36A2" w:rsidRDefault="00E539A4" w:rsidP="00E539A4">
      <w:pPr>
        <w:pStyle w:val="Prrafodelista"/>
        <w:numPr>
          <w:ilvl w:val="2"/>
          <w:numId w:val="18"/>
        </w:numPr>
        <w:ind w:right="-93"/>
        <w:rPr>
          <w:rFonts w:eastAsia="Calibri" w:cs="Arial"/>
          <w:b/>
          <w:szCs w:val="20"/>
        </w:rPr>
      </w:pPr>
      <w:r w:rsidRPr="008F36A2">
        <w:rPr>
          <w:rFonts w:eastAsia="Calibri" w:cs="Arial"/>
          <w:b/>
          <w:szCs w:val="20"/>
        </w:rPr>
        <w:t>CAPACIDAD DE PRESTAR LOS SERVICIOS</w:t>
      </w:r>
    </w:p>
    <w:p w:rsidR="00E539A4" w:rsidRPr="008F36A2"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El Proponente debe cumplir con la habilitación según el Sistema Único de Habilitación de que trata el Decreto 1011 de 2006 y la Resolución 2003 de 2014 del Ministerio de Salud y Protección Social.</w:t>
      </w:r>
    </w:p>
    <w:p w:rsidR="00E539A4" w:rsidRPr="006C4061" w:rsidRDefault="00E539A4" w:rsidP="00E539A4">
      <w:pPr>
        <w:rPr>
          <w:rFonts w:eastAsia="Calibri" w:cs="Arial"/>
          <w:szCs w:val="20"/>
        </w:rPr>
      </w:pPr>
    </w:p>
    <w:p w:rsidR="00E539A4" w:rsidRPr="008F36A2" w:rsidRDefault="00E539A4" w:rsidP="00E539A4">
      <w:pPr>
        <w:rPr>
          <w:rFonts w:cs="Arial"/>
          <w:color w:val="000000" w:themeColor="text1"/>
          <w:szCs w:val="20"/>
          <w:lang w:val="es-ES"/>
        </w:rPr>
      </w:pPr>
      <w:r w:rsidRPr="008F36A2">
        <w:rPr>
          <w:rFonts w:cs="Arial"/>
          <w:color w:val="000000" w:themeColor="text1"/>
          <w:szCs w:val="20"/>
          <w:lang w:val="es-ES"/>
        </w:rPr>
        <w:t>El oferente deberá prestar los servicios de forma virtual en caso de que los padres o acudientes del Usuario no deseen asistir presencialmente a los servicios de rehabilitación funcional, debido a la emergencia sanitaria por COVID-19. De lo contrario en caso de asistir presencialmente a las terapias se debe diligenciar y firmar consentimiento informado aprobando la atención presencial al Usuario, quien debe asistir con todas las medidas de Bioseguridad.</w:t>
      </w:r>
    </w:p>
    <w:p w:rsidR="00E539A4" w:rsidRPr="008F36A2" w:rsidRDefault="00E539A4" w:rsidP="00E539A4">
      <w:pPr>
        <w:rPr>
          <w:rFonts w:cs="Arial"/>
          <w:color w:val="000000" w:themeColor="text1"/>
          <w:szCs w:val="20"/>
          <w:lang w:val="es-ES"/>
        </w:rPr>
      </w:pPr>
    </w:p>
    <w:p w:rsidR="00E539A4" w:rsidRPr="008F36A2" w:rsidRDefault="00E539A4" w:rsidP="00E539A4">
      <w:pPr>
        <w:rPr>
          <w:rFonts w:cs="Arial"/>
          <w:color w:val="000000" w:themeColor="text1"/>
          <w:szCs w:val="20"/>
          <w:lang w:val="es-ES"/>
        </w:rPr>
      </w:pPr>
      <w:r w:rsidRPr="008F36A2">
        <w:rPr>
          <w:rFonts w:cs="Arial"/>
          <w:color w:val="000000" w:themeColor="text1"/>
          <w:szCs w:val="20"/>
          <w:lang w:val="es-ES"/>
        </w:rPr>
        <w:t>El oferente debe garantizar todas las medidas de bioseguridad ante la emergencia sanitaria por COVID-19, en sus instalaciones y del personal que labora en éste para la prestación de los servicios médicos de rehabilitación funcional a los Usuarios.</w:t>
      </w:r>
    </w:p>
    <w:p w:rsidR="00E539A4" w:rsidRDefault="00E539A4" w:rsidP="00E539A4">
      <w:pPr>
        <w:pStyle w:val="Default"/>
        <w:jc w:val="both"/>
        <w:rPr>
          <w:rFonts w:ascii="Arial" w:hAnsi="Arial" w:cs="Arial"/>
          <w:color w:val="auto"/>
          <w:sz w:val="20"/>
          <w:szCs w:val="20"/>
        </w:rPr>
      </w:pPr>
    </w:p>
    <w:p w:rsidR="00E539A4" w:rsidRPr="006C4061" w:rsidRDefault="00E539A4" w:rsidP="00E539A4">
      <w:pPr>
        <w:rPr>
          <w:rFonts w:cs="Arial"/>
          <w:szCs w:val="20"/>
        </w:rPr>
      </w:pPr>
      <w:r w:rsidRPr="006C4061">
        <w:rPr>
          <w:rFonts w:eastAsia="Calibri" w:cs="Arial"/>
          <w:b/>
          <w:szCs w:val="20"/>
        </w:rPr>
        <w:t xml:space="preserve">EL ESTABLECIMIENTO SANIDAD MILITAR </w:t>
      </w:r>
      <w:r w:rsidRPr="006C4061">
        <w:rPr>
          <w:rFonts w:cs="Arial"/>
          <w:b/>
          <w:szCs w:val="20"/>
        </w:rPr>
        <w:t>DEL BATALLON GALAN EN SOCORRO SANTANDER VIGENCIA 2022</w:t>
      </w:r>
      <w:r w:rsidRPr="006C4061">
        <w:rPr>
          <w:rFonts w:cs="Arial"/>
          <w:szCs w:val="20"/>
        </w:rPr>
        <w:t>:</w:t>
      </w:r>
    </w:p>
    <w:p w:rsidR="00E539A4" w:rsidRPr="006C4061" w:rsidRDefault="00E539A4" w:rsidP="00E539A4">
      <w:pPr>
        <w:rPr>
          <w:rFonts w:cs="Arial"/>
          <w:szCs w:val="20"/>
        </w:rPr>
      </w:pPr>
    </w:p>
    <w:p w:rsidR="00E539A4" w:rsidRPr="006C4061" w:rsidRDefault="00E539A4" w:rsidP="00E539A4">
      <w:pPr>
        <w:pStyle w:val="Prrafodelista"/>
        <w:numPr>
          <w:ilvl w:val="2"/>
          <w:numId w:val="18"/>
        </w:numPr>
        <w:ind w:right="-93"/>
        <w:rPr>
          <w:rFonts w:eastAsia="Calibri" w:cs="Arial"/>
          <w:szCs w:val="20"/>
        </w:rPr>
      </w:pPr>
      <w:r w:rsidRPr="006C4061">
        <w:rPr>
          <w:rFonts w:eastAsia="Calibri" w:cs="Arial"/>
          <w:szCs w:val="20"/>
        </w:rPr>
        <w:t>verifica el cumplimiento de este requisito con el NIT del Proponente o del propietario de la Sede en el Registro Especial de Prestadores de Servicios de Salud del Ministerio de Salud y Protección Social.</w:t>
      </w:r>
    </w:p>
    <w:p w:rsidR="00E539A4" w:rsidRPr="006C4061"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color w:val="000000" w:themeColor="text1"/>
          <w:szCs w:val="20"/>
        </w:rPr>
      </w:pPr>
      <w:r w:rsidRPr="004F4BD7">
        <w:rPr>
          <w:rFonts w:eastAsia="Calibri" w:cs="Arial"/>
          <w:b/>
          <w:szCs w:val="20"/>
        </w:rPr>
        <w:t>SEDE</w:t>
      </w:r>
      <w:r w:rsidRPr="004F4BD7">
        <w:rPr>
          <w:rFonts w:eastAsia="Calibri" w:cs="Arial"/>
          <w:b/>
          <w:color w:val="000000" w:themeColor="text1"/>
          <w:szCs w:val="20"/>
        </w:rPr>
        <w:t xml:space="preserve"> DEL PROVEEDOR</w:t>
      </w:r>
    </w:p>
    <w:p w:rsidR="00E539A4" w:rsidRPr="004F4BD7" w:rsidRDefault="00E539A4" w:rsidP="00E539A4">
      <w:pPr>
        <w:rPr>
          <w:rFonts w:eastAsia="Calibri" w:cs="Arial"/>
          <w:color w:val="000000" w:themeColor="text1"/>
          <w:szCs w:val="20"/>
        </w:rPr>
      </w:pPr>
    </w:p>
    <w:p w:rsidR="00E539A4" w:rsidRPr="006C4061" w:rsidRDefault="00E539A4" w:rsidP="00E539A4">
      <w:pPr>
        <w:rPr>
          <w:rFonts w:cs="Arial"/>
          <w:szCs w:val="20"/>
        </w:rPr>
      </w:pPr>
      <w:r w:rsidRPr="006C4061">
        <w:rPr>
          <w:rFonts w:eastAsia="Calibri" w:cs="Arial"/>
          <w:color w:val="000000" w:themeColor="text1"/>
          <w:szCs w:val="20"/>
        </w:rPr>
        <w:t>El Proveedor debe acreditar que cuenta con una (1) en el Socorro Santander,  Sede (propias o de terceros</w:t>
      </w:r>
      <w:r w:rsidRPr="004F4BD7">
        <w:rPr>
          <w:rFonts w:cs="Arial"/>
          <w:color w:val="000000" w:themeColor="text1"/>
          <w:szCs w:val="20"/>
          <w:lang w:val="es-ES_tradnl"/>
        </w:rPr>
        <w:t xml:space="preserve">, asegurando la disponibilidad de instalaciones adecuadas en el Socorro Santander que cumpla con los requisitos mínimos de habilitación expedida por la Dirección Territorial de Salud para la práctica de la </w:t>
      </w:r>
      <w:r w:rsidRPr="004F4BD7">
        <w:rPr>
          <w:rFonts w:cs="Arial"/>
          <w:b/>
          <w:color w:val="000000" w:themeColor="text1"/>
          <w:szCs w:val="20"/>
          <w:lang w:val="es-ES_tradnl"/>
        </w:rPr>
        <w:t>“</w:t>
      </w:r>
      <w:r w:rsidRPr="006C4061">
        <w:rPr>
          <w:rFonts w:cs="Arial"/>
          <w:b/>
          <w:szCs w:val="20"/>
        </w:rPr>
        <w:t>PRESTACIÓN DE SERVICIOS DE SALUD EN REHABILITACION FUNCIONAL PARA LA ATENCION DE LOS NIÑOS, NIÑAS Y ADOLESCENTES CON DEFICIENCIA/DISCAPACIDAD MOTORA COGNITIVA , SENSORIAL (AUDITIVA, DE VOZ HABLA Y CEGUERA – BAJA VISION ) Y MULTIPLE, NIÑAS Y ADOLESCENTES CON DISCAPACIDAD DEL DISPENSARIO MEDICO DEL BATALLON GALAN EN SOCORRO SANTANDER VIGENCIA 2022</w:t>
      </w:r>
      <w:r w:rsidRPr="006C4061">
        <w:rPr>
          <w:rFonts w:cs="Arial"/>
          <w:szCs w:val="20"/>
        </w:rPr>
        <w:t>.</w:t>
      </w:r>
    </w:p>
    <w:p w:rsidR="00E539A4" w:rsidRPr="006C4061" w:rsidRDefault="00E539A4" w:rsidP="00E539A4">
      <w:pPr>
        <w:rPr>
          <w:rFonts w:cs="Arial"/>
          <w:szCs w:val="20"/>
        </w:rPr>
      </w:pPr>
    </w:p>
    <w:p w:rsidR="00E539A4" w:rsidRPr="006C4061" w:rsidRDefault="00E539A4" w:rsidP="00E539A4">
      <w:pPr>
        <w:rPr>
          <w:rFonts w:eastAsia="Calibri" w:cs="Arial"/>
          <w:color w:val="000000" w:themeColor="text1"/>
          <w:szCs w:val="20"/>
        </w:rPr>
      </w:pPr>
      <w:r w:rsidRPr="006C4061">
        <w:rPr>
          <w:rFonts w:eastAsia="Calibri" w:cs="Arial"/>
          <w:color w:val="000000" w:themeColor="text1"/>
          <w:szCs w:val="20"/>
        </w:rPr>
        <w:t>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E539A4" w:rsidRPr="006C4061" w:rsidRDefault="00E539A4" w:rsidP="00E539A4">
      <w:pPr>
        <w:rPr>
          <w:rFonts w:eastAsia="Calibri" w:cs="Arial"/>
          <w:color w:val="000000" w:themeColor="text1"/>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t>PORTAFOLIO DE SERVICIOS</w:t>
      </w:r>
    </w:p>
    <w:p w:rsidR="00E539A4"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 xml:space="preserve">El oferente debe presentar portafolio de servicios actualizado, que relacione capacidad instalada, líneas telefónicas disponibles de referencia y </w:t>
      </w:r>
      <w:proofErr w:type="spellStart"/>
      <w:r w:rsidRPr="006C4061">
        <w:rPr>
          <w:rFonts w:eastAsia="Calibri" w:cs="Arial"/>
          <w:szCs w:val="20"/>
        </w:rPr>
        <w:t>contrareferencia</w:t>
      </w:r>
      <w:proofErr w:type="spellEnd"/>
      <w:r w:rsidRPr="006C4061">
        <w:rPr>
          <w:rFonts w:eastAsia="Calibri" w:cs="Arial"/>
          <w:szCs w:val="20"/>
        </w:rPr>
        <w:t xml:space="preserve"> y de información al usuario dentro de este deben estar contemplados los siguientes requisitos:</w:t>
      </w:r>
    </w:p>
    <w:p w:rsidR="00E539A4" w:rsidRPr="006C4061" w:rsidRDefault="00E539A4" w:rsidP="00E539A4">
      <w:pPr>
        <w:rPr>
          <w:rFonts w:eastAsia="Calibri" w:cs="Arial"/>
          <w:szCs w:val="20"/>
        </w:rPr>
      </w:pPr>
    </w:p>
    <w:p w:rsidR="00E539A4" w:rsidRDefault="00E539A4" w:rsidP="00E539A4">
      <w:pPr>
        <w:pStyle w:val="Prrafodelista"/>
        <w:numPr>
          <w:ilvl w:val="1"/>
          <w:numId w:val="46"/>
        </w:numPr>
        <w:rPr>
          <w:rFonts w:eastAsia="Calibri" w:cs="Arial"/>
          <w:szCs w:val="20"/>
        </w:rPr>
      </w:pPr>
      <w:r w:rsidRPr="004F4BD7">
        <w:rPr>
          <w:rFonts w:eastAsia="Calibri" w:cs="Arial"/>
          <w:szCs w:val="20"/>
        </w:rPr>
        <w:t>Horarios de atención</w:t>
      </w:r>
    </w:p>
    <w:p w:rsidR="00E539A4" w:rsidRPr="006C4061" w:rsidRDefault="00E539A4" w:rsidP="00E539A4">
      <w:pPr>
        <w:pStyle w:val="Prrafodelista"/>
        <w:numPr>
          <w:ilvl w:val="1"/>
          <w:numId w:val="46"/>
        </w:numPr>
        <w:rPr>
          <w:rFonts w:eastAsia="Calibri" w:cs="Arial"/>
          <w:szCs w:val="20"/>
        </w:rPr>
      </w:pPr>
      <w:r w:rsidRPr="006C4061">
        <w:rPr>
          <w:rFonts w:eastAsia="Calibri" w:cs="Arial"/>
          <w:szCs w:val="20"/>
        </w:rPr>
        <w:t>Modalidad para la asignación de citas (telefónica y/o presencial, correo electrónico)</w:t>
      </w:r>
    </w:p>
    <w:p w:rsidR="00E539A4" w:rsidRPr="006C4061" w:rsidRDefault="00E539A4" w:rsidP="00E539A4">
      <w:pPr>
        <w:pStyle w:val="Prrafodelista"/>
        <w:numPr>
          <w:ilvl w:val="1"/>
          <w:numId w:val="46"/>
        </w:numPr>
        <w:rPr>
          <w:rFonts w:eastAsia="Calibri" w:cs="Arial"/>
          <w:szCs w:val="20"/>
        </w:rPr>
      </w:pPr>
      <w:r w:rsidRPr="006C4061">
        <w:rPr>
          <w:rFonts w:eastAsia="Calibri" w:cs="Arial"/>
          <w:szCs w:val="20"/>
        </w:rPr>
        <w:t>Dirección y teléfonos (fijos y móviles) en donde puedan localizarse para la programación de servicios por parte de referencia en caso de solicitarse servicios prioritarios o en casos de urgencias.</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t>RECURSO HUMANO</w:t>
      </w:r>
    </w:p>
    <w:p w:rsidR="00E539A4"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 xml:space="preserve">La institución prestadora del servicio debe certificar por escrito que dispone del talento humano necesario y competente para la prestación de los servicios de salud ofertados y el personal asistencial que presta directamente </w:t>
      </w:r>
      <w:r w:rsidRPr="006C4061">
        <w:rPr>
          <w:rFonts w:eastAsia="Calibri" w:cs="Arial"/>
          <w:szCs w:val="20"/>
        </w:rPr>
        <w:lastRenderedPageBreak/>
        <w:t>los servicios de salud a los usuarios. Deberá cumplir con los requisitos exigidos por el estado para ejercer la profesión u oficio e igualmente cumplir por lo establecido por el Ministerio de Salud y de la Protección Social.</w:t>
      </w:r>
    </w:p>
    <w:p w:rsidR="00E539A4" w:rsidRPr="006C4061" w:rsidRDefault="00E539A4" w:rsidP="00E539A4">
      <w:pPr>
        <w:rPr>
          <w:rFonts w:eastAsia="Calibri" w:cs="Arial"/>
          <w:szCs w:val="20"/>
        </w:rPr>
      </w:pPr>
    </w:p>
    <w:p w:rsidR="00E539A4" w:rsidRPr="006C4061" w:rsidRDefault="00E539A4" w:rsidP="00E539A4">
      <w:pPr>
        <w:rPr>
          <w:rFonts w:eastAsia="Calibri" w:cs="Arial"/>
          <w:bCs/>
          <w:szCs w:val="20"/>
        </w:rPr>
      </w:pPr>
      <w:r w:rsidRPr="006C4061">
        <w:rPr>
          <w:rFonts w:eastAsia="Calibri" w:cs="Arial"/>
          <w:bCs/>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6C4061">
        <w:rPr>
          <w:rFonts w:eastAsia="Calibri" w:cs="Arial"/>
          <w:szCs w:val="20"/>
        </w:rPr>
        <w:t>C</w:t>
      </w:r>
      <w:r w:rsidRPr="006C4061">
        <w:rPr>
          <w:rFonts w:eastAsia="Calibri" w:cs="Arial"/>
          <w:bCs/>
          <w:szCs w:val="20"/>
        </w:rPr>
        <w:t xml:space="preserve">on el fin de garantizar la idoneidad del recurso humano, la red externa contratada debe certificar que el personal cuenta con una experiencia laboral de: </w:t>
      </w:r>
    </w:p>
    <w:p w:rsidR="00E539A4" w:rsidRPr="006C4061" w:rsidRDefault="00E539A4" w:rsidP="00E539A4">
      <w:pPr>
        <w:rPr>
          <w:rFonts w:eastAsia="Calibri" w:cs="Arial"/>
          <w:bCs/>
          <w:szCs w:val="20"/>
        </w:rPr>
      </w:pPr>
    </w:p>
    <w:p w:rsidR="00E539A4" w:rsidRPr="006C4061" w:rsidRDefault="00E539A4" w:rsidP="00E539A4">
      <w:pPr>
        <w:rPr>
          <w:rFonts w:eastAsia="Calibri" w:cs="Arial"/>
          <w:bCs/>
          <w:szCs w:val="20"/>
        </w:rPr>
      </w:pPr>
      <w:r w:rsidRPr="006C4061">
        <w:rPr>
          <w:rFonts w:eastAsia="Calibri" w:cs="Arial"/>
          <w:bCs/>
          <w:szCs w:val="20"/>
        </w:rPr>
        <w:t xml:space="preserve">Fisioterapeutas con experiencia mínima de dos (2) años para garantizar la prestación </w:t>
      </w:r>
      <w:proofErr w:type="gramStart"/>
      <w:r w:rsidRPr="006C4061">
        <w:rPr>
          <w:rFonts w:eastAsia="Calibri" w:cs="Arial"/>
          <w:bCs/>
          <w:szCs w:val="20"/>
        </w:rPr>
        <w:t>de  servicio</w:t>
      </w:r>
      <w:proofErr w:type="gramEnd"/>
      <w:r w:rsidRPr="006C4061">
        <w:rPr>
          <w:rFonts w:eastAsia="Calibri" w:cs="Arial"/>
          <w:bCs/>
          <w:szCs w:val="20"/>
        </w:rPr>
        <w:t xml:space="preserve"> por cada especialidad solicitada</w:t>
      </w:r>
    </w:p>
    <w:p w:rsidR="00E539A4" w:rsidRPr="006C4061" w:rsidRDefault="00E539A4" w:rsidP="00E539A4">
      <w:pPr>
        <w:rPr>
          <w:rFonts w:eastAsia="Calibri" w:cs="Arial"/>
          <w:bCs/>
          <w:szCs w:val="20"/>
        </w:rPr>
      </w:pPr>
    </w:p>
    <w:p w:rsidR="00E539A4" w:rsidRPr="006C4061" w:rsidRDefault="00E539A4" w:rsidP="00E539A4">
      <w:pPr>
        <w:rPr>
          <w:rFonts w:eastAsia="Calibri" w:cs="Arial"/>
          <w:szCs w:val="20"/>
        </w:rPr>
      </w:pPr>
      <w:r w:rsidRPr="006C4061">
        <w:rPr>
          <w:rFonts w:eastAsia="Calibri" w:cs="Arial"/>
          <w:bCs/>
          <w:szCs w:val="20"/>
        </w:rPr>
        <w:t>Debe anexar por cada especialidad:</w:t>
      </w:r>
    </w:p>
    <w:p w:rsidR="00E539A4" w:rsidRPr="006C4061" w:rsidRDefault="00E539A4" w:rsidP="00E539A4">
      <w:pPr>
        <w:rPr>
          <w:rFonts w:eastAsia="Calibri" w:cs="Arial"/>
          <w:bCs/>
          <w:szCs w:val="20"/>
        </w:rPr>
      </w:pPr>
    </w:p>
    <w:p w:rsidR="00E539A4" w:rsidRDefault="00E539A4" w:rsidP="00E539A4">
      <w:pPr>
        <w:pStyle w:val="Prrafodelista"/>
        <w:numPr>
          <w:ilvl w:val="0"/>
          <w:numId w:val="47"/>
        </w:numPr>
        <w:rPr>
          <w:rFonts w:eastAsia="Calibri" w:cs="Arial"/>
          <w:bCs/>
          <w:szCs w:val="20"/>
        </w:rPr>
      </w:pPr>
      <w:r w:rsidRPr="004F4BD7">
        <w:rPr>
          <w:rFonts w:eastAsia="Calibri" w:cs="Arial"/>
          <w:bCs/>
          <w:szCs w:val="20"/>
        </w:rPr>
        <w:t>La hoja de vida</w:t>
      </w:r>
    </w:p>
    <w:p w:rsidR="00E539A4" w:rsidRPr="006C4061" w:rsidRDefault="00E539A4" w:rsidP="00E539A4">
      <w:pPr>
        <w:pStyle w:val="Prrafodelista"/>
        <w:numPr>
          <w:ilvl w:val="0"/>
          <w:numId w:val="47"/>
        </w:numPr>
        <w:rPr>
          <w:rFonts w:eastAsia="Calibri" w:cs="Arial"/>
          <w:bCs/>
          <w:szCs w:val="20"/>
        </w:rPr>
      </w:pPr>
      <w:r w:rsidRPr="006C4061">
        <w:rPr>
          <w:rFonts w:eastAsia="Calibri" w:cs="Arial"/>
          <w:bCs/>
          <w:szCs w:val="20"/>
        </w:rPr>
        <w:t>Copia del diploma y/o acta de grado</w:t>
      </w:r>
    </w:p>
    <w:p w:rsidR="00E539A4" w:rsidRDefault="00E539A4" w:rsidP="00E539A4">
      <w:pPr>
        <w:pStyle w:val="Prrafodelista"/>
        <w:numPr>
          <w:ilvl w:val="0"/>
          <w:numId w:val="47"/>
        </w:numPr>
        <w:rPr>
          <w:rFonts w:eastAsia="Calibri" w:cs="Arial"/>
          <w:bCs/>
          <w:szCs w:val="20"/>
        </w:rPr>
      </w:pPr>
      <w:r w:rsidRPr="004F4BD7">
        <w:rPr>
          <w:rFonts w:eastAsia="Calibri" w:cs="Arial"/>
          <w:bCs/>
          <w:szCs w:val="20"/>
        </w:rPr>
        <w:t>Copia de la cédula</w:t>
      </w:r>
    </w:p>
    <w:p w:rsidR="00E539A4" w:rsidRPr="004F4BD7" w:rsidRDefault="00E539A4" w:rsidP="00E539A4">
      <w:pPr>
        <w:pStyle w:val="Prrafodelista"/>
        <w:numPr>
          <w:ilvl w:val="0"/>
          <w:numId w:val="47"/>
        </w:numPr>
        <w:rPr>
          <w:rFonts w:cs="Arial"/>
          <w:color w:val="000000"/>
          <w:szCs w:val="20"/>
        </w:rPr>
      </w:pPr>
      <w:r w:rsidRPr="004F4BD7">
        <w:rPr>
          <w:rFonts w:eastAsia="Calibri" w:cs="Arial"/>
          <w:bCs/>
          <w:szCs w:val="20"/>
        </w:rPr>
        <w:t xml:space="preserve">Copia de la tarjeta </w:t>
      </w:r>
      <w:proofErr w:type="spellStart"/>
      <w:r>
        <w:rPr>
          <w:rFonts w:eastAsia="Calibri" w:cs="Arial"/>
          <w:bCs/>
          <w:szCs w:val="20"/>
        </w:rPr>
        <w:t>professional</w:t>
      </w:r>
      <w:proofErr w:type="spellEnd"/>
    </w:p>
    <w:p w:rsidR="00E539A4" w:rsidRPr="006C4061" w:rsidRDefault="00E539A4" w:rsidP="00E539A4">
      <w:pPr>
        <w:pStyle w:val="Prrafodelista"/>
        <w:numPr>
          <w:ilvl w:val="0"/>
          <w:numId w:val="47"/>
        </w:numPr>
        <w:rPr>
          <w:rFonts w:eastAsia="Calibri" w:cs="Arial"/>
          <w:bCs/>
          <w:szCs w:val="20"/>
        </w:rPr>
      </w:pPr>
      <w:r w:rsidRPr="006C4061">
        <w:rPr>
          <w:rFonts w:cs="Arial"/>
          <w:color w:val="000000"/>
          <w:szCs w:val="20"/>
        </w:rPr>
        <w:t>Registro único nacional de talento humano en salud (RETHUS)</w:t>
      </w:r>
    </w:p>
    <w:p w:rsidR="00E539A4" w:rsidRPr="006C4061" w:rsidRDefault="00E539A4" w:rsidP="00E539A4">
      <w:pPr>
        <w:pStyle w:val="Prrafodelista"/>
        <w:numPr>
          <w:ilvl w:val="0"/>
          <w:numId w:val="47"/>
        </w:numPr>
        <w:rPr>
          <w:rFonts w:eastAsia="Calibri" w:cs="Arial"/>
          <w:bCs/>
          <w:szCs w:val="20"/>
        </w:rPr>
      </w:pPr>
      <w:r w:rsidRPr="006C4061">
        <w:rPr>
          <w:rFonts w:cs="Arial"/>
          <w:color w:val="000000"/>
          <w:szCs w:val="20"/>
        </w:rPr>
        <w:t>Fotocopia del título de cada uno de los profesionales y/o técnicos que fue otorgado por una institución educativa reconocida legalmente</w:t>
      </w:r>
    </w:p>
    <w:p w:rsidR="00E539A4" w:rsidRPr="006C4061" w:rsidRDefault="00E539A4" w:rsidP="00E539A4">
      <w:pPr>
        <w:rPr>
          <w:rFonts w:eastAsia="Calibri" w:cs="Arial"/>
          <w:bCs/>
          <w:szCs w:val="20"/>
        </w:rPr>
      </w:pPr>
    </w:p>
    <w:p w:rsidR="00E539A4" w:rsidRPr="006C4061" w:rsidRDefault="00E539A4" w:rsidP="00E539A4">
      <w:pPr>
        <w:rPr>
          <w:rFonts w:eastAsia="Calibri" w:cs="Arial"/>
          <w:bCs/>
          <w:szCs w:val="20"/>
        </w:rPr>
      </w:pPr>
      <w:r w:rsidRPr="006C4061">
        <w:rPr>
          <w:rFonts w:eastAsia="Calibri" w:cs="Arial"/>
          <w:bCs/>
          <w:szCs w:val="20"/>
        </w:rPr>
        <w:t xml:space="preserve">En todo caso la institución contratada debe garantizar el estándar de talento humano establecido en la Resolución 1441 de 2013. </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t>PROTOCOLOS</w:t>
      </w:r>
    </w:p>
    <w:p w:rsidR="00E539A4"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Acreditar la aplicación de protocolos actualizados aceptados en salud para el manejo de los pacientes.</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t>ACCESIBILIDAD</w:t>
      </w:r>
    </w:p>
    <w:p w:rsidR="00E539A4" w:rsidRDefault="00E539A4" w:rsidP="00E539A4">
      <w:pPr>
        <w:rPr>
          <w:rFonts w:eastAsia="Calibri" w:cs="Arial"/>
          <w:szCs w:val="20"/>
        </w:rPr>
      </w:pPr>
    </w:p>
    <w:p w:rsidR="00E539A4" w:rsidRPr="004F4BD7" w:rsidRDefault="00E539A4" w:rsidP="00E539A4">
      <w:pPr>
        <w:rPr>
          <w:rFonts w:cs="Arial"/>
          <w:szCs w:val="20"/>
          <w:lang w:val="es-ES"/>
        </w:rPr>
      </w:pPr>
      <w:r w:rsidRPr="006C4061">
        <w:rPr>
          <w:rFonts w:eastAsia="Calibri" w:cs="Arial"/>
          <w:szCs w:val="20"/>
        </w:rPr>
        <w:t>E</w:t>
      </w:r>
      <w:r w:rsidRPr="004F4BD7">
        <w:rPr>
          <w:rFonts w:cs="Arial"/>
          <w:szCs w:val="20"/>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E539A4" w:rsidRPr="004F4BD7" w:rsidRDefault="00E539A4" w:rsidP="00E539A4">
      <w:pPr>
        <w:rPr>
          <w:rFonts w:cs="Arial"/>
          <w:szCs w:val="20"/>
          <w:lang w:val="es-ES"/>
        </w:rPr>
      </w:pPr>
    </w:p>
    <w:p w:rsidR="00E539A4" w:rsidRDefault="00E539A4" w:rsidP="00E539A4">
      <w:pPr>
        <w:pStyle w:val="Prrafodelista"/>
        <w:numPr>
          <w:ilvl w:val="0"/>
          <w:numId w:val="48"/>
        </w:numPr>
        <w:rPr>
          <w:rFonts w:cs="Arial"/>
          <w:szCs w:val="20"/>
          <w:lang w:val="es-ES"/>
        </w:rPr>
      </w:pPr>
      <w:r w:rsidRPr="004F4BD7">
        <w:rPr>
          <w:rFonts w:cs="Arial"/>
          <w:szCs w:val="20"/>
          <w:lang w:val="es-ES"/>
        </w:rPr>
        <w:t xml:space="preserve">La oportunidad de atención de los pacientes del </w:t>
      </w:r>
      <w:r w:rsidRPr="004F4BD7">
        <w:rPr>
          <w:rFonts w:cs="Arial"/>
          <w:szCs w:val="20"/>
          <w:u w:val="single"/>
          <w:lang w:val="es-ES"/>
        </w:rPr>
        <w:t>servicio ambulatorio</w:t>
      </w:r>
      <w:r w:rsidRPr="004F4BD7">
        <w:rPr>
          <w:rFonts w:cs="Arial"/>
          <w:szCs w:val="20"/>
          <w:lang w:val="es-ES"/>
        </w:rPr>
        <w:t xml:space="preserve"> no debe ser mayor a 8 días hábiles una vez radicada la solicitud (cita programada).</w:t>
      </w:r>
    </w:p>
    <w:p w:rsidR="00E539A4" w:rsidRDefault="00E539A4" w:rsidP="00E539A4">
      <w:pPr>
        <w:pStyle w:val="Prrafodelista"/>
        <w:numPr>
          <w:ilvl w:val="0"/>
          <w:numId w:val="48"/>
        </w:numPr>
        <w:rPr>
          <w:rFonts w:cs="Arial"/>
          <w:szCs w:val="20"/>
          <w:lang w:val="es-ES"/>
        </w:rPr>
      </w:pPr>
      <w:r w:rsidRPr="004F4BD7">
        <w:rPr>
          <w:rFonts w:cs="Arial"/>
          <w:szCs w:val="20"/>
          <w:lang w:val="es-ES"/>
        </w:rPr>
        <w:t>La oportunidad de atención de los pacientes de atención prioritaria no debe ser mayor a 12 (doce) Horas.</w:t>
      </w:r>
    </w:p>
    <w:p w:rsidR="00E539A4" w:rsidRDefault="00E539A4" w:rsidP="00E539A4">
      <w:pPr>
        <w:pStyle w:val="Prrafodelista"/>
        <w:numPr>
          <w:ilvl w:val="0"/>
          <w:numId w:val="48"/>
        </w:numPr>
        <w:rPr>
          <w:rFonts w:cs="Arial"/>
          <w:szCs w:val="20"/>
          <w:lang w:val="es-ES"/>
        </w:rPr>
      </w:pPr>
      <w:r w:rsidRPr="004F4BD7">
        <w:rPr>
          <w:rFonts w:cs="Arial"/>
          <w:szCs w:val="20"/>
          <w:lang w:val="es-ES"/>
        </w:rPr>
        <w:t>Se debe garantizar tratamientos personalizados.</w:t>
      </w:r>
    </w:p>
    <w:p w:rsidR="00E539A4" w:rsidRPr="004F4BD7" w:rsidRDefault="00E539A4" w:rsidP="00E539A4">
      <w:pPr>
        <w:pStyle w:val="Prrafodelista"/>
        <w:numPr>
          <w:ilvl w:val="0"/>
          <w:numId w:val="48"/>
        </w:numPr>
        <w:rPr>
          <w:rFonts w:cs="Arial"/>
          <w:szCs w:val="20"/>
          <w:lang w:val="es-ES"/>
        </w:rPr>
      </w:pPr>
      <w:r w:rsidRPr="004F4BD7">
        <w:rPr>
          <w:rFonts w:cs="Arial"/>
          <w:szCs w:val="20"/>
          <w:lang w:val="es-ES"/>
        </w:rPr>
        <w:t>El tiempo Mínimo de atención será de 45 minutos por sesión.</w:t>
      </w:r>
    </w:p>
    <w:p w:rsidR="00E539A4" w:rsidRPr="004F4BD7" w:rsidRDefault="00E539A4" w:rsidP="00E539A4">
      <w:pPr>
        <w:rPr>
          <w:rFonts w:cs="Arial"/>
          <w:szCs w:val="20"/>
          <w:lang w:val="es-ES"/>
        </w:rPr>
      </w:pPr>
    </w:p>
    <w:p w:rsidR="00E539A4" w:rsidRPr="004F4BD7" w:rsidRDefault="00E539A4" w:rsidP="00E539A4">
      <w:pPr>
        <w:rPr>
          <w:rFonts w:cs="Arial"/>
          <w:szCs w:val="20"/>
          <w:lang w:val="es-ES"/>
        </w:rPr>
      </w:pPr>
      <w:r w:rsidRPr="004F4BD7">
        <w:rPr>
          <w:rFonts w:cs="Arial"/>
          <w:szCs w:val="20"/>
          <w:lang w:val="es-ES"/>
        </w:rPr>
        <w:t>En el evento de que se requiera de más tiempo en la oportunidad de atención, el oferente debe informar al supervisor del contrato las razones por la cuales se aumenta este tiempo.</w:t>
      </w:r>
    </w:p>
    <w:p w:rsidR="00E539A4" w:rsidRPr="004F4BD7" w:rsidRDefault="00E539A4" w:rsidP="00E539A4">
      <w:pPr>
        <w:rPr>
          <w:rFonts w:cs="Arial"/>
          <w:szCs w:val="20"/>
          <w:lang w:val="es-ES"/>
        </w:rPr>
      </w:pPr>
    </w:p>
    <w:p w:rsidR="00E539A4" w:rsidRPr="004F4BD7" w:rsidRDefault="00E539A4" w:rsidP="00E539A4">
      <w:pPr>
        <w:pStyle w:val="Prrafodelista"/>
        <w:numPr>
          <w:ilvl w:val="2"/>
          <w:numId w:val="18"/>
        </w:numPr>
        <w:ind w:right="-93"/>
        <w:rPr>
          <w:rFonts w:cs="Arial"/>
          <w:szCs w:val="20"/>
          <w:lang w:val="es-ES"/>
        </w:rPr>
      </w:pPr>
      <w:r w:rsidRPr="004F4BD7">
        <w:rPr>
          <w:rFonts w:cs="Arial"/>
          <w:szCs w:val="20"/>
          <w:lang w:val="es-ES"/>
        </w:rPr>
        <w:t>El oferente tiene que contar con la infraestructura, los recursos tecnológicos y técnicos, así como el recurso humano acordes a la norma de habilitación de los servicios y de acuerdo a la población objeto, tales como:</w:t>
      </w:r>
    </w:p>
    <w:p w:rsidR="00E539A4" w:rsidRDefault="00E539A4" w:rsidP="00E539A4">
      <w:pPr>
        <w:autoSpaceDE w:val="0"/>
        <w:autoSpaceDN w:val="0"/>
        <w:adjustRightInd w:val="0"/>
        <w:rPr>
          <w:sz w:val="22"/>
          <w:szCs w:val="22"/>
          <w:lang w:val="es-ES"/>
        </w:rPr>
      </w:pPr>
    </w:p>
    <w:tbl>
      <w:tblPr>
        <w:tblW w:w="8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
        <w:gridCol w:w="5824"/>
        <w:gridCol w:w="930"/>
        <w:gridCol w:w="855"/>
      </w:tblGrid>
      <w:tr w:rsidR="00E539A4" w:rsidTr="003068BC">
        <w:trPr>
          <w:trHeight w:val="250"/>
          <w:jc w:val="center"/>
        </w:trPr>
        <w:tc>
          <w:tcPr>
            <w:tcW w:w="6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ITEMS</w:t>
            </w:r>
          </w:p>
        </w:tc>
        <w:tc>
          <w:tcPr>
            <w:tcW w:w="582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DESCRIPCION</w:t>
            </w:r>
          </w:p>
        </w:tc>
        <w:tc>
          <w:tcPr>
            <w:tcW w:w="93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CUMPLE</w:t>
            </w:r>
          </w:p>
        </w:tc>
        <w:tc>
          <w:tcPr>
            <w:tcW w:w="85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NO CUMPLE</w:t>
            </w:r>
          </w:p>
        </w:tc>
      </w:tr>
      <w:tr w:rsidR="00E539A4" w:rsidRPr="006C4061" w:rsidTr="003068BC">
        <w:trPr>
          <w:trHeight w:val="534"/>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1</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b/>
                <w:sz w:val="16"/>
                <w:szCs w:val="16"/>
                <w:u w:val="single"/>
                <w:lang w:val="es-ES"/>
              </w:rPr>
            </w:pPr>
            <w:r>
              <w:rPr>
                <w:sz w:val="16"/>
                <w:szCs w:val="16"/>
                <w:lang w:val="es-ES"/>
              </w:rPr>
              <w:t>Las instituciones de Salud de la Red Externa contratada deben cumplir como mínimo los estándares contenidos en el Manual de Habilitación de Instituciones Prestadores de Servicios de Salud, anexo a la Resolución 1441 de 2013, así como los estándares de suficiencia financiera.</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39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2</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Poseer un sistema de Auditoría interna que este en contacto con el Auditor de Cuentas delegado por el Área de Sanidad Boyacá para el control y supervisión del contrato.</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34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3</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665"/>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4</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Cumplir con el sistema obligatorio de garantía de calidad, los requisitos mínimos esenciales (Cumplimiento de los estándares de habilitación según resolución 1043 de 2006 anexo técnico # 1, estos serán objeto de verificación por parte del área de Sanidad Boyacá) y las condiciones sanitarias, que fijen las autoridades competentes tanto de orden Nacional como territorial.</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27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5</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Cumplir con la normatividad establecida por el Ministerio de Salud y Protección Social y las normas sanitarias vigentes.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130"/>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6</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Aplicación de protocolos aceptados en salud para el manejo de los pacientes.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39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7</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Mantener vigentes los permisos, licencias y títulos especiales exigidos por la ley y las autoridades administrativas o sanitarias y Sostener los precios ofertados durante la vigencia del contrato y/o sus prórrogas.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665"/>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lastRenderedPageBreak/>
              <w:t>8</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 xml:space="preserve">El oferente debe estar habilitado y cumplir con lo establecido en la Resolución No 2003 de 2014, por la cual define los procedimientos y condiciones de inscripción de los </w:t>
            </w:r>
            <w:proofErr w:type="gramStart"/>
            <w:r>
              <w:rPr>
                <w:sz w:val="16"/>
                <w:szCs w:val="16"/>
                <w:lang w:val="es-ES"/>
              </w:rPr>
              <w:t>prestadores  de</w:t>
            </w:r>
            <w:proofErr w:type="gramEnd"/>
            <w:r>
              <w:rPr>
                <w:sz w:val="16"/>
                <w:szCs w:val="16"/>
                <w:lang w:val="es-ES"/>
              </w:rPr>
              <w:t xml:space="preserve"> servicios de salud en cuanto al talento humano, infraestructura, dotación y mantenimiento, medicamentos y dispositivos médicos, procesos prioritarios e interdependencia de servicios.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261"/>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9</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 xml:space="preserve">Contar con un sistema estructurado de referencia, </w:t>
            </w:r>
            <w:proofErr w:type="spellStart"/>
            <w:r>
              <w:rPr>
                <w:sz w:val="16"/>
                <w:szCs w:val="16"/>
                <w:lang w:val="es-ES"/>
              </w:rPr>
              <w:t>contra-referencia</w:t>
            </w:r>
            <w:proofErr w:type="spellEnd"/>
            <w:r>
              <w:rPr>
                <w:sz w:val="16"/>
                <w:szCs w:val="16"/>
                <w:lang w:val="es-ES"/>
              </w:rPr>
              <w:t xml:space="preserve"> y atención al usuario, cuyo proceso y operación será informado al contratante.</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bl>
    <w:p w:rsidR="00E539A4" w:rsidRPr="004F4BD7" w:rsidRDefault="00E539A4" w:rsidP="00E539A4">
      <w:pPr>
        <w:rPr>
          <w:rFonts w:cs="Arial"/>
          <w:szCs w:val="20"/>
          <w:lang w:val="es-ES"/>
        </w:rPr>
      </w:pPr>
    </w:p>
    <w:p w:rsidR="00E539A4" w:rsidRPr="004F4BD7" w:rsidRDefault="00E539A4" w:rsidP="00E539A4">
      <w:pPr>
        <w:rPr>
          <w:rFonts w:cs="Arial"/>
          <w:bCs/>
          <w:szCs w:val="20"/>
          <w:lang w:val="es-ES"/>
        </w:rPr>
      </w:pPr>
      <w:r w:rsidRPr="004F4BD7">
        <w:rPr>
          <w:rFonts w:cs="Arial"/>
          <w:szCs w:val="20"/>
          <w:lang w:val="es-ES"/>
        </w:rPr>
        <w:t>(La tabla debe estar diligenciada con CUMPLE O NO CUMPLE y firmada por el representante legar)</w:t>
      </w:r>
    </w:p>
    <w:p w:rsidR="00E539A4" w:rsidRPr="004F4BD7" w:rsidRDefault="00E539A4" w:rsidP="00E539A4">
      <w:pPr>
        <w:rPr>
          <w:rFonts w:cs="Arial"/>
          <w:b/>
          <w:szCs w:val="20"/>
          <w:lang w:val="es-ES"/>
        </w:rPr>
      </w:pPr>
    </w:p>
    <w:p w:rsidR="00E539A4" w:rsidRPr="006C4061" w:rsidRDefault="00E539A4" w:rsidP="00E539A4">
      <w:pPr>
        <w:pStyle w:val="Prrafodelista"/>
        <w:numPr>
          <w:ilvl w:val="2"/>
          <w:numId w:val="18"/>
        </w:numPr>
        <w:ind w:right="-93"/>
        <w:rPr>
          <w:rFonts w:eastAsia="Calibri" w:cs="Arial"/>
          <w:b/>
          <w:szCs w:val="20"/>
        </w:rPr>
      </w:pPr>
      <w:r w:rsidRPr="004F4BD7">
        <w:rPr>
          <w:rFonts w:cs="Arial"/>
          <w:szCs w:val="20"/>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r>
        <w:rPr>
          <w:rFonts w:cs="Arial"/>
          <w:szCs w:val="20"/>
          <w:lang w:val="es-ES"/>
        </w:rPr>
        <w:t>.</w:t>
      </w:r>
    </w:p>
    <w:p w:rsidR="00E539A4" w:rsidRDefault="00E539A4" w:rsidP="00E539A4">
      <w:pPr>
        <w:pStyle w:val="Default"/>
        <w:jc w:val="both"/>
        <w:rPr>
          <w:rFonts w:ascii="Arial" w:hAnsi="Arial" w:cs="Arial"/>
          <w:color w:val="auto"/>
          <w:sz w:val="20"/>
          <w:szCs w:val="20"/>
        </w:rPr>
      </w:pPr>
    </w:p>
    <w:p w:rsidR="00E539A4" w:rsidRPr="00905D57" w:rsidRDefault="00E539A4" w:rsidP="00E539A4">
      <w:pPr>
        <w:pStyle w:val="Prrafodelista"/>
        <w:numPr>
          <w:ilvl w:val="2"/>
          <w:numId w:val="18"/>
        </w:numPr>
        <w:ind w:right="-93"/>
        <w:rPr>
          <w:rFonts w:eastAsia="Calibri" w:cs="Arial"/>
          <w:b/>
          <w:szCs w:val="20"/>
        </w:rPr>
      </w:pPr>
      <w:r w:rsidRPr="00905D57">
        <w:rPr>
          <w:rFonts w:eastAsia="Calibri" w:cs="Arial"/>
          <w:szCs w:val="20"/>
        </w:rPr>
        <w:t xml:space="preserve">El oferente debe presentar certificación firmada por el representante legal en la que manifiesta conocer los lineamientos de calidad de la </w:t>
      </w:r>
      <w:r w:rsidRPr="00905D57">
        <w:rPr>
          <w:rFonts w:eastAsia="Calibri" w:cs="Arial"/>
          <w:b/>
          <w:szCs w:val="20"/>
        </w:rPr>
        <w:t xml:space="preserve">DIRECTIVA PERMANENTE DE LA DIRECCION DE SANIDAD EJERCITO </w:t>
      </w:r>
      <w:proofErr w:type="spellStart"/>
      <w:r w:rsidRPr="00905D57">
        <w:rPr>
          <w:rFonts w:eastAsia="Calibri" w:cs="Arial"/>
          <w:b/>
          <w:szCs w:val="20"/>
        </w:rPr>
        <w:t>Nº</w:t>
      </w:r>
      <w:proofErr w:type="spellEnd"/>
      <w:r w:rsidRPr="00905D57">
        <w:rPr>
          <w:rFonts w:eastAsia="Calibri" w:cs="Arial"/>
          <w:b/>
          <w:szCs w:val="20"/>
        </w:rPr>
        <w:t xml:space="preserve"> 035 DE 2016</w:t>
      </w:r>
      <w:r w:rsidRPr="00905D57">
        <w:rPr>
          <w:rFonts w:eastAsia="Calibri" w:cs="Arial"/>
          <w:szCs w:val="20"/>
        </w:rPr>
        <w:t xml:space="preserve"> y así mismo garantizar el cumplimiento de estos.</w:t>
      </w:r>
    </w:p>
    <w:p w:rsidR="00E539A4" w:rsidRPr="00905D57" w:rsidRDefault="00E539A4" w:rsidP="00E539A4">
      <w:pPr>
        <w:ind w:right="-93"/>
        <w:rPr>
          <w:rFonts w:eastAsia="Calibri" w:cs="Arial"/>
          <w:szCs w:val="20"/>
        </w:rPr>
      </w:pPr>
    </w:p>
    <w:p w:rsidR="00E539A4" w:rsidRPr="00905D57" w:rsidRDefault="00E539A4" w:rsidP="00E539A4">
      <w:pPr>
        <w:pStyle w:val="Prrafodelista"/>
        <w:numPr>
          <w:ilvl w:val="1"/>
          <w:numId w:val="18"/>
        </w:numPr>
        <w:ind w:right="-93"/>
        <w:rPr>
          <w:rFonts w:cs="Arial"/>
          <w:szCs w:val="20"/>
        </w:rPr>
      </w:pPr>
      <w:r w:rsidRPr="00905D57">
        <w:rPr>
          <w:rFonts w:cs="Arial"/>
          <w:b/>
          <w:bCs/>
          <w:szCs w:val="20"/>
        </w:rPr>
        <w:t>OTROS REQUERIMIENTOS</w:t>
      </w:r>
      <w:r w:rsidRPr="00905D57">
        <w:rPr>
          <w:rFonts w:cs="Arial"/>
          <w:b/>
          <w:bCs/>
          <w:spacing w:val="-3"/>
          <w:szCs w:val="20"/>
        </w:rPr>
        <w:t xml:space="preserve"> </w:t>
      </w:r>
      <w:r w:rsidRPr="00905D57">
        <w:rPr>
          <w:rFonts w:cs="Arial"/>
          <w:b/>
          <w:bCs/>
          <w:szCs w:val="20"/>
        </w:rPr>
        <w:t>TECNICOS</w:t>
      </w:r>
      <w:r w:rsidRPr="00905D57">
        <w:rPr>
          <w:rFonts w:cs="Arial"/>
          <w:szCs w:val="20"/>
        </w:rPr>
        <w:t>:</w:t>
      </w:r>
    </w:p>
    <w:p w:rsidR="00E539A4" w:rsidRDefault="00E539A4" w:rsidP="00E539A4">
      <w:pPr>
        <w:pStyle w:val="Textoindependienteprimerasangra2"/>
        <w:ind w:left="0" w:firstLine="0"/>
        <w:jc w:val="both"/>
        <w:rPr>
          <w:rFonts w:ascii="Arial" w:hAnsi="Arial"/>
        </w:rPr>
      </w:pPr>
    </w:p>
    <w:p w:rsidR="00E539A4" w:rsidRPr="00905D57" w:rsidRDefault="00E539A4" w:rsidP="00E539A4">
      <w:pPr>
        <w:pStyle w:val="Textoindependienteprimerasangra2"/>
        <w:ind w:left="0" w:firstLine="0"/>
        <w:jc w:val="both"/>
        <w:rPr>
          <w:rFonts w:ascii="Arial" w:hAnsi="Arial"/>
        </w:rPr>
      </w:pPr>
      <w:r w:rsidRPr="00905D57">
        <w:rPr>
          <w:rFonts w:ascii="Arial" w:hAnsi="Arial"/>
        </w:rPr>
        <w:t>El proponente junto con la oferta deberá anexar en documento independiente, la Garantía Técnica y Término de respuesta para los ítems ofrecidos, deberá ser suscrita por Representante Legal, así:</w:t>
      </w:r>
    </w:p>
    <w:p w:rsidR="00E539A4" w:rsidRPr="00905D57" w:rsidRDefault="00E539A4" w:rsidP="00E539A4">
      <w:pPr>
        <w:pStyle w:val="Textoindependienteprimerasangra2"/>
        <w:ind w:left="0" w:firstLine="0"/>
        <w:jc w:val="both"/>
        <w:rPr>
          <w:rFonts w:ascii="Arial" w:hAnsi="Arial"/>
        </w:rPr>
      </w:pPr>
    </w:p>
    <w:p w:rsidR="00E539A4" w:rsidRPr="00905D57" w:rsidRDefault="00E539A4" w:rsidP="00E539A4">
      <w:pPr>
        <w:pStyle w:val="Prrafodelista"/>
        <w:numPr>
          <w:ilvl w:val="2"/>
          <w:numId w:val="18"/>
        </w:numPr>
        <w:ind w:right="-93"/>
        <w:rPr>
          <w:rFonts w:cs="Arial"/>
          <w:b/>
          <w:bCs/>
          <w:szCs w:val="20"/>
        </w:rPr>
      </w:pPr>
      <w:r w:rsidRPr="00905D57">
        <w:rPr>
          <w:rFonts w:cs="Arial"/>
          <w:b/>
          <w:bCs/>
          <w:szCs w:val="20"/>
        </w:rPr>
        <w:t>GARANTÍA TÉCNICA (REVISAR QUE CORRESPONDE SEGÚN LOS SERVICIOS)</w:t>
      </w:r>
    </w:p>
    <w:p w:rsidR="00E539A4" w:rsidRPr="00905D57" w:rsidRDefault="00E539A4" w:rsidP="00E539A4">
      <w:pPr>
        <w:rPr>
          <w:rFonts w:cs="Arial"/>
          <w:szCs w:val="20"/>
        </w:rPr>
      </w:pPr>
    </w:p>
    <w:p w:rsidR="00E539A4" w:rsidRPr="00905D57" w:rsidRDefault="00E539A4" w:rsidP="00E539A4">
      <w:pPr>
        <w:pStyle w:val="Prrafodelista"/>
        <w:numPr>
          <w:ilvl w:val="0"/>
          <w:numId w:val="40"/>
        </w:numPr>
        <w:ind w:hanging="11"/>
        <w:rPr>
          <w:rFonts w:cs="Arial"/>
          <w:szCs w:val="20"/>
        </w:rPr>
      </w:pPr>
      <w:r w:rsidRPr="00905D57">
        <w:rPr>
          <w:rFonts w:cs="Arial"/>
          <w:szCs w:val="20"/>
        </w:rPr>
        <w:t>Que ampare el cumplimiento de las condiciones técnicas de los servicios adquiridos, responsabilizándose de los reclamos que se den en la ejecución del</w:t>
      </w:r>
      <w:r w:rsidRPr="00905D57">
        <w:rPr>
          <w:rFonts w:cs="Arial"/>
          <w:spacing w:val="-18"/>
          <w:szCs w:val="20"/>
        </w:rPr>
        <w:t xml:space="preserve"> </w:t>
      </w:r>
      <w:r w:rsidRPr="00905D57">
        <w:rPr>
          <w:rFonts w:cs="Arial"/>
          <w:szCs w:val="20"/>
        </w:rPr>
        <w:t>contrato.</w:t>
      </w:r>
    </w:p>
    <w:p w:rsidR="00E539A4" w:rsidRPr="00905D57" w:rsidRDefault="00E539A4" w:rsidP="00E539A4">
      <w:pPr>
        <w:pStyle w:val="Prrafodelista"/>
        <w:numPr>
          <w:ilvl w:val="0"/>
          <w:numId w:val="40"/>
        </w:numPr>
        <w:ind w:hanging="11"/>
        <w:rPr>
          <w:rFonts w:cs="Arial"/>
          <w:szCs w:val="20"/>
        </w:rPr>
      </w:pPr>
      <w:r w:rsidRPr="00905D57">
        <w:rPr>
          <w:rFonts w:cs="Arial"/>
          <w:szCs w:val="20"/>
        </w:rPr>
        <w:t>Que ampare la ca</w:t>
      </w:r>
      <w:r>
        <w:rPr>
          <w:rFonts w:cs="Arial"/>
          <w:szCs w:val="20"/>
        </w:rPr>
        <w:t>lidad de los insumos y materiale</w:t>
      </w:r>
      <w:r w:rsidRPr="00905D57">
        <w:rPr>
          <w:rFonts w:cs="Arial"/>
          <w:szCs w:val="20"/>
        </w:rPr>
        <w:t>s que sean suministrados en la ejecución del objeto</w:t>
      </w:r>
      <w:r w:rsidRPr="00905D57">
        <w:rPr>
          <w:rFonts w:cs="Arial"/>
          <w:spacing w:val="-2"/>
          <w:szCs w:val="20"/>
        </w:rPr>
        <w:t xml:space="preserve"> </w:t>
      </w:r>
      <w:r w:rsidRPr="00905D57">
        <w:rPr>
          <w:rFonts w:cs="Arial"/>
          <w:szCs w:val="20"/>
        </w:rPr>
        <w:t>contractual.</w:t>
      </w:r>
    </w:p>
    <w:p w:rsidR="00E539A4" w:rsidRPr="00905D57" w:rsidRDefault="00E539A4" w:rsidP="00E539A4">
      <w:pPr>
        <w:pStyle w:val="Prrafodelista"/>
        <w:numPr>
          <w:ilvl w:val="0"/>
          <w:numId w:val="40"/>
        </w:numPr>
        <w:ind w:hanging="11"/>
        <w:rPr>
          <w:rFonts w:cs="Arial"/>
          <w:szCs w:val="20"/>
        </w:rPr>
      </w:pPr>
      <w:r w:rsidRPr="00905D57">
        <w:rPr>
          <w:rFonts w:cs="Arial"/>
          <w:szCs w:val="20"/>
        </w:rPr>
        <w:t>Que ampare las especificaciones técnicas de los servicios</w:t>
      </w:r>
      <w:r w:rsidRPr="00905D57">
        <w:rPr>
          <w:rFonts w:cs="Arial"/>
          <w:spacing w:val="-6"/>
          <w:szCs w:val="20"/>
        </w:rPr>
        <w:t xml:space="preserve"> </w:t>
      </w:r>
      <w:r w:rsidRPr="00905D57">
        <w:rPr>
          <w:rFonts w:cs="Arial"/>
          <w:szCs w:val="20"/>
        </w:rPr>
        <w:t>ofrecidos.</w:t>
      </w:r>
    </w:p>
    <w:p w:rsidR="00E539A4" w:rsidRPr="00905D57" w:rsidRDefault="00E539A4" w:rsidP="00E539A4">
      <w:pPr>
        <w:rPr>
          <w:rFonts w:cs="Arial"/>
          <w:szCs w:val="20"/>
        </w:rPr>
      </w:pPr>
    </w:p>
    <w:p w:rsidR="00E539A4" w:rsidRPr="00905D57" w:rsidRDefault="00E539A4" w:rsidP="00E539A4">
      <w:pPr>
        <w:pStyle w:val="Prrafodelista"/>
        <w:numPr>
          <w:ilvl w:val="2"/>
          <w:numId w:val="18"/>
        </w:numPr>
        <w:ind w:right="-93"/>
        <w:rPr>
          <w:rFonts w:cs="Arial"/>
          <w:b/>
          <w:bCs/>
          <w:szCs w:val="20"/>
        </w:rPr>
      </w:pPr>
      <w:r w:rsidRPr="00905D57">
        <w:rPr>
          <w:rFonts w:cs="Arial"/>
          <w:b/>
          <w:bCs/>
          <w:szCs w:val="20"/>
        </w:rPr>
        <w:t>TÉRMINO DE RESPUESTA</w:t>
      </w:r>
    </w:p>
    <w:p w:rsidR="00E539A4" w:rsidRPr="00905D57" w:rsidRDefault="00E539A4" w:rsidP="00E539A4">
      <w:pPr>
        <w:rPr>
          <w:rFonts w:cs="Arial"/>
          <w:szCs w:val="20"/>
        </w:rPr>
      </w:pPr>
    </w:p>
    <w:p w:rsidR="00E539A4" w:rsidRDefault="00E539A4" w:rsidP="00E539A4">
      <w:pPr>
        <w:rPr>
          <w:rFonts w:cs="Arial"/>
          <w:szCs w:val="20"/>
        </w:rPr>
      </w:pPr>
      <w:r w:rsidRPr="00905D57">
        <w:rPr>
          <w:rFonts w:cs="Arial"/>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E539A4" w:rsidRPr="00905D57" w:rsidRDefault="00E539A4" w:rsidP="00E539A4">
      <w:pPr>
        <w:rPr>
          <w:rFonts w:cs="Arial"/>
          <w:szCs w:val="20"/>
        </w:rPr>
      </w:pPr>
    </w:p>
    <w:p w:rsidR="00E539A4" w:rsidRPr="00905D57" w:rsidRDefault="00E539A4" w:rsidP="00E539A4">
      <w:pPr>
        <w:rPr>
          <w:rFonts w:cs="Arial"/>
          <w:szCs w:val="20"/>
        </w:rPr>
      </w:pPr>
      <w:r w:rsidRPr="00905D57">
        <w:rPr>
          <w:rFonts w:cs="Arial"/>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Pr>
          <w:rFonts w:cs="Arial"/>
          <w:szCs w:val="20"/>
        </w:rPr>
        <w:t>.</w:t>
      </w:r>
    </w:p>
    <w:p w:rsidR="00E539A4" w:rsidRDefault="00E539A4" w:rsidP="00E539A4">
      <w:pPr>
        <w:rPr>
          <w:rFonts w:cs="Arial"/>
          <w:szCs w:val="20"/>
          <w:lang w:val="es-ES"/>
        </w:rPr>
      </w:pPr>
    </w:p>
    <w:p w:rsidR="0091697D" w:rsidRDefault="0091697D"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rsidR="00352CDD" w:rsidRPr="00ED69CA" w:rsidRDefault="00352CDD"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_________________________________</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C.C. / NIT XXXXXXX</w:t>
      </w:r>
    </w:p>
    <w:p w:rsidR="00352CDD" w:rsidRPr="00ED69CA" w:rsidRDefault="00352CDD" w:rsidP="00352CDD">
      <w:pPr>
        <w:spacing w:line="0" w:lineRule="atLeast"/>
        <w:rPr>
          <w:rFonts w:eastAsia="Arial" w:cs="Arial"/>
          <w:color w:val="000000" w:themeColor="text1"/>
        </w:rPr>
      </w:pPr>
    </w:p>
    <w:p w:rsidR="00352CDD" w:rsidRDefault="00352CDD"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352CDD" w:rsidRPr="00ED69CA" w:rsidRDefault="00352CDD" w:rsidP="00352CDD">
      <w:pPr>
        <w:spacing w:line="0" w:lineRule="atLeast"/>
        <w:jc w:val="center"/>
        <w:rPr>
          <w:rFonts w:eastAsia="Arial" w:cs="Arial"/>
          <w:b/>
          <w:color w:val="000000" w:themeColor="text1"/>
        </w:rPr>
      </w:pPr>
      <w:r w:rsidRPr="00ED69CA">
        <w:rPr>
          <w:rFonts w:eastAsia="Arial" w:cs="Arial"/>
          <w:b/>
          <w:color w:val="000000" w:themeColor="text1"/>
        </w:rPr>
        <w:lastRenderedPageBreak/>
        <w:t xml:space="preserve">FORMULARIO </w:t>
      </w:r>
      <w:proofErr w:type="spellStart"/>
      <w:r w:rsidRPr="00ED69CA">
        <w:rPr>
          <w:rFonts w:eastAsia="Arial" w:cs="Arial"/>
          <w:b/>
          <w:color w:val="000000" w:themeColor="text1"/>
        </w:rPr>
        <w:t>Nº</w:t>
      </w:r>
      <w:proofErr w:type="spellEnd"/>
      <w:r w:rsidRPr="00ED69CA">
        <w:rPr>
          <w:rFonts w:eastAsia="Arial" w:cs="Arial"/>
          <w:b/>
          <w:color w:val="000000" w:themeColor="text1"/>
        </w:rPr>
        <w:t xml:space="preserve"> 1</w:t>
      </w:r>
    </w:p>
    <w:p w:rsidR="00352CDD" w:rsidRPr="00FE694B" w:rsidRDefault="00352CDD" w:rsidP="00352CDD">
      <w:pPr>
        <w:spacing w:line="276" w:lineRule="exact"/>
        <w:jc w:val="center"/>
        <w:rPr>
          <w:rFonts w:cs="Arial"/>
          <w:color w:val="000000" w:themeColor="text1"/>
        </w:rPr>
      </w:pPr>
    </w:p>
    <w:p w:rsidR="00352CDD" w:rsidRPr="00FE694B" w:rsidRDefault="00352CDD" w:rsidP="00352CDD">
      <w:pPr>
        <w:jc w:val="center"/>
        <w:rPr>
          <w:rFonts w:cs="Arial"/>
          <w:b/>
          <w:color w:val="000000" w:themeColor="text1"/>
        </w:rPr>
      </w:pPr>
      <w:r w:rsidRPr="00FE694B">
        <w:rPr>
          <w:rFonts w:cs="Arial"/>
          <w:b/>
          <w:color w:val="000000" w:themeColor="text1"/>
        </w:rPr>
        <w:t>CARTA DE PRESENTACIÓN</w:t>
      </w:r>
    </w:p>
    <w:p w:rsidR="00352CDD" w:rsidRPr="00FE694B" w:rsidRDefault="00352CDD" w:rsidP="00352CDD">
      <w:pPr>
        <w:pStyle w:val="BodyText22"/>
        <w:widowControl/>
        <w:rPr>
          <w:rFonts w:cs="Arial"/>
          <w:color w:val="000000" w:themeColor="text1"/>
          <w:lang w:val="es-CO"/>
        </w:rPr>
      </w:pPr>
      <w:r w:rsidRPr="00FE694B">
        <w:rPr>
          <w:rFonts w:cs="Arial"/>
          <w:color w:val="000000" w:themeColor="text1"/>
          <w:lang w:val="es-CO"/>
        </w:rPr>
        <w:t>Ciudad y fecha</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Señores</w:t>
      </w:r>
    </w:p>
    <w:p w:rsidR="00352CDD" w:rsidRPr="00FE694B" w:rsidRDefault="00352CDD" w:rsidP="00352CDD">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Ciudad</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rsidR="00352CDD" w:rsidRPr="00FE694B" w:rsidRDefault="00352CDD" w:rsidP="00352CDD">
      <w:pPr>
        <w:autoSpaceDE w:val="0"/>
        <w:autoSpaceDN w:val="0"/>
        <w:adjustRightInd w:val="0"/>
        <w:rPr>
          <w:rFonts w:cs="Arial"/>
          <w:b/>
          <w:bCs/>
          <w:color w:val="000000" w:themeColor="text1"/>
        </w:rPr>
      </w:pPr>
    </w:p>
    <w:p w:rsidR="00352CDD" w:rsidRDefault="00352CDD" w:rsidP="00352CDD">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rsidR="0091697D" w:rsidRPr="00FE694B" w:rsidRDefault="0091697D" w:rsidP="00352CDD">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FE694B" w:rsidTr="000D79CF">
        <w:trPr>
          <w:cantSplit/>
          <w:trHeight w:val="340"/>
          <w:jc w:val="center"/>
        </w:trPr>
        <w:tc>
          <w:tcPr>
            <w:tcW w:w="809" w:type="dxa"/>
          </w:tcPr>
          <w:p w:rsidR="000D79CF" w:rsidRPr="00FE694B" w:rsidRDefault="000D79CF" w:rsidP="000D79CF">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rsidR="000D79CF" w:rsidRPr="00FE694B" w:rsidRDefault="000D79CF" w:rsidP="000D79CF">
            <w:pPr>
              <w:jc w:val="center"/>
              <w:rPr>
                <w:rFonts w:cs="Arial"/>
                <w:color w:val="000000" w:themeColor="text1"/>
                <w:lang w:val="es-ES_tradnl"/>
              </w:rPr>
            </w:pPr>
            <w:r>
              <w:rPr>
                <w:rFonts w:cs="Arial"/>
                <w:color w:val="000000" w:themeColor="text1"/>
                <w:lang w:val="es-ES_tradnl"/>
              </w:rPr>
              <w:t>BIEN</w:t>
            </w:r>
          </w:p>
        </w:tc>
      </w:tr>
      <w:tr w:rsidR="000D79CF" w:rsidRPr="00FE694B" w:rsidTr="000D79CF">
        <w:trPr>
          <w:cantSplit/>
          <w:trHeight w:val="178"/>
          <w:jc w:val="center"/>
        </w:trPr>
        <w:tc>
          <w:tcPr>
            <w:tcW w:w="809" w:type="dxa"/>
          </w:tcPr>
          <w:p w:rsidR="000D79CF" w:rsidRPr="00FE694B" w:rsidRDefault="000D79CF" w:rsidP="000D79CF">
            <w:pPr>
              <w:rPr>
                <w:rFonts w:cs="Arial"/>
                <w:snapToGrid w:val="0"/>
                <w:color w:val="000000" w:themeColor="text1"/>
                <w:lang w:val="es-ES_tradnl"/>
              </w:rPr>
            </w:pPr>
          </w:p>
        </w:tc>
        <w:tc>
          <w:tcPr>
            <w:tcW w:w="3146" w:type="dxa"/>
          </w:tcPr>
          <w:p w:rsidR="000D79CF" w:rsidRPr="00FE694B" w:rsidRDefault="000D79CF" w:rsidP="000D79CF">
            <w:pPr>
              <w:rPr>
                <w:rFonts w:cs="Arial"/>
                <w:snapToGrid w:val="0"/>
                <w:color w:val="000000" w:themeColor="text1"/>
                <w:lang w:val="es-ES_tradnl"/>
              </w:rPr>
            </w:pPr>
          </w:p>
        </w:tc>
      </w:tr>
      <w:tr w:rsidR="000D79CF" w:rsidRPr="00FE694B" w:rsidTr="000D79CF">
        <w:trPr>
          <w:cantSplit/>
          <w:trHeight w:val="228"/>
          <w:jc w:val="center"/>
        </w:trPr>
        <w:tc>
          <w:tcPr>
            <w:tcW w:w="809" w:type="dxa"/>
          </w:tcPr>
          <w:p w:rsidR="000D79CF" w:rsidRPr="00FE694B" w:rsidRDefault="000D79CF" w:rsidP="000D79CF">
            <w:pPr>
              <w:rPr>
                <w:rFonts w:cs="Arial"/>
                <w:color w:val="000000" w:themeColor="text1"/>
                <w:lang w:val="es-ES_tradnl"/>
              </w:rPr>
            </w:pPr>
          </w:p>
        </w:tc>
        <w:tc>
          <w:tcPr>
            <w:tcW w:w="3146" w:type="dxa"/>
            <w:vAlign w:val="center"/>
          </w:tcPr>
          <w:p w:rsidR="000D79CF" w:rsidRPr="00FE694B" w:rsidRDefault="000D79CF" w:rsidP="000D79CF">
            <w:pPr>
              <w:rPr>
                <w:rFonts w:cs="Arial"/>
                <w:color w:val="000000" w:themeColor="text1"/>
                <w:lang w:val="es-ES_tradnl"/>
              </w:rPr>
            </w:pPr>
          </w:p>
        </w:tc>
      </w:tr>
    </w:tbl>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352CDD" w:rsidRPr="00FE694B" w:rsidRDefault="00352CDD" w:rsidP="00352CDD">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rsidR="00352CDD" w:rsidRPr="00FE694B" w:rsidRDefault="00352CDD" w:rsidP="00352CDD">
      <w:pPr>
        <w:pStyle w:val="Sangradetextonormal"/>
        <w:widowControl w:val="0"/>
        <w:ind w:left="0"/>
        <w:rPr>
          <w:color w:val="000000" w:themeColor="text1"/>
        </w:rPr>
      </w:pP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el proponente que represento conoce y acepta el contenido de la invitación Pública y de sus Anexos y Formularios, así como el de cada uno de </w:t>
      </w:r>
      <w:proofErr w:type="gramStart"/>
      <w:r w:rsidRPr="00FE694B">
        <w:rPr>
          <w:rFonts w:cs="Arial"/>
          <w:color w:val="000000" w:themeColor="text1"/>
        </w:rPr>
        <w:t>los adendas</w:t>
      </w:r>
      <w:proofErr w:type="gramEnd"/>
      <w:r w:rsidRPr="00FE694B">
        <w:rPr>
          <w:rFonts w:cs="Arial"/>
          <w:color w:val="000000" w:themeColor="text1"/>
        </w:rPr>
        <w:t xml:space="preserve"> hechos al mismo.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ni el representante legal </w:t>
      </w:r>
      <w:proofErr w:type="spellStart"/>
      <w:r w:rsidRPr="00FE694B">
        <w:rPr>
          <w:rFonts w:cs="Arial"/>
          <w:color w:val="000000" w:themeColor="text1"/>
        </w:rPr>
        <w:t>ó</w:t>
      </w:r>
      <w:proofErr w:type="spellEnd"/>
      <w:r w:rsidRPr="00FE694B">
        <w:rPr>
          <w:rFonts w:cs="Arial"/>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lastRenderedPageBreak/>
        <w:t xml:space="preserve">Que en el evento de resultar adjudicatario del proceso de </w:t>
      </w:r>
      <w:r>
        <w:rPr>
          <w:color w:val="000000" w:themeColor="text1"/>
          <w:lang w:eastAsia="en-US"/>
        </w:rPr>
        <w:t>S</w:t>
      </w:r>
      <w:r w:rsidRPr="00FE694B">
        <w:rPr>
          <w:color w:val="000000" w:themeColor="text1"/>
          <w:lang w:eastAsia="en-US"/>
        </w:rPr>
        <w:t xml:space="preserve">elección </w:t>
      </w:r>
      <w:r>
        <w:rPr>
          <w:color w:val="000000" w:themeColor="text1"/>
          <w:lang w:eastAsia="en-US"/>
        </w:rPr>
        <w:t xml:space="preserve">Abreviada </w:t>
      </w:r>
      <w:r w:rsidRPr="00FE694B">
        <w:rPr>
          <w:color w:val="000000" w:themeColor="text1"/>
          <w:lang w:eastAsia="en-US"/>
        </w:rPr>
        <w:t xml:space="preserve">de </w:t>
      </w:r>
      <w:r>
        <w:rPr>
          <w:color w:val="000000" w:themeColor="text1"/>
          <w:lang w:eastAsia="en-US"/>
        </w:rPr>
        <w:t>Menor Cuantía No. XXX</w:t>
      </w:r>
      <w:r w:rsidRPr="00FE694B">
        <w:rPr>
          <w:color w:val="000000" w:themeColor="text1"/>
          <w:lang w:eastAsia="en-US"/>
        </w:rPr>
        <w:t>-DMBUG-20</w:t>
      </w:r>
      <w:r>
        <w:rPr>
          <w:color w:val="000000" w:themeColor="text1"/>
          <w:lang w:eastAsia="en-US"/>
        </w:rPr>
        <w:t>XX</w:t>
      </w:r>
      <w:r w:rsidRPr="00FE694B">
        <w:rPr>
          <w:color w:val="000000" w:themeColor="text1"/>
          <w:lang w:eastAsia="en-US"/>
        </w:rPr>
        <w:t>, y si la administración así lo dispone, SI ____, NO______, acepto suministrar cantidades superiores a las mínimas exigidas en el Anexo N°.1 “DATOS DEL PROCESO” de acuerdo con la necesidad y al presupuesto asignado en el CDP.</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694B">
        <w:rPr>
          <w:rFonts w:cs="Arial"/>
          <w:color w:val="000000" w:themeColor="text1"/>
        </w:rPr>
        <w:t>ó</w:t>
      </w:r>
      <w:proofErr w:type="spellEnd"/>
      <w:r w:rsidRPr="00FE694B">
        <w:rPr>
          <w:rFonts w:cs="Arial"/>
          <w:color w:val="000000" w:themeColor="text1"/>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FE694B">
        <w:rPr>
          <w:rFonts w:cs="Arial"/>
          <w:color w:val="000000" w:themeColor="text1"/>
        </w:rPr>
        <w:t>ó</w:t>
      </w:r>
      <w:proofErr w:type="spellEnd"/>
      <w:r w:rsidRPr="00FE694B">
        <w:rPr>
          <w:rFonts w:cs="Arial"/>
          <w:color w:val="000000" w:themeColor="text1"/>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E694B">
        <w:rPr>
          <w:rFonts w:cs="Arial"/>
          <w:color w:val="000000" w:themeColor="text1"/>
        </w:rPr>
        <w:t>que</w:t>
      </w:r>
      <w:proofErr w:type="gramEnd"/>
      <w:r w:rsidRPr="00FE694B">
        <w:rPr>
          <w:rFonts w:cs="Arial"/>
          <w:color w:val="000000" w:themeColor="text1"/>
        </w:rPr>
        <w:t xml:space="preserve"> con la suscripción de esta carta, todos y cada uno de sus miembros o integrantes efectúan esta declaración.</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52CDD" w:rsidRPr="00FE694B" w:rsidRDefault="00352CDD" w:rsidP="00352CDD">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 xml:space="preserve">Acepto </w:t>
      </w:r>
      <w:proofErr w:type="gramStart"/>
      <w:r w:rsidRPr="00FE694B">
        <w:rPr>
          <w:rFonts w:cs="Arial"/>
          <w:color w:val="000000" w:themeColor="text1"/>
        </w:rPr>
        <w:t>que</w:t>
      </w:r>
      <w:proofErr w:type="gramEnd"/>
      <w:r w:rsidRPr="00FE694B">
        <w:rPr>
          <w:rFonts w:cs="Arial"/>
          <w:color w:val="000000" w:themeColor="text1"/>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352CDD" w:rsidRPr="00FE694B" w:rsidRDefault="00352CDD" w:rsidP="00352CDD">
      <w:pPr>
        <w:rPr>
          <w:rFonts w:cs="Arial"/>
          <w:color w:val="000000" w:themeColor="text1"/>
        </w:rPr>
      </w:pP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rsidR="00352CDD" w:rsidRPr="00FE694B" w:rsidRDefault="00352CDD" w:rsidP="00352CDD">
      <w:pPr>
        <w:widowControl w:val="0"/>
        <w:numPr>
          <w:ilvl w:val="0"/>
          <w:numId w:val="11"/>
        </w:numPr>
        <w:tabs>
          <w:tab w:val="clear" w:pos="360"/>
        </w:tabs>
        <w:ind w:left="0" w:firstLine="0"/>
        <w:rPr>
          <w:rFonts w:cs="Arial"/>
          <w:color w:val="000000" w:themeColor="text1"/>
        </w:rPr>
      </w:pPr>
      <w:r w:rsidRPr="00FE694B">
        <w:rPr>
          <w:rFonts w:cs="Arial"/>
          <w:color w:val="000000" w:themeColor="text1"/>
        </w:rPr>
        <w:lastRenderedPageBreak/>
        <w:t>Que la presente propuesta consta de... (Número de folios de la propuesta) folios distribuidos en... (Número de fólderes en los que es presentada la propuesta) fólderes.</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proofErr w:type="gramStart"/>
      <w:r w:rsidRPr="00FE694B">
        <w:rPr>
          <w:rFonts w:cs="Arial"/>
          <w:color w:val="000000" w:themeColor="text1"/>
        </w:rPr>
        <w:t>Que</w:t>
      </w:r>
      <w:proofErr w:type="gramEnd"/>
      <w:r w:rsidRPr="00FE694B">
        <w:rPr>
          <w:rFonts w:cs="Arial"/>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Cordialmente,</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_________________________________</w:t>
      </w:r>
    </w:p>
    <w:p w:rsidR="00352CDD" w:rsidRPr="00FE694B" w:rsidRDefault="00352CDD" w:rsidP="00352CDD">
      <w:pPr>
        <w:widowControl w:val="0"/>
        <w:rPr>
          <w:rFonts w:cs="Arial"/>
          <w:color w:val="000000" w:themeColor="text1"/>
        </w:rPr>
      </w:pPr>
      <w:r w:rsidRPr="00FE694B">
        <w:rPr>
          <w:rFonts w:cs="Arial"/>
          <w:color w:val="000000" w:themeColor="text1"/>
        </w:rPr>
        <w:t>(Firma del representante legal del oferente o apoderado)</w:t>
      </w:r>
    </w:p>
    <w:p w:rsidR="00352CDD" w:rsidRPr="00FE694B" w:rsidRDefault="00352CDD" w:rsidP="00352CDD">
      <w:pPr>
        <w:rPr>
          <w:rFonts w:cs="Arial"/>
          <w:color w:val="000000" w:themeColor="text1"/>
        </w:rPr>
      </w:pPr>
      <w:r w:rsidRPr="00FE694B">
        <w:rPr>
          <w:rFonts w:cs="Arial"/>
          <w:color w:val="000000" w:themeColor="text1"/>
        </w:rPr>
        <w:t xml:space="preserve">EL OFERENTE </w:t>
      </w:r>
    </w:p>
    <w:p w:rsidR="00352CDD" w:rsidRPr="00FE694B" w:rsidRDefault="00352CDD" w:rsidP="00352CDD">
      <w:pPr>
        <w:rPr>
          <w:rFonts w:cs="Arial"/>
          <w:color w:val="000000" w:themeColor="text1"/>
        </w:rPr>
      </w:pPr>
      <w:r w:rsidRPr="00FE694B">
        <w:rPr>
          <w:rFonts w:cs="Arial"/>
          <w:color w:val="000000" w:themeColor="text1"/>
        </w:rPr>
        <w:t xml:space="preserve">Nombre: XXXXXXXXXXXXXXX </w:t>
      </w:r>
    </w:p>
    <w:p w:rsidR="00352CDD" w:rsidRPr="00FE694B" w:rsidRDefault="00352CDD" w:rsidP="00352CDD">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rsidR="00352CDD" w:rsidRPr="00FE694B" w:rsidRDefault="00352CDD" w:rsidP="00352CDD">
      <w:pPr>
        <w:spacing w:after="200" w:line="276" w:lineRule="auto"/>
        <w:rPr>
          <w:rFonts w:cs="Arial"/>
          <w:color w:val="000000" w:themeColor="text1"/>
        </w:rPr>
      </w:pPr>
      <w:r w:rsidRPr="00FE694B">
        <w:rPr>
          <w:rFonts w:cs="Arial"/>
          <w:color w:val="000000" w:themeColor="text1"/>
        </w:rPr>
        <w:br w:type="page"/>
      </w:r>
    </w:p>
    <w:p w:rsidR="00352CDD" w:rsidRPr="0097176D" w:rsidRDefault="00352CDD" w:rsidP="00352CDD">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rsidR="00352CDD" w:rsidRDefault="00352CDD" w:rsidP="00352CDD">
      <w:pPr>
        <w:jc w:val="center"/>
        <w:rPr>
          <w:b/>
        </w:rPr>
      </w:pPr>
      <w:r>
        <w:rPr>
          <w:b/>
        </w:rPr>
        <w:t>OBLIGACIONES DEL CONTRATISTA</w:t>
      </w:r>
    </w:p>
    <w:p w:rsidR="002932E3" w:rsidRDefault="002932E3" w:rsidP="00352CDD">
      <w:pPr>
        <w:rPr>
          <w:rFonts w:cs="Arial"/>
          <w:b/>
          <w:color w:val="000000" w:themeColor="text1"/>
        </w:rPr>
      </w:pP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 Suscribir el contrato ofrecido.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 Acreditar que el objeto social y/o actividad mercantil principal de la sociedad se encuentre directamente relacionada con el objeto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 Contar con autorización para la suscripción del contrato en caso de ser necesario.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4. Las instituciones a contratar se comprometen a cumplir con todos los procesos administrativos establecidos por la Dirección General de Sanidad Militar – Dispensario Médico de Bucaramanga.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5. Cumplir con el objeto del presente contrato con la mayor diligencia, utilizando el recurso humano y tecnológico idóneo para su desarrollo.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6.</w:t>
      </w:r>
      <w:r w:rsidRPr="00E71FAF">
        <w:rPr>
          <w:rFonts w:cs="Arial"/>
          <w:sz w:val="16"/>
          <w:szCs w:val="16"/>
          <w:u w:val="single"/>
        </w:rPr>
        <w:t xml:space="preserve">PRESENTAR LAS FACTURAS A NOMBRE DEL </w:t>
      </w:r>
      <w:r w:rsidRPr="00E71FAF">
        <w:rPr>
          <w:rFonts w:cs="Arial"/>
          <w:b/>
          <w:bCs/>
          <w:sz w:val="16"/>
          <w:szCs w:val="16"/>
          <w:u w:val="single"/>
        </w:rPr>
        <w:t>DISPENSARIO MEDICO DE BUCARAMANGA</w:t>
      </w:r>
      <w:r w:rsidRPr="00E71FAF">
        <w:rPr>
          <w:rFonts w:cs="Arial"/>
          <w:sz w:val="16"/>
          <w:szCs w:val="16"/>
          <w:u w:val="single"/>
        </w:rPr>
        <w:t xml:space="preserve">, CON </w:t>
      </w:r>
      <w:r w:rsidRPr="00E71FAF">
        <w:rPr>
          <w:rFonts w:cs="Arial"/>
          <w:b/>
          <w:bCs/>
          <w:sz w:val="16"/>
          <w:szCs w:val="16"/>
          <w:u w:val="single"/>
        </w:rPr>
        <w:t>NIT 901.541.137 - 1.</w:t>
      </w:r>
      <w:r w:rsidRPr="00E71FAF">
        <w:rPr>
          <w:rFonts w:cs="Arial"/>
          <w:sz w:val="16"/>
          <w:szCs w:val="16"/>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FE701B">
        <w:rPr>
          <w:rFonts w:cs="Arial"/>
          <w:color w:val="000000"/>
          <w:sz w:val="16"/>
          <w:szCs w:val="16"/>
          <w:lang w:val="es-ES"/>
        </w:rPr>
        <w:t>.</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7. Debitar del valor del contrato la factura radicada, presentar el estado de cuentas y respectivo paz y salvo.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8. Acreditar la suficiencia de la capacidad legal del representante legal para la presentación de la propuesta y para la suscripción del contrato.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9. Subsanar la documentación pertinente que soliciten los comités de conformidad a los pliegos de condiciones.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10. Suministrar oportunamente todos los informes que requiera el supervisor, necesarios para cumplir con los programas, plazos y especificaciones técnicas del objeto contratado.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11. Dar cumplimiento a los requerimientos exigidos por el supervisor y los documentos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12. Cumplir con la normatividad existente en lo referente a seguridad industrial y salud ocupacional de sus trabajadores.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13. Pagar los impuestos, tasas y similares que se deriven de la ejecución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14. Hacer los servicios y entrega de los servicios objeto del presente proceso de contratación en las ciudades o municipios donde estén ubicados los establecimientos de sanidad centralizados.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15. El contratista deberá contar con la suficiencia, capacidad económica y logística necesaria para atender los servicios pactados.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16. El contratista debe velar por la integridad y atención de los servicios pactados con el Dispensario Médico de Bucaramanga y unidades centralizadas.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17. Hacer la atención de los servicios, en las condiciones y en el tiempo indicado para la ello.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18.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19.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20. Los servicios están sujetos a las necesidades de los dispensarios médicos sin sobrepasar el valor del presente contrato y avalados en cada pedido por el supervisor. </w:t>
      </w:r>
    </w:p>
    <w:p w:rsidR="007352FC" w:rsidRPr="009D0283" w:rsidRDefault="007352FC" w:rsidP="007352FC">
      <w:pPr>
        <w:rPr>
          <w:rFonts w:cs="Arial"/>
          <w:color w:val="000000"/>
          <w:sz w:val="16"/>
          <w:szCs w:val="16"/>
        </w:rPr>
      </w:pPr>
      <w:r w:rsidRPr="009D0283">
        <w:rPr>
          <w:rFonts w:cs="Arial"/>
          <w:color w:val="000000"/>
          <w:sz w:val="16"/>
          <w:szCs w:val="16"/>
          <w:lang w:val="es-ES"/>
        </w:rPr>
        <w:t xml:space="preserve">21. Mantener una estrecha coordinación </w:t>
      </w:r>
      <w:r w:rsidRPr="009D0283">
        <w:rPr>
          <w:rFonts w:cs="Arial"/>
          <w:color w:val="000000"/>
          <w:sz w:val="16"/>
          <w:szCs w:val="16"/>
        </w:rPr>
        <w:t xml:space="preserve">con el Dispensario Médico de Bucaramanga para establecer los mecanismos administrativos que permitan </w:t>
      </w:r>
      <w:proofErr w:type="spellStart"/>
      <w:r w:rsidRPr="009D0283">
        <w:rPr>
          <w:rFonts w:cs="Arial"/>
          <w:color w:val="000000"/>
          <w:sz w:val="16"/>
          <w:szCs w:val="16"/>
        </w:rPr>
        <w:t>recepcionar</w:t>
      </w:r>
      <w:proofErr w:type="spellEnd"/>
      <w:r w:rsidRPr="009D0283">
        <w:rPr>
          <w:rFonts w:cs="Arial"/>
          <w:color w:val="000000"/>
          <w:sz w:val="16"/>
          <w:szCs w:val="16"/>
        </w:rPr>
        <w:t xml:space="preserve">, responder y solucionar oportunamente los problemas que surjan con motivo de la relación comercial a establecer. </w:t>
      </w:r>
    </w:p>
    <w:p w:rsidR="007352FC" w:rsidRPr="009D0283" w:rsidRDefault="007352FC" w:rsidP="007352FC">
      <w:pPr>
        <w:rPr>
          <w:rFonts w:cs="Arial"/>
          <w:color w:val="000000"/>
          <w:sz w:val="16"/>
          <w:szCs w:val="16"/>
          <w:lang w:val="es-ES"/>
        </w:rPr>
      </w:pPr>
      <w:r w:rsidRPr="009D0283">
        <w:rPr>
          <w:rFonts w:cs="Arial"/>
          <w:color w:val="000000"/>
          <w:sz w:val="16"/>
          <w:szCs w:val="16"/>
        </w:rPr>
        <w:t>22. Suministrar oportunamente y con toda la seriedad y veracidad del caso al Dispensario Médico de Bucaramanga – DMBUG la información que esta última requiera para la resolución adecuada y oportuna de quejas, requerimientos y acciones judiciales interpuestas</w:t>
      </w:r>
      <w:r w:rsidRPr="009D0283">
        <w:rPr>
          <w:rFonts w:cs="Arial"/>
          <w:color w:val="000000"/>
          <w:sz w:val="16"/>
          <w:szCs w:val="16"/>
          <w:lang w:val="es-ES"/>
        </w:rPr>
        <w:t xml:space="preserve"> por los usuarios por causa o por ocasión del servicio prestado en virtud del presente contrato de prestación de servicios; todo ello dentro de los límites y términos establecidos por el DMBUG para tal fin.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23.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24. Devolver al DMBUG la totalidad de los documentos o información que por cualquier medio sean obtenidos, en desarrollo del objeto del presente contrato de prestación de servicios.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25. Obrar con lealtad y buena fe en las distintas etapas contractuales, evitando dilaciones y trabas.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26. Cumplir el sistema de contra referencia según el acuerdo N. 002-2001 por el cual se establece el plan de servicios de sanidad militar y policial.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27. Suministrar a los funcionarios encargados de las auditorías los informes clínicos, estadísticos y financieros relacionados con la atención prestada para facilitar el proceso de evaluación y control.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28. Permitir las labores de supervisión, evaluación, control y auditoría que se requieran para el seguimiento a la ejecución de la prestación de los servicios.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29.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30. Responder por los eventos adversos que se generen a los usuarios en desarrollo del presente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31.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32. Respecto del registro de procedimientos se utilizarán las tarifas pactadas, detallando la codificación y grupo quirúrgico en forma clara, discriminada y detallada dentro de la factura.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33.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34.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35.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36. Comunicar dentro de un término prudencial no superior a 48 horas, la ocurrencia de eventos adversos en el desarrollo de prácticas médicas asistenciales acaecidas en la institución del contratista, que afecten a usuarios del contratante.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37.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38.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39.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lastRenderedPageBreak/>
        <w:t xml:space="preserve">40. Entregar un informe mensual de pacientes atendidos al supervisor del contrato, quien realizará el seguimiento sobre la ejecución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41.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42. No acceder a peticiones quejas o amenazas de quienes actúen por fuera de la ley con el fin de hacer u omitir algún hecho.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43. Mantener vigente todas las garantías que amparan el contrato en los términos del mismo.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44. 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45. En los casos que el paciente ingrese a la entidad contratada sin una autorización dada por el Líder de referencia-Contrarreferencia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46. Garantizara el traslado en ambulancia a los usuarios que se encuentren en la entidad prestadora del servicio.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47.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48.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49. Verificar la información del usuario que permita establecer que pertenece al Subsistema de Salud de las Fuerzas Militares.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50. Permitir las visitas por parte del personal de garantía de calidad del DMBUG, con el fin de verificar que se brinden procesos con calidad que garantice la seguridad de nuestros usuarios. Los cuales con anticipación serán informados a la entidad.</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51. Hará</w:t>
      </w:r>
      <w:r>
        <w:rPr>
          <w:rFonts w:cs="Arial"/>
          <w:color w:val="000000"/>
          <w:sz w:val="16"/>
          <w:szCs w:val="16"/>
          <w:lang w:val="es-ES"/>
        </w:rPr>
        <w:t xml:space="preserve"> </w:t>
      </w:r>
      <w:r w:rsidRPr="009D0283">
        <w:rPr>
          <w:rFonts w:cs="Arial"/>
          <w:color w:val="000000"/>
          <w:sz w:val="16"/>
          <w:szCs w:val="16"/>
          <w:lang w:val="es-ES"/>
        </w:rPr>
        <w:t>entrega a los usuarios del reporte de los resultados para continuar el manejo terapéutico del paciente en el DMBUG, cuando lo amerite, a través del proceso y formato de referencia y Contrarreferencia.</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52. Enviara informes de estadísticas vitales (natalidad y mortalidad) una vez ocurridos los hechos.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53. Todos</w:t>
      </w:r>
      <w:r>
        <w:rPr>
          <w:rFonts w:cs="Arial"/>
          <w:color w:val="000000"/>
          <w:sz w:val="16"/>
          <w:szCs w:val="16"/>
          <w:lang w:val="es-ES"/>
        </w:rPr>
        <w:t xml:space="preserve"> </w:t>
      </w:r>
      <w:r w:rsidRPr="009D0283">
        <w:rPr>
          <w:rFonts w:cs="Arial"/>
          <w:color w:val="000000"/>
          <w:sz w:val="16"/>
          <w:szCs w:val="16"/>
          <w:lang w:val="es-ES"/>
        </w:rPr>
        <w:t>los pacientes</w:t>
      </w:r>
      <w:r>
        <w:rPr>
          <w:rFonts w:cs="Arial"/>
          <w:color w:val="000000"/>
          <w:sz w:val="16"/>
          <w:szCs w:val="16"/>
          <w:lang w:val="es-ES"/>
        </w:rPr>
        <w:t xml:space="preserve"> </w:t>
      </w:r>
      <w:r w:rsidRPr="009D0283">
        <w:rPr>
          <w:rFonts w:cs="Arial"/>
          <w:color w:val="000000"/>
          <w:sz w:val="16"/>
          <w:szCs w:val="16"/>
          <w:lang w:val="es-ES"/>
        </w:rPr>
        <w:t>atendidos</w:t>
      </w:r>
      <w:r>
        <w:rPr>
          <w:rFonts w:cs="Arial"/>
          <w:color w:val="000000"/>
          <w:sz w:val="16"/>
          <w:szCs w:val="16"/>
          <w:lang w:val="es-ES"/>
        </w:rPr>
        <w:t xml:space="preserve"> </w:t>
      </w:r>
      <w:r w:rsidRPr="009D0283">
        <w:rPr>
          <w:rFonts w:cs="Arial"/>
          <w:color w:val="000000"/>
          <w:sz w:val="16"/>
          <w:szCs w:val="16"/>
          <w:lang w:val="es-ES"/>
        </w:rPr>
        <w:t>tendrán</w:t>
      </w:r>
      <w:r>
        <w:rPr>
          <w:rFonts w:cs="Arial"/>
          <w:color w:val="000000"/>
          <w:sz w:val="16"/>
          <w:szCs w:val="16"/>
          <w:lang w:val="es-ES"/>
        </w:rPr>
        <w:t xml:space="preserve"> </w:t>
      </w:r>
      <w:r w:rsidRPr="009D0283">
        <w:rPr>
          <w:rFonts w:cs="Arial"/>
          <w:color w:val="000000"/>
          <w:sz w:val="16"/>
          <w:szCs w:val="16"/>
          <w:lang w:val="es-ES"/>
        </w:rPr>
        <w:t>historia</w:t>
      </w:r>
      <w:r>
        <w:rPr>
          <w:rFonts w:cs="Arial"/>
          <w:color w:val="000000"/>
          <w:sz w:val="16"/>
          <w:szCs w:val="16"/>
          <w:lang w:val="es-ES"/>
        </w:rPr>
        <w:t xml:space="preserve"> </w:t>
      </w:r>
      <w:r w:rsidRPr="009D0283">
        <w:rPr>
          <w:rFonts w:cs="Arial"/>
          <w:color w:val="000000"/>
          <w:sz w:val="16"/>
          <w:szCs w:val="16"/>
          <w:lang w:val="es-ES"/>
        </w:rPr>
        <w:t>clínica y toda atención de primera vez a un usuario debe incluir el proceso de apertura de historia clínica.</w:t>
      </w:r>
      <w:r w:rsidRPr="009D0283">
        <w:rPr>
          <w:rFonts w:cs="Arial"/>
          <w:color w:val="000000"/>
          <w:sz w:val="16"/>
          <w:szCs w:val="16"/>
          <w:lang w:val="es-ES"/>
        </w:rPr>
        <w:tab/>
        <w:t xml:space="preserv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54.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rsidR="007352FC" w:rsidRPr="00190377" w:rsidRDefault="007352FC" w:rsidP="007352FC">
      <w:pPr>
        <w:rPr>
          <w:rFonts w:cs="Arial"/>
          <w:b/>
          <w:sz w:val="16"/>
          <w:szCs w:val="16"/>
          <w:u w:val="single"/>
          <w:lang w:val="es-ES"/>
        </w:rPr>
      </w:pPr>
      <w:r w:rsidRPr="009D0283">
        <w:rPr>
          <w:rFonts w:cs="Arial"/>
          <w:color w:val="000000"/>
          <w:sz w:val="16"/>
          <w:szCs w:val="16"/>
          <w:lang w:val="es-ES"/>
        </w:rPr>
        <w:t xml:space="preserve">55. </w:t>
      </w:r>
      <w:r w:rsidRPr="00190377">
        <w:rPr>
          <w:rFonts w:cs="Arial"/>
          <w:b/>
          <w:sz w:val="16"/>
          <w:szCs w:val="16"/>
          <w:u w:val="single"/>
          <w:lang w:val="es-ES"/>
        </w:rPr>
        <w:t>Lineamientos para la contratación 2021.</w:t>
      </w:r>
    </w:p>
    <w:p w:rsidR="007352FC" w:rsidRPr="00190377" w:rsidRDefault="007352FC" w:rsidP="007352FC">
      <w:pPr>
        <w:rPr>
          <w:rFonts w:cs="Arial"/>
          <w:sz w:val="16"/>
          <w:szCs w:val="16"/>
          <w:lang w:val="es-ES"/>
        </w:rPr>
      </w:pPr>
      <w:r w:rsidRPr="00190377">
        <w:rPr>
          <w:rFonts w:cs="Arial"/>
          <w:sz w:val="16"/>
          <w:szCs w:val="16"/>
          <w:lang w:val="es-ES"/>
        </w:rPr>
        <w:t>Teniendo en cuenta el oficio radicado N°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rsidR="007352FC" w:rsidRPr="00190377" w:rsidRDefault="007352FC" w:rsidP="007352FC">
      <w:pPr>
        <w:rPr>
          <w:rFonts w:cs="Arial"/>
          <w:sz w:val="16"/>
          <w:szCs w:val="16"/>
          <w:lang w:val="es-ES"/>
        </w:rPr>
      </w:pPr>
      <w:r w:rsidRPr="00190377">
        <w:rPr>
          <w:rFonts w:cs="Arial"/>
          <w:sz w:val="16"/>
          <w:szCs w:val="16"/>
          <w:lang w:val="es-ES"/>
        </w:rPr>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rsidR="007352FC" w:rsidRPr="007352FC" w:rsidRDefault="007352FC" w:rsidP="007352FC">
      <w:pPr>
        <w:pStyle w:val="Prrafodelista"/>
        <w:widowControl w:val="0"/>
        <w:numPr>
          <w:ilvl w:val="0"/>
          <w:numId w:val="44"/>
        </w:numPr>
        <w:tabs>
          <w:tab w:val="left" w:pos="893"/>
        </w:tabs>
        <w:autoSpaceDE w:val="0"/>
        <w:autoSpaceDN w:val="0"/>
        <w:ind w:right="202"/>
        <w:contextualSpacing w:val="0"/>
        <w:rPr>
          <w:rFonts w:cs="Arial"/>
          <w:color w:val="212121"/>
          <w:sz w:val="16"/>
          <w:szCs w:val="16"/>
          <w:lang w:val="es-ES"/>
        </w:rPr>
      </w:pPr>
      <w:r w:rsidRPr="00190377">
        <w:rPr>
          <w:rFonts w:cs="Arial"/>
          <w:color w:val="0F0F0F"/>
          <w:sz w:val="16"/>
          <w:szCs w:val="16"/>
          <w:lang w:val="es-ES"/>
        </w:rPr>
        <w:t xml:space="preserve">Acorde la normatividad legal vigente en materia de afiliación al Subsistema de Salud de </w:t>
      </w:r>
      <w:r w:rsidRPr="00190377">
        <w:rPr>
          <w:rFonts w:cs="Arial"/>
          <w:color w:val="212121"/>
          <w:sz w:val="16"/>
          <w:szCs w:val="16"/>
          <w:lang w:val="es-ES"/>
        </w:rPr>
        <w:t xml:space="preserve">las </w:t>
      </w:r>
      <w:r w:rsidRPr="00190377">
        <w:rPr>
          <w:rFonts w:cs="Arial"/>
          <w:color w:val="0F0F0F"/>
          <w:sz w:val="16"/>
          <w:szCs w:val="16"/>
          <w:lang w:val="es-ES"/>
        </w:rPr>
        <w:t xml:space="preserve">Fuerzas </w:t>
      </w:r>
      <w:r w:rsidRPr="00190377">
        <w:rPr>
          <w:rFonts w:cs="Arial"/>
          <w:color w:val="212121"/>
          <w:spacing w:val="-6"/>
          <w:sz w:val="16"/>
          <w:szCs w:val="16"/>
          <w:lang w:val="es-ES"/>
        </w:rPr>
        <w:t>Militares</w:t>
      </w:r>
      <w:r w:rsidRPr="00190377">
        <w:rPr>
          <w:rFonts w:cs="Arial"/>
          <w:color w:val="3B3B3B"/>
          <w:spacing w:val="-6"/>
          <w:sz w:val="16"/>
          <w:szCs w:val="16"/>
          <w:lang w:val="es-ES"/>
        </w:rPr>
        <w:t xml:space="preserve">, </w:t>
      </w:r>
      <w:r w:rsidRPr="00190377">
        <w:rPr>
          <w:rFonts w:cs="Arial"/>
          <w:color w:val="0F0F0F"/>
          <w:sz w:val="16"/>
          <w:szCs w:val="16"/>
          <w:lang w:val="es-ES"/>
        </w:rPr>
        <w:t>los Establecimien</w:t>
      </w:r>
      <w:r w:rsidRPr="00190377">
        <w:rPr>
          <w:rFonts w:cs="Arial"/>
          <w:color w:val="212121"/>
          <w:sz w:val="16"/>
          <w:szCs w:val="16"/>
          <w:lang w:val="es-ES"/>
        </w:rPr>
        <w:t>tos</w:t>
      </w:r>
      <w:r w:rsidRPr="00190377">
        <w:rPr>
          <w:rFonts w:cs="Arial"/>
          <w:color w:val="0F0F0F"/>
          <w:sz w:val="16"/>
          <w:szCs w:val="16"/>
          <w:lang w:val="es-ES"/>
        </w:rPr>
        <w:t xml:space="preserve"> d</w:t>
      </w:r>
      <w:r w:rsidRPr="00190377">
        <w:rPr>
          <w:rFonts w:cs="Arial"/>
          <w:color w:val="0F0F0F"/>
          <w:spacing w:val="3"/>
          <w:sz w:val="16"/>
          <w:szCs w:val="16"/>
          <w:lang w:val="es-ES"/>
        </w:rPr>
        <w:t xml:space="preserve">e </w:t>
      </w:r>
      <w:r w:rsidRPr="00190377">
        <w:rPr>
          <w:rFonts w:cs="Arial"/>
          <w:color w:val="0F0F0F"/>
          <w:sz w:val="16"/>
          <w:szCs w:val="16"/>
          <w:lang w:val="es-ES"/>
        </w:rPr>
        <w:t xml:space="preserve">Sanidad Militar tienen la obligación de realizar la validación de derechos a toda persona que </w:t>
      </w:r>
      <w:r w:rsidRPr="00190377">
        <w:rPr>
          <w:rFonts w:cs="Arial"/>
          <w:color w:val="0F0F0F"/>
          <w:spacing w:val="-1"/>
          <w:w w:val="101"/>
          <w:sz w:val="16"/>
          <w:szCs w:val="16"/>
          <w:lang w:val="es-ES"/>
        </w:rPr>
        <w:t>acud</w:t>
      </w:r>
      <w:r w:rsidRPr="00190377">
        <w:rPr>
          <w:rFonts w:cs="Arial"/>
          <w:color w:val="0F0F0F"/>
          <w:w w:val="101"/>
          <w:sz w:val="16"/>
          <w:szCs w:val="16"/>
          <w:lang w:val="es-ES"/>
        </w:rPr>
        <w:t>a</w:t>
      </w:r>
      <w:r w:rsidRPr="00190377">
        <w:rPr>
          <w:rFonts w:cs="Arial"/>
          <w:color w:val="0F0F0F"/>
          <w:spacing w:val="23"/>
          <w:sz w:val="16"/>
          <w:szCs w:val="16"/>
          <w:lang w:val="es-ES"/>
        </w:rPr>
        <w:t xml:space="preserve"> </w:t>
      </w:r>
      <w:r w:rsidRPr="00190377">
        <w:rPr>
          <w:rFonts w:cs="Arial"/>
          <w:color w:val="212121"/>
          <w:w w:val="109"/>
          <w:sz w:val="16"/>
          <w:szCs w:val="16"/>
          <w:lang w:val="es-ES"/>
        </w:rPr>
        <w:t>a</w:t>
      </w:r>
      <w:r w:rsidRPr="00190377">
        <w:rPr>
          <w:rFonts w:cs="Arial"/>
          <w:color w:val="212121"/>
          <w:spacing w:val="6"/>
          <w:sz w:val="16"/>
          <w:szCs w:val="16"/>
          <w:lang w:val="es-ES"/>
        </w:rPr>
        <w:t xml:space="preserve"> </w:t>
      </w:r>
      <w:r w:rsidRPr="00190377">
        <w:rPr>
          <w:rFonts w:cs="Arial"/>
          <w:color w:val="0F0F0F"/>
          <w:spacing w:val="-1"/>
          <w:w w:val="101"/>
          <w:sz w:val="16"/>
          <w:szCs w:val="16"/>
          <w:lang w:val="es-ES"/>
        </w:rPr>
        <w:t>dichos</w:t>
      </w:r>
      <w:r w:rsidRPr="00190377">
        <w:rPr>
          <w:rFonts w:cs="Arial"/>
          <w:color w:val="0F0F0F"/>
          <w:w w:val="101"/>
          <w:sz w:val="16"/>
          <w:szCs w:val="16"/>
          <w:lang w:val="es-ES"/>
        </w:rPr>
        <w:t xml:space="preserve"> centros</w:t>
      </w:r>
      <w:r w:rsidRPr="00190377">
        <w:rPr>
          <w:rFonts w:cs="Arial"/>
          <w:color w:val="0F0F0F"/>
          <w:sz w:val="16"/>
          <w:szCs w:val="16"/>
          <w:lang w:val="es-ES"/>
        </w:rPr>
        <w:t xml:space="preserve"> </w:t>
      </w:r>
      <w:r w:rsidRPr="00190377">
        <w:rPr>
          <w:rFonts w:cs="Arial"/>
          <w:color w:val="0F0F0F"/>
          <w:spacing w:val="24"/>
          <w:sz w:val="16"/>
          <w:szCs w:val="16"/>
          <w:lang w:val="es-ES"/>
        </w:rPr>
        <w:t>asistenciales</w:t>
      </w:r>
      <w:r w:rsidRPr="00190377">
        <w:rPr>
          <w:rFonts w:cs="Arial"/>
          <w:color w:val="0F0F0F"/>
          <w:spacing w:val="26"/>
          <w:sz w:val="16"/>
          <w:szCs w:val="16"/>
          <w:lang w:val="es-ES"/>
        </w:rPr>
        <w:t xml:space="preserve"> </w:t>
      </w:r>
      <w:r w:rsidRPr="00190377">
        <w:rPr>
          <w:rFonts w:cs="Arial"/>
          <w:color w:val="0F0F0F"/>
          <w:w w:val="102"/>
          <w:sz w:val="16"/>
          <w:szCs w:val="16"/>
          <w:lang w:val="es-ES"/>
        </w:rPr>
        <w:t>(</w:t>
      </w:r>
      <w:r w:rsidRPr="00190377">
        <w:rPr>
          <w:rFonts w:cs="Arial"/>
          <w:color w:val="0F0F0F"/>
          <w:spacing w:val="-1"/>
          <w:w w:val="102"/>
          <w:sz w:val="16"/>
          <w:szCs w:val="16"/>
          <w:u w:val="single"/>
          <w:lang w:val="es-ES"/>
        </w:rPr>
        <w:t>Articul</w:t>
      </w:r>
      <w:r w:rsidRPr="00190377">
        <w:rPr>
          <w:rFonts w:cs="Arial"/>
          <w:color w:val="0F0F0F"/>
          <w:w w:val="102"/>
          <w:sz w:val="16"/>
          <w:szCs w:val="16"/>
          <w:u w:val="single"/>
          <w:lang w:val="es-ES"/>
        </w:rPr>
        <w:t>o</w:t>
      </w:r>
      <w:r w:rsidRPr="00190377">
        <w:rPr>
          <w:rFonts w:cs="Arial"/>
          <w:color w:val="0F0F0F"/>
          <w:spacing w:val="17"/>
          <w:sz w:val="16"/>
          <w:szCs w:val="16"/>
          <w:lang w:val="es-ES"/>
        </w:rPr>
        <w:t xml:space="preserve"> </w:t>
      </w:r>
      <w:r w:rsidRPr="00190377">
        <w:rPr>
          <w:rFonts w:cs="Arial"/>
          <w:color w:val="0F0F0F"/>
          <w:spacing w:val="-1"/>
          <w:w w:val="106"/>
          <w:sz w:val="16"/>
          <w:szCs w:val="16"/>
          <w:lang w:val="es-ES"/>
        </w:rPr>
        <w:t>No</w:t>
      </w:r>
      <w:r w:rsidRPr="00190377">
        <w:rPr>
          <w:rFonts w:cs="Arial"/>
          <w:color w:val="0F0F0F"/>
          <w:w w:val="106"/>
          <w:sz w:val="16"/>
          <w:szCs w:val="16"/>
          <w:lang w:val="es-ES"/>
        </w:rPr>
        <w:t>.</w:t>
      </w:r>
      <w:r w:rsidRPr="00190377">
        <w:rPr>
          <w:rFonts w:cs="Arial"/>
          <w:color w:val="0F0F0F"/>
          <w:sz w:val="16"/>
          <w:szCs w:val="16"/>
          <w:lang w:val="es-ES"/>
        </w:rPr>
        <w:t xml:space="preserve">  15 de la Resolución N° 1651 DE 2019 </w:t>
      </w:r>
      <w:r w:rsidRPr="00190377">
        <w:rPr>
          <w:rFonts w:cs="Arial"/>
          <w:color w:val="212121"/>
          <w:sz w:val="16"/>
          <w:szCs w:val="16"/>
          <w:lang w:val="es-ES"/>
        </w:rPr>
        <w:t xml:space="preserve">emitida </w:t>
      </w:r>
      <w:r w:rsidRPr="00190377">
        <w:rPr>
          <w:rFonts w:cs="Arial"/>
          <w:color w:val="0F0F0F"/>
          <w:sz w:val="16"/>
          <w:szCs w:val="16"/>
          <w:lang w:val="es-ES"/>
        </w:rPr>
        <w:t xml:space="preserve">por </w:t>
      </w:r>
      <w:r w:rsidRPr="00190377">
        <w:rPr>
          <w:rFonts w:cs="Arial"/>
          <w:color w:val="212121"/>
          <w:sz w:val="16"/>
          <w:szCs w:val="16"/>
          <w:lang w:val="es-ES"/>
        </w:rPr>
        <w:t xml:space="preserve">la </w:t>
      </w:r>
      <w:r w:rsidRPr="00190377">
        <w:rPr>
          <w:rFonts w:cs="Arial"/>
          <w:color w:val="0F0F0F"/>
          <w:spacing w:val="-10"/>
          <w:sz w:val="16"/>
          <w:szCs w:val="16"/>
          <w:lang w:val="es-ES"/>
        </w:rPr>
        <w:t>DIGSA)</w:t>
      </w:r>
      <w:r w:rsidRPr="00190377">
        <w:rPr>
          <w:rFonts w:cs="Arial"/>
          <w:color w:val="3B3B3B"/>
          <w:spacing w:val="-10"/>
          <w:sz w:val="16"/>
          <w:szCs w:val="16"/>
          <w:lang w:val="es-ES"/>
        </w:rPr>
        <w:t xml:space="preserve">. </w:t>
      </w:r>
      <w:r w:rsidRPr="00190377">
        <w:rPr>
          <w:rFonts w:cs="Arial"/>
          <w:color w:val="212121"/>
          <w:sz w:val="16"/>
          <w:szCs w:val="16"/>
          <w:lang w:val="es-ES"/>
        </w:rPr>
        <w:t xml:space="preserve">Acción </w:t>
      </w:r>
      <w:r w:rsidRPr="00190377">
        <w:rPr>
          <w:rFonts w:cs="Arial"/>
          <w:color w:val="0F0F0F"/>
          <w:sz w:val="16"/>
          <w:szCs w:val="16"/>
          <w:lang w:val="es-ES"/>
        </w:rPr>
        <w:t xml:space="preserve">que se realiza a través de la plataforma </w:t>
      </w:r>
      <w:r w:rsidRPr="00190377">
        <w:rPr>
          <w:rFonts w:cs="Arial"/>
          <w:color w:val="0F0F0F"/>
          <w:spacing w:val="-9"/>
          <w:sz w:val="16"/>
          <w:szCs w:val="16"/>
          <w:lang w:val="es-ES"/>
        </w:rPr>
        <w:t>SALUD</w:t>
      </w:r>
      <w:r w:rsidRPr="00190377">
        <w:rPr>
          <w:rFonts w:cs="Arial"/>
          <w:color w:val="3B3B3B"/>
          <w:spacing w:val="-9"/>
          <w:sz w:val="16"/>
          <w:szCs w:val="16"/>
          <w:lang w:val="es-ES"/>
        </w:rPr>
        <w:t>.</w:t>
      </w:r>
      <w:r w:rsidRPr="00190377">
        <w:rPr>
          <w:rFonts w:cs="Arial"/>
          <w:color w:val="212121"/>
          <w:spacing w:val="-9"/>
          <w:sz w:val="16"/>
          <w:szCs w:val="16"/>
          <w:lang w:val="es-ES"/>
        </w:rPr>
        <w:t>SIS</w:t>
      </w:r>
      <w:r w:rsidRPr="00190377">
        <w:rPr>
          <w:rFonts w:cs="Arial"/>
          <w:color w:val="3B3B3B"/>
          <w:spacing w:val="-9"/>
          <w:sz w:val="16"/>
          <w:szCs w:val="16"/>
          <w:lang w:val="es-ES"/>
        </w:rPr>
        <w:t>,</w:t>
      </w:r>
      <w:r w:rsidRPr="00190377">
        <w:rPr>
          <w:rFonts w:cs="Arial"/>
          <w:color w:val="3B3B3B"/>
          <w:spacing w:val="45"/>
          <w:sz w:val="16"/>
          <w:szCs w:val="16"/>
          <w:lang w:val="es-ES"/>
        </w:rPr>
        <w:t xml:space="preserve"> </w:t>
      </w:r>
      <w:r w:rsidRPr="00190377">
        <w:rPr>
          <w:rFonts w:cs="Arial"/>
          <w:color w:val="0F0F0F"/>
          <w:spacing w:val="-3"/>
          <w:sz w:val="16"/>
          <w:szCs w:val="16"/>
          <w:lang w:val="es-ES"/>
        </w:rPr>
        <w:t>soli</w:t>
      </w:r>
      <w:r w:rsidRPr="00190377">
        <w:rPr>
          <w:rFonts w:cs="Arial"/>
          <w:color w:val="525252"/>
          <w:spacing w:val="-3"/>
          <w:sz w:val="16"/>
          <w:szCs w:val="16"/>
          <w:lang w:val="es-ES"/>
        </w:rPr>
        <w:t>ci</w:t>
      </w:r>
      <w:r w:rsidRPr="00190377">
        <w:rPr>
          <w:rFonts w:cs="Arial"/>
          <w:color w:val="212121"/>
          <w:sz w:val="16"/>
          <w:szCs w:val="16"/>
          <w:lang w:val="es-ES"/>
        </w:rPr>
        <w:t xml:space="preserve">tando </w:t>
      </w:r>
      <w:r w:rsidRPr="00190377">
        <w:rPr>
          <w:rFonts w:cs="Arial"/>
          <w:color w:val="0F0F0F"/>
          <w:sz w:val="16"/>
          <w:szCs w:val="16"/>
          <w:lang w:val="es-ES"/>
        </w:rPr>
        <w:t>al paciente la acreditación de su documento de identidad (cedula de ciudadanía, tarjeta de identidad, registro civil</w:t>
      </w:r>
      <w:r w:rsidRPr="00190377">
        <w:rPr>
          <w:rFonts w:cs="Arial"/>
          <w:color w:val="0F0F0F"/>
          <w:spacing w:val="-19"/>
          <w:sz w:val="16"/>
          <w:szCs w:val="16"/>
          <w:lang w:val="es-ES"/>
        </w:rPr>
        <w:t xml:space="preserve"> </w:t>
      </w:r>
      <w:r w:rsidRPr="00190377">
        <w:rPr>
          <w:rFonts w:cs="Arial"/>
          <w:color w:val="0F0F0F"/>
          <w:sz w:val="16"/>
          <w:szCs w:val="16"/>
          <w:lang w:val="es-ES"/>
        </w:rPr>
        <w:t>u</w:t>
      </w:r>
      <w:r w:rsidRPr="00190377">
        <w:rPr>
          <w:rFonts w:cs="Arial"/>
          <w:color w:val="0F0F0F"/>
          <w:spacing w:val="2"/>
          <w:sz w:val="16"/>
          <w:szCs w:val="16"/>
          <w:lang w:val="es-ES"/>
        </w:rPr>
        <w:t xml:space="preserve"> </w:t>
      </w:r>
      <w:r w:rsidRPr="00190377">
        <w:rPr>
          <w:rFonts w:cs="Arial"/>
          <w:color w:val="212121"/>
          <w:spacing w:val="-5"/>
          <w:sz w:val="16"/>
          <w:szCs w:val="16"/>
          <w:lang w:val="es-ES"/>
        </w:rPr>
        <w:t>otro)</w:t>
      </w:r>
      <w:r w:rsidRPr="00190377">
        <w:rPr>
          <w:rFonts w:cs="Arial"/>
          <w:color w:val="3B3B3B"/>
          <w:spacing w:val="-5"/>
          <w:sz w:val="16"/>
          <w:szCs w:val="16"/>
          <w:lang w:val="es-ES"/>
        </w:rPr>
        <w:t>,</w:t>
      </w:r>
      <w:r w:rsidRPr="00190377">
        <w:rPr>
          <w:rFonts w:cs="Arial"/>
          <w:color w:val="3B3B3B"/>
          <w:spacing w:val="4"/>
          <w:sz w:val="16"/>
          <w:szCs w:val="16"/>
          <w:lang w:val="es-ES"/>
        </w:rPr>
        <w:t xml:space="preserve"> </w:t>
      </w:r>
      <w:r w:rsidRPr="00190377">
        <w:rPr>
          <w:rFonts w:cs="Arial"/>
          <w:color w:val="0F0F0F"/>
          <w:sz w:val="16"/>
          <w:szCs w:val="16"/>
          <w:lang w:val="es-ES"/>
        </w:rPr>
        <w:t>lo</w:t>
      </w:r>
      <w:r w:rsidRPr="00190377">
        <w:rPr>
          <w:rFonts w:cs="Arial"/>
          <w:color w:val="0F0F0F"/>
          <w:spacing w:val="-14"/>
          <w:sz w:val="16"/>
          <w:szCs w:val="16"/>
          <w:lang w:val="es-ES"/>
        </w:rPr>
        <w:t xml:space="preserve"> </w:t>
      </w:r>
      <w:r w:rsidRPr="00190377">
        <w:rPr>
          <w:rFonts w:cs="Arial"/>
          <w:color w:val="0F0F0F"/>
          <w:sz w:val="16"/>
          <w:szCs w:val="16"/>
          <w:lang w:val="es-ES"/>
        </w:rPr>
        <w:t>que</w:t>
      </w:r>
      <w:r w:rsidRPr="00190377">
        <w:rPr>
          <w:rFonts w:cs="Arial"/>
          <w:color w:val="0F0F0F"/>
          <w:spacing w:val="-9"/>
          <w:sz w:val="16"/>
          <w:szCs w:val="16"/>
          <w:lang w:val="es-ES"/>
        </w:rPr>
        <w:t xml:space="preserve"> </w:t>
      </w:r>
      <w:r w:rsidRPr="00190377">
        <w:rPr>
          <w:rFonts w:cs="Arial"/>
          <w:color w:val="0F0F0F"/>
          <w:sz w:val="16"/>
          <w:szCs w:val="16"/>
          <w:lang w:val="es-ES"/>
        </w:rPr>
        <w:t>permite</w:t>
      </w:r>
      <w:r w:rsidRPr="00190377">
        <w:rPr>
          <w:rFonts w:cs="Arial"/>
          <w:color w:val="0F0F0F"/>
          <w:spacing w:val="4"/>
          <w:sz w:val="16"/>
          <w:szCs w:val="16"/>
          <w:lang w:val="es-ES"/>
        </w:rPr>
        <w:t xml:space="preserve"> </w:t>
      </w:r>
      <w:r w:rsidRPr="00190377">
        <w:rPr>
          <w:rFonts w:cs="Arial"/>
          <w:color w:val="212121"/>
          <w:sz w:val="16"/>
          <w:szCs w:val="16"/>
          <w:lang w:val="es-ES"/>
        </w:rPr>
        <w:t>conocer</w:t>
      </w:r>
      <w:r w:rsidRPr="00190377">
        <w:rPr>
          <w:rFonts w:cs="Arial"/>
          <w:color w:val="212121"/>
          <w:spacing w:val="5"/>
          <w:sz w:val="16"/>
          <w:szCs w:val="16"/>
          <w:lang w:val="es-ES"/>
        </w:rPr>
        <w:t xml:space="preserve"> </w:t>
      </w:r>
      <w:r w:rsidRPr="00190377">
        <w:rPr>
          <w:rFonts w:cs="Arial"/>
          <w:color w:val="0F0F0F"/>
          <w:sz w:val="16"/>
          <w:szCs w:val="16"/>
          <w:lang w:val="es-ES"/>
        </w:rPr>
        <w:t>su</w:t>
      </w:r>
      <w:r w:rsidRPr="00190377">
        <w:rPr>
          <w:rFonts w:cs="Arial"/>
          <w:color w:val="0F0F0F"/>
          <w:spacing w:val="-22"/>
          <w:sz w:val="16"/>
          <w:szCs w:val="16"/>
          <w:lang w:val="es-ES"/>
        </w:rPr>
        <w:t xml:space="preserve"> </w:t>
      </w:r>
      <w:r w:rsidRPr="00190377">
        <w:rPr>
          <w:rFonts w:cs="Arial"/>
          <w:color w:val="0F0F0F"/>
          <w:sz w:val="16"/>
          <w:szCs w:val="16"/>
          <w:lang w:val="es-ES"/>
        </w:rPr>
        <w:t>estado</w:t>
      </w:r>
      <w:r w:rsidRPr="00190377">
        <w:rPr>
          <w:rFonts w:cs="Arial"/>
          <w:color w:val="0F0F0F"/>
          <w:spacing w:val="-3"/>
          <w:sz w:val="16"/>
          <w:szCs w:val="16"/>
          <w:lang w:val="es-ES"/>
        </w:rPr>
        <w:t xml:space="preserve"> </w:t>
      </w:r>
      <w:r w:rsidRPr="00190377">
        <w:rPr>
          <w:rFonts w:cs="Arial"/>
          <w:color w:val="0F0F0F"/>
          <w:sz w:val="16"/>
          <w:szCs w:val="16"/>
          <w:lang w:val="es-ES"/>
        </w:rPr>
        <w:t>de</w:t>
      </w:r>
      <w:r w:rsidRPr="00190377">
        <w:rPr>
          <w:rFonts w:cs="Arial"/>
          <w:color w:val="0F0F0F"/>
          <w:spacing w:val="-5"/>
          <w:sz w:val="16"/>
          <w:szCs w:val="16"/>
          <w:lang w:val="es-ES"/>
        </w:rPr>
        <w:t xml:space="preserve"> </w:t>
      </w:r>
      <w:r w:rsidRPr="00190377">
        <w:rPr>
          <w:rFonts w:cs="Arial"/>
          <w:color w:val="0F0F0F"/>
          <w:sz w:val="16"/>
          <w:szCs w:val="16"/>
          <w:lang w:val="es-ES"/>
        </w:rPr>
        <w:t>afiliación.</w:t>
      </w:r>
    </w:p>
    <w:p w:rsidR="007352FC" w:rsidRPr="007352FC" w:rsidRDefault="007352FC" w:rsidP="007352FC">
      <w:pPr>
        <w:pStyle w:val="Prrafodelista"/>
        <w:widowControl w:val="0"/>
        <w:numPr>
          <w:ilvl w:val="0"/>
          <w:numId w:val="44"/>
        </w:numPr>
        <w:autoSpaceDE w:val="0"/>
        <w:autoSpaceDN w:val="0"/>
        <w:contextualSpacing w:val="0"/>
        <w:rPr>
          <w:rFonts w:cs="Arial"/>
          <w:sz w:val="16"/>
          <w:szCs w:val="16"/>
          <w:lang w:val="es-ES"/>
        </w:rPr>
      </w:pPr>
      <w:r w:rsidRPr="00190377">
        <w:rPr>
          <w:rFonts w:cs="Arial"/>
          <w:sz w:val="16"/>
          <w:szCs w:val="16"/>
          <w:lang w:val="es-ES"/>
        </w:rPr>
        <w:t xml:space="preserve">En cuanto a la orden </w:t>
      </w:r>
      <w:proofErr w:type="spellStart"/>
      <w:r w:rsidRPr="00190377">
        <w:rPr>
          <w:rFonts w:cs="Arial"/>
          <w:sz w:val="16"/>
          <w:szCs w:val="16"/>
          <w:lang w:val="es-ES"/>
        </w:rPr>
        <w:t>medica</w:t>
      </w:r>
      <w:proofErr w:type="spellEnd"/>
      <w:r w:rsidRPr="00190377">
        <w:rPr>
          <w:rFonts w:cs="Arial"/>
          <w:sz w:val="16"/>
          <w:szCs w:val="16"/>
          <w:lang w:val="es-ES"/>
        </w:rPr>
        <w:t xml:space="preserve"> y/o Historia Clínica tendrá una vigencia de un año a partir de la fecha de su expedición, debe contar con la firma del profesional solicitante (red externa), para efectos administrativos será válido en impresión original y/o copia.</w:t>
      </w:r>
    </w:p>
    <w:p w:rsidR="007352FC" w:rsidRPr="007352FC" w:rsidRDefault="007352FC" w:rsidP="007352FC">
      <w:pPr>
        <w:pStyle w:val="Prrafodelista"/>
        <w:widowControl w:val="0"/>
        <w:numPr>
          <w:ilvl w:val="0"/>
          <w:numId w:val="44"/>
        </w:numPr>
        <w:autoSpaceDE w:val="0"/>
        <w:autoSpaceDN w:val="0"/>
        <w:contextualSpacing w:val="0"/>
        <w:rPr>
          <w:rFonts w:cs="Arial"/>
          <w:sz w:val="16"/>
          <w:szCs w:val="16"/>
          <w:lang w:val="es-ES"/>
        </w:rPr>
      </w:pPr>
      <w:r w:rsidRPr="00190377">
        <w:rPr>
          <w:rFonts w:cs="Arial"/>
          <w:color w:val="0E0E0E"/>
          <w:w w:val="105"/>
          <w:sz w:val="16"/>
          <w:szCs w:val="16"/>
          <w:lang w:val="es-ES"/>
        </w:rPr>
        <w:t>A través de la plataforma SALUD.SIS son emitidas las ordenes de autorización de</w:t>
      </w:r>
      <w:r w:rsidRPr="00190377">
        <w:rPr>
          <w:rFonts w:cs="Arial"/>
          <w:color w:val="0E0E0E"/>
          <w:spacing w:val="-23"/>
          <w:w w:val="105"/>
          <w:sz w:val="16"/>
          <w:szCs w:val="16"/>
          <w:lang w:val="es-ES"/>
        </w:rPr>
        <w:t xml:space="preserve"> </w:t>
      </w:r>
      <w:r w:rsidRPr="00190377">
        <w:rPr>
          <w:rFonts w:cs="Arial"/>
          <w:color w:val="0E0E0E"/>
          <w:w w:val="105"/>
          <w:sz w:val="16"/>
          <w:szCs w:val="16"/>
          <w:lang w:val="es-ES"/>
        </w:rPr>
        <w:t>los</w:t>
      </w:r>
      <w:r w:rsidRPr="00190377">
        <w:rPr>
          <w:rFonts w:cs="Arial"/>
          <w:color w:val="0E0E0E"/>
          <w:spacing w:val="-14"/>
          <w:w w:val="105"/>
          <w:sz w:val="16"/>
          <w:szCs w:val="16"/>
          <w:lang w:val="es-ES"/>
        </w:rPr>
        <w:t xml:space="preserve"> </w:t>
      </w:r>
      <w:r w:rsidRPr="00190377">
        <w:rPr>
          <w:rFonts w:cs="Arial"/>
          <w:color w:val="0E0E0E"/>
          <w:w w:val="105"/>
          <w:sz w:val="16"/>
          <w:szCs w:val="16"/>
          <w:lang w:val="es-ES"/>
        </w:rPr>
        <w:t>servicios</w:t>
      </w:r>
      <w:r w:rsidRPr="00190377">
        <w:rPr>
          <w:rFonts w:cs="Arial"/>
          <w:color w:val="0E0E0E"/>
          <w:spacing w:val="-10"/>
          <w:w w:val="105"/>
          <w:sz w:val="16"/>
          <w:szCs w:val="16"/>
          <w:lang w:val="es-ES"/>
        </w:rPr>
        <w:t xml:space="preserve"> </w:t>
      </w:r>
      <w:r w:rsidRPr="00190377">
        <w:rPr>
          <w:rFonts w:cs="Arial"/>
          <w:color w:val="0E0E0E"/>
          <w:w w:val="105"/>
          <w:sz w:val="16"/>
          <w:szCs w:val="16"/>
          <w:lang w:val="es-ES"/>
        </w:rPr>
        <w:t>solicitados,</w:t>
      </w:r>
      <w:r w:rsidRPr="00190377">
        <w:rPr>
          <w:rFonts w:cs="Arial"/>
          <w:color w:val="0E0E0E"/>
          <w:spacing w:val="-10"/>
          <w:w w:val="105"/>
          <w:sz w:val="16"/>
          <w:szCs w:val="16"/>
          <w:lang w:val="es-ES"/>
        </w:rPr>
        <w:t xml:space="preserve"> </w:t>
      </w:r>
      <w:r w:rsidRPr="00190377">
        <w:rPr>
          <w:rFonts w:cs="Arial"/>
          <w:color w:val="0E0E0E"/>
          <w:w w:val="105"/>
          <w:sz w:val="16"/>
          <w:szCs w:val="16"/>
          <w:lang w:val="es-ES"/>
        </w:rPr>
        <w:t>las</w:t>
      </w:r>
      <w:r w:rsidRPr="00190377">
        <w:rPr>
          <w:rFonts w:cs="Arial"/>
          <w:color w:val="0E0E0E"/>
          <w:spacing w:val="-17"/>
          <w:w w:val="105"/>
          <w:sz w:val="16"/>
          <w:szCs w:val="16"/>
          <w:lang w:val="es-ES"/>
        </w:rPr>
        <w:t xml:space="preserve"> </w:t>
      </w:r>
      <w:r w:rsidRPr="00190377">
        <w:rPr>
          <w:rFonts w:cs="Arial"/>
          <w:color w:val="0E0E0E"/>
          <w:w w:val="105"/>
          <w:sz w:val="16"/>
          <w:szCs w:val="16"/>
          <w:lang w:val="es-ES"/>
        </w:rPr>
        <w:t>cuales</w:t>
      </w:r>
      <w:r w:rsidRPr="00190377">
        <w:rPr>
          <w:rFonts w:cs="Arial"/>
          <w:color w:val="0E0E0E"/>
          <w:spacing w:val="-11"/>
          <w:w w:val="105"/>
          <w:sz w:val="16"/>
          <w:szCs w:val="16"/>
          <w:lang w:val="es-ES"/>
        </w:rPr>
        <w:t xml:space="preserve"> </w:t>
      </w:r>
      <w:r w:rsidRPr="00190377">
        <w:rPr>
          <w:rFonts w:cs="Arial"/>
          <w:color w:val="0E0E0E"/>
          <w:w w:val="105"/>
          <w:sz w:val="16"/>
          <w:szCs w:val="16"/>
          <w:lang w:val="es-ES"/>
        </w:rPr>
        <w:t>deben</w:t>
      </w:r>
      <w:r w:rsidRPr="00190377">
        <w:rPr>
          <w:rFonts w:cs="Arial"/>
          <w:color w:val="0E0E0E"/>
          <w:spacing w:val="-20"/>
          <w:w w:val="105"/>
          <w:sz w:val="16"/>
          <w:szCs w:val="16"/>
          <w:lang w:val="es-ES"/>
        </w:rPr>
        <w:t xml:space="preserve"> </w:t>
      </w:r>
      <w:r w:rsidRPr="00190377">
        <w:rPr>
          <w:rFonts w:cs="Arial"/>
          <w:color w:val="0E0E0E"/>
          <w:w w:val="105"/>
          <w:sz w:val="16"/>
          <w:szCs w:val="16"/>
          <w:lang w:val="es-ES"/>
        </w:rPr>
        <w:t>ser</w:t>
      </w:r>
      <w:r w:rsidRPr="00190377">
        <w:rPr>
          <w:rFonts w:cs="Arial"/>
          <w:color w:val="0E0E0E"/>
          <w:spacing w:val="-18"/>
          <w:w w:val="105"/>
          <w:sz w:val="16"/>
          <w:szCs w:val="16"/>
          <w:lang w:val="es-ES"/>
        </w:rPr>
        <w:t xml:space="preserve"> </w:t>
      </w:r>
      <w:r w:rsidRPr="00190377">
        <w:rPr>
          <w:rFonts w:cs="Arial"/>
          <w:color w:val="0E0E0E"/>
          <w:w w:val="105"/>
          <w:sz w:val="16"/>
          <w:szCs w:val="16"/>
          <w:lang w:val="es-ES"/>
        </w:rPr>
        <w:t>acreditadas</w:t>
      </w:r>
      <w:r w:rsidRPr="00190377">
        <w:rPr>
          <w:rFonts w:cs="Arial"/>
          <w:color w:val="0E0E0E"/>
          <w:spacing w:val="3"/>
          <w:w w:val="105"/>
          <w:sz w:val="16"/>
          <w:szCs w:val="16"/>
          <w:lang w:val="es-ES"/>
        </w:rPr>
        <w:t xml:space="preserve"> </w:t>
      </w:r>
      <w:r w:rsidRPr="00190377">
        <w:rPr>
          <w:rFonts w:cs="Arial"/>
          <w:color w:val="0E0E0E"/>
          <w:w w:val="105"/>
          <w:sz w:val="16"/>
          <w:szCs w:val="16"/>
          <w:lang w:val="es-ES"/>
        </w:rPr>
        <w:t xml:space="preserve">al </w:t>
      </w:r>
      <w:r w:rsidRPr="00190377">
        <w:rPr>
          <w:rFonts w:cs="Arial"/>
          <w:color w:val="0E0E0E"/>
          <w:spacing w:val="-1"/>
          <w:w w:val="102"/>
          <w:sz w:val="16"/>
          <w:szCs w:val="16"/>
          <w:lang w:val="es-ES"/>
        </w:rPr>
        <w:t>prestado</w:t>
      </w:r>
      <w:r w:rsidRPr="00190377">
        <w:rPr>
          <w:rFonts w:cs="Arial"/>
          <w:color w:val="0E0E0E"/>
          <w:w w:val="102"/>
          <w:sz w:val="16"/>
          <w:szCs w:val="16"/>
          <w:lang w:val="es-ES"/>
        </w:rPr>
        <w:t>r</w:t>
      </w:r>
      <w:r w:rsidRPr="00190377">
        <w:rPr>
          <w:rFonts w:cs="Arial"/>
          <w:color w:val="0E0E0E"/>
          <w:spacing w:val="11"/>
          <w:sz w:val="16"/>
          <w:szCs w:val="16"/>
          <w:lang w:val="es-ES"/>
        </w:rPr>
        <w:t xml:space="preserve"> </w:t>
      </w:r>
      <w:r w:rsidRPr="00190377">
        <w:rPr>
          <w:rFonts w:cs="Arial"/>
          <w:color w:val="0E0E0E"/>
          <w:spacing w:val="-1"/>
          <w:w w:val="110"/>
          <w:sz w:val="16"/>
          <w:szCs w:val="16"/>
          <w:lang w:val="es-ES"/>
        </w:rPr>
        <w:t>d</w:t>
      </w:r>
      <w:r w:rsidRPr="00190377">
        <w:rPr>
          <w:rFonts w:cs="Arial"/>
          <w:color w:val="0E0E0E"/>
          <w:w w:val="110"/>
          <w:sz w:val="16"/>
          <w:szCs w:val="16"/>
          <w:lang w:val="es-ES"/>
        </w:rPr>
        <w:t>e</w:t>
      </w:r>
      <w:r w:rsidRPr="00190377">
        <w:rPr>
          <w:rFonts w:cs="Arial"/>
          <w:color w:val="0E0E0E"/>
          <w:spacing w:val="-21"/>
          <w:sz w:val="16"/>
          <w:szCs w:val="16"/>
          <w:lang w:val="es-ES"/>
        </w:rPr>
        <w:t xml:space="preserve"> </w:t>
      </w:r>
      <w:r w:rsidRPr="00190377">
        <w:rPr>
          <w:rFonts w:cs="Arial"/>
          <w:color w:val="0E0E0E"/>
          <w:w w:val="101"/>
          <w:sz w:val="16"/>
          <w:szCs w:val="16"/>
          <w:lang w:val="es-ES"/>
        </w:rPr>
        <w:t>servicios</w:t>
      </w:r>
      <w:r w:rsidRPr="00190377">
        <w:rPr>
          <w:rFonts w:cs="Arial"/>
          <w:color w:val="0E0E0E"/>
          <w:spacing w:val="4"/>
          <w:sz w:val="16"/>
          <w:szCs w:val="16"/>
          <w:lang w:val="es-ES"/>
        </w:rPr>
        <w:t xml:space="preserve"> </w:t>
      </w:r>
      <w:r w:rsidRPr="00190377">
        <w:rPr>
          <w:rFonts w:cs="Arial"/>
          <w:color w:val="0E0E0E"/>
          <w:spacing w:val="-1"/>
          <w:w w:val="107"/>
          <w:sz w:val="16"/>
          <w:szCs w:val="16"/>
          <w:lang w:val="es-ES"/>
        </w:rPr>
        <w:t>d</w:t>
      </w:r>
      <w:r w:rsidRPr="00190377">
        <w:rPr>
          <w:rFonts w:cs="Arial"/>
          <w:color w:val="0E0E0E"/>
          <w:w w:val="107"/>
          <w:sz w:val="16"/>
          <w:szCs w:val="16"/>
          <w:lang w:val="es-ES"/>
        </w:rPr>
        <w:t>e</w:t>
      </w:r>
      <w:r w:rsidRPr="00190377">
        <w:rPr>
          <w:rFonts w:cs="Arial"/>
          <w:color w:val="0E0E0E"/>
          <w:spacing w:val="-21"/>
          <w:sz w:val="16"/>
          <w:szCs w:val="16"/>
          <w:lang w:val="es-ES"/>
        </w:rPr>
        <w:t xml:space="preserve"> </w:t>
      </w:r>
      <w:r w:rsidRPr="00190377">
        <w:rPr>
          <w:rFonts w:cs="Arial"/>
          <w:color w:val="0E0E0E"/>
          <w:w w:val="103"/>
          <w:sz w:val="16"/>
          <w:szCs w:val="16"/>
          <w:lang w:val="es-ES"/>
        </w:rPr>
        <w:t>salud</w:t>
      </w:r>
      <w:r w:rsidRPr="00190377">
        <w:rPr>
          <w:rFonts w:cs="Arial"/>
          <w:color w:val="0E0E0E"/>
          <w:spacing w:val="-12"/>
          <w:sz w:val="16"/>
          <w:szCs w:val="16"/>
          <w:lang w:val="es-ES"/>
        </w:rPr>
        <w:t xml:space="preserve"> </w:t>
      </w:r>
      <w:r w:rsidRPr="00190377">
        <w:rPr>
          <w:rFonts w:cs="Arial"/>
          <w:color w:val="0E0E0E"/>
          <w:spacing w:val="-1"/>
          <w:w w:val="104"/>
          <w:sz w:val="16"/>
          <w:szCs w:val="16"/>
          <w:lang w:val="es-ES"/>
        </w:rPr>
        <w:t>d</w:t>
      </w:r>
      <w:r w:rsidRPr="00190377">
        <w:rPr>
          <w:rFonts w:cs="Arial"/>
          <w:color w:val="0E0E0E"/>
          <w:w w:val="104"/>
          <w:sz w:val="16"/>
          <w:szCs w:val="16"/>
          <w:lang w:val="es-ES"/>
        </w:rPr>
        <w:t>e</w:t>
      </w:r>
      <w:r w:rsidRPr="00190377">
        <w:rPr>
          <w:rFonts w:cs="Arial"/>
          <w:color w:val="0E0E0E"/>
          <w:spacing w:val="-13"/>
          <w:sz w:val="16"/>
          <w:szCs w:val="16"/>
          <w:lang w:val="es-ES"/>
        </w:rPr>
        <w:t xml:space="preserve"> </w:t>
      </w:r>
      <w:r w:rsidRPr="00190377">
        <w:rPr>
          <w:rFonts w:cs="Arial"/>
          <w:color w:val="0E0E0E"/>
          <w:spacing w:val="-1"/>
          <w:w w:val="110"/>
          <w:sz w:val="16"/>
          <w:szCs w:val="16"/>
          <w:lang w:val="es-ES"/>
        </w:rPr>
        <w:t>l</w:t>
      </w:r>
      <w:r w:rsidRPr="00190377">
        <w:rPr>
          <w:rFonts w:cs="Arial"/>
          <w:color w:val="0E0E0E"/>
          <w:w w:val="110"/>
          <w:sz w:val="16"/>
          <w:szCs w:val="16"/>
          <w:lang w:val="es-ES"/>
        </w:rPr>
        <w:t>a</w:t>
      </w:r>
      <w:r w:rsidRPr="00190377">
        <w:rPr>
          <w:rFonts w:cs="Arial"/>
          <w:color w:val="0E0E0E"/>
          <w:spacing w:val="-24"/>
          <w:sz w:val="16"/>
          <w:szCs w:val="16"/>
          <w:lang w:val="es-ES"/>
        </w:rPr>
        <w:t xml:space="preserve"> </w:t>
      </w:r>
      <w:r w:rsidRPr="00190377">
        <w:rPr>
          <w:rFonts w:cs="Arial"/>
          <w:color w:val="0E0E0E"/>
          <w:w w:val="106"/>
          <w:sz w:val="16"/>
          <w:szCs w:val="16"/>
          <w:lang w:val="es-ES"/>
        </w:rPr>
        <w:t>red</w:t>
      </w:r>
      <w:r w:rsidRPr="00190377">
        <w:rPr>
          <w:rFonts w:cs="Arial"/>
          <w:color w:val="0E0E0E"/>
          <w:spacing w:val="-15"/>
          <w:sz w:val="16"/>
          <w:szCs w:val="16"/>
          <w:lang w:val="es-ES"/>
        </w:rPr>
        <w:t xml:space="preserve"> </w:t>
      </w:r>
      <w:r w:rsidRPr="00190377">
        <w:rPr>
          <w:rFonts w:cs="Arial"/>
          <w:color w:val="0E0E0E"/>
          <w:w w:val="109"/>
          <w:sz w:val="16"/>
          <w:szCs w:val="16"/>
          <w:lang w:val="es-ES"/>
        </w:rPr>
        <w:t>complementari</w:t>
      </w:r>
      <w:r w:rsidRPr="00190377">
        <w:rPr>
          <w:rFonts w:cs="Arial"/>
          <w:color w:val="0E0E0E"/>
          <w:spacing w:val="-102"/>
          <w:w w:val="109"/>
          <w:sz w:val="16"/>
          <w:szCs w:val="16"/>
          <w:lang w:val="es-ES"/>
        </w:rPr>
        <w:t>a</w:t>
      </w:r>
      <w:r w:rsidRPr="00190377">
        <w:rPr>
          <w:rFonts w:cs="Arial"/>
          <w:color w:val="2A2A2A"/>
          <w:w w:val="109"/>
          <w:sz w:val="16"/>
          <w:szCs w:val="16"/>
          <w:lang w:val="es-ES"/>
        </w:rPr>
        <w:t>,</w:t>
      </w:r>
      <w:r w:rsidRPr="00190377">
        <w:rPr>
          <w:rFonts w:cs="Arial"/>
          <w:color w:val="2A2A2A"/>
          <w:spacing w:val="-8"/>
          <w:sz w:val="16"/>
          <w:szCs w:val="16"/>
          <w:lang w:val="es-ES"/>
        </w:rPr>
        <w:t xml:space="preserve"> </w:t>
      </w:r>
      <w:r w:rsidRPr="00190377">
        <w:rPr>
          <w:rFonts w:cs="Arial"/>
          <w:color w:val="0E0E0E"/>
          <w:spacing w:val="-1"/>
          <w:w w:val="106"/>
          <w:sz w:val="16"/>
          <w:szCs w:val="16"/>
          <w:lang w:val="es-ES"/>
        </w:rPr>
        <w:t>po</w:t>
      </w:r>
      <w:r w:rsidRPr="00190377">
        <w:rPr>
          <w:rFonts w:cs="Arial"/>
          <w:color w:val="0E0E0E"/>
          <w:w w:val="106"/>
          <w:sz w:val="16"/>
          <w:szCs w:val="16"/>
          <w:lang w:val="es-ES"/>
        </w:rPr>
        <w:t>r</w:t>
      </w:r>
      <w:r w:rsidRPr="00190377">
        <w:rPr>
          <w:rFonts w:cs="Arial"/>
          <w:color w:val="0E0E0E"/>
          <w:spacing w:val="-14"/>
          <w:sz w:val="16"/>
          <w:szCs w:val="16"/>
          <w:lang w:val="es-ES"/>
        </w:rPr>
        <w:t xml:space="preserve"> </w:t>
      </w:r>
      <w:r w:rsidRPr="00190377">
        <w:rPr>
          <w:rFonts w:cs="Arial"/>
          <w:color w:val="0E0E0E"/>
          <w:spacing w:val="-1"/>
          <w:w w:val="110"/>
          <w:sz w:val="16"/>
          <w:szCs w:val="16"/>
          <w:lang w:val="es-ES"/>
        </w:rPr>
        <w:t>e</w:t>
      </w:r>
      <w:r w:rsidRPr="00190377">
        <w:rPr>
          <w:rFonts w:cs="Arial"/>
          <w:color w:val="0E0E0E"/>
          <w:w w:val="110"/>
          <w:sz w:val="16"/>
          <w:szCs w:val="16"/>
          <w:lang w:val="es-ES"/>
        </w:rPr>
        <w:t>l</w:t>
      </w:r>
      <w:r w:rsidRPr="00190377">
        <w:rPr>
          <w:rFonts w:cs="Arial"/>
          <w:color w:val="0E0E0E"/>
          <w:spacing w:val="-9"/>
          <w:sz w:val="16"/>
          <w:szCs w:val="16"/>
          <w:lang w:val="es-ES"/>
        </w:rPr>
        <w:t xml:space="preserve"> </w:t>
      </w:r>
      <w:r w:rsidRPr="00190377">
        <w:rPr>
          <w:rFonts w:cs="Arial"/>
          <w:color w:val="0E0E0E"/>
          <w:spacing w:val="-1"/>
          <w:w w:val="103"/>
          <w:sz w:val="16"/>
          <w:szCs w:val="16"/>
          <w:lang w:val="es-ES"/>
        </w:rPr>
        <w:t>pacient</w:t>
      </w:r>
      <w:r w:rsidRPr="00190377">
        <w:rPr>
          <w:rFonts w:cs="Arial"/>
          <w:color w:val="0E0E0E"/>
          <w:w w:val="103"/>
          <w:sz w:val="16"/>
          <w:szCs w:val="16"/>
          <w:lang w:val="es-ES"/>
        </w:rPr>
        <w:t>e</w:t>
      </w:r>
      <w:r w:rsidRPr="00190377">
        <w:rPr>
          <w:rFonts w:cs="Arial"/>
          <w:color w:val="0E0E0E"/>
          <w:spacing w:val="2"/>
          <w:sz w:val="16"/>
          <w:szCs w:val="16"/>
          <w:lang w:val="es-ES"/>
        </w:rPr>
        <w:t xml:space="preserve"> </w:t>
      </w:r>
      <w:r w:rsidRPr="00190377">
        <w:rPr>
          <w:rFonts w:cs="Arial"/>
          <w:color w:val="0E0E0E"/>
          <w:w w:val="103"/>
          <w:sz w:val="16"/>
          <w:szCs w:val="16"/>
          <w:lang w:val="es-ES"/>
        </w:rPr>
        <w:t xml:space="preserve">y/o </w:t>
      </w:r>
      <w:r w:rsidRPr="00190377">
        <w:rPr>
          <w:rFonts w:cs="Arial"/>
          <w:color w:val="0E0E0E"/>
          <w:w w:val="105"/>
          <w:sz w:val="16"/>
          <w:szCs w:val="16"/>
          <w:lang w:val="es-ES"/>
        </w:rPr>
        <w:t>la</w:t>
      </w:r>
      <w:r w:rsidRPr="00190377">
        <w:rPr>
          <w:rFonts w:cs="Arial"/>
          <w:color w:val="0E0E0E"/>
          <w:spacing w:val="-11"/>
          <w:w w:val="105"/>
          <w:sz w:val="16"/>
          <w:szCs w:val="16"/>
          <w:lang w:val="es-ES"/>
        </w:rPr>
        <w:t xml:space="preserve"> </w:t>
      </w:r>
      <w:r w:rsidRPr="00190377">
        <w:rPr>
          <w:rFonts w:cs="Arial"/>
          <w:color w:val="0E0E0E"/>
          <w:w w:val="105"/>
          <w:sz w:val="16"/>
          <w:szCs w:val="16"/>
          <w:lang w:val="es-ES"/>
        </w:rPr>
        <w:t>institución</w:t>
      </w:r>
      <w:r w:rsidRPr="00190377">
        <w:rPr>
          <w:rFonts w:cs="Arial"/>
          <w:color w:val="0E0E0E"/>
          <w:spacing w:val="-4"/>
          <w:w w:val="105"/>
          <w:sz w:val="16"/>
          <w:szCs w:val="16"/>
          <w:lang w:val="es-ES"/>
        </w:rPr>
        <w:t xml:space="preserve"> </w:t>
      </w:r>
      <w:r w:rsidRPr="00190377">
        <w:rPr>
          <w:rFonts w:cs="Arial"/>
          <w:color w:val="0E0E0E"/>
          <w:w w:val="105"/>
          <w:sz w:val="16"/>
          <w:szCs w:val="16"/>
          <w:lang w:val="es-ES"/>
        </w:rPr>
        <w:t>según</w:t>
      </w:r>
      <w:r w:rsidRPr="00190377">
        <w:rPr>
          <w:rFonts w:cs="Arial"/>
          <w:color w:val="0E0E0E"/>
          <w:spacing w:val="-1"/>
          <w:w w:val="105"/>
          <w:sz w:val="16"/>
          <w:szCs w:val="16"/>
          <w:lang w:val="es-ES"/>
        </w:rPr>
        <w:t xml:space="preserve"> </w:t>
      </w:r>
      <w:r w:rsidRPr="00190377">
        <w:rPr>
          <w:rFonts w:cs="Arial"/>
          <w:color w:val="0E0E0E"/>
          <w:w w:val="105"/>
          <w:sz w:val="16"/>
          <w:szCs w:val="16"/>
          <w:lang w:val="es-ES"/>
        </w:rPr>
        <w:t>sea</w:t>
      </w:r>
      <w:r w:rsidRPr="00190377">
        <w:rPr>
          <w:rFonts w:cs="Arial"/>
          <w:color w:val="0E0E0E"/>
          <w:spacing w:val="-6"/>
          <w:w w:val="105"/>
          <w:sz w:val="16"/>
          <w:szCs w:val="16"/>
          <w:lang w:val="es-ES"/>
        </w:rPr>
        <w:t xml:space="preserve"> </w:t>
      </w:r>
      <w:r w:rsidRPr="00190377">
        <w:rPr>
          <w:rFonts w:cs="Arial"/>
          <w:color w:val="0E0E0E"/>
          <w:w w:val="105"/>
          <w:sz w:val="16"/>
          <w:szCs w:val="16"/>
          <w:lang w:val="es-ES"/>
        </w:rPr>
        <w:t>el</w:t>
      </w:r>
      <w:r w:rsidRPr="00190377">
        <w:rPr>
          <w:rFonts w:cs="Arial"/>
          <w:color w:val="0E0E0E"/>
          <w:spacing w:val="-11"/>
          <w:w w:val="105"/>
          <w:sz w:val="16"/>
          <w:szCs w:val="16"/>
          <w:lang w:val="es-ES"/>
        </w:rPr>
        <w:t xml:space="preserve"> </w:t>
      </w:r>
      <w:r w:rsidRPr="00190377">
        <w:rPr>
          <w:rFonts w:cs="Arial"/>
          <w:color w:val="0E0E0E"/>
          <w:w w:val="105"/>
          <w:sz w:val="16"/>
          <w:szCs w:val="16"/>
          <w:lang w:val="es-ES"/>
        </w:rPr>
        <w:t>caso</w:t>
      </w:r>
      <w:r w:rsidRPr="00190377">
        <w:rPr>
          <w:rFonts w:cs="Arial"/>
          <w:color w:val="2A2A2A"/>
          <w:w w:val="105"/>
          <w:sz w:val="16"/>
          <w:szCs w:val="16"/>
          <w:lang w:val="es-ES"/>
        </w:rPr>
        <w:t>,</w:t>
      </w:r>
      <w:r w:rsidRPr="00190377">
        <w:rPr>
          <w:rFonts w:cs="Arial"/>
          <w:color w:val="2A2A2A"/>
          <w:spacing w:val="-14"/>
          <w:w w:val="105"/>
          <w:sz w:val="16"/>
          <w:szCs w:val="16"/>
          <w:lang w:val="es-ES"/>
        </w:rPr>
        <w:t xml:space="preserve"> </w:t>
      </w:r>
      <w:r w:rsidRPr="00190377">
        <w:rPr>
          <w:rFonts w:cs="Arial"/>
          <w:color w:val="0E0E0E"/>
          <w:w w:val="105"/>
          <w:sz w:val="16"/>
          <w:szCs w:val="16"/>
          <w:lang w:val="es-ES"/>
        </w:rPr>
        <w:t>dichos</w:t>
      </w:r>
      <w:r w:rsidRPr="00190377">
        <w:rPr>
          <w:rFonts w:cs="Arial"/>
          <w:color w:val="0E0E0E"/>
          <w:spacing w:val="1"/>
          <w:w w:val="105"/>
          <w:sz w:val="16"/>
          <w:szCs w:val="16"/>
          <w:lang w:val="es-ES"/>
        </w:rPr>
        <w:t xml:space="preserve"> </w:t>
      </w:r>
      <w:r w:rsidRPr="00190377">
        <w:rPr>
          <w:rFonts w:cs="Arial"/>
          <w:color w:val="0E0E0E"/>
          <w:w w:val="105"/>
          <w:sz w:val="16"/>
          <w:szCs w:val="16"/>
          <w:lang w:val="es-ES"/>
        </w:rPr>
        <w:t>documentos</w:t>
      </w:r>
      <w:r w:rsidRPr="00190377">
        <w:rPr>
          <w:rFonts w:cs="Arial"/>
          <w:color w:val="0E0E0E"/>
          <w:spacing w:val="14"/>
          <w:w w:val="105"/>
          <w:sz w:val="16"/>
          <w:szCs w:val="16"/>
          <w:lang w:val="es-ES"/>
        </w:rPr>
        <w:t xml:space="preserve"> </w:t>
      </w:r>
      <w:r w:rsidRPr="00190377">
        <w:rPr>
          <w:rFonts w:cs="Arial"/>
          <w:color w:val="0E0E0E"/>
          <w:w w:val="105"/>
          <w:sz w:val="16"/>
          <w:szCs w:val="16"/>
          <w:lang w:val="es-ES"/>
        </w:rPr>
        <w:t>tienen</w:t>
      </w:r>
      <w:r w:rsidRPr="00190377">
        <w:rPr>
          <w:rFonts w:cs="Arial"/>
          <w:color w:val="0E0E0E"/>
          <w:spacing w:val="-8"/>
          <w:w w:val="105"/>
          <w:sz w:val="16"/>
          <w:szCs w:val="16"/>
          <w:lang w:val="es-ES"/>
        </w:rPr>
        <w:t xml:space="preserve"> </w:t>
      </w:r>
      <w:r w:rsidRPr="00190377">
        <w:rPr>
          <w:rFonts w:cs="Arial"/>
          <w:color w:val="0E0E0E"/>
          <w:w w:val="105"/>
          <w:sz w:val="16"/>
          <w:szCs w:val="16"/>
          <w:lang w:val="es-ES"/>
        </w:rPr>
        <w:t>una</w:t>
      </w:r>
      <w:r w:rsidRPr="00190377">
        <w:rPr>
          <w:rFonts w:cs="Arial"/>
          <w:color w:val="0E0E0E"/>
          <w:spacing w:val="-7"/>
          <w:w w:val="105"/>
          <w:sz w:val="16"/>
          <w:szCs w:val="16"/>
          <w:lang w:val="es-ES"/>
        </w:rPr>
        <w:t xml:space="preserve"> </w:t>
      </w:r>
      <w:r w:rsidRPr="00190377">
        <w:rPr>
          <w:rFonts w:cs="Arial"/>
          <w:color w:val="0E0E0E"/>
          <w:w w:val="105"/>
          <w:sz w:val="16"/>
          <w:szCs w:val="16"/>
          <w:lang w:val="es-ES"/>
        </w:rPr>
        <w:t>vigencia</w:t>
      </w:r>
      <w:r w:rsidRPr="00190377">
        <w:rPr>
          <w:rFonts w:cs="Arial"/>
          <w:color w:val="0E0E0E"/>
          <w:spacing w:val="-6"/>
          <w:w w:val="105"/>
          <w:sz w:val="16"/>
          <w:szCs w:val="16"/>
          <w:lang w:val="es-ES"/>
        </w:rPr>
        <w:t xml:space="preserve"> </w:t>
      </w:r>
      <w:r w:rsidRPr="00190377">
        <w:rPr>
          <w:rFonts w:cs="Arial"/>
          <w:color w:val="0E0E0E"/>
          <w:w w:val="105"/>
          <w:sz w:val="16"/>
          <w:szCs w:val="16"/>
          <w:lang w:val="es-ES"/>
        </w:rPr>
        <w:t>de ciento ochenta</w:t>
      </w:r>
      <w:r w:rsidRPr="00190377">
        <w:rPr>
          <w:rFonts w:cs="Arial"/>
          <w:color w:val="0E0E0E"/>
          <w:spacing w:val="-15"/>
          <w:w w:val="105"/>
          <w:sz w:val="16"/>
          <w:szCs w:val="16"/>
          <w:lang w:val="es-ES"/>
        </w:rPr>
        <w:t xml:space="preserve"> </w:t>
      </w:r>
      <w:r w:rsidRPr="00190377">
        <w:rPr>
          <w:rFonts w:cs="Arial"/>
          <w:color w:val="0E0E0E"/>
          <w:w w:val="105"/>
          <w:sz w:val="16"/>
          <w:szCs w:val="16"/>
          <w:lang w:val="es-ES"/>
        </w:rPr>
        <w:t>(180)</w:t>
      </w:r>
      <w:r w:rsidRPr="00190377">
        <w:rPr>
          <w:rFonts w:cs="Arial"/>
          <w:color w:val="0E0E0E"/>
          <w:spacing w:val="-12"/>
          <w:w w:val="105"/>
          <w:sz w:val="16"/>
          <w:szCs w:val="16"/>
          <w:lang w:val="es-ES"/>
        </w:rPr>
        <w:t xml:space="preserve"> </w:t>
      </w:r>
      <w:r w:rsidRPr="00190377">
        <w:rPr>
          <w:rFonts w:cs="Arial"/>
          <w:color w:val="0E0E0E"/>
          <w:w w:val="105"/>
          <w:sz w:val="16"/>
          <w:szCs w:val="16"/>
          <w:lang w:val="es-ES"/>
        </w:rPr>
        <w:t>días</w:t>
      </w:r>
      <w:r w:rsidRPr="00190377">
        <w:rPr>
          <w:rFonts w:cs="Arial"/>
          <w:color w:val="0E0E0E"/>
          <w:spacing w:val="-15"/>
          <w:w w:val="105"/>
          <w:sz w:val="16"/>
          <w:szCs w:val="16"/>
          <w:lang w:val="es-ES"/>
        </w:rPr>
        <w:t xml:space="preserve"> </w:t>
      </w:r>
      <w:r w:rsidRPr="00190377">
        <w:rPr>
          <w:rFonts w:cs="Arial"/>
          <w:color w:val="0E0E0E"/>
          <w:w w:val="105"/>
          <w:sz w:val="16"/>
          <w:szCs w:val="16"/>
          <w:lang w:val="es-ES"/>
        </w:rPr>
        <w:t>a</w:t>
      </w:r>
      <w:r w:rsidRPr="00190377">
        <w:rPr>
          <w:rFonts w:cs="Arial"/>
          <w:color w:val="0E0E0E"/>
          <w:spacing w:val="-28"/>
          <w:w w:val="105"/>
          <w:sz w:val="16"/>
          <w:szCs w:val="16"/>
          <w:lang w:val="es-ES"/>
        </w:rPr>
        <w:t xml:space="preserve"> </w:t>
      </w:r>
      <w:r w:rsidRPr="00190377">
        <w:rPr>
          <w:rFonts w:cs="Arial"/>
          <w:color w:val="0E0E0E"/>
          <w:w w:val="105"/>
          <w:sz w:val="16"/>
          <w:szCs w:val="16"/>
          <w:lang w:val="es-ES"/>
        </w:rPr>
        <w:t>partir</w:t>
      </w:r>
      <w:r w:rsidRPr="00190377">
        <w:rPr>
          <w:rFonts w:cs="Arial"/>
          <w:color w:val="0E0E0E"/>
          <w:spacing w:val="-20"/>
          <w:w w:val="105"/>
          <w:sz w:val="16"/>
          <w:szCs w:val="16"/>
          <w:lang w:val="es-ES"/>
        </w:rPr>
        <w:t xml:space="preserve"> </w:t>
      </w:r>
      <w:r w:rsidRPr="00190377">
        <w:rPr>
          <w:rFonts w:cs="Arial"/>
          <w:color w:val="0E0E0E"/>
          <w:w w:val="105"/>
          <w:sz w:val="16"/>
          <w:szCs w:val="16"/>
          <w:lang w:val="es-ES"/>
        </w:rPr>
        <w:t>de</w:t>
      </w:r>
      <w:r w:rsidRPr="00190377">
        <w:rPr>
          <w:rFonts w:cs="Arial"/>
          <w:color w:val="0E0E0E"/>
          <w:spacing w:val="-25"/>
          <w:w w:val="105"/>
          <w:sz w:val="16"/>
          <w:szCs w:val="16"/>
          <w:lang w:val="es-ES"/>
        </w:rPr>
        <w:t xml:space="preserve"> </w:t>
      </w:r>
      <w:r w:rsidRPr="00190377">
        <w:rPr>
          <w:rFonts w:cs="Arial"/>
          <w:color w:val="0E0E0E"/>
          <w:w w:val="105"/>
          <w:sz w:val="16"/>
          <w:szCs w:val="16"/>
          <w:lang w:val="es-ES"/>
        </w:rPr>
        <w:t>su</w:t>
      </w:r>
      <w:r w:rsidRPr="00190377">
        <w:rPr>
          <w:rFonts w:cs="Arial"/>
          <w:color w:val="0E0E0E"/>
          <w:spacing w:val="-19"/>
          <w:w w:val="105"/>
          <w:sz w:val="16"/>
          <w:szCs w:val="16"/>
          <w:lang w:val="es-ES"/>
        </w:rPr>
        <w:t xml:space="preserve"> </w:t>
      </w:r>
      <w:r w:rsidRPr="00190377">
        <w:rPr>
          <w:rFonts w:cs="Arial"/>
          <w:color w:val="0E0E0E"/>
          <w:w w:val="105"/>
          <w:sz w:val="16"/>
          <w:szCs w:val="16"/>
          <w:lang w:val="es-ES"/>
        </w:rPr>
        <w:t>fecha</w:t>
      </w:r>
      <w:r w:rsidRPr="00190377">
        <w:rPr>
          <w:rFonts w:cs="Arial"/>
          <w:color w:val="0E0E0E"/>
          <w:spacing w:val="-17"/>
          <w:w w:val="105"/>
          <w:sz w:val="16"/>
          <w:szCs w:val="16"/>
          <w:lang w:val="es-ES"/>
        </w:rPr>
        <w:t xml:space="preserve"> </w:t>
      </w:r>
      <w:r w:rsidRPr="00190377">
        <w:rPr>
          <w:rFonts w:cs="Arial"/>
          <w:color w:val="0E0E0E"/>
          <w:w w:val="105"/>
          <w:sz w:val="16"/>
          <w:szCs w:val="16"/>
          <w:lang w:val="es-ES"/>
        </w:rPr>
        <w:t>de</w:t>
      </w:r>
      <w:r w:rsidRPr="00190377">
        <w:rPr>
          <w:rFonts w:cs="Arial"/>
          <w:color w:val="0E0E0E"/>
          <w:spacing w:val="-35"/>
          <w:w w:val="105"/>
          <w:sz w:val="16"/>
          <w:szCs w:val="16"/>
          <w:lang w:val="es-ES"/>
        </w:rPr>
        <w:t xml:space="preserve"> </w:t>
      </w:r>
      <w:r w:rsidRPr="00190377">
        <w:rPr>
          <w:rFonts w:cs="Arial"/>
          <w:color w:val="0E0E0E"/>
          <w:w w:val="105"/>
          <w:sz w:val="16"/>
          <w:szCs w:val="16"/>
          <w:lang w:val="es-ES"/>
        </w:rPr>
        <w:t>expedición</w:t>
      </w:r>
      <w:r w:rsidRPr="00190377">
        <w:rPr>
          <w:rFonts w:cs="Arial"/>
          <w:color w:val="2A2A2A"/>
          <w:spacing w:val="7"/>
          <w:w w:val="105"/>
          <w:sz w:val="16"/>
          <w:szCs w:val="16"/>
          <w:lang w:val="es-ES"/>
        </w:rPr>
        <w:t>,</w:t>
      </w:r>
      <w:r w:rsidRPr="00190377">
        <w:rPr>
          <w:rFonts w:cs="Arial"/>
          <w:color w:val="2A2A2A"/>
          <w:spacing w:val="-22"/>
          <w:w w:val="105"/>
          <w:sz w:val="16"/>
          <w:szCs w:val="16"/>
          <w:lang w:val="es-ES"/>
        </w:rPr>
        <w:t xml:space="preserve"> </w:t>
      </w:r>
      <w:r w:rsidRPr="00190377">
        <w:rPr>
          <w:rFonts w:cs="Arial"/>
          <w:color w:val="0E0E0E"/>
          <w:w w:val="105"/>
          <w:sz w:val="16"/>
          <w:szCs w:val="16"/>
          <w:lang w:val="es-ES"/>
        </w:rPr>
        <w:t>en</w:t>
      </w:r>
      <w:r w:rsidRPr="00190377">
        <w:rPr>
          <w:rFonts w:cs="Arial"/>
          <w:color w:val="0E0E0E"/>
          <w:spacing w:val="-34"/>
          <w:w w:val="105"/>
          <w:sz w:val="16"/>
          <w:szCs w:val="16"/>
          <w:lang w:val="es-ES"/>
        </w:rPr>
        <w:t xml:space="preserve"> </w:t>
      </w:r>
      <w:r w:rsidRPr="00190377">
        <w:rPr>
          <w:rFonts w:cs="Arial"/>
          <w:color w:val="0E0E0E"/>
          <w:w w:val="105"/>
          <w:sz w:val="16"/>
          <w:szCs w:val="16"/>
          <w:lang w:val="es-ES"/>
        </w:rPr>
        <w:t>ella</w:t>
      </w:r>
      <w:r w:rsidRPr="00190377">
        <w:rPr>
          <w:rFonts w:cs="Arial"/>
          <w:color w:val="0E0E0E"/>
          <w:spacing w:val="-22"/>
          <w:w w:val="105"/>
          <w:sz w:val="16"/>
          <w:szCs w:val="16"/>
          <w:lang w:val="es-ES"/>
        </w:rPr>
        <w:t xml:space="preserve"> </w:t>
      </w:r>
      <w:r w:rsidRPr="00190377">
        <w:rPr>
          <w:rFonts w:cs="Arial"/>
          <w:color w:val="0E0E0E"/>
          <w:w w:val="105"/>
          <w:sz w:val="16"/>
          <w:szCs w:val="16"/>
          <w:lang w:val="es-ES"/>
        </w:rPr>
        <w:t>se</w:t>
      </w:r>
      <w:r w:rsidRPr="00190377">
        <w:rPr>
          <w:rFonts w:cs="Arial"/>
          <w:color w:val="0E0E0E"/>
          <w:spacing w:val="-32"/>
          <w:w w:val="105"/>
          <w:sz w:val="16"/>
          <w:szCs w:val="16"/>
          <w:lang w:val="es-ES"/>
        </w:rPr>
        <w:t xml:space="preserve"> </w:t>
      </w:r>
      <w:r w:rsidRPr="00190377">
        <w:rPr>
          <w:rFonts w:cs="Arial"/>
          <w:color w:val="0E0E0E"/>
          <w:w w:val="105"/>
          <w:sz w:val="16"/>
          <w:szCs w:val="16"/>
          <w:lang w:val="es-ES"/>
        </w:rPr>
        <w:t xml:space="preserve">describe la informaci6n del paciente, el servicio </w:t>
      </w:r>
      <w:r w:rsidRPr="00190377">
        <w:rPr>
          <w:rFonts w:cs="Arial"/>
          <w:color w:val="0E0E0E"/>
          <w:spacing w:val="-9"/>
          <w:w w:val="105"/>
          <w:sz w:val="16"/>
          <w:szCs w:val="16"/>
          <w:lang w:val="es-ES"/>
        </w:rPr>
        <w:t>autorizado, la institución a la cual se direcciona y el nombre del funcionario que la realizo. Lo anterior en concordancia con lo descrito en apartes del numeral 5, del anexo técnico N° 5 de la resolución 3047 de 2008.</w:t>
      </w:r>
    </w:p>
    <w:p w:rsidR="007352FC" w:rsidRPr="007352FC" w:rsidRDefault="007352FC" w:rsidP="007352FC">
      <w:pPr>
        <w:pStyle w:val="Prrafodelista"/>
        <w:widowControl w:val="0"/>
        <w:numPr>
          <w:ilvl w:val="0"/>
          <w:numId w:val="44"/>
        </w:numPr>
        <w:autoSpaceDE w:val="0"/>
        <w:autoSpaceDN w:val="0"/>
        <w:contextualSpacing w:val="0"/>
        <w:rPr>
          <w:rFonts w:cs="Arial"/>
          <w:sz w:val="16"/>
          <w:szCs w:val="16"/>
          <w:lang w:val="es-ES"/>
        </w:rPr>
      </w:pPr>
      <w:r w:rsidRPr="00190377">
        <w:rPr>
          <w:rFonts w:cs="Arial"/>
          <w:sz w:val="16"/>
          <w:szCs w:val="16"/>
          <w:lang w:val="es-ES"/>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rsidR="007352FC" w:rsidRPr="007352FC" w:rsidRDefault="007352FC" w:rsidP="007352FC">
      <w:pPr>
        <w:spacing w:before="118" w:line="223" w:lineRule="auto"/>
        <w:ind w:left="247" w:firstLine="1"/>
        <w:rPr>
          <w:rFonts w:cs="Arial"/>
          <w:i/>
          <w:sz w:val="16"/>
          <w:szCs w:val="16"/>
          <w:lang w:val="es-ES"/>
        </w:rPr>
      </w:pPr>
      <w:r w:rsidRPr="00190377">
        <w:rPr>
          <w:rFonts w:cs="Arial"/>
          <w:sz w:val="16"/>
          <w:szCs w:val="16"/>
          <w:lang w:val="es-ES"/>
        </w:rPr>
        <w:t>“</w:t>
      </w:r>
      <w:r w:rsidRPr="00190377">
        <w:rPr>
          <w:rFonts w:cs="Arial"/>
          <w:i/>
          <w:color w:val="0A0A0A"/>
          <w:w w:val="105"/>
          <w:sz w:val="16"/>
          <w:szCs w:val="16"/>
          <w:lang w:val="es-ES"/>
        </w:rPr>
        <w:t xml:space="preserve">Para la implementación del Módulo Costos y Estado de </w:t>
      </w:r>
      <w:r w:rsidRPr="00190377">
        <w:rPr>
          <w:rFonts w:cs="Arial"/>
          <w:i/>
          <w:color w:val="1A1A1A"/>
          <w:w w:val="105"/>
          <w:sz w:val="16"/>
          <w:szCs w:val="16"/>
          <w:lang w:val="es-ES"/>
        </w:rPr>
        <w:t xml:space="preserve">Cuenta </w:t>
      </w:r>
      <w:r w:rsidRPr="00190377">
        <w:rPr>
          <w:rFonts w:cs="Arial"/>
          <w:i/>
          <w:color w:val="0A0A0A"/>
          <w:w w:val="105"/>
          <w:sz w:val="16"/>
          <w:szCs w:val="16"/>
          <w:lang w:val="es-ES"/>
        </w:rPr>
        <w:t xml:space="preserve">CEC y Modulo de Auditoria de la herramienta </w:t>
      </w:r>
      <w:proofErr w:type="spellStart"/>
      <w:r w:rsidRPr="00190377">
        <w:rPr>
          <w:rFonts w:cs="Arial"/>
          <w:i/>
          <w:color w:val="0A0A0A"/>
          <w:w w:val="105"/>
          <w:sz w:val="16"/>
          <w:szCs w:val="16"/>
          <w:lang w:val="es-ES"/>
        </w:rPr>
        <w:t>Salud</w:t>
      </w:r>
      <w:r w:rsidRPr="00190377">
        <w:rPr>
          <w:rFonts w:cs="Arial"/>
          <w:i/>
          <w:color w:val="2A2A2A"/>
          <w:w w:val="105"/>
          <w:sz w:val="16"/>
          <w:szCs w:val="16"/>
          <w:lang w:val="es-ES"/>
        </w:rPr>
        <w:t>.</w:t>
      </w:r>
      <w:r w:rsidRPr="00190377">
        <w:rPr>
          <w:rFonts w:cs="Arial"/>
          <w:i/>
          <w:color w:val="0A0A0A"/>
          <w:w w:val="105"/>
          <w:sz w:val="16"/>
          <w:szCs w:val="16"/>
          <w:lang w:val="es-ES"/>
        </w:rPr>
        <w:t>SIS</w:t>
      </w:r>
      <w:proofErr w:type="spellEnd"/>
      <w:r w:rsidRPr="00190377">
        <w:rPr>
          <w:rFonts w:cs="Arial"/>
          <w:i/>
          <w:color w:val="0A0A0A"/>
          <w:w w:val="105"/>
          <w:sz w:val="16"/>
          <w:szCs w:val="16"/>
          <w:lang w:val="es-ES"/>
        </w:rPr>
        <w:t xml:space="preserve">, se tiene previsto el acceso para </w:t>
      </w:r>
      <w:r w:rsidRPr="00190377">
        <w:rPr>
          <w:rFonts w:cs="Arial"/>
          <w:i/>
          <w:color w:val="1A1A1A"/>
          <w:w w:val="105"/>
          <w:sz w:val="16"/>
          <w:szCs w:val="16"/>
          <w:lang w:val="es-ES"/>
        </w:rPr>
        <w:t xml:space="preserve">cargue </w:t>
      </w:r>
      <w:r w:rsidRPr="00190377">
        <w:rPr>
          <w:rFonts w:cs="Arial"/>
          <w:i/>
          <w:color w:val="0A0A0A"/>
          <w:w w:val="105"/>
          <w:sz w:val="16"/>
          <w:szCs w:val="16"/>
          <w:lang w:val="es-ES"/>
        </w:rPr>
        <w:t xml:space="preserve">de RIPS por parte de </w:t>
      </w:r>
      <w:r w:rsidRPr="00190377">
        <w:rPr>
          <w:rFonts w:cs="Arial"/>
          <w:i/>
          <w:color w:val="1A1A1A"/>
          <w:w w:val="105"/>
          <w:sz w:val="16"/>
          <w:szCs w:val="16"/>
          <w:lang w:val="es-ES"/>
        </w:rPr>
        <w:t xml:space="preserve">cada </w:t>
      </w:r>
      <w:r w:rsidRPr="00190377">
        <w:rPr>
          <w:rFonts w:cs="Arial"/>
          <w:i/>
          <w:color w:val="0A0A0A"/>
          <w:w w:val="105"/>
          <w:sz w:val="16"/>
          <w:szCs w:val="16"/>
          <w:lang w:val="es-ES"/>
        </w:rPr>
        <w:t xml:space="preserve">IPS como requisito para la </w:t>
      </w:r>
      <w:r w:rsidRPr="00190377">
        <w:rPr>
          <w:rFonts w:cs="Arial"/>
          <w:i/>
          <w:color w:val="0A0A0A"/>
          <w:spacing w:val="-3"/>
          <w:w w:val="105"/>
          <w:sz w:val="16"/>
          <w:szCs w:val="16"/>
          <w:lang w:val="es-ES"/>
        </w:rPr>
        <w:t>recepción</w:t>
      </w:r>
      <w:r w:rsidRPr="00190377">
        <w:rPr>
          <w:rFonts w:cs="Arial"/>
          <w:i/>
          <w:color w:val="2A2A2A"/>
          <w:spacing w:val="-3"/>
          <w:w w:val="105"/>
          <w:sz w:val="16"/>
          <w:szCs w:val="16"/>
          <w:lang w:val="es-ES"/>
        </w:rPr>
        <w:t xml:space="preserve">, </w:t>
      </w:r>
      <w:r w:rsidRPr="00190377">
        <w:rPr>
          <w:rFonts w:cs="Arial"/>
          <w:i/>
          <w:color w:val="0A0A0A"/>
          <w:spacing w:val="-4"/>
          <w:w w:val="105"/>
          <w:sz w:val="16"/>
          <w:szCs w:val="16"/>
          <w:lang w:val="es-ES"/>
        </w:rPr>
        <w:t>radicación</w:t>
      </w:r>
      <w:r w:rsidRPr="00190377">
        <w:rPr>
          <w:rFonts w:cs="Arial"/>
          <w:i/>
          <w:color w:val="2A2A2A"/>
          <w:spacing w:val="-4"/>
          <w:w w:val="105"/>
          <w:sz w:val="16"/>
          <w:szCs w:val="16"/>
          <w:lang w:val="es-ES"/>
        </w:rPr>
        <w:t xml:space="preserve">, </w:t>
      </w:r>
      <w:r w:rsidRPr="00190377">
        <w:rPr>
          <w:rFonts w:cs="Arial"/>
          <w:i/>
          <w:color w:val="0A0A0A"/>
          <w:w w:val="105"/>
          <w:sz w:val="16"/>
          <w:szCs w:val="16"/>
          <w:lang w:val="es-ES"/>
        </w:rPr>
        <w:t>auditoria de fa</w:t>
      </w:r>
      <w:r w:rsidRPr="00190377">
        <w:rPr>
          <w:rFonts w:cs="Arial"/>
          <w:i/>
          <w:color w:val="2A2A2A"/>
          <w:w w:val="105"/>
          <w:sz w:val="16"/>
          <w:szCs w:val="16"/>
          <w:lang w:val="es-ES"/>
        </w:rPr>
        <w:t>c</w:t>
      </w:r>
      <w:r w:rsidRPr="00190377">
        <w:rPr>
          <w:rFonts w:cs="Arial"/>
          <w:i/>
          <w:color w:val="0A0A0A"/>
          <w:w w:val="105"/>
          <w:sz w:val="16"/>
          <w:szCs w:val="16"/>
          <w:lang w:val="es-ES"/>
        </w:rPr>
        <w:t>turas</w:t>
      </w:r>
      <w:r w:rsidRPr="00190377">
        <w:rPr>
          <w:rFonts w:cs="Arial"/>
          <w:i/>
          <w:color w:val="2A2A2A"/>
          <w:w w:val="105"/>
          <w:sz w:val="16"/>
          <w:szCs w:val="16"/>
          <w:lang w:val="es-ES"/>
        </w:rPr>
        <w:t xml:space="preserve">, </w:t>
      </w:r>
      <w:r w:rsidRPr="00190377">
        <w:rPr>
          <w:rFonts w:cs="Arial"/>
          <w:i/>
          <w:color w:val="0A0A0A"/>
          <w:w w:val="105"/>
          <w:sz w:val="16"/>
          <w:szCs w:val="16"/>
          <w:lang w:val="es-ES"/>
        </w:rPr>
        <w:t>generación de notas débito y crédito</w:t>
      </w:r>
      <w:r w:rsidRPr="00190377">
        <w:rPr>
          <w:rFonts w:cs="Arial"/>
          <w:i/>
          <w:color w:val="2A2A2A"/>
          <w:w w:val="105"/>
          <w:sz w:val="16"/>
          <w:szCs w:val="16"/>
          <w:lang w:val="es-ES"/>
        </w:rPr>
        <w:t>, c</w:t>
      </w:r>
      <w:r w:rsidRPr="00190377">
        <w:rPr>
          <w:rFonts w:cs="Arial"/>
          <w:i/>
          <w:color w:val="0A0A0A"/>
          <w:w w:val="105"/>
          <w:sz w:val="16"/>
          <w:szCs w:val="16"/>
          <w:lang w:val="es-ES"/>
        </w:rPr>
        <w:t xml:space="preserve">onciliación </w:t>
      </w:r>
      <w:r w:rsidRPr="00190377">
        <w:rPr>
          <w:rFonts w:cs="Arial"/>
          <w:i/>
          <w:color w:val="1A1A1A"/>
          <w:sz w:val="16"/>
          <w:szCs w:val="16"/>
          <w:lang w:val="es-ES"/>
        </w:rPr>
        <w:t xml:space="preserve">y  </w:t>
      </w:r>
      <w:r w:rsidRPr="00190377">
        <w:rPr>
          <w:rFonts w:cs="Arial"/>
          <w:i/>
          <w:color w:val="1A1A1A"/>
          <w:w w:val="105"/>
          <w:sz w:val="16"/>
          <w:szCs w:val="16"/>
          <w:lang w:val="es-ES"/>
        </w:rPr>
        <w:t xml:space="preserve">control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glosas,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conformidad con </w:t>
      </w:r>
      <w:r w:rsidRPr="00190377">
        <w:rPr>
          <w:rFonts w:cs="Arial"/>
          <w:i/>
          <w:color w:val="0A0A0A"/>
          <w:w w:val="105"/>
          <w:sz w:val="16"/>
          <w:szCs w:val="16"/>
          <w:lang w:val="es-ES"/>
        </w:rPr>
        <w:t xml:space="preserve">lo </w:t>
      </w:r>
      <w:r w:rsidRPr="00190377">
        <w:rPr>
          <w:rFonts w:cs="Arial"/>
          <w:i/>
          <w:color w:val="1A1A1A"/>
          <w:w w:val="105"/>
          <w:sz w:val="16"/>
          <w:szCs w:val="16"/>
          <w:lang w:val="es-ES"/>
        </w:rPr>
        <w:t xml:space="preserve">establecido </w:t>
      </w:r>
      <w:r w:rsidRPr="00190377">
        <w:rPr>
          <w:rFonts w:cs="Arial"/>
          <w:i/>
          <w:color w:val="2A2A2A"/>
          <w:spacing w:val="-3"/>
          <w:w w:val="105"/>
          <w:sz w:val="16"/>
          <w:szCs w:val="16"/>
          <w:lang w:val="es-ES"/>
        </w:rPr>
        <w:t>e</w:t>
      </w:r>
      <w:r w:rsidRPr="00190377">
        <w:rPr>
          <w:rFonts w:cs="Arial"/>
          <w:i/>
          <w:color w:val="0A0A0A"/>
          <w:spacing w:val="-3"/>
          <w:w w:val="105"/>
          <w:sz w:val="16"/>
          <w:szCs w:val="16"/>
          <w:lang w:val="es-ES"/>
        </w:rPr>
        <w:t xml:space="preserve">n </w:t>
      </w:r>
      <w:r w:rsidRPr="00190377">
        <w:rPr>
          <w:rFonts w:cs="Arial"/>
          <w:i/>
          <w:color w:val="0A0A0A"/>
          <w:w w:val="105"/>
          <w:sz w:val="16"/>
          <w:szCs w:val="16"/>
          <w:lang w:val="es-ES"/>
        </w:rPr>
        <w:t>la Resolución No</w:t>
      </w:r>
      <w:r w:rsidRPr="00190377">
        <w:rPr>
          <w:rFonts w:cs="Arial"/>
          <w:i/>
          <w:color w:val="494949"/>
          <w:w w:val="105"/>
          <w:sz w:val="16"/>
          <w:szCs w:val="16"/>
          <w:lang w:val="es-ES"/>
        </w:rPr>
        <w:t>.</w:t>
      </w:r>
      <w:r w:rsidRPr="00190377">
        <w:rPr>
          <w:rFonts w:cs="Arial"/>
          <w:i/>
          <w:color w:val="1A1A1A"/>
          <w:w w:val="105"/>
          <w:sz w:val="16"/>
          <w:szCs w:val="16"/>
          <w:lang w:val="es-ES"/>
        </w:rPr>
        <w:t xml:space="preserve">3374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2000 </w:t>
      </w:r>
      <w:r w:rsidRPr="00190377">
        <w:rPr>
          <w:rFonts w:cs="Arial"/>
          <w:i/>
          <w:color w:val="0A0A0A"/>
          <w:spacing w:val="-3"/>
          <w:w w:val="105"/>
          <w:sz w:val="16"/>
          <w:szCs w:val="16"/>
          <w:lang w:val="es-ES"/>
        </w:rPr>
        <w:t xml:space="preserve">Artículo </w:t>
      </w:r>
      <w:r w:rsidRPr="00190377">
        <w:rPr>
          <w:rFonts w:cs="Arial"/>
          <w:color w:val="1A1A1A"/>
          <w:w w:val="105"/>
          <w:sz w:val="16"/>
          <w:szCs w:val="16"/>
          <w:lang w:val="es-ES"/>
        </w:rPr>
        <w:t>7°</w:t>
      </w:r>
      <w:r w:rsidRPr="00190377">
        <w:rPr>
          <w:rFonts w:cs="Arial"/>
          <w:i/>
          <w:color w:val="1A1A1A"/>
          <w:w w:val="105"/>
          <w:sz w:val="16"/>
          <w:szCs w:val="16"/>
          <w:lang w:val="es-ES"/>
        </w:rPr>
        <w:t xml:space="preserve">"De </w:t>
      </w:r>
      <w:r w:rsidRPr="00190377">
        <w:rPr>
          <w:rFonts w:cs="Arial"/>
          <w:i/>
          <w:color w:val="0A0A0A"/>
          <w:w w:val="105"/>
          <w:sz w:val="16"/>
          <w:szCs w:val="16"/>
          <w:lang w:val="es-ES"/>
        </w:rPr>
        <w:t>los soportes sobre la presta</w:t>
      </w:r>
      <w:r w:rsidRPr="00190377">
        <w:rPr>
          <w:rFonts w:cs="Arial"/>
          <w:i/>
          <w:color w:val="2A2A2A"/>
          <w:w w:val="105"/>
          <w:sz w:val="16"/>
          <w:szCs w:val="16"/>
          <w:lang w:val="es-ES"/>
        </w:rPr>
        <w:t>ci</w:t>
      </w:r>
      <w:r w:rsidRPr="00190377">
        <w:rPr>
          <w:rFonts w:cs="Arial"/>
          <w:i/>
          <w:color w:val="0A0A0A"/>
          <w:w w:val="105"/>
          <w:sz w:val="16"/>
          <w:szCs w:val="16"/>
          <w:lang w:val="es-ES"/>
        </w:rPr>
        <w:t xml:space="preserve">ón individual </w:t>
      </w:r>
      <w:r w:rsidRPr="00190377">
        <w:rPr>
          <w:rFonts w:cs="Arial"/>
          <w:i/>
          <w:color w:val="1A1A1A"/>
          <w:w w:val="105"/>
          <w:sz w:val="16"/>
          <w:szCs w:val="16"/>
          <w:lang w:val="es-ES"/>
        </w:rPr>
        <w:t xml:space="preserve">de servicios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salud </w:t>
      </w:r>
      <w:r w:rsidRPr="00190377">
        <w:rPr>
          <w:rFonts w:cs="Arial"/>
          <w:i/>
          <w:color w:val="0A0A0A"/>
          <w:w w:val="105"/>
          <w:sz w:val="16"/>
          <w:szCs w:val="16"/>
          <w:lang w:val="es-ES"/>
        </w:rPr>
        <w:t xml:space="preserve">que </w:t>
      </w:r>
      <w:r w:rsidRPr="00190377">
        <w:rPr>
          <w:rFonts w:cs="Arial"/>
          <w:i/>
          <w:color w:val="1A1A1A"/>
          <w:w w:val="105"/>
          <w:sz w:val="16"/>
          <w:szCs w:val="16"/>
          <w:lang w:val="es-ES"/>
        </w:rPr>
        <w:t xml:space="preserve">deben acompañar </w:t>
      </w:r>
      <w:r w:rsidRPr="00190377">
        <w:rPr>
          <w:rFonts w:cs="Arial"/>
          <w:i/>
          <w:color w:val="0A0A0A"/>
          <w:w w:val="105"/>
          <w:sz w:val="16"/>
          <w:szCs w:val="16"/>
          <w:lang w:val="es-ES"/>
        </w:rPr>
        <w:t xml:space="preserve">las </w:t>
      </w:r>
      <w:r w:rsidRPr="00190377">
        <w:rPr>
          <w:rFonts w:cs="Arial"/>
          <w:i/>
          <w:color w:val="1A1A1A"/>
          <w:w w:val="105"/>
          <w:sz w:val="16"/>
          <w:szCs w:val="16"/>
          <w:lang w:val="es-ES"/>
        </w:rPr>
        <w:t xml:space="preserve">facturas </w:t>
      </w:r>
      <w:r w:rsidRPr="00190377">
        <w:rPr>
          <w:rFonts w:cs="Arial"/>
          <w:i/>
          <w:color w:val="0A0A0A"/>
          <w:w w:val="105"/>
          <w:sz w:val="16"/>
          <w:szCs w:val="16"/>
          <w:lang w:val="es-ES"/>
        </w:rPr>
        <w:t xml:space="preserve">de </w:t>
      </w:r>
      <w:r w:rsidRPr="00190377">
        <w:rPr>
          <w:rFonts w:cs="Arial"/>
          <w:i/>
          <w:color w:val="1A1A1A"/>
          <w:spacing w:val="-11"/>
          <w:w w:val="105"/>
          <w:sz w:val="16"/>
          <w:szCs w:val="16"/>
          <w:lang w:val="es-ES"/>
        </w:rPr>
        <w:t>venta</w:t>
      </w:r>
      <w:r w:rsidRPr="00190377">
        <w:rPr>
          <w:rFonts w:cs="Arial"/>
          <w:i/>
          <w:color w:val="B6B6B6"/>
          <w:spacing w:val="-11"/>
          <w:w w:val="105"/>
          <w:sz w:val="16"/>
          <w:szCs w:val="16"/>
          <w:lang w:val="es-ES"/>
        </w:rPr>
        <w:t>·</w:t>
      </w:r>
      <w:r w:rsidRPr="00190377">
        <w:rPr>
          <w:rFonts w:cs="Arial"/>
          <w:i/>
          <w:color w:val="494949"/>
          <w:spacing w:val="-11"/>
          <w:w w:val="105"/>
          <w:sz w:val="16"/>
          <w:szCs w:val="16"/>
          <w:lang w:val="es-ES"/>
        </w:rPr>
        <w:t xml:space="preserve">". </w:t>
      </w:r>
      <w:r w:rsidRPr="00190377">
        <w:rPr>
          <w:rFonts w:cs="Arial"/>
          <w:i/>
          <w:color w:val="0A0A0A"/>
          <w:w w:val="105"/>
          <w:sz w:val="16"/>
          <w:szCs w:val="16"/>
          <w:lang w:val="es-ES"/>
        </w:rPr>
        <w:t xml:space="preserve">Para </w:t>
      </w:r>
      <w:r w:rsidRPr="00190377">
        <w:rPr>
          <w:rFonts w:cs="Arial"/>
          <w:i/>
          <w:color w:val="1A1A1A"/>
          <w:w w:val="105"/>
          <w:sz w:val="16"/>
          <w:szCs w:val="16"/>
          <w:lang w:val="es-ES"/>
        </w:rPr>
        <w:t xml:space="preserve">el efecto cada </w:t>
      </w:r>
      <w:r w:rsidRPr="00190377">
        <w:rPr>
          <w:rFonts w:cs="Arial"/>
          <w:i/>
          <w:color w:val="0A0A0A"/>
          <w:w w:val="105"/>
          <w:sz w:val="16"/>
          <w:szCs w:val="16"/>
          <w:lang w:val="es-ES"/>
        </w:rPr>
        <w:t xml:space="preserve">prestador </w:t>
      </w:r>
      <w:r w:rsidRPr="00190377">
        <w:rPr>
          <w:rFonts w:cs="Arial"/>
          <w:color w:val="0A0A0A"/>
          <w:w w:val="105"/>
          <w:sz w:val="16"/>
          <w:szCs w:val="16"/>
          <w:lang w:val="es-ES"/>
        </w:rPr>
        <w:t xml:space="preserve">o </w:t>
      </w:r>
      <w:r w:rsidRPr="00190377">
        <w:rPr>
          <w:rFonts w:cs="Arial"/>
          <w:i/>
          <w:color w:val="0A0A0A"/>
          <w:w w:val="105"/>
          <w:sz w:val="16"/>
          <w:szCs w:val="16"/>
          <w:lang w:val="es-ES"/>
        </w:rPr>
        <w:t xml:space="preserve">firma de </w:t>
      </w:r>
      <w:r w:rsidRPr="00190377">
        <w:rPr>
          <w:rFonts w:cs="Arial"/>
          <w:i/>
          <w:color w:val="1A1A1A"/>
          <w:w w:val="105"/>
          <w:sz w:val="16"/>
          <w:szCs w:val="16"/>
          <w:lang w:val="es-ES"/>
        </w:rPr>
        <w:t xml:space="preserve">auditoria </w:t>
      </w:r>
      <w:r w:rsidRPr="00190377">
        <w:rPr>
          <w:rFonts w:cs="Arial"/>
          <w:i/>
          <w:color w:val="0A0A0A"/>
          <w:w w:val="105"/>
          <w:sz w:val="16"/>
          <w:szCs w:val="16"/>
          <w:lang w:val="es-ES"/>
        </w:rPr>
        <w:t xml:space="preserve">designará </w:t>
      </w:r>
      <w:r w:rsidRPr="00190377">
        <w:rPr>
          <w:rFonts w:cs="Arial"/>
          <w:color w:val="1A1A1A"/>
          <w:w w:val="105"/>
          <w:sz w:val="16"/>
          <w:szCs w:val="16"/>
          <w:lang w:val="es-ES"/>
        </w:rPr>
        <w:t xml:space="preserve">a </w:t>
      </w:r>
      <w:r w:rsidRPr="00190377">
        <w:rPr>
          <w:rFonts w:cs="Arial"/>
          <w:i/>
          <w:color w:val="0A0A0A"/>
          <w:w w:val="105"/>
          <w:sz w:val="16"/>
          <w:szCs w:val="16"/>
          <w:lang w:val="es-ES"/>
        </w:rPr>
        <w:t xml:space="preserve">la </w:t>
      </w:r>
      <w:r w:rsidRPr="00190377">
        <w:rPr>
          <w:rFonts w:cs="Arial"/>
          <w:i/>
          <w:color w:val="1A1A1A"/>
          <w:w w:val="105"/>
          <w:sz w:val="16"/>
          <w:szCs w:val="16"/>
          <w:lang w:val="es-ES"/>
        </w:rPr>
        <w:t xml:space="preserve">(s) personas </w:t>
      </w:r>
      <w:r w:rsidRPr="00190377">
        <w:rPr>
          <w:rFonts w:cs="Arial"/>
          <w:i/>
          <w:color w:val="0A0A0A"/>
          <w:w w:val="105"/>
          <w:sz w:val="16"/>
          <w:szCs w:val="16"/>
          <w:lang w:val="es-ES"/>
        </w:rPr>
        <w:t xml:space="preserve">(s) </w:t>
      </w:r>
      <w:r w:rsidRPr="00190377">
        <w:rPr>
          <w:rFonts w:cs="Arial"/>
          <w:i/>
          <w:color w:val="1A1A1A"/>
          <w:w w:val="105"/>
          <w:sz w:val="16"/>
          <w:szCs w:val="16"/>
          <w:lang w:val="es-ES"/>
        </w:rPr>
        <w:t xml:space="preserve">que </w:t>
      </w:r>
      <w:r w:rsidRPr="00190377">
        <w:rPr>
          <w:rFonts w:cs="Arial"/>
          <w:i/>
          <w:color w:val="0A0A0A"/>
          <w:w w:val="105"/>
          <w:sz w:val="16"/>
          <w:szCs w:val="16"/>
          <w:lang w:val="es-ES"/>
        </w:rPr>
        <w:t>delegada que recibirá</w:t>
      </w:r>
      <w:r w:rsidRPr="00190377">
        <w:rPr>
          <w:rFonts w:cs="Arial"/>
          <w:i/>
          <w:color w:val="0A0A0A"/>
          <w:spacing w:val="21"/>
          <w:w w:val="105"/>
          <w:sz w:val="16"/>
          <w:szCs w:val="16"/>
          <w:lang w:val="es-ES"/>
        </w:rPr>
        <w:t xml:space="preserve"> </w:t>
      </w:r>
      <w:r w:rsidRPr="00190377">
        <w:rPr>
          <w:rFonts w:cs="Arial"/>
          <w:i/>
          <w:color w:val="1A1A1A"/>
          <w:w w:val="105"/>
          <w:sz w:val="16"/>
          <w:szCs w:val="16"/>
          <w:lang w:val="es-ES"/>
        </w:rPr>
        <w:t>(n)</w:t>
      </w:r>
      <w:r w:rsidRPr="00190377">
        <w:rPr>
          <w:rFonts w:cs="Arial"/>
          <w:i/>
          <w:color w:val="0E0E0E"/>
          <w:sz w:val="16"/>
          <w:szCs w:val="16"/>
          <w:lang w:val="es-ES"/>
        </w:rPr>
        <w:t xml:space="preserve"> la capacitación para el acceso y desarrollo del proceso en la plataforma </w:t>
      </w:r>
      <w:proofErr w:type="spellStart"/>
      <w:r w:rsidRPr="00190377">
        <w:rPr>
          <w:rFonts w:cs="Arial"/>
          <w:i/>
          <w:color w:val="0E0E0E"/>
          <w:sz w:val="16"/>
          <w:szCs w:val="16"/>
          <w:lang w:val="es-ES"/>
        </w:rPr>
        <w:t>Salud.SIS</w:t>
      </w:r>
      <w:proofErr w:type="spellEnd"/>
      <w:r w:rsidRPr="00190377">
        <w:rPr>
          <w:rFonts w:cs="Arial"/>
          <w:i/>
          <w:color w:val="0E0E0E"/>
          <w:sz w:val="16"/>
          <w:szCs w:val="16"/>
          <w:lang w:val="es-ES"/>
        </w:rPr>
        <w:t xml:space="preserve"> </w:t>
      </w:r>
      <w:r w:rsidRPr="00190377">
        <w:rPr>
          <w:rFonts w:cs="Arial"/>
          <w:i/>
          <w:color w:val="1F1F1F"/>
          <w:sz w:val="16"/>
          <w:szCs w:val="16"/>
          <w:lang w:val="es-ES"/>
        </w:rPr>
        <w:t xml:space="preserve">en el </w:t>
      </w:r>
      <w:r w:rsidRPr="00190377">
        <w:rPr>
          <w:rFonts w:cs="Arial"/>
          <w:i/>
          <w:color w:val="0E0E0E"/>
          <w:sz w:val="16"/>
          <w:szCs w:val="16"/>
          <w:lang w:val="es-ES"/>
        </w:rPr>
        <w:t>momento en que la Dirección General de Sanidad Militar, Dirección de Sanidad Ejército</w:t>
      </w:r>
      <w:r w:rsidRPr="00190377">
        <w:rPr>
          <w:rFonts w:cs="Arial"/>
          <w:i/>
          <w:color w:val="3A3A3A"/>
          <w:sz w:val="16"/>
          <w:szCs w:val="16"/>
          <w:lang w:val="es-ES"/>
        </w:rPr>
        <w:t>.</w:t>
      </w:r>
    </w:p>
    <w:p w:rsidR="007352FC" w:rsidRPr="00190377" w:rsidRDefault="007352FC" w:rsidP="007352FC">
      <w:pPr>
        <w:rPr>
          <w:rFonts w:cs="Arial"/>
          <w:sz w:val="16"/>
          <w:szCs w:val="16"/>
          <w:lang w:val="es-ES"/>
        </w:rPr>
      </w:pPr>
      <w:r w:rsidRPr="00190377">
        <w:rPr>
          <w:rFonts w:cs="Arial"/>
          <w:sz w:val="16"/>
          <w:szCs w:val="16"/>
          <w:lang w:val="es-ES"/>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rsidR="007352FC" w:rsidRPr="00190377" w:rsidRDefault="007352FC" w:rsidP="007352FC">
      <w:pPr>
        <w:pStyle w:val="Prrafodelista"/>
        <w:widowControl w:val="0"/>
        <w:numPr>
          <w:ilvl w:val="0"/>
          <w:numId w:val="45"/>
        </w:numPr>
        <w:autoSpaceDE w:val="0"/>
        <w:autoSpaceDN w:val="0"/>
        <w:contextualSpacing w:val="0"/>
        <w:rPr>
          <w:rFonts w:cs="Arial"/>
          <w:sz w:val="16"/>
          <w:szCs w:val="16"/>
          <w:lang w:val="es-ES"/>
        </w:rPr>
      </w:pPr>
      <w:r w:rsidRPr="00190377">
        <w:rPr>
          <w:rFonts w:cs="Arial"/>
          <w:sz w:val="16"/>
          <w:szCs w:val="16"/>
          <w:lang w:val="es-ES"/>
        </w:rPr>
        <w:t>El contratista se obliga a entregar los RIPS generados por la prestación de los servicios de salud los cuales deben construir en la estructura como lo indica la resolución 3374 de 2000.</w:t>
      </w:r>
    </w:p>
    <w:p w:rsidR="007352FC" w:rsidRPr="00190377" w:rsidRDefault="007352FC" w:rsidP="007352FC">
      <w:pPr>
        <w:pStyle w:val="Prrafodelista"/>
        <w:widowControl w:val="0"/>
        <w:numPr>
          <w:ilvl w:val="0"/>
          <w:numId w:val="45"/>
        </w:numPr>
        <w:autoSpaceDE w:val="0"/>
        <w:autoSpaceDN w:val="0"/>
        <w:contextualSpacing w:val="0"/>
        <w:rPr>
          <w:rFonts w:cs="Arial"/>
          <w:sz w:val="16"/>
          <w:szCs w:val="16"/>
          <w:lang w:val="es-ES"/>
        </w:rPr>
      </w:pPr>
      <w:r w:rsidRPr="00190377">
        <w:rPr>
          <w:rFonts w:cs="Arial"/>
          <w:sz w:val="16"/>
          <w:szCs w:val="16"/>
          <w:lang w:val="es-ES"/>
        </w:rPr>
        <w:t>El contratista se obliga a entregar los RIPS de tal forma que los valores reportados en la Factura sean concordantes con los valores de los archivos planos de consulta (AC), medicamentos (AM), procedimientos (AP), y otros servicios (AT), de los RIPS.</w:t>
      </w:r>
    </w:p>
    <w:p w:rsidR="007352FC" w:rsidRPr="00190377" w:rsidRDefault="007352FC" w:rsidP="007352FC">
      <w:pPr>
        <w:pStyle w:val="Prrafodelista"/>
        <w:rPr>
          <w:rFonts w:cs="Arial"/>
          <w:color w:val="0E0E0E"/>
          <w:w w:val="105"/>
          <w:sz w:val="16"/>
          <w:szCs w:val="16"/>
          <w:lang w:val="es-ES"/>
        </w:rPr>
      </w:pPr>
    </w:p>
    <w:p w:rsidR="007352FC" w:rsidRDefault="007352FC" w:rsidP="007352FC">
      <w:pPr>
        <w:rPr>
          <w:rFonts w:cs="Arial"/>
          <w:lang w:val="es-ES"/>
        </w:rPr>
      </w:pPr>
      <w:r w:rsidRPr="00190377">
        <w:rPr>
          <w:rFonts w:cs="Arial"/>
          <w:sz w:val="16"/>
          <w:szCs w:val="16"/>
          <w:lang w:val="es-ES"/>
        </w:rPr>
        <w:t>Por lo anterior se da a conocer a los funcionarios que se desempeñan como integrantes de los comités estructuradores el contenido del lineamiento emitido por la Dirección de Sanidad Militar – DIGSA, para que sea integrado tanto en los estudios previos como en los contratos realizado durante la vigencia 2021, para ello remítase copia al área financiera del DMBUG (Facturación), a la firma auditora UT AGS AUDINTEGRAL, a los contratos realizados vigencias futuras 2020-2021</w:t>
      </w:r>
      <w:r>
        <w:rPr>
          <w:rFonts w:cs="Arial"/>
          <w:lang w:val="es-ES"/>
        </w:rPr>
        <w:t>.</w:t>
      </w:r>
    </w:p>
    <w:p w:rsidR="007352FC" w:rsidRPr="00FE701B" w:rsidRDefault="007352FC" w:rsidP="007352FC">
      <w:pPr>
        <w:rPr>
          <w:rFonts w:cs="Arial"/>
          <w:color w:val="000000"/>
          <w:sz w:val="16"/>
          <w:szCs w:val="16"/>
          <w:lang w:val="es-ES"/>
        </w:rPr>
      </w:pPr>
    </w:p>
    <w:p w:rsidR="002932E3" w:rsidRDefault="007352FC" w:rsidP="007352FC">
      <w:pPr>
        <w:rPr>
          <w:rFonts w:cs="Arial"/>
          <w:b/>
          <w:color w:val="000000" w:themeColor="text1"/>
        </w:rPr>
      </w:pPr>
      <w:r>
        <w:rPr>
          <w:rFonts w:cs="Arial"/>
          <w:color w:val="000000"/>
          <w:sz w:val="16"/>
          <w:szCs w:val="16"/>
          <w:lang w:val="es-ES"/>
        </w:rPr>
        <w:t>56</w:t>
      </w:r>
      <w:r w:rsidRPr="00FE701B">
        <w:rPr>
          <w:rFonts w:cs="Arial"/>
          <w:color w:val="000000"/>
          <w:sz w:val="16"/>
          <w:szCs w:val="16"/>
          <w:lang w:val="es-ES"/>
        </w:rPr>
        <w:t>. y</w:t>
      </w:r>
      <w:r>
        <w:rPr>
          <w:rFonts w:cs="Arial"/>
          <w:color w:val="000000"/>
          <w:sz w:val="16"/>
          <w:szCs w:val="16"/>
          <w:lang w:val="es-ES"/>
        </w:rPr>
        <w:t xml:space="preserve"> las demás que contemple la ley, el supervisor, para la correcta ejecución del contrato.</w:t>
      </w:r>
    </w:p>
    <w:p w:rsidR="002932E3" w:rsidRDefault="002932E3" w:rsidP="00352CDD">
      <w:pPr>
        <w:rPr>
          <w:rFonts w:cs="Arial"/>
          <w:b/>
          <w:color w:val="000000" w:themeColor="text1"/>
        </w:rPr>
      </w:pPr>
    </w:p>
    <w:p w:rsidR="002932E3" w:rsidRDefault="002932E3" w:rsidP="00352CDD">
      <w:pPr>
        <w:rPr>
          <w:rFonts w:cs="Arial"/>
          <w:b/>
          <w:color w:val="000000" w:themeColor="text1"/>
        </w:rPr>
      </w:pPr>
    </w:p>
    <w:p w:rsidR="0019742B" w:rsidRDefault="00352CDD" w:rsidP="00352CDD">
      <w:pPr>
        <w:rPr>
          <w:rFonts w:cs="Arial"/>
          <w:b/>
          <w:color w:val="000000" w:themeColor="text1"/>
        </w:rPr>
      </w:pPr>
      <w:r w:rsidRPr="0097176D">
        <w:rPr>
          <w:rFonts w:cs="Arial"/>
          <w:b/>
          <w:color w:val="000000" w:themeColor="text1"/>
        </w:rPr>
        <w:t>__________________________________________</w:t>
      </w:r>
    </w:p>
    <w:p w:rsidR="00352CDD" w:rsidRPr="0097176D" w:rsidRDefault="00352CDD" w:rsidP="00352CDD">
      <w:pPr>
        <w:pStyle w:val="Ttulo"/>
        <w:jc w:val="both"/>
        <w:rPr>
          <w:color w:val="000000" w:themeColor="text1"/>
          <w:sz w:val="20"/>
        </w:rPr>
      </w:pPr>
      <w:r w:rsidRPr="0097176D">
        <w:rPr>
          <w:color w:val="000000" w:themeColor="text1"/>
          <w:sz w:val="20"/>
        </w:rPr>
        <w:t>REPRESENTANTE LEGAL O APODERADO</w:t>
      </w:r>
    </w:p>
    <w:p w:rsidR="00352CDD" w:rsidRPr="0097176D" w:rsidRDefault="00352CDD" w:rsidP="00352CDD">
      <w:pPr>
        <w:pStyle w:val="Ttulo"/>
        <w:jc w:val="both"/>
        <w:rPr>
          <w:color w:val="000000" w:themeColor="text1"/>
          <w:sz w:val="20"/>
        </w:rPr>
      </w:pPr>
      <w:r w:rsidRPr="0097176D">
        <w:rPr>
          <w:color w:val="000000" w:themeColor="text1"/>
          <w:sz w:val="20"/>
        </w:rPr>
        <w:t>Nombre</w:t>
      </w:r>
    </w:p>
    <w:p w:rsidR="00352CDD" w:rsidRPr="0097176D" w:rsidRDefault="00352CDD" w:rsidP="00352CDD">
      <w:pPr>
        <w:rPr>
          <w:rFonts w:cs="Arial"/>
          <w:bCs/>
          <w:color w:val="000000" w:themeColor="text1"/>
        </w:rPr>
      </w:pPr>
      <w:r w:rsidRPr="0097176D">
        <w:rPr>
          <w:rFonts w:cs="Arial"/>
          <w:color w:val="000000" w:themeColor="text1"/>
        </w:rPr>
        <w:t>Identificación Razón social</w:t>
      </w:r>
    </w:p>
    <w:p w:rsidR="00352CDD" w:rsidRDefault="00352CDD" w:rsidP="00352CDD">
      <w:pPr>
        <w:jc w:val="left"/>
        <w:rPr>
          <w:rFonts w:eastAsia="Arial" w:cs="Arial"/>
          <w:b/>
          <w:color w:val="000000" w:themeColor="text1"/>
          <w:szCs w:val="22"/>
        </w:rPr>
      </w:pPr>
      <w:r>
        <w:rPr>
          <w:rFonts w:eastAsia="Arial" w:cs="Arial"/>
          <w:b/>
          <w:color w:val="000000" w:themeColor="text1"/>
          <w:szCs w:val="22"/>
        </w:rPr>
        <w:br w:type="page"/>
      </w:r>
    </w:p>
    <w:p w:rsidR="00352CDD" w:rsidRDefault="00352CDD" w:rsidP="00352CDD">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rsidR="00352CDD" w:rsidRPr="00FE694B" w:rsidRDefault="00352CDD" w:rsidP="00352CD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PRIMERA. COMPROMISOS ASUMIDOS.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6" w:lineRule="auto"/>
        <w:rPr>
          <w:rFonts w:eastAsia="Arial" w:cs="Arial"/>
          <w:color w:val="000000" w:themeColor="text1"/>
        </w:rPr>
      </w:pPr>
      <w:bookmarkStart w:id="11" w:name="page145"/>
      <w:bookmarkEnd w:id="11"/>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 xml:space="preserve">adjudicación de la propuesta, bien sea directa o indirectamente, ni a terceras personas </w:t>
      </w:r>
      <w:proofErr w:type="gramStart"/>
      <w:r w:rsidRPr="00FE694B">
        <w:rPr>
          <w:rFonts w:eastAsia="Arial" w:cs="Arial"/>
          <w:color w:val="000000" w:themeColor="text1"/>
        </w:rPr>
        <w:t>que</w:t>
      </w:r>
      <w:proofErr w:type="gramEnd"/>
      <w:r w:rsidRPr="00FE694B">
        <w:rPr>
          <w:rFonts w:eastAsia="Arial" w:cs="Arial"/>
          <w:color w:val="000000" w:themeColor="text1"/>
        </w:rPr>
        <w:t xml:space="preserve"> por su influencia sobre funcionarios públicos, puedan determinar sobre la aceptación de la propuesta;</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SEGUNDA. PAGOS REALIZADOS.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BENEFICIARIO</w:t>
      </w:r>
      <w:bookmarkStart w:id="12" w:name="page146"/>
      <w:bookmarkEnd w:id="12"/>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EL PROPONENTE: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352CDD" w:rsidRPr="00FE694B" w:rsidRDefault="00352CDD" w:rsidP="00352CDD">
      <w:pPr>
        <w:spacing w:line="280" w:lineRule="exact"/>
        <w:rPr>
          <w:rFonts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proofErr w:type="gramStart"/>
      <w:r w:rsidRPr="00FE694B">
        <w:rPr>
          <w:rFonts w:eastAsia="Arial" w:cs="Arial"/>
          <w:color w:val="000000" w:themeColor="text1"/>
        </w:rPr>
        <w:t>Total</w:t>
      </w:r>
      <w:proofErr w:type="gramEnd"/>
      <w:r w:rsidRPr="00FE694B">
        <w:rPr>
          <w:rFonts w:eastAsia="Arial" w:cs="Arial"/>
          <w:color w:val="000000" w:themeColor="text1"/>
        </w:rPr>
        <w:t xml:space="preserve"> Salarios Brutos y,</w:t>
      </w:r>
    </w:p>
    <w:p w:rsidR="00352CDD" w:rsidRPr="00FE694B" w:rsidRDefault="00352CDD" w:rsidP="00352CDD">
      <w:pPr>
        <w:spacing w:line="10" w:lineRule="exact"/>
        <w:rPr>
          <w:rFonts w:eastAsia="Arial"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5042F6" w:rsidRDefault="005042F6" w:rsidP="00352CDD">
      <w:pPr>
        <w:jc w:val="left"/>
        <w:rPr>
          <w:rFonts w:eastAsia="Arial" w:cs="Arial"/>
          <w:color w:val="000000" w:themeColor="text1"/>
        </w:rPr>
      </w:pPr>
    </w:p>
    <w:p w:rsidR="005042F6" w:rsidRDefault="005042F6" w:rsidP="00352CDD">
      <w:pPr>
        <w:jc w:val="left"/>
        <w:rPr>
          <w:rFonts w:eastAsia="Arial" w:cs="Arial"/>
          <w:color w:val="000000" w:themeColor="text1"/>
        </w:rPr>
      </w:pPr>
    </w:p>
    <w:p w:rsidR="005042F6" w:rsidRDefault="005042F6" w:rsidP="00352CDD">
      <w:pPr>
        <w:jc w:val="left"/>
        <w:rPr>
          <w:rFonts w:eastAsia="Arial" w:cs="Arial"/>
          <w:color w:val="000000" w:themeColor="text1"/>
        </w:rPr>
      </w:pPr>
    </w:p>
    <w:p w:rsidR="005042F6" w:rsidRDefault="005042F6" w:rsidP="00352CDD">
      <w:pPr>
        <w:jc w:val="left"/>
        <w:rPr>
          <w:rFonts w:eastAsia="Arial" w:cs="Arial"/>
          <w:color w:val="000000" w:themeColor="text1"/>
        </w:rPr>
      </w:pPr>
    </w:p>
    <w:p w:rsidR="005042F6" w:rsidRDefault="005042F6" w:rsidP="005042F6">
      <w:pPr>
        <w:rPr>
          <w:rFonts w:cs="Arial"/>
          <w:b/>
          <w:color w:val="000000" w:themeColor="text1"/>
        </w:rPr>
      </w:pPr>
      <w:r w:rsidRPr="0097176D">
        <w:rPr>
          <w:rFonts w:cs="Arial"/>
          <w:b/>
          <w:color w:val="000000" w:themeColor="text1"/>
        </w:rPr>
        <w:t>__________________________________________</w:t>
      </w:r>
    </w:p>
    <w:p w:rsidR="005042F6" w:rsidRPr="0097176D" w:rsidRDefault="005042F6" w:rsidP="005042F6">
      <w:pPr>
        <w:pStyle w:val="Ttulo"/>
        <w:jc w:val="both"/>
        <w:rPr>
          <w:color w:val="000000" w:themeColor="text1"/>
          <w:sz w:val="20"/>
        </w:rPr>
      </w:pPr>
      <w:r w:rsidRPr="0097176D">
        <w:rPr>
          <w:color w:val="000000" w:themeColor="text1"/>
          <w:sz w:val="20"/>
        </w:rPr>
        <w:t>REPRESENTANTE LEGAL O APODERADO</w:t>
      </w:r>
    </w:p>
    <w:p w:rsidR="005042F6" w:rsidRPr="0097176D" w:rsidRDefault="005042F6" w:rsidP="005042F6">
      <w:pPr>
        <w:pStyle w:val="Ttulo"/>
        <w:jc w:val="both"/>
        <w:rPr>
          <w:color w:val="000000" w:themeColor="text1"/>
          <w:sz w:val="20"/>
        </w:rPr>
      </w:pPr>
      <w:r w:rsidRPr="0097176D">
        <w:rPr>
          <w:color w:val="000000" w:themeColor="text1"/>
          <w:sz w:val="20"/>
        </w:rPr>
        <w:t>Nombre</w:t>
      </w:r>
    </w:p>
    <w:p w:rsidR="005042F6" w:rsidRPr="0097176D" w:rsidRDefault="005042F6" w:rsidP="005042F6">
      <w:pPr>
        <w:rPr>
          <w:rFonts w:cs="Arial"/>
          <w:bCs/>
          <w:color w:val="000000" w:themeColor="text1"/>
        </w:rPr>
      </w:pPr>
      <w:r w:rsidRPr="0097176D">
        <w:rPr>
          <w:rFonts w:cs="Arial"/>
          <w:color w:val="000000" w:themeColor="text1"/>
        </w:rPr>
        <w:t>Identificación Razón social</w:t>
      </w:r>
    </w:p>
    <w:p w:rsidR="005042F6" w:rsidRDefault="005042F6" w:rsidP="005042F6">
      <w:pPr>
        <w:jc w:val="left"/>
        <w:rPr>
          <w:rFonts w:eastAsia="Arial" w:cs="Arial"/>
          <w:b/>
          <w:color w:val="000000" w:themeColor="text1"/>
          <w:szCs w:val="22"/>
        </w:rPr>
      </w:pPr>
      <w:r>
        <w:rPr>
          <w:rFonts w:eastAsia="Arial" w:cs="Arial"/>
          <w:b/>
          <w:color w:val="000000" w:themeColor="text1"/>
          <w:szCs w:val="22"/>
        </w:rPr>
        <w:br w:type="page"/>
      </w:r>
    </w:p>
    <w:p w:rsidR="00352CDD" w:rsidRDefault="00352CDD" w:rsidP="00352CDD">
      <w:pPr>
        <w:jc w:val="left"/>
        <w:rPr>
          <w:rFonts w:eastAsia="Arial" w:cs="Arial"/>
          <w:b/>
          <w:color w:val="000000" w:themeColor="text1"/>
          <w:szCs w:val="20"/>
        </w:rPr>
      </w:pPr>
    </w:p>
    <w:p w:rsidR="00352CDD" w:rsidRDefault="00352CDD" w:rsidP="00352CDD">
      <w:pPr>
        <w:spacing w:line="200" w:lineRule="exact"/>
        <w:jc w:val="center"/>
        <w:rPr>
          <w:rFonts w:eastAsia="Arial" w:cs="Arial"/>
          <w:b/>
          <w:color w:val="000000" w:themeColor="text1"/>
          <w:szCs w:val="20"/>
        </w:rPr>
      </w:pPr>
      <w:r w:rsidRPr="0097176D">
        <w:rPr>
          <w:rFonts w:eastAsia="Arial" w:cs="Arial"/>
          <w:b/>
          <w:color w:val="000000" w:themeColor="text1"/>
          <w:szCs w:val="20"/>
        </w:rPr>
        <w:t>FORMULARIO Nº 4</w:t>
      </w:r>
    </w:p>
    <w:p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rsidR="00352CDD" w:rsidRPr="00FE694B" w:rsidRDefault="00352CDD" w:rsidP="00352CDD">
      <w:pPr>
        <w:spacing w:line="276" w:lineRule="exact"/>
        <w:rPr>
          <w:rFonts w:cs="Arial"/>
          <w:color w:val="000000" w:themeColor="text1"/>
          <w:sz w:val="22"/>
          <w:szCs w:val="22"/>
        </w:rPr>
      </w:pPr>
    </w:p>
    <w:p w:rsidR="00352CDD" w:rsidRPr="0097176D" w:rsidRDefault="00352CDD" w:rsidP="00352CDD">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52CDD" w:rsidRPr="0097176D" w:rsidRDefault="00352CDD" w:rsidP="00352CDD">
      <w:pPr>
        <w:spacing w:line="290"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52CDD" w:rsidRPr="0097176D" w:rsidRDefault="00352CDD" w:rsidP="00352CDD">
      <w:pPr>
        <w:spacing w:line="288"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3" w:name="page141"/>
      <w:bookmarkEnd w:id="13"/>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proofErr w:type="gramStart"/>
      <w:r w:rsidRPr="0097176D">
        <w:rPr>
          <w:rFonts w:eastAsia="Arial" w:cs="Arial"/>
          <w:color w:val="000000" w:themeColor="text1"/>
          <w:szCs w:val="20"/>
        </w:rPr>
        <w:t>ético adquiridos</w:t>
      </w:r>
      <w:proofErr w:type="gramEnd"/>
      <w:r w:rsidRPr="0097176D">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4" w:name="page142"/>
      <w:bookmarkEnd w:id="14"/>
      <w:r w:rsidRPr="0097176D">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97176D">
        <w:rPr>
          <w:rFonts w:eastAsia="Arial" w:cs="Arial"/>
          <w:color w:val="000000" w:themeColor="text1"/>
          <w:szCs w:val="20"/>
        </w:rPr>
        <w:t>jurídicos:.</w:t>
      </w:r>
      <w:proofErr w:type="gramEnd"/>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Abstenerse de participar en procesos de contratación de cualquier naturaleza de Entidades Públicas de la República de Colombia, que s e lleven a cabo durante un periodo de cinco años.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97176D">
        <w:rPr>
          <w:rFonts w:eastAsia="Arial" w:cs="Arial"/>
          <w:color w:val="000000" w:themeColor="text1"/>
          <w:szCs w:val="20"/>
        </w:rPr>
        <w:t>contratación ,</w:t>
      </w:r>
      <w:proofErr w:type="gramEnd"/>
      <w:r w:rsidRPr="0097176D">
        <w:rPr>
          <w:rFonts w:eastAsia="Arial" w:cs="Arial"/>
          <w:color w:val="000000" w:themeColor="text1"/>
          <w:szCs w:val="20"/>
        </w:rPr>
        <w:t xml:space="preserve"> en términos de su transparencia y equidad,. En este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5" w:name="page143"/>
      <w:bookmarkEnd w:id="15"/>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Para constancia de lo anterior, los FUNCIONARIOS DEL DISPENSARIO MÉDICO DE BUCARAMANGA firman el presente documento en </w:t>
      </w:r>
      <w:proofErr w:type="spellStart"/>
      <w:r w:rsidRPr="0097176D">
        <w:rPr>
          <w:rFonts w:eastAsia="Arial" w:cs="Arial"/>
          <w:color w:val="000000" w:themeColor="text1"/>
          <w:szCs w:val="20"/>
        </w:rPr>
        <w:t>xxxxxxxxx</w:t>
      </w:r>
      <w:proofErr w:type="spellEnd"/>
      <w:r w:rsidRPr="0097176D">
        <w:rPr>
          <w:rFonts w:eastAsia="Arial" w:cs="Arial"/>
          <w:color w:val="000000" w:themeColor="text1"/>
          <w:szCs w:val="20"/>
        </w:rPr>
        <w:t xml:space="preserve"> a los </w:t>
      </w:r>
      <w:proofErr w:type="spellStart"/>
      <w:r w:rsidRPr="0097176D">
        <w:rPr>
          <w:rFonts w:eastAsia="Arial" w:cs="Arial"/>
          <w:color w:val="000000" w:themeColor="text1"/>
          <w:szCs w:val="20"/>
        </w:rPr>
        <w:t>xxxx</w:t>
      </w:r>
      <w:proofErr w:type="spellEnd"/>
      <w:r w:rsidRPr="0097176D">
        <w:rPr>
          <w:rFonts w:eastAsia="Arial" w:cs="Arial"/>
          <w:color w:val="000000" w:themeColor="text1"/>
          <w:szCs w:val="20"/>
        </w:rPr>
        <w:t xml:space="preserve"> días del mes de </w:t>
      </w:r>
      <w:proofErr w:type="spellStart"/>
      <w:r w:rsidRPr="0097176D">
        <w:rPr>
          <w:rFonts w:eastAsia="Arial" w:cs="Arial"/>
          <w:color w:val="000000" w:themeColor="text1"/>
          <w:szCs w:val="20"/>
        </w:rPr>
        <w:t>xxxxxx</w:t>
      </w:r>
      <w:proofErr w:type="spellEnd"/>
      <w:r w:rsidRPr="0097176D">
        <w:rPr>
          <w:rFonts w:eastAsia="Arial" w:cs="Arial"/>
          <w:color w:val="000000" w:themeColor="text1"/>
          <w:szCs w:val="20"/>
        </w:rPr>
        <w:t xml:space="preserve"> de 201X.</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352CDD" w:rsidRPr="0097176D" w:rsidRDefault="00352CDD" w:rsidP="00352CDD">
      <w:pPr>
        <w:spacing w:line="238" w:lineRule="auto"/>
        <w:rPr>
          <w:rFonts w:eastAsia="Arial" w:cs="Arial"/>
          <w:color w:val="000000" w:themeColor="text1"/>
          <w:szCs w:val="20"/>
        </w:rPr>
      </w:pPr>
    </w:p>
    <w:p w:rsidR="00352CDD" w:rsidRDefault="00352CDD" w:rsidP="00352CDD">
      <w:pPr>
        <w:jc w:val="left"/>
        <w:rPr>
          <w:rFonts w:eastAsia="Arial" w:cs="Arial"/>
          <w:b/>
          <w:color w:val="000000" w:themeColor="text1"/>
          <w:szCs w:val="20"/>
        </w:rPr>
      </w:pPr>
      <w:r w:rsidRPr="0097176D">
        <w:rPr>
          <w:rFonts w:eastAsia="Arial" w:cs="Arial"/>
          <w:color w:val="000000" w:themeColor="text1"/>
          <w:szCs w:val="20"/>
        </w:rPr>
        <w:t>FIRMAS</w:t>
      </w:r>
    </w:p>
    <w:p w:rsidR="00352CDD" w:rsidRPr="0097176D" w:rsidRDefault="00352CDD" w:rsidP="00352CDD">
      <w:pPr>
        <w:spacing w:line="200" w:lineRule="exact"/>
        <w:jc w:val="center"/>
        <w:rPr>
          <w:rFonts w:eastAsia="Arial"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352CDD" w:rsidRPr="00D72BDD" w:rsidRDefault="00352CDD" w:rsidP="00352CDD">
      <w:pPr>
        <w:autoSpaceDE w:val="0"/>
        <w:autoSpaceDN w:val="0"/>
        <w:adjustRightInd w:val="0"/>
        <w:jc w:val="center"/>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Señores</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352CDD" w:rsidRPr="00D72BDD" w:rsidRDefault="00352CDD" w:rsidP="00352CDD">
      <w:pPr>
        <w:autoSpaceDE w:val="0"/>
        <w:autoSpaceDN w:val="0"/>
        <w:adjustRightInd w:val="0"/>
        <w:rPr>
          <w:rFonts w:cs="Arial"/>
          <w:color w:val="000000"/>
          <w:lang w:eastAsia="es-CO"/>
        </w:rPr>
      </w:pPr>
      <w:r w:rsidRPr="00D72BDD">
        <w:rPr>
          <w:rFonts w:cs="Arial"/>
        </w:rPr>
        <w:t>Carrera 33 No. 14-35 San Alonso</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Cordialmente,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Revisor Fiscal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Nombre y Apellidos: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352CDD" w:rsidRPr="00D72BDD" w:rsidRDefault="00352CDD" w:rsidP="00352CDD">
      <w:pPr>
        <w:rPr>
          <w:rFonts w:cs="Arial"/>
        </w:rPr>
      </w:pPr>
      <w:r w:rsidRPr="00D72BDD">
        <w:rPr>
          <w:rFonts w:cs="Arial"/>
          <w:color w:val="000000"/>
          <w:lang w:eastAsia="es-CO"/>
        </w:rPr>
        <w:t>C.C. No.</w:t>
      </w: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352CDD" w:rsidRPr="0097176D" w:rsidRDefault="00352CDD" w:rsidP="00352CDD">
      <w:pPr>
        <w:spacing w:line="276" w:lineRule="exact"/>
        <w:rPr>
          <w:rFonts w:cs="Arial"/>
          <w:color w:val="000000" w:themeColor="text1"/>
          <w:szCs w:val="20"/>
        </w:rPr>
      </w:pPr>
    </w:p>
    <w:p w:rsidR="00352CDD" w:rsidRPr="0097176D" w:rsidRDefault="00352CDD" w:rsidP="00352CDD">
      <w:pPr>
        <w:spacing w:line="276" w:lineRule="exact"/>
        <w:rPr>
          <w:rFonts w:cs="Arial"/>
          <w:color w:val="000000" w:themeColor="text1"/>
          <w:szCs w:val="20"/>
        </w:rPr>
      </w:pPr>
    </w:p>
    <w:p w:rsidR="00352CDD" w:rsidRDefault="00352CDD" w:rsidP="00352CDD">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352CDD" w:rsidRDefault="00352CDD" w:rsidP="00352CDD">
      <w:pPr>
        <w:tabs>
          <w:tab w:val="right" w:pos="8838"/>
        </w:tabs>
        <w:spacing w:line="276" w:lineRule="auto"/>
        <w:ind w:left="-284"/>
        <w:rPr>
          <w:rFonts w:cs="Arial"/>
          <w:sz w:val="10"/>
          <w:szCs w:val="10"/>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352CDD" w:rsidRDefault="00352CDD" w:rsidP="00352CD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352CDD"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352CDD"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52CDD" w:rsidRDefault="00352CDD" w:rsidP="00352CDD">
            <w:pPr>
              <w:spacing w:line="276" w:lineRule="auto"/>
              <w:jc w:val="center"/>
              <w:rPr>
                <w:rFonts w:cs="Arial"/>
                <w:b/>
                <w:sz w:val="14"/>
                <w:szCs w:val="12"/>
              </w:rPr>
            </w:pPr>
            <w:r>
              <w:rPr>
                <w:rFonts w:cs="Arial"/>
                <w:b/>
                <w:sz w:val="14"/>
                <w:szCs w:val="12"/>
              </w:rPr>
              <w:t xml:space="preserve">CLASIFICACIÓN </w:t>
            </w:r>
          </w:p>
          <w:p w:rsidR="00352CDD" w:rsidRDefault="00352CDD" w:rsidP="00352CDD">
            <w:pPr>
              <w:spacing w:line="276" w:lineRule="auto"/>
              <w:jc w:val="center"/>
              <w:rPr>
                <w:rFonts w:cs="Arial"/>
                <w:b/>
                <w:sz w:val="14"/>
                <w:szCs w:val="14"/>
              </w:rPr>
            </w:pPr>
            <w:r>
              <w:rPr>
                <w:rFonts w:cs="Arial"/>
                <w:b/>
                <w:sz w:val="14"/>
                <w:szCs w:val="12"/>
              </w:rPr>
              <w:t>(X)</w:t>
            </w:r>
          </w:p>
        </w:tc>
      </w:tr>
      <w:tr w:rsidR="00352CDD"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b/>
                <w:sz w:val="6"/>
                <w:szCs w:val="6"/>
              </w:rPr>
            </w:pPr>
          </w:p>
          <w:p w:rsidR="00352CDD" w:rsidRDefault="00352CDD" w:rsidP="008B0E43">
            <w:pPr>
              <w:pStyle w:val="Prrafodelista"/>
              <w:numPr>
                <w:ilvl w:val="2"/>
                <w:numId w:val="14"/>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rsidR="00352CDD" w:rsidRDefault="00352CDD" w:rsidP="008B0E43">
            <w:pPr>
              <w:pStyle w:val="Prrafodelista"/>
              <w:numPr>
                <w:ilvl w:val="2"/>
                <w:numId w:val="14"/>
              </w:numPr>
              <w:ind w:left="141" w:hanging="142"/>
              <w:rPr>
                <w:rFonts w:cs="Arial"/>
                <w:b/>
                <w:sz w:val="16"/>
                <w:szCs w:val="16"/>
              </w:rPr>
            </w:pPr>
            <w:r>
              <w:rPr>
                <w:rFonts w:cs="Arial"/>
                <w:sz w:val="16"/>
                <w:szCs w:val="16"/>
              </w:rPr>
              <w:t>Debe contar con licencia vigente en SST.</w:t>
            </w:r>
          </w:p>
          <w:p w:rsidR="00352CDD" w:rsidRDefault="00352CDD" w:rsidP="008B0E43">
            <w:pPr>
              <w:pStyle w:val="Prrafodelista"/>
              <w:numPr>
                <w:ilvl w:val="2"/>
                <w:numId w:val="14"/>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rsidR="00352CDD" w:rsidRDefault="00352CDD" w:rsidP="008B0E43">
            <w:pPr>
              <w:pStyle w:val="Prrafodelista"/>
              <w:numPr>
                <w:ilvl w:val="2"/>
                <w:numId w:val="14"/>
              </w:numPr>
              <w:ind w:left="141" w:hanging="142"/>
              <w:rPr>
                <w:rFonts w:cs="Arial"/>
                <w:b/>
                <w:sz w:val="16"/>
                <w:szCs w:val="16"/>
              </w:rPr>
            </w:pPr>
            <w:r>
              <w:rPr>
                <w:rFonts w:cs="Arial"/>
                <w:sz w:val="16"/>
                <w:szCs w:val="16"/>
              </w:rPr>
              <w:t>Acredite la aprobación del curso de capacitación virtual de cincuenta (50) horas en SST.</w:t>
            </w:r>
          </w:p>
          <w:p w:rsidR="00352CDD" w:rsidRDefault="00352CDD" w:rsidP="00352CDD">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rsidR="00352CDD" w:rsidRDefault="00352CDD" w:rsidP="00352CDD">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8B0E43">
            <w:pPr>
              <w:pStyle w:val="Prrafodelista"/>
              <w:numPr>
                <w:ilvl w:val="2"/>
                <w:numId w:val="14"/>
              </w:numPr>
              <w:ind w:left="141" w:hanging="142"/>
              <w:rPr>
                <w:rFonts w:cs="Arial"/>
                <w:sz w:val="16"/>
                <w:szCs w:val="16"/>
              </w:rPr>
            </w:pPr>
            <w:r>
              <w:rPr>
                <w:rFonts w:cs="Arial"/>
                <w:sz w:val="16"/>
                <w:szCs w:val="16"/>
              </w:rPr>
              <w:t>Podrá ser realizado por un tecnólogo en SST o en alguna de sus áreas.</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licencia vigente en SST.</w:t>
            </w:r>
          </w:p>
          <w:p w:rsidR="00352CDD" w:rsidRDefault="00352CDD" w:rsidP="008B0E43">
            <w:pPr>
              <w:pStyle w:val="Prrafodelista"/>
              <w:numPr>
                <w:ilvl w:val="2"/>
                <w:numId w:val="14"/>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8B0E43">
            <w:pPr>
              <w:pStyle w:val="Prrafodelista"/>
              <w:numPr>
                <w:ilvl w:val="2"/>
                <w:numId w:val="14"/>
              </w:numPr>
              <w:ind w:left="141" w:hanging="142"/>
              <w:rPr>
                <w:rFonts w:cs="Arial"/>
                <w:sz w:val="16"/>
                <w:szCs w:val="16"/>
              </w:rPr>
            </w:pPr>
            <w:r>
              <w:rPr>
                <w:rFonts w:cs="Arial"/>
                <w:sz w:val="16"/>
                <w:szCs w:val="16"/>
              </w:rPr>
              <w:t>Podrá ser realizado por un profesional en SST o profesional con posgrado en SST.</w:t>
            </w:r>
          </w:p>
          <w:p w:rsidR="00352CDD" w:rsidRDefault="00352CDD" w:rsidP="008B0E43">
            <w:pPr>
              <w:pStyle w:val="Prrafodelista"/>
              <w:numPr>
                <w:ilvl w:val="2"/>
                <w:numId w:val="14"/>
              </w:numPr>
              <w:ind w:left="141" w:hanging="142"/>
              <w:rPr>
                <w:rFonts w:cs="Arial"/>
                <w:sz w:val="16"/>
                <w:szCs w:val="16"/>
              </w:rPr>
            </w:pPr>
            <w:r>
              <w:rPr>
                <w:rFonts w:cs="Arial"/>
                <w:sz w:val="16"/>
                <w:szCs w:val="16"/>
              </w:rPr>
              <w:t xml:space="preserve">Debe contar con licencia en SST vigente </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lang w:val="en-US"/>
              </w:rPr>
            </w:pPr>
          </w:p>
          <w:p w:rsidR="00352CDD" w:rsidRDefault="00352CDD" w:rsidP="008B0E43">
            <w:pPr>
              <w:pStyle w:val="Prrafodelista"/>
              <w:numPr>
                <w:ilvl w:val="2"/>
                <w:numId w:val="14"/>
              </w:numPr>
              <w:ind w:left="141" w:hanging="142"/>
              <w:rPr>
                <w:rFonts w:cs="Arial"/>
                <w:sz w:val="16"/>
                <w:szCs w:val="16"/>
                <w:lang w:val="es-CO"/>
              </w:rPr>
            </w:pPr>
            <w:r>
              <w:rPr>
                <w:rFonts w:cs="Arial"/>
                <w:sz w:val="16"/>
                <w:szCs w:val="16"/>
              </w:rPr>
              <w:t>Podrá ser realizado por un profesional en SST o profesional con posgrado en SST.</w:t>
            </w:r>
          </w:p>
          <w:p w:rsidR="00352CDD" w:rsidRDefault="00352CDD" w:rsidP="008B0E43">
            <w:pPr>
              <w:pStyle w:val="Prrafodelista"/>
              <w:numPr>
                <w:ilvl w:val="2"/>
                <w:numId w:val="14"/>
              </w:numPr>
              <w:ind w:left="141" w:hanging="142"/>
              <w:rPr>
                <w:rFonts w:cs="Arial"/>
                <w:sz w:val="16"/>
                <w:szCs w:val="16"/>
              </w:rPr>
            </w:pPr>
            <w:r>
              <w:rPr>
                <w:rFonts w:cs="Arial"/>
                <w:sz w:val="16"/>
                <w:szCs w:val="16"/>
              </w:rPr>
              <w:t xml:space="preserve">Debe contar con licencia en SST vigente </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bl>
    <w:p w:rsidR="00352CDD" w:rsidRDefault="00352CDD" w:rsidP="00352CDD">
      <w:pPr>
        <w:rPr>
          <w:rFonts w:cs="Arial"/>
          <w:sz w:val="6"/>
          <w:szCs w:val="6"/>
          <w:lang w:eastAsia="es-CO"/>
        </w:rPr>
      </w:pPr>
    </w:p>
    <w:p w:rsidR="00352CDD" w:rsidRDefault="00352CDD" w:rsidP="00352CDD">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Anexe a esta certificación los soportes documentales del responsable de SG-SST en su organización.</w:t>
      </w:r>
      <w:r>
        <w:rPr>
          <w:rFonts w:cs="Arial"/>
          <w:lang w:eastAsia="es-CO"/>
        </w:rPr>
        <w:t xml:space="preserve"> </w:t>
      </w:r>
    </w:p>
    <w:p w:rsidR="00352CDD" w:rsidRDefault="00352CDD" w:rsidP="00352CDD">
      <w:pPr>
        <w:ind w:left="709" w:hanging="709"/>
        <w:rPr>
          <w:rFonts w:cs="Arial"/>
          <w:lang w:eastAsia="es-CO"/>
        </w:rPr>
      </w:pPr>
    </w:p>
    <w:p w:rsidR="00352CDD" w:rsidRDefault="00352CDD" w:rsidP="00352CDD">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rsidR="00352CDD" w:rsidRDefault="00352CDD" w:rsidP="00352CDD">
      <w:pPr>
        <w:jc w:val="cente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5D811D77" wp14:editId="3D544CFA">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352CDD" w:rsidRDefault="00352CDD" w:rsidP="00352CDD">
      <w:pPr>
        <w:ind w:left="-284"/>
        <w:rPr>
          <w:rFonts w:cs="Arial"/>
          <w:szCs w:val="20"/>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352CDD" w:rsidRDefault="00352CDD" w:rsidP="00352CD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52CDD"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RESOLUCIÓN 0312 DE 2019 Art. 28</w:t>
            </w:r>
          </w:p>
        </w:tc>
      </w:tr>
      <w:tr w:rsidR="00352CDD"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VALORACIÓN</w:t>
            </w:r>
          </w:p>
        </w:tc>
      </w:tr>
      <w:tr w:rsidR="00352CDD"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CRITICO</w:t>
            </w:r>
          </w:p>
        </w:tc>
      </w:tr>
      <w:tr w:rsidR="00352CDD"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MODERADAMENTE ACEPTABLE</w:t>
            </w:r>
          </w:p>
        </w:tc>
      </w:tr>
      <w:tr w:rsidR="00352CDD"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ACEPTABLE</w:t>
            </w:r>
          </w:p>
        </w:tc>
      </w:tr>
    </w:tbl>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352CDD" w:rsidRDefault="00352CDD" w:rsidP="00352CDD">
      <w:pPr>
        <w:rPr>
          <w:rFonts w:cs="Arial"/>
          <w:sz w:val="16"/>
          <w:szCs w:val="16"/>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rsidR="00352CDD" w:rsidRDefault="00352CDD" w:rsidP="00352CDD">
      <w:pPr>
        <w:tabs>
          <w:tab w:val="right" w:pos="8838"/>
        </w:tabs>
        <w:spacing w:line="276" w:lineRule="auto"/>
        <w:ind w:left="-284"/>
        <w:rPr>
          <w:rFonts w:cs="Arial"/>
          <w:lang w:eastAsia="es-CO"/>
        </w:rPr>
      </w:pPr>
      <w:r>
        <w:rPr>
          <w:rFonts w:cs="Arial"/>
          <w:lang w:eastAsia="es-CO"/>
        </w:rPr>
        <w:t>__________________________________________</w:t>
      </w:r>
    </w:p>
    <w:p w:rsidR="00352CDD" w:rsidRDefault="00352CDD" w:rsidP="00352CDD">
      <w:pPr>
        <w:tabs>
          <w:tab w:val="right" w:pos="8838"/>
        </w:tabs>
        <w:ind w:left="-284"/>
        <w:rPr>
          <w:rFonts w:cs="Arial"/>
          <w:lang w:eastAsia="es-CO"/>
        </w:rPr>
      </w:pPr>
      <w:r>
        <w:rPr>
          <w:rFonts w:cs="Arial"/>
          <w:lang w:eastAsia="es-CO"/>
        </w:rPr>
        <w:t>Nombre Representante Legal</w:t>
      </w:r>
    </w:p>
    <w:p w:rsidR="00352CDD" w:rsidRDefault="00352CDD" w:rsidP="00352CDD">
      <w:pPr>
        <w:tabs>
          <w:tab w:val="right" w:pos="8838"/>
        </w:tabs>
        <w:ind w:left="-284"/>
        <w:rPr>
          <w:rFonts w:cs="Arial"/>
          <w:lang w:eastAsia="es-CO"/>
        </w:rPr>
      </w:pPr>
      <w:r>
        <w:rPr>
          <w:rFonts w:cs="Arial"/>
          <w:lang w:eastAsia="es-CO"/>
        </w:rPr>
        <w:t>Cedula de ciudadanía</w:t>
      </w:r>
    </w:p>
    <w:p w:rsidR="00352CDD" w:rsidRDefault="00352CDD" w:rsidP="00352CDD">
      <w:pPr>
        <w:rPr>
          <w:rFonts w:cs="Arial"/>
          <w:lang w:eastAsia="es-CO"/>
        </w:rPr>
      </w:pPr>
    </w:p>
    <w:p w:rsidR="00352CDD" w:rsidRDefault="00352CDD" w:rsidP="00352CD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3E52838" wp14:editId="7944BE76">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2932E3" w:rsidRDefault="002932E3"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E52838"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2932E3" w:rsidRDefault="002932E3"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352CDD" w:rsidRDefault="00352CDD" w:rsidP="00352CDD">
      <w:pPr>
        <w:rPr>
          <w:rFonts w:cs="Arial"/>
          <w:b/>
          <w:sz w:val="22"/>
          <w:szCs w:val="22"/>
        </w:rPr>
      </w:pPr>
    </w:p>
    <w:p w:rsidR="00352CDD" w:rsidRDefault="00352CDD" w:rsidP="00352CDD">
      <w:pPr>
        <w:pStyle w:val="Ttulo3"/>
        <w:rPr>
          <w:rFonts w:ascii="Arial" w:hAnsi="Arial" w:cs="Arial"/>
          <w:bCs/>
          <w:lang w:eastAsia="es-CO"/>
        </w:rPr>
      </w:pPr>
    </w:p>
    <w:p w:rsidR="00352CDD" w:rsidRDefault="00352CDD" w:rsidP="00352CDD">
      <w:pPr>
        <w:pStyle w:val="Ttulo3"/>
        <w:rPr>
          <w:rFonts w:ascii="Arial" w:hAnsi="Arial" w:cs="Arial"/>
          <w:bCs/>
          <w:sz w:val="22"/>
          <w:szCs w:val="22"/>
        </w:rPr>
      </w:pPr>
    </w:p>
    <w:p w:rsidR="00352CDD" w:rsidRPr="0097176D" w:rsidRDefault="00352CDD" w:rsidP="00352CDD">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rsidR="00352CDD" w:rsidRPr="00E8099A" w:rsidRDefault="00352CDD" w:rsidP="00352CDD">
      <w:pPr>
        <w:spacing w:line="238" w:lineRule="auto"/>
        <w:jc w:val="center"/>
        <w:rPr>
          <w:rFonts w:eastAsia="Arial" w:cs="Arial"/>
          <w:b/>
          <w:color w:val="000000" w:themeColor="text1"/>
          <w:sz w:val="22"/>
          <w:szCs w:val="22"/>
        </w:rPr>
      </w:pPr>
      <w:r w:rsidRPr="0097176D">
        <w:rPr>
          <w:rFonts w:eastAsia="Arial" w:cs="Arial"/>
          <w:b/>
          <w:color w:val="000000" w:themeColor="text1"/>
          <w:szCs w:val="20"/>
        </w:rPr>
        <w:lastRenderedPageBreak/>
        <w:t>FORMULARIO Nº 7</w:t>
      </w:r>
    </w:p>
    <w:p w:rsidR="00352CDD" w:rsidRPr="0097176D" w:rsidRDefault="00352CDD" w:rsidP="00352CDD">
      <w:pPr>
        <w:spacing w:line="0" w:lineRule="atLeast"/>
        <w:jc w:val="center"/>
        <w:rPr>
          <w:rFonts w:eastAsia="Arial" w:cs="Arial"/>
          <w:b/>
          <w:color w:val="000000" w:themeColor="text1"/>
        </w:rPr>
      </w:pPr>
      <w:r w:rsidRPr="0097176D">
        <w:rPr>
          <w:rFonts w:eastAsia="Arial" w:cs="Arial"/>
          <w:b/>
          <w:color w:val="000000" w:themeColor="text1"/>
        </w:rPr>
        <w:t>BENEFICIARIO CUENTA SIIF</w:t>
      </w:r>
      <w:bookmarkStart w:id="16" w:name="page147"/>
      <w:bookmarkEnd w:id="16"/>
    </w:p>
    <w:p w:rsidR="00495164" w:rsidRPr="007352FC" w:rsidRDefault="00352CDD" w:rsidP="007352FC">
      <w:pPr>
        <w:spacing w:after="200" w:line="276" w:lineRule="auto"/>
        <w:rPr>
          <w:rFonts w:eastAsia="Arial" w:cs="Arial"/>
          <w:b/>
          <w:color w:val="000000" w:themeColor="text1"/>
          <w:sz w:val="22"/>
        </w:rPr>
        <w:sectPr w:rsidR="00495164" w:rsidRPr="007352FC" w:rsidSect="00352CDD">
          <w:headerReference w:type="default" r:id="rId10"/>
          <w:headerReference w:type="first" r:id="rId11"/>
          <w:footerReference w:type="first" r:id="rId12"/>
          <w:pgSz w:w="12240" w:h="18720" w:code="41"/>
          <w:pgMar w:top="426" w:right="1041" w:bottom="993" w:left="1134" w:header="680" w:footer="776" w:gutter="0"/>
          <w:pgNumType w:start="1"/>
          <w:cols w:space="708"/>
          <w:titlePg/>
          <w:docGrid w:linePitch="360"/>
        </w:sectPr>
      </w:pPr>
      <w:r w:rsidRPr="00FE694B">
        <w:rPr>
          <w:rFonts w:cs="Arial"/>
          <w:noProof/>
          <w:color w:val="000000" w:themeColor="text1"/>
          <w:sz w:val="24"/>
          <w:lang w:eastAsia="es-CO"/>
        </w:rPr>
        <w:drawing>
          <wp:anchor distT="0" distB="0" distL="114300" distR="114300" simplePos="0" relativeHeight="251661312" behindDoc="1" locked="0" layoutInCell="1" allowOverlap="1" wp14:anchorId="5D4BB811" wp14:editId="3CE1401D">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694B">
        <w:rPr>
          <w:rFonts w:eastAsia="Arial" w:cs="Arial"/>
          <w:b/>
          <w:color w:val="000000" w:themeColor="text1"/>
          <w:sz w:val="22"/>
        </w:rPr>
        <w:br w:type="page"/>
      </w:r>
    </w:p>
    <w:p w:rsidR="007352FC" w:rsidRDefault="007352FC" w:rsidP="00495164">
      <w:pPr>
        <w:rPr>
          <w:rFonts w:cs="Arial"/>
          <w:b/>
          <w:color w:val="000000" w:themeColor="text1"/>
        </w:rPr>
      </w:pPr>
    </w:p>
    <w:p w:rsidR="007352FC" w:rsidRDefault="007352FC" w:rsidP="00495164">
      <w:pPr>
        <w:rPr>
          <w:rFonts w:cs="Arial"/>
          <w:b/>
          <w:color w:val="000000" w:themeColor="text1"/>
        </w:rPr>
      </w:pPr>
    </w:p>
    <w:p w:rsidR="007352FC" w:rsidRPr="0097176D" w:rsidRDefault="007352FC" w:rsidP="007352FC">
      <w:pPr>
        <w:spacing w:line="276" w:lineRule="exact"/>
        <w:jc w:val="center"/>
        <w:rPr>
          <w:rFonts w:eastAsia="Arial" w:cs="Arial"/>
          <w:b/>
          <w:color w:val="000000" w:themeColor="text1"/>
          <w:szCs w:val="22"/>
        </w:rPr>
      </w:pPr>
      <w:r w:rsidRPr="0097176D">
        <w:rPr>
          <w:rFonts w:eastAsia="Arial" w:cs="Arial"/>
          <w:b/>
          <w:color w:val="000000" w:themeColor="text1"/>
          <w:szCs w:val="22"/>
        </w:rPr>
        <w:t xml:space="preserve">FORMULARIO Nº </w:t>
      </w:r>
      <w:r>
        <w:rPr>
          <w:rFonts w:eastAsia="Arial" w:cs="Arial"/>
          <w:b/>
          <w:color w:val="000000" w:themeColor="text1"/>
          <w:szCs w:val="22"/>
        </w:rPr>
        <w:t>8</w:t>
      </w:r>
    </w:p>
    <w:p w:rsidR="007352FC" w:rsidRPr="0097176D" w:rsidRDefault="007352FC" w:rsidP="007352FC">
      <w:pPr>
        <w:spacing w:after="200" w:line="276" w:lineRule="auto"/>
        <w:jc w:val="center"/>
        <w:rPr>
          <w:rFonts w:eastAsia="Arial" w:cs="Arial"/>
          <w:b/>
          <w:color w:val="000000" w:themeColor="text1"/>
          <w:szCs w:val="22"/>
        </w:rPr>
      </w:pPr>
      <w:r w:rsidRPr="0097176D">
        <w:rPr>
          <w:rFonts w:eastAsia="Arial" w:cs="Arial"/>
          <w:b/>
          <w:color w:val="000000" w:themeColor="text1"/>
          <w:szCs w:val="22"/>
        </w:rPr>
        <w:t>VALORACIÓN DE LA PROPUESTA ECONÓMICA</w:t>
      </w:r>
    </w:p>
    <w:p w:rsidR="007352FC" w:rsidRPr="0097176D" w:rsidRDefault="007352FC" w:rsidP="007352FC">
      <w:pPr>
        <w:tabs>
          <w:tab w:val="left" w:pos="567"/>
          <w:tab w:val="left" w:pos="8647"/>
          <w:tab w:val="left" w:pos="8789"/>
        </w:tabs>
        <w:rPr>
          <w:rFonts w:cs="Arial"/>
          <w:color w:val="000000" w:themeColor="text1"/>
          <w:szCs w:val="22"/>
        </w:rPr>
      </w:pPr>
      <w:r w:rsidRPr="0097176D">
        <w:rPr>
          <w:rFonts w:cs="Arial"/>
          <w:color w:val="000000" w:themeColor="text1"/>
          <w:szCs w:val="22"/>
        </w:rPr>
        <w:t>Ciudad y fecha</w:t>
      </w:r>
    </w:p>
    <w:p w:rsidR="007352FC" w:rsidRPr="0097176D" w:rsidRDefault="007352FC" w:rsidP="007352FC">
      <w:pPr>
        <w:tabs>
          <w:tab w:val="left" w:pos="567"/>
          <w:tab w:val="left" w:pos="8647"/>
          <w:tab w:val="left" w:pos="8789"/>
        </w:tabs>
        <w:rPr>
          <w:rFonts w:cs="Arial"/>
          <w:b/>
          <w:color w:val="000000" w:themeColor="text1"/>
          <w:szCs w:val="22"/>
        </w:rPr>
      </w:pPr>
    </w:p>
    <w:p w:rsidR="007352FC" w:rsidRPr="0097176D" w:rsidRDefault="007352FC" w:rsidP="007352FC">
      <w:pPr>
        <w:tabs>
          <w:tab w:val="left" w:pos="567"/>
          <w:tab w:val="left" w:pos="8647"/>
          <w:tab w:val="left" w:pos="8789"/>
        </w:tabs>
        <w:rPr>
          <w:rFonts w:cs="Arial"/>
          <w:b/>
          <w:color w:val="000000" w:themeColor="text1"/>
          <w:szCs w:val="22"/>
        </w:rPr>
      </w:pPr>
      <w:r w:rsidRPr="0097176D">
        <w:rPr>
          <w:rFonts w:cs="Arial"/>
          <w:b/>
          <w:color w:val="000000" w:themeColor="text1"/>
          <w:szCs w:val="22"/>
        </w:rPr>
        <w:t>Señores</w:t>
      </w:r>
    </w:p>
    <w:p w:rsidR="007352FC" w:rsidRPr="0097176D" w:rsidRDefault="007352FC" w:rsidP="007352FC">
      <w:pPr>
        <w:tabs>
          <w:tab w:val="left" w:pos="567"/>
          <w:tab w:val="left" w:pos="8647"/>
          <w:tab w:val="left" w:pos="8789"/>
        </w:tabs>
        <w:autoSpaceDE w:val="0"/>
        <w:autoSpaceDN w:val="0"/>
        <w:adjustRightInd w:val="0"/>
        <w:rPr>
          <w:rFonts w:eastAsia="Arial" w:cs="Arial"/>
          <w:b/>
          <w:color w:val="000000" w:themeColor="text1"/>
          <w:szCs w:val="22"/>
        </w:rPr>
      </w:pPr>
      <w:r w:rsidRPr="0097176D">
        <w:rPr>
          <w:rFonts w:eastAsia="Arial" w:cs="Arial"/>
          <w:b/>
          <w:color w:val="000000" w:themeColor="text1"/>
          <w:szCs w:val="22"/>
        </w:rPr>
        <w:t>NACION - MINISTERIO DE DEFENSA NACIONAL - DIRECCIÓN GENERAL DE SANIDAD MILITAR – DISPENSARIO MEDICO DE BUCARAMANGA</w:t>
      </w:r>
    </w:p>
    <w:p w:rsidR="007352FC" w:rsidRPr="0097176D" w:rsidRDefault="007352FC" w:rsidP="007352FC">
      <w:pPr>
        <w:tabs>
          <w:tab w:val="left" w:pos="567"/>
          <w:tab w:val="left" w:pos="8647"/>
          <w:tab w:val="left" w:pos="8789"/>
        </w:tabs>
        <w:rPr>
          <w:rFonts w:cs="Arial"/>
          <w:b/>
          <w:color w:val="000000" w:themeColor="text1"/>
          <w:szCs w:val="22"/>
        </w:rPr>
      </w:pPr>
      <w:r w:rsidRPr="0097176D">
        <w:rPr>
          <w:rFonts w:cs="Arial"/>
          <w:b/>
          <w:color w:val="000000" w:themeColor="text1"/>
          <w:szCs w:val="22"/>
        </w:rPr>
        <w:t>Ciudad</w:t>
      </w:r>
    </w:p>
    <w:p w:rsidR="007352FC" w:rsidRPr="0097176D" w:rsidRDefault="007352FC" w:rsidP="007352FC">
      <w:pPr>
        <w:tabs>
          <w:tab w:val="left" w:pos="567"/>
          <w:tab w:val="left" w:pos="8647"/>
          <w:tab w:val="left" w:pos="8789"/>
        </w:tabs>
        <w:rPr>
          <w:rFonts w:cs="Arial"/>
          <w:color w:val="000000" w:themeColor="text1"/>
          <w:szCs w:val="22"/>
        </w:rPr>
      </w:pPr>
    </w:p>
    <w:p w:rsidR="007352FC" w:rsidRDefault="007352FC" w:rsidP="007352FC">
      <w:pPr>
        <w:tabs>
          <w:tab w:val="left" w:pos="567"/>
          <w:tab w:val="left" w:pos="8647"/>
          <w:tab w:val="left" w:pos="8789"/>
        </w:tabs>
        <w:rPr>
          <w:rFonts w:cs="Arial"/>
          <w:color w:val="000000" w:themeColor="text1"/>
          <w:szCs w:val="22"/>
        </w:rPr>
      </w:pPr>
      <w:r w:rsidRPr="0097176D">
        <w:rPr>
          <w:rFonts w:cs="Arial"/>
          <w:color w:val="000000" w:themeColor="text1"/>
          <w:szCs w:val="22"/>
        </w:rPr>
        <w:t xml:space="preserve">REF: PROCESO DE SELECCIÓN ABREVIADA </w:t>
      </w:r>
      <w:r>
        <w:rPr>
          <w:rFonts w:cs="Arial"/>
          <w:color w:val="000000" w:themeColor="text1"/>
          <w:szCs w:val="22"/>
        </w:rPr>
        <w:t>MINIMA CUANTIA Nº</w:t>
      </w:r>
      <w:r w:rsidRPr="0097176D">
        <w:rPr>
          <w:rFonts w:cs="Arial"/>
          <w:color w:val="000000" w:themeColor="text1"/>
          <w:szCs w:val="22"/>
        </w:rPr>
        <w:t xml:space="preserve"> </w:t>
      </w:r>
      <w:r>
        <w:rPr>
          <w:rFonts w:cs="Arial"/>
          <w:color w:val="000000" w:themeColor="text1"/>
          <w:szCs w:val="22"/>
        </w:rPr>
        <w:t>MC-</w:t>
      </w:r>
      <w:r w:rsidRPr="0097176D">
        <w:rPr>
          <w:rFonts w:cs="Arial"/>
          <w:color w:val="000000" w:themeColor="text1"/>
          <w:szCs w:val="22"/>
        </w:rPr>
        <w:t>____</w:t>
      </w:r>
      <w:r>
        <w:rPr>
          <w:rFonts w:cs="Arial"/>
          <w:color w:val="000000" w:themeColor="text1"/>
          <w:szCs w:val="22"/>
        </w:rPr>
        <w:t>-DMBUG-202__</w:t>
      </w:r>
    </w:p>
    <w:p w:rsidR="007352FC" w:rsidRPr="0097176D" w:rsidRDefault="007352FC" w:rsidP="007352FC">
      <w:pPr>
        <w:tabs>
          <w:tab w:val="left" w:pos="567"/>
          <w:tab w:val="left" w:pos="8647"/>
          <w:tab w:val="left" w:pos="8789"/>
        </w:tabs>
        <w:rPr>
          <w:rFonts w:cs="Arial"/>
          <w:color w:val="000000" w:themeColor="text1"/>
        </w:rPr>
      </w:pPr>
    </w:p>
    <w:p w:rsidR="007352FC" w:rsidRPr="0097176D" w:rsidRDefault="007352FC" w:rsidP="007352FC">
      <w:pPr>
        <w:tabs>
          <w:tab w:val="left" w:pos="567"/>
          <w:tab w:val="left" w:pos="8647"/>
          <w:tab w:val="left" w:pos="8789"/>
        </w:tabs>
        <w:rPr>
          <w:rFonts w:cs="Arial"/>
          <w:i/>
          <w:color w:val="000000" w:themeColor="text1"/>
        </w:rPr>
      </w:pPr>
      <w:r w:rsidRPr="0097176D">
        <w:rPr>
          <w:rFonts w:cs="Arial"/>
          <w:color w:val="000000" w:themeColor="text1"/>
        </w:rPr>
        <w:t> </w:t>
      </w:r>
      <w:r w:rsidRPr="0097176D">
        <w:rPr>
          <w:rFonts w:cs="Arial"/>
          <w:i/>
          <w:color w:val="000000" w:themeColor="text1"/>
        </w:rPr>
        <w:t>(El apoderado o representante legal</w:t>
      </w:r>
      <w:proofErr w:type="gramStart"/>
      <w:r w:rsidRPr="0097176D">
        <w:rPr>
          <w:rFonts w:cs="Arial"/>
          <w:i/>
          <w:color w:val="000000" w:themeColor="text1"/>
        </w:rPr>
        <w:t>),  obrando</w:t>
      </w:r>
      <w:proofErr w:type="gramEnd"/>
      <w:r w:rsidRPr="0097176D">
        <w:rPr>
          <w:rFonts w:cs="Arial"/>
          <w:i/>
          <w:color w:val="000000" w:themeColor="text1"/>
        </w:rPr>
        <w:t xml:space="preserve">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7352FC" w:rsidRPr="0097176D" w:rsidRDefault="007352FC" w:rsidP="007352FC">
      <w:pPr>
        <w:tabs>
          <w:tab w:val="left" w:pos="567"/>
          <w:tab w:val="left" w:pos="8647"/>
          <w:tab w:val="left" w:pos="8789"/>
        </w:tabs>
        <w:rPr>
          <w:rFonts w:cs="Arial"/>
          <w:i/>
          <w:color w:val="000000" w:themeColor="text1"/>
        </w:rPr>
      </w:pPr>
    </w:p>
    <w:p w:rsidR="007352FC" w:rsidRPr="0097176D" w:rsidRDefault="007352FC" w:rsidP="007352FC">
      <w:pPr>
        <w:pStyle w:val="Sangradetextonormal"/>
        <w:numPr>
          <w:ilvl w:val="3"/>
          <w:numId w:val="13"/>
        </w:numPr>
        <w:ind w:left="0" w:firstLine="0"/>
        <w:jc w:val="center"/>
        <w:rPr>
          <w:b/>
          <w:bCs/>
          <w:color w:val="000000" w:themeColor="text1"/>
          <w:lang w:val="es-MX"/>
        </w:rPr>
      </w:pPr>
      <w:r>
        <w:rPr>
          <w:b/>
          <w:bCs/>
          <w:color w:val="000000" w:themeColor="text1"/>
          <w:lang w:val="es-MX"/>
        </w:rPr>
        <w:t>SERVICIOS DE LAS ESPECIFICACIONES TECNICAS</w:t>
      </w:r>
    </w:p>
    <w:p w:rsidR="007352FC" w:rsidRPr="00FE694B" w:rsidRDefault="007352FC" w:rsidP="007352FC">
      <w:pPr>
        <w:pStyle w:val="Sangradetextonormal"/>
        <w:ind w:left="0"/>
        <w:rPr>
          <w:b/>
          <w:bCs/>
          <w:color w:val="000000" w:themeColor="text1"/>
          <w:lang w:val="es-MX"/>
        </w:rPr>
      </w:pPr>
    </w:p>
    <w:tbl>
      <w:tblPr>
        <w:tblW w:w="44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2"/>
        <w:gridCol w:w="1151"/>
        <w:gridCol w:w="604"/>
        <w:gridCol w:w="146"/>
        <w:gridCol w:w="1114"/>
        <w:gridCol w:w="189"/>
        <w:gridCol w:w="817"/>
        <w:gridCol w:w="302"/>
        <w:gridCol w:w="849"/>
        <w:gridCol w:w="604"/>
        <w:gridCol w:w="1259"/>
        <w:gridCol w:w="1308"/>
      </w:tblGrid>
      <w:tr w:rsidR="007352FC" w:rsidRPr="0097176D" w:rsidTr="00A47376">
        <w:trPr>
          <w:trHeight w:val="227"/>
          <w:jc w:val="center"/>
        </w:trPr>
        <w:tc>
          <w:tcPr>
            <w:tcW w:w="362" w:type="pct"/>
            <w:vMerge w:val="restart"/>
            <w:shd w:val="clear" w:color="auto" w:fill="auto"/>
            <w:vAlign w:val="center"/>
            <w:hideMark/>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Ítem</w:t>
            </w:r>
          </w:p>
          <w:p w:rsidR="007352FC" w:rsidRPr="0097176D" w:rsidRDefault="007352FC" w:rsidP="00A47376">
            <w:pPr>
              <w:jc w:val="center"/>
              <w:rPr>
                <w:rFonts w:cs="Arial"/>
                <w:b/>
                <w:bCs/>
                <w:color w:val="000000" w:themeColor="text1"/>
                <w:sz w:val="16"/>
                <w:szCs w:val="18"/>
              </w:rPr>
            </w:pPr>
          </w:p>
        </w:tc>
        <w:tc>
          <w:tcPr>
            <w:tcW w:w="1057" w:type="pct"/>
            <w:gridSpan w:val="3"/>
            <w:vMerge w:val="restart"/>
            <w:shd w:val="clear" w:color="auto" w:fill="auto"/>
            <w:vAlign w:val="center"/>
            <w:hideMark/>
          </w:tcPr>
          <w:p w:rsidR="007352FC" w:rsidRPr="0097176D" w:rsidRDefault="007352FC" w:rsidP="00A47376">
            <w:pPr>
              <w:jc w:val="center"/>
              <w:rPr>
                <w:rFonts w:cs="Arial"/>
                <w:b/>
                <w:bCs/>
                <w:color w:val="000000" w:themeColor="text1"/>
                <w:sz w:val="16"/>
                <w:szCs w:val="18"/>
              </w:rPr>
            </w:pPr>
            <w:r>
              <w:rPr>
                <w:rFonts w:cs="Arial"/>
                <w:b/>
                <w:bCs/>
                <w:color w:val="000000" w:themeColor="text1"/>
                <w:sz w:val="16"/>
                <w:szCs w:val="18"/>
              </w:rPr>
              <w:t>Servicio/bien</w:t>
            </w:r>
          </w:p>
        </w:tc>
        <w:tc>
          <w:tcPr>
            <w:tcW w:w="724" w:type="pct"/>
            <w:gridSpan w:val="2"/>
            <w:vMerge w:val="restar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Unidad de Medida</w:t>
            </w:r>
          </w:p>
        </w:tc>
        <w:tc>
          <w:tcPr>
            <w:tcW w:w="454" w:type="pct"/>
            <w:vMerge w:val="restart"/>
            <w:shd w:val="clear" w:color="auto" w:fill="auto"/>
            <w:vAlign w:val="center"/>
            <w:hideMark/>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CANT</w:t>
            </w:r>
          </w:p>
        </w:tc>
        <w:tc>
          <w:tcPr>
            <w:tcW w:w="2403" w:type="pct"/>
            <w:gridSpan w:val="5"/>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OFERTA</w:t>
            </w:r>
          </w:p>
        </w:tc>
      </w:tr>
      <w:tr w:rsidR="007352FC" w:rsidRPr="0097176D" w:rsidTr="00A47376">
        <w:trPr>
          <w:trHeight w:val="227"/>
          <w:jc w:val="center"/>
        </w:trPr>
        <w:tc>
          <w:tcPr>
            <w:tcW w:w="362" w:type="pct"/>
            <w:vMerge/>
            <w:tcBorders>
              <w:bottom w:val="single" w:sz="4" w:space="0" w:color="auto"/>
            </w:tcBorders>
            <w:shd w:val="clear" w:color="auto" w:fill="auto"/>
            <w:vAlign w:val="center"/>
            <w:hideMark/>
          </w:tcPr>
          <w:p w:rsidR="007352FC" w:rsidRPr="0097176D" w:rsidRDefault="007352FC" w:rsidP="00A47376">
            <w:pPr>
              <w:jc w:val="center"/>
              <w:rPr>
                <w:rFonts w:cs="Arial"/>
                <w:b/>
                <w:bCs/>
                <w:color w:val="000000" w:themeColor="text1"/>
                <w:sz w:val="16"/>
                <w:szCs w:val="18"/>
              </w:rPr>
            </w:pPr>
          </w:p>
        </w:tc>
        <w:tc>
          <w:tcPr>
            <w:tcW w:w="1057" w:type="pct"/>
            <w:gridSpan w:val="3"/>
            <w:vMerge/>
            <w:tcBorders>
              <w:bottom w:val="single" w:sz="4" w:space="0" w:color="auto"/>
            </w:tcBorders>
            <w:shd w:val="clear" w:color="auto" w:fill="auto"/>
            <w:vAlign w:val="center"/>
            <w:hideMark/>
          </w:tcPr>
          <w:p w:rsidR="007352FC" w:rsidRPr="0097176D" w:rsidRDefault="007352FC" w:rsidP="00A47376">
            <w:pPr>
              <w:jc w:val="center"/>
              <w:rPr>
                <w:rFonts w:cs="Arial"/>
                <w:b/>
                <w:bCs/>
                <w:color w:val="000000" w:themeColor="text1"/>
                <w:sz w:val="16"/>
                <w:szCs w:val="18"/>
              </w:rPr>
            </w:pPr>
          </w:p>
        </w:tc>
        <w:tc>
          <w:tcPr>
            <w:tcW w:w="724" w:type="pct"/>
            <w:gridSpan w:val="2"/>
            <w:vMerge/>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vMerge/>
            <w:tcBorders>
              <w:bottom w:val="single" w:sz="4" w:space="0" w:color="auto"/>
            </w:tcBorders>
            <w:shd w:val="clear" w:color="auto" w:fill="auto"/>
            <w:vAlign w:val="center"/>
            <w:hideMark/>
          </w:tcPr>
          <w:p w:rsidR="007352FC" w:rsidRPr="0097176D" w:rsidRDefault="007352FC" w:rsidP="00A47376">
            <w:pPr>
              <w:jc w:val="center"/>
              <w:rPr>
                <w:rFonts w:cs="Arial"/>
                <w:b/>
                <w:bCs/>
                <w:color w:val="000000" w:themeColor="text1"/>
                <w:sz w:val="16"/>
                <w:szCs w:val="18"/>
              </w:rPr>
            </w:pPr>
          </w:p>
        </w:tc>
        <w:tc>
          <w:tcPr>
            <w:tcW w:w="640" w:type="pct"/>
            <w:gridSpan w:val="2"/>
            <w:shd w:val="clear" w:color="auto" w:fill="auto"/>
            <w:vAlign w:val="center"/>
            <w:hideMark/>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PRECIO UNITARIO BASE</w:t>
            </w: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IVA</w:t>
            </w: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PRECIO UNITARIO CON  IVA (SI APLICA)</w:t>
            </w: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PRECIO TOTAL</w:t>
            </w:r>
          </w:p>
        </w:tc>
      </w:tr>
      <w:tr w:rsidR="007352FC" w:rsidRPr="0097176D" w:rsidTr="00A47376">
        <w:trPr>
          <w:trHeight w:val="227"/>
          <w:jc w:val="center"/>
        </w:trPr>
        <w:tc>
          <w:tcPr>
            <w:tcW w:w="362"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1057" w:type="pct"/>
            <w:gridSpan w:val="3"/>
            <w:shd w:val="clear" w:color="auto" w:fill="auto"/>
            <w:vAlign w:val="center"/>
          </w:tcPr>
          <w:p w:rsidR="007352FC" w:rsidRPr="0097176D" w:rsidRDefault="007352FC" w:rsidP="00A47376">
            <w:pPr>
              <w:jc w:val="center"/>
              <w:rPr>
                <w:rFonts w:cs="Arial"/>
                <w:b/>
                <w:bCs/>
                <w:color w:val="000000" w:themeColor="text1"/>
                <w:sz w:val="16"/>
                <w:szCs w:val="18"/>
              </w:rPr>
            </w:pPr>
          </w:p>
        </w:tc>
        <w:tc>
          <w:tcPr>
            <w:tcW w:w="724"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1</w:t>
            </w:r>
          </w:p>
        </w:tc>
        <w:tc>
          <w:tcPr>
            <w:tcW w:w="640"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p>
        </w:tc>
      </w:tr>
      <w:tr w:rsidR="007352FC" w:rsidRPr="0097176D" w:rsidTr="00A47376">
        <w:trPr>
          <w:trHeight w:val="227"/>
          <w:jc w:val="center"/>
        </w:trPr>
        <w:tc>
          <w:tcPr>
            <w:tcW w:w="362"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1057" w:type="pct"/>
            <w:gridSpan w:val="3"/>
            <w:shd w:val="clear" w:color="auto" w:fill="auto"/>
            <w:vAlign w:val="center"/>
          </w:tcPr>
          <w:p w:rsidR="007352FC" w:rsidRPr="0097176D" w:rsidRDefault="007352FC" w:rsidP="00A47376">
            <w:pPr>
              <w:jc w:val="center"/>
              <w:rPr>
                <w:rFonts w:cs="Arial"/>
                <w:b/>
                <w:bCs/>
                <w:color w:val="000000" w:themeColor="text1"/>
                <w:sz w:val="16"/>
                <w:szCs w:val="18"/>
              </w:rPr>
            </w:pPr>
          </w:p>
        </w:tc>
        <w:tc>
          <w:tcPr>
            <w:tcW w:w="724"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1</w:t>
            </w:r>
          </w:p>
        </w:tc>
        <w:tc>
          <w:tcPr>
            <w:tcW w:w="640"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p>
        </w:tc>
      </w:tr>
      <w:tr w:rsidR="007352FC" w:rsidRPr="0097176D" w:rsidTr="00A47376">
        <w:trPr>
          <w:trHeight w:val="227"/>
          <w:jc w:val="center"/>
        </w:trPr>
        <w:tc>
          <w:tcPr>
            <w:tcW w:w="362"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1057" w:type="pct"/>
            <w:gridSpan w:val="3"/>
            <w:shd w:val="clear" w:color="auto" w:fill="auto"/>
            <w:vAlign w:val="center"/>
          </w:tcPr>
          <w:p w:rsidR="007352FC" w:rsidRPr="0097176D" w:rsidRDefault="007352FC" w:rsidP="00A47376">
            <w:pPr>
              <w:jc w:val="center"/>
              <w:rPr>
                <w:rFonts w:cs="Arial"/>
                <w:b/>
                <w:bCs/>
                <w:color w:val="000000" w:themeColor="text1"/>
                <w:sz w:val="16"/>
                <w:szCs w:val="18"/>
              </w:rPr>
            </w:pPr>
          </w:p>
        </w:tc>
        <w:tc>
          <w:tcPr>
            <w:tcW w:w="724"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1</w:t>
            </w:r>
          </w:p>
        </w:tc>
        <w:tc>
          <w:tcPr>
            <w:tcW w:w="640"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p>
        </w:tc>
      </w:tr>
      <w:tr w:rsidR="007352FC" w:rsidRPr="0097176D" w:rsidTr="00A47376">
        <w:trPr>
          <w:gridAfter w:val="4"/>
          <w:wAfter w:w="2235" w:type="pct"/>
          <w:trHeight w:val="227"/>
          <w:jc w:val="center"/>
        </w:trPr>
        <w:tc>
          <w:tcPr>
            <w:tcW w:w="362" w:type="pct"/>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640" w:type="pct"/>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gridSpan w:val="2"/>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gridSpan w:val="3"/>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 xml:space="preserve">$ </w:t>
            </w:r>
            <w:proofErr w:type="spellStart"/>
            <w:r w:rsidRPr="0097176D">
              <w:rPr>
                <w:rFonts w:cs="Arial"/>
                <w:b/>
                <w:bCs/>
                <w:color w:val="000000" w:themeColor="text1"/>
                <w:sz w:val="16"/>
                <w:szCs w:val="18"/>
              </w:rPr>
              <w:t>xxxxxxx</w:t>
            </w:r>
            <w:proofErr w:type="spellEnd"/>
          </w:p>
        </w:tc>
      </w:tr>
    </w:tbl>
    <w:p w:rsidR="007352FC" w:rsidRPr="00FE694B" w:rsidRDefault="007352FC" w:rsidP="007352FC">
      <w:pPr>
        <w:pStyle w:val="Textoindependiente3"/>
        <w:pBdr>
          <w:top w:val="none" w:sz="0" w:space="0" w:color="auto"/>
          <w:left w:val="none" w:sz="0" w:space="0" w:color="auto"/>
          <w:bottom w:val="none" w:sz="0" w:space="0" w:color="auto"/>
          <w:right w:val="none" w:sz="0" w:space="0" w:color="auto"/>
        </w:pBdr>
        <w:rPr>
          <w:rFonts w:ascii="Arial" w:hAnsi="Arial" w:cs="Arial"/>
          <w:bCs/>
          <w:i/>
          <w:iCs/>
          <w:color w:val="000000" w:themeColor="text1"/>
          <w:sz w:val="22"/>
          <w:szCs w:val="24"/>
          <w:lang w:val="es-ES"/>
        </w:rPr>
      </w:pPr>
    </w:p>
    <w:p w:rsidR="007352FC" w:rsidRPr="0097176D" w:rsidRDefault="007352FC" w:rsidP="007352FC">
      <w:pPr>
        <w:pStyle w:val="Ttulo"/>
        <w:jc w:val="both"/>
        <w:rPr>
          <w:b w:val="0"/>
          <w:bCs w:val="0"/>
          <w:color w:val="000000" w:themeColor="text1"/>
          <w:sz w:val="20"/>
        </w:rPr>
      </w:pPr>
      <w:r w:rsidRPr="0097176D">
        <w:rPr>
          <w:b w:val="0"/>
          <w:i/>
          <w:color w:val="000000" w:themeColor="text1"/>
          <w:sz w:val="20"/>
          <w:u w:val="single"/>
        </w:rPr>
        <w:t>(*) La información suministrada en esta columna, es meramente formal, ya que la descripción se toma única y exclusivamente del Formulario N° 1</w:t>
      </w:r>
      <w:r>
        <w:rPr>
          <w:b w:val="0"/>
          <w:i/>
          <w:color w:val="000000" w:themeColor="text1"/>
          <w:sz w:val="20"/>
          <w:u w:val="single"/>
        </w:rPr>
        <w:t>1.</w:t>
      </w:r>
      <w:r w:rsidRPr="0097176D">
        <w:rPr>
          <w:b w:val="0"/>
          <w:i/>
          <w:color w:val="000000" w:themeColor="text1"/>
          <w:sz w:val="20"/>
          <w:u w:val="single"/>
        </w:rPr>
        <w:t xml:space="preserve"> </w:t>
      </w:r>
      <w:r w:rsidRPr="00D66B75">
        <w:rPr>
          <w:b w:val="0"/>
          <w:i/>
          <w:color w:val="000000" w:themeColor="text1"/>
          <w:sz w:val="20"/>
          <w:u w:val="single"/>
        </w:rPr>
        <w:t>ESPECIFICACIONES TÉCNICAS</w:t>
      </w:r>
      <w:r w:rsidRPr="0097176D">
        <w:rPr>
          <w:b w:val="0"/>
          <w:i/>
          <w:color w:val="000000" w:themeColor="text1"/>
          <w:sz w:val="20"/>
          <w:u w:val="single"/>
        </w:rPr>
        <w:t>. En caso de discrepancia prevalece el Formulario N° 1</w:t>
      </w:r>
      <w:r>
        <w:rPr>
          <w:b w:val="0"/>
          <w:i/>
          <w:color w:val="000000" w:themeColor="text1"/>
          <w:sz w:val="20"/>
          <w:u w:val="single"/>
        </w:rPr>
        <w:t>1</w:t>
      </w:r>
      <w:r w:rsidRPr="0097176D">
        <w:rPr>
          <w:b w:val="0"/>
          <w:i/>
          <w:color w:val="000000" w:themeColor="text1"/>
          <w:sz w:val="20"/>
          <w:u w:val="single"/>
        </w:rPr>
        <w:t>, ya que es avalado por el comité técnico evaluador</w:t>
      </w:r>
      <w:r w:rsidRPr="0097176D">
        <w:rPr>
          <w:b w:val="0"/>
          <w:color w:val="000000" w:themeColor="text1"/>
          <w:sz w:val="20"/>
        </w:rPr>
        <w:t>.</w:t>
      </w:r>
    </w:p>
    <w:p w:rsidR="007352FC" w:rsidRDefault="007352FC" w:rsidP="007352FC">
      <w:pPr>
        <w:pStyle w:val="Ttulo"/>
        <w:jc w:val="both"/>
        <w:rPr>
          <w:color w:val="000000" w:themeColor="text1"/>
          <w:sz w:val="20"/>
        </w:rPr>
      </w:pPr>
    </w:p>
    <w:p w:rsidR="007352FC" w:rsidRPr="0097176D" w:rsidRDefault="007352FC" w:rsidP="007352FC">
      <w:pPr>
        <w:pStyle w:val="Ttulo"/>
        <w:jc w:val="both"/>
        <w:rPr>
          <w:color w:val="000000" w:themeColor="text1"/>
          <w:sz w:val="20"/>
        </w:rPr>
      </w:pPr>
      <w:r w:rsidRPr="0097176D">
        <w:rPr>
          <w:color w:val="000000" w:themeColor="text1"/>
          <w:sz w:val="20"/>
        </w:rPr>
        <w:t xml:space="preserve">Notas: </w:t>
      </w:r>
    </w:p>
    <w:p w:rsidR="007352FC" w:rsidRPr="0097176D" w:rsidRDefault="007352FC" w:rsidP="007352FC">
      <w:pPr>
        <w:pStyle w:val="Ttulo"/>
        <w:jc w:val="both"/>
        <w:rPr>
          <w:color w:val="000000" w:themeColor="text1"/>
          <w:sz w:val="20"/>
        </w:rPr>
      </w:pPr>
    </w:p>
    <w:p w:rsidR="007352FC" w:rsidRPr="00CE3A09" w:rsidRDefault="007352FC" w:rsidP="007352FC">
      <w:pPr>
        <w:ind w:right="18"/>
        <w:rPr>
          <w:rFonts w:cs="Arial"/>
          <w:sz w:val="18"/>
        </w:rPr>
      </w:pPr>
      <w:r w:rsidRPr="00CE3A09">
        <w:rPr>
          <w:rFonts w:cs="Arial"/>
          <w:b/>
          <w:bCs/>
          <w:sz w:val="18"/>
        </w:rPr>
        <w:t>1.</w:t>
      </w:r>
      <w:r w:rsidRPr="00CE3A09">
        <w:rPr>
          <w:rFonts w:cs="Arial"/>
          <w:bCs/>
          <w:sz w:val="18"/>
        </w:rPr>
        <w:t xml:space="preserve"> </w:t>
      </w:r>
      <w:r w:rsidRPr="00CE3A09">
        <w:rPr>
          <w:rFonts w:eastAsia="Calibri" w:cs="Arial"/>
          <w:sz w:val="18"/>
        </w:rPr>
        <w:t xml:space="preserve">El proponente debe enviar la propuesta económica, </w:t>
      </w:r>
      <w:r w:rsidRPr="00CE3A09">
        <w:rPr>
          <w:rFonts w:eastAsia="Calibri" w:cs="Arial"/>
          <w:b/>
          <w:sz w:val="18"/>
        </w:rPr>
        <w:t>al SECOP II,</w:t>
      </w:r>
      <w:r w:rsidRPr="00CE3A09">
        <w:rPr>
          <w:rFonts w:eastAsia="Calibri" w:cs="Arial"/>
          <w:sz w:val="18"/>
        </w:rPr>
        <w:t xml:space="preserve"> el cual debe coincidir, con el </w:t>
      </w:r>
      <w:r w:rsidRPr="00CE3A09">
        <w:rPr>
          <w:rFonts w:eastAsia="Calibri" w:cs="Arial"/>
          <w:b/>
          <w:sz w:val="18"/>
        </w:rPr>
        <w:t xml:space="preserve">Formulario Nº 8 </w:t>
      </w:r>
      <w:r w:rsidRPr="00CE3A09">
        <w:rPr>
          <w:rFonts w:cs="Arial"/>
          <w:b/>
          <w:sz w:val="18"/>
        </w:rPr>
        <w:t>“Valoración Propuesta Económica”</w:t>
      </w:r>
      <w:r w:rsidRPr="00CE3A09">
        <w:rPr>
          <w:rFonts w:eastAsia="Calibri" w:cs="Arial"/>
          <w:sz w:val="18"/>
        </w:rPr>
        <w:t xml:space="preserve">, en los términos establecidos en los documentos del proceso, la cual será objeto de evaluación económica. </w:t>
      </w:r>
      <w:r w:rsidRPr="00CE3A09">
        <w:rPr>
          <w:rFonts w:cs="Arial"/>
          <w:sz w:val="18"/>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4" w:history="1">
        <w:r w:rsidRPr="00CE3A09">
          <w:rPr>
            <w:rStyle w:val="Hipervnculo"/>
            <w:rFonts w:eastAsia="Calibri" w:cs="Arial"/>
            <w:kern w:val="24"/>
            <w:sz w:val="18"/>
          </w:rPr>
          <w:t>dmbug@buzonejercito.mil.co</w:t>
        </w:r>
      </w:hyperlink>
      <w:r w:rsidRPr="00CE3A09">
        <w:rPr>
          <w:rFonts w:cs="Arial"/>
          <w:sz w:val="18"/>
        </w:rPr>
        <w:t xml:space="preserve"> y </w:t>
      </w:r>
      <w:hyperlink r:id="rId15" w:history="1">
        <w:r w:rsidRPr="00CE3A09">
          <w:rPr>
            <w:rStyle w:val="Hipervnculo"/>
            <w:rFonts w:cs="Arial"/>
            <w:sz w:val="18"/>
          </w:rPr>
          <w:t>homrb2021@gmail.com</w:t>
        </w:r>
      </w:hyperlink>
      <w:r w:rsidRPr="00CE3A09">
        <w:rPr>
          <w:rFonts w:cs="Arial"/>
          <w:sz w:val="18"/>
        </w:rPr>
        <w:t xml:space="preserve"> </w:t>
      </w:r>
    </w:p>
    <w:p w:rsidR="007352FC" w:rsidRPr="00CE3A09" w:rsidRDefault="007352FC" w:rsidP="007352FC">
      <w:pPr>
        <w:ind w:right="18"/>
        <w:rPr>
          <w:rFonts w:cs="Arial"/>
          <w:b/>
          <w:bCs/>
          <w:sz w:val="18"/>
        </w:rPr>
      </w:pPr>
      <w:r w:rsidRPr="00CE3A09">
        <w:rPr>
          <w:rFonts w:cs="Arial"/>
          <w:b/>
          <w:bCs/>
          <w:sz w:val="18"/>
        </w:rPr>
        <w:t>2.</w:t>
      </w:r>
      <w:r w:rsidRPr="00CE3A09">
        <w:rPr>
          <w:rFonts w:cs="Arial"/>
          <w:bCs/>
          <w:sz w:val="18"/>
        </w:rPr>
        <w:t xml:space="preserve"> El precio unitario y el precio total, se deberá presentar SIN decimales.</w:t>
      </w:r>
    </w:p>
    <w:p w:rsidR="007352FC" w:rsidRPr="00CE3A09" w:rsidRDefault="007352FC" w:rsidP="007352FC">
      <w:pPr>
        <w:ind w:right="18"/>
        <w:rPr>
          <w:rFonts w:cs="Arial"/>
          <w:sz w:val="18"/>
        </w:rPr>
      </w:pPr>
      <w:r w:rsidRPr="00CE3A09">
        <w:rPr>
          <w:rFonts w:cs="Arial"/>
          <w:b/>
          <w:bCs/>
          <w:sz w:val="18"/>
        </w:rPr>
        <w:t xml:space="preserve">3. </w:t>
      </w:r>
      <w:r w:rsidRPr="00CE3A09">
        <w:rPr>
          <w:rFonts w:cs="Arial"/>
          <w:sz w:val="18"/>
        </w:rPr>
        <w:t>El precio unitario ofertado para el ítem no podrá superar el precio de referencia correspondiente.</w:t>
      </w:r>
    </w:p>
    <w:p w:rsidR="007352FC" w:rsidRPr="00CE3A09" w:rsidRDefault="007352FC" w:rsidP="007352FC">
      <w:pPr>
        <w:ind w:right="18"/>
        <w:rPr>
          <w:rFonts w:cs="Arial"/>
          <w:bCs/>
          <w:sz w:val="18"/>
          <w:lang w:val="es-ES"/>
        </w:rPr>
      </w:pPr>
      <w:r w:rsidRPr="00CE3A09">
        <w:rPr>
          <w:rFonts w:cs="Arial"/>
          <w:b/>
          <w:bCs/>
          <w:sz w:val="18"/>
          <w:lang w:val="es-ES"/>
        </w:rPr>
        <w:t xml:space="preserve">4. </w:t>
      </w:r>
      <w:r w:rsidRPr="00CE3A09">
        <w:rPr>
          <w:rFonts w:cs="Arial"/>
          <w:bCs/>
          <w:sz w:val="18"/>
          <w:lang w:val="es-ES"/>
        </w:rPr>
        <w:t xml:space="preserve">La adjudicación se hará hasta por el valor del presupuesto asignado. </w:t>
      </w:r>
    </w:p>
    <w:p w:rsidR="007352FC" w:rsidRPr="00CE3A09" w:rsidRDefault="007352FC" w:rsidP="007352FC">
      <w:pPr>
        <w:pStyle w:val="Ttulo"/>
        <w:jc w:val="both"/>
        <w:rPr>
          <w:b w:val="0"/>
          <w:color w:val="000000" w:themeColor="text1"/>
          <w:sz w:val="18"/>
        </w:rPr>
      </w:pPr>
      <w:r w:rsidRPr="00CE3A09">
        <w:rPr>
          <w:color w:val="000000" w:themeColor="text1"/>
          <w:sz w:val="18"/>
        </w:rPr>
        <w:t>5.</w:t>
      </w:r>
      <w:r w:rsidRPr="00CE3A09">
        <w:rPr>
          <w:b w:val="0"/>
          <w:color w:val="000000" w:themeColor="text1"/>
          <w:sz w:val="18"/>
        </w:rPr>
        <w:t xml:space="preserve"> El proponente, posible contratista, asume el riesgo cambiario, desde el momento de la presentación de la oferta hasta la liquidación del contrato, toda vez que la oferta es presentada en PESOS COLOMBIANOS. </w:t>
      </w:r>
    </w:p>
    <w:p w:rsidR="007352FC" w:rsidRPr="00CE3A09" w:rsidRDefault="007352FC" w:rsidP="007352FC">
      <w:pPr>
        <w:pStyle w:val="Ttulo"/>
        <w:jc w:val="both"/>
        <w:rPr>
          <w:b w:val="0"/>
          <w:color w:val="000000" w:themeColor="text1"/>
          <w:sz w:val="18"/>
        </w:rPr>
      </w:pPr>
      <w:r w:rsidRPr="00CE3A09">
        <w:rPr>
          <w:color w:val="000000" w:themeColor="text1"/>
          <w:sz w:val="18"/>
        </w:rPr>
        <w:t>6</w:t>
      </w:r>
      <w:r w:rsidRPr="00CE3A09">
        <w:rPr>
          <w:b w:val="0"/>
          <w:color w:val="000000" w:themeColor="text1"/>
          <w:sz w:val="18"/>
        </w:rPr>
        <w:t>. Se debe discriminar el IVA para los elementos ofertados CUANDO APLIQUE. En caso que el proponente no indique el IVA y haya lugar a éste, se entenderá que éste se encuentra incluido en el valor unitario (IVA PRESUNTO).</w:t>
      </w:r>
    </w:p>
    <w:p w:rsidR="007352FC" w:rsidRPr="00CE3A09" w:rsidRDefault="007352FC" w:rsidP="007352FC">
      <w:pPr>
        <w:pStyle w:val="Ttulo"/>
        <w:jc w:val="both"/>
        <w:rPr>
          <w:rFonts w:eastAsia="Arial"/>
          <w:color w:val="000000" w:themeColor="text1"/>
          <w:sz w:val="24"/>
        </w:rPr>
      </w:pPr>
      <w:r w:rsidRPr="00CE3A09">
        <w:rPr>
          <w:color w:val="000000" w:themeColor="text1"/>
          <w:sz w:val="18"/>
        </w:rPr>
        <w:t>7</w:t>
      </w:r>
      <w:r w:rsidRPr="00CE3A09">
        <w:rPr>
          <w:b w:val="0"/>
          <w:color w:val="000000" w:themeColor="text1"/>
          <w:sz w:val="18"/>
        </w:rPr>
        <w:t>. Para la elaboración de la presentación de la oferta el oferente deberá tener en cuenta que los valores se encuentren redondeados sin decimales. El presente formulario no se puede modificar o adicionar, en cumplimiento de lo preceptuado en la circular de Colombia compra eficiente No.13 del 13 de junio de 2014.</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8.</w:t>
      </w:r>
      <w:r w:rsidRPr="00CE3A09">
        <w:rPr>
          <w:rFonts w:eastAsia="Arial" w:cs="Arial"/>
          <w:color w:val="000000" w:themeColor="text1"/>
          <w:sz w:val="18"/>
        </w:rPr>
        <w:t xml:space="preserve"> Los valores deberán expresarse en pesos colombianos (COP) para los ítems que correspondan, sin decimales en valores unitarios y a precios fijos inmodificables durante la ejecución del contrato. </w:t>
      </w:r>
    </w:p>
    <w:p w:rsidR="007352FC" w:rsidRPr="00CE3A09" w:rsidRDefault="007352FC" w:rsidP="007352FC">
      <w:pPr>
        <w:spacing w:line="0" w:lineRule="atLeast"/>
        <w:rPr>
          <w:rFonts w:eastAsia="Arial" w:cs="Arial"/>
          <w:color w:val="000000" w:themeColor="text1"/>
          <w:sz w:val="18"/>
        </w:rPr>
      </w:pPr>
      <w:r w:rsidRPr="00CE3A09">
        <w:rPr>
          <w:rFonts w:eastAsia="Arial" w:cs="Arial"/>
          <w:b/>
          <w:noProof/>
          <w:color w:val="000000" w:themeColor="text1"/>
          <w:sz w:val="18"/>
          <w:lang w:eastAsia="es-CO"/>
        </w:rPr>
        <mc:AlternateContent>
          <mc:Choice Requires="wps">
            <w:drawing>
              <wp:anchor distT="0" distB="0" distL="114300" distR="114300" simplePos="0" relativeHeight="251663360" behindDoc="1" locked="0" layoutInCell="0" allowOverlap="1" wp14:anchorId="2F294D89" wp14:editId="5E903DC2">
                <wp:simplePos x="0" y="0"/>
                <wp:positionH relativeFrom="page">
                  <wp:posOffset>9751695</wp:posOffset>
                </wp:positionH>
                <wp:positionV relativeFrom="page">
                  <wp:posOffset>304800</wp:posOffset>
                </wp:positionV>
                <wp:extent cx="0" cy="7163435"/>
                <wp:effectExtent l="7620" t="9525" r="11430" b="8890"/>
                <wp:wrapNone/>
                <wp:docPr id="5" name="Line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6343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EBE8A" id="Line 83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7.85pt,24pt" to="767.85pt,5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iSVEwIAACo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" o:allowincell="f" strokeweight=".16931mm">
                <w10:wrap anchorx="page" anchory="page"/>
              </v:line>
            </w:pict>
          </mc:Fallback>
        </mc:AlternateContent>
      </w:r>
      <w:r>
        <w:rPr>
          <w:rFonts w:eastAsia="Arial" w:cs="Arial"/>
          <w:b/>
          <w:color w:val="000000" w:themeColor="text1"/>
          <w:sz w:val="18"/>
        </w:rPr>
        <w:t>9</w:t>
      </w:r>
      <w:r w:rsidRPr="00CE3A09">
        <w:rPr>
          <w:rFonts w:eastAsia="Arial" w:cs="Arial"/>
          <w:b/>
          <w:color w:val="000000" w:themeColor="text1"/>
          <w:sz w:val="18"/>
        </w:rPr>
        <w:t>.</w:t>
      </w:r>
      <w:r w:rsidRPr="00CE3A09">
        <w:rPr>
          <w:rFonts w:eastAsia="Arial" w:cs="Arial"/>
          <w:color w:val="000000" w:themeColor="text1"/>
          <w:sz w:val="18"/>
        </w:rPr>
        <w:t xml:space="preserve"> Diligenciar este formato en hojas con membrete de la empresa oferente, colocar sello de la empresa y firma del representante legal. Deberá ser anexado en medio en Excel.</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0</w:t>
      </w:r>
      <w:r w:rsidRPr="00CE3A09">
        <w:rPr>
          <w:rFonts w:eastAsia="Arial" w:cs="Arial"/>
          <w:b/>
          <w:color w:val="000000" w:themeColor="text1"/>
          <w:sz w:val="18"/>
        </w:rPr>
        <w:t>.</w:t>
      </w:r>
      <w:r w:rsidRPr="00CE3A09">
        <w:rPr>
          <w:rFonts w:eastAsia="Arial" w:cs="Arial"/>
          <w:color w:val="000000" w:themeColor="text1"/>
          <w:sz w:val="18"/>
        </w:rPr>
        <w:t xml:space="preserve"> La propuesta debe presentarse con las cantidades exactas indicadas como mínimas, aun cuando el valor total de la sumatoria de los ítems sea inferior al valor del presupuesto asignado. </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1</w:t>
      </w:r>
      <w:r w:rsidRPr="00CE3A09">
        <w:rPr>
          <w:rFonts w:eastAsia="Arial" w:cs="Arial"/>
          <w:b/>
          <w:color w:val="000000" w:themeColor="text1"/>
          <w:sz w:val="18"/>
        </w:rPr>
        <w:t>.</w:t>
      </w:r>
      <w:r w:rsidRPr="00CE3A09">
        <w:rPr>
          <w:rFonts w:eastAsia="Arial" w:cs="Arial"/>
          <w:color w:val="000000" w:themeColor="text1"/>
          <w:sz w:val="18"/>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2</w:t>
      </w:r>
      <w:r w:rsidRPr="00CE3A09">
        <w:rPr>
          <w:rFonts w:eastAsia="Arial" w:cs="Arial"/>
          <w:color w:val="000000" w:themeColor="text1"/>
          <w:sz w:val="18"/>
        </w:rPr>
        <w:t>. Las ofertas deberán presentarse de acuerdo a los costos establecidos por cada oferente y teniendo en cuenta la normatividad vigente.</w:t>
      </w:r>
    </w:p>
    <w:p w:rsidR="007352FC" w:rsidRDefault="007352FC" w:rsidP="007352FC">
      <w:pPr>
        <w:spacing w:line="0" w:lineRule="atLeast"/>
        <w:rPr>
          <w:rFonts w:eastAsia="Arial" w:cs="Arial"/>
          <w:color w:val="000000" w:themeColor="text1"/>
        </w:rPr>
      </w:pPr>
    </w:p>
    <w:p w:rsidR="007352FC" w:rsidRPr="0097176D" w:rsidRDefault="007352FC" w:rsidP="007352FC">
      <w:pPr>
        <w:rPr>
          <w:rFonts w:cs="Arial"/>
          <w:color w:val="000000" w:themeColor="text1"/>
        </w:rPr>
      </w:pPr>
      <w:r w:rsidRPr="0097176D">
        <w:rPr>
          <w:rFonts w:cs="Arial"/>
          <w:color w:val="000000" w:themeColor="text1"/>
        </w:rPr>
        <w:t xml:space="preserve">Atentamente, </w:t>
      </w:r>
    </w:p>
    <w:p w:rsidR="007352FC" w:rsidRPr="0097176D" w:rsidRDefault="007352FC" w:rsidP="007352FC">
      <w:pPr>
        <w:rPr>
          <w:rFonts w:cs="Arial"/>
          <w:color w:val="000000" w:themeColor="text1"/>
        </w:rPr>
      </w:pPr>
    </w:p>
    <w:p w:rsidR="007352FC" w:rsidRPr="0097176D" w:rsidRDefault="007352FC" w:rsidP="007352FC">
      <w:pPr>
        <w:rPr>
          <w:rFonts w:cs="Arial"/>
          <w:b/>
          <w:color w:val="000000" w:themeColor="text1"/>
        </w:rPr>
      </w:pPr>
      <w:r w:rsidRPr="0097176D">
        <w:rPr>
          <w:rFonts w:cs="Arial"/>
          <w:b/>
          <w:color w:val="000000" w:themeColor="text1"/>
        </w:rPr>
        <w:t>__________________________________________________</w:t>
      </w:r>
    </w:p>
    <w:p w:rsidR="007352FC" w:rsidRPr="0097176D" w:rsidRDefault="007352FC" w:rsidP="007352FC">
      <w:pPr>
        <w:pStyle w:val="Ttulo"/>
        <w:jc w:val="both"/>
        <w:rPr>
          <w:color w:val="000000" w:themeColor="text1"/>
          <w:sz w:val="20"/>
        </w:rPr>
      </w:pPr>
      <w:r w:rsidRPr="0097176D">
        <w:rPr>
          <w:color w:val="000000" w:themeColor="text1"/>
          <w:sz w:val="20"/>
        </w:rPr>
        <w:t>REPRESENTANTE LEGAL O APODERADO</w:t>
      </w:r>
    </w:p>
    <w:p w:rsidR="007352FC" w:rsidRPr="0097176D" w:rsidRDefault="007352FC" w:rsidP="007352FC">
      <w:pPr>
        <w:pStyle w:val="Ttulo"/>
        <w:jc w:val="both"/>
        <w:rPr>
          <w:color w:val="000000" w:themeColor="text1"/>
          <w:sz w:val="20"/>
        </w:rPr>
      </w:pPr>
      <w:r w:rsidRPr="0097176D">
        <w:rPr>
          <w:color w:val="000000" w:themeColor="text1"/>
          <w:sz w:val="20"/>
        </w:rPr>
        <w:t>Nombre</w:t>
      </w:r>
    </w:p>
    <w:p w:rsidR="00495164" w:rsidRDefault="007352FC" w:rsidP="007352FC">
      <w:pPr>
        <w:rPr>
          <w:rFonts w:eastAsia="Arial" w:cs="Arial"/>
          <w:color w:val="000000" w:themeColor="text1"/>
        </w:rPr>
      </w:pPr>
      <w:r w:rsidRPr="00570ABE">
        <w:rPr>
          <w:rFonts w:cs="Arial"/>
          <w:b/>
          <w:color w:val="000000" w:themeColor="text1"/>
        </w:rPr>
        <w:t>Identificación Razón social</w:t>
      </w:r>
      <w:r w:rsidRPr="0097176D">
        <w:rPr>
          <w:rFonts w:eastAsia="Arial" w:cs="Arial"/>
          <w:color w:val="000000" w:themeColor="text1"/>
        </w:rPr>
        <w:br w:type="page"/>
      </w:r>
    </w:p>
    <w:p w:rsidR="00352CDD" w:rsidRPr="00C82E03" w:rsidRDefault="00352CDD" w:rsidP="00352CDD">
      <w:pPr>
        <w:tabs>
          <w:tab w:val="left" w:pos="567"/>
          <w:tab w:val="left" w:pos="8647"/>
          <w:tab w:val="left" w:pos="8789"/>
        </w:tabs>
        <w:spacing w:line="0" w:lineRule="atLeast"/>
        <w:jc w:val="center"/>
        <w:rPr>
          <w:rFonts w:eastAsia="Arial" w:cs="Arial"/>
          <w:b/>
          <w:szCs w:val="22"/>
        </w:rPr>
      </w:pPr>
      <w:r w:rsidRPr="00C82E03">
        <w:rPr>
          <w:rFonts w:eastAsia="Arial" w:cs="Arial"/>
          <w:b/>
          <w:szCs w:val="22"/>
        </w:rPr>
        <w:lastRenderedPageBreak/>
        <w:t>FORMULARIO Nº 9</w:t>
      </w:r>
    </w:p>
    <w:p w:rsidR="00352CDD" w:rsidRPr="00C82E03" w:rsidRDefault="00352CDD" w:rsidP="00352CDD">
      <w:pPr>
        <w:pStyle w:val="Default"/>
        <w:jc w:val="center"/>
        <w:rPr>
          <w:rFonts w:ascii="Arial" w:hAnsi="Arial" w:cs="Arial"/>
          <w:b/>
          <w:bCs/>
          <w:color w:val="auto"/>
          <w:sz w:val="20"/>
          <w:szCs w:val="22"/>
        </w:rPr>
      </w:pPr>
      <w:r w:rsidRPr="00C82E03">
        <w:rPr>
          <w:rFonts w:ascii="Arial" w:hAnsi="Arial" w:cs="Arial"/>
          <w:b/>
          <w:bCs/>
          <w:color w:val="auto"/>
          <w:sz w:val="20"/>
          <w:szCs w:val="22"/>
        </w:rPr>
        <w:t>ESPECIFICACIONES TÉCNICAS</w:t>
      </w:r>
    </w:p>
    <w:p w:rsidR="00352CDD" w:rsidRPr="002B3C91" w:rsidRDefault="00352CDD" w:rsidP="00352CDD">
      <w:pPr>
        <w:spacing w:line="0" w:lineRule="atLeast"/>
        <w:rPr>
          <w:rFonts w:cs="Arial"/>
          <w:color w:val="000000" w:themeColor="text1"/>
          <w:szCs w:val="22"/>
        </w:rPr>
      </w:pPr>
    </w:p>
    <w:p w:rsidR="00352CDD" w:rsidRDefault="00352CDD" w:rsidP="00352CDD">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szCs w:val="22"/>
        </w:rPr>
        <w:t xml:space="preserve">Mínima </w:t>
      </w:r>
      <w:r w:rsidRPr="002B3C91">
        <w:rPr>
          <w:rFonts w:cs="Arial"/>
          <w:color w:val="000000" w:themeColor="text1"/>
          <w:szCs w:val="22"/>
        </w:rPr>
        <w:t xml:space="preserve">Cuantía N° </w:t>
      </w:r>
      <w:r>
        <w:rPr>
          <w:rFonts w:cs="Arial"/>
          <w:color w:val="000000" w:themeColor="text1"/>
          <w:szCs w:val="22"/>
        </w:rPr>
        <w:t>MC-XXX-DMBUG-</w:t>
      </w:r>
      <w:r w:rsidRPr="002B3C91">
        <w:rPr>
          <w:rFonts w:cs="Arial"/>
          <w:color w:val="000000" w:themeColor="text1"/>
          <w:szCs w:val="22"/>
        </w:rPr>
        <w:t>201</w:t>
      </w:r>
      <w:r>
        <w:rPr>
          <w:rFonts w:cs="Arial"/>
          <w:color w:val="000000" w:themeColor="text1"/>
          <w:szCs w:val="22"/>
        </w:rPr>
        <w:t>X, así:</w:t>
      </w:r>
    </w:p>
    <w:p w:rsidR="00352CDD" w:rsidRPr="00C82E03" w:rsidRDefault="00352CDD" w:rsidP="00352CDD">
      <w:pPr>
        <w:spacing w:line="0" w:lineRule="atLeast"/>
        <w:rPr>
          <w:rFonts w:cs="Arial"/>
          <w:szCs w:val="20"/>
        </w:rPr>
      </w:pPr>
    </w:p>
    <w:p w:rsidR="00E539A4" w:rsidRPr="00BD1A72" w:rsidRDefault="00E539A4" w:rsidP="00E539A4">
      <w:pPr>
        <w:rPr>
          <w:rFonts w:cs="Arial"/>
          <w:sz w:val="16"/>
          <w:szCs w:val="16"/>
        </w:rPr>
      </w:pPr>
      <w:r w:rsidRPr="009E4DD1">
        <w:rPr>
          <w:rFonts w:cs="Arial"/>
          <w:szCs w:val="20"/>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9E4DD1">
        <w:rPr>
          <w:rFonts w:cs="Arial"/>
          <w:b/>
          <w:color w:val="000000"/>
          <w:szCs w:val="20"/>
        </w:rPr>
        <w:t>“PRESTACIÓN DE SERVICIOS MÉDICOS EN REHABILITACIÓN FUNCIONAL PARA LA ATENCIÓN DE LOS NIÑOS, NIÑAS Y ADOLESCENTES CON DEFICIENCIA/ DISCAPACIDAD MOTORA, AUDITIVA, VOZ Y HABLA, COGNITIVA, SENSORIAL (AUDITIVA – DE VOZ Y HABLA Y CEGUERA – BAJA VISION), PARA LO</w:t>
      </w:r>
      <w:r w:rsidRPr="009E4DD1">
        <w:rPr>
          <w:rFonts w:cs="Arial"/>
          <w:b/>
          <w:szCs w:val="20"/>
        </w:rPr>
        <w:t xml:space="preserve"> DE SALUD DE LAS FUERZAS MILITARES ADSCRITOS AL ESM </w:t>
      </w:r>
      <w:r>
        <w:rPr>
          <w:rFonts w:cs="Arial"/>
          <w:b/>
          <w:szCs w:val="20"/>
        </w:rPr>
        <w:t>BAGAL</w:t>
      </w:r>
      <w:r w:rsidRPr="009E4DD1">
        <w:rPr>
          <w:rFonts w:cs="Arial"/>
          <w:b/>
          <w:szCs w:val="20"/>
        </w:rPr>
        <w:t xml:space="preserve"> EN LA CIUDAD DE </w:t>
      </w:r>
      <w:r>
        <w:rPr>
          <w:rFonts w:cs="Arial"/>
          <w:b/>
          <w:szCs w:val="20"/>
        </w:rPr>
        <w:t>SOCORRO</w:t>
      </w:r>
      <w:r w:rsidRPr="009E4DD1">
        <w:rPr>
          <w:rFonts w:cs="Arial"/>
          <w:b/>
          <w:szCs w:val="20"/>
        </w:rPr>
        <w:t xml:space="preserve">, </w:t>
      </w:r>
      <w:r>
        <w:rPr>
          <w:rFonts w:cs="Arial"/>
          <w:b/>
          <w:szCs w:val="20"/>
        </w:rPr>
        <w:t>SANTANDER</w:t>
      </w:r>
      <w:r w:rsidRPr="009E4DD1">
        <w:rPr>
          <w:rFonts w:cs="Arial"/>
          <w:b/>
          <w:szCs w:val="20"/>
        </w:rPr>
        <w:t xml:space="preserve"> - VIGENCIA 2022</w:t>
      </w:r>
      <w:r w:rsidRPr="009E4DD1">
        <w:rPr>
          <w:rFonts w:eastAsia="Arial" w:cs="Arial"/>
          <w:b/>
          <w:szCs w:val="20"/>
        </w:rPr>
        <w:t>”.</w:t>
      </w:r>
      <w:r w:rsidRPr="006C4061">
        <w:rPr>
          <w:rFonts w:eastAsia="Arial" w:cs="Arial"/>
          <w:szCs w:val="20"/>
        </w:rPr>
        <w:t xml:space="preserve"> I</w:t>
      </w:r>
      <w:r w:rsidRPr="006C4061">
        <w:rPr>
          <w:rFonts w:cs="Arial"/>
          <w:szCs w:val="20"/>
        </w:rPr>
        <w:t>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E539A4" w:rsidRDefault="00E539A4" w:rsidP="00E539A4">
      <w:pPr>
        <w:pStyle w:val="Default"/>
        <w:jc w:val="both"/>
        <w:rPr>
          <w:rFonts w:ascii="Arial" w:hAnsi="Arial" w:cs="Arial"/>
          <w:color w:val="auto"/>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523"/>
        <w:gridCol w:w="5001"/>
        <w:gridCol w:w="955"/>
        <w:gridCol w:w="1411"/>
        <w:gridCol w:w="1411"/>
        <w:gridCol w:w="1411"/>
      </w:tblGrid>
      <w:tr w:rsidR="00E539A4" w:rsidRPr="006C4061" w:rsidTr="00E539A4">
        <w:trPr>
          <w:trHeight w:val="308"/>
          <w:jc w:val="center"/>
        </w:trPr>
        <w:tc>
          <w:tcPr>
            <w:tcW w:w="52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ITEM</w:t>
            </w:r>
          </w:p>
        </w:tc>
        <w:tc>
          <w:tcPr>
            <w:tcW w:w="5001" w:type="dxa"/>
            <w:tcBorders>
              <w:top w:val="single" w:sz="4" w:space="0" w:color="auto"/>
              <w:left w:val="nil"/>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DESCRIPCIÓN</w:t>
            </w:r>
          </w:p>
        </w:tc>
        <w:tc>
          <w:tcPr>
            <w:tcW w:w="955" w:type="dxa"/>
            <w:tcBorders>
              <w:top w:val="single" w:sz="4" w:space="0" w:color="auto"/>
              <w:left w:val="nil"/>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UNIDAD DE MEDIDA</w:t>
            </w:r>
          </w:p>
        </w:tc>
        <w:tc>
          <w:tcPr>
            <w:tcW w:w="1411" w:type="dxa"/>
            <w:tcBorders>
              <w:top w:val="single" w:sz="4" w:space="0" w:color="auto"/>
              <w:left w:val="nil"/>
              <w:bottom w:val="single" w:sz="4" w:space="0" w:color="auto"/>
              <w:right w:val="single" w:sz="4" w:space="0" w:color="auto"/>
            </w:tcBorders>
            <w:shd w:val="clear" w:color="000000" w:fill="D9D9D9"/>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OBSERVACIONES</w:t>
            </w:r>
          </w:p>
        </w:tc>
        <w:tc>
          <w:tcPr>
            <w:tcW w:w="1411" w:type="dxa"/>
            <w:tcBorders>
              <w:top w:val="single" w:sz="4" w:space="0" w:color="auto"/>
              <w:left w:val="nil"/>
              <w:bottom w:val="single" w:sz="4" w:space="0" w:color="auto"/>
              <w:right w:val="single" w:sz="4" w:space="0" w:color="auto"/>
            </w:tcBorders>
            <w:shd w:val="clear" w:color="000000" w:fill="D9D9D9"/>
          </w:tcPr>
          <w:p w:rsidR="00E539A4" w:rsidRPr="006C4061" w:rsidRDefault="00E539A4" w:rsidP="003068BC">
            <w:pPr>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SI</w:t>
            </w:r>
          </w:p>
        </w:tc>
        <w:tc>
          <w:tcPr>
            <w:tcW w:w="1411" w:type="dxa"/>
            <w:tcBorders>
              <w:top w:val="single" w:sz="4" w:space="0" w:color="auto"/>
              <w:left w:val="nil"/>
              <w:bottom w:val="single" w:sz="4" w:space="0" w:color="auto"/>
              <w:right w:val="single" w:sz="4" w:space="0" w:color="auto"/>
            </w:tcBorders>
            <w:shd w:val="clear" w:color="000000" w:fill="D9D9D9"/>
          </w:tcPr>
          <w:p w:rsidR="00E539A4" w:rsidRPr="006C4061" w:rsidRDefault="00E539A4" w:rsidP="003068BC">
            <w:pPr>
              <w:jc w:val="center"/>
              <w:rPr>
                <w:rFonts w:ascii="Calibri" w:hAnsi="Calibri" w:cs="Calibri"/>
                <w:b/>
                <w:bCs/>
                <w:color w:val="000000"/>
                <w:sz w:val="18"/>
                <w:szCs w:val="18"/>
                <w:lang w:eastAsia="es-CO"/>
              </w:rPr>
            </w:pPr>
            <w:r>
              <w:rPr>
                <w:rFonts w:ascii="Calibri" w:hAnsi="Calibri" w:cs="Calibri"/>
                <w:b/>
                <w:bCs/>
                <w:color w:val="000000"/>
                <w:sz w:val="18"/>
                <w:szCs w:val="18"/>
                <w:lang w:eastAsia="es-CO"/>
              </w:rPr>
              <w:t>NO</w:t>
            </w:r>
          </w:p>
        </w:tc>
      </w:tr>
      <w:tr w:rsidR="00E539A4" w:rsidRPr="006C4061" w:rsidTr="00E539A4">
        <w:trPr>
          <w:trHeight w:val="932"/>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1</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PRESTACIÓN DE SERVICIOS DE REHABILITACION FUNCIONAL, PARA LA ATENCION DE LOS NIÑOS, NIÑAS Y ADOLESCENTES CON DEFICIENCIA/DISCAPACIDAD MOTORA, COGNITIVA, SENSORIAL (AUDITIVA, DE VOZ Y HABLA Y CEGUERA – BAJA VISION) Y MULTIPLE, DEL PROGRAMA NIÑOS, NIÑAS Y ADOLESCENTES CON DISCAPACIDAD ACORDE AL PLAN INDIVIDUAL DE TRATAMIENTO.</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 (64 TERAPIAS)</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2</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PSICOTERAPIA INDIVIDUAL POR PSICOLOGÍA</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3</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TERAPIA OCUPACIONAL INTEGRAL</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4</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TERAPIA FONOAUDIOLOGICA/ TERAPIA DE LENGUAJE INTEGRAL</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r w:rsidR="00E539A4" w:rsidRPr="006C4061" w:rsidTr="00E539A4">
        <w:trPr>
          <w:trHeight w:val="154"/>
          <w:jc w:val="center"/>
        </w:trPr>
        <w:tc>
          <w:tcPr>
            <w:tcW w:w="523" w:type="dxa"/>
            <w:tcBorders>
              <w:top w:val="nil"/>
              <w:left w:val="single" w:sz="4" w:space="0" w:color="auto"/>
              <w:bottom w:val="single" w:sz="4" w:space="0" w:color="auto"/>
              <w:right w:val="single" w:sz="4" w:space="0" w:color="auto"/>
            </w:tcBorders>
            <w:shd w:val="clear" w:color="000000" w:fill="F2F2F2"/>
            <w:noWrap/>
            <w:vAlign w:val="center"/>
            <w:hideMark/>
          </w:tcPr>
          <w:p w:rsidR="00E539A4" w:rsidRPr="006C4061" w:rsidRDefault="00E539A4" w:rsidP="003068BC">
            <w:pPr>
              <w:jc w:val="center"/>
              <w:rPr>
                <w:rFonts w:ascii="Calibri" w:hAnsi="Calibri" w:cs="Calibri"/>
                <w:b/>
                <w:bCs/>
                <w:color w:val="000000"/>
                <w:sz w:val="18"/>
                <w:szCs w:val="18"/>
                <w:lang w:eastAsia="es-CO"/>
              </w:rPr>
            </w:pPr>
            <w:r w:rsidRPr="006C4061">
              <w:rPr>
                <w:rFonts w:ascii="Calibri" w:hAnsi="Calibri" w:cs="Calibri"/>
                <w:b/>
                <w:bCs/>
                <w:color w:val="000000"/>
                <w:sz w:val="18"/>
                <w:szCs w:val="18"/>
                <w:lang w:eastAsia="es-CO"/>
              </w:rPr>
              <w:t>5</w:t>
            </w:r>
          </w:p>
        </w:tc>
        <w:tc>
          <w:tcPr>
            <w:tcW w:w="5001" w:type="dxa"/>
            <w:tcBorders>
              <w:top w:val="nil"/>
              <w:left w:val="nil"/>
              <w:bottom w:val="single" w:sz="4" w:space="0" w:color="auto"/>
              <w:right w:val="single" w:sz="4" w:space="0" w:color="auto"/>
            </w:tcBorders>
            <w:shd w:val="clear" w:color="auto" w:fill="auto"/>
            <w:vAlign w:val="center"/>
            <w:hideMark/>
          </w:tcPr>
          <w:p w:rsidR="00E539A4" w:rsidRPr="006C4061" w:rsidRDefault="00E539A4" w:rsidP="003068BC">
            <w:pPr>
              <w:rPr>
                <w:rFonts w:ascii="Calibri" w:hAnsi="Calibri" w:cs="Calibri"/>
                <w:color w:val="000000"/>
                <w:sz w:val="18"/>
                <w:szCs w:val="18"/>
                <w:lang w:eastAsia="es-CO"/>
              </w:rPr>
            </w:pPr>
            <w:r w:rsidRPr="006C4061">
              <w:rPr>
                <w:rFonts w:ascii="Calibri" w:hAnsi="Calibri" w:cs="Calibri"/>
                <w:color w:val="000000"/>
                <w:sz w:val="18"/>
                <w:szCs w:val="18"/>
                <w:lang w:eastAsia="es-CO"/>
              </w:rPr>
              <w:t>TERAPIA FISICA INTEGRAL</w:t>
            </w:r>
          </w:p>
        </w:tc>
        <w:tc>
          <w:tcPr>
            <w:tcW w:w="955"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SERVICIO</w:t>
            </w:r>
          </w:p>
        </w:tc>
        <w:tc>
          <w:tcPr>
            <w:tcW w:w="1411" w:type="dxa"/>
            <w:tcBorders>
              <w:top w:val="nil"/>
              <w:left w:val="nil"/>
              <w:bottom w:val="single" w:sz="4" w:space="0" w:color="auto"/>
              <w:right w:val="single" w:sz="4" w:space="0" w:color="auto"/>
            </w:tcBorders>
            <w:shd w:val="clear" w:color="auto" w:fill="auto"/>
            <w:noWrap/>
            <w:vAlign w:val="center"/>
            <w:hideMark/>
          </w:tcPr>
          <w:p w:rsidR="00E539A4" w:rsidRPr="006C4061" w:rsidRDefault="00E539A4" w:rsidP="003068BC">
            <w:pPr>
              <w:jc w:val="center"/>
              <w:rPr>
                <w:rFonts w:ascii="Calibri" w:hAnsi="Calibri" w:cs="Calibri"/>
                <w:color w:val="000000"/>
                <w:sz w:val="18"/>
                <w:szCs w:val="18"/>
                <w:lang w:eastAsia="es-CO"/>
              </w:rPr>
            </w:pPr>
            <w:r w:rsidRPr="006C4061">
              <w:rPr>
                <w:rFonts w:ascii="Calibri" w:hAnsi="Calibri" w:cs="Calibri"/>
                <w:color w:val="000000"/>
                <w:sz w:val="18"/>
                <w:szCs w:val="18"/>
                <w:lang w:eastAsia="es-CO"/>
              </w:rPr>
              <w:t>TERAPIA INDIVIDUAL</w:t>
            </w: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c>
          <w:tcPr>
            <w:tcW w:w="1411" w:type="dxa"/>
            <w:tcBorders>
              <w:top w:val="nil"/>
              <w:left w:val="nil"/>
              <w:bottom w:val="single" w:sz="4" w:space="0" w:color="auto"/>
              <w:right w:val="single" w:sz="4" w:space="0" w:color="auto"/>
            </w:tcBorders>
          </w:tcPr>
          <w:p w:rsidR="00E539A4" w:rsidRPr="006C4061" w:rsidRDefault="00E539A4" w:rsidP="003068BC">
            <w:pPr>
              <w:jc w:val="center"/>
              <w:rPr>
                <w:rFonts w:ascii="Calibri" w:hAnsi="Calibri" w:cs="Calibri"/>
                <w:color w:val="000000"/>
                <w:sz w:val="18"/>
                <w:szCs w:val="18"/>
                <w:lang w:eastAsia="es-CO"/>
              </w:rPr>
            </w:pPr>
          </w:p>
        </w:tc>
      </w:tr>
    </w:tbl>
    <w:p w:rsidR="00E539A4" w:rsidRDefault="00E539A4" w:rsidP="00E539A4">
      <w:pPr>
        <w:pStyle w:val="Default"/>
        <w:jc w:val="both"/>
        <w:rPr>
          <w:rFonts w:ascii="Arial" w:hAnsi="Arial" w:cs="Arial"/>
          <w:color w:val="auto"/>
          <w:sz w:val="20"/>
          <w:szCs w:val="20"/>
        </w:rPr>
      </w:pPr>
    </w:p>
    <w:p w:rsidR="00E539A4" w:rsidRPr="00FB435C" w:rsidRDefault="00E539A4" w:rsidP="00E539A4">
      <w:pPr>
        <w:rPr>
          <w:rFonts w:eastAsia="Arial" w:cs="Arial"/>
          <w:szCs w:val="20"/>
          <w:lang w:val="es-ES"/>
        </w:rPr>
      </w:pPr>
      <w:r w:rsidRPr="00FB435C">
        <w:rPr>
          <w:rFonts w:eastAsia="Arial" w:cs="Arial"/>
          <w:szCs w:val="20"/>
          <w:lang w:val="es-ES"/>
        </w:rPr>
        <w:t>El Dispensario Médico de Bucaramanga, como ente responsable de la regional de la Segunda División d</w:t>
      </w:r>
      <w:bookmarkStart w:id="17" w:name="_GoBack"/>
      <w:bookmarkEnd w:id="17"/>
      <w:r w:rsidRPr="00FB435C">
        <w:rPr>
          <w:rFonts w:eastAsia="Arial" w:cs="Arial"/>
          <w:szCs w:val="20"/>
          <w:lang w:val="es-ES"/>
        </w:rPr>
        <w:t>el Ejército Nacional tiene la necesidad de contratar los servicios de</w:t>
      </w:r>
      <w:r w:rsidRPr="00FB435C">
        <w:rPr>
          <w:rFonts w:cs="Arial"/>
          <w:b/>
          <w:szCs w:val="20"/>
          <w:lang w:val="es-ES"/>
        </w:rPr>
        <w:t xml:space="preserve"> </w:t>
      </w:r>
      <w:r w:rsidRPr="006C4061">
        <w:rPr>
          <w:rFonts w:cs="Arial"/>
          <w:b/>
          <w:szCs w:val="20"/>
        </w:rPr>
        <w:t>SERVICIOS DE SALUD EN REHABILITACION FUNCIONAL PARA LA ATENCION DE LOS NIÑOS, NIÑAS Y ADOLESCENTES CON DEFICIENCIA/DISCAPACIDAD MOTORA COGNITIVA , SENSORIAL (AUDITIVA, DE VOZ HABLA Y CEGUERA – BAJA VISION ) Y MULTIPLE, DEL PROGRAMA NIÑOS, NIÑAS Y ADOLESCENTES CON DISCAPACIDAD,</w:t>
      </w:r>
      <w:r w:rsidRPr="00FB435C">
        <w:rPr>
          <w:rFonts w:cs="Arial"/>
          <w:szCs w:val="20"/>
          <w:lang w:val="es-ES"/>
        </w:rPr>
        <w:t xml:space="preserve"> </w:t>
      </w:r>
      <w:r w:rsidRPr="00FB435C">
        <w:rPr>
          <w:rFonts w:eastAsia="Arial" w:cs="Arial"/>
          <w:szCs w:val="20"/>
          <w:lang w:val="es-ES"/>
        </w:rPr>
        <w:t>requeridas para el personal de afiliados y beneficiarios del Establecimiento de Sanidad Militar.</w:t>
      </w:r>
    </w:p>
    <w:p w:rsidR="00E539A4" w:rsidRPr="006C4061" w:rsidRDefault="00E539A4" w:rsidP="00E539A4">
      <w:pPr>
        <w:rPr>
          <w:rFonts w:cs="Arial"/>
          <w:szCs w:val="20"/>
        </w:rPr>
      </w:pPr>
    </w:p>
    <w:p w:rsidR="00E539A4" w:rsidRPr="006C4061" w:rsidRDefault="00E539A4" w:rsidP="00E539A4">
      <w:pPr>
        <w:rPr>
          <w:rFonts w:cs="Arial"/>
          <w:b/>
          <w:szCs w:val="20"/>
        </w:rPr>
      </w:pPr>
      <w:r w:rsidRPr="006C4061">
        <w:rPr>
          <w:rFonts w:cs="Arial"/>
          <w:b/>
          <w:szCs w:val="20"/>
        </w:rPr>
        <w:t xml:space="preserve">PARAMETROS TECNICOS QUE </w:t>
      </w:r>
      <w:proofErr w:type="gramStart"/>
      <w:r w:rsidRPr="006C4061">
        <w:rPr>
          <w:rFonts w:cs="Arial"/>
          <w:b/>
          <w:szCs w:val="20"/>
        </w:rPr>
        <w:t>DEBE  CUMPLIR</w:t>
      </w:r>
      <w:proofErr w:type="gramEnd"/>
      <w:r w:rsidRPr="006C4061">
        <w:rPr>
          <w:rFonts w:cs="Arial"/>
          <w:b/>
          <w:szCs w:val="20"/>
        </w:rPr>
        <w:t xml:space="preserve"> LA RED EXTERNA EN LA PRESENTACION DE LOS SERVICIOS DE REHABILITACION FUNCIONAL PARA EL PROGRAMA DE NIÑOS, NIÑAS Y ADOLECENTES CON DISCAPACIDAD DEL SUBSISTEMA DE SALUD DE LAS FUERZAS MILITARES .</w:t>
      </w:r>
    </w:p>
    <w:p w:rsidR="00E539A4" w:rsidRPr="006C4061"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contar con la Inscripción en el Registro Especial de Prestadores de Servicios de Salud-Dirección de Prestación de Servicios  y Atención Primaria – Ministerio de Salud y Protección Social o certificado de Habitación expedido por las Direcciones Departamentales y Territoriales de Salud donde se encuentre ubicado el prestador correspondiente (Anexar Registro y/o certificado donde se evidencie los servicios ofrecidos, complejidad y tipo de modalidad en que son prestados).</w:t>
      </w:r>
    </w:p>
    <w:p w:rsidR="00E539A4" w:rsidRPr="0095363C" w:rsidRDefault="00E539A4" w:rsidP="00E539A4">
      <w:pPr>
        <w:ind w:left="66"/>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Con el fin de garantizar la idoneidad del recurso humano la Red Externa Contratada debe certificar que el personal cuenta con la experiencia laboral de mínimo dos (2) años y en el área de discapacidad mínima de un (1) año, para esto se debe anexar hoja de vida, copia del diploma y/o acta de grado, copia de la cedula, copia de la Tarjeta Profesional, 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 copia de contratos que demuestren la experiencia profesional). En todo caso la Institución contratada debe garantizar el estándar de talento humano establecido en la resolución 2003 del 2014 del Ministerio de Salud y de la Protección Social.</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El servicio terapéutico deberá ser prestado por profesionales idóneos en cada área y por ningún motivo podrán ser asumidos por estudiantes o practicantes.</w:t>
      </w:r>
    </w:p>
    <w:p w:rsidR="00E539A4" w:rsidRPr="0095363C" w:rsidRDefault="00E539A4" w:rsidP="00E539A4">
      <w:pPr>
        <w:rPr>
          <w:rFonts w:cs="Arial"/>
          <w:szCs w:val="20"/>
        </w:rPr>
      </w:pPr>
    </w:p>
    <w:p w:rsidR="00E539A4" w:rsidRPr="00D53B04" w:rsidRDefault="00E539A4" w:rsidP="00E539A4">
      <w:pPr>
        <w:pStyle w:val="Prrafodelista"/>
        <w:numPr>
          <w:ilvl w:val="0"/>
          <w:numId w:val="49"/>
        </w:numPr>
        <w:ind w:left="426"/>
        <w:rPr>
          <w:rFonts w:cs="Arial"/>
          <w:szCs w:val="20"/>
        </w:rPr>
      </w:pPr>
      <w:r w:rsidRPr="00A06F22">
        <w:rPr>
          <w:rFonts w:cs="Arial"/>
          <w:szCs w:val="20"/>
        </w:rPr>
        <w:lastRenderedPageBreak/>
        <w:t xml:space="preserve">La Red Externa Contratada debe contar con la infraestructura, los recursos tecnológicos y técnicos, así como el recurso humano acorde a la norma de Habilitación de los servicios y de acuerdo a la población objeto. </w:t>
      </w:r>
      <w:r w:rsidRPr="00D53B04">
        <w:rPr>
          <w:rFonts w:cs="Arial"/>
          <w:szCs w:val="20"/>
        </w:rPr>
        <w:t>(Previa visita técnica), tales como:</w:t>
      </w:r>
    </w:p>
    <w:p w:rsidR="00E539A4" w:rsidRPr="000E48E6" w:rsidRDefault="00E539A4" w:rsidP="00E539A4">
      <w:pPr>
        <w:rPr>
          <w:rFonts w:cs="Arial"/>
          <w:szCs w:val="20"/>
        </w:rPr>
      </w:pPr>
    </w:p>
    <w:p w:rsidR="00E539A4" w:rsidRPr="00A06F22" w:rsidRDefault="00E539A4" w:rsidP="00E539A4">
      <w:pPr>
        <w:pStyle w:val="Prrafodelista"/>
        <w:numPr>
          <w:ilvl w:val="1"/>
          <w:numId w:val="50"/>
        </w:numPr>
        <w:rPr>
          <w:rFonts w:cs="Arial"/>
          <w:szCs w:val="20"/>
        </w:rPr>
      </w:pPr>
      <w:r w:rsidRPr="00A06F22">
        <w:rPr>
          <w:rFonts w:cs="Arial"/>
          <w:szCs w:val="20"/>
        </w:rPr>
        <w:t>Áreas terapéuticas para trabajo grupal.</w:t>
      </w:r>
    </w:p>
    <w:p w:rsidR="00E539A4" w:rsidRPr="00A06F22" w:rsidRDefault="00E539A4" w:rsidP="00E539A4">
      <w:pPr>
        <w:pStyle w:val="Prrafodelista"/>
        <w:numPr>
          <w:ilvl w:val="1"/>
          <w:numId w:val="50"/>
        </w:numPr>
        <w:rPr>
          <w:rFonts w:cs="Arial"/>
          <w:szCs w:val="20"/>
        </w:rPr>
      </w:pPr>
      <w:r w:rsidRPr="00A06F22">
        <w:rPr>
          <w:rFonts w:cs="Arial"/>
          <w:szCs w:val="20"/>
        </w:rPr>
        <w:t>Áreas terapéuticas independientes para trabajo individual.</w:t>
      </w:r>
    </w:p>
    <w:p w:rsidR="00E539A4" w:rsidRPr="00A06F22" w:rsidRDefault="00E539A4" w:rsidP="00E539A4">
      <w:pPr>
        <w:pStyle w:val="Prrafodelista"/>
        <w:numPr>
          <w:ilvl w:val="1"/>
          <w:numId w:val="50"/>
        </w:numPr>
        <w:rPr>
          <w:rFonts w:cs="Arial"/>
          <w:szCs w:val="20"/>
        </w:rPr>
      </w:pPr>
      <w:r w:rsidRPr="00A06F22">
        <w:rPr>
          <w:rFonts w:cs="Arial"/>
          <w:szCs w:val="20"/>
        </w:rPr>
        <w:t>Zonas verdes, salón o patio para actividades recreativas</w:t>
      </w:r>
    </w:p>
    <w:p w:rsidR="00E539A4" w:rsidRDefault="00E539A4" w:rsidP="00E539A4">
      <w:pPr>
        <w:pStyle w:val="Prrafodelista"/>
        <w:numPr>
          <w:ilvl w:val="1"/>
          <w:numId w:val="50"/>
        </w:numPr>
        <w:rPr>
          <w:rFonts w:cs="Arial"/>
          <w:szCs w:val="20"/>
        </w:rPr>
      </w:pPr>
      <w:r w:rsidRPr="00D53B04">
        <w:rPr>
          <w:rFonts w:cs="Arial"/>
          <w:szCs w:val="20"/>
        </w:rPr>
        <w:t>Zonas de alimentación.</w:t>
      </w:r>
    </w:p>
    <w:p w:rsidR="00E539A4" w:rsidRDefault="00E539A4" w:rsidP="00E539A4">
      <w:pPr>
        <w:pStyle w:val="Prrafodelista"/>
        <w:numPr>
          <w:ilvl w:val="1"/>
          <w:numId w:val="50"/>
        </w:numPr>
        <w:rPr>
          <w:rFonts w:cs="Arial"/>
          <w:szCs w:val="20"/>
        </w:rPr>
      </w:pPr>
      <w:r>
        <w:rPr>
          <w:rFonts w:cs="Arial"/>
          <w:szCs w:val="20"/>
        </w:rPr>
        <w:t>Baños.</w:t>
      </w:r>
    </w:p>
    <w:p w:rsidR="00E539A4" w:rsidRPr="00A06F22" w:rsidRDefault="00E539A4" w:rsidP="00E539A4">
      <w:pPr>
        <w:pStyle w:val="Prrafodelista"/>
        <w:numPr>
          <w:ilvl w:val="1"/>
          <w:numId w:val="50"/>
        </w:numPr>
        <w:rPr>
          <w:rFonts w:cs="Arial"/>
          <w:szCs w:val="20"/>
        </w:rPr>
      </w:pPr>
      <w:r w:rsidRPr="00A06F22">
        <w:rPr>
          <w:rFonts w:cs="Arial"/>
          <w:szCs w:val="20"/>
        </w:rPr>
        <w:t xml:space="preserve">Las </w:t>
      </w:r>
      <w:proofErr w:type="gramStart"/>
      <w:r w:rsidRPr="00A06F22">
        <w:rPr>
          <w:rFonts w:cs="Arial"/>
          <w:szCs w:val="20"/>
        </w:rPr>
        <w:t>instalaciones  deben</w:t>
      </w:r>
      <w:proofErr w:type="gramEnd"/>
      <w:r w:rsidRPr="00A06F22">
        <w:rPr>
          <w:rFonts w:cs="Arial"/>
          <w:szCs w:val="20"/>
        </w:rPr>
        <w:t xml:space="preserve"> tener los ajustes razonables para el acceso y movilización,            así  como tener  buena iluminación y ventilación.</w:t>
      </w:r>
    </w:p>
    <w:p w:rsidR="00E539A4" w:rsidRPr="00A06F22" w:rsidRDefault="00E539A4" w:rsidP="00E539A4">
      <w:pPr>
        <w:pStyle w:val="Prrafodelista"/>
        <w:numPr>
          <w:ilvl w:val="1"/>
          <w:numId w:val="50"/>
        </w:numPr>
        <w:rPr>
          <w:rFonts w:cs="Arial"/>
          <w:szCs w:val="20"/>
        </w:rPr>
      </w:pPr>
      <w:r w:rsidRPr="00A06F22">
        <w:rPr>
          <w:rFonts w:cs="Arial"/>
          <w:szCs w:val="20"/>
        </w:rPr>
        <w:t>Las instalaciones de la institución deben contar con baños con adaptaciones y rampas       de acceso en caso de requerirlas.</w:t>
      </w:r>
    </w:p>
    <w:p w:rsidR="00E539A4" w:rsidRPr="00A06F22" w:rsidRDefault="00E539A4" w:rsidP="00E539A4">
      <w:pPr>
        <w:pStyle w:val="Prrafodelista"/>
        <w:numPr>
          <w:ilvl w:val="1"/>
          <w:numId w:val="50"/>
        </w:numPr>
        <w:rPr>
          <w:rFonts w:cs="Arial"/>
          <w:szCs w:val="20"/>
        </w:rPr>
      </w:pPr>
      <w:r w:rsidRPr="00A06F22">
        <w:rPr>
          <w:rFonts w:cs="Arial"/>
          <w:szCs w:val="20"/>
        </w:rPr>
        <w:t>Copia de la habilitación del predio emitida por la Secretara de Salud.</w:t>
      </w:r>
    </w:p>
    <w:p w:rsidR="00E539A4" w:rsidRPr="00A06F22"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al inicio del contrato, realizar una evaluación individual que permite identificar el desarrollo de cada niño o niña o adolescente en las áreas cognoscitivas, socios afectiva, lenguaje/audición, voz/habla, comunicación sensorio motor. Las valoraciones diagnosticas dependerá del tipo de Alteraciones Funcionales (motora, Auditiva, voz y habla, cognitiva, mental) y de la edad del usuario, de igual manera se promoverá la capacitación y aplicación de la Clasificación Internacional de Funcionamiento, discapacidad y salud – CIF dentro del equipo </w:t>
      </w:r>
      <w:proofErr w:type="gramStart"/>
      <w:r w:rsidRPr="00A06F22">
        <w:rPr>
          <w:rFonts w:cs="Arial"/>
          <w:szCs w:val="20"/>
        </w:rPr>
        <w:t>interdisciplinario  de</w:t>
      </w:r>
      <w:proofErr w:type="gramEnd"/>
      <w:r w:rsidRPr="00A06F22">
        <w:rPr>
          <w:rFonts w:cs="Arial"/>
          <w:szCs w:val="20"/>
        </w:rPr>
        <w:t xml:space="preserve"> rehabilitación de la institución  contratada.</w:t>
      </w:r>
    </w:p>
    <w:p w:rsidR="00E539A4" w:rsidRPr="00A06F22"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al inicio del contrato efectuar una evaluación integral con la familia y/o cuidador, para identificar las necesidades, objetivos terapéuticos, plan de tratamiento y duración en tiempo, del proceso de intervención de habilitación/rehabilitación, de acuerdo con el tiempo de duración del contrato.</w:t>
      </w:r>
    </w:p>
    <w:p w:rsidR="00E539A4" w:rsidRPr="00A06F22"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presentar el Plan Individualizado de tratamiento (PIT), de acuerdo al diagnóstico emitido por los médicos y/o profesionales del Subsistema de salud de las Fuerzas Militares, así como a necesidades del usuario, las metas, compromisos y tiempos de intervención a la familia o cuidador y al coordinador del Programa de NNACD del ESM, realizando las anotaciones correspondientes en la historia clínica.</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ofrecer asesoría y consejería individual a la familia, niño, niña o adolescente, para el logro de los objetivos propuestos por cada área de desarrollo de acuerdo con el resultado de la evaluación inicial, así </w:t>
      </w:r>
      <w:proofErr w:type="gramStart"/>
      <w:r w:rsidRPr="00A06F22">
        <w:rPr>
          <w:rFonts w:cs="Arial"/>
          <w:szCs w:val="20"/>
        </w:rPr>
        <w:t>como  hacer</w:t>
      </w:r>
      <w:proofErr w:type="gramEnd"/>
      <w:r w:rsidRPr="00A06F22">
        <w:rPr>
          <w:rFonts w:cs="Arial"/>
          <w:szCs w:val="20"/>
        </w:rPr>
        <w:t xml:space="preserve"> las remisiones que se consideren necesarias para procesos terapéuticos familiares.</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realizar procedimientos terapéuticos individuales encaminados a potencializar las habilidades de cada usuario, a través de diferentes modalidades de intervención acordes con el grado de severidad de la deficiencia y discapacidad. Incluir la asesoría y entrenamiento en ayudas técnicas, las cuales deben ser documentadas y soportadas en los registros de atención de los usuarios y en el seguimiento del plan terapéutico.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realizar sesiones grupales de habilitación/rehabilitación funcional, efectuada por cada una de las áreas terapéuticas, de máximo 05 usuarios de ser posible con el cuidador, según la etapa del ciclo vital y características de deficiencia o de discapacidad. La intensidad de cada área de rehabilitación depende de las condiciones y requerimiento de los mismos. Las cuales deben ser documentadas y soportadas en los registros de los usuarios y en el seguimiento del plan terapéutico.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al finalizar el contrato a realizar una evaluación del proceso a través de valoraciones </w:t>
      </w:r>
      <w:proofErr w:type="spellStart"/>
      <w:r w:rsidRPr="00A06F22">
        <w:rPr>
          <w:rFonts w:cs="Arial"/>
          <w:szCs w:val="20"/>
        </w:rPr>
        <w:t>especificas</w:t>
      </w:r>
      <w:proofErr w:type="spellEnd"/>
      <w:r w:rsidRPr="00A06F22">
        <w:rPr>
          <w:rFonts w:cs="Arial"/>
          <w:szCs w:val="20"/>
        </w:rPr>
        <w:t xml:space="preserve"> y/o escalas de valoración, en comparación con la evaluación inicial y entregar el informe de cierre, que permite identificar y evidenciar el cumplimiento de objetivo y metas trazadas, en relación con el plan de tratamiento inicial, generando recomendaciones del sistema familiar y el coordinador del programa de la DISAN y/o ESM.</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presentar al coordinador y/o equipo de rehabilitación de la DISAN y/o ESM, un informe inicial indicado en el plan de tratamiento concertado entre el usuario, la familia y el equipo interdisciplinario de rehabilitación, informe periódico de evolución (cada tres meses) donde se evidencie el avance y logros obtenidos por el niña, niña o adolescente, de acuerdo a las metas, compromisos y tiempos establecidos. Así como el planteamiento de estos en caso de ser necesario.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asignar un trabajador social y/o psicológico, para que desempeñe las funciones de enlace permanente entre la familia y/o cuidar, el equipo de rehabilitación de la entidad, así como con el coordinador del programa de niños, niñas y adolescente con discapacidad de la DISAN y/o establecimiento de sanidad militar.</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debe certificar, la realización durante el proceso contractual de mínimo una visita domiciliaria por parte del trabajador social a la familia y/o cuidador, en el semestre, presentando informe a la coordinación del programa de los hallazgos, recomendación y/o intervenciones que se consideren pertinentes para cada caso.</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lastRenderedPageBreak/>
        <w:t>La red externa contratada debe contar con el personal que realice la asesoría y orientación a los profesionales del contexto escolar, previa evaluación por parte del equipo interdisciplinario y de acuerdo a la necesidad de cada menor e informar al coordinador del programa de niños, niñas y adolescentes con discapacidad.</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w:t>
      </w:r>
      <w:proofErr w:type="gramStart"/>
      <w:r w:rsidRPr="00A06F22">
        <w:rPr>
          <w:rFonts w:cs="Arial"/>
          <w:szCs w:val="20"/>
        </w:rPr>
        <w:t>contratada  debe</w:t>
      </w:r>
      <w:proofErr w:type="gramEnd"/>
      <w:r w:rsidRPr="00A06F22">
        <w:rPr>
          <w:rFonts w:cs="Arial"/>
          <w:szCs w:val="20"/>
        </w:rPr>
        <w:t xml:space="preserve"> asesorar a las familias y/o cuidador, sobre los procesos de inclusión social, así mismo a contactar y canalizar con las entidades competentes dentro del marco de la ley estatutaria de discapacidad para la inclusión del menor en actividades educativas, sociales, laborales, acordes a su desempeño e intereses.</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realizar mínimo al año, tres talleres de sensibilización </w:t>
      </w:r>
      <w:proofErr w:type="gramStart"/>
      <w:r w:rsidRPr="00A06F22">
        <w:rPr>
          <w:rFonts w:cs="Arial"/>
          <w:szCs w:val="20"/>
        </w:rPr>
        <w:t>y  capacitación</w:t>
      </w:r>
      <w:proofErr w:type="gramEnd"/>
      <w:r w:rsidRPr="00A06F22">
        <w:rPr>
          <w:rFonts w:cs="Arial"/>
          <w:szCs w:val="20"/>
        </w:rPr>
        <w:t xml:space="preserve"> dirigidos a las familias con hijos con discapacidad a través de los cuales se les brinde herramientas de empoderamiento, así mismo presentara un informe con anexos fotográficos al coordinador de programa de niños, niñas y adolescente con discapacidad de la asistencia. De igual manera harán participes al equipo interdisciplinario de la </w:t>
      </w:r>
      <w:proofErr w:type="gramStart"/>
      <w:r w:rsidRPr="00A06F22">
        <w:rPr>
          <w:rFonts w:cs="Arial"/>
          <w:szCs w:val="20"/>
        </w:rPr>
        <w:t>DISAN  y</w:t>
      </w:r>
      <w:proofErr w:type="gramEnd"/>
      <w:r w:rsidRPr="00A06F22">
        <w:rPr>
          <w:rFonts w:cs="Arial"/>
          <w:szCs w:val="20"/>
        </w:rPr>
        <w:t>/o ESM como mínimo una (1) vez por semestre sobre los procesos de actualización en rehabilitación y discapacidad.</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informar al responsable del área de rehabilitación inmediatamente y por medio escrito, las novedades presentadas con los niños beneficiarios respecto a ausencias semanales, retiros, cambios de terapeutas ajustes en el plan de tratamiento, cambios de domicilios y situaciones especiales y de notificación obligatoria.</w:t>
      </w:r>
    </w:p>
    <w:p w:rsidR="00E539A4" w:rsidRPr="0095363C"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deberá certificar por escrito que informara a la coordinación del programa, la asistencia diaria de los usuarios indicando el nombre del padre y del usuario y causa de la inasistencia si se presentase.</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presentar protocolos y guías de manejo interdisciplinarias sobre las deficiencias/discapacidad que atiende, propias de la </w:t>
      </w:r>
      <w:proofErr w:type="gramStart"/>
      <w:r w:rsidRPr="00A06F22">
        <w:rPr>
          <w:rFonts w:cs="Arial"/>
          <w:szCs w:val="20"/>
        </w:rPr>
        <w:t>institución</w:t>
      </w:r>
      <w:proofErr w:type="gramEnd"/>
      <w:r w:rsidRPr="00A06F22">
        <w:rPr>
          <w:rFonts w:cs="Arial"/>
          <w:szCs w:val="20"/>
        </w:rPr>
        <w:t xml:space="preserve"> así como los procedimientos de los programas. </w:t>
      </w:r>
      <w:proofErr w:type="gramStart"/>
      <w:r w:rsidRPr="00A06F22">
        <w:rPr>
          <w:rFonts w:cs="Arial"/>
          <w:szCs w:val="20"/>
        </w:rPr>
        <w:t>Las red externa</w:t>
      </w:r>
      <w:proofErr w:type="gramEnd"/>
      <w:r w:rsidRPr="00A06F22">
        <w:rPr>
          <w:rFonts w:cs="Arial"/>
          <w:szCs w:val="20"/>
        </w:rPr>
        <w:t xml:space="preserve"> en cumplimiento al estándar de procedimientos prioritarios asistenciales, debe contar con el registros de métodos de elaboración de guías de práctica clínica y documento de adopción de guías mediante actas de comité de calidad o acto administrativo o resolución o lo definido por el sistema de gestión de calidad, escogidas de acuerdo a las cinco primeras causas de consulta por cada servicio, además de las mandatarias y contar con el plan de implementación de guías.</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permitir el acceso del equipo interdisciplinario de la rehabilitación de la </w:t>
      </w:r>
      <w:proofErr w:type="gramStart"/>
      <w:r w:rsidRPr="00A06F22">
        <w:rPr>
          <w:rFonts w:cs="Arial"/>
          <w:szCs w:val="20"/>
        </w:rPr>
        <w:t>DISAN  y</w:t>
      </w:r>
      <w:proofErr w:type="gramEnd"/>
      <w:r w:rsidRPr="00A06F22">
        <w:rPr>
          <w:rFonts w:cs="Arial"/>
          <w:szCs w:val="20"/>
        </w:rPr>
        <w:t>/o ESM a las historias clínicas, estadísticas, soportes y demás documentos relacionados con la atención del paciente, así mismo, aprobar la realización de visitas periódicas a sus instalaciones en el momento de la ejecución del contrato para verificar las condiciones locativas, recurso humano disponible, entre otras. Igualmente permitir el acceso a los padres en cuenta quienes pueden acceder a los registros clínicos según resolución 1995 de 1999).</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contratada debe certificar que en sus instalaciones podrá brindar atención primaria básica en salud (primeros auxilios) con el recurso técnico y humano necesario para la atención de los menores beneficiarios.</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realizar el registro, localizado y caracterizado de los usuarios con discapacidad ante el ministerio de salud y protección social y reportar al coordinador del programa de la DISAN y/o ESM.</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deberá certificar por escrito que entregara a la coordinación del programa de la DISAN y/o ESM, el horario de atención y de actividades mensuales que se realizaran con cada uno de los beneficiarios, en el momento de inicio del programa, </w:t>
      </w:r>
      <w:proofErr w:type="gramStart"/>
      <w:r w:rsidRPr="00A06F22">
        <w:rPr>
          <w:rFonts w:cs="Arial"/>
          <w:szCs w:val="20"/>
        </w:rPr>
        <w:t>así  como</w:t>
      </w:r>
      <w:proofErr w:type="gramEnd"/>
      <w:r w:rsidRPr="00A06F22">
        <w:rPr>
          <w:rFonts w:cs="Arial"/>
          <w:szCs w:val="20"/>
        </w:rPr>
        <w:t xml:space="preserve"> los cambios a que haya lugar.</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certificar por escrito su compromiso de no cobrar a la dirección y/o establecimiento de sanidad militar, costos por servicios de educación formal en aulas regulares o especiales, así como: insumos de aseo y cuidado personal, sombras terapéuticas, transporte, aditamentos o accesorios que no suplan funciones vitales ni objetos terapéuticos dentro del proceso de habilitación/rehabilitación integral en salud y aquellos servicios adicionales que la institución preste por fuera de lo pactado en el respectivo contrato o que induzcan a la demanda de los mismos. Tampoco deberá prescribir servicios que no estén contemplados dentro del plan de servicios de sanidad militar y en el respectivo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certificar por escrito su compromiso de no realizar, ni incitar, ni recomendar a los usuarios, padres de familia y/o acudientes actos de promoción de intereses contrarios a la misión del subsistema de salud de las fuerzas militares lo que dará lugar a la terminación </w:t>
      </w:r>
      <w:proofErr w:type="gramStart"/>
      <w:r w:rsidRPr="00A06F22">
        <w:rPr>
          <w:rFonts w:cs="Arial"/>
          <w:szCs w:val="20"/>
        </w:rPr>
        <w:t>anticipada  del</w:t>
      </w:r>
      <w:proofErr w:type="gramEnd"/>
      <w:r w:rsidRPr="00A06F22">
        <w:rPr>
          <w:rFonts w:cs="Arial"/>
          <w:szCs w:val="20"/>
        </w:rPr>
        <w:t xml:space="preserve"> respectivo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contratada debe responder por las no conformidades que se presenten en desarrollo de la prestación de servicios a los usuarios y aplicara las acciones de mejora pertinentes. Lo anterior, sin perjuicio de las responsabilidades civiles y contractuales que como prestadores de servicio se deriven de esta actividad.</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recibir, tramitar y solucionar de manera diligente y sin dilaciones injustificadas las peticiones, las quejas o sugerencias de los usuarios que recaigan sobre la prestación del servicio objeto del contrato, para lo cual se debe efectuar un registro consolidado de las quejas o sugerencias y las acciones </w:t>
      </w:r>
      <w:r w:rsidRPr="00A06F22">
        <w:rPr>
          <w:rFonts w:cs="Arial"/>
          <w:szCs w:val="20"/>
        </w:rPr>
        <w:lastRenderedPageBreak/>
        <w:t>adelantadas para su solución o mejoramiento atendiendo en todo caso las recomendaciones formuladas por el contratante cuando a ello hubiere lugar. Igualmente deberá presentar al supervisor de contrato, un informe del comportamiento de las peticiones, quejas y reclamos, así como el manejo de satisfacción de usuarios, acompañadas de encuestas del servicio.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contratada deberá certificar por </w:t>
      </w:r>
      <w:proofErr w:type="gramStart"/>
      <w:r w:rsidRPr="00A06F22">
        <w:rPr>
          <w:rFonts w:cs="Arial"/>
          <w:szCs w:val="20"/>
        </w:rPr>
        <w:t>escrito  su</w:t>
      </w:r>
      <w:proofErr w:type="gramEnd"/>
      <w:r w:rsidRPr="00A06F22">
        <w:rPr>
          <w:rFonts w:cs="Arial"/>
          <w:szCs w:val="20"/>
        </w:rPr>
        <w:t xml:space="preserve"> compromiso de allegar a los padres de familia y/o cuidadores, toda comunicación enviada por la Dirección y/o Establecimiento de Sanidad Militar y/o la coordinación del programa durante la ejecución del contrato.</w:t>
      </w:r>
    </w:p>
    <w:p w:rsidR="00E539A4" w:rsidRPr="00A037FA"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Durante la ejecución del contrato la red externa contratada debe aceptar la inclusión de nuevos usuarios, así como el retiro de estos por traslados de los padres y/o razones de fuerza mayor de acuerdo a la necesidad del servicio previo concepto de la coordinación del programa del acuerdo con los ingresos autorizados por DISAN y/o ESM.</w:t>
      </w:r>
    </w:p>
    <w:p w:rsidR="00E539A4" w:rsidRPr="00A037FA"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se compromete a mantener informado mensualmente a la DISAN y/o ESM del estado de ejecución del contrato en cuanto a su valor y cuando se encuentre ejecutado en un 70%, hará las coordinaciones necesarias con el supervisor del contrato.</w:t>
      </w:r>
    </w:p>
    <w:p w:rsidR="00E539A4" w:rsidRPr="00A037FA"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prestar los servicios en el inmueble presentado en la oferta. en caso de requerir cambio de instalaciones durante la ejecución del contrato debe ser tendiente a mejorar la calidad del servicio o superarla y debe informar al coordinador del programa de niños, niñas y adolescentes con discapacidad y al supervisor del contrato y  anexar copia de la habilitación del predio emitida por la secretaria de salud, para realizar la respectiva verificación del inmueble, supervisor del contrato emitirá el concepto favorable ordenador del gasto para que en dicho establecimiento se continúe la prestación del servicio, caso en el cual se efectuara la correspondiente modificación al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mantener vigentes los permisos, licencias y títulos especiales exigidos por parte de la ley o las autoridades administrativas, civiles o sanitarias, para el ejercicio de las actividades contratadas. Cualquier cambio de estos profesionales debe ser notificado a la dirección de sanidad respectiva en todo caso debe ser del mismo perfil y experiencia profesional o de superior calidad.</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debe comunicar por escrito al </w:t>
      </w:r>
      <w:proofErr w:type="gramStart"/>
      <w:r w:rsidRPr="00A06F22">
        <w:rPr>
          <w:rFonts w:cs="Arial"/>
          <w:szCs w:val="20"/>
        </w:rPr>
        <w:t>contratante  cualquier</w:t>
      </w:r>
      <w:proofErr w:type="gramEnd"/>
      <w:r w:rsidRPr="00A06F22">
        <w:rPr>
          <w:rFonts w:cs="Arial"/>
          <w:szCs w:val="20"/>
        </w:rPr>
        <w:t xml:space="preserve">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De conformidad con lo establecido en el artículo 41 de la ley 80 de 1993 y articulo 23 de la ley 1150 del 2007, la red externa contratada al momento de oficializar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legar o el revisor fiscal si conforme a la normatividad vigente estuviese obligado a tenerlo.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En el caso en que durante el tiempo de ejecución del contrato surja alguna eventualidad de fuerza mayor o caso fortuito que afecte a cualquiera de las partes, la red externa contratada deberá informar por escrito al supervisor del contrato, con el fin de definir la solución de mutuo acuerdo.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notificar al instituto colombiano de bienestar familiar (ICBF), a las comisarías de familia o, en su defecto, a los inspectores de policía o a las personerías  municipales o distritales, los casos en que pueda existir negligencia de los padres o adultos responsables en la atención de los niños, niñas y adolescentes, y además denunciar ante la fiscalía general de la nación cuando detecten indicios de maltratos físicos, psicológicos, violencia intrafamiliar o violencia sexual, preservando la cadena de custodia si fuera el caso, radicando copia de la notificación a la coordinación del programa de la DISAN y/o ESM.</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no podrá cobrar a la DISAN y/o ESM la tecnología en salud de carácter experimental o sobre la cual no exista evidencia científica, de seguridad o costo efectividad o que no haya sido reconocida por las autoridades nacionales competentes. Tampoco podrá aplicar tratamientos de carácter experimental o aquellos que no estén en las normas del subsistema o autorizados por este.</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contratada podrá facturar hasta máximo tres (3) </w:t>
      </w:r>
      <w:proofErr w:type="gramStart"/>
      <w:r w:rsidRPr="00A06F22">
        <w:rPr>
          <w:rFonts w:cs="Arial"/>
          <w:szCs w:val="20"/>
        </w:rPr>
        <w:t>inasistencia mensuales</w:t>
      </w:r>
      <w:proofErr w:type="gramEnd"/>
      <w:r w:rsidRPr="00A06F22">
        <w:rPr>
          <w:rFonts w:cs="Arial"/>
          <w:szCs w:val="20"/>
        </w:rPr>
        <w:t xml:space="preserve"> por causa justificada y reportada en la fecha que ocurra lo novedad al coordinador del programa de NNACD. A los usuarios que faltan más de tres sesiones el contratista deberá plantear un plan terapéutico de </w:t>
      </w:r>
      <w:proofErr w:type="gramStart"/>
      <w:r w:rsidRPr="00A06F22">
        <w:rPr>
          <w:rFonts w:cs="Arial"/>
          <w:szCs w:val="20"/>
        </w:rPr>
        <w:t>reposición,  previa</w:t>
      </w:r>
      <w:proofErr w:type="gramEnd"/>
      <w:r w:rsidRPr="00A06F22">
        <w:rPr>
          <w:rFonts w:cs="Arial"/>
          <w:szCs w:val="20"/>
        </w:rPr>
        <w:t xml:space="preserve"> autorización del coordinador del programa.</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Una vez agotado el presupuesto del contrato, la red externa contratada se obliga para con el contratante a no continuar prestando los servicios objeto del contrato. Los servicios prestados por fuera del contrato que no cumplan con las anteriores condiciones, no serán pagados por el contratante con cargo al contrato.</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La red externa contratada debe certificar la información estadística que le requiera la dirección de sanidad o el establecimiento de sanidad militar.</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lastRenderedPageBreak/>
        <w:t xml:space="preserve">La red externa debe contar con </w:t>
      </w:r>
      <w:proofErr w:type="gramStart"/>
      <w:r w:rsidRPr="00A06F22">
        <w:rPr>
          <w:rFonts w:cs="Arial"/>
          <w:szCs w:val="20"/>
        </w:rPr>
        <w:t>un  procedimiento</w:t>
      </w:r>
      <w:proofErr w:type="gramEnd"/>
      <w:r w:rsidRPr="00A06F22">
        <w:rPr>
          <w:rFonts w:cs="Arial"/>
          <w:szCs w:val="20"/>
        </w:rPr>
        <w:t xml:space="preserve"> mediante el cual los padres soliciten desistimiento de los tratamientos en razón a que priman los derechos de los niños sobre los adultos. Dicho procedimiento debe incluir la intervención de entes de control como el bienestar familiar.</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Cualquier caso de violencia física o psicológica intrafamiliar que se detecte debe ser notificación por la red externa o la institución contratada a la DISAN y/o ESM y autoridades de familia correspondientes.</w:t>
      </w:r>
    </w:p>
    <w:p w:rsidR="00E539A4" w:rsidRPr="008F2D26" w:rsidRDefault="00E539A4" w:rsidP="00E539A4">
      <w:pPr>
        <w:rPr>
          <w:rFonts w:cs="Arial"/>
          <w:szCs w:val="20"/>
        </w:rPr>
      </w:pPr>
    </w:p>
    <w:p w:rsidR="00E539A4" w:rsidRPr="00A06F22" w:rsidRDefault="00E539A4" w:rsidP="00E539A4">
      <w:pPr>
        <w:pStyle w:val="Prrafodelista"/>
        <w:numPr>
          <w:ilvl w:val="0"/>
          <w:numId w:val="49"/>
        </w:numPr>
        <w:ind w:left="426"/>
        <w:rPr>
          <w:rFonts w:cs="Arial"/>
          <w:szCs w:val="20"/>
        </w:rPr>
      </w:pPr>
      <w:r w:rsidRPr="00A06F22">
        <w:rPr>
          <w:rFonts w:cs="Arial"/>
          <w:szCs w:val="20"/>
        </w:rPr>
        <w:t xml:space="preserve">La red externa debe abstenerse de realizar actos que atenten contra la salud física </w:t>
      </w:r>
      <w:proofErr w:type="gramStart"/>
      <w:r w:rsidRPr="00A06F22">
        <w:rPr>
          <w:rFonts w:cs="Arial"/>
          <w:szCs w:val="20"/>
        </w:rPr>
        <w:t>y  mental</w:t>
      </w:r>
      <w:proofErr w:type="gramEnd"/>
      <w:r w:rsidRPr="00A06F22">
        <w:rPr>
          <w:rFonts w:cs="Arial"/>
          <w:szCs w:val="20"/>
        </w:rPr>
        <w:t xml:space="preserve"> de los niños, niñas y adolescentes con discapacidad y ante cualquier evento de estos que se detecten deberán responder civil, penal y contractualmente.</w:t>
      </w:r>
    </w:p>
    <w:p w:rsidR="00E539A4" w:rsidRPr="00A06F22" w:rsidRDefault="00E539A4" w:rsidP="00E539A4">
      <w:pPr>
        <w:rPr>
          <w:rFonts w:cs="Arial"/>
          <w:szCs w:val="20"/>
        </w:rPr>
      </w:pPr>
    </w:p>
    <w:p w:rsidR="00E539A4" w:rsidRPr="00A06F22" w:rsidRDefault="00E539A4" w:rsidP="00E539A4">
      <w:pPr>
        <w:rPr>
          <w:rFonts w:cs="Arial"/>
          <w:szCs w:val="20"/>
        </w:rPr>
      </w:pPr>
      <w:r w:rsidRPr="00A06F22">
        <w:rPr>
          <w:rFonts w:cs="Arial"/>
          <w:b/>
          <w:i/>
          <w:szCs w:val="20"/>
        </w:rPr>
        <w:t>NOTA:</w:t>
      </w:r>
      <w:r w:rsidRPr="00A06F22">
        <w:rPr>
          <w:rFonts w:cs="Arial"/>
          <w:szCs w:val="20"/>
        </w:rPr>
        <w:t xml:space="preserve"> las anteriores condiciones deben quedar establecidas o incorporadas en el texto de las minutas de contrato que se suscriban.</w:t>
      </w:r>
    </w:p>
    <w:p w:rsidR="00E539A4" w:rsidRPr="00FB435C" w:rsidRDefault="00E539A4" w:rsidP="00E539A4">
      <w:pPr>
        <w:rPr>
          <w:rFonts w:eastAsia="Arial" w:cs="Arial"/>
          <w:szCs w:val="20"/>
          <w:lang w:val="es-ES"/>
        </w:rPr>
      </w:pPr>
    </w:p>
    <w:p w:rsidR="00E539A4" w:rsidRPr="00C11840" w:rsidRDefault="00E539A4" w:rsidP="00E539A4">
      <w:pPr>
        <w:pStyle w:val="Prrafodelista"/>
        <w:numPr>
          <w:ilvl w:val="1"/>
          <w:numId w:val="18"/>
        </w:numPr>
        <w:ind w:right="-93"/>
        <w:rPr>
          <w:rFonts w:cs="Arial"/>
          <w:b/>
        </w:rPr>
      </w:pPr>
      <w:r w:rsidRPr="00FB435C">
        <w:rPr>
          <w:rFonts w:cs="Arial"/>
          <w:b/>
          <w:szCs w:val="20"/>
        </w:rPr>
        <w:t>ESPECIFICACIONES TÉCNICAS ADICIONALES</w:t>
      </w:r>
    </w:p>
    <w:p w:rsidR="00E539A4" w:rsidRDefault="00E539A4" w:rsidP="00E539A4">
      <w:pPr>
        <w:pStyle w:val="Default"/>
        <w:jc w:val="both"/>
        <w:rPr>
          <w:rFonts w:ascii="Arial" w:hAnsi="Arial" w:cs="Arial"/>
          <w:color w:val="auto"/>
          <w:sz w:val="20"/>
          <w:szCs w:val="20"/>
        </w:rPr>
      </w:pPr>
    </w:p>
    <w:p w:rsidR="00E539A4" w:rsidRPr="009D0283" w:rsidRDefault="00E539A4" w:rsidP="00E539A4">
      <w:pPr>
        <w:rPr>
          <w:rFonts w:cs="Arial"/>
          <w:szCs w:val="20"/>
          <w:lang w:val="es-MX"/>
        </w:rPr>
      </w:pPr>
      <w:r w:rsidRPr="009D0283">
        <w:rPr>
          <w:rFonts w:cs="Arial"/>
          <w:szCs w:val="20"/>
        </w:rPr>
        <w:t>Para el cumplimiento de las Especificaciones Técnicas el proponente además deberá garantizar los siguientes aspectos:</w:t>
      </w:r>
    </w:p>
    <w:p w:rsidR="00E539A4" w:rsidRDefault="00E539A4" w:rsidP="00E539A4">
      <w:pPr>
        <w:pStyle w:val="Default"/>
        <w:jc w:val="both"/>
        <w:rPr>
          <w:rFonts w:ascii="Arial" w:hAnsi="Arial" w:cs="Arial"/>
          <w:color w:val="auto"/>
          <w:sz w:val="20"/>
          <w:szCs w:val="20"/>
        </w:rPr>
      </w:pPr>
    </w:p>
    <w:p w:rsidR="00E539A4" w:rsidRPr="008F36A2" w:rsidRDefault="00E539A4" w:rsidP="00E539A4">
      <w:pPr>
        <w:pStyle w:val="Prrafodelista"/>
        <w:numPr>
          <w:ilvl w:val="2"/>
          <w:numId w:val="18"/>
        </w:numPr>
        <w:ind w:right="-93"/>
        <w:rPr>
          <w:rFonts w:eastAsia="Calibri" w:cs="Arial"/>
          <w:b/>
          <w:szCs w:val="20"/>
        </w:rPr>
      </w:pPr>
      <w:r w:rsidRPr="008F36A2">
        <w:rPr>
          <w:rFonts w:eastAsia="Calibri" w:cs="Arial"/>
          <w:b/>
          <w:szCs w:val="20"/>
        </w:rPr>
        <w:t>CAPACIDAD DE PRESTAR LOS SERVICIOS</w:t>
      </w:r>
    </w:p>
    <w:p w:rsidR="00E539A4" w:rsidRPr="008F36A2"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El Proponente debe cumplir con la habilitación según el Sistema Único de Habilitación de que trata el Decreto 1011 de 2006 y la Resolución 2003 de 2014 del Ministerio de Salud y Protección Social.</w:t>
      </w:r>
    </w:p>
    <w:p w:rsidR="00E539A4" w:rsidRPr="006C4061" w:rsidRDefault="00E539A4" w:rsidP="00E539A4">
      <w:pPr>
        <w:rPr>
          <w:rFonts w:eastAsia="Calibri" w:cs="Arial"/>
          <w:szCs w:val="20"/>
        </w:rPr>
      </w:pPr>
    </w:p>
    <w:p w:rsidR="00E539A4" w:rsidRPr="008F36A2" w:rsidRDefault="00E539A4" w:rsidP="00E539A4">
      <w:pPr>
        <w:rPr>
          <w:rFonts w:cs="Arial"/>
          <w:color w:val="000000" w:themeColor="text1"/>
          <w:szCs w:val="20"/>
          <w:lang w:val="es-ES"/>
        </w:rPr>
      </w:pPr>
      <w:r w:rsidRPr="008F36A2">
        <w:rPr>
          <w:rFonts w:cs="Arial"/>
          <w:color w:val="000000" w:themeColor="text1"/>
          <w:szCs w:val="20"/>
          <w:lang w:val="es-ES"/>
        </w:rPr>
        <w:t>El oferente deberá prestar los servicios de forma virtual en caso de que los padres o acudientes del Usuario no deseen asistir presencialmente a los servicios de rehabilitación funcional, debido a la emergencia sanitaria por COVID-19. De lo contrario en caso de asistir presencialmente a las terapias se debe diligenciar y firmar consentimiento informado aprobando la atención presencial al Usuario, quien debe asistir con todas las medidas de Bioseguridad.</w:t>
      </w:r>
    </w:p>
    <w:p w:rsidR="00E539A4" w:rsidRPr="008F36A2" w:rsidRDefault="00E539A4" w:rsidP="00E539A4">
      <w:pPr>
        <w:rPr>
          <w:rFonts w:cs="Arial"/>
          <w:color w:val="000000" w:themeColor="text1"/>
          <w:szCs w:val="20"/>
          <w:lang w:val="es-ES"/>
        </w:rPr>
      </w:pPr>
    </w:p>
    <w:p w:rsidR="00E539A4" w:rsidRPr="008F36A2" w:rsidRDefault="00E539A4" w:rsidP="00E539A4">
      <w:pPr>
        <w:rPr>
          <w:rFonts w:cs="Arial"/>
          <w:color w:val="000000" w:themeColor="text1"/>
          <w:szCs w:val="20"/>
          <w:lang w:val="es-ES"/>
        </w:rPr>
      </w:pPr>
      <w:r w:rsidRPr="008F36A2">
        <w:rPr>
          <w:rFonts w:cs="Arial"/>
          <w:color w:val="000000" w:themeColor="text1"/>
          <w:szCs w:val="20"/>
          <w:lang w:val="es-ES"/>
        </w:rPr>
        <w:t>El oferente debe garantizar todas las medidas de bioseguridad ante la emergencia sanitaria por COVID-19, en sus instalaciones y del personal que labora en éste para la prestación de los servicios médicos de rehabilitación funcional a los Usuarios.</w:t>
      </w:r>
    </w:p>
    <w:p w:rsidR="00E539A4" w:rsidRDefault="00E539A4" w:rsidP="00E539A4">
      <w:pPr>
        <w:pStyle w:val="Default"/>
        <w:jc w:val="both"/>
        <w:rPr>
          <w:rFonts w:ascii="Arial" w:hAnsi="Arial" w:cs="Arial"/>
          <w:color w:val="auto"/>
          <w:sz w:val="20"/>
          <w:szCs w:val="20"/>
        </w:rPr>
      </w:pPr>
    </w:p>
    <w:p w:rsidR="00E539A4" w:rsidRPr="006C4061" w:rsidRDefault="00E539A4" w:rsidP="00E539A4">
      <w:pPr>
        <w:rPr>
          <w:rFonts w:cs="Arial"/>
          <w:szCs w:val="20"/>
        </w:rPr>
      </w:pPr>
      <w:r w:rsidRPr="006C4061">
        <w:rPr>
          <w:rFonts w:eastAsia="Calibri" w:cs="Arial"/>
          <w:b/>
          <w:szCs w:val="20"/>
        </w:rPr>
        <w:t xml:space="preserve">EL ESTABLECIMIENTO SANIDAD MILITAR </w:t>
      </w:r>
      <w:r w:rsidRPr="006C4061">
        <w:rPr>
          <w:rFonts w:cs="Arial"/>
          <w:b/>
          <w:szCs w:val="20"/>
        </w:rPr>
        <w:t>DEL BATALLON GALAN EN SOCORRO SANTANDER VIGENCIA 2022</w:t>
      </w:r>
      <w:r w:rsidRPr="006C4061">
        <w:rPr>
          <w:rFonts w:cs="Arial"/>
          <w:szCs w:val="20"/>
        </w:rPr>
        <w:t>:</w:t>
      </w:r>
    </w:p>
    <w:p w:rsidR="00E539A4" w:rsidRPr="006C4061" w:rsidRDefault="00E539A4" w:rsidP="00E539A4">
      <w:pPr>
        <w:rPr>
          <w:rFonts w:cs="Arial"/>
          <w:szCs w:val="20"/>
        </w:rPr>
      </w:pPr>
    </w:p>
    <w:p w:rsidR="00E539A4" w:rsidRPr="006C4061" w:rsidRDefault="00E539A4" w:rsidP="00E539A4">
      <w:pPr>
        <w:pStyle w:val="Prrafodelista"/>
        <w:numPr>
          <w:ilvl w:val="2"/>
          <w:numId w:val="18"/>
        </w:numPr>
        <w:ind w:right="-93"/>
        <w:rPr>
          <w:rFonts w:eastAsia="Calibri" w:cs="Arial"/>
          <w:szCs w:val="20"/>
        </w:rPr>
      </w:pPr>
      <w:r w:rsidRPr="006C4061">
        <w:rPr>
          <w:rFonts w:eastAsia="Calibri" w:cs="Arial"/>
          <w:szCs w:val="20"/>
        </w:rPr>
        <w:t>verifica el cumplimiento de este requisito con el NIT del Proponente o del propietario de la Sede en el Registro Especial de Prestadores de Servicios de Salud del Ministerio de Salud y Protección Social.</w:t>
      </w:r>
    </w:p>
    <w:p w:rsidR="00E539A4" w:rsidRPr="006C4061"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color w:val="000000" w:themeColor="text1"/>
          <w:szCs w:val="20"/>
        </w:rPr>
      </w:pPr>
      <w:r w:rsidRPr="004F4BD7">
        <w:rPr>
          <w:rFonts w:eastAsia="Calibri" w:cs="Arial"/>
          <w:b/>
          <w:szCs w:val="20"/>
        </w:rPr>
        <w:t>SEDE</w:t>
      </w:r>
      <w:r w:rsidRPr="004F4BD7">
        <w:rPr>
          <w:rFonts w:eastAsia="Calibri" w:cs="Arial"/>
          <w:b/>
          <w:color w:val="000000" w:themeColor="text1"/>
          <w:szCs w:val="20"/>
        </w:rPr>
        <w:t xml:space="preserve"> DEL PROVEEDOR</w:t>
      </w:r>
    </w:p>
    <w:p w:rsidR="00E539A4" w:rsidRPr="004F4BD7" w:rsidRDefault="00E539A4" w:rsidP="00E539A4">
      <w:pPr>
        <w:rPr>
          <w:rFonts w:eastAsia="Calibri" w:cs="Arial"/>
          <w:color w:val="000000" w:themeColor="text1"/>
          <w:szCs w:val="20"/>
        </w:rPr>
      </w:pPr>
    </w:p>
    <w:p w:rsidR="00E539A4" w:rsidRPr="006C4061" w:rsidRDefault="00E539A4" w:rsidP="00E539A4">
      <w:pPr>
        <w:rPr>
          <w:rFonts w:cs="Arial"/>
          <w:szCs w:val="20"/>
        </w:rPr>
      </w:pPr>
      <w:r w:rsidRPr="006C4061">
        <w:rPr>
          <w:rFonts w:eastAsia="Calibri" w:cs="Arial"/>
          <w:color w:val="000000" w:themeColor="text1"/>
          <w:szCs w:val="20"/>
        </w:rPr>
        <w:t>El Proveedor debe acreditar que cuenta con una (1) en el Socorro Santander,  Sede (propias o de terceros</w:t>
      </w:r>
      <w:r w:rsidRPr="004F4BD7">
        <w:rPr>
          <w:rFonts w:cs="Arial"/>
          <w:color w:val="000000" w:themeColor="text1"/>
          <w:szCs w:val="20"/>
          <w:lang w:val="es-ES_tradnl"/>
        </w:rPr>
        <w:t xml:space="preserve">, asegurando la disponibilidad de instalaciones adecuadas en el Socorro Santander que cumpla con los requisitos mínimos de habilitación expedida por la Dirección Territorial de Salud para la práctica de la </w:t>
      </w:r>
      <w:r w:rsidRPr="004F4BD7">
        <w:rPr>
          <w:rFonts w:cs="Arial"/>
          <w:b/>
          <w:color w:val="000000" w:themeColor="text1"/>
          <w:szCs w:val="20"/>
          <w:lang w:val="es-ES_tradnl"/>
        </w:rPr>
        <w:t>“</w:t>
      </w:r>
      <w:r w:rsidRPr="006C4061">
        <w:rPr>
          <w:rFonts w:cs="Arial"/>
          <w:b/>
          <w:szCs w:val="20"/>
        </w:rPr>
        <w:t>PRESTACIÓN DE SERVICIOS DE SALUD EN REHABILITACION FUNCIONAL PARA LA ATENCION DE LOS NIÑOS, NIÑAS Y ADOLESCENTES CON DEFICIENCIA/DISCAPACIDAD MOTORA COGNITIVA , SENSORIAL (AUDITIVA, DE VOZ HABLA Y CEGUERA – BAJA VISION ) Y MULTIPLE, NIÑAS Y ADOLESCENTES CON DISCAPACIDAD DEL DISPENSARIO MEDICO DEL BATALLON GALAN EN SOCORRO SANTANDER VIGENCIA 2022</w:t>
      </w:r>
      <w:r w:rsidRPr="006C4061">
        <w:rPr>
          <w:rFonts w:cs="Arial"/>
          <w:szCs w:val="20"/>
        </w:rPr>
        <w:t>.</w:t>
      </w:r>
    </w:p>
    <w:p w:rsidR="00E539A4" w:rsidRPr="006C4061" w:rsidRDefault="00E539A4" w:rsidP="00E539A4">
      <w:pPr>
        <w:rPr>
          <w:rFonts w:cs="Arial"/>
          <w:szCs w:val="20"/>
        </w:rPr>
      </w:pPr>
    </w:p>
    <w:p w:rsidR="00E539A4" w:rsidRPr="006C4061" w:rsidRDefault="00E539A4" w:rsidP="00E539A4">
      <w:pPr>
        <w:rPr>
          <w:rFonts w:eastAsia="Calibri" w:cs="Arial"/>
          <w:color w:val="000000" w:themeColor="text1"/>
          <w:szCs w:val="20"/>
        </w:rPr>
      </w:pPr>
      <w:r w:rsidRPr="006C4061">
        <w:rPr>
          <w:rFonts w:eastAsia="Calibri" w:cs="Arial"/>
          <w:color w:val="000000" w:themeColor="text1"/>
          <w:szCs w:val="20"/>
        </w:rPr>
        <w:t>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E539A4" w:rsidRPr="006C4061" w:rsidRDefault="00E539A4" w:rsidP="00E539A4">
      <w:pPr>
        <w:rPr>
          <w:rFonts w:eastAsia="Calibri" w:cs="Arial"/>
          <w:color w:val="000000" w:themeColor="text1"/>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t>PORTAFOLIO DE SERVICIOS</w:t>
      </w:r>
    </w:p>
    <w:p w:rsidR="00E539A4"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 xml:space="preserve">El oferente debe presentar portafolio de servicios actualizado, que relacione capacidad instalada, líneas telefónicas disponibles de referencia y </w:t>
      </w:r>
      <w:proofErr w:type="spellStart"/>
      <w:r w:rsidRPr="006C4061">
        <w:rPr>
          <w:rFonts w:eastAsia="Calibri" w:cs="Arial"/>
          <w:szCs w:val="20"/>
        </w:rPr>
        <w:t>contrareferencia</w:t>
      </w:r>
      <w:proofErr w:type="spellEnd"/>
      <w:r w:rsidRPr="006C4061">
        <w:rPr>
          <w:rFonts w:eastAsia="Calibri" w:cs="Arial"/>
          <w:szCs w:val="20"/>
        </w:rPr>
        <w:t xml:space="preserve"> y de información al usuario dentro de este deben estar contemplados los siguientes requisitos:</w:t>
      </w:r>
    </w:p>
    <w:p w:rsidR="00E539A4" w:rsidRPr="006C4061" w:rsidRDefault="00E539A4" w:rsidP="00E539A4">
      <w:pPr>
        <w:rPr>
          <w:rFonts w:eastAsia="Calibri" w:cs="Arial"/>
          <w:szCs w:val="20"/>
        </w:rPr>
      </w:pPr>
    </w:p>
    <w:p w:rsidR="00E539A4" w:rsidRDefault="00E539A4" w:rsidP="00E539A4">
      <w:pPr>
        <w:pStyle w:val="Prrafodelista"/>
        <w:numPr>
          <w:ilvl w:val="1"/>
          <w:numId w:val="46"/>
        </w:numPr>
        <w:rPr>
          <w:rFonts w:eastAsia="Calibri" w:cs="Arial"/>
          <w:szCs w:val="20"/>
        </w:rPr>
      </w:pPr>
      <w:r w:rsidRPr="004F4BD7">
        <w:rPr>
          <w:rFonts w:eastAsia="Calibri" w:cs="Arial"/>
          <w:szCs w:val="20"/>
        </w:rPr>
        <w:t>Horarios de atención</w:t>
      </w:r>
    </w:p>
    <w:p w:rsidR="00E539A4" w:rsidRPr="006C4061" w:rsidRDefault="00E539A4" w:rsidP="00E539A4">
      <w:pPr>
        <w:pStyle w:val="Prrafodelista"/>
        <w:numPr>
          <w:ilvl w:val="1"/>
          <w:numId w:val="46"/>
        </w:numPr>
        <w:rPr>
          <w:rFonts w:eastAsia="Calibri" w:cs="Arial"/>
          <w:szCs w:val="20"/>
        </w:rPr>
      </w:pPr>
      <w:r w:rsidRPr="006C4061">
        <w:rPr>
          <w:rFonts w:eastAsia="Calibri" w:cs="Arial"/>
          <w:szCs w:val="20"/>
        </w:rPr>
        <w:t>Modalidad para la asignación de citas (telefónica y/o presencial, correo electrónico)</w:t>
      </w:r>
    </w:p>
    <w:p w:rsidR="00E539A4" w:rsidRPr="006C4061" w:rsidRDefault="00E539A4" w:rsidP="00E539A4">
      <w:pPr>
        <w:pStyle w:val="Prrafodelista"/>
        <w:numPr>
          <w:ilvl w:val="1"/>
          <w:numId w:val="46"/>
        </w:numPr>
        <w:rPr>
          <w:rFonts w:eastAsia="Calibri" w:cs="Arial"/>
          <w:szCs w:val="20"/>
        </w:rPr>
      </w:pPr>
      <w:r w:rsidRPr="006C4061">
        <w:rPr>
          <w:rFonts w:eastAsia="Calibri" w:cs="Arial"/>
          <w:szCs w:val="20"/>
        </w:rPr>
        <w:t>Dirección y teléfonos (fijos y móviles) en donde puedan localizarse para la programación de servicios por parte de referencia en caso de solicitarse servicios prioritarios o en casos de urgencias.</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lastRenderedPageBreak/>
        <w:t>RECURSO HUMANO</w:t>
      </w:r>
    </w:p>
    <w:p w:rsidR="00E539A4"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E539A4" w:rsidRPr="006C4061" w:rsidRDefault="00E539A4" w:rsidP="00E539A4">
      <w:pPr>
        <w:rPr>
          <w:rFonts w:eastAsia="Calibri" w:cs="Arial"/>
          <w:szCs w:val="20"/>
        </w:rPr>
      </w:pPr>
    </w:p>
    <w:p w:rsidR="00E539A4" w:rsidRPr="006C4061" w:rsidRDefault="00E539A4" w:rsidP="00E539A4">
      <w:pPr>
        <w:rPr>
          <w:rFonts w:eastAsia="Calibri" w:cs="Arial"/>
          <w:bCs/>
          <w:szCs w:val="20"/>
        </w:rPr>
      </w:pPr>
      <w:r w:rsidRPr="006C4061">
        <w:rPr>
          <w:rFonts w:eastAsia="Calibri" w:cs="Arial"/>
          <w:bCs/>
          <w:szCs w:val="20"/>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6C4061">
        <w:rPr>
          <w:rFonts w:eastAsia="Calibri" w:cs="Arial"/>
          <w:szCs w:val="20"/>
        </w:rPr>
        <w:t>C</w:t>
      </w:r>
      <w:r w:rsidRPr="006C4061">
        <w:rPr>
          <w:rFonts w:eastAsia="Calibri" w:cs="Arial"/>
          <w:bCs/>
          <w:szCs w:val="20"/>
        </w:rPr>
        <w:t xml:space="preserve">on el fin de garantizar la idoneidad del recurso humano, la red externa contratada debe certificar que el personal cuenta con una experiencia laboral de: </w:t>
      </w:r>
    </w:p>
    <w:p w:rsidR="00E539A4" w:rsidRPr="006C4061" w:rsidRDefault="00E539A4" w:rsidP="00E539A4">
      <w:pPr>
        <w:rPr>
          <w:rFonts w:eastAsia="Calibri" w:cs="Arial"/>
          <w:bCs/>
          <w:szCs w:val="20"/>
        </w:rPr>
      </w:pPr>
    </w:p>
    <w:p w:rsidR="00E539A4" w:rsidRPr="006C4061" w:rsidRDefault="00E539A4" w:rsidP="00E539A4">
      <w:pPr>
        <w:rPr>
          <w:rFonts w:eastAsia="Calibri" w:cs="Arial"/>
          <w:bCs/>
          <w:szCs w:val="20"/>
        </w:rPr>
      </w:pPr>
      <w:r w:rsidRPr="006C4061">
        <w:rPr>
          <w:rFonts w:eastAsia="Calibri" w:cs="Arial"/>
          <w:bCs/>
          <w:szCs w:val="20"/>
        </w:rPr>
        <w:t xml:space="preserve">Fisioterapeutas con experiencia mínima de dos (2) años para garantizar la prestación </w:t>
      </w:r>
      <w:proofErr w:type="gramStart"/>
      <w:r w:rsidRPr="006C4061">
        <w:rPr>
          <w:rFonts w:eastAsia="Calibri" w:cs="Arial"/>
          <w:bCs/>
          <w:szCs w:val="20"/>
        </w:rPr>
        <w:t>de  servicio</w:t>
      </w:r>
      <w:proofErr w:type="gramEnd"/>
      <w:r w:rsidRPr="006C4061">
        <w:rPr>
          <w:rFonts w:eastAsia="Calibri" w:cs="Arial"/>
          <w:bCs/>
          <w:szCs w:val="20"/>
        </w:rPr>
        <w:t xml:space="preserve"> por cada especialidad solicitada</w:t>
      </w:r>
    </w:p>
    <w:p w:rsidR="00E539A4" w:rsidRPr="006C4061" w:rsidRDefault="00E539A4" w:rsidP="00E539A4">
      <w:pPr>
        <w:rPr>
          <w:rFonts w:eastAsia="Calibri" w:cs="Arial"/>
          <w:bCs/>
          <w:szCs w:val="20"/>
        </w:rPr>
      </w:pPr>
    </w:p>
    <w:p w:rsidR="00E539A4" w:rsidRPr="006C4061" w:rsidRDefault="00E539A4" w:rsidP="00E539A4">
      <w:pPr>
        <w:rPr>
          <w:rFonts w:eastAsia="Calibri" w:cs="Arial"/>
          <w:szCs w:val="20"/>
        </w:rPr>
      </w:pPr>
      <w:r w:rsidRPr="006C4061">
        <w:rPr>
          <w:rFonts w:eastAsia="Calibri" w:cs="Arial"/>
          <w:bCs/>
          <w:szCs w:val="20"/>
        </w:rPr>
        <w:t>Debe anexar por cada especialidad:</w:t>
      </w:r>
    </w:p>
    <w:p w:rsidR="00E539A4" w:rsidRPr="006C4061" w:rsidRDefault="00E539A4" w:rsidP="00E539A4">
      <w:pPr>
        <w:rPr>
          <w:rFonts w:eastAsia="Calibri" w:cs="Arial"/>
          <w:bCs/>
          <w:szCs w:val="20"/>
        </w:rPr>
      </w:pPr>
    </w:p>
    <w:p w:rsidR="00E539A4" w:rsidRDefault="00E539A4" w:rsidP="00E539A4">
      <w:pPr>
        <w:pStyle w:val="Prrafodelista"/>
        <w:numPr>
          <w:ilvl w:val="0"/>
          <w:numId w:val="47"/>
        </w:numPr>
        <w:rPr>
          <w:rFonts w:eastAsia="Calibri" w:cs="Arial"/>
          <w:bCs/>
          <w:szCs w:val="20"/>
        </w:rPr>
      </w:pPr>
      <w:r w:rsidRPr="004F4BD7">
        <w:rPr>
          <w:rFonts w:eastAsia="Calibri" w:cs="Arial"/>
          <w:bCs/>
          <w:szCs w:val="20"/>
        </w:rPr>
        <w:t>La hoja de vida</w:t>
      </w:r>
    </w:p>
    <w:p w:rsidR="00E539A4" w:rsidRPr="006C4061" w:rsidRDefault="00E539A4" w:rsidP="00E539A4">
      <w:pPr>
        <w:pStyle w:val="Prrafodelista"/>
        <w:numPr>
          <w:ilvl w:val="0"/>
          <w:numId w:val="47"/>
        </w:numPr>
        <w:rPr>
          <w:rFonts w:eastAsia="Calibri" w:cs="Arial"/>
          <w:bCs/>
          <w:szCs w:val="20"/>
        </w:rPr>
      </w:pPr>
      <w:r w:rsidRPr="006C4061">
        <w:rPr>
          <w:rFonts w:eastAsia="Calibri" w:cs="Arial"/>
          <w:bCs/>
          <w:szCs w:val="20"/>
        </w:rPr>
        <w:t>Copia del diploma y/o acta de grado</w:t>
      </w:r>
    </w:p>
    <w:p w:rsidR="00E539A4" w:rsidRDefault="00E539A4" w:rsidP="00E539A4">
      <w:pPr>
        <w:pStyle w:val="Prrafodelista"/>
        <w:numPr>
          <w:ilvl w:val="0"/>
          <w:numId w:val="47"/>
        </w:numPr>
        <w:rPr>
          <w:rFonts w:eastAsia="Calibri" w:cs="Arial"/>
          <w:bCs/>
          <w:szCs w:val="20"/>
        </w:rPr>
      </w:pPr>
      <w:r w:rsidRPr="004F4BD7">
        <w:rPr>
          <w:rFonts w:eastAsia="Calibri" w:cs="Arial"/>
          <w:bCs/>
          <w:szCs w:val="20"/>
        </w:rPr>
        <w:t>Copia de la cédula</w:t>
      </w:r>
    </w:p>
    <w:p w:rsidR="00E539A4" w:rsidRPr="004F4BD7" w:rsidRDefault="00E539A4" w:rsidP="00E539A4">
      <w:pPr>
        <w:pStyle w:val="Prrafodelista"/>
        <w:numPr>
          <w:ilvl w:val="0"/>
          <w:numId w:val="47"/>
        </w:numPr>
        <w:rPr>
          <w:rFonts w:cs="Arial"/>
          <w:color w:val="000000"/>
          <w:szCs w:val="20"/>
        </w:rPr>
      </w:pPr>
      <w:r w:rsidRPr="004F4BD7">
        <w:rPr>
          <w:rFonts w:eastAsia="Calibri" w:cs="Arial"/>
          <w:bCs/>
          <w:szCs w:val="20"/>
        </w:rPr>
        <w:t xml:space="preserve">Copia de la tarjeta </w:t>
      </w:r>
      <w:proofErr w:type="spellStart"/>
      <w:r>
        <w:rPr>
          <w:rFonts w:eastAsia="Calibri" w:cs="Arial"/>
          <w:bCs/>
          <w:szCs w:val="20"/>
        </w:rPr>
        <w:t>professional</w:t>
      </w:r>
      <w:proofErr w:type="spellEnd"/>
    </w:p>
    <w:p w:rsidR="00E539A4" w:rsidRPr="006C4061" w:rsidRDefault="00E539A4" w:rsidP="00E539A4">
      <w:pPr>
        <w:pStyle w:val="Prrafodelista"/>
        <w:numPr>
          <w:ilvl w:val="0"/>
          <w:numId w:val="47"/>
        </w:numPr>
        <w:rPr>
          <w:rFonts w:eastAsia="Calibri" w:cs="Arial"/>
          <w:bCs/>
          <w:szCs w:val="20"/>
        </w:rPr>
      </w:pPr>
      <w:r w:rsidRPr="006C4061">
        <w:rPr>
          <w:rFonts w:cs="Arial"/>
          <w:color w:val="000000"/>
          <w:szCs w:val="20"/>
        </w:rPr>
        <w:t>Registro único nacional de talento humano en salud (RETHUS)</w:t>
      </w:r>
    </w:p>
    <w:p w:rsidR="00E539A4" w:rsidRPr="006C4061" w:rsidRDefault="00E539A4" w:rsidP="00E539A4">
      <w:pPr>
        <w:pStyle w:val="Prrafodelista"/>
        <w:numPr>
          <w:ilvl w:val="0"/>
          <w:numId w:val="47"/>
        </w:numPr>
        <w:rPr>
          <w:rFonts w:eastAsia="Calibri" w:cs="Arial"/>
          <w:bCs/>
          <w:szCs w:val="20"/>
        </w:rPr>
      </w:pPr>
      <w:r w:rsidRPr="006C4061">
        <w:rPr>
          <w:rFonts w:cs="Arial"/>
          <w:color w:val="000000"/>
          <w:szCs w:val="20"/>
        </w:rPr>
        <w:t>Fotocopia del título de cada uno de los profesionales y/o técnicos que fue otorgado por una institución educativa reconocida legalmente</w:t>
      </w:r>
    </w:p>
    <w:p w:rsidR="00E539A4" w:rsidRPr="006C4061" w:rsidRDefault="00E539A4" w:rsidP="00E539A4">
      <w:pPr>
        <w:rPr>
          <w:rFonts w:eastAsia="Calibri" w:cs="Arial"/>
          <w:bCs/>
          <w:szCs w:val="20"/>
        </w:rPr>
      </w:pPr>
    </w:p>
    <w:p w:rsidR="00E539A4" w:rsidRPr="006C4061" w:rsidRDefault="00E539A4" w:rsidP="00E539A4">
      <w:pPr>
        <w:rPr>
          <w:rFonts w:eastAsia="Calibri" w:cs="Arial"/>
          <w:bCs/>
          <w:szCs w:val="20"/>
        </w:rPr>
      </w:pPr>
      <w:r w:rsidRPr="006C4061">
        <w:rPr>
          <w:rFonts w:eastAsia="Calibri" w:cs="Arial"/>
          <w:bCs/>
          <w:szCs w:val="20"/>
        </w:rPr>
        <w:t xml:space="preserve">En todo caso la institución contratada debe garantizar el estándar de talento humano establecido en la Resolución 1441 de 2013. </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t>PROTOCOLOS</w:t>
      </w:r>
    </w:p>
    <w:p w:rsidR="00E539A4" w:rsidRDefault="00E539A4" w:rsidP="00E539A4">
      <w:pPr>
        <w:rPr>
          <w:rFonts w:eastAsia="Calibri" w:cs="Arial"/>
          <w:szCs w:val="20"/>
        </w:rPr>
      </w:pPr>
    </w:p>
    <w:p w:rsidR="00E539A4" w:rsidRPr="006C4061" w:rsidRDefault="00E539A4" w:rsidP="00E539A4">
      <w:pPr>
        <w:rPr>
          <w:rFonts w:eastAsia="Calibri" w:cs="Arial"/>
          <w:szCs w:val="20"/>
        </w:rPr>
      </w:pPr>
      <w:r w:rsidRPr="006C4061">
        <w:rPr>
          <w:rFonts w:eastAsia="Calibri" w:cs="Arial"/>
          <w:szCs w:val="20"/>
        </w:rPr>
        <w:t>Acreditar la aplicación de protocolos actualizados aceptados en salud para el manejo de los pacientes.</w:t>
      </w:r>
    </w:p>
    <w:p w:rsidR="00E539A4" w:rsidRPr="006C4061" w:rsidRDefault="00E539A4" w:rsidP="00E539A4">
      <w:pPr>
        <w:rPr>
          <w:rFonts w:eastAsia="Calibri" w:cs="Arial"/>
          <w:szCs w:val="20"/>
        </w:rPr>
      </w:pPr>
    </w:p>
    <w:p w:rsidR="00E539A4" w:rsidRPr="004F4BD7" w:rsidRDefault="00E539A4" w:rsidP="00E539A4">
      <w:pPr>
        <w:pStyle w:val="Prrafodelista"/>
        <w:numPr>
          <w:ilvl w:val="2"/>
          <w:numId w:val="18"/>
        </w:numPr>
        <w:ind w:right="-93"/>
        <w:rPr>
          <w:rFonts w:eastAsia="Calibri" w:cs="Arial"/>
          <w:b/>
          <w:szCs w:val="20"/>
        </w:rPr>
      </w:pPr>
      <w:r w:rsidRPr="004F4BD7">
        <w:rPr>
          <w:rFonts w:eastAsia="Calibri" w:cs="Arial"/>
          <w:b/>
          <w:szCs w:val="20"/>
        </w:rPr>
        <w:t>ACCESIBILIDAD</w:t>
      </w:r>
    </w:p>
    <w:p w:rsidR="00E539A4" w:rsidRDefault="00E539A4" w:rsidP="00E539A4">
      <w:pPr>
        <w:rPr>
          <w:rFonts w:eastAsia="Calibri" w:cs="Arial"/>
          <w:szCs w:val="20"/>
        </w:rPr>
      </w:pPr>
    </w:p>
    <w:p w:rsidR="00E539A4" w:rsidRPr="004F4BD7" w:rsidRDefault="00E539A4" w:rsidP="00E539A4">
      <w:pPr>
        <w:rPr>
          <w:rFonts w:cs="Arial"/>
          <w:szCs w:val="20"/>
          <w:lang w:val="es-ES"/>
        </w:rPr>
      </w:pPr>
      <w:r w:rsidRPr="006C4061">
        <w:rPr>
          <w:rFonts w:eastAsia="Calibri" w:cs="Arial"/>
          <w:szCs w:val="20"/>
        </w:rPr>
        <w:t>E</w:t>
      </w:r>
      <w:r w:rsidRPr="004F4BD7">
        <w:rPr>
          <w:rFonts w:cs="Arial"/>
          <w:szCs w:val="20"/>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E539A4" w:rsidRPr="004F4BD7" w:rsidRDefault="00E539A4" w:rsidP="00E539A4">
      <w:pPr>
        <w:rPr>
          <w:rFonts w:cs="Arial"/>
          <w:szCs w:val="20"/>
          <w:lang w:val="es-ES"/>
        </w:rPr>
      </w:pPr>
    </w:p>
    <w:p w:rsidR="00E539A4" w:rsidRDefault="00E539A4" w:rsidP="00E539A4">
      <w:pPr>
        <w:pStyle w:val="Prrafodelista"/>
        <w:numPr>
          <w:ilvl w:val="0"/>
          <w:numId w:val="48"/>
        </w:numPr>
        <w:rPr>
          <w:rFonts w:cs="Arial"/>
          <w:szCs w:val="20"/>
          <w:lang w:val="es-ES"/>
        </w:rPr>
      </w:pPr>
      <w:r w:rsidRPr="004F4BD7">
        <w:rPr>
          <w:rFonts w:cs="Arial"/>
          <w:szCs w:val="20"/>
          <w:lang w:val="es-ES"/>
        </w:rPr>
        <w:t xml:space="preserve">La oportunidad de atención de los pacientes del </w:t>
      </w:r>
      <w:r w:rsidRPr="004F4BD7">
        <w:rPr>
          <w:rFonts w:cs="Arial"/>
          <w:szCs w:val="20"/>
          <w:u w:val="single"/>
          <w:lang w:val="es-ES"/>
        </w:rPr>
        <w:t>servicio ambulatorio</w:t>
      </w:r>
      <w:r w:rsidRPr="004F4BD7">
        <w:rPr>
          <w:rFonts w:cs="Arial"/>
          <w:szCs w:val="20"/>
          <w:lang w:val="es-ES"/>
        </w:rPr>
        <w:t xml:space="preserve"> no debe ser mayor a 8 días hábiles una vez radicada la solicitud (cita programada).</w:t>
      </w:r>
    </w:p>
    <w:p w:rsidR="00E539A4" w:rsidRDefault="00E539A4" w:rsidP="00E539A4">
      <w:pPr>
        <w:pStyle w:val="Prrafodelista"/>
        <w:numPr>
          <w:ilvl w:val="0"/>
          <w:numId w:val="48"/>
        </w:numPr>
        <w:rPr>
          <w:rFonts w:cs="Arial"/>
          <w:szCs w:val="20"/>
          <w:lang w:val="es-ES"/>
        </w:rPr>
      </w:pPr>
      <w:r w:rsidRPr="004F4BD7">
        <w:rPr>
          <w:rFonts w:cs="Arial"/>
          <w:szCs w:val="20"/>
          <w:lang w:val="es-ES"/>
        </w:rPr>
        <w:t>La oportunidad de atención de los pacientes de atención prioritaria no debe ser mayor a 12 (doce) Horas.</w:t>
      </w:r>
    </w:p>
    <w:p w:rsidR="00E539A4" w:rsidRDefault="00E539A4" w:rsidP="00E539A4">
      <w:pPr>
        <w:pStyle w:val="Prrafodelista"/>
        <w:numPr>
          <w:ilvl w:val="0"/>
          <w:numId w:val="48"/>
        </w:numPr>
        <w:rPr>
          <w:rFonts w:cs="Arial"/>
          <w:szCs w:val="20"/>
          <w:lang w:val="es-ES"/>
        </w:rPr>
      </w:pPr>
      <w:r w:rsidRPr="004F4BD7">
        <w:rPr>
          <w:rFonts w:cs="Arial"/>
          <w:szCs w:val="20"/>
          <w:lang w:val="es-ES"/>
        </w:rPr>
        <w:t>Se debe garantizar tratamientos personalizados.</w:t>
      </w:r>
    </w:p>
    <w:p w:rsidR="00E539A4" w:rsidRPr="004F4BD7" w:rsidRDefault="00E539A4" w:rsidP="00E539A4">
      <w:pPr>
        <w:pStyle w:val="Prrafodelista"/>
        <w:numPr>
          <w:ilvl w:val="0"/>
          <w:numId w:val="48"/>
        </w:numPr>
        <w:rPr>
          <w:rFonts w:cs="Arial"/>
          <w:szCs w:val="20"/>
          <w:lang w:val="es-ES"/>
        </w:rPr>
      </w:pPr>
      <w:r w:rsidRPr="004F4BD7">
        <w:rPr>
          <w:rFonts w:cs="Arial"/>
          <w:szCs w:val="20"/>
          <w:lang w:val="es-ES"/>
        </w:rPr>
        <w:t>El tiempo Mínimo de atención será de 45 minutos por sesión.</w:t>
      </w:r>
    </w:p>
    <w:p w:rsidR="00E539A4" w:rsidRPr="004F4BD7" w:rsidRDefault="00E539A4" w:rsidP="00E539A4">
      <w:pPr>
        <w:rPr>
          <w:rFonts w:cs="Arial"/>
          <w:szCs w:val="20"/>
          <w:lang w:val="es-ES"/>
        </w:rPr>
      </w:pPr>
    </w:p>
    <w:p w:rsidR="00E539A4" w:rsidRPr="004F4BD7" w:rsidRDefault="00E539A4" w:rsidP="00E539A4">
      <w:pPr>
        <w:rPr>
          <w:rFonts w:cs="Arial"/>
          <w:szCs w:val="20"/>
          <w:lang w:val="es-ES"/>
        </w:rPr>
      </w:pPr>
      <w:r w:rsidRPr="004F4BD7">
        <w:rPr>
          <w:rFonts w:cs="Arial"/>
          <w:szCs w:val="20"/>
          <w:lang w:val="es-ES"/>
        </w:rPr>
        <w:t>En el evento de que se requiera de más tiempo en la oportunidad de atención, el oferente debe informar al supervisor del contrato las razones por la cuales se aumenta este tiempo.</w:t>
      </w:r>
    </w:p>
    <w:p w:rsidR="00E539A4" w:rsidRPr="004F4BD7" w:rsidRDefault="00E539A4" w:rsidP="00E539A4">
      <w:pPr>
        <w:rPr>
          <w:rFonts w:cs="Arial"/>
          <w:szCs w:val="20"/>
          <w:lang w:val="es-ES"/>
        </w:rPr>
      </w:pPr>
    </w:p>
    <w:p w:rsidR="00E539A4" w:rsidRPr="004F4BD7" w:rsidRDefault="00E539A4" w:rsidP="00E539A4">
      <w:pPr>
        <w:pStyle w:val="Prrafodelista"/>
        <w:numPr>
          <w:ilvl w:val="2"/>
          <w:numId w:val="18"/>
        </w:numPr>
        <w:ind w:right="-93"/>
        <w:rPr>
          <w:rFonts w:cs="Arial"/>
          <w:szCs w:val="20"/>
          <w:lang w:val="es-ES"/>
        </w:rPr>
      </w:pPr>
      <w:r w:rsidRPr="004F4BD7">
        <w:rPr>
          <w:rFonts w:cs="Arial"/>
          <w:szCs w:val="20"/>
          <w:lang w:val="es-ES"/>
        </w:rPr>
        <w:t>El oferente tiene que contar con la infraestructura, los recursos tecnológicos y técnicos, así como el recurso humano acordes a la norma de habilitación de los servicios y de acuerdo a la población objeto, tales como:</w:t>
      </w:r>
    </w:p>
    <w:p w:rsidR="00E539A4" w:rsidRDefault="00E539A4" w:rsidP="00E539A4">
      <w:pPr>
        <w:autoSpaceDE w:val="0"/>
        <w:autoSpaceDN w:val="0"/>
        <w:adjustRightInd w:val="0"/>
        <w:rPr>
          <w:sz w:val="22"/>
          <w:szCs w:val="22"/>
          <w:lang w:val="es-ES"/>
        </w:rPr>
      </w:pPr>
    </w:p>
    <w:tbl>
      <w:tblPr>
        <w:tblW w:w="8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
        <w:gridCol w:w="5824"/>
        <w:gridCol w:w="930"/>
        <w:gridCol w:w="855"/>
      </w:tblGrid>
      <w:tr w:rsidR="00E539A4" w:rsidTr="003068BC">
        <w:trPr>
          <w:trHeight w:val="250"/>
          <w:jc w:val="center"/>
        </w:trPr>
        <w:tc>
          <w:tcPr>
            <w:tcW w:w="6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ITEMS</w:t>
            </w:r>
          </w:p>
        </w:tc>
        <w:tc>
          <w:tcPr>
            <w:tcW w:w="582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DESCRIPCION</w:t>
            </w:r>
          </w:p>
        </w:tc>
        <w:tc>
          <w:tcPr>
            <w:tcW w:w="93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CUMPLE</w:t>
            </w:r>
          </w:p>
        </w:tc>
        <w:tc>
          <w:tcPr>
            <w:tcW w:w="85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39A4" w:rsidRDefault="00E539A4" w:rsidP="003068BC">
            <w:pPr>
              <w:autoSpaceDE w:val="0"/>
              <w:autoSpaceDN w:val="0"/>
              <w:adjustRightInd w:val="0"/>
              <w:ind w:left="-57" w:right="-57"/>
              <w:jc w:val="center"/>
              <w:rPr>
                <w:b/>
                <w:bCs/>
                <w:sz w:val="16"/>
                <w:szCs w:val="16"/>
              </w:rPr>
            </w:pPr>
            <w:r>
              <w:rPr>
                <w:b/>
                <w:bCs/>
                <w:sz w:val="16"/>
                <w:szCs w:val="16"/>
              </w:rPr>
              <w:t>NO CUMPLE</w:t>
            </w:r>
          </w:p>
        </w:tc>
      </w:tr>
      <w:tr w:rsidR="00E539A4" w:rsidRPr="006C4061" w:rsidTr="003068BC">
        <w:trPr>
          <w:trHeight w:val="534"/>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1</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b/>
                <w:sz w:val="16"/>
                <w:szCs w:val="16"/>
                <w:u w:val="single"/>
                <w:lang w:val="es-ES"/>
              </w:rPr>
            </w:pPr>
            <w:r>
              <w:rPr>
                <w:sz w:val="16"/>
                <w:szCs w:val="16"/>
                <w:lang w:val="es-ES"/>
              </w:rPr>
              <w:t>Las instituciones de Salud de la Red Externa contratada deben cumplir como mínimo los estándares contenidos en el Manual de Habilitación de Instituciones Prestadores de Servicios de Salud, anexo a la Resolución 1441 de 2013, así como los estándares de suficiencia financiera.</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39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2</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Poseer un sistema de Auditoría interna que este en contacto con el Auditor de Cuentas delegado por el Área de Sanidad Boyacá para el control y supervisión del contrato.</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34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3</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665"/>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4</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Cumplir con el sistema obligatorio de garantía de calidad, los requisitos mínimos esenciales (Cumplimiento de los estándares de habilitación según resolución 1043 de 2006 anexo técnico # 1, estos serán objeto de verificación por parte del área de Sanidad Boyacá) y las condiciones sanitarias, que fijen las autoridades competentes tanto de orden Nacional como territorial.</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27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5</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Cumplir con la normatividad establecida por el Ministerio de Salud y Protección Social y las normas sanitarias vigentes.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130"/>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6</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Aplicación de protocolos aceptados en salud para el manejo de los pacientes.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392"/>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lastRenderedPageBreak/>
              <w:t>7</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Mantener vigentes los permisos, licencias y títulos especiales exigidos por la ley y las autoridades administrativas o sanitarias y Sostener los precios ofertados durante la vigencia del contrato y/o sus prórrogas.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665"/>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8</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 xml:space="preserve">El oferente debe estar habilitado y cumplir con lo establecido en la Resolución No 2003 de 2014, por la cual define los procedimientos y condiciones de inscripción de los </w:t>
            </w:r>
            <w:proofErr w:type="gramStart"/>
            <w:r>
              <w:rPr>
                <w:sz w:val="16"/>
                <w:szCs w:val="16"/>
                <w:lang w:val="es-ES"/>
              </w:rPr>
              <w:t>prestadores  de</w:t>
            </w:r>
            <w:proofErr w:type="gramEnd"/>
            <w:r>
              <w:rPr>
                <w:sz w:val="16"/>
                <w:szCs w:val="16"/>
                <w:lang w:val="es-ES"/>
              </w:rPr>
              <w:t xml:space="preserve"> servicios de salud en cuanto al talento humano, infraestructura, dotación y mantenimiento, medicamentos y dispositivos médicos, procesos prioritarios e interdependencia de servicios.</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r w:rsidR="00E539A4" w:rsidRPr="006C4061" w:rsidTr="003068BC">
        <w:trPr>
          <w:trHeight w:val="261"/>
          <w:jc w:val="center"/>
        </w:trPr>
        <w:tc>
          <w:tcPr>
            <w:tcW w:w="6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E539A4" w:rsidRDefault="00E539A4" w:rsidP="003068BC">
            <w:pPr>
              <w:autoSpaceDE w:val="0"/>
              <w:autoSpaceDN w:val="0"/>
              <w:adjustRightInd w:val="0"/>
              <w:ind w:left="-57" w:right="-57"/>
              <w:jc w:val="center"/>
              <w:rPr>
                <w:bCs/>
                <w:sz w:val="16"/>
                <w:szCs w:val="16"/>
              </w:rPr>
            </w:pPr>
            <w:r>
              <w:rPr>
                <w:bCs/>
                <w:sz w:val="16"/>
                <w:szCs w:val="16"/>
              </w:rPr>
              <w:t>9</w:t>
            </w:r>
          </w:p>
        </w:tc>
        <w:tc>
          <w:tcPr>
            <w:tcW w:w="5824" w:type="dxa"/>
            <w:tcBorders>
              <w:top w:val="single" w:sz="4" w:space="0" w:color="000000"/>
              <w:left w:val="single" w:sz="4" w:space="0" w:color="000000"/>
              <w:bottom w:val="single" w:sz="4" w:space="0" w:color="000000"/>
              <w:right w:val="single" w:sz="4" w:space="0" w:color="000000"/>
            </w:tcBorders>
            <w:hideMark/>
          </w:tcPr>
          <w:p w:rsidR="00E539A4" w:rsidRDefault="00E539A4" w:rsidP="003068BC">
            <w:pPr>
              <w:ind w:left="-57" w:right="-57"/>
              <w:rPr>
                <w:sz w:val="16"/>
                <w:szCs w:val="16"/>
                <w:lang w:val="es-ES"/>
              </w:rPr>
            </w:pPr>
            <w:r>
              <w:rPr>
                <w:sz w:val="16"/>
                <w:szCs w:val="16"/>
                <w:lang w:val="es-ES"/>
              </w:rPr>
              <w:t xml:space="preserve">Contar con un sistema estructurado de referencia, </w:t>
            </w:r>
            <w:proofErr w:type="spellStart"/>
            <w:r>
              <w:rPr>
                <w:sz w:val="16"/>
                <w:szCs w:val="16"/>
                <w:lang w:val="es-ES"/>
              </w:rPr>
              <w:t>contra-referencia</w:t>
            </w:r>
            <w:proofErr w:type="spellEnd"/>
            <w:r>
              <w:rPr>
                <w:sz w:val="16"/>
                <w:szCs w:val="16"/>
                <w:lang w:val="es-ES"/>
              </w:rPr>
              <w:t xml:space="preserve"> y atención al usuario, cuyo proceso y operación será informado al contratante.</w:t>
            </w:r>
          </w:p>
        </w:tc>
        <w:tc>
          <w:tcPr>
            <w:tcW w:w="930"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c>
          <w:tcPr>
            <w:tcW w:w="855" w:type="dxa"/>
            <w:tcBorders>
              <w:top w:val="single" w:sz="4" w:space="0" w:color="000000"/>
              <w:left w:val="single" w:sz="4" w:space="0" w:color="000000"/>
              <w:bottom w:val="single" w:sz="4" w:space="0" w:color="000000"/>
              <w:right w:val="single" w:sz="4" w:space="0" w:color="000000"/>
            </w:tcBorders>
            <w:vAlign w:val="center"/>
          </w:tcPr>
          <w:p w:rsidR="00E539A4" w:rsidRDefault="00E539A4" w:rsidP="003068BC">
            <w:pPr>
              <w:autoSpaceDE w:val="0"/>
              <w:autoSpaceDN w:val="0"/>
              <w:adjustRightInd w:val="0"/>
              <w:ind w:left="-57" w:right="-57"/>
              <w:jc w:val="center"/>
              <w:rPr>
                <w:bCs/>
                <w:sz w:val="16"/>
                <w:szCs w:val="16"/>
                <w:lang w:val="es-ES"/>
              </w:rPr>
            </w:pPr>
          </w:p>
        </w:tc>
      </w:tr>
    </w:tbl>
    <w:p w:rsidR="00E539A4" w:rsidRPr="004F4BD7" w:rsidRDefault="00E539A4" w:rsidP="00E539A4">
      <w:pPr>
        <w:rPr>
          <w:rFonts w:cs="Arial"/>
          <w:szCs w:val="20"/>
          <w:lang w:val="es-ES"/>
        </w:rPr>
      </w:pPr>
    </w:p>
    <w:p w:rsidR="00E539A4" w:rsidRPr="004F4BD7" w:rsidRDefault="00E539A4" w:rsidP="00E539A4">
      <w:pPr>
        <w:rPr>
          <w:rFonts w:cs="Arial"/>
          <w:bCs/>
          <w:szCs w:val="20"/>
          <w:lang w:val="es-ES"/>
        </w:rPr>
      </w:pPr>
      <w:r w:rsidRPr="004F4BD7">
        <w:rPr>
          <w:rFonts w:cs="Arial"/>
          <w:szCs w:val="20"/>
          <w:lang w:val="es-ES"/>
        </w:rPr>
        <w:t>(La tabla debe estar diligenciada con CUMPLE O NO CUMPLE y firmada por el representante legar)</w:t>
      </w:r>
    </w:p>
    <w:p w:rsidR="00E539A4" w:rsidRPr="004F4BD7" w:rsidRDefault="00E539A4" w:rsidP="00E539A4">
      <w:pPr>
        <w:rPr>
          <w:rFonts w:cs="Arial"/>
          <w:b/>
          <w:szCs w:val="20"/>
          <w:lang w:val="es-ES"/>
        </w:rPr>
      </w:pPr>
    </w:p>
    <w:p w:rsidR="00E539A4" w:rsidRPr="006C4061" w:rsidRDefault="00E539A4" w:rsidP="00E539A4">
      <w:pPr>
        <w:pStyle w:val="Prrafodelista"/>
        <w:numPr>
          <w:ilvl w:val="2"/>
          <w:numId w:val="18"/>
        </w:numPr>
        <w:ind w:right="-93"/>
        <w:rPr>
          <w:rFonts w:eastAsia="Calibri" w:cs="Arial"/>
          <w:b/>
          <w:szCs w:val="20"/>
        </w:rPr>
      </w:pPr>
      <w:r w:rsidRPr="004F4BD7">
        <w:rPr>
          <w:rFonts w:cs="Arial"/>
          <w:szCs w:val="20"/>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r>
        <w:rPr>
          <w:rFonts w:cs="Arial"/>
          <w:szCs w:val="20"/>
          <w:lang w:val="es-ES"/>
        </w:rPr>
        <w:t>.</w:t>
      </w:r>
    </w:p>
    <w:p w:rsidR="00E539A4" w:rsidRDefault="00E539A4" w:rsidP="00E539A4">
      <w:pPr>
        <w:pStyle w:val="Default"/>
        <w:jc w:val="both"/>
        <w:rPr>
          <w:rFonts w:ascii="Arial" w:hAnsi="Arial" w:cs="Arial"/>
          <w:color w:val="auto"/>
          <w:sz w:val="20"/>
          <w:szCs w:val="20"/>
        </w:rPr>
      </w:pPr>
    </w:p>
    <w:p w:rsidR="00E539A4" w:rsidRPr="00905D57" w:rsidRDefault="00E539A4" w:rsidP="00E539A4">
      <w:pPr>
        <w:pStyle w:val="Prrafodelista"/>
        <w:numPr>
          <w:ilvl w:val="2"/>
          <w:numId w:val="18"/>
        </w:numPr>
        <w:ind w:right="-93"/>
        <w:rPr>
          <w:rFonts w:eastAsia="Calibri" w:cs="Arial"/>
          <w:b/>
          <w:szCs w:val="20"/>
        </w:rPr>
      </w:pPr>
      <w:r w:rsidRPr="00905D57">
        <w:rPr>
          <w:rFonts w:eastAsia="Calibri" w:cs="Arial"/>
          <w:szCs w:val="20"/>
        </w:rPr>
        <w:t xml:space="preserve">El oferente debe presentar certificación firmada por el representante legal en la que manifiesta conocer los lineamientos de calidad de la </w:t>
      </w:r>
      <w:r w:rsidRPr="00905D57">
        <w:rPr>
          <w:rFonts w:eastAsia="Calibri" w:cs="Arial"/>
          <w:b/>
          <w:szCs w:val="20"/>
        </w:rPr>
        <w:t xml:space="preserve">DIRECTIVA PERMANENTE DE LA DIRECCION DE SANIDAD EJERCITO </w:t>
      </w:r>
      <w:proofErr w:type="spellStart"/>
      <w:r w:rsidRPr="00905D57">
        <w:rPr>
          <w:rFonts w:eastAsia="Calibri" w:cs="Arial"/>
          <w:b/>
          <w:szCs w:val="20"/>
        </w:rPr>
        <w:t>Nº</w:t>
      </w:r>
      <w:proofErr w:type="spellEnd"/>
      <w:r w:rsidRPr="00905D57">
        <w:rPr>
          <w:rFonts w:eastAsia="Calibri" w:cs="Arial"/>
          <w:b/>
          <w:szCs w:val="20"/>
        </w:rPr>
        <w:t xml:space="preserve"> 035 DE 2016</w:t>
      </w:r>
      <w:r w:rsidRPr="00905D57">
        <w:rPr>
          <w:rFonts w:eastAsia="Calibri" w:cs="Arial"/>
          <w:szCs w:val="20"/>
        </w:rPr>
        <w:t xml:space="preserve"> y así mismo garantizar el cumplimiento de estos.</w:t>
      </w:r>
    </w:p>
    <w:p w:rsidR="00E539A4" w:rsidRPr="00905D57" w:rsidRDefault="00E539A4" w:rsidP="00E539A4">
      <w:pPr>
        <w:ind w:right="-93"/>
        <w:rPr>
          <w:rFonts w:eastAsia="Calibri" w:cs="Arial"/>
          <w:szCs w:val="20"/>
        </w:rPr>
      </w:pPr>
    </w:p>
    <w:p w:rsidR="00E539A4" w:rsidRPr="00905D57" w:rsidRDefault="00E539A4" w:rsidP="00E539A4">
      <w:pPr>
        <w:pStyle w:val="Prrafodelista"/>
        <w:numPr>
          <w:ilvl w:val="1"/>
          <w:numId w:val="18"/>
        </w:numPr>
        <w:ind w:right="-93"/>
        <w:rPr>
          <w:rFonts w:cs="Arial"/>
          <w:szCs w:val="20"/>
        </w:rPr>
      </w:pPr>
      <w:r w:rsidRPr="00905D57">
        <w:rPr>
          <w:rFonts w:cs="Arial"/>
          <w:b/>
          <w:bCs/>
          <w:szCs w:val="20"/>
        </w:rPr>
        <w:t>OTROS REQUERIMIENTOS</w:t>
      </w:r>
      <w:r w:rsidRPr="00905D57">
        <w:rPr>
          <w:rFonts w:cs="Arial"/>
          <w:b/>
          <w:bCs/>
          <w:spacing w:val="-3"/>
          <w:szCs w:val="20"/>
        </w:rPr>
        <w:t xml:space="preserve"> </w:t>
      </w:r>
      <w:r w:rsidRPr="00905D57">
        <w:rPr>
          <w:rFonts w:cs="Arial"/>
          <w:b/>
          <w:bCs/>
          <w:szCs w:val="20"/>
        </w:rPr>
        <w:t>TECNICOS</w:t>
      </w:r>
      <w:r w:rsidRPr="00905D57">
        <w:rPr>
          <w:rFonts w:cs="Arial"/>
          <w:szCs w:val="20"/>
        </w:rPr>
        <w:t>:</w:t>
      </w:r>
    </w:p>
    <w:p w:rsidR="00E539A4" w:rsidRDefault="00E539A4" w:rsidP="00E539A4">
      <w:pPr>
        <w:pStyle w:val="Textoindependienteprimerasangra2"/>
        <w:ind w:left="0" w:firstLine="0"/>
        <w:jc w:val="both"/>
        <w:rPr>
          <w:rFonts w:ascii="Arial" w:hAnsi="Arial"/>
        </w:rPr>
      </w:pPr>
    </w:p>
    <w:p w:rsidR="00E539A4" w:rsidRPr="00905D57" w:rsidRDefault="00E539A4" w:rsidP="00E539A4">
      <w:pPr>
        <w:pStyle w:val="Textoindependienteprimerasangra2"/>
        <w:ind w:left="0" w:firstLine="0"/>
        <w:jc w:val="both"/>
        <w:rPr>
          <w:rFonts w:ascii="Arial" w:hAnsi="Arial"/>
        </w:rPr>
      </w:pPr>
      <w:r w:rsidRPr="00905D57">
        <w:rPr>
          <w:rFonts w:ascii="Arial" w:hAnsi="Arial"/>
        </w:rPr>
        <w:t>El proponente junto con la oferta deberá anexar en documento independiente, la Garantía Técnica y Término de respuesta para los ítems ofrecidos, deberá ser suscrita por Representante Legal, así:</w:t>
      </w:r>
    </w:p>
    <w:p w:rsidR="00E539A4" w:rsidRPr="00905D57" w:rsidRDefault="00E539A4" w:rsidP="00E539A4">
      <w:pPr>
        <w:pStyle w:val="Textoindependienteprimerasangra2"/>
        <w:ind w:left="0" w:firstLine="0"/>
        <w:jc w:val="both"/>
        <w:rPr>
          <w:rFonts w:ascii="Arial" w:hAnsi="Arial"/>
        </w:rPr>
      </w:pPr>
    </w:p>
    <w:p w:rsidR="00E539A4" w:rsidRPr="00905D57" w:rsidRDefault="00E539A4" w:rsidP="00E539A4">
      <w:pPr>
        <w:pStyle w:val="Prrafodelista"/>
        <w:numPr>
          <w:ilvl w:val="2"/>
          <w:numId w:val="18"/>
        </w:numPr>
        <w:ind w:right="-93"/>
        <w:rPr>
          <w:rFonts w:cs="Arial"/>
          <w:b/>
          <w:bCs/>
          <w:szCs w:val="20"/>
        </w:rPr>
      </w:pPr>
      <w:r w:rsidRPr="00905D57">
        <w:rPr>
          <w:rFonts w:cs="Arial"/>
          <w:b/>
          <w:bCs/>
          <w:szCs w:val="20"/>
        </w:rPr>
        <w:t>GARANTÍA TÉCNICA (REVISAR QUE CORRESPONDE SEGÚN LOS SERVICIOS)</w:t>
      </w:r>
    </w:p>
    <w:p w:rsidR="00E539A4" w:rsidRPr="00905D57" w:rsidRDefault="00E539A4" w:rsidP="00E539A4">
      <w:pPr>
        <w:rPr>
          <w:rFonts w:cs="Arial"/>
          <w:szCs w:val="20"/>
        </w:rPr>
      </w:pPr>
    </w:p>
    <w:p w:rsidR="00E539A4" w:rsidRPr="00905D57" w:rsidRDefault="00E539A4" w:rsidP="00E539A4">
      <w:pPr>
        <w:pStyle w:val="Prrafodelista"/>
        <w:numPr>
          <w:ilvl w:val="0"/>
          <w:numId w:val="40"/>
        </w:numPr>
        <w:ind w:hanging="11"/>
        <w:rPr>
          <w:rFonts w:cs="Arial"/>
          <w:szCs w:val="20"/>
        </w:rPr>
      </w:pPr>
      <w:r w:rsidRPr="00905D57">
        <w:rPr>
          <w:rFonts w:cs="Arial"/>
          <w:szCs w:val="20"/>
        </w:rPr>
        <w:t>Que ampare el cumplimiento de las condiciones técnicas de los servicios adquiridos, responsabilizándose de los reclamos que se den en la ejecución del</w:t>
      </w:r>
      <w:r w:rsidRPr="00905D57">
        <w:rPr>
          <w:rFonts w:cs="Arial"/>
          <w:spacing w:val="-18"/>
          <w:szCs w:val="20"/>
        </w:rPr>
        <w:t xml:space="preserve"> </w:t>
      </w:r>
      <w:r w:rsidRPr="00905D57">
        <w:rPr>
          <w:rFonts w:cs="Arial"/>
          <w:szCs w:val="20"/>
        </w:rPr>
        <w:t>contrato.</w:t>
      </w:r>
    </w:p>
    <w:p w:rsidR="00E539A4" w:rsidRPr="00905D57" w:rsidRDefault="00E539A4" w:rsidP="00E539A4">
      <w:pPr>
        <w:pStyle w:val="Prrafodelista"/>
        <w:numPr>
          <w:ilvl w:val="0"/>
          <w:numId w:val="40"/>
        </w:numPr>
        <w:ind w:hanging="11"/>
        <w:rPr>
          <w:rFonts w:cs="Arial"/>
          <w:szCs w:val="20"/>
        </w:rPr>
      </w:pPr>
      <w:r w:rsidRPr="00905D57">
        <w:rPr>
          <w:rFonts w:cs="Arial"/>
          <w:szCs w:val="20"/>
        </w:rPr>
        <w:t>Que ampare la ca</w:t>
      </w:r>
      <w:r>
        <w:rPr>
          <w:rFonts w:cs="Arial"/>
          <w:szCs w:val="20"/>
        </w:rPr>
        <w:t>lidad de los insumos y materiale</w:t>
      </w:r>
      <w:r w:rsidRPr="00905D57">
        <w:rPr>
          <w:rFonts w:cs="Arial"/>
          <w:szCs w:val="20"/>
        </w:rPr>
        <w:t>s que sean suministrados en la ejecución del objeto</w:t>
      </w:r>
      <w:r w:rsidRPr="00905D57">
        <w:rPr>
          <w:rFonts w:cs="Arial"/>
          <w:spacing w:val="-2"/>
          <w:szCs w:val="20"/>
        </w:rPr>
        <w:t xml:space="preserve"> </w:t>
      </w:r>
      <w:r w:rsidRPr="00905D57">
        <w:rPr>
          <w:rFonts w:cs="Arial"/>
          <w:szCs w:val="20"/>
        </w:rPr>
        <w:t>contractual.</w:t>
      </w:r>
    </w:p>
    <w:p w:rsidR="00E539A4" w:rsidRPr="00905D57" w:rsidRDefault="00E539A4" w:rsidP="00E539A4">
      <w:pPr>
        <w:pStyle w:val="Prrafodelista"/>
        <w:numPr>
          <w:ilvl w:val="0"/>
          <w:numId w:val="40"/>
        </w:numPr>
        <w:ind w:hanging="11"/>
        <w:rPr>
          <w:rFonts w:cs="Arial"/>
          <w:szCs w:val="20"/>
        </w:rPr>
      </w:pPr>
      <w:r w:rsidRPr="00905D57">
        <w:rPr>
          <w:rFonts w:cs="Arial"/>
          <w:szCs w:val="20"/>
        </w:rPr>
        <w:t>Que ampare las especificaciones técnicas de los servicios</w:t>
      </w:r>
      <w:r w:rsidRPr="00905D57">
        <w:rPr>
          <w:rFonts w:cs="Arial"/>
          <w:spacing w:val="-6"/>
          <w:szCs w:val="20"/>
        </w:rPr>
        <w:t xml:space="preserve"> </w:t>
      </w:r>
      <w:r w:rsidRPr="00905D57">
        <w:rPr>
          <w:rFonts w:cs="Arial"/>
          <w:szCs w:val="20"/>
        </w:rPr>
        <w:t>ofrecidos.</w:t>
      </w:r>
    </w:p>
    <w:p w:rsidR="00E539A4" w:rsidRPr="00905D57" w:rsidRDefault="00E539A4" w:rsidP="00E539A4">
      <w:pPr>
        <w:rPr>
          <w:rFonts w:cs="Arial"/>
          <w:szCs w:val="20"/>
        </w:rPr>
      </w:pPr>
    </w:p>
    <w:p w:rsidR="00E539A4" w:rsidRPr="00905D57" w:rsidRDefault="00E539A4" w:rsidP="00E539A4">
      <w:pPr>
        <w:pStyle w:val="Prrafodelista"/>
        <w:numPr>
          <w:ilvl w:val="2"/>
          <w:numId w:val="18"/>
        </w:numPr>
        <w:ind w:right="-93"/>
        <w:rPr>
          <w:rFonts w:cs="Arial"/>
          <w:b/>
          <w:bCs/>
          <w:szCs w:val="20"/>
        </w:rPr>
      </w:pPr>
      <w:r w:rsidRPr="00905D57">
        <w:rPr>
          <w:rFonts w:cs="Arial"/>
          <w:b/>
          <w:bCs/>
          <w:szCs w:val="20"/>
        </w:rPr>
        <w:t>TÉRMINO DE RESPUESTA</w:t>
      </w:r>
    </w:p>
    <w:p w:rsidR="00E539A4" w:rsidRPr="00905D57" w:rsidRDefault="00E539A4" w:rsidP="00E539A4">
      <w:pPr>
        <w:rPr>
          <w:rFonts w:cs="Arial"/>
          <w:szCs w:val="20"/>
        </w:rPr>
      </w:pPr>
    </w:p>
    <w:p w:rsidR="00E539A4" w:rsidRDefault="00E539A4" w:rsidP="00E539A4">
      <w:pPr>
        <w:rPr>
          <w:rFonts w:cs="Arial"/>
          <w:szCs w:val="20"/>
        </w:rPr>
      </w:pPr>
      <w:r w:rsidRPr="00905D57">
        <w:rPr>
          <w:rFonts w:cs="Arial"/>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E539A4" w:rsidRPr="00905D57" w:rsidRDefault="00E539A4" w:rsidP="00E539A4">
      <w:pPr>
        <w:rPr>
          <w:rFonts w:cs="Arial"/>
          <w:szCs w:val="20"/>
        </w:rPr>
      </w:pPr>
    </w:p>
    <w:p w:rsidR="00E539A4" w:rsidRPr="00905D57" w:rsidRDefault="00E539A4" w:rsidP="00E539A4">
      <w:pPr>
        <w:rPr>
          <w:rFonts w:cs="Arial"/>
          <w:szCs w:val="20"/>
        </w:rPr>
      </w:pPr>
      <w:r w:rsidRPr="00905D57">
        <w:rPr>
          <w:rFonts w:cs="Arial"/>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Pr>
          <w:rFonts w:cs="Arial"/>
          <w:szCs w:val="20"/>
        </w:rPr>
        <w:t>.</w:t>
      </w:r>
    </w:p>
    <w:p w:rsidR="00E539A4" w:rsidRDefault="00E539A4" w:rsidP="00E539A4">
      <w:pPr>
        <w:rPr>
          <w:rFonts w:cs="Arial"/>
          <w:szCs w:val="20"/>
          <w:lang w:val="es-ES"/>
        </w:rPr>
      </w:pPr>
    </w:p>
    <w:p w:rsidR="00E539A4" w:rsidRDefault="00E539A4" w:rsidP="00352CDD">
      <w:pPr>
        <w:spacing w:line="0" w:lineRule="atLeast"/>
        <w:rPr>
          <w:rFonts w:cs="Arial"/>
          <w:color w:val="000000" w:themeColor="text1"/>
          <w:szCs w:val="22"/>
        </w:rPr>
      </w:pPr>
    </w:p>
    <w:p w:rsidR="00E539A4" w:rsidRDefault="00E539A4" w:rsidP="00352CDD">
      <w:pPr>
        <w:spacing w:line="0" w:lineRule="atLeast"/>
        <w:rPr>
          <w:rFonts w:cs="Arial"/>
          <w:color w:val="000000" w:themeColor="text1"/>
          <w:szCs w:val="22"/>
        </w:rPr>
      </w:pPr>
    </w:p>
    <w:p w:rsidR="00352CDD" w:rsidRPr="002B3C91" w:rsidRDefault="00352CDD" w:rsidP="00352CDD">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rsidR="00352CDD" w:rsidRDefault="00352CDD" w:rsidP="00352CDD">
      <w:pPr>
        <w:spacing w:line="0" w:lineRule="atLeast"/>
        <w:rPr>
          <w:rFonts w:cs="Arial"/>
          <w:color w:val="000000" w:themeColor="text1"/>
          <w:sz w:val="22"/>
          <w:szCs w:val="22"/>
        </w:rPr>
      </w:pPr>
    </w:p>
    <w:p w:rsidR="00352CDD" w:rsidRPr="00287ADD" w:rsidRDefault="00352CDD" w:rsidP="00352CDD">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rsidR="00352CDD" w:rsidRDefault="00352CDD" w:rsidP="00352CDD">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rsidR="00352CDD" w:rsidRDefault="00352CDD" w:rsidP="00352CDD">
      <w:pPr>
        <w:jc w:val="left"/>
        <w:rPr>
          <w:rFonts w:cs="Arial"/>
          <w:color w:val="000000" w:themeColor="text1"/>
          <w:szCs w:val="22"/>
        </w:rPr>
      </w:pPr>
    </w:p>
    <w:p w:rsidR="00352CDD" w:rsidRDefault="00352CDD"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352CDD" w:rsidRPr="00B34A5B" w:rsidRDefault="00352CDD" w:rsidP="00352CDD">
      <w:pPr>
        <w:jc w:val="center"/>
        <w:rPr>
          <w:rFonts w:cs="Arial"/>
          <w:color w:val="000000" w:themeColor="text1"/>
          <w:szCs w:val="22"/>
        </w:rPr>
      </w:pPr>
      <w:r w:rsidRPr="007C5012">
        <w:rPr>
          <w:rFonts w:eastAsia="Arial Unicode MS" w:cs="Arial"/>
          <w:b/>
          <w:color w:val="000000" w:themeColor="text1"/>
          <w:szCs w:val="20"/>
        </w:rPr>
        <w:t>FORMULARIO</w:t>
      </w:r>
      <w:r>
        <w:rPr>
          <w:rFonts w:cs="Arial"/>
          <w:b/>
          <w:bCs/>
          <w:color w:val="000000" w:themeColor="text1"/>
          <w:szCs w:val="20"/>
        </w:rPr>
        <w:t xml:space="preserve"> </w:t>
      </w:r>
      <w:proofErr w:type="spellStart"/>
      <w:r>
        <w:rPr>
          <w:rFonts w:cs="Arial"/>
          <w:b/>
          <w:bCs/>
          <w:color w:val="000000" w:themeColor="text1"/>
          <w:szCs w:val="20"/>
        </w:rPr>
        <w:t>N°</w:t>
      </w:r>
      <w:proofErr w:type="spellEnd"/>
      <w:r>
        <w:rPr>
          <w:rFonts w:cs="Arial"/>
          <w:b/>
          <w:bCs/>
          <w:color w:val="000000" w:themeColor="text1"/>
          <w:szCs w:val="20"/>
        </w:rPr>
        <w:t xml:space="preserve"> 10</w:t>
      </w:r>
    </w:p>
    <w:p w:rsidR="00352CDD" w:rsidRDefault="00352CDD" w:rsidP="00352CDD">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352CDD" w:rsidRPr="007C5012" w:rsidRDefault="00352CDD" w:rsidP="00352CDD">
      <w:pPr>
        <w:pStyle w:val="Default"/>
        <w:jc w:val="center"/>
        <w:rPr>
          <w:rFonts w:ascii="Arial" w:hAnsi="Arial" w:cs="Arial"/>
          <w:b/>
          <w:bCs/>
          <w:color w:val="000000" w:themeColor="text1"/>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Ciudad y fecha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352CDD" w:rsidRDefault="00352CDD" w:rsidP="00352CDD">
      <w:pPr>
        <w:pStyle w:val="Default"/>
        <w:jc w:val="center"/>
        <w:rPr>
          <w:rFonts w:ascii="Arial" w:hAnsi="Arial" w:cs="Arial"/>
          <w:sz w:val="20"/>
          <w:szCs w:val="20"/>
        </w:rPr>
      </w:pPr>
      <w:r w:rsidRPr="007C5012">
        <w:rPr>
          <w:rFonts w:ascii="Arial" w:hAnsi="Arial" w:cs="Arial"/>
          <w:sz w:val="20"/>
          <w:szCs w:val="20"/>
        </w:rPr>
        <w:t>PERSONA QUE ACREDITA LA EXPERIENCIA</w:t>
      </w:r>
    </w:p>
    <w:p w:rsidR="00352CD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7C5012" w:rsidTr="00352CDD">
        <w:trPr>
          <w:jc w:val="center"/>
        </w:trPr>
        <w:tc>
          <w:tcPr>
            <w:tcW w:w="8571" w:type="dxa"/>
            <w:gridSpan w:val="2"/>
            <w:vAlign w:val="center"/>
          </w:tcPr>
          <w:p w:rsidR="00352CDD" w:rsidRPr="007C5012" w:rsidRDefault="00352CDD" w:rsidP="00352CDD">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C05F38" w:rsidRDefault="00352CDD" w:rsidP="00352CDD">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331A06" w:rsidRDefault="00352CDD" w:rsidP="00352CDD">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352CDD" w:rsidRPr="007C5012" w:rsidRDefault="00352CDD" w:rsidP="00352CDD">
            <w:pPr>
              <w:pStyle w:val="Default"/>
              <w:jc w:val="center"/>
              <w:rPr>
                <w:rFonts w:ascii="Arial" w:hAnsi="Arial" w:cs="Arial"/>
                <w:sz w:val="18"/>
                <w:szCs w:val="18"/>
              </w:rPr>
            </w:pPr>
          </w:p>
        </w:tc>
      </w:tr>
    </w:tbl>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18"/>
          <w:szCs w:val="20"/>
        </w:rPr>
      </w:pPr>
      <w:r w:rsidRPr="00331A06">
        <w:rPr>
          <w:rFonts w:ascii="Arial" w:hAnsi="Arial" w:cs="Arial"/>
          <w:sz w:val="18"/>
          <w:szCs w:val="20"/>
        </w:rPr>
        <w:t>Tener en cuenta:</w:t>
      </w:r>
    </w:p>
    <w:p w:rsidR="00352CDD" w:rsidRPr="00331A06" w:rsidRDefault="00352CDD" w:rsidP="00352CDD">
      <w:pPr>
        <w:pStyle w:val="Default"/>
        <w:jc w:val="both"/>
        <w:rPr>
          <w:rFonts w:ascii="Arial" w:hAnsi="Arial" w:cs="Arial"/>
          <w:sz w:val="18"/>
          <w:szCs w:val="20"/>
        </w:rPr>
      </w:pP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352CDD" w:rsidRPr="00331A06" w:rsidRDefault="00352CDD" w:rsidP="00352CDD">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352CDD" w:rsidRPr="00331A06" w:rsidRDefault="00352CDD" w:rsidP="00352CDD">
      <w:pPr>
        <w:pStyle w:val="Default"/>
        <w:ind w:left="720"/>
        <w:jc w:val="both"/>
        <w:rPr>
          <w:rFonts w:ascii="Arial" w:hAnsi="Arial" w:cs="Arial"/>
          <w:sz w:val="18"/>
          <w:szCs w:val="20"/>
          <w:lang w:val="es-CO"/>
        </w:rPr>
      </w:pPr>
    </w:p>
    <w:p w:rsidR="00352CDD" w:rsidRDefault="00352CDD" w:rsidP="00352CDD">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rsidR="00352CDD" w:rsidRDefault="00352CDD" w:rsidP="00352CDD">
      <w:pPr>
        <w:pStyle w:val="Default"/>
        <w:ind w:left="720"/>
        <w:jc w:val="both"/>
        <w:rPr>
          <w:rFonts w:ascii="Arial" w:hAnsi="Arial" w:cs="Arial"/>
          <w:sz w:val="20"/>
          <w:szCs w:val="20"/>
        </w:rPr>
      </w:pP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Atentamente,</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Nombre: XXXXXXXXXXXXXXX </w:t>
      </w:r>
    </w:p>
    <w:p w:rsidR="00352CDD" w:rsidRPr="00FE694B" w:rsidRDefault="00352CDD" w:rsidP="00352CDD">
      <w:pPr>
        <w:pStyle w:val="Default"/>
        <w:jc w:val="both"/>
        <w:rPr>
          <w:rFonts w:cs="Arial"/>
          <w:color w:val="000000" w:themeColor="text1"/>
          <w:sz w:val="22"/>
          <w:szCs w:val="22"/>
        </w:rPr>
      </w:pPr>
      <w:r w:rsidRPr="007C5012">
        <w:rPr>
          <w:rFonts w:ascii="Arial" w:hAnsi="Arial" w:cs="Arial"/>
          <w:sz w:val="20"/>
          <w:szCs w:val="20"/>
        </w:rPr>
        <w:t>C.C. / NIT XXXXXXX</w:t>
      </w:r>
    </w:p>
    <w:p w:rsidR="00352CDD" w:rsidRPr="00C72262" w:rsidRDefault="00352CDD" w:rsidP="00352CDD">
      <w:pPr>
        <w:rPr>
          <w:lang w:val="es-ES"/>
        </w:rPr>
      </w:pPr>
    </w:p>
    <w:p w:rsidR="00352CDD" w:rsidRDefault="00352CDD"/>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rsidP="00595C5F">
      <w:pPr>
        <w:spacing w:line="257" w:lineRule="exact"/>
        <w:jc w:val="center"/>
        <w:rPr>
          <w:rFonts w:eastAsia="Arial" w:cs="Arial"/>
          <w:b/>
          <w:color w:val="000000" w:themeColor="text1"/>
          <w:szCs w:val="20"/>
        </w:rPr>
      </w:pPr>
      <w:r>
        <w:rPr>
          <w:rFonts w:eastAsia="Arial" w:cs="Arial"/>
          <w:b/>
          <w:color w:val="000000" w:themeColor="text1"/>
          <w:szCs w:val="20"/>
        </w:rPr>
        <w:t>FORMULARIO</w:t>
      </w:r>
    </w:p>
    <w:p w:rsidR="00595C5F" w:rsidRPr="00A23664" w:rsidRDefault="00595C5F" w:rsidP="00595C5F">
      <w:pPr>
        <w:spacing w:line="257" w:lineRule="exact"/>
        <w:jc w:val="center"/>
        <w:rPr>
          <w:rFonts w:eastAsia="Arial" w:cs="Arial"/>
          <w:b/>
          <w:color w:val="000000" w:themeColor="text1"/>
          <w:szCs w:val="20"/>
        </w:rPr>
      </w:pPr>
    </w:p>
    <w:p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UNIÓN TEMPORAL</w:t>
      </w: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rsidR="00595C5F" w:rsidRPr="00A23664" w:rsidRDefault="00595C5F" w:rsidP="00595C5F">
      <w:pPr>
        <w:spacing w:line="276" w:lineRule="exact"/>
        <w:rPr>
          <w:rFonts w:cs="Arial"/>
          <w:color w:val="000000" w:themeColor="text1"/>
          <w:szCs w:val="20"/>
        </w:rPr>
      </w:pPr>
    </w:p>
    <w:p w:rsidR="00595C5F" w:rsidRDefault="00595C5F" w:rsidP="00595C5F">
      <w:pPr>
        <w:spacing w:line="0" w:lineRule="atLeast"/>
        <w:rPr>
          <w:rFonts w:eastAsia="Arial"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rsidR="00595C5F" w:rsidRPr="00A23664" w:rsidRDefault="00595C5F" w:rsidP="00595C5F">
      <w:pPr>
        <w:spacing w:line="200" w:lineRule="exact"/>
        <w:rPr>
          <w:rFonts w:cs="Arial"/>
          <w:color w:val="000000" w:themeColor="text1"/>
          <w:szCs w:val="20"/>
        </w:rPr>
      </w:pP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A23664">
        <w:rPr>
          <w:rFonts w:cs="Arial"/>
          <w:color w:val="000000" w:themeColor="text1"/>
          <w:szCs w:val="20"/>
        </w:rPr>
        <w:t xml:space="preserve"> </w:t>
      </w:r>
      <w:r w:rsidRPr="00A23664">
        <w:rPr>
          <w:rFonts w:eastAsia="Arial" w:cs="Arial"/>
          <w:color w:val="000000" w:themeColor="text1"/>
          <w:szCs w:val="20"/>
        </w:rPr>
        <w:t>social del integrante)</w:t>
      </w:r>
      <w:r w:rsidRPr="00A23664">
        <w:rPr>
          <w:rFonts w:cs="Arial"/>
          <w:color w:val="000000" w:themeColor="text1"/>
          <w:szCs w:val="20"/>
        </w:rPr>
        <w:tab/>
      </w:r>
      <w:r w:rsidRPr="00A23664">
        <w:rPr>
          <w:rFonts w:eastAsia="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la Unión Temporal será igual al término de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rsidR="00595C5F" w:rsidRPr="00A23664" w:rsidRDefault="00595C5F" w:rsidP="00595C5F">
      <w:pPr>
        <w:spacing w:line="275"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Unión Temporal está integrada por:</w:t>
      </w:r>
    </w:p>
    <w:p w:rsidR="00595C5F" w:rsidRPr="00A23664"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A23664"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rsidR="00595C5F" w:rsidRPr="00A23664" w:rsidRDefault="00595C5F" w:rsidP="002932E3">
            <w:pPr>
              <w:spacing w:line="0" w:lineRule="atLeast"/>
              <w:jc w:val="center"/>
              <w:rPr>
                <w:rFonts w:cs="Arial"/>
                <w:color w:val="000000" w:themeColor="text1"/>
                <w:szCs w:val="20"/>
              </w:rPr>
            </w:pPr>
            <w:r w:rsidRPr="00A23664">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COMPROMISO EN LA EJECUCION DEL CONTRATO</w:t>
            </w:r>
          </w:p>
        </w:tc>
      </w:tr>
      <w:tr w:rsidR="00595C5F" w:rsidRPr="00A23664"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r>
      <w:tr w:rsidR="00595C5F" w:rsidRPr="00A23664"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r>
    </w:tbl>
    <w:p w:rsidR="00595C5F" w:rsidRPr="00A23664" w:rsidRDefault="00595C5F" w:rsidP="00595C5F">
      <w:pPr>
        <w:spacing w:line="0" w:lineRule="atLeast"/>
        <w:rPr>
          <w:rFonts w:eastAsia="Arial"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Notas:</w:t>
      </w:r>
    </w:p>
    <w:p w:rsidR="00595C5F" w:rsidRPr="00A23664" w:rsidRDefault="00595C5F" w:rsidP="00595C5F">
      <w:pPr>
        <w:spacing w:line="287" w:lineRule="exact"/>
        <w:rPr>
          <w:rFonts w:cs="Arial"/>
          <w:color w:val="000000" w:themeColor="text1"/>
          <w:szCs w:val="20"/>
        </w:rPr>
      </w:pPr>
    </w:p>
    <w:p w:rsidR="00595C5F" w:rsidRPr="00FF3A0A"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Discriminar en función de los ítems establecidos en el presupuesto oficial, para cada uno de los integrantes.</w:t>
      </w:r>
    </w:p>
    <w:p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total de la columna de porcentaje de participación, es decir la suma de los porcentajes de participación de los miembros, debe ser igual al 100%.</w:t>
      </w:r>
    </w:p>
    <w:p w:rsidR="00595C5F" w:rsidRPr="00A23664" w:rsidRDefault="00595C5F" w:rsidP="00595C5F">
      <w:pPr>
        <w:spacing w:before="120" w:after="120" w:line="0" w:lineRule="atLeast"/>
        <w:rPr>
          <w:rFonts w:eastAsia="Arial" w:cs="Arial"/>
          <w:color w:val="000000" w:themeColor="text1"/>
          <w:szCs w:val="20"/>
        </w:rPr>
      </w:pPr>
      <w:r w:rsidRPr="00A23664">
        <w:rPr>
          <w:rFonts w:eastAsia="Arial" w:cs="Arial"/>
          <w:color w:val="000000" w:themeColor="text1"/>
          <w:szCs w:val="20"/>
        </w:rPr>
        <w:t>La Unión Temporal se denomina UNIÓN TEMPORAL ________________.</w:t>
      </w:r>
    </w:p>
    <w:p w:rsidR="00595C5F" w:rsidRPr="00A23664" w:rsidRDefault="00595C5F" w:rsidP="00595C5F">
      <w:pPr>
        <w:spacing w:before="120" w:after="120" w:line="0" w:lineRule="atLeast"/>
        <w:rPr>
          <w:rFonts w:eastAsia="Arial" w:cs="Arial"/>
          <w:color w:val="000000" w:themeColor="text1"/>
          <w:szCs w:val="20"/>
        </w:rPr>
      </w:pPr>
      <w:r>
        <w:rPr>
          <w:rFonts w:eastAsia="Arial" w:cs="Arial"/>
          <w:color w:val="000000" w:themeColor="text1"/>
          <w:szCs w:val="20"/>
        </w:rPr>
        <w:t xml:space="preserve">La responsabilidad de los integrantes de la Unión Temporal </w:t>
      </w:r>
      <w:r w:rsidRPr="00A23664">
        <w:rPr>
          <w:rFonts w:eastAsia="Arial" w:cs="Arial"/>
          <w:color w:val="000000" w:themeColor="text1"/>
          <w:szCs w:val="20"/>
        </w:rPr>
        <w:t>s</w:t>
      </w:r>
      <w:r>
        <w:rPr>
          <w:rFonts w:eastAsia="Arial" w:cs="Arial"/>
          <w:color w:val="000000" w:themeColor="text1"/>
          <w:szCs w:val="20"/>
        </w:rPr>
        <w:t>e dividirá</w:t>
      </w:r>
      <w:r w:rsidRPr="00A23664">
        <w:rPr>
          <w:rFonts w:eastAsia="Arial" w:cs="Arial"/>
          <w:color w:val="000000" w:themeColor="text1"/>
          <w:szCs w:val="20"/>
        </w:rPr>
        <w:t xml:space="preserve"> así</w:t>
      </w:r>
      <w:bookmarkStart w:id="18" w:name="page136"/>
      <w:bookmarkEnd w:id="18"/>
      <w:r w:rsidRPr="00A23664">
        <w:rPr>
          <w:rFonts w:eastAsia="Arial" w:cs="Arial"/>
          <w:color w:val="000000" w:themeColor="text1"/>
          <w:szCs w:val="20"/>
        </w:rPr>
        <w:t xml:space="preserve"> __________.</w:t>
      </w:r>
    </w:p>
    <w:p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rsidR="00595C5F" w:rsidRDefault="00595C5F" w:rsidP="00595C5F">
      <w:pPr>
        <w:spacing w:line="0" w:lineRule="atLeast"/>
        <w:rPr>
          <w:rFonts w:eastAsia="Arial"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 la Unión Temporal 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Teléfono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___________________________________________</w:t>
      </w:r>
    </w:p>
    <w:p w:rsidR="00595C5F" w:rsidRPr="00A23664" w:rsidRDefault="00595C5F" w:rsidP="00595C5F">
      <w:pPr>
        <w:spacing w:line="236" w:lineRule="auto"/>
        <w:rPr>
          <w:rFonts w:eastAsia="Arial" w:cs="Arial"/>
          <w:color w:val="000000" w:themeColor="text1"/>
          <w:szCs w:val="20"/>
        </w:rPr>
      </w:pPr>
    </w:p>
    <w:p w:rsidR="00595C5F" w:rsidRDefault="00595C5F" w:rsidP="00595C5F">
      <w:pPr>
        <w:spacing w:line="236" w:lineRule="auto"/>
        <w:rPr>
          <w:rFonts w:eastAsia="Arial" w:cs="Arial"/>
          <w:color w:val="000000" w:themeColor="text1"/>
          <w:szCs w:val="20"/>
        </w:rPr>
      </w:pP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En constancia, se firma en 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201X. </w:t>
      </w: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cs="Arial"/>
          <w:color w:val="000000" w:themeColor="text1"/>
          <w:szCs w:val="20"/>
        </w:rPr>
      </w:pPr>
      <w:r w:rsidRPr="00A23664">
        <w:rPr>
          <w:rFonts w:eastAsia="Arial" w:cs="Arial"/>
          <w:color w:val="000000" w:themeColor="text1"/>
          <w:szCs w:val="20"/>
        </w:rPr>
        <w:t>(Nombre y firma del Representante Legal de la Unión Temporal)</w:t>
      </w: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after="200" w:line="276" w:lineRule="auto"/>
        <w:rPr>
          <w:rFonts w:eastAsia="Arial" w:cs="Arial"/>
          <w:b/>
          <w:color w:val="000000" w:themeColor="text1"/>
          <w:szCs w:val="20"/>
        </w:rPr>
      </w:pPr>
      <w:bookmarkStart w:id="19" w:name="page137"/>
      <w:bookmarkEnd w:id="19"/>
      <w:r w:rsidRPr="00A23664">
        <w:rPr>
          <w:rFonts w:eastAsia="Arial" w:cs="Arial"/>
          <w:b/>
          <w:color w:val="000000" w:themeColor="text1"/>
          <w:szCs w:val="20"/>
        </w:rPr>
        <w:br w:type="page"/>
      </w:r>
    </w:p>
    <w:p w:rsidR="00595C5F" w:rsidRDefault="00595C5F" w:rsidP="00595C5F">
      <w:pPr>
        <w:spacing w:line="257" w:lineRule="exact"/>
        <w:jc w:val="center"/>
        <w:rPr>
          <w:rFonts w:eastAsia="Arial" w:cs="Arial"/>
          <w:b/>
          <w:color w:val="000000" w:themeColor="text1"/>
          <w:szCs w:val="20"/>
        </w:rPr>
      </w:pPr>
      <w:r>
        <w:rPr>
          <w:rFonts w:eastAsia="Arial" w:cs="Arial"/>
          <w:b/>
          <w:color w:val="000000" w:themeColor="text1"/>
          <w:szCs w:val="20"/>
        </w:rPr>
        <w:lastRenderedPageBreak/>
        <w:t xml:space="preserve">FORMULARIO </w:t>
      </w:r>
    </w:p>
    <w:p w:rsidR="00595C5F" w:rsidRPr="00A23664" w:rsidRDefault="00595C5F" w:rsidP="00595C5F">
      <w:pPr>
        <w:spacing w:line="257" w:lineRule="exact"/>
        <w:jc w:val="center"/>
        <w:rPr>
          <w:rFonts w:eastAsia="Arial" w:cs="Arial"/>
          <w:b/>
          <w:color w:val="000000" w:themeColor="text1"/>
          <w:szCs w:val="20"/>
        </w:rPr>
      </w:pPr>
    </w:p>
    <w:p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rsidR="00595C5F" w:rsidRPr="00A23664" w:rsidRDefault="00595C5F" w:rsidP="00595C5F">
      <w:pPr>
        <w:spacing w:line="276"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rsidR="00595C5F" w:rsidRPr="00A23664" w:rsidRDefault="00595C5F" w:rsidP="00595C5F">
      <w:pPr>
        <w:spacing w:line="276"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Los suscritos,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y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rsidR="00595C5F" w:rsidRPr="00A23664" w:rsidRDefault="00595C5F" w:rsidP="00595C5F">
      <w:pPr>
        <w:spacing w:line="235" w:lineRule="auto"/>
        <w:rPr>
          <w:rFonts w:eastAsia="Arial" w:cs="Arial"/>
          <w:color w:val="000000" w:themeColor="text1"/>
          <w:szCs w:val="20"/>
        </w:rPr>
      </w:pPr>
    </w:p>
    <w:p w:rsidR="00595C5F" w:rsidRPr="00A23664" w:rsidRDefault="00595C5F" w:rsidP="00595C5F">
      <w:pPr>
        <w:spacing w:line="1"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rsidR="00595C5F" w:rsidRPr="00A23664"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A23664" w:rsidTr="002932E3">
        <w:trPr>
          <w:trHeight w:val="57"/>
          <w:jc w:val="center"/>
        </w:trPr>
        <w:tc>
          <w:tcPr>
            <w:tcW w:w="3972" w:type="dxa"/>
            <w:shd w:val="clear" w:color="auto" w:fill="auto"/>
            <w:vAlign w:val="center"/>
          </w:tcPr>
          <w:p w:rsidR="00595C5F" w:rsidRPr="00A23664" w:rsidRDefault="00595C5F" w:rsidP="002932E3">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shd w:val="clear" w:color="auto" w:fill="auto"/>
            <w:vAlign w:val="center"/>
          </w:tcPr>
          <w:p w:rsidR="00595C5F" w:rsidRPr="00A23664" w:rsidRDefault="00595C5F" w:rsidP="002932E3">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595C5F" w:rsidRPr="00A23664" w:rsidTr="002932E3">
        <w:trPr>
          <w:trHeight w:val="57"/>
          <w:jc w:val="center"/>
        </w:trPr>
        <w:tc>
          <w:tcPr>
            <w:tcW w:w="3972" w:type="dxa"/>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rsidR="00595C5F" w:rsidRPr="00A23664" w:rsidRDefault="00595C5F" w:rsidP="002932E3">
            <w:pPr>
              <w:spacing w:line="0" w:lineRule="atLeast"/>
              <w:rPr>
                <w:rFonts w:cs="Arial"/>
                <w:color w:val="000000" w:themeColor="text1"/>
                <w:szCs w:val="20"/>
              </w:rPr>
            </w:pPr>
          </w:p>
        </w:tc>
      </w:tr>
      <w:tr w:rsidR="00595C5F" w:rsidRPr="00A23664" w:rsidTr="002932E3">
        <w:trPr>
          <w:trHeight w:val="57"/>
          <w:jc w:val="center"/>
        </w:trPr>
        <w:tc>
          <w:tcPr>
            <w:tcW w:w="3972" w:type="dxa"/>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rsidR="00595C5F" w:rsidRPr="00A23664" w:rsidRDefault="00595C5F" w:rsidP="002932E3">
            <w:pPr>
              <w:spacing w:line="0" w:lineRule="atLeast"/>
              <w:rPr>
                <w:rFonts w:cs="Arial"/>
                <w:color w:val="000000" w:themeColor="text1"/>
                <w:szCs w:val="20"/>
              </w:rPr>
            </w:pPr>
          </w:p>
        </w:tc>
      </w:tr>
    </w:tbl>
    <w:p w:rsidR="00595C5F" w:rsidRPr="00A23664" w:rsidRDefault="00595C5F" w:rsidP="00595C5F">
      <w:pPr>
        <w:tabs>
          <w:tab w:val="left" w:pos="1400"/>
        </w:tabs>
        <w:spacing w:line="0" w:lineRule="atLeast"/>
        <w:rPr>
          <w:rFonts w:eastAsia="Arial" w:cs="Arial"/>
          <w:color w:val="000000" w:themeColor="text1"/>
          <w:szCs w:val="20"/>
        </w:rPr>
      </w:pPr>
    </w:p>
    <w:p w:rsidR="00595C5F" w:rsidRPr="00A23664" w:rsidRDefault="00595C5F" w:rsidP="00595C5F">
      <w:pPr>
        <w:spacing w:line="11" w:lineRule="exact"/>
        <w:rPr>
          <w:rFonts w:cs="Arial"/>
          <w:color w:val="000000" w:themeColor="text1"/>
          <w:szCs w:val="20"/>
        </w:rPr>
      </w:pPr>
    </w:p>
    <w:p w:rsidR="00595C5F" w:rsidRPr="00A23664" w:rsidRDefault="00595C5F" w:rsidP="00595C5F">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rsidR="00595C5F" w:rsidRPr="00A23664" w:rsidRDefault="00595C5F" w:rsidP="00595C5F">
      <w:pPr>
        <w:spacing w:line="277"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rsidR="00595C5F" w:rsidRPr="00A23664" w:rsidRDefault="00595C5F" w:rsidP="00595C5F">
      <w:pPr>
        <w:spacing w:line="276"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rsidR="00595C5F" w:rsidRPr="00A23664" w:rsidRDefault="00595C5F" w:rsidP="00595C5F">
      <w:pPr>
        <w:spacing w:line="280"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En constancia, se firma en ______________,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201X.</w:t>
      </w:r>
    </w:p>
    <w:p w:rsidR="00595C5F" w:rsidRPr="00A23664" w:rsidRDefault="00595C5F" w:rsidP="00595C5F">
      <w:pPr>
        <w:spacing w:line="235" w:lineRule="auto"/>
        <w:rPr>
          <w:rFonts w:eastAsia="Arial" w:cs="Arial"/>
          <w:color w:val="000000" w:themeColor="text1"/>
          <w:szCs w:val="20"/>
        </w:rPr>
      </w:pPr>
    </w:p>
    <w:p w:rsidR="00595C5F" w:rsidRPr="00A23664" w:rsidRDefault="00595C5F" w:rsidP="00595C5F">
      <w:pPr>
        <w:spacing w:line="49" w:lineRule="exact"/>
        <w:rPr>
          <w:rFonts w:cs="Arial"/>
          <w:color w:val="000000" w:themeColor="text1"/>
          <w:szCs w:val="20"/>
        </w:rPr>
      </w:pPr>
    </w:p>
    <w:p w:rsidR="00595C5F" w:rsidRDefault="00595C5F" w:rsidP="00595C5F">
      <w:pPr>
        <w:spacing w:line="200" w:lineRule="exact"/>
        <w:rPr>
          <w:rFonts w:eastAsia="Arial" w:cs="Arial"/>
          <w:color w:val="000000" w:themeColor="text1"/>
          <w:szCs w:val="20"/>
        </w:rPr>
      </w:pPr>
      <w:bookmarkStart w:id="20" w:name="page138"/>
      <w:bookmarkEnd w:id="20"/>
    </w:p>
    <w:p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rsidR="00595C5F" w:rsidRDefault="00595C5F" w:rsidP="00595C5F">
      <w:pPr>
        <w:spacing w:line="200" w:lineRule="exact"/>
        <w:rPr>
          <w:rFonts w:eastAsia="Arial" w:cs="Arial"/>
          <w:color w:val="000000" w:themeColor="text1"/>
          <w:szCs w:val="20"/>
        </w:rPr>
      </w:pPr>
    </w:p>
    <w:p w:rsidR="00595C5F" w:rsidRDefault="00595C5F" w:rsidP="00595C5F">
      <w:pPr>
        <w:spacing w:line="200" w:lineRule="exact"/>
        <w:rPr>
          <w:rFonts w:eastAsia="Arial" w:cs="Arial"/>
          <w:color w:val="000000" w:themeColor="text1"/>
          <w:szCs w:val="20"/>
        </w:rPr>
      </w:pPr>
    </w:p>
    <w:p w:rsidR="00595C5F" w:rsidRPr="00A23664"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rsidR="00595C5F" w:rsidRPr="00595C5F" w:rsidRDefault="00595C5F" w:rsidP="00595C5F">
      <w:pPr>
        <w:spacing w:after="200" w:line="276" w:lineRule="auto"/>
        <w:rPr>
          <w:rFonts w:cs="Arial"/>
          <w:color w:val="000000" w:themeColor="text1"/>
          <w:szCs w:val="20"/>
        </w:rPr>
      </w:pPr>
    </w:p>
    <w:sectPr w:rsidR="00595C5F" w:rsidRPr="00595C5F" w:rsidSect="00352CDD">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39EA" w:rsidRDefault="002739EA" w:rsidP="002F4F64">
      <w:r>
        <w:separator/>
      </w:r>
    </w:p>
  </w:endnote>
  <w:endnote w:type="continuationSeparator" w:id="0">
    <w:p w:rsidR="002739EA" w:rsidRDefault="002739EA"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default"/>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 w:name="MS Mincho">
    <w:altName w:val="Yu Gothic"/>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DejaVu Sans">
    <w:charset w:val="00"/>
    <w:family w:val="swiss"/>
    <w:pitch w:val="variable"/>
    <w:sig w:usb0="00000000" w:usb1="D200FDFF" w:usb2="0A0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2E3" w:rsidRDefault="002932E3"/>
  <w:p w:rsidR="002932E3" w:rsidRPr="00B908A3" w:rsidRDefault="002932E3"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39EA" w:rsidRDefault="002739EA" w:rsidP="002F4F64">
      <w:r>
        <w:separator/>
      </w:r>
    </w:p>
  </w:footnote>
  <w:footnote w:type="continuationSeparator" w:id="0">
    <w:p w:rsidR="002739EA" w:rsidRDefault="002739EA"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39A4" w:rsidRPr="00E539A4" w:rsidRDefault="002932E3" w:rsidP="00E539A4">
    <w:pPr>
      <w:rPr>
        <w:rFonts w:cs="Arial"/>
        <w:b/>
        <w:sz w:val="12"/>
        <w:szCs w:val="12"/>
      </w:rPr>
    </w:pPr>
    <w:r w:rsidRPr="00E539A4">
      <w:rPr>
        <w:rFonts w:cs="Arial"/>
        <w:b/>
        <w:sz w:val="12"/>
        <w:szCs w:val="12"/>
      </w:rPr>
      <w:t xml:space="preserve">HOJA No. </w:t>
    </w:r>
    <w:r w:rsidRPr="00E539A4">
      <w:rPr>
        <w:rStyle w:val="Nmerodepgina"/>
        <w:rFonts w:cs="Arial"/>
        <w:b/>
        <w:sz w:val="12"/>
        <w:szCs w:val="12"/>
      </w:rPr>
      <w:fldChar w:fldCharType="begin"/>
    </w:r>
    <w:r w:rsidRPr="00E539A4">
      <w:rPr>
        <w:rStyle w:val="Nmerodepgina"/>
        <w:rFonts w:cs="Arial"/>
        <w:b/>
        <w:sz w:val="12"/>
        <w:szCs w:val="12"/>
      </w:rPr>
      <w:instrText xml:space="preserve"> PAGE </w:instrText>
    </w:r>
    <w:r w:rsidRPr="00E539A4">
      <w:rPr>
        <w:rStyle w:val="Nmerodepgina"/>
        <w:rFonts w:cs="Arial"/>
        <w:b/>
        <w:sz w:val="12"/>
        <w:szCs w:val="12"/>
      </w:rPr>
      <w:fldChar w:fldCharType="separate"/>
    </w:r>
    <w:r w:rsidR="007352FC" w:rsidRPr="00E539A4">
      <w:rPr>
        <w:rStyle w:val="Nmerodepgina"/>
        <w:rFonts w:cs="Arial"/>
        <w:b/>
        <w:noProof/>
        <w:sz w:val="12"/>
        <w:szCs w:val="12"/>
      </w:rPr>
      <w:t>13</w:t>
    </w:r>
    <w:r w:rsidRPr="00E539A4">
      <w:rPr>
        <w:rStyle w:val="Nmerodepgina"/>
        <w:rFonts w:cs="Arial"/>
        <w:b/>
        <w:sz w:val="12"/>
        <w:szCs w:val="12"/>
      </w:rPr>
      <w:fldChar w:fldCharType="end"/>
    </w:r>
    <w:r w:rsidRPr="00E539A4">
      <w:rPr>
        <w:rStyle w:val="Nmerodepgina"/>
        <w:rFonts w:cs="Arial"/>
        <w:sz w:val="12"/>
        <w:szCs w:val="12"/>
      </w:rPr>
      <w:t xml:space="preserve"> ANEXOS Y FORMULARIOS DEL </w:t>
    </w:r>
    <w:r w:rsidRPr="00E539A4">
      <w:rPr>
        <w:rFonts w:cs="Arial"/>
        <w:iCs/>
        <w:sz w:val="12"/>
        <w:szCs w:val="12"/>
      </w:rPr>
      <w:t>PROCESO DE SELE</w:t>
    </w:r>
    <w:r w:rsidR="007352FC" w:rsidRPr="00E539A4">
      <w:rPr>
        <w:rFonts w:cs="Arial"/>
        <w:iCs/>
        <w:sz w:val="12"/>
        <w:szCs w:val="12"/>
      </w:rPr>
      <w:t xml:space="preserve">CCIÓN DE MÍNIMA CUANTÍA </w:t>
    </w:r>
    <w:proofErr w:type="spellStart"/>
    <w:r w:rsidR="007352FC" w:rsidRPr="00E539A4">
      <w:rPr>
        <w:rFonts w:cs="Arial"/>
        <w:iCs/>
        <w:sz w:val="12"/>
        <w:szCs w:val="12"/>
      </w:rPr>
      <w:t>Nº</w:t>
    </w:r>
    <w:proofErr w:type="spellEnd"/>
    <w:r w:rsidR="007352FC" w:rsidRPr="00E539A4">
      <w:rPr>
        <w:rFonts w:cs="Arial"/>
        <w:iCs/>
        <w:sz w:val="12"/>
        <w:szCs w:val="12"/>
      </w:rPr>
      <w:t xml:space="preserve"> MC</w:t>
    </w:r>
    <w:r w:rsidR="00E539A4" w:rsidRPr="00E539A4">
      <w:rPr>
        <w:rFonts w:cs="Arial"/>
        <w:iCs/>
        <w:sz w:val="12"/>
        <w:szCs w:val="12"/>
      </w:rPr>
      <w:t>321</w:t>
    </w:r>
    <w:r w:rsidRPr="00E539A4">
      <w:rPr>
        <w:rFonts w:cs="Arial"/>
        <w:iCs/>
        <w:sz w:val="12"/>
        <w:szCs w:val="12"/>
      </w:rPr>
      <w:t xml:space="preserve">-DIGSA/DMBUG-2022 y cuyo objeto es: </w:t>
    </w:r>
    <w:r w:rsidR="00E539A4" w:rsidRPr="00E539A4">
      <w:rPr>
        <w:rFonts w:cs="Arial"/>
        <w:b/>
        <w:sz w:val="12"/>
        <w:szCs w:val="12"/>
      </w:rPr>
      <w:t xml:space="preserve">PRESTACIÓN DE SERVICIOS DE SALUD EN REHABILITACION FUNCIONAL PARA LA ATENCION DE LOS NIÑOS, NIÑAS Y ADOLESCENTES CON DEFICIENCIA/DISCAPACIDAD MOTORA COGNITIVA, SENSORIAL (AUDITIVA, DE VOZ HABLA Y CEGUERA – BAJA </w:t>
    </w:r>
    <w:proofErr w:type="gramStart"/>
    <w:r w:rsidR="00E539A4" w:rsidRPr="00E539A4">
      <w:rPr>
        <w:rFonts w:cs="Arial"/>
        <w:b/>
        <w:sz w:val="12"/>
        <w:szCs w:val="12"/>
      </w:rPr>
      <w:t>VISION )</w:t>
    </w:r>
    <w:proofErr w:type="gramEnd"/>
    <w:r w:rsidR="00E539A4" w:rsidRPr="00E539A4">
      <w:rPr>
        <w:rFonts w:cs="Arial"/>
        <w:b/>
        <w:sz w:val="12"/>
        <w:szCs w:val="12"/>
      </w:rPr>
      <w:t xml:space="preserve"> Y MULTIPLE, DEL PROGRAMA NIÑOS, NIÑAS Y ADOLESCENTES CON DISCAPACIDAD DEL DISPENSARIO MEDICO DEL BATALLON GALAN EN SOCORRO SANTANDER VIGENCIA 2022</w:t>
    </w:r>
    <w:r w:rsidR="00E539A4" w:rsidRPr="00E539A4">
      <w:rPr>
        <w:rFonts w:eastAsia="Arial" w:cs="Arial"/>
        <w:b/>
        <w:sz w:val="12"/>
        <w:szCs w:val="12"/>
      </w:rPr>
      <w:t>”.</w:t>
    </w:r>
  </w:p>
  <w:p w:rsidR="002932E3" w:rsidRPr="00E93F3B" w:rsidRDefault="002932E3" w:rsidP="00E539A4">
    <w:pPr>
      <w:tabs>
        <w:tab w:val="left" w:pos="2268"/>
      </w:tabs>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2E3" w:rsidRPr="000727A1" w:rsidRDefault="002932E3" w:rsidP="00352CDD">
    <w:pPr>
      <w:pStyle w:val="Encabezado"/>
      <w:rPr>
        <w:sz w:val="6"/>
      </w:rPr>
    </w:pPr>
  </w:p>
  <w:p w:rsidR="002932E3" w:rsidRDefault="002932E3"/>
  <w:p w:rsidR="002932E3" w:rsidRDefault="002932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F94951"/>
    <w:multiLevelType w:val="multilevel"/>
    <w:tmpl w:val="0E78966E"/>
    <w:lvl w:ilvl="0">
      <w:start w:val="4"/>
      <w:numFmt w:val="decimal"/>
      <w:lvlText w:val="%1"/>
      <w:lvlJc w:val="left"/>
      <w:pPr>
        <w:ind w:left="360" w:hanging="360"/>
      </w:pPr>
      <w:rPr>
        <w:rFonts w:hint="default"/>
        <w:b/>
        <w:bCs/>
      </w:rPr>
    </w:lvl>
    <w:lvl w:ilvl="1">
      <w:start w:val="1"/>
      <w:numFmt w:val="decimal"/>
      <w:lvlText w:val="%1.%2"/>
      <w:lvlJc w:val="left"/>
      <w:pPr>
        <w:ind w:left="540" w:hanging="360"/>
      </w:pPr>
      <w:rPr>
        <w:rFonts w:hint="default"/>
        <w:b/>
        <w:bCs/>
      </w:rPr>
    </w:lvl>
    <w:lvl w:ilvl="2">
      <w:start w:val="1"/>
      <w:numFmt w:val="decimal"/>
      <w:lvlText w:val="%1.%2.%3"/>
      <w:lvlJc w:val="left"/>
      <w:pPr>
        <w:ind w:left="1080" w:hanging="720"/>
      </w:pPr>
      <w:rPr>
        <w:rFonts w:hint="default"/>
        <w:b/>
        <w:bCs/>
        <w:i w:val="0"/>
        <w:i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3075E8A"/>
    <w:multiLevelType w:val="hybridMultilevel"/>
    <w:tmpl w:val="0A8628EE"/>
    <w:lvl w:ilvl="0" w:tplc="240A0011">
      <w:start w:val="1"/>
      <w:numFmt w:val="decimal"/>
      <w:lvlText w:val="%1)"/>
      <w:lvlJc w:val="left"/>
      <w:pPr>
        <w:ind w:left="720" w:hanging="360"/>
      </w:pPr>
      <w:rPr>
        <w:b/>
      </w:rPr>
    </w:lvl>
    <w:lvl w:ilvl="1" w:tplc="903A866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2C430E"/>
    <w:multiLevelType w:val="multilevel"/>
    <w:tmpl w:val="9A925000"/>
    <w:lvl w:ilvl="0">
      <w:start w:val="1"/>
      <w:numFmt w:val="lowerLetter"/>
      <w:lvlText w:val="%1)"/>
      <w:lvlJc w:val="left"/>
      <w:pPr>
        <w:ind w:left="360" w:hanging="360"/>
      </w:pPr>
      <w:rPr>
        <w:b/>
        <w:bCs/>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6"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7" w15:restartNumberingAfterBreak="0">
    <w:nsid w:val="06CD0729"/>
    <w:multiLevelType w:val="multilevel"/>
    <w:tmpl w:val="51B88D92"/>
    <w:lvl w:ilvl="0">
      <w:start w:val="4"/>
      <w:numFmt w:val="decimal"/>
      <w:lvlText w:val="%1"/>
      <w:lvlJc w:val="left"/>
      <w:pPr>
        <w:ind w:left="435" w:hanging="435"/>
      </w:pPr>
      <w:rPr>
        <w:rFonts w:hint="default"/>
      </w:rPr>
    </w:lvl>
    <w:lvl w:ilvl="1">
      <w:start w:val="2"/>
      <w:numFmt w:val="decimal"/>
      <w:lvlText w:val="%1.%2"/>
      <w:lvlJc w:val="left"/>
      <w:pPr>
        <w:ind w:left="795" w:hanging="43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72E1428"/>
    <w:multiLevelType w:val="hybridMultilevel"/>
    <w:tmpl w:val="DCFC6A26"/>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7E7FA5"/>
    <w:multiLevelType w:val="hybridMultilevel"/>
    <w:tmpl w:val="5440A178"/>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FA6830"/>
    <w:multiLevelType w:val="hybridMultilevel"/>
    <w:tmpl w:val="66AC6856"/>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E80413"/>
    <w:multiLevelType w:val="hybridMultilevel"/>
    <w:tmpl w:val="F8CAF63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0691F40"/>
    <w:multiLevelType w:val="hybridMultilevel"/>
    <w:tmpl w:val="7D98A5FC"/>
    <w:lvl w:ilvl="0" w:tplc="54220A6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D656C2"/>
    <w:multiLevelType w:val="hybridMultilevel"/>
    <w:tmpl w:val="40A0949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9" w15:restartNumberingAfterBreak="0">
    <w:nsid w:val="239D050F"/>
    <w:multiLevelType w:val="hybridMultilevel"/>
    <w:tmpl w:val="7A44E23E"/>
    <w:lvl w:ilvl="0" w:tplc="08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6246614"/>
    <w:multiLevelType w:val="hybridMultilevel"/>
    <w:tmpl w:val="6F768F5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7EB248E"/>
    <w:multiLevelType w:val="hybridMultilevel"/>
    <w:tmpl w:val="DDD27AB4"/>
    <w:lvl w:ilvl="0" w:tplc="240A0019">
      <w:start w:val="1"/>
      <w:numFmt w:val="lowerLetter"/>
      <w:lvlText w:val="%1."/>
      <w:lvlJc w:val="left"/>
      <w:pPr>
        <w:ind w:left="720" w:hanging="360"/>
      </w:pPr>
    </w:lvl>
    <w:lvl w:ilvl="1" w:tplc="C6B232BC">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3A34E5"/>
    <w:multiLevelType w:val="hybridMultilevel"/>
    <w:tmpl w:val="CDFA9E92"/>
    <w:lvl w:ilvl="0" w:tplc="D42ADA7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D43F69"/>
    <w:multiLevelType w:val="hybridMultilevel"/>
    <w:tmpl w:val="F732E854"/>
    <w:lvl w:ilvl="0" w:tplc="240A000D">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2245557"/>
    <w:multiLevelType w:val="hybridMultilevel"/>
    <w:tmpl w:val="1408CCE4"/>
    <w:lvl w:ilvl="0" w:tplc="EA7AEB56">
      <w:start w:val="1"/>
      <w:numFmt w:val="decimal"/>
      <w:lvlText w:val="%1."/>
      <w:lvlJc w:val="left"/>
      <w:pPr>
        <w:ind w:left="502" w:hanging="360"/>
      </w:pPr>
      <w:rPr>
        <w:b/>
        <w:i/>
        <w:strike w:val="0"/>
      </w:rPr>
    </w:lvl>
    <w:lvl w:ilvl="1" w:tplc="BB460FBC">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5A0CC6"/>
    <w:multiLevelType w:val="hybridMultilevel"/>
    <w:tmpl w:val="639CC6E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99B2C1F"/>
    <w:multiLevelType w:val="hybridMultilevel"/>
    <w:tmpl w:val="94C6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B53122C"/>
    <w:multiLevelType w:val="hybridMultilevel"/>
    <w:tmpl w:val="C71630AC"/>
    <w:lvl w:ilvl="0" w:tplc="08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C137382"/>
    <w:multiLevelType w:val="hybridMultilevel"/>
    <w:tmpl w:val="42F2A8B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AD47DB"/>
    <w:multiLevelType w:val="hybridMultilevel"/>
    <w:tmpl w:val="D994807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8C2072"/>
    <w:multiLevelType w:val="hybridMultilevel"/>
    <w:tmpl w:val="CF6877F0"/>
    <w:lvl w:ilvl="0" w:tplc="F094229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157D2C"/>
    <w:multiLevelType w:val="hybridMultilevel"/>
    <w:tmpl w:val="B4CC893E"/>
    <w:lvl w:ilvl="0" w:tplc="08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3C371E"/>
    <w:multiLevelType w:val="hybridMultilevel"/>
    <w:tmpl w:val="58A65062"/>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B602B42"/>
    <w:multiLevelType w:val="hybridMultilevel"/>
    <w:tmpl w:val="42CAC6D2"/>
    <w:lvl w:ilvl="0" w:tplc="10D06408">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6" w15:restartNumberingAfterBreak="0">
    <w:nsid w:val="5F981FD6"/>
    <w:multiLevelType w:val="hybridMultilevel"/>
    <w:tmpl w:val="13CA730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2065AF"/>
    <w:multiLevelType w:val="hybridMultilevel"/>
    <w:tmpl w:val="367ED80C"/>
    <w:lvl w:ilvl="0" w:tplc="FEF0F9DA">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9" w15:restartNumberingAfterBreak="0">
    <w:nsid w:val="61A71137"/>
    <w:multiLevelType w:val="hybridMultilevel"/>
    <w:tmpl w:val="EC4A780C"/>
    <w:lvl w:ilvl="0" w:tplc="240A0009">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CB069DC"/>
    <w:multiLevelType w:val="hybridMultilevel"/>
    <w:tmpl w:val="B6709CF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E906279"/>
    <w:multiLevelType w:val="multilevel"/>
    <w:tmpl w:val="C204BC7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BF78FC"/>
    <w:multiLevelType w:val="hybridMultilevel"/>
    <w:tmpl w:val="FC20F14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DA1086"/>
    <w:multiLevelType w:val="hybridMultilevel"/>
    <w:tmpl w:val="497EFD7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37E0A17"/>
    <w:multiLevelType w:val="hybridMultilevel"/>
    <w:tmpl w:val="66AC6856"/>
    <w:lvl w:ilvl="0" w:tplc="171C0CE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9" w15:restartNumberingAfterBreak="0">
    <w:nsid w:val="78A81C27"/>
    <w:multiLevelType w:val="hybridMultilevel"/>
    <w:tmpl w:val="577C91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35"/>
  </w:num>
  <w:num w:numId="4">
    <w:abstractNumId w:val="41"/>
  </w:num>
  <w:num w:numId="5">
    <w:abstractNumId w:val="42"/>
  </w:num>
  <w:num w:numId="6">
    <w:abstractNumId w:val="37"/>
  </w:num>
  <w:num w:numId="7">
    <w:abstractNumId w:val="40"/>
  </w:num>
  <w:num w:numId="8">
    <w:abstractNumId w:val="0"/>
  </w:num>
  <w:num w:numId="9">
    <w:abstractNumId w:val="13"/>
  </w:num>
  <w:num w:numId="10">
    <w:abstractNumId w:val="48"/>
    <w:lvlOverride w:ilvl="0">
      <w:startOverride w:val="1"/>
    </w:lvlOverride>
  </w:num>
  <w:num w:numId="11">
    <w:abstractNumId w:val="6"/>
  </w:num>
  <w:num w:numId="12">
    <w:abstractNumId w:val="1"/>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33"/>
  </w:num>
  <w:num w:numId="16">
    <w:abstractNumId w:val="9"/>
  </w:num>
  <w:num w:numId="17">
    <w:abstractNumId w:val="22"/>
  </w:num>
  <w:num w:numId="18">
    <w:abstractNumId w:val="3"/>
  </w:num>
  <w:num w:numId="19">
    <w:abstractNumId w:val="20"/>
  </w:num>
  <w:num w:numId="20">
    <w:abstractNumId w:val="5"/>
  </w:num>
  <w:num w:numId="21">
    <w:abstractNumId w:val="44"/>
  </w:num>
  <w:num w:numId="22">
    <w:abstractNumId w:val="7"/>
  </w:num>
  <w:num w:numId="23">
    <w:abstractNumId w:val="43"/>
  </w:num>
  <w:num w:numId="24">
    <w:abstractNumId w:val="36"/>
  </w:num>
  <w:num w:numId="25">
    <w:abstractNumId w:val="49"/>
  </w:num>
  <w:num w:numId="26">
    <w:abstractNumId w:val="28"/>
  </w:num>
  <w:num w:numId="27">
    <w:abstractNumId w:val="17"/>
  </w:num>
  <w:num w:numId="28">
    <w:abstractNumId w:val="45"/>
  </w:num>
  <w:num w:numId="29">
    <w:abstractNumId w:val="30"/>
  </w:num>
  <w:num w:numId="30">
    <w:abstractNumId w:val="25"/>
  </w:num>
  <w:num w:numId="31">
    <w:abstractNumId w:val="31"/>
  </w:num>
  <w:num w:numId="32">
    <w:abstractNumId w:val="47"/>
  </w:num>
  <w:num w:numId="33">
    <w:abstractNumId w:val="11"/>
  </w:num>
  <w:num w:numId="34">
    <w:abstractNumId w:val="39"/>
  </w:num>
  <w:num w:numId="35">
    <w:abstractNumId w:val="34"/>
  </w:num>
  <w:num w:numId="36">
    <w:abstractNumId w:val="38"/>
  </w:num>
  <w:num w:numId="37">
    <w:abstractNumId w:val="26"/>
  </w:num>
  <w:num w:numId="38">
    <w:abstractNumId w:val="23"/>
  </w:num>
  <w:num w:numId="39">
    <w:abstractNumId w:val="24"/>
  </w:num>
  <w:num w:numId="40">
    <w:abstractNumId w:val="46"/>
  </w:num>
  <w:num w:numId="41">
    <w:abstractNumId w:val="32"/>
  </w:num>
  <w:num w:numId="42">
    <w:abstractNumId w:val="19"/>
  </w:num>
  <w:num w:numId="43">
    <w:abstractNumId w:val="27"/>
  </w:num>
  <w:num w:numId="44">
    <w:abstractNumId w:val="10"/>
  </w:num>
  <w:num w:numId="45">
    <w:abstractNumId w:val="29"/>
  </w:num>
  <w:num w:numId="46">
    <w:abstractNumId w:val="8"/>
  </w:num>
  <w:num w:numId="47">
    <w:abstractNumId w:val="16"/>
  </w:num>
  <w:num w:numId="48">
    <w:abstractNumId w:val="12"/>
  </w:num>
  <w:num w:numId="49">
    <w:abstractNumId w:val="4"/>
  </w:num>
  <w:num w:numId="50">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17575"/>
    <w:rsid w:val="00046444"/>
    <w:rsid w:val="000475B7"/>
    <w:rsid w:val="000606D3"/>
    <w:rsid w:val="00072C1B"/>
    <w:rsid w:val="000D79CF"/>
    <w:rsid w:val="0013356B"/>
    <w:rsid w:val="00162E25"/>
    <w:rsid w:val="0019742B"/>
    <w:rsid w:val="001C4D40"/>
    <w:rsid w:val="001F6903"/>
    <w:rsid w:val="002436B2"/>
    <w:rsid w:val="002739EA"/>
    <w:rsid w:val="002932E3"/>
    <w:rsid w:val="002A3525"/>
    <w:rsid w:val="002D1C2B"/>
    <w:rsid w:val="002F4F64"/>
    <w:rsid w:val="002F663D"/>
    <w:rsid w:val="0033521C"/>
    <w:rsid w:val="00352CDD"/>
    <w:rsid w:val="003C3749"/>
    <w:rsid w:val="00407667"/>
    <w:rsid w:val="00414D76"/>
    <w:rsid w:val="00432BB9"/>
    <w:rsid w:val="00464FDE"/>
    <w:rsid w:val="00480C10"/>
    <w:rsid w:val="004932AE"/>
    <w:rsid w:val="00495164"/>
    <w:rsid w:val="004E1DB6"/>
    <w:rsid w:val="004E67D5"/>
    <w:rsid w:val="004F56D0"/>
    <w:rsid w:val="005042F6"/>
    <w:rsid w:val="00550134"/>
    <w:rsid w:val="00595C5F"/>
    <w:rsid w:val="005C5D0B"/>
    <w:rsid w:val="005F6156"/>
    <w:rsid w:val="00606429"/>
    <w:rsid w:val="00621AF6"/>
    <w:rsid w:val="00637F07"/>
    <w:rsid w:val="006419D0"/>
    <w:rsid w:val="006A0880"/>
    <w:rsid w:val="006B7158"/>
    <w:rsid w:val="006C2852"/>
    <w:rsid w:val="006F06FB"/>
    <w:rsid w:val="00705A61"/>
    <w:rsid w:val="00706545"/>
    <w:rsid w:val="00721C57"/>
    <w:rsid w:val="007352FC"/>
    <w:rsid w:val="007D0B84"/>
    <w:rsid w:val="00825711"/>
    <w:rsid w:val="00837A6C"/>
    <w:rsid w:val="00881722"/>
    <w:rsid w:val="008862D6"/>
    <w:rsid w:val="008951C2"/>
    <w:rsid w:val="00897312"/>
    <w:rsid w:val="008B0E43"/>
    <w:rsid w:val="008C041B"/>
    <w:rsid w:val="008F1DC1"/>
    <w:rsid w:val="0091697D"/>
    <w:rsid w:val="009563BA"/>
    <w:rsid w:val="00A113AC"/>
    <w:rsid w:val="00A50B00"/>
    <w:rsid w:val="00A94D87"/>
    <w:rsid w:val="00AE4BD8"/>
    <w:rsid w:val="00AF136C"/>
    <w:rsid w:val="00B24DF6"/>
    <w:rsid w:val="00B6558A"/>
    <w:rsid w:val="00B73395"/>
    <w:rsid w:val="00B878FD"/>
    <w:rsid w:val="00BB381D"/>
    <w:rsid w:val="00BB6F29"/>
    <w:rsid w:val="00BF6AE0"/>
    <w:rsid w:val="00C41F55"/>
    <w:rsid w:val="00C674C2"/>
    <w:rsid w:val="00C720B2"/>
    <w:rsid w:val="00C95179"/>
    <w:rsid w:val="00CA7031"/>
    <w:rsid w:val="00D44AD3"/>
    <w:rsid w:val="00D55FA0"/>
    <w:rsid w:val="00D603C3"/>
    <w:rsid w:val="00D8171A"/>
    <w:rsid w:val="00DC440A"/>
    <w:rsid w:val="00DC60A7"/>
    <w:rsid w:val="00E52172"/>
    <w:rsid w:val="00E539A4"/>
    <w:rsid w:val="00E94DFA"/>
    <w:rsid w:val="00ED3AC9"/>
    <w:rsid w:val="00F13410"/>
    <w:rsid w:val="00F1575A"/>
    <w:rsid w:val="00FA40AF"/>
    <w:rsid w:val="00FA6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CE5EED"/>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uiPriority w:val="9"/>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
    <w:basedOn w:val="Fuentedeprrafopredeter"/>
    <w:link w:val="Ttulo1"/>
    <w:uiPriority w:val="1"/>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uiPriority w:val="9"/>
    <w:rsid w:val="00352CDD"/>
    <w:rPr>
      <w:rFonts w:ascii="Arial" w:eastAsia="Times New Roman" w:hAnsi="Arial" w:cs="Arial"/>
      <w:lang w:eastAsia="es-ES"/>
    </w:rPr>
  </w:style>
  <w:style w:type="paragraph" w:styleId="Encabezado">
    <w:name w:val="header"/>
    <w:aliases w:val="h,h8,h9,h10,h18,encabezado, Car3,Car3,AL Encabezado,Encabezado AL"/>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uiPriority w:val="99"/>
    <w:qFormat/>
    <w:rsid w:val="00352CDD"/>
    <w:pPr>
      <w:jc w:val="center"/>
    </w:pPr>
    <w:rPr>
      <w:rFonts w:cs="Arial"/>
      <w:sz w:val="28"/>
    </w:rPr>
  </w:style>
  <w:style w:type="character" w:customStyle="1" w:styleId="TextoindependienteCar">
    <w:name w:val="Texto independiente Car"/>
    <w:basedOn w:val="Fuentedeprrafopredeter"/>
    <w:uiPriority w:val="99"/>
    <w:semiHidden/>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uiPriority w:val="99"/>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
    <w:basedOn w:val="Normal"/>
    <w:link w:val="TtuloCar"/>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uiPriority w:val="99"/>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52CDD"/>
    <w:pPr>
      <w:keepNext/>
      <w:numPr>
        <w:ilvl w:val="1"/>
      </w:numPr>
      <w:outlineLvl w:val="1"/>
    </w:pPr>
    <w:rPr>
      <w:b/>
    </w:rPr>
  </w:style>
  <w:style w:type="paragraph" w:customStyle="1" w:styleId="Cuerpodetextoconsangra">
    <w:name w:val="Cuerpo de texto con sangría"/>
    <w:basedOn w:val="Predeterminado"/>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rsid w:val="00352CDD"/>
  </w:style>
  <w:style w:type="paragraph" w:customStyle="1" w:styleId="Tibitoc">
    <w:name w:val="Tibitoc"/>
    <w:basedOn w:val="Normal"/>
    <w:rsid w:val="00352CDD"/>
    <w:pPr>
      <w:jc w:val="center"/>
    </w:pPr>
    <w:rPr>
      <w:b/>
      <w:sz w:val="22"/>
      <w:lang w:val="es-ES_tradnl"/>
    </w:rPr>
  </w:style>
  <w:style w:type="paragraph" w:styleId="Textosinformato">
    <w:name w:val="Plain Text"/>
    <w:aliases w:val="Car10"/>
    <w:basedOn w:val="Normal"/>
    <w:link w:val="TextosinformatoCar"/>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352CDD"/>
    <w:rPr>
      <w:b/>
      <w:bCs/>
      <w:color w:val="000000"/>
      <w:sz w:val="22"/>
      <w:lang w:val="es-ES_tradnl"/>
    </w:rPr>
  </w:style>
  <w:style w:type="paragraph" w:customStyle="1" w:styleId="Subcaptulo">
    <w:name w:val="Subcapítulo"/>
    <w:basedOn w:val="Normal"/>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52CDD"/>
    <w:pPr>
      <w:numPr>
        <w:numId w:val="5"/>
      </w:numPr>
      <w:spacing w:after="60"/>
    </w:pPr>
    <w:rPr>
      <w:szCs w:val="20"/>
    </w:rPr>
  </w:style>
  <w:style w:type="paragraph" w:customStyle="1" w:styleId="60exhnormal">
    <w:name w:val="60 exh normal"/>
    <w:basedOn w:val="Normal"/>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52CDD"/>
    <w:pPr>
      <w:keepNext w:val="0"/>
      <w:widowControl w:val="0"/>
      <w:spacing w:before="240" w:after="240"/>
      <w:ind w:right="102"/>
    </w:pPr>
    <w:rPr>
      <w:b/>
      <w:sz w:val="22"/>
    </w:rPr>
  </w:style>
  <w:style w:type="paragraph" w:customStyle="1" w:styleId="xl44">
    <w:name w:val="xl44"/>
    <w:basedOn w:val="Normal"/>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52CDD"/>
    <w:pPr>
      <w:widowControl w:val="0"/>
      <w:spacing w:after="240"/>
    </w:pPr>
    <w:rPr>
      <w:rFonts w:ascii="Times" w:hAnsi="Times"/>
      <w:sz w:val="22"/>
    </w:rPr>
  </w:style>
  <w:style w:type="paragraph" w:customStyle="1" w:styleId="Textosinformato1">
    <w:name w:val="Texto sin formato1"/>
    <w:basedOn w:val="Normal"/>
    <w:rsid w:val="00352CDD"/>
    <w:rPr>
      <w:rFonts w:ascii="Courier New" w:hAnsi="Courier New"/>
      <w:szCs w:val="20"/>
    </w:rPr>
  </w:style>
  <w:style w:type="paragraph" w:customStyle="1" w:styleId="Textoindependiente0">
    <w:name w:val="Texto independiente(."/>
    <w:basedOn w:val="Normal"/>
    <w:rsid w:val="00352CDD"/>
    <w:pPr>
      <w:tabs>
        <w:tab w:val="left" w:pos="-720"/>
      </w:tabs>
      <w:suppressAutoHyphens/>
      <w:spacing w:after="120"/>
    </w:pPr>
    <w:rPr>
      <w:spacing w:val="-2"/>
      <w:szCs w:val="20"/>
      <w:lang w:val="es-ES_tradnl"/>
    </w:rPr>
  </w:style>
  <w:style w:type="paragraph" w:customStyle="1" w:styleId="Textodebloque1">
    <w:name w:val="Texto de bloque1"/>
    <w:basedOn w:val="Normal"/>
    <w:rsid w:val="00352CDD"/>
    <w:pPr>
      <w:suppressAutoHyphens/>
      <w:ind w:left="1440" w:right="-92"/>
    </w:pPr>
    <w:rPr>
      <w:spacing w:val="-2"/>
      <w:szCs w:val="20"/>
    </w:rPr>
  </w:style>
  <w:style w:type="paragraph" w:customStyle="1" w:styleId="font5">
    <w:name w:val="font5"/>
    <w:basedOn w:val="Normal"/>
    <w:rsid w:val="00352CDD"/>
    <w:pPr>
      <w:spacing w:before="100" w:beforeAutospacing="1" w:after="100" w:afterAutospacing="1"/>
    </w:pPr>
    <w:rPr>
      <w:rFonts w:eastAsia="Arial Unicode MS" w:cs="Arial"/>
      <w:szCs w:val="20"/>
    </w:rPr>
  </w:style>
  <w:style w:type="paragraph" w:customStyle="1" w:styleId="xl24">
    <w:name w:val="xl24"/>
    <w:basedOn w:val="Normal"/>
    <w:rsid w:val="00352CDD"/>
    <w:pPr>
      <w:spacing w:before="100" w:beforeAutospacing="1" w:after="100" w:afterAutospacing="1"/>
    </w:pPr>
    <w:rPr>
      <w:rFonts w:eastAsia="Arial Unicode MS" w:cs="Arial"/>
    </w:rPr>
  </w:style>
  <w:style w:type="paragraph" w:customStyle="1" w:styleId="xl25">
    <w:name w:val="xl25"/>
    <w:basedOn w:val="Normal"/>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52CDD"/>
    <w:pPr>
      <w:spacing w:before="100" w:beforeAutospacing="1" w:after="100" w:afterAutospacing="1"/>
    </w:pPr>
    <w:rPr>
      <w:rFonts w:eastAsia="Arial Unicode MS" w:cs="Arial"/>
      <w:b/>
      <w:bCs/>
      <w:i/>
      <w:iCs/>
    </w:rPr>
  </w:style>
  <w:style w:type="paragraph" w:customStyle="1" w:styleId="xl31">
    <w:name w:val="xl31"/>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rsid w:val="00352CDD"/>
    <w:rPr>
      <w:sz w:val="22"/>
    </w:rPr>
  </w:style>
  <w:style w:type="paragraph" w:customStyle="1" w:styleId="FR2">
    <w:name w:val="FR2"/>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4"/>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rsid w:val="00352CDD"/>
    <w:pPr>
      <w:spacing w:after="160" w:line="240" w:lineRule="exact"/>
    </w:pPr>
    <w:rPr>
      <w:rFonts w:ascii="Verdana" w:hAnsi="Verdana" w:cs="Verdana"/>
      <w:szCs w:val="20"/>
      <w:lang w:eastAsia="en-US"/>
    </w:rPr>
  </w:style>
  <w:style w:type="paragraph" w:styleId="Sinespaciado">
    <w:name w:val="No Spacing"/>
    <w:aliases w:val="espaciado"/>
    <w:link w:val="Sinespaciado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
    <w:link w:val="Sinespaciado"/>
    <w:uiPriority w:val="1"/>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52CDD"/>
    <w:rPr>
      <w:szCs w:val="20"/>
      <w:lang w:val="es-ES_tradnl"/>
    </w:rPr>
  </w:style>
  <w:style w:type="paragraph" w:customStyle="1" w:styleId="toa">
    <w:name w:val="toa"/>
    <w:basedOn w:val="Normal"/>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52CDD"/>
    <w:pPr>
      <w:ind w:left="720"/>
    </w:pPr>
  </w:style>
  <w:style w:type="paragraph" w:customStyle="1" w:styleId="Pa16">
    <w:name w:val="Pa16"/>
    <w:basedOn w:val="Normal"/>
    <w:next w:val="Normal"/>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352CDD"/>
    <w:pPr>
      <w:widowControl w:val="0"/>
      <w:ind w:left="567"/>
    </w:pPr>
    <w:rPr>
      <w:rFonts w:ascii="Book Antiqua" w:hAnsi="Book Antiqua"/>
      <w:sz w:val="24"/>
      <w:lang w:val="es-ES_tradnl" w:eastAsia="es-MX"/>
    </w:rPr>
  </w:style>
  <w:style w:type="paragraph" w:customStyle="1" w:styleId="BodyText2Car">
    <w:name w:val="Body Text 2 Car"/>
    <w:basedOn w:val="Normal"/>
    <w:rsid w:val="00352CDD"/>
    <w:pPr>
      <w:widowControl w:val="0"/>
      <w:ind w:left="851"/>
    </w:pPr>
    <w:rPr>
      <w:sz w:val="22"/>
      <w:szCs w:val="20"/>
      <w:lang w:val="es-ES"/>
    </w:rPr>
  </w:style>
  <w:style w:type="paragraph" w:customStyle="1" w:styleId="Text1">
    <w:name w:val="Text1"/>
    <w:basedOn w:val="Ttulo2"/>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352CDD"/>
    <w:pPr>
      <w:widowControl w:val="0"/>
    </w:pPr>
    <w:rPr>
      <w:sz w:val="24"/>
      <w:szCs w:val="20"/>
      <w:lang w:val="es-ES_tradnl"/>
    </w:rPr>
  </w:style>
  <w:style w:type="paragraph" w:customStyle="1" w:styleId="xl63">
    <w:name w:val="xl63"/>
    <w:basedOn w:val="Normal"/>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352CDD"/>
    <w:pPr>
      <w:spacing w:before="100" w:beforeAutospacing="1" w:after="100" w:afterAutospacing="1"/>
      <w:jc w:val="left"/>
    </w:pPr>
    <w:rPr>
      <w:rFonts w:cs="Arial"/>
      <w:szCs w:val="20"/>
      <w:lang w:val="es-ES_tradnl"/>
    </w:rPr>
  </w:style>
  <w:style w:type="paragraph" w:customStyle="1" w:styleId="xl532">
    <w:name w:val="xl5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352CDD"/>
    <w:pPr>
      <w:spacing w:before="100" w:beforeAutospacing="1" w:after="100" w:afterAutospacing="1"/>
      <w:jc w:val="left"/>
    </w:pPr>
    <w:rPr>
      <w:rFonts w:cs="Arial"/>
      <w:sz w:val="18"/>
      <w:szCs w:val="18"/>
    </w:rPr>
  </w:style>
  <w:style w:type="paragraph" w:customStyle="1" w:styleId="font6">
    <w:name w:val="font6"/>
    <w:basedOn w:val="Normal"/>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352CDD"/>
    <w:pPr>
      <w:widowControl/>
      <w:tabs>
        <w:tab w:val="center" w:pos="4252"/>
        <w:tab w:val="right" w:pos="8504"/>
      </w:tabs>
    </w:pPr>
  </w:style>
  <w:style w:type="paragraph" w:customStyle="1" w:styleId="Contenidodelatabla">
    <w:name w:val="Contenido de la tabla"/>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352CDD"/>
    <w:pPr>
      <w:spacing w:before="100" w:beforeAutospacing="1" w:after="100" w:afterAutospacing="1"/>
      <w:jc w:val="left"/>
    </w:pPr>
    <w:rPr>
      <w:rFonts w:cs="Arial"/>
      <w:szCs w:val="20"/>
      <w:lang w:eastAsia="es-CO"/>
    </w:rPr>
  </w:style>
  <w:style w:type="paragraph" w:customStyle="1" w:styleId="xl382">
    <w:name w:val="xl382"/>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352CDD"/>
    <w:pPr>
      <w:spacing w:before="100" w:beforeAutospacing="1" w:after="100" w:afterAutospacing="1"/>
      <w:jc w:val="right"/>
    </w:pPr>
    <w:rPr>
      <w:rFonts w:cs="Arial"/>
      <w:szCs w:val="20"/>
      <w:lang w:eastAsia="es-CO"/>
    </w:rPr>
  </w:style>
  <w:style w:type="paragraph" w:customStyle="1" w:styleId="xl404">
    <w:name w:val="xl4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352CDD"/>
    <w:pPr>
      <w:spacing w:before="100" w:beforeAutospacing="1" w:after="100" w:afterAutospacing="1"/>
      <w:jc w:val="right"/>
    </w:pPr>
    <w:rPr>
      <w:rFonts w:cs="Arial"/>
      <w:szCs w:val="20"/>
      <w:lang w:eastAsia="es-CO"/>
    </w:rPr>
  </w:style>
  <w:style w:type="paragraph" w:customStyle="1" w:styleId="xl411">
    <w:name w:val="xl4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rsid w:val="00352CDD"/>
    <w:rPr>
      <w:rFonts w:ascii="Cambria" w:eastAsia="Times New Roman" w:hAnsi="Cambria" w:cs="Times New Roman"/>
      <w:b/>
      <w:bCs/>
      <w:kern w:val="28"/>
      <w:sz w:val="32"/>
      <w:szCs w:val="32"/>
    </w:rPr>
  </w:style>
  <w:style w:type="paragraph" w:customStyle="1" w:styleId="Standard">
    <w:name w:val="Standard"/>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rsid w:val="00352CDD"/>
    <w:pPr>
      <w:spacing w:before="100" w:beforeAutospacing="1" w:after="100" w:afterAutospacing="1"/>
      <w:jc w:val="left"/>
    </w:pPr>
    <w:rPr>
      <w:rFonts w:cs="Arial"/>
      <w:szCs w:val="20"/>
      <w:lang w:eastAsia="es-CO"/>
    </w:rPr>
  </w:style>
  <w:style w:type="paragraph" w:customStyle="1" w:styleId="xl380">
    <w:name w:val="xl380"/>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352CDD"/>
    <w:pPr>
      <w:spacing w:before="100" w:beforeAutospacing="1" w:after="100" w:afterAutospacing="1"/>
      <w:jc w:val="left"/>
    </w:pPr>
    <w:rPr>
      <w:rFonts w:cs="Arial"/>
      <w:sz w:val="16"/>
      <w:szCs w:val="16"/>
      <w:lang w:eastAsia="es-CO"/>
    </w:rPr>
  </w:style>
  <w:style w:type="paragraph" w:customStyle="1" w:styleId="xl125">
    <w:name w:val="xl125"/>
    <w:basedOn w:val="Normal"/>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352CDD"/>
    <w:pPr>
      <w:spacing w:before="100" w:beforeAutospacing="1" w:after="100" w:afterAutospacing="1"/>
      <w:jc w:val="left"/>
    </w:pPr>
    <w:rPr>
      <w:rFonts w:cs="Arial"/>
      <w:sz w:val="16"/>
      <w:szCs w:val="16"/>
      <w:lang w:eastAsia="es-CO"/>
    </w:rPr>
  </w:style>
  <w:style w:type="paragraph" w:customStyle="1" w:styleId="xl145">
    <w:name w:val="xl145"/>
    <w:basedOn w:val="Normal"/>
    <w:rsid w:val="00352CDD"/>
    <w:pPr>
      <w:spacing w:before="100" w:beforeAutospacing="1" w:after="100" w:afterAutospacing="1"/>
      <w:jc w:val="center"/>
    </w:pPr>
    <w:rPr>
      <w:rFonts w:cs="Arial"/>
      <w:sz w:val="16"/>
      <w:szCs w:val="16"/>
      <w:lang w:eastAsia="es-CO"/>
    </w:rPr>
  </w:style>
  <w:style w:type="paragraph" w:customStyle="1" w:styleId="xl146">
    <w:name w:val="xl146"/>
    <w:basedOn w:val="Normal"/>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352CDD"/>
    <w:pPr>
      <w:spacing w:before="100" w:beforeAutospacing="1" w:after="100" w:afterAutospacing="1"/>
      <w:textAlignment w:val="center"/>
    </w:pPr>
    <w:rPr>
      <w:rFonts w:cs="Arial"/>
      <w:sz w:val="24"/>
      <w:lang w:eastAsia="es-CO"/>
    </w:rPr>
  </w:style>
  <w:style w:type="paragraph" w:customStyle="1" w:styleId="xl149">
    <w:name w:val="xl149"/>
    <w:basedOn w:val="Normal"/>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352CDD"/>
    <w:pPr>
      <w:spacing w:before="100" w:beforeAutospacing="1" w:after="100" w:afterAutospacing="1"/>
      <w:jc w:val="center"/>
    </w:pPr>
    <w:rPr>
      <w:rFonts w:cs="Arial"/>
      <w:sz w:val="16"/>
      <w:szCs w:val="16"/>
      <w:lang w:eastAsia="es-CO"/>
    </w:rPr>
  </w:style>
  <w:style w:type="paragraph" w:customStyle="1" w:styleId="xl201">
    <w:name w:val="xl2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352CDD"/>
    <w:pPr>
      <w:spacing w:before="100" w:beforeAutospacing="1" w:after="100" w:afterAutospacing="1"/>
      <w:jc w:val="center"/>
    </w:pPr>
    <w:rPr>
      <w:rFonts w:cs="Arial"/>
      <w:szCs w:val="20"/>
      <w:lang w:eastAsia="es-CO"/>
    </w:rPr>
  </w:style>
  <w:style w:type="paragraph" w:customStyle="1" w:styleId="xl204">
    <w:name w:val="xl20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352CDD"/>
    <w:pPr>
      <w:spacing w:before="100" w:beforeAutospacing="1" w:after="100" w:afterAutospacing="1"/>
      <w:jc w:val="center"/>
    </w:pPr>
    <w:rPr>
      <w:rFonts w:cs="Arial"/>
      <w:sz w:val="16"/>
      <w:szCs w:val="16"/>
      <w:lang w:eastAsia="es-CO"/>
    </w:rPr>
  </w:style>
  <w:style w:type="paragraph" w:customStyle="1" w:styleId="xl211">
    <w:name w:val="xl211"/>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352CDD"/>
    <w:pPr>
      <w:spacing w:before="100" w:beforeAutospacing="1" w:after="100" w:afterAutospacing="1"/>
      <w:jc w:val="left"/>
    </w:pPr>
    <w:rPr>
      <w:rFonts w:cs="Arial"/>
      <w:szCs w:val="20"/>
      <w:lang w:eastAsia="es-CO"/>
    </w:rPr>
  </w:style>
  <w:style w:type="paragraph" w:customStyle="1" w:styleId="xl430">
    <w:name w:val="xl430"/>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352CDD"/>
    <w:pPr>
      <w:spacing w:before="100" w:beforeAutospacing="1" w:after="100" w:afterAutospacing="1"/>
      <w:jc w:val="left"/>
    </w:pPr>
    <w:rPr>
      <w:rFonts w:cs="Arial"/>
      <w:sz w:val="12"/>
      <w:szCs w:val="12"/>
      <w:lang w:eastAsia="es-CO"/>
    </w:rPr>
  </w:style>
  <w:style w:type="paragraph" w:customStyle="1" w:styleId="xl446">
    <w:name w:val="xl446"/>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semiHidden/>
    <w:rsid w:val="00352CDD"/>
    <w:rPr>
      <w:rFonts w:ascii="Tahoma" w:hAnsi="Tahoma" w:cs="Tahoma"/>
      <w:shd w:val="clear" w:color="auto" w:fill="000080"/>
    </w:rPr>
  </w:style>
  <w:style w:type="paragraph" w:styleId="Mapadeldocumento">
    <w:name w:val="Document Map"/>
    <w:basedOn w:val="Normal"/>
    <w:link w:val="MapadeldocumentoCar"/>
    <w:semiHidden/>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rsid w:val="00352CDD"/>
    <w:pPr>
      <w:widowControl w:val="0"/>
      <w:shd w:val="clear" w:color="auto" w:fill="FFFFFF"/>
      <w:spacing w:line="456" w:lineRule="exact"/>
      <w:ind w:hanging="720"/>
      <w:outlineLvl w:val="3"/>
    </w:pPr>
    <w:rPr>
      <w:rFonts w:eastAsia="Arial" w:cs="Arial"/>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mailto:homrb2021@gmail.com"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dmbug@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39</Pages>
  <Words>26681</Words>
  <Characters>146749</Characters>
  <Application>Microsoft Office Word</Application>
  <DocSecurity>0</DocSecurity>
  <Lines>1222</Lines>
  <Paragraphs>346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Dairo Sepulveda</cp:lastModifiedBy>
  <cp:revision>14</cp:revision>
  <dcterms:created xsi:type="dcterms:W3CDTF">2022-01-24T14:19:00Z</dcterms:created>
  <dcterms:modified xsi:type="dcterms:W3CDTF">2022-04-26T12:37:00Z</dcterms:modified>
</cp:coreProperties>
</file>