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w:t>
      </w:r>
      <w:bookmarkStart w:id="0" w:name="_GoBack"/>
      <w:bookmarkEnd w:id="0"/>
      <w:r w:rsidRPr="007F1103">
        <w:rPr>
          <w:rFonts w:ascii="Arial" w:hAnsi="Arial" w:cs="Arial"/>
          <w:sz w:val="24"/>
          <w:szCs w:val="24"/>
          <w:lang w:val="es-ES_tradnl"/>
        </w:rPr>
        <w:t xml:space="preserve"> de Bienestar Familiar y Servicio Nacional de Aprendizaje, (Articulo 65 Ley 1819 de 2016),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7F1103" w:rsidRPr="007F1103" w:rsidRDefault="007F1103" w:rsidP="007F1103">
      <w:pPr>
        <w:tabs>
          <w:tab w:val="left" w:pos="3015"/>
        </w:tabs>
        <w:jc w:val="both"/>
        <w:rPr>
          <w:rFonts w:ascii="Arial" w:hAnsi="Arial" w:cs="Arial"/>
          <w:sz w:val="24"/>
          <w:szCs w:val="24"/>
          <w:lang w:val="es-ES_tradnl"/>
        </w:rPr>
      </w:pPr>
    </w:p>
    <w:p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1038" w:rsidRDefault="00861038">
      <w:r>
        <w:separator/>
      </w:r>
    </w:p>
    <w:p w:rsidR="00861038" w:rsidRDefault="00861038"/>
  </w:endnote>
  <w:endnote w:type="continuationSeparator" w:id="0">
    <w:p w:rsidR="00861038" w:rsidRDefault="00861038">
      <w:r>
        <w:continuationSeparator/>
      </w:r>
    </w:p>
    <w:p w:rsidR="00861038" w:rsidRDefault="00861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1038" w:rsidRDefault="00861038">
      <w:r>
        <w:separator/>
      </w:r>
    </w:p>
    <w:p w:rsidR="00861038" w:rsidRDefault="00861038"/>
  </w:footnote>
  <w:footnote w:type="continuationSeparator" w:id="0">
    <w:p w:rsidR="00861038" w:rsidRDefault="00861038">
      <w:r>
        <w:continuationSeparator/>
      </w:r>
    </w:p>
    <w:p w:rsidR="00861038" w:rsidRDefault="008610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 xml:space="preserve">FORMATO 17 PAGO DE SEGURIDAD SOCIAL Y APORTES LEGALES - </w:t>
          </w:r>
          <w:proofErr w:type="spellStart"/>
          <w:r w:rsidRPr="00720718">
            <w:rPr>
              <w:rFonts w:ascii="Arial" w:hAnsi="Arial" w:cs="Arial"/>
              <w:sz w:val="24"/>
              <w:szCs w:val="24"/>
            </w:rPr>
            <w:t>PN</w:t>
          </w:r>
          <w:proofErr w:type="spellEnd"/>
        </w:p>
      </w:tc>
    </w:tr>
    <w:tr w:rsidR="00406A0C" w:rsidRPr="00D55428"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rsidR="00720718" w:rsidRDefault="00720718">
    <w:pPr>
      <w:pStyle w:val="Encabezado"/>
      <w:rPr>
        <w:rFonts w:ascii="Arial" w:hAnsi="Arial" w:cs="Arial"/>
        <w:sz w:val="14"/>
        <w:szCs w:val="14"/>
      </w:rPr>
    </w:pPr>
  </w:p>
  <w:p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02A26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Alfonso Antonio de Jesus Barrios Perea</cp:lastModifiedBy>
  <cp:revision>5</cp:revision>
  <cp:lastPrinted>2011-09-26T16:22:00Z</cp:lastPrinted>
  <dcterms:created xsi:type="dcterms:W3CDTF">2019-10-05T17:48:00Z</dcterms:created>
  <dcterms:modified xsi:type="dcterms:W3CDTF">2019-11-14T14:34:00Z</dcterms:modified>
  <cp:category>6</cp:category>
</cp:coreProperties>
</file>