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A9CD5" w14:textId="77777777" w:rsidR="00C7016B" w:rsidRPr="009728BA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proofErr w:type="gramStart"/>
      <w:r w:rsidRPr="009728BA">
        <w:rPr>
          <w:sz w:val="20"/>
          <w:szCs w:val="20"/>
        </w:rPr>
        <w:t>ANEXO  No.</w:t>
      </w:r>
      <w:proofErr w:type="gramEnd"/>
      <w:r w:rsidRPr="009728BA">
        <w:rPr>
          <w:sz w:val="20"/>
          <w:szCs w:val="20"/>
        </w:rPr>
        <w:t xml:space="preserve"> </w:t>
      </w:r>
      <w:r w:rsidR="00C7016B" w:rsidRPr="009728BA">
        <w:rPr>
          <w:sz w:val="20"/>
          <w:szCs w:val="20"/>
        </w:rPr>
        <w:t xml:space="preserve">  </w:t>
      </w:r>
      <w:r w:rsidR="0078160C" w:rsidRPr="009728BA">
        <w:rPr>
          <w:sz w:val="20"/>
          <w:szCs w:val="20"/>
        </w:rPr>
        <w:t>7</w:t>
      </w:r>
      <w:r w:rsidR="00C7016B" w:rsidRPr="009728BA">
        <w:rPr>
          <w:sz w:val="20"/>
          <w:szCs w:val="20"/>
        </w:rPr>
        <w:cr/>
        <w:t xml:space="preserve"> ASPECTOS TECNICOS OBJETO DE PONDERACION - OPCIONAL</w:t>
      </w:r>
    </w:p>
    <w:p w14:paraId="561AB9E0" w14:textId="76984485" w:rsidR="00AE5A9C" w:rsidRDefault="00AE5A9C" w:rsidP="00C7016B">
      <w:pPr>
        <w:jc w:val="both"/>
        <w:rPr>
          <w:sz w:val="20"/>
          <w:szCs w:val="20"/>
        </w:rPr>
      </w:pPr>
    </w:p>
    <w:p w14:paraId="79DFE304" w14:textId="689C179E" w:rsidR="00744A85" w:rsidRPr="00342550" w:rsidRDefault="00070876" w:rsidP="00744A85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BA69C1">
        <w:rPr>
          <w:b/>
          <w:bCs/>
          <w:color w:val="000000"/>
          <w:sz w:val="18"/>
          <w:szCs w:val="18"/>
        </w:rPr>
        <w:t>OFRECIMIENTO</w:t>
      </w:r>
      <w:r>
        <w:rPr>
          <w:b/>
          <w:bCs/>
          <w:color w:val="000000"/>
          <w:sz w:val="18"/>
          <w:szCs w:val="18"/>
        </w:rPr>
        <w:t xml:space="preserve"> MARQUE UNA DE LAS SIGUIENTES CASILLAS CON X</w:t>
      </w:r>
    </w:p>
    <w:p w14:paraId="4CF205DA" w14:textId="27ADFC03" w:rsidR="009E3DFD" w:rsidRDefault="009E3DFD" w:rsidP="009E3DFD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En el evento de que el Proponente ofrezca aspectos adicionales, deberá marcar con una X en la casilla el ofrecimiento. </w:t>
      </w:r>
    </w:p>
    <w:p w14:paraId="189F525C" w14:textId="2579E3A7" w:rsidR="00744A85" w:rsidRDefault="00744A85" w:rsidP="00744A85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5644"/>
        <w:gridCol w:w="1170"/>
        <w:gridCol w:w="1674"/>
      </w:tblGrid>
      <w:tr w:rsidR="00070876" w:rsidRPr="00070876" w14:paraId="2CA456D6" w14:textId="6EE869FE" w:rsidTr="00070876">
        <w:trPr>
          <w:trHeight w:val="450"/>
          <w:jc w:val="center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1ACD6E" w14:textId="7777777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070876">
              <w:rPr>
                <w:b/>
                <w:bCs/>
                <w:color w:val="000000"/>
                <w:sz w:val="20"/>
                <w:szCs w:val="20"/>
                <w:lang w:val="es-ES"/>
              </w:rPr>
              <w:t>DESCRIPCIÓN DEL ELEMENTO / FACTOR DE PONDERACIÓN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47D432" w14:textId="7777777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b/>
                <w:bCs/>
                <w:color w:val="000000"/>
                <w:sz w:val="20"/>
                <w:szCs w:val="20"/>
                <w:lang w:val="es-ES"/>
              </w:rPr>
              <w:t xml:space="preserve">PUNTAJE MÁXIMO 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65371541" w14:textId="2943E1E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b/>
                <w:bCs/>
                <w:color w:val="000000"/>
                <w:sz w:val="20"/>
                <w:szCs w:val="20"/>
                <w:lang w:val="es-ES"/>
              </w:rPr>
              <w:t>OFRECIMIENTO MARQUE UNA DE LAS SIGUIENTES CASILLAS CON X</w:t>
            </w:r>
          </w:p>
        </w:tc>
      </w:tr>
      <w:tr w:rsidR="00070876" w:rsidRPr="00070876" w14:paraId="02CDC60F" w14:textId="0D3752AE" w:rsidTr="00070876">
        <w:trPr>
          <w:trHeight w:val="572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0CF6" w14:textId="77777777" w:rsidR="00070876" w:rsidRPr="00070876" w:rsidRDefault="00070876" w:rsidP="00070876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5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FC34" w14:textId="77777777" w:rsidR="00070876" w:rsidRPr="00070876" w:rsidRDefault="00070876" w:rsidP="00070876">
            <w:pPr>
              <w:jc w:val="both"/>
              <w:rPr>
                <w:sz w:val="20"/>
                <w:szCs w:val="20"/>
              </w:rPr>
            </w:pPr>
            <w:r w:rsidRPr="00070876">
              <w:rPr>
                <w:sz w:val="20"/>
                <w:szCs w:val="20"/>
              </w:rPr>
              <w:t xml:space="preserve">Se otorgarán cien (100) puntos, al oferente que ofrezca en lugar del Aire Acondicionado tradicional, un Aire Acondicionado tipo solar (48VDC) de 12000BTU con alimentación independiente a fin de no incrementar el consumo del sistema fotovoltaico que alimenta los equipos de comunicaciones.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531A2" w14:textId="77777777" w:rsidR="00070876" w:rsidRPr="00070876" w:rsidRDefault="00070876" w:rsidP="00070876">
            <w:pPr>
              <w:jc w:val="center"/>
              <w:rPr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color w:val="000000"/>
                <w:sz w:val="20"/>
                <w:szCs w:val="20"/>
                <w:lang w:val="es-ES"/>
              </w:rPr>
              <w:t>100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B9E8D" w14:textId="77777777" w:rsidR="00070876" w:rsidRPr="00070876" w:rsidRDefault="00070876" w:rsidP="00070876">
            <w:pPr>
              <w:jc w:val="center"/>
              <w:rPr>
                <w:color w:val="000000"/>
                <w:sz w:val="20"/>
                <w:szCs w:val="20"/>
                <w:lang w:val="es-ES"/>
              </w:rPr>
            </w:pPr>
          </w:p>
        </w:tc>
      </w:tr>
      <w:tr w:rsidR="00070876" w:rsidRPr="00070876" w14:paraId="3CCB0173" w14:textId="21AE49B0" w:rsidTr="00070876">
        <w:trPr>
          <w:trHeight w:val="572"/>
          <w:jc w:val="center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D563" w14:textId="77777777" w:rsidR="00070876" w:rsidRPr="00070876" w:rsidRDefault="00070876" w:rsidP="00070876">
            <w:pPr>
              <w:jc w:val="center"/>
              <w:rPr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5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09AF" w14:textId="77777777" w:rsidR="00070876" w:rsidRPr="00070876" w:rsidRDefault="00070876" w:rsidP="00070876">
            <w:pPr>
              <w:jc w:val="both"/>
              <w:rPr>
                <w:sz w:val="20"/>
                <w:szCs w:val="20"/>
              </w:rPr>
            </w:pPr>
            <w:r w:rsidRPr="00070876">
              <w:rPr>
                <w:sz w:val="20"/>
                <w:szCs w:val="20"/>
              </w:rPr>
              <w:t xml:space="preserve">Se otorgarán cincuenta (50) puntos, al oferente que ofrezca en lugar del Aire Acondicionado tradicional, un Aire Acondicionado tipo solar (48VDC) de 9000BTU con alimentación independiente a fin de no incrementar el consumo del sistema fotovoltaico que alimenta los equipos de comunicaciones.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683CC" w14:textId="77777777" w:rsidR="00070876" w:rsidRPr="00070876" w:rsidRDefault="00070876" w:rsidP="00070876">
            <w:pPr>
              <w:jc w:val="center"/>
              <w:rPr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color w:val="000000"/>
                <w:sz w:val="20"/>
                <w:szCs w:val="20"/>
                <w:lang w:val="es-ES"/>
              </w:rPr>
              <w:t>50</w:t>
            </w:r>
          </w:p>
        </w:tc>
        <w:tc>
          <w:tcPr>
            <w:tcW w:w="167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64D9CD6" w14:textId="77777777" w:rsidR="00070876" w:rsidRPr="00070876" w:rsidRDefault="00070876" w:rsidP="00070876">
            <w:pPr>
              <w:jc w:val="center"/>
              <w:rPr>
                <w:color w:val="000000"/>
                <w:sz w:val="20"/>
                <w:szCs w:val="20"/>
                <w:lang w:val="es-ES"/>
              </w:rPr>
            </w:pPr>
          </w:p>
        </w:tc>
        <w:bookmarkStart w:id="0" w:name="_GoBack"/>
        <w:bookmarkEnd w:id="0"/>
      </w:tr>
      <w:tr w:rsidR="00070876" w:rsidRPr="00070876" w14:paraId="30C4DE4B" w14:textId="5A86848C" w:rsidTr="00070876">
        <w:trPr>
          <w:trHeight w:val="300"/>
          <w:jc w:val="center"/>
        </w:trPr>
        <w:tc>
          <w:tcPr>
            <w:tcW w:w="5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37889" w14:textId="7777777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b/>
                <w:bCs/>
                <w:color w:val="000000"/>
                <w:sz w:val="20"/>
                <w:szCs w:val="20"/>
                <w:lang w:val="es-ES"/>
              </w:rPr>
              <w:t>PUNTAJE TOTAL (Máximo)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3FEDA" w14:textId="7777777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val="es-ES"/>
              </w:rPr>
            </w:pPr>
            <w:r w:rsidRPr="00070876">
              <w:rPr>
                <w:b/>
                <w:bCs/>
                <w:color w:val="000000"/>
                <w:sz w:val="20"/>
                <w:szCs w:val="20"/>
                <w:lang w:val="es-ES"/>
              </w:rPr>
              <w:t>100</w:t>
            </w:r>
          </w:p>
        </w:tc>
        <w:tc>
          <w:tcPr>
            <w:tcW w:w="16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97E1A6" w14:textId="77777777" w:rsidR="00070876" w:rsidRPr="00070876" w:rsidRDefault="00070876" w:rsidP="00070876">
            <w:pPr>
              <w:jc w:val="center"/>
              <w:rPr>
                <w:b/>
                <w:bCs/>
                <w:color w:val="000000"/>
                <w:sz w:val="20"/>
                <w:szCs w:val="20"/>
                <w:lang w:val="es-ES"/>
              </w:rPr>
            </w:pPr>
          </w:p>
        </w:tc>
      </w:tr>
    </w:tbl>
    <w:p w14:paraId="0B90A8B5" w14:textId="77777777" w:rsidR="00070876" w:rsidRPr="00070876" w:rsidRDefault="00070876" w:rsidP="00070876">
      <w:pPr>
        <w:autoSpaceDE w:val="0"/>
        <w:autoSpaceDN w:val="0"/>
        <w:adjustRightInd w:val="0"/>
        <w:contextualSpacing/>
        <w:rPr>
          <w:sz w:val="20"/>
          <w:szCs w:val="20"/>
          <w:highlight w:val="yellow"/>
        </w:rPr>
      </w:pPr>
    </w:p>
    <w:p w14:paraId="47A4E9D7" w14:textId="77777777" w:rsidR="00070876" w:rsidRPr="00070876" w:rsidRDefault="00070876" w:rsidP="00070876">
      <w:pPr>
        <w:autoSpaceDE w:val="0"/>
        <w:autoSpaceDN w:val="0"/>
        <w:adjustRightInd w:val="0"/>
        <w:contextualSpacing/>
        <w:rPr>
          <w:sz w:val="20"/>
          <w:szCs w:val="20"/>
          <w:highlight w:val="yellow"/>
        </w:rPr>
      </w:pPr>
    </w:p>
    <w:p w14:paraId="1CABBEE4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18"/>
          <w:szCs w:val="18"/>
          <w:lang w:val="es-ES"/>
        </w:rPr>
      </w:pPr>
      <w:r w:rsidRPr="00070876">
        <w:rPr>
          <w:b/>
          <w:bCs/>
          <w:sz w:val="18"/>
          <w:szCs w:val="18"/>
          <w:lang w:val="es-ES"/>
        </w:rPr>
        <w:t xml:space="preserve">* </w:t>
      </w:r>
      <w:r w:rsidRPr="00070876">
        <w:rPr>
          <w:b/>
          <w:bCs/>
          <w:sz w:val="20"/>
          <w:szCs w:val="18"/>
          <w:u w:val="single"/>
          <w:lang w:val="es-ES"/>
        </w:rPr>
        <w:t>NOTA</w:t>
      </w:r>
      <w:r w:rsidRPr="00070876">
        <w:rPr>
          <w:sz w:val="20"/>
          <w:szCs w:val="18"/>
          <w:lang w:val="es-ES"/>
        </w:rPr>
        <w:t xml:space="preserve">: LOS ELEMENTOS / FACTORES DE PONDERACIÓN </w:t>
      </w:r>
      <w:r w:rsidRPr="00070876">
        <w:rPr>
          <w:b/>
          <w:bCs/>
          <w:sz w:val="20"/>
          <w:szCs w:val="18"/>
          <w:lang w:val="es-ES"/>
        </w:rPr>
        <w:t>No. 1 y No. 2</w:t>
      </w:r>
      <w:r w:rsidRPr="00070876">
        <w:rPr>
          <w:sz w:val="20"/>
          <w:szCs w:val="18"/>
          <w:lang w:val="es-ES"/>
        </w:rPr>
        <w:t xml:space="preserve"> </w:t>
      </w:r>
      <w:r w:rsidRPr="00070876">
        <w:rPr>
          <w:sz w:val="20"/>
          <w:szCs w:val="18"/>
          <w:u w:val="single"/>
          <w:lang w:val="es-ES"/>
        </w:rPr>
        <w:t>SON EXCLUYENTES ENTRE SI</w:t>
      </w:r>
      <w:r w:rsidRPr="00070876">
        <w:rPr>
          <w:sz w:val="18"/>
          <w:szCs w:val="18"/>
          <w:lang w:val="es-ES"/>
        </w:rPr>
        <w:t>.</w:t>
      </w:r>
    </w:p>
    <w:p w14:paraId="03C6E5E2" w14:textId="77777777" w:rsidR="00070876" w:rsidRPr="00070876" w:rsidRDefault="00070876" w:rsidP="00070876">
      <w:pPr>
        <w:tabs>
          <w:tab w:val="left" w:pos="5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06DB34C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  <w:lang w:val="es-ES"/>
        </w:rPr>
      </w:pPr>
      <w:r w:rsidRPr="00070876">
        <w:rPr>
          <w:sz w:val="20"/>
          <w:szCs w:val="20"/>
          <w:lang w:val="es-ES"/>
        </w:rPr>
        <w:t xml:space="preserve">Serán ponderados única y exclusivamente los proponentes que hayan superado la habilitación o verificación técnica, financiera, económica y jurídica. </w:t>
      </w:r>
    </w:p>
    <w:p w14:paraId="0B8413D3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  <w:lang w:val="es-ES"/>
        </w:rPr>
      </w:pPr>
    </w:p>
    <w:p w14:paraId="64F93562" w14:textId="77777777" w:rsidR="00070876" w:rsidRPr="00070876" w:rsidRDefault="00070876" w:rsidP="00070876">
      <w:pPr>
        <w:jc w:val="both"/>
        <w:rPr>
          <w:sz w:val="20"/>
          <w:szCs w:val="20"/>
          <w:lang w:val="es-ES"/>
        </w:rPr>
      </w:pPr>
      <w:r w:rsidRPr="00070876">
        <w:rPr>
          <w:sz w:val="20"/>
          <w:szCs w:val="20"/>
          <w:lang w:val="es-ES"/>
        </w:rPr>
        <w:t xml:space="preserve">La puntuación técnica será de un mínimo de 0 puntos y un máximo de 100 </w:t>
      </w:r>
      <w:r w:rsidRPr="00070876">
        <w:rPr>
          <w:sz w:val="20"/>
          <w:szCs w:val="20"/>
          <w:u w:val="single"/>
          <w:lang w:val="es-ES"/>
        </w:rPr>
        <w:t>puntos.</w:t>
      </w:r>
    </w:p>
    <w:p w14:paraId="4781CAA1" w14:textId="77777777" w:rsidR="00070876" w:rsidRPr="00070876" w:rsidRDefault="00070876" w:rsidP="00070876">
      <w:pPr>
        <w:jc w:val="both"/>
        <w:rPr>
          <w:sz w:val="20"/>
          <w:szCs w:val="20"/>
          <w:highlight w:val="yellow"/>
          <w:lang w:val="es-ES"/>
        </w:rPr>
      </w:pPr>
    </w:p>
    <w:p w14:paraId="5947525C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70876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202F8564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A1D0B5E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70876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2749FE46" w14:textId="77777777" w:rsidR="00070876" w:rsidRPr="00070876" w:rsidRDefault="00070876" w:rsidP="0007087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1F54BC" w14:textId="282BA84C" w:rsidR="009E3DFD" w:rsidRPr="00342550" w:rsidRDefault="00070876" w:rsidP="00070876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070876">
        <w:rPr>
          <w:sz w:val="20"/>
          <w:szCs w:val="20"/>
        </w:rPr>
        <w:t>NOTA 3: El puntaje total de la ponderación técnica se dará única y exclusivamente si cumplen con las especificaciones técnicas, jurídica, financiera y la valoración de la propuesta econó</w:t>
      </w:r>
      <w:r>
        <w:rPr>
          <w:sz w:val="20"/>
          <w:szCs w:val="20"/>
        </w:rPr>
        <w:t>mica</w:t>
      </w:r>
    </w:p>
    <w:p w14:paraId="5123D586" w14:textId="77777777" w:rsidR="00070876" w:rsidRDefault="00070876" w:rsidP="009E3DFD">
      <w:pPr>
        <w:pStyle w:val="Prrafodelista"/>
        <w:ind w:left="0"/>
        <w:contextualSpacing/>
        <w:jc w:val="both"/>
        <w:rPr>
          <w:rFonts w:cs="Arial"/>
          <w:b/>
          <w:bCs/>
          <w:sz w:val="20"/>
          <w:szCs w:val="20"/>
          <w:u w:val="single"/>
          <w:lang w:val="es-CO"/>
        </w:rPr>
      </w:pPr>
      <w:bookmarkStart w:id="1" w:name="_Hlk76059477"/>
    </w:p>
    <w:bookmarkEnd w:id="1"/>
    <w:p w14:paraId="31F32735" w14:textId="728F9725" w:rsidR="005C3415" w:rsidRDefault="005C3415" w:rsidP="00C7016B">
      <w:pPr>
        <w:jc w:val="both"/>
        <w:rPr>
          <w:sz w:val="20"/>
          <w:szCs w:val="20"/>
        </w:rPr>
      </w:pPr>
    </w:p>
    <w:p w14:paraId="09A65F61" w14:textId="4EA5C64F" w:rsidR="005C3415" w:rsidRDefault="005C3415" w:rsidP="00C7016B">
      <w:pPr>
        <w:jc w:val="both"/>
        <w:rPr>
          <w:sz w:val="20"/>
          <w:szCs w:val="20"/>
        </w:rPr>
      </w:pPr>
    </w:p>
    <w:p w14:paraId="48B595C5" w14:textId="793F94EF" w:rsidR="005C3415" w:rsidRDefault="005C3415" w:rsidP="00C7016B">
      <w:pPr>
        <w:jc w:val="both"/>
        <w:rPr>
          <w:sz w:val="20"/>
          <w:szCs w:val="20"/>
        </w:rPr>
      </w:pPr>
    </w:p>
    <w:p w14:paraId="17418405" w14:textId="77777777" w:rsidR="005C3415" w:rsidRPr="009728BA" w:rsidRDefault="005C3415" w:rsidP="00C7016B">
      <w:pPr>
        <w:jc w:val="both"/>
        <w:rPr>
          <w:sz w:val="20"/>
          <w:szCs w:val="20"/>
        </w:rPr>
      </w:pPr>
    </w:p>
    <w:p w14:paraId="11F203C2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NOMBRE Y FIRMA REPRESENTANTE LEGAL</w:t>
      </w:r>
    </w:p>
    <w:p w14:paraId="0C86D58A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CC.</w:t>
      </w:r>
    </w:p>
    <w:p w14:paraId="2BBABB1E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Representante Legal</w:t>
      </w:r>
    </w:p>
    <w:p w14:paraId="35A93947" w14:textId="77777777" w:rsidR="00CD6F3B" w:rsidRPr="009728BA" w:rsidRDefault="00CD6F3B" w:rsidP="00CD6F3B">
      <w:pPr>
        <w:rPr>
          <w:sz w:val="20"/>
          <w:szCs w:val="20"/>
        </w:rPr>
      </w:pPr>
      <w:r w:rsidRPr="009728BA">
        <w:rPr>
          <w:sz w:val="20"/>
          <w:szCs w:val="20"/>
        </w:rPr>
        <w:t>Empresa:</w:t>
      </w:r>
    </w:p>
    <w:p w14:paraId="05A19460" w14:textId="473181B5" w:rsidR="00C7016B" w:rsidRPr="009728BA" w:rsidRDefault="00CD6F3B" w:rsidP="006E655E">
      <w:pPr>
        <w:rPr>
          <w:b/>
          <w:sz w:val="20"/>
          <w:szCs w:val="20"/>
          <w:lang w:val="es-ES"/>
        </w:rPr>
      </w:pPr>
      <w:r w:rsidRPr="009728BA">
        <w:rPr>
          <w:sz w:val="20"/>
          <w:szCs w:val="20"/>
        </w:rPr>
        <w:t>NIT.</w:t>
      </w:r>
    </w:p>
    <w:sectPr w:rsidR="00C7016B" w:rsidRPr="009728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17"/>
    <w:multiLevelType w:val="hybridMultilevel"/>
    <w:tmpl w:val="36E2C6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C03FB"/>
    <w:multiLevelType w:val="hybridMultilevel"/>
    <w:tmpl w:val="B0368948"/>
    <w:lvl w:ilvl="0" w:tplc="B0E86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E49DC"/>
    <w:multiLevelType w:val="hybridMultilevel"/>
    <w:tmpl w:val="36129DA4"/>
    <w:lvl w:ilvl="0" w:tplc="A28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9D268C"/>
    <w:multiLevelType w:val="hybridMultilevel"/>
    <w:tmpl w:val="E3666376"/>
    <w:lvl w:ilvl="0" w:tplc="0BB8F1D2">
      <w:numFmt w:val="bullet"/>
      <w:lvlText w:val="•"/>
      <w:lvlJc w:val="left"/>
      <w:pPr>
        <w:ind w:left="585" w:hanging="22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26B63"/>
    <w:rsid w:val="00070876"/>
    <w:rsid w:val="00196911"/>
    <w:rsid w:val="001D6B52"/>
    <w:rsid w:val="003557F9"/>
    <w:rsid w:val="003F785F"/>
    <w:rsid w:val="00470A3D"/>
    <w:rsid w:val="0047112D"/>
    <w:rsid w:val="005A38B5"/>
    <w:rsid w:val="005C3415"/>
    <w:rsid w:val="00627528"/>
    <w:rsid w:val="006E655E"/>
    <w:rsid w:val="007040D1"/>
    <w:rsid w:val="007114A6"/>
    <w:rsid w:val="00744A85"/>
    <w:rsid w:val="00772825"/>
    <w:rsid w:val="0078160C"/>
    <w:rsid w:val="007B79D1"/>
    <w:rsid w:val="008066AF"/>
    <w:rsid w:val="0081090D"/>
    <w:rsid w:val="008470C5"/>
    <w:rsid w:val="009728BA"/>
    <w:rsid w:val="009E3DFD"/>
    <w:rsid w:val="009E536E"/>
    <w:rsid w:val="00A773C0"/>
    <w:rsid w:val="00AE4CC9"/>
    <w:rsid w:val="00AE5A9C"/>
    <w:rsid w:val="00B62121"/>
    <w:rsid w:val="00C32B77"/>
    <w:rsid w:val="00C7016B"/>
    <w:rsid w:val="00CD6F3B"/>
    <w:rsid w:val="00D574F8"/>
    <w:rsid w:val="00E478B1"/>
    <w:rsid w:val="00E66A51"/>
    <w:rsid w:val="00F27118"/>
    <w:rsid w:val="00F502C4"/>
    <w:rsid w:val="00F6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428CC9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,Heading 2 Hidden,heading 2,h2,TOC1,H2,Título 2 Car1 Car Car Car Car Car,plain,l2,Header&#10;2,Header2"/>
    <w:basedOn w:val="Normal"/>
    <w:next w:val="Normal"/>
    <w:link w:val="Ttulo2Car1"/>
    <w:qFormat/>
    <w:rsid w:val="0081090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2Car">
    <w:name w:val="Título 2 Car"/>
    <w:basedOn w:val="Fuentedeprrafopredeter"/>
    <w:uiPriority w:val="9"/>
    <w:semiHidden/>
    <w:rsid w:val="008109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,Heading 2 Hidden Car,heading 2 Car,h2 Car,TOC1 Car,H2 Car,Título 2 Car1 Car Car Car Car Car Car,plain Car,l2 Car,Header&#10;2 Car,Header2 Car"/>
    <w:link w:val="Ttulo2"/>
    <w:locked/>
    <w:rsid w:val="0081090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Prrafodelista">
    <w:name w:val="List Paragraph"/>
    <w:aliases w:val="Bullet List,FooterText,numbered,Paragraphe de liste1,lp1,Característica Técnica,NORMAL,Elabora,Párrafo de lista11,Lista multicolor - Énfasis 11,Lista vistosa - Énfasis 13,Cuadrícula clara - Énfasis 31,列出段落,Foot,Bulletr List Paragraph,b1"/>
    <w:basedOn w:val="Normal"/>
    <w:link w:val="PrrafodelistaCar"/>
    <w:uiPriority w:val="34"/>
    <w:qFormat/>
    <w:rsid w:val="0081090D"/>
    <w:pPr>
      <w:ind w:left="708"/>
    </w:pPr>
    <w:rPr>
      <w:rFonts w:cs="Times New Roman"/>
      <w:lang w:val="x-none"/>
    </w:rPr>
  </w:style>
  <w:style w:type="character" w:customStyle="1" w:styleId="PrrafodelistaCar">
    <w:name w:val="Párrafo de lista Car"/>
    <w:aliases w:val="Bullet List Car,FooterText Car,numbered Car,Paragraphe de liste1 Car,lp1 Car,Característica Técnica Car,NORMAL Car,Elabora Car,Párrafo de lista11 Car,Lista multicolor - Énfasis 11 Car,Lista vistosa - Énfasis 13 Car,列出段落 Car,Foot Car"/>
    <w:link w:val="Prrafodelista"/>
    <w:uiPriority w:val="34"/>
    <w:qFormat/>
    <w:locked/>
    <w:rsid w:val="0081090D"/>
    <w:rPr>
      <w:rFonts w:ascii="Arial" w:eastAsia="Times New Roman" w:hAnsi="Arial" w:cs="Times New Roman"/>
      <w:sz w:val="24"/>
      <w:szCs w:val="24"/>
      <w:lang w:val="x-none" w:eastAsia="es-ES"/>
    </w:rPr>
  </w:style>
  <w:style w:type="paragraph" w:styleId="Sinespaciado">
    <w:name w:val="No Spacing"/>
    <w:uiPriority w:val="1"/>
    <w:qFormat/>
    <w:rsid w:val="00CD6F3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link w:val="DefaultCar"/>
    <w:qFormat/>
    <w:rsid w:val="00B621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B62121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Jair Villalobos Bacca</cp:lastModifiedBy>
  <cp:revision>34</cp:revision>
  <dcterms:created xsi:type="dcterms:W3CDTF">2017-08-18T22:14:00Z</dcterms:created>
  <dcterms:modified xsi:type="dcterms:W3CDTF">2022-04-22T23:35:00Z</dcterms:modified>
</cp:coreProperties>
</file>