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0825A" w14:textId="77777777" w:rsidR="00BD7865" w:rsidRDefault="00BD7865" w:rsidP="008731A9">
      <w:pPr>
        <w:autoSpaceDE w:val="0"/>
        <w:spacing w:line="200" w:lineRule="atLeast"/>
        <w:ind w:right="-60"/>
        <w:rPr>
          <w:rFonts w:ascii="Arial Narrow" w:hAnsi="Arial Narrow" w:cs="Arial"/>
          <w:b/>
        </w:rPr>
      </w:pPr>
    </w:p>
    <w:p w14:paraId="09F59209" w14:textId="4E18E17F" w:rsidR="00B16DB5" w:rsidRPr="009E753D" w:rsidRDefault="00B16DB5" w:rsidP="00B16DB5">
      <w:pPr>
        <w:autoSpaceDE w:val="0"/>
        <w:spacing w:line="200" w:lineRule="atLeast"/>
        <w:ind w:left="45" w:right="-60"/>
        <w:jc w:val="center"/>
        <w:rPr>
          <w:rFonts w:ascii="Arial Narrow" w:hAnsi="Arial Narrow" w:cs="Arial"/>
          <w:b/>
        </w:rPr>
      </w:pPr>
      <w:r w:rsidRPr="009E753D">
        <w:rPr>
          <w:rFonts w:ascii="Arial Narrow" w:hAnsi="Arial Narrow" w:cs="Arial"/>
          <w:b/>
        </w:rPr>
        <w:t xml:space="preserve">CRONOGRAMA - PROCESO DE MINIMA CUANTÍA N° </w:t>
      </w:r>
      <w:r w:rsidR="009847E0">
        <w:rPr>
          <w:rFonts w:ascii="Arial Narrow" w:hAnsi="Arial Narrow" w:cs="Arial"/>
          <w:b/>
        </w:rPr>
        <w:t>004</w:t>
      </w:r>
      <w:r w:rsidR="00134DD3" w:rsidRPr="009E753D">
        <w:rPr>
          <w:rFonts w:ascii="Arial Narrow" w:hAnsi="Arial Narrow" w:cs="Arial"/>
          <w:b/>
        </w:rPr>
        <w:t xml:space="preserve"> DE 202</w:t>
      </w:r>
      <w:r w:rsidR="00FD6304">
        <w:rPr>
          <w:rFonts w:ascii="Arial Narrow" w:hAnsi="Arial Narrow" w:cs="Arial"/>
          <w:b/>
        </w:rPr>
        <w:t>2</w:t>
      </w:r>
    </w:p>
    <w:p w14:paraId="2CF026DB" w14:textId="77777777" w:rsidR="00B16DB5" w:rsidRPr="009E753D" w:rsidRDefault="00B16DB5" w:rsidP="00B16DB5">
      <w:pPr>
        <w:autoSpaceDE w:val="0"/>
        <w:spacing w:line="200" w:lineRule="atLeast"/>
        <w:ind w:left="45" w:right="-60"/>
        <w:jc w:val="both"/>
        <w:rPr>
          <w:rFonts w:ascii="Arial Narrow" w:hAnsi="Arial Narrow" w:cs="Arial"/>
          <w:b/>
        </w:rPr>
      </w:pPr>
    </w:p>
    <w:tbl>
      <w:tblPr>
        <w:tblpPr w:leftFromText="180" w:rightFromText="180" w:vertAnchor="text" w:horzAnchor="margin" w:tblpXSpec="center" w:tblpY="44"/>
        <w:tblW w:w="9001" w:type="dxa"/>
        <w:tblLayout w:type="fixed"/>
        <w:tblCellMar>
          <w:left w:w="70" w:type="dxa"/>
          <w:right w:w="70" w:type="dxa"/>
        </w:tblCellMar>
        <w:tblLook w:val="0000" w:firstRow="0" w:lastRow="0" w:firstColumn="0" w:lastColumn="0" w:noHBand="0" w:noVBand="0"/>
      </w:tblPr>
      <w:tblGrid>
        <w:gridCol w:w="3331"/>
        <w:gridCol w:w="2693"/>
        <w:gridCol w:w="2977"/>
      </w:tblGrid>
      <w:tr w:rsidR="00782870" w:rsidRPr="009E753D" w14:paraId="20E958C1" w14:textId="77777777" w:rsidTr="0086703C">
        <w:trPr>
          <w:tblHeader/>
        </w:trPr>
        <w:tc>
          <w:tcPr>
            <w:tcW w:w="3331" w:type="dxa"/>
            <w:tcBorders>
              <w:top w:val="single" w:sz="4" w:space="0" w:color="000000"/>
              <w:left w:val="single" w:sz="4" w:space="0" w:color="000000"/>
              <w:bottom w:val="single" w:sz="4" w:space="0" w:color="000000"/>
            </w:tcBorders>
            <w:shd w:val="clear" w:color="auto" w:fill="auto"/>
            <w:vAlign w:val="center"/>
          </w:tcPr>
          <w:p w14:paraId="2C20462C" w14:textId="77777777" w:rsidR="00782870" w:rsidRPr="009E753D" w:rsidRDefault="00782870" w:rsidP="0086703C">
            <w:pPr>
              <w:jc w:val="center"/>
              <w:rPr>
                <w:rFonts w:ascii="Arial Narrow" w:hAnsi="Arial Narrow" w:cs="Arial"/>
                <w:b/>
                <w:lang w:val="es-ES"/>
              </w:rPr>
            </w:pPr>
            <w:r w:rsidRPr="009E753D">
              <w:rPr>
                <w:rFonts w:ascii="Arial Narrow" w:hAnsi="Arial Narrow" w:cs="Arial"/>
                <w:b/>
                <w:lang w:val="es-ES"/>
              </w:rPr>
              <w:t>ACTIVIDAD</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0CC7D" w14:textId="77777777" w:rsidR="00782870" w:rsidRPr="009E753D" w:rsidRDefault="00782870" w:rsidP="0086703C">
            <w:pPr>
              <w:jc w:val="center"/>
              <w:rPr>
                <w:rFonts w:ascii="Arial Narrow" w:hAnsi="Arial Narrow" w:cs="Arial"/>
                <w:b/>
                <w:lang w:val="es-ES"/>
              </w:rPr>
            </w:pPr>
            <w:r w:rsidRPr="009E753D">
              <w:rPr>
                <w:rFonts w:ascii="Arial Narrow" w:hAnsi="Arial Narrow" w:cs="Arial"/>
                <w:b/>
                <w:lang w:val="es-ES"/>
              </w:rPr>
              <w:t>FECHA Y HORA</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1D4B2" w14:textId="77777777" w:rsidR="00782870" w:rsidRPr="009E753D" w:rsidRDefault="00782870" w:rsidP="0086703C">
            <w:pPr>
              <w:jc w:val="center"/>
              <w:rPr>
                <w:rFonts w:ascii="Arial Narrow" w:hAnsi="Arial Narrow" w:cs="Arial"/>
                <w:b/>
                <w:lang w:val="es-ES"/>
              </w:rPr>
            </w:pPr>
            <w:r w:rsidRPr="009E753D">
              <w:rPr>
                <w:rFonts w:ascii="Arial Narrow" w:hAnsi="Arial Narrow" w:cs="Arial"/>
                <w:b/>
                <w:lang w:val="es-ES"/>
              </w:rPr>
              <w:t>LUGAR</w:t>
            </w:r>
          </w:p>
        </w:tc>
      </w:tr>
      <w:tr w:rsidR="00782870" w:rsidRPr="009E753D" w14:paraId="72B8608D" w14:textId="77777777" w:rsidTr="0086703C">
        <w:trPr>
          <w:trHeight w:val="581"/>
        </w:trPr>
        <w:tc>
          <w:tcPr>
            <w:tcW w:w="3331" w:type="dxa"/>
            <w:tcBorders>
              <w:top w:val="single" w:sz="4" w:space="0" w:color="000000"/>
              <w:left w:val="single" w:sz="4" w:space="0" w:color="000000"/>
              <w:bottom w:val="single" w:sz="4" w:space="0" w:color="000000"/>
            </w:tcBorders>
            <w:shd w:val="clear" w:color="auto" w:fill="auto"/>
            <w:vAlign w:val="center"/>
          </w:tcPr>
          <w:p w14:paraId="32FE9E69" w14:textId="77777777" w:rsidR="00782870" w:rsidRPr="009E753D" w:rsidRDefault="00782870" w:rsidP="0086703C">
            <w:pPr>
              <w:jc w:val="center"/>
              <w:rPr>
                <w:rFonts w:ascii="Arial Narrow" w:hAnsi="Arial Narrow" w:cs="Arial"/>
                <w:lang w:val="es-ES"/>
              </w:rPr>
            </w:pPr>
            <w:r w:rsidRPr="009E753D">
              <w:rPr>
                <w:rFonts w:ascii="Arial Narrow" w:hAnsi="Arial Narrow" w:cs="Arial"/>
              </w:rPr>
              <w:t>Publicación de la Invitación</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E002D" w14:textId="27F7E2DF" w:rsidR="009E753D" w:rsidRPr="009E753D" w:rsidRDefault="009847E0" w:rsidP="00ED3C16">
            <w:pPr>
              <w:jc w:val="center"/>
              <w:rPr>
                <w:rFonts w:ascii="Arial Narrow" w:hAnsi="Arial Narrow" w:cs="Arial"/>
                <w:lang w:val="es-ES"/>
              </w:rPr>
            </w:pPr>
            <w:r>
              <w:rPr>
                <w:rFonts w:ascii="Arial Narrow" w:hAnsi="Arial Narrow" w:cs="Arial"/>
                <w:lang w:val="es-ES"/>
              </w:rPr>
              <w:t>Martes</w:t>
            </w:r>
            <w:r w:rsidR="00DA41FF">
              <w:rPr>
                <w:rFonts w:ascii="Arial Narrow" w:hAnsi="Arial Narrow" w:cs="Arial"/>
                <w:lang w:val="es-ES"/>
              </w:rPr>
              <w:t xml:space="preserve"> </w:t>
            </w:r>
            <w:r>
              <w:rPr>
                <w:rFonts w:ascii="Arial Narrow" w:hAnsi="Arial Narrow" w:cs="Arial"/>
                <w:lang w:val="es-ES"/>
              </w:rPr>
              <w:t>10</w:t>
            </w:r>
            <w:r w:rsidR="00766B48" w:rsidRPr="009E753D">
              <w:rPr>
                <w:rFonts w:ascii="Arial Narrow" w:hAnsi="Arial Narrow" w:cs="Arial"/>
                <w:lang w:val="es-ES"/>
              </w:rPr>
              <w:t xml:space="preserve"> </w:t>
            </w:r>
            <w:r w:rsidR="009E753D" w:rsidRPr="009E753D">
              <w:rPr>
                <w:rFonts w:ascii="Arial Narrow" w:hAnsi="Arial Narrow" w:cs="Arial"/>
                <w:lang w:val="es-ES"/>
              </w:rPr>
              <w:t xml:space="preserve">de </w:t>
            </w:r>
            <w:r w:rsidR="00FD6304">
              <w:rPr>
                <w:rFonts w:ascii="Arial Narrow" w:hAnsi="Arial Narrow" w:cs="Arial"/>
                <w:lang w:val="es-ES"/>
              </w:rPr>
              <w:t>mayo</w:t>
            </w:r>
            <w:r w:rsidR="009E753D" w:rsidRPr="009E753D">
              <w:rPr>
                <w:rFonts w:ascii="Arial Narrow" w:hAnsi="Arial Narrow" w:cs="Arial"/>
                <w:lang w:val="es-ES"/>
              </w:rPr>
              <w:t xml:space="preserve"> de 202</w:t>
            </w:r>
            <w:r w:rsidR="00FD6304">
              <w:rPr>
                <w:rFonts w:ascii="Arial Narrow" w:hAnsi="Arial Narrow" w:cs="Arial"/>
                <w:lang w:val="es-ES"/>
              </w:rPr>
              <w:t>2</w:t>
            </w:r>
          </w:p>
          <w:p w14:paraId="4C792964" w14:textId="77777777" w:rsidR="00782870" w:rsidRPr="009E753D" w:rsidRDefault="00782870" w:rsidP="00ED3C16">
            <w:pPr>
              <w:jc w:val="center"/>
              <w:rPr>
                <w:rFonts w:ascii="Arial Narrow" w:hAnsi="Arial Narrow" w:cs="Arial"/>
                <w:lang w:val="es-ES"/>
              </w:rPr>
            </w:pPr>
          </w:p>
          <w:p w14:paraId="6D0FE1C2" w14:textId="3AD30525" w:rsidR="000E75EB" w:rsidRPr="009E753D" w:rsidRDefault="000E75EB" w:rsidP="00ED3C16">
            <w:pPr>
              <w:jc w:val="center"/>
              <w:rPr>
                <w:rFonts w:ascii="Arial Narrow" w:hAnsi="Arial Narrow" w:cs="Arial"/>
                <w:lang w:val="es-ES"/>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4B17C" w14:textId="77777777" w:rsidR="00782870" w:rsidRPr="009E753D" w:rsidRDefault="00782870" w:rsidP="0086703C">
            <w:pPr>
              <w:jc w:val="center"/>
              <w:rPr>
                <w:rFonts w:ascii="Arial Narrow" w:hAnsi="Arial Narrow" w:cs="Arial"/>
                <w:lang w:val="es-ES"/>
              </w:rPr>
            </w:pPr>
            <w:r w:rsidRPr="009E753D">
              <w:rPr>
                <w:rFonts w:ascii="Arial Narrow" w:hAnsi="Arial Narrow" w:cs="Arial"/>
                <w:lang w:val="es-ES"/>
              </w:rPr>
              <w:t xml:space="preserve">Consultar en la página web: </w:t>
            </w:r>
            <w:hyperlink r:id="rId7" w:history="1">
              <w:r w:rsidRPr="009E753D">
                <w:rPr>
                  <w:rFonts w:ascii="Arial Narrow" w:hAnsi="Arial Narrow" w:cs="Arial"/>
                  <w:color w:val="0000FF"/>
                  <w:u w:val="single"/>
                  <w:lang w:val="es-ES"/>
                </w:rPr>
                <w:t>www.contratos.gov.co</w:t>
              </w:r>
            </w:hyperlink>
            <w:r w:rsidRPr="009E753D">
              <w:rPr>
                <w:rFonts w:ascii="Arial Narrow" w:hAnsi="Arial Narrow" w:cs="Arial"/>
                <w:lang w:val="es-ES"/>
              </w:rPr>
              <w:t>,</w:t>
            </w:r>
          </w:p>
          <w:p w14:paraId="6D29AC00" w14:textId="77777777" w:rsidR="00782870" w:rsidRPr="009E753D" w:rsidRDefault="00782870" w:rsidP="0086703C">
            <w:pPr>
              <w:jc w:val="center"/>
              <w:rPr>
                <w:rFonts w:ascii="Arial Narrow" w:hAnsi="Arial Narrow" w:cs="Arial"/>
                <w:lang w:val="es-ES"/>
              </w:rPr>
            </w:pPr>
            <w:r w:rsidRPr="009E753D">
              <w:rPr>
                <w:rFonts w:ascii="Arial Narrow" w:hAnsi="Arial Narrow" w:cs="Arial"/>
                <w:lang w:val="es-ES"/>
              </w:rPr>
              <w:t>Secop II</w:t>
            </w:r>
          </w:p>
        </w:tc>
      </w:tr>
      <w:tr w:rsidR="00782870" w:rsidRPr="009E753D" w14:paraId="6A733C49" w14:textId="77777777" w:rsidTr="0086703C">
        <w:trPr>
          <w:trHeight w:val="380"/>
        </w:trPr>
        <w:tc>
          <w:tcPr>
            <w:tcW w:w="3331" w:type="dxa"/>
            <w:tcBorders>
              <w:top w:val="single" w:sz="4" w:space="0" w:color="000000"/>
              <w:left w:val="single" w:sz="4" w:space="0" w:color="000000"/>
              <w:bottom w:val="single" w:sz="4" w:space="0" w:color="000000"/>
            </w:tcBorders>
            <w:shd w:val="clear" w:color="auto" w:fill="auto"/>
            <w:vAlign w:val="center"/>
          </w:tcPr>
          <w:p w14:paraId="265CF86F" w14:textId="77777777" w:rsidR="00782870" w:rsidRPr="009E753D" w:rsidRDefault="00782870" w:rsidP="0086703C">
            <w:pPr>
              <w:jc w:val="center"/>
              <w:rPr>
                <w:rFonts w:ascii="Arial Narrow" w:hAnsi="Arial Narrow" w:cs="Arial"/>
                <w:lang w:val="es-ES"/>
              </w:rPr>
            </w:pPr>
            <w:r w:rsidRPr="009E753D">
              <w:rPr>
                <w:rFonts w:ascii="Arial Narrow" w:hAnsi="Arial Narrow" w:cs="Arial"/>
                <w:lang w:val="es-ES"/>
              </w:rPr>
              <w:t>Observaciones a la invitación pública</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4D783" w14:textId="77777777" w:rsidR="009E753D" w:rsidRPr="009E753D" w:rsidRDefault="009E753D" w:rsidP="00ED3C16">
            <w:pPr>
              <w:jc w:val="center"/>
              <w:rPr>
                <w:rFonts w:ascii="Arial Narrow" w:hAnsi="Arial Narrow" w:cs="Arial"/>
                <w:lang w:val="es-ES"/>
              </w:rPr>
            </w:pPr>
          </w:p>
          <w:p w14:paraId="6671B594" w14:textId="1EC7633F" w:rsidR="009E753D" w:rsidRPr="009E753D" w:rsidRDefault="009847E0" w:rsidP="00ED3C16">
            <w:pPr>
              <w:jc w:val="center"/>
              <w:rPr>
                <w:rFonts w:ascii="Arial Narrow" w:hAnsi="Arial Narrow" w:cs="Arial"/>
                <w:lang w:val="es-ES"/>
              </w:rPr>
            </w:pPr>
            <w:r>
              <w:rPr>
                <w:rFonts w:ascii="Arial Narrow" w:hAnsi="Arial Narrow" w:cs="Arial"/>
                <w:lang w:val="es-ES"/>
              </w:rPr>
              <w:t>Miércoles 11</w:t>
            </w:r>
            <w:r w:rsidR="00766B48" w:rsidRPr="009E753D">
              <w:rPr>
                <w:rFonts w:ascii="Arial Narrow" w:hAnsi="Arial Narrow" w:cs="Arial"/>
                <w:lang w:val="es-ES"/>
              </w:rPr>
              <w:t xml:space="preserve"> </w:t>
            </w:r>
            <w:r w:rsidR="00885402" w:rsidRPr="009E753D">
              <w:rPr>
                <w:rFonts w:ascii="Arial Narrow" w:hAnsi="Arial Narrow" w:cs="Arial"/>
                <w:lang w:val="es-ES"/>
              </w:rPr>
              <w:t xml:space="preserve">de </w:t>
            </w:r>
            <w:r w:rsidR="00885402">
              <w:rPr>
                <w:rFonts w:ascii="Arial Narrow" w:hAnsi="Arial Narrow" w:cs="Arial"/>
                <w:lang w:val="es-ES"/>
              </w:rPr>
              <w:t>mayo</w:t>
            </w:r>
            <w:r w:rsidR="00FD6304" w:rsidRPr="009E753D">
              <w:rPr>
                <w:rFonts w:ascii="Arial Narrow" w:hAnsi="Arial Narrow" w:cs="Arial"/>
                <w:lang w:val="es-ES"/>
              </w:rPr>
              <w:t xml:space="preserve"> de 202</w:t>
            </w:r>
            <w:r w:rsidR="00FD6304">
              <w:rPr>
                <w:rFonts w:ascii="Arial Narrow" w:hAnsi="Arial Narrow" w:cs="Arial"/>
                <w:lang w:val="es-ES"/>
              </w:rPr>
              <w:t>2</w:t>
            </w:r>
            <w:r w:rsidR="00C449FD">
              <w:rPr>
                <w:rFonts w:ascii="Arial Narrow" w:hAnsi="Arial Narrow" w:cs="Arial"/>
                <w:lang w:val="es-ES"/>
              </w:rPr>
              <w:t xml:space="preserve"> </w:t>
            </w:r>
          </w:p>
          <w:p w14:paraId="120F8AF9" w14:textId="334FE5AE" w:rsidR="009E753D" w:rsidRPr="009E753D" w:rsidRDefault="009E753D" w:rsidP="00ED3C16">
            <w:pPr>
              <w:jc w:val="center"/>
              <w:rPr>
                <w:rFonts w:ascii="Arial Narrow" w:hAnsi="Arial Narrow" w:cs="Arial"/>
                <w:lang w:val="es-ES"/>
              </w:rPr>
            </w:pPr>
          </w:p>
          <w:p w14:paraId="57B393DD" w14:textId="5D6F4CEB" w:rsidR="00782870" w:rsidRPr="009E753D" w:rsidRDefault="00782870" w:rsidP="00ED3C16">
            <w:pPr>
              <w:jc w:val="center"/>
              <w:rPr>
                <w:rFonts w:ascii="Arial Narrow" w:hAnsi="Arial Narrow" w:cs="Arial"/>
                <w:bCs/>
                <w:lang w:val="es-ES"/>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C6173" w14:textId="77777777" w:rsidR="00782870" w:rsidRPr="009E753D" w:rsidRDefault="00782870" w:rsidP="0086703C">
            <w:pPr>
              <w:jc w:val="center"/>
              <w:rPr>
                <w:rFonts w:ascii="Arial Narrow" w:hAnsi="Arial Narrow" w:cs="Arial"/>
                <w:bCs/>
                <w:lang w:val="es-ES"/>
              </w:rPr>
            </w:pPr>
            <w:r w:rsidRPr="009E753D">
              <w:rPr>
                <w:rFonts w:ascii="Arial Narrow" w:hAnsi="Arial Narrow" w:cs="Arial"/>
                <w:lang w:val="es-ES"/>
              </w:rPr>
              <w:t>A través de la plataforma SECOP II</w:t>
            </w:r>
          </w:p>
        </w:tc>
      </w:tr>
      <w:tr w:rsidR="00885402" w:rsidRPr="009E753D" w14:paraId="2779E3BA" w14:textId="77777777" w:rsidTr="0086703C">
        <w:tc>
          <w:tcPr>
            <w:tcW w:w="3331" w:type="dxa"/>
            <w:tcBorders>
              <w:top w:val="single" w:sz="4" w:space="0" w:color="000000"/>
              <w:left w:val="single" w:sz="4" w:space="0" w:color="000000"/>
              <w:bottom w:val="single" w:sz="4" w:space="0" w:color="000000"/>
            </w:tcBorders>
            <w:shd w:val="clear" w:color="auto" w:fill="auto"/>
            <w:vAlign w:val="center"/>
          </w:tcPr>
          <w:p w14:paraId="0ED8152D" w14:textId="2F11B204" w:rsidR="00885402" w:rsidRPr="009E753D" w:rsidRDefault="00885402" w:rsidP="0086703C">
            <w:pPr>
              <w:jc w:val="center"/>
              <w:rPr>
                <w:rFonts w:ascii="Arial Narrow" w:hAnsi="Arial Narrow" w:cs="Arial"/>
                <w:lang w:val="es-MX"/>
              </w:rPr>
            </w:pPr>
            <w:r>
              <w:rPr>
                <w:rFonts w:ascii="Arial Narrow" w:hAnsi="Arial Narrow" w:cs="Arial"/>
                <w:lang w:val="es-MX"/>
              </w:rPr>
              <w:t>Plazo para manifestación para  limit</w:t>
            </w:r>
            <w:r w:rsidR="006C5674">
              <w:rPr>
                <w:rFonts w:ascii="Arial Narrow" w:hAnsi="Arial Narrow" w:cs="Arial"/>
                <w:lang w:val="es-MX"/>
              </w:rPr>
              <w:t>ar la convocatoria a</w:t>
            </w:r>
            <w:r>
              <w:rPr>
                <w:rFonts w:ascii="Arial Narrow" w:hAnsi="Arial Narrow" w:cs="Arial"/>
                <w:lang w:val="es-MX"/>
              </w:rPr>
              <w:t xml:space="preserve"> Mipymes </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F7953" w14:textId="0DDD591A" w:rsidR="00885402" w:rsidRPr="009E753D" w:rsidRDefault="009847E0" w:rsidP="00885402">
            <w:pPr>
              <w:jc w:val="center"/>
              <w:rPr>
                <w:rFonts w:ascii="Arial Narrow" w:hAnsi="Arial Narrow" w:cs="Arial"/>
                <w:lang w:val="es-ES"/>
              </w:rPr>
            </w:pPr>
            <w:r>
              <w:rPr>
                <w:rFonts w:ascii="Arial Narrow" w:hAnsi="Arial Narrow" w:cs="Arial"/>
                <w:lang w:val="es-ES"/>
              </w:rPr>
              <w:t>Miércoles 11</w:t>
            </w:r>
            <w:r w:rsidRPr="009E753D">
              <w:rPr>
                <w:rFonts w:ascii="Arial Narrow" w:hAnsi="Arial Narrow" w:cs="Arial"/>
                <w:lang w:val="es-ES"/>
              </w:rPr>
              <w:t xml:space="preserve"> </w:t>
            </w:r>
            <w:r w:rsidR="00885402" w:rsidRPr="009E753D">
              <w:rPr>
                <w:rFonts w:ascii="Arial Narrow" w:hAnsi="Arial Narrow" w:cs="Arial"/>
                <w:lang w:val="es-ES"/>
              </w:rPr>
              <w:t xml:space="preserve">de </w:t>
            </w:r>
            <w:r w:rsidR="00885402">
              <w:rPr>
                <w:rFonts w:ascii="Arial Narrow" w:hAnsi="Arial Narrow" w:cs="Arial"/>
                <w:lang w:val="es-ES"/>
              </w:rPr>
              <w:t>mayo</w:t>
            </w:r>
            <w:r w:rsidR="00885402" w:rsidRPr="009E753D">
              <w:rPr>
                <w:rFonts w:ascii="Arial Narrow" w:hAnsi="Arial Narrow" w:cs="Arial"/>
                <w:lang w:val="es-ES"/>
              </w:rPr>
              <w:t xml:space="preserve"> de 202</w:t>
            </w:r>
            <w:r w:rsidR="00885402">
              <w:rPr>
                <w:rFonts w:ascii="Arial Narrow" w:hAnsi="Arial Narrow" w:cs="Arial"/>
                <w:lang w:val="es-ES"/>
              </w:rPr>
              <w:t xml:space="preserve">2 </w:t>
            </w:r>
          </w:p>
          <w:p w14:paraId="12B107BD" w14:textId="77777777" w:rsidR="00885402" w:rsidRDefault="00885402" w:rsidP="00ED3C16">
            <w:pPr>
              <w:jc w:val="center"/>
              <w:rPr>
                <w:rFonts w:ascii="Arial Narrow" w:hAnsi="Arial Narrow" w:cs="Arial"/>
                <w:lang w:val="es-ES"/>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28D77" w14:textId="12BE0B88" w:rsidR="00885402" w:rsidRPr="009E753D" w:rsidRDefault="00885402" w:rsidP="0086703C">
            <w:pPr>
              <w:jc w:val="center"/>
              <w:rPr>
                <w:rFonts w:ascii="Arial Narrow" w:hAnsi="Arial Narrow" w:cs="Arial"/>
                <w:lang w:val="es-ES"/>
              </w:rPr>
            </w:pPr>
            <w:r w:rsidRPr="009E753D">
              <w:rPr>
                <w:rFonts w:ascii="Arial Narrow" w:hAnsi="Arial Narrow" w:cs="Arial"/>
                <w:lang w:val="es-ES"/>
              </w:rPr>
              <w:t>A través de la plataforma SECOP II</w:t>
            </w:r>
          </w:p>
        </w:tc>
      </w:tr>
      <w:tr w:rsidR="00782870" w:rsidRPr="009E753D" w14:paraId="2A3D9FBB" w14:textId="77777777" w:rsidTr="0086703C">
        <w:tc>
          <w:tcPr>
            <w:tcW w:w="3331" w:type="dxa"/>
            <w:tcBorders>
              <w:top w:val="single" w:sz="4" w:space="0" w:color="000000"/>
              <w:left w:val="single" w:sz="4" w:space="0" w:color="000000"/>
              <w:bottom w:val="single" w:sz="4" w:space="0" w:color="000000"/>
            </w:tcBorders>
            <w:shd w:val="clear" w:color="auto" w:fill="auto"/>
            <w:vAlign w:val="center"/>
          </w:tcPr>
          <w:p w14:paraId="61DCAF9C" w14:textId="77777777" w:rsidR="00782870" w:rsidRPr="009E753D" w:rsidRDefault="00782870" w:rsidP="0086703C">
            <w:pPr>
              <w:jc w:val="center"/>
              <w:rPr>
                <w:rFonts w:ascii="Arial Narrow" w:hAnsi="Arial Narrow" w:cs="Arial"/>
                <w:lang w:val="es-ES"/>
              </w:rPr>
            </w:pPr>
            <w:r w:rsidRPr="009E753D">
              <w:rPr>
                <w:rFonts w:ascii="Arial Narrow" w:hAnsi="Arial Narrow" w:cs="Arial"/>
                <w:lang w:val="es-MX"/>
              </w:rPr>
              <w:t>Respuesta observaciones</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58D4A" w14:textId="0583715C" w:rsidR="009E753D" w:rsidRPr="009E753D" w:rsidRDefault="009847E0" w:rsidP="00ED3C16">
            <w:pPr>
              <w:jc w:val="center"/>
              <w:rPr>
                <w:rFonts w:ascii="Arial Narrow" w:hAnsi="Arial Narrow" w:cs="Arial"/>
                <w:lang w:val="es-ES"/>
              </w:rPr>
            </w:pPr>
            <w:r>
              <w:rPr>
                <w:rFonts w:ascii="Arial Narrow" w:hAnsi="Arial Narrow" w:cs="Arial"/>
                <w:lang w:val="es-ES"/>
              </w:rPr>
              <w:t xml:space="preserve">Jueves 12 </w:t>
            </w:r>
            <w:r w:rsidR="00A65317" w:rsidRPr="009E753D">
              <w:rPr>
                <w:rFonts w:ascii="Arial Narrow" w:hAnsi="Arial Narrow" w:cs="Arial"/>
                <w:lang w:val="es-ES"/>
              </w:rPr>
              <w:t>de</w:t>
            </w:r>
            <w:r w:rsidR="00885402" w:rsidRPr="009E753D">
              <w:rPr>
                <w:rFonts w:ascii="Arial Narrow" w:hAnsi="Arial Narrow" w:cs="Arial"/>
                <w:lang w:val="es-ES"/>
              </w:rPr>
              <w:t xml:space="preserve"> </w:t>
            </w:r>
            <w:r w:rsidR="00885402">
              <w:rPr>
                <w:rFonts w:ascii="Arial Narrow" w:hAnsi="Arial Narrow" w:cs="Arial"/>
                <w:lang w:val="es-ES"/>
              </w:rPr>
              <w:t>mayo</w:t>
            </w:r>
            <w:r w:rsidR="00885402" w:rsidRPr="009E753D">
              <w:rPr>
                <w:rFonts w:ascii="Arial Narrow" w:hAnsi="Arial Narrow" w:cs="Arial"/>
                <w:lang w:val="es-ES"/>
              </w:rPr>
              <w:t xml:space="preserve"> de 202</w:t>
            </w:r>
            <w:r w:rsidR="00885402">
              <w:rPr>
                <w:rFonts w:ascii="Arial Narrow" w:hAnsi="Arial Narrow" w:cs="Arial"/>
                <w:lang w:val="es-ES"/>
              </w:rPr>
              <w:t xml:space="preserve">2 </w:t>
            </w:r>
            <w:r w:rsidR="00C449FD">
              <w:rPr>
                <w:rFonts w:ascii="Arial Narrow" w:hAnsi="Arial Narrow" w:cs="Arial"/>
                <w:lang w:val="es-ES"/>
              </w:rPr>
              <w:t xml:space="preserve"> </w:t>
            </w:r>
          </w:p>
          <w:p w14:paraId="6A49CD82" w14:textId="59FCF01D" w:rsidR="00782870" w:rsidRPr="009E753D" w:rsidRDefault="00782870" w:rsidP="00ED3C16">
            <w:pPr>
              <w:jc w:val="center"/>
              <w:rPr>
                <w:rFonts w:ascii="Arial Narrow" w:hAnsi="Arial Narrow" w:cs="Arial"/>
                <w:lang w:val="es-ES"/>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DEC43" w14:textId="77777777" w:rsidR="00782870" w:rsidRPr="009E753D" w:rsidRDefault="00782870" w:rsidP="0086703C">
            <w:pPr>
              <w:jc w:val="center"/>
              <w:rPr>
                <w:rFonts w:ascii="Arial Narrow" w:hAnsi="Arial Narrow" w:cs="Arial"/>
                <w:bCs/>
                <w:lang w:val="es-ES"/>
              </w:rPr>
            </w:pPr>
            <w:r w:rsidRPr="009E753D">
              <w:rPr>
                <w:rFonts w:ascii="Arial Narrow" w:hAnsi="Arial Narrow" w:cs="Arial"/>
                <w:lang w:val="es-ES"/>
              </w:rPr>
              <w:t>A través de la plataforma SECOP II</w:t>
            </w:r>
          </w:p>
        </w:tc>
      </w:tr>
      <w:tr w:rsidR="00885402" w:rsidRPr="009E753D" w14:paraId="288AB8CA" w14:textId="77777777" w:rsidTr="0086703C">
        <w:tc>
          <w:tcPr>
            <w:tcW w:w="3331" w:type="dxa"/>
            <w:tcBorders>
              <w:top w:val="single" w:sz="4" w:space="0" w:color="000000"/>
              <w:left w:val="single" w:sz="4" w:space="0" w:color="000000"/>
              <w:bottom w:val="single" w:sz="4" w:space="0" w:color="000000"/>
            </w:tcBorders>
            <w:shd w:val="clear" w:color="auto" w:fill="auto"/>
            <w:vAlign w:val="center"/>
          </w:tcPr>
          <w:p w14:paraId="07389AB2" w14:textId="00DF7160" w:rsidR="00885402" w:rsidRPr="009E753D" w:rsidRDefault="00885402" w:rsidP="0086703C">
            <w:pPr>
              <w:jc w:val="center"/>
              <w:rPr>
                <w:rFonts w:ascii="Arial Narrow" w:hAnsi="Arial Narrow" w:cs="Arial"/>
                <w:lang w:val="es-MX"/>
              </w:rPr>
            </w:pPr>
            <w:r>
              <w:rPr>
                <w:rFonts w:ascii="Arial Narrow" w:hAnsi="Arial Narrow" w:cs="Arial"/>
                <w:lang w:val="es-MX"/>
              </w:rPr>
              <w:t>Publicación del aviso de limitación a Mipymes o si podrá participar cualquier interesado</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080C1" w14:textId="1A99E94C" w:rsidR="006C5674" w:rsidRPr="009E753D" w:rsidRDefault="009847E0" w:rsidP="006C5674">
            <w:pPr>
              <w:jc w:val="center"/>
              <w:rPr>
                <w:rFonts w:ascii="Arial Narrow" w:hAnsi="Arial Narrow" w:cs="Arial"/>
                <w:lang w:val="es-ES"/>
              </w:rPr>
            </w:pPr>
            <w:r>
              <w:rPr>
                <w:rFonts w:ascii="Arial Narrow" w:hAnsi="Arial Narrow" w:cs="Arial"/>
                <w:lang w:val="es-ES"/>
              </w:rPr>
              <w:t xml:space="preserve">Viernes 13 </w:t>
            </w:r>
            <w:r w:rsidR="00A65317" w:rsidRPr="009E753D">
              <w:rPr>
                <w:rFonts w:ascii="Arial Narrow" w:hAnsi="Arial Narrow" w:cs="Arial"/>
                <w:lang w:val="es-ES"/>
              </w:rPr>
              <w:t>de</w:t>
            </w:r>
            <w:r w:rsidR="006C5674" w:rsidRPr="009E753D">
              <w:rPr>
                <w:rFonts w:ascii="Arial Narrow" w:hAnsi="Arial Narrow" w:cs="Arial"/>
                <w:lang w:val="es-ES"/>
              </w:rPr>
              <w:t xml:space="preserve"> </w:t>
            </w:r>
            <w:r w:rsidR="006C5674">
              <w:rPr>
                <w:rFonts w:ascii="Arial Narrow" w:hAnsi="Arial Narrow" w:cs="Arial"/>
                <w:lang w:val="es-ES"/>
              </w:rPr>
              <w:t>mayo</w:t>
            </w:r>
            <w:r w:rsidR="006C5674" w:rsidRPr="009E753D">
              <w:rPr>
                <w:rFonts w:ascii="Arial Narrow" w:hAnsi="Arial Narrow" w:cs="Arial"/>
                <w:lang w:val="es-ES"/>
              </w:rPr>
              <w:t xml:space="preserve"> de 202</w:t>
            </w:r>
            <w:r w:rsidR="006C5674">
              <w:rPr>
                <w:rFonts w:ascii="Arial Narrow" w:hAnsi="Arial Narrow" w:cs="Arial"/>
                <w:lang w:val="es-ES"/>
              </w:rPr>
              <w:t xml:space="preserve">2  </w:t>
            </w:r>
          </w:p>
          <w:p w14:paraId="2193434E" w14:textId="77777777" w:rsidR="00885402" w:rsidRPr="009E753D" w:rsidRDefault="00885402" w:rsidP="00ED3C16">
            <w:pPr>
              <w:jc w:val="center"/>
              <w:rPr>
                <w:rFonts w:ascii="Arial Narrow" w:hAnsi="Arial Narrow" w:cs="Arial"/>
                <w:lang w:val="es-MX" w:eastAsia="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9DA5C" w14:textId="4BA3D787" w:rsidR="00885402" w:rsidRPr="009E753D" w:rsidRDefault="006C5674" w:rsidP="0086703C">
            <w:pPr>
              <w:jc w:val="center"/>
              <w:rPr>
                <w:rFonts w:ascii="Arial Narrow" w:hAnsi="Arial Narrow" w:cs="Arial"/>
                <w:lang w:val="es-ES"/>
              </w:rPr>
            </w:pPr>
            <w:r w:rsidRPr="009E753D">
              <w:rPr>
                <w:rFonts w:ascii="Arial Narrow" w:hAnsi="Arial Narrow" w:cs="Arial"/>
                <w:lang w:val="es-ES"/>
              </w:rPr>
              <w:t>A través de la plataforma SECOP II</w:t>
            </w:r>
          </w:p>
        </w:tc>
      </w:tr>
      <w:tr w:rsidR="00782870" w:rsidRPr="009E753D" w14:paraId="2D118A0A" w14:textId="77777777" w:rsidTr="0086703C">
        <w:tc>
          <w:tcPr>
            <w:tcW w:w="3331" w:type="dxa"/>
            <w:tcBorders>
              <w:top w:val="single" w:sz="4" w:space="0" w:color="000000"/>
              <w:left w:val="single" w:sz="4" w:space="0" w:color="000000"/>
              <w:bottom w:val="single" w:sz="4" w:space="0" w:color="000000"/>
            </w:tcBorders>
            <w:shd w:val="clear" w:color="auto" w:fill="auto"/>
            <w:vAlign w:val="center"/>
          </w:tcPr>
          <w:p w14:paraId="19259729" w14:textId="77777777" w:rsidR="00782870" w:rsidRPr="009E753D" w:rsidRDefault="00782870" w:rsidP="0086703C">
            <w:pPr>
              <w:jc w:val="center"/>
              <w:rPr>
                <w:rFonts w:ascii="Arial Narrow" w:hAnsi="Arial Narrow" w:cs="Arial"/>
                <w:lang w:val="es-ES"/>
              </w:rPr>
            </w:pPr>
            <w:r w:rsidRPr="009E753D">
              <w:rPr>
                <w:rFonts w:ascii="Arial Narrow" w:hAnsi="Arial Narrow" w:cs="Arial"/>
                <w:lang w:val="es-MX"/>
              </w:rPr>
              <w:t>Expedición de Adendas</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4CBA5" w14:textId="77777777" w:rsidR="00782870" w:rsidRPr="009E753D" w:rsidRDefault="00782870" w:rsidP="00ED3C16">
            <w:pPr>
              <w:jc w:val="center"/>
              <w:rPr>
                <w:rFonts w:ascii="Arial Narrow" w:hAnsi="Arial Narrow" w:cs="Arial"/>
                <w:lang w:val="es-MX" w:eastAsia="ar-SA"/>
              </w:rPr>
            </w:pPr>
            <w:r w:rsidRPr="009E753D">
              <w:rPr>
                <w:rFonts w:ascii="Arial Narrow" w:hAnsi="Arial Narrow" w:cs="Arial"/>
                <w:lang w:val="es-MX" w:eastAsia="ar-SA"/>
              </w:rPr>
              <w:t>Hasta el día hábil anterior al cierre</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56B48" w14:textId="77777777" w:rsidR="00782870" w:rsidRPr="009E753D" w:rsidRDefault="00782870" w:rsidP="0086703C">
            <w:pPr>
              <w:jc w:val="center"/>
              <w:rPr>
                <w:rFonts w:ascii="Arial Narrow" w:hAnsi="Arial Narrow" w:cs="Arial"/>
                <w:b/>
                <w:bCs/>
                <w:lang w:val="es-ES"/>
              </w:rPr>
            </w:pPr>
            <w:r w:rsidRPr="009E753D">
              <w:rPr>
                <w:rFonts w:ascii="Arial Narrow" w:hAnsi="Arial Narrow" w:cs="Arial"/>
                <w:lang w:val="es-ES"/>
              </w:rPr>
              <w:t>A través de la plataforma SECOP II</w:t>
            </w:r>
          </w:p>
        </w:tc>
      </w:tr>
      <w:tr w:rsidR="00782870" w:rsidRPr="00BF2EC1" w14:paraId="50A41049" w14:textId="77777777" w:rsidTr="0086703C">
        <w:tc>
          <w:tcPr>
            <w:tcW w:w="3331" w:type="dxa"/>
            <w:tcBorders>
              <w:top w:val="single" w:sz="4" w:space="0" w:color="000000"/>
              <w:left w:val="single" w:sz="4" w:space="0" w:color="000000"/>
              <w:bottom w:val="single" w:sz="4" w:space="0" w:color="000000"/>
            </w:tcBorders>
            <w:shd w:val="clear" w:color="auto" w:fill="auto"/>
            <w:vAlign w:val="center"/>
          </w:tcPr>
          <w:p w14:paraId="14E97628" w14:textId="77777777" w:rsidR="00782870" w:rsidRPr="009E753D" w:rsidRDefault="00782870" w:rsidP="0086703C">
            <w:pPr>
              <w:jc w:val="center"/>
              <w:rPr>
                <w:rFonts w:ascii="Arial Narrow" w:hAnsi="Arial Narrow" w:cs="Arial"/>
                <w:lang w:val="es-ES"/>
              </w:rPr>
            </w:pPr>
            <w:r w:rsidRPr="009E753D">
              <w:rPr>
                <w:rFonts w:ascii="Arial Narrow" w:hAnsi="Arial Narrow" w:cs="Arial"/>
                <w:lang w:val="es-ES"/>
              </w:rPr>
              <w:t>Cierre del proceso, plazo máximo para presentar documentos y oferta.</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071A3" w14:textId="468A8983" w:rsidR="009E753D" w:rsidRPr="004168CF" w:rsidRDefault="009847E0" w:rsidP="00ED3C16">
            <w:pPr>
              <w:jc w:val="center"/>
              <w:rPr>
                <w:rFonts w:ascii="Arial Narrow" w:hAnsi="Arial Narrow" w:cs="Arial"/>
                <w:b/>
                <w:bCs/>
                <w:lang w:val="es-ES"/>
              </w:rPr>
            </w:pPr>
            <w:r>
              <w:rPr>
                <w:rFonts w:ascii="Arial Narrow" w:hAnsi="Arial Narrow" w:cs="Arial"/>
                <w:lang w:val="es-ES"/>
              </w:rPr>
              <w:t>Martes</w:t>
            </w:r>
            <w:r>
              <w:rPr>
                <w:rFonts w:ascii="Arial Narrow" w:hAnsi="Arial Narrow" w:cs="Arial"/>
                <w:lang w:val="es-ES"/>
              </w:rPr>
              <w:t xml:space="preserve"> 1</w:t>
            </w:r>
            <w:r>
              <w:rPr>
                <w:rFonts w:ascii="Arial Narrow" w:hAnsi="Arial Narrow" w:cs="Arial"/>
                <w:lang w:val="es-ES"/>
              </w:rPr>
              <w:t>7</w:t>
            </w:r>
            <w:r w:rsidRPr="00C62918">
              <w:rPr>
                <w:rFonts w:ascii="Arial Narrow" w:hAnsi="Arial Narrow" w:cs="Arial"/>
                <w:lang w:val="es-ES"/>
              </w:rPr>
              <w:t xml:space="preserve"> </w:t>
            </w:r>
            <w:r w:rsidR="001025E8" w:rsidRPr="004168CF">
              <w:rPr>
                <w:rFonts w:ascii="Arial Narrow" w:hAnsi="Arial Narrow" w:cs="Arial"/>
                <w:b/>
                <w:bCs/>
                <w:lang w:val="es-ES"/>
              </w:rPr>
              <w:t xml:space="preserve">de </w:t>
            </w:r>
            <w:r w:rsidR="006C5674">
              <w:rPr>
                <w:rFonts w:ascii="Arial Narrow" w:hAnsi="Arial Narrow" w:cs="Arial"/>
                <w:b/>
                <w:bCs/>
                <w:lang w:val="es-ES"/>
              </w:rPr>
              <w:t>mayo</w:t>
            </w:r>
            <w:r w:rsidR="00DA41FF" w:rsidRPr="004168CF">
              <w:rPr>
                <w:rFonts w:ascii="Arial Narrow" w:hAnsi="Arial Narrow" w:cs="Arial"/>
                <w:b/>
                <w:bCs/>
                <w:lang w:val="es-ES"/>
              </w:rPr>
              <w:t xml:space="preserve"> de 202</w:t>
            </w:r>
            <w:r w:rsidR="006C5674">
              <w:rPr>
                <w:rFonts w:ascii="Arial Narrow" w:hAnsi="Arial Narrow" w:cs="Arial"/>
                <w:b/>
                <w:bCs/>
                <w:lang w:val="es-ES"/>
              </w:rPr>
              <w:t>2</w:t>
            </w:r>
          </w:p>
          <w:p w14:paraId="23854F2D" w14:textId="1D4F941A" w:rsidR="00A45FF5" w:rsidRPr="009E753D" w:rsidRDefault="00A45FF5" w:rsidP="00ED3C16">
            <w:pPr>
              <w:jc w:val="center"/>
              <w:rPr>
                <w:rFonts w:ascii="Arial Narrow" w:hAnsi="Arial Narrow" w:cs="Arial"/>
                <w:b/>
                <w:bCs/>
                <w:lang w:val="es-ES"/>
              </w:rPr>
            </w:pPr>
            <w:r w:rsidRPr="009E753D">
              <w:rPr>
                <w:rFonts w:ascii="Arial Narrow" w:hAnsi="Arial Narrow" w:cs="Arial"/>
                <w:b/>
                <w:bCs/>
                <w:lang w:val="es-ES"/>
              </w:rPr>
              <w:t>Hora: 10:00 a.m.</w:t>
            </w:r>
          </w:p>
          <w:p w14:paraId="080E75A5" w14:textId="38E1EA2F" w:rsidR="00782870" w:rsidRPr="009E753D" w:rsidRDefault="00782870" w:rsidP="00ED3C16">
            <w:pPr>
              <w:jc w:val="center"/>
              <w:rPr>
                <w:rFonts w:ascii="Arial Narrow" w:hAnsi="Arial Narrow" w:cs="Arial"/>
                <w:b/>
                <w:bCs/>
                <w:lang w:val="es-ES"/>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3EE92" w14:textId="77777777" w:rsidR="00782870" w:rsidRPr="009E753D" w:rsidRDefault="00782870" w:rsidP="0086703C">
            <w:pPr>
              <w:jc w:val="center"/>
              <w:rPr>
                <w:rFonts w:ascii="Arial Narrow" w:hAnsi="Arial Narrow" w:cs="Arial"/>
                <w:bCs/>
                <w:lang w:val="es-ES"/>
              </w:rPr>
            </w:pPr>
            <w:r w:rsidRPr="009E753D">
              <w:rPr>
                <w:rFonts w:ascii="Arial Narrow" w:hAnsi="Arial Narrow" w:cs="Arial"/>
                <w:lang w:val="es-ES"/>
              </w:rPr>
              <w:t>A través de la plataforma SECOP II</w:t>
            </w:r>
          </w:p>
        </w:tc>
      </w:tr>
      <w:tr w:rsidR="00782870" w:rsidRPr="00BF2EC1" w14:paraId="675CC7E0" w14:textId="77777777" w:rsidTr="0086703C">
        <w:tc>
          <w:tcPr>
            <w:tcW w:w="3331" w:type="dxa"/>
            <w:tcBorders>
              <w:top w:val="single" w:sz="4" w:space="0" w:color="000000"/>
              <w:left w:val="single" w:sz="4" w:space="0" w:color="000000"/>
              <w:bottom w:val="single" w:sz="4" w:space="0" w:color="000000"/>
            </w:tcBorders>
            <w:shd w:val="clear" w:color="auto" w:fill="auto"/>
            <w:vAlign w:val="center"/>
          </w:tcPr>
          <w:p w14:paraId="0EA1A33B" w14:textId="77777777" w:rsidR="00A65317" w:rsidRDefault="00A65317" w:rsidP="0086703C">
            <w:pPr>
              <w:jc w:val="center"/>
              <w:rPr>
                <w:rFonts w:ascii="Arial Narrow" w:hAnsi="Arial Narrow" w:cs="Arial"/>
                <w:lang w:val="es-ES"/>
              </w:rPr>
            </w:pPr>
          </w:p>
          <w:p w14:paraId="411191AB" w14:textId="6E675E82" w:rsidR="00782870" w:rsidRPr="00C62918" w:rsidRDefault="00782870" w:rsidP="0086703C">
            <w:pPr>
              <w:jc w:val="center"/>
              <w:rPr>
                <w:rFonts w:ascii="Arial Narrow" w:hAnsi="Arial Narrow" w:cs="Arial"/>
                <w:lang w:val="es-ES"/>
              </w:rPr>
            </w:pPr>
            <w:r w:rsidRPr="00C62918">
              <w:rPr>
                <w:rFonts w:ascii="Arial Narrow" w:hAnsi="Arial Narrow" w:cs="Arial"/>
                <w:lang w:val="es-ES"/>
              </w:rPr>
              <w:t>Verificación requisitos habilitantes</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E1C18" w14:textId="27DE6E94" w:rsidR="00782870" w:rsidRPr="00C62918" w:rsidRDefault="009847E0" w:rsidP="00ED3C16">
            <w:pPr>
              <w:jc w:val="center"/>
              <w:rPr>
                <w:rFonts w:ascii="Arial Narrow" w:hAnsi="Arial Narrow" w:cs="Arial"/>
                <w:lang w:val="es-ES"/>
              </w:rPr>
            </w:pPr>
            <w:r>
              <w:rPr>
                <w:rFonts w:ascii="Arial Narrow" w:hAnsi="Arial Narrow" w:cs="Arial"/>
                <w:lang w:val="es-ES"/>
              </w:rPr>
              <w:t>miércoles 18</w:t>
            </w:r>
            <w:r w:rsidRPr="00C62918">
              <w:rPr>
                <w:rFonts w:ascii="Arial Narrow" w:hAnsi="Arial Narrow" w:cs="Arial"/>
                <w:lang w:val="es-ES"/>
              </w:rPr>
              <w:t xml:space="preserve"> </w:t>
            </w:r>
            <w:r w:rsidR="004B49B2" w:rsidRPr="00C62918">
              <w:rPr>
                <w:rFonts w:ascii="Arial Narrow" w:hAnsi="Arial Narrow" w:cs="Arial"/>
                <w:lang w:val="es-ES"/>
              </w:rPr>
              <w:t xml:space="preserve">de </w:t>
            </w:r>
            <w:r w:rsidR="004B49B2">
              <w:rPr>
                <w:rFonts w:ascii="Arial Narrow" w:hAnsi="Arial Narrow" w:cs="Arial"/>
                <w:lang w:val="es-ES"/>
              </w:rPr>
              <w:t>mayo</w:t>
            </w:r>
            <w:r w:rsidR="006C5674" w:rsidRPr="009E753D">
              <w:rPr>
                <w:rFonts w:ascii="Arial Narrow" w:hAnsi="Arial Narrow" w:cs="Arial"/>
                <w:lang w:val="es-ES"/>
              </w:rPr>
              <w:t xml:space="preserve"> de 202</w:t>
            </w:r>
            <w:r w:rsidR="006C5674">
              <w:rPr>
                <w:rFonts w:ascii="Arial Narrow" w:hAnsi="Arial Narrow" w:cs="Arial"/>
                <w:lang w:val="es-ES"/>
              </w:rPr>
              <w:t xml:space="preserve">2  </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8AFCA" w14:textId="77777777" w:rsidR="00782870" w:rsidRPr="00BF2EC1" w:rsidRDefault="00782870" w:rsidP="0086703C">
            <w:pPr>
              <w:jc w:val="center"/>
              <w:rPr>
                <w:rFonts w:ascii="Arial Narrow" w:hAnsi="Arial Narrow" w:cs="Arial"/>
                <w:color w:val="FF0000"/>
                <w:highlight w:val="yellow"/>
                <w:lang w:val="es-ES"/>
              </w:rPr>
            </w:pPr>
          </w:p>
        </w:tc>
      </w:tr>
      <w:tr w:rsidR="00782870" w:rsidRPr="00BF2EC1" w14:paraId="05EF9F9F" w14:textId="77777777" w:rsidTr="0086703C">
        <w:tc>
          <w:tcPr>
            <w:tcW w:w="3331" w:type="dxa"/>
            <w:tcBorders>
              <w:top w:val="single" w:sz="4" w:space="0" w:color="000000"/>
              <w:left w:val="single" w:sz="4" w:space="0" w:color="000000"/>
              <w:bottom w:val="single" w:sz="4" w:space="0" w:color="000000"/>
            </w:tcBorders>
            <w:shd w:val="clear" w:color="auto" w:fill="auto"/>
            <w:vAlign w:val="center"/>
          </w:tcPr>
          <w:p w14:paraId="6D6CC100" w14:textId="77777777" w:rsidR="00782870" w:rsidRPr="00C62918" w:rsidRDefault="00782870" w:rsidP="0086703C">
            <w:pPr>
              <w:jc w:val="center"/>
              <w:rPr>
                <w:rFonts w:ascii="Arial Narrow" w:hAnsi="Arial Narrow" w:cs="Arial"/>
                <w:lang w:val="es-ES"/>
              </w:rPr>
            </w:pPr>
            <w:r w:rsidRPr="00C62918">
              <w:rPr>
                <w:rFonts w:ascii="Arial Narrow" w:hAnsi="Arial Narrow" w:cs="Arial"/>
                <w:lang w:val="es-ES"/>
              </w:rPr>
              <w:t>Publicación y traslado de los informes de verificación</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51B09" w14:textId="1F2B35BD" w:rsidR="00782870" w:rsidRPr="00C62918" w:rsidRDefault="009847E0" w:rsidP="00ED3C16">
            <w:pPr>
              <w:jc w:val="center"/>
              <w:rPr>
                <w:rFonts w:ascii="Arial Narrow" w:hAnsi="Arial Narrow" w:cs="Arial"/>
                <w:lang w:val="es-ES"/>
              </w:rPr>
            </w:pPr>
            <w:r>
              <w:rPr>
                <w:rFonts w:ascii="Arial Narrow" w:hAnsi="Arial Narrow" w:cs="Arial"/>
                <w:lang w:val="es-ES"/>
              </w:rPr>
              <w:t xml:space="preserve">Jueves </w:t>
            </w:r>
            <w:r>
              <w:rPr>
                <w:rFonts w:ascii="Arial Narrow" w:hAnsi="Arial Narrow" w:cs="Arial"/>
                <w:lang w:val="es-ES"/>
              </w:rPr>
              <w:t xml:space="preserve">19 </w:t>
            </w:r>
            <w:r w:rsidR="004B49B2" w:rsidRPr="00C62918">
              <w:rPr>
                <w:rFonts w:ascii="Arial Narrow" w:hAnsi="Arial Narrow" w:cs="Arial"/>
                <w:lang w:val="es-ES"/>
              </w:rPr>
              <w:t xml:space="preserve">de </w:t>
            </w:r>
            <w:r w:rsidR="004B49B2">
              <w:rPr>
                <w:rFonts w:ascii="Arial Narrow" w:hAnsi="Arial Narrow" w:cs="Arial"/>
                <w:lang w:val="es-ES"/>
              </w:rPr>
              <w:t>mayo</w:t>
            </w:r>
            <w:r w:rsidR="00A65317" w:rsidRPr="009E753D">
              <w:rPr>
                <w:rFonts w:ascii="Arial Narrow" w:hAnsi="Arial Narrow" w:cs="Arial"/>
                <w:lang w:val="es-ES"/>
              </w:rPr>
              <w:t xml:space="preserve"> de 202</w:t>
            </w:r>
            <w:r w:rsidR="00A65317">
              <w:rPr>
                <w:rFonts w:ascii="Arial Narrow" w:hAnsi="Arial Narrow" w:cs="Arial"/>
                <w:lang w:val="es-ES"/>
              </w:rPr>
              <w:t xml:space="preserve">2  </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AC977" w14:textId="77777777" w:rsidR="00782870" w:rsidRPr="00C62918" w:rsidRDefault="00782870" w:rsidP="0086703C">
            <w:pPr>
              <w:jc w:val="center"/>
              <w:rPr>
                <w:rFonts w:ascii="Arial Narrow" w:hAnsi="Arial Narrow" w:cs="Arial"/>
                <w:color w:val="FF0000"/>
                <w:lang w:val="es-ES"/>
              </w:rPr>
            </w:pPr>
            <w:r w:rsidRPr="00C62918">
              <w:rPr>
                <w:rFonts w:ascii="Arial Narrow" w:hAnsi="Arial Narrow" w:cs="Arial"/>
                <w:lang w:val="es-ES"/>
              </w:rPr>
              <w:t>A través de la plataforma SECOP II</w:t>
            </w:r>
          </w:p>
        </w:tc>
      </w:tr>
      <w:tr w:rsidR="00782870" w:rsidRPr="00BF2EC1" w14:paraId="6C9DAE81" w14:textId="77777777" w:rsidTr="0086703C">
        <w:tc>
          <w:tcPr>
            <w:tcW w:w="3331" w:type="dxa"/>
            <w:tcBorders>
              <w:top w:val="single" w:sz="8" w:space="0" w:color="auto"/>
              <w:left w:val="single" w:sz="8" w:space="0" w:color="auto"/>
              <w:bottom w:val="single" w:sz="8" w:space="0" w:color="auto"/>
              <w:right w:val="single" w:sz="8" w:space="0" w:color="auto"/>
            </w:tcBorders>
            <w:vAlign w:val="center"/>
          </w:tcPr>
          <w:p w14:paraId="2AC759A0" w14:textId="3CC6109D" w:rsidR="00782870" w:rsidRPr="00C62918" w:rsidRDefault="00782870" w:rsidP="0086703C">
            <w:pPr>
              <w:jc w:val="center"/>
              <w:rPr>
                <w:rFonts w:ascii="Arial Narrow" w:hAnsi="Arial Narrow" w:cs="Arial"/>
                <w:lang w:val="es-ES"/>
              </w:rPr>
            </w:pPr>
            <w:r w:rsidRPr="00C62918">
              <w:rPr>
                <w:rFonts w:ascii="Arial Narrow" w:hAnsi="Arial Narrow" w:cs="Arial"/>
                <w:lang w:val="es-ES"/>
              </w:rPr>
              <w:t>Plazo único para formulación de observaciones a los informes de verificación y plazo para subsanar</w:t>
            </w:r>
          </w:p>
          <w:p w14:paraId="54CB39E2" w14:textId="5D1286B9" w:rsidR="00C62918" w:rsidRPr="00C62918" w:rsidRDefault="00C62918" w:rsidP="0086703C">
            <w:pPr>
              <w:jc w:val="center"/>
              <w:rPr>
                <w:rFonts w:ascii="Arial Narrow" w:hAnsi="Arial Narrow" w:cs="Arial"/>
                <w:lang w:val="es-ES"/>
              </w:rPr>
            </w:pPr>
          </w:p>
        </w:tc>
        <w:tc>
          <w:tcPr>
            <w:tcW w:w="2693" w:type="dxa"/>
            <w:tcBorders>
              <w:top w:val="single" w:sz="8" w:space="0" w:color="auto"/>
              <w:left w:val="nil"/>
              <w:bottom w:val="single" w:sz="8" w:space="0" w:color="auto"/>
              <w:right w:val="single" w:sz="8" w:space="0" w:color="auto"/>
            </w:tcBorders>
            <w:vAlign w:val="center"/>
          </w:tcPr>
          <w:p w14:paraId="6B5B09BC" w14:textId="2C4407A8" w:rsidR="009E753D" w:rsidRPr="00C62918" w:rsidRDefault="009847E0" w:rsidP="00ED3C16">
            <w:pPr>
              <w:jc w:val="center"/>
              <w:rPr>
                <w:rFonts w:ascii="Arial Narrow" w:hAnsi="Arial Narrow" w:cs="Arial"/>
                <w:lang w:val="es-ES"/>
              </w:rPr>
            </w:pPr>
            <w:r>
              <w:rPr>
                <w:rFonts w:ascii="Arial Narrow" w:hAnsi="Arial Narrow" w:cs="Arial"/>
                <w:lang w:val="es-ES"/>
              </w:rPr>
              <w:t xml:space="preserve">Viernes </w:t>
            </w:r>
            <w:r>
              <w:rPr>
                <w:rFonts w:ascii="Arial Narrow" w:hAnsi="Arial Narrow" w:cs="Arial"/>
                <w:lang w:val="es-ES"/>
              </w:rPr>
              <w:t xml:space="preserve">20 </w:t>
            </w:r>
            <w:r w:rsidR="00977EE8" w:rsidRPr="00C62918">
              <w:rPr>
                <w:rFonts w:ascii="Arial Narrow" w:hAnsi="Arial Narrow" w:cs="Arial"/>
                <w:lang w:val="es-ES"/>
              </w:rPr>
              <w:t xml:space="preserve">de </w:t>
            </w:r>
            <w:r w:rsidR="00977EE8">
              <w:rPr>
                <w:rFonts w:ascii="Arial Narrow" w:hAnsi="Arial Narrow" w:cs="Arial"/>
                <w:lang w:val="es-ES"/>
              </w:rPr>
              <w:t>mayo</w:t>
            </w:r>
            <w:r w:rsidR="006C1607" w:rsidRPr="009E753D">
              <w:rPr>
                <w:rFonts w:ascii="Arial Narrow" w:hAnsi="Arial Narrow" w:cs="Arial"/>
                <w:lang w:val="es-ES"/>
              </w:rPr>
              <w:t xml:space="preserve"> de 202</w:t>
            </w:r>
            <w:r w:rsidR="006C1607">
              <w:rPr>
                <w:rFonts w:ascii="Arial Narrow" w:hAnsi="Arial Narrow" w:cs="Arial"/>
                <w:lang w:val="es-ES"/>
              </w:rPr>
              <w:t xml:space="preserve">2  </w:t>
            </w:r>
            <w:r w:rsidR="00C449FD">
              <w:rPr>
                <w:rFonts w:ascii="Arial Narrow" w:hAnsi="Arial Narrow" w:cs="Arial"/>
                <w:lang w:val="es-ES"/>
              </w:rPr>
              <w:t xml:space="preserve"> </w:t>
            </w:r>
          </w:p>
          <w:p w14:paraId="13787C0F" w14:textId="54E7D63B" w:rsidR="00782870" w:rsidRPr="00C62918" w:rsidRDefault="00782870" w:rsidP="00ED3C16">
            <w:pPr>
              <w:jc w:val="center"/>
              <w:rPr>
                <w:rFonts w:ascii="Arial Narrow" w:hAnsi="Arial Narrow" w:cs="Arial"/>
                <w:lang w:val="es-ES"/>
              </w:rPr>
            </w:pPr>
          </w:p>
        </w:tc>
        <w:tc>
          <w:tcPr>
            <w:tcW w:w="2977" w:type="dxa"/>
            <w:tcBorders>
              <w:top w:val="single" w:sz="8" w:space="0" w:color="auto"/>
              <w:left w:val="nil"/>
              <w:bottom w:val="single" w:sz="8" w:space="0" w:color="auto"/>
              <w:right w:val="single" w:sz="8" w:space="0" w:color="auto"/>
            </w:tcBorders>
            <w:vAlign w:val="center"/>
          </w:tcPr>
          <w:p w14:paraId="103C1927" w14:textId="77777777" w:rsidR="00782870" w:rsidRPr="00C62918" w:rsidRDefault="00782870" w:rsidP="0086703C">
            <w:pPr>
              <w:jc w:val="center"/>
              <w:rPr>
                <w:rFonts w:ascii="Arial Narrow" w:hAnsi="Arial Narrow" w:cs="Arial"/>
                <w:lang w:val="es-ES"/>
              </w:rPr>
            </w:pPr>
            <w:r w:rsidRPr="00C62918">
              <w:rPr>
                <w:rFonts w:ascii="Arial Narrow" w:hAnsi="Arial Narrow" w:cs="Arial"/>
                <w:lang w:val="es-ES"/>
              </w:rPr>
              <w:t>A través de la plataforma SECOP II</w:t>
            </w:r>
          </w:p>
        </w:tc>
      </w:tr>
      <w:tr w:rsidR="00782870" w:rsidRPr="00C62918" w14:paraId="05E1ED8C" w14:textId="77777777" w:rsidTr="0086703C">
        <w:tc>
          <w:tcPr>
            <w:tcW w:w="3331" w:type="dxa"/>
            <w:tcBorders>
              <w:top w:val="single" w:sz="4" w:space="0" w:color="auto"/>
              <w:left w:val="single" w:sz="8" w:space="0" w:color="auto"/>
              <w:bottom w:val="single" w:sz="8" w:space="0" w:color="auto"/>
              <w:right w:val="single" w:sz="8" w:space="0" w:color="auto"/>
            </w:tcBorders>
            <w:vAlign w:val="center"/>
          </w:tcPr>
          <w:p w14:paraId="783C73AF" w14:textId="77777777" w:rsidR="00782870" w:rsidRPr="00C62918" w:rsidRDefault="00782870" w:rsidP="0086703C">
            <w:pPr>
              <w:jc w:val="center"/>
              <w:rPr>
                <w:rFonts w:ascii="Arial Narrow" w:hAnsi="Arial Narrow" w:cs="Arial"/>
                <w:lang w:val="es-ES"/>
              </w:rPr>
            </w:pPr>
            <w:r w:rsidRPr="00C62918">
              <w:rPr>
                <w:rFonts w:ascii="Arial Narrow" w:hAnsi="Arial Narrow" w:cs="Arial"/>
                <w:lang w:val="es-ES"/>
              </w:rPr>
              <w:t xml:space="preserve">Publicación respuesta observaciones y Publicación comunicado de aceptación de la oferta </w:t>
            </w:r>
            <w:r w:rsidRPr="00C62918">
              <w:rPr>
                <w:rFonts w:ascii="Arial Narrow" w:hAnsi="Arial Narrow" w:cs="Arial"/>
              </w:rPr>
              <w:t>o declaratoria de desierto.</w:t>
            </w:r>
          </w:p>
        </w:tc>
        <w:tc>
          <w:tcPr>
            <w:tcW w:w="2693" w:type="dxa"/>
            <w:tcBorders>
              <w:top w:val="single" w:sz="4" w:space="0" w:color="auto"/>
              <w:left w:val="nil"/>
              <w:bottom w:val="single" w:sz="8" w:space="0" w:color="auto"/>
              <w:right w:val="single" w:sz="8" w:space="0" w:color="auto"/>
            </w:tcBorders>
            <w:vAlign w:val="center"/>
          </w:tcPr>
          <w:p w14:paraId="20EA1C48" w14:textId="51DC7D41" w:rsidR="00782870" w:rsidRPr="00C62918" w:rsidRDefault="00E06B8C" w:rsidP="00ED3C16">
            <w:pPr>
              <w:ind w:right="112"/>
              <w:jc w:val="center"/>
              <w:rPr>
                <w:rFonts w:ascii="Arial Narrow" w:hAnsi="Arial Narrow" w:cs="Arial"/>
                <w:lang w:val="es-ES"/>
              </w:rPr>
            </w:pPr>
            <w:r>
              <w:rPr>
                <w:rFonts w:ascii="Arial Narrow" w:hAnsi="Arial Narrow" w:cs="Arial"/>
                <w:lang w:val="es-ES"/>
              </w:rPr>
              <w:t>Martes 24</w:t>
            </w:r>
            <w:r w:rsidR="00C449FD" w:rsidRPr="00C62918">
              <w:rPr>
                <w:rFonts w:ascii="Arial Narrow" w:hAnsi="Arial Narrow" w:cs="Arial"/>
                <w:lang w:val="es-ES"/>
              </w:rPr>
              <w:t xml:space="preserve"> </w:t>
            </w:r>
            <w:r w:rsidR="00977EE8" w:rsidRPr="00C62918">
              <w:rPr>
                <w:rFonts w:ascii="Arial Narrow" w:hAnsi="Arial Narrow" w:cs="Arial"/>
                <w:lang w:val="es-ES"/>
              </w:rPr>
              <w:t xml:space="preserve">de </w:t>
            </w:r>
            <w:r w:rsidR="00977EE8">
              <w:rPr>
                <w:rFonts w:ascii="Arial Narrow" w:hAnsi="Arial Narrow" w:cs="Arial"/>
                <w:lang w:val="es-ES"/>
              </w:rPr>
              <w:t>mayo</w:t>
            </w:r>
            <w:r w:rsidR="006C1607" w:rsidRPr="009E753D">
              <w:rPr>
                <w:rFonts w:ascii="Arial Narrow" w:hAnsi="Arial Narrow" w:cs="Arial"/>
                <w:lang w:val="es-ES"/>
              </w:rPr>
              <w:t xml:space="preserve"> de 202</w:t>
            </w:r>
            <w:r w:rsidR="006C1607">
              <w:rPr>
                <w:rFonts w:ascii="Arial Narrow" w:hAnsi="Arial Narrow" w:cs="Arial"/>
                <w:lang w:val="es-ES"/>
              </w:rPr>
              <w:t xml:space="preserve">2  </w:t>
            </w:r>
          </w:p>
        </w:tc>
        <w:tc>
          <w:tcPr>
            <w:tcW w:w="2977" w:type="dxa"/>
            <w:tcBorders>
              <w:top w:val="single" w:sz="4" w:space="0" w:color="auto"/>
              <w:left w:val="nil"/>
              <w:bottom w:val="single" w:sz="8" w:space="0" w:color="auto"/>
              <w:right w:val="single" w:sz="8" w:space="0" w:color="auto"/>
            </w:tcBorders>
            <w:vAlign w:val="center"/>
          </w:tcPr>
          <w:p w14:paraId="504BC56E" w14:textId="77777777" w:rsidR="00782870" w:rsidRPr="00C62918" w:rsidRDefault="00782870" w:rsidP="0086703C">
            <w:pPr>
              <w:jc w:val="center"/>
              <w:rPr>
                <w:rFonts w:ascii="Arial Narrow" w:hAnsi="Arial Narrow" w:cs="Arial"/>
                <w:lang w:val="es-ES"/>
              </w:rPr>
            </w:pPr>
            <w:r w:rsidRPr="00C62918">
              <w:rPr>
                <w:rFonts w:ascii="Arial Narrow" w:hAnsi="Arial Narrow" w:cs="Arial"/>
                <w:lang w:val="es-ES"/>
              </w:rPr>
              <w:t>A través de la plataforma SECOP II</w:t>
            </w:r>
          </w:p>
        </w:tc>
      </w:tr>
      <w:tr w:rsidR="00782870" w:rsidRPr="00C62918" w14:paraId="1E49EE46" w14:textId="77777777" w:rsidTr="0086703C">
        <w:tc>
          <w:tcPr>
            <w:tcW w:w="3331" w:type="dxa"/>
            <w:tcBorders>
              <w:top w:val="single" w:sz="4" w:space="0" w:color="000000"/>
              <w:left w:val="single" w:sz="4" w:space="0" w:color="000000"/>
              <w:bottom w:val="single" w:sz="4" w:space="0" w:color="000000"/>
            </w:tcBorders>
            <w:shd w:val="clear" w:color="auto" w:fill="auto"/>
            <w:vAlign w:val="center"/>
          </w:tcPr>
          <w:p w14:paraId="4762CC81" w14:textId="77777777" w:rsidR="00782870" w:rsidRPr="00C62918" w:rsidRDefault="00782870" w:rsidP="0086703C">
            <w:pPr>
              <w:jc w:val="center"/>
              <w:rPr>
                <w:rFonts w:ascii="Arial Narrow" w:hAnsi="Arial Narrow" w:cs="Arial"/>
                <w:lang w:val="es-ES"/>
              </w:rPr>
            </w:pPr>
            <w:r w:rsidRPr="00C62918">
              <w:rPr>
                <w:rFonts w:ascii="Arial Narrow" w:hAnsi="Arial Narrow" w:cs="Arial"/>
              </w:rPr>
              <w:lastRenderedPageBreak/>
              <w:t>Constitución y entrega de Garantías (Si hay lugar)</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4C56FE" w14:textId="77777777" w:rsidR="00782870" w:rsidRPr="00C62918" w:rsidRDefault="00782870" w:rsidP="0086703C">
            <w:pPr>
              <w:jc w:val="center"/>
              <w:rPr>
                <w:rFonts w:ascii="Arial Narrow" w:hAnsi="Arial Narrow" w:cs="Arial"/>
                <w:lang w:val="es-ES"/>
              </w:rPr>
            </w:pPr>
            <w:r w:rsidRPr="00C62918">
              <w:rPr>
                <w:rFonts w:ascii="Arial Narrow" w:hAnsi="Arial Narrow" w:cs="Arial"/>
                <w:u w:val="single"/>
              </w:rPr>
              <w:t>Dentro de los tres (3) días hábiles siguientes a la firma de la comunicación de aceptación de oferta</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217DA" w14:textId="77777777" w:rsidR="00782870" w:rsidRPr="00C62918" w:rsidRDefault="00782870" w:rsidP="0086703C">
            <w:pPr>
              <w:jc w:val="center"/>
              <w:rPr>
                <w:rFonts w:ascii="Arial Narrow" w:hAnsi="Arial Narrow" w:cs="Arial"/>
                <w:lang w:val="es-ES"/>
              </w:rPr>
            </w:pPr>
            <w:r w:rsidRPr="00C62918">
              <w:rPr>
                <w:rFonts w:ascii="Arial Narrow" w:hAnsi="Arial Narrow" w:cs="Arial"/>
                <w:lang w:val="es-ES"/>
              </w:rPr>
              <w:t>A través de la plataforma SECOP II</w:t>
            </w:r>
          </w:p>
        </w:tc>
      </w:tr>
    </w:tbl>
    <w:p w14:paraId="1EA3C6B4" w14:textId="77777777" w:rsidR="00B16DB5" w:rsidRPr="00C62918" w:rsidRDefault="00B16DB5" w:rsidP="00B16DB5">
      <w:pPr>
        <w:spacing w:line="240" w:lineRule="auto"/>
        <w:ind w:right="91"/>
        <w:jc w:val="both"/>
        <w:rPr>
          <w:rFonts w:ascii="Arial Narrow" w:hAnsi="Arial Narrow" w:cs="Arial"/>
          <w:b/>
          <w:lang w:eastAsia="es-CO"/>
        </w:rPr>
      </w:pPr>
    </w:p>
    <w:p w14:paraId="762D0750" w14:textId="387E754F" w:rsidR="00311FBF" w:rsidRPr="00C62918" w:rsidRDefault="00311FBF"/>
    <w:p w14:paraId="3ABBD5DF" w14:textId="77777777" w:rsidR="00311FBF" w:rsidRPr="00C62918" w:rsidRDefault="00311FBF" w:rsidP="00311FBF">
      <w:pPr>
        <w:spacing w:line="240" w:lineRule="auto"/>
        <w:jc w:val="both"/>
        <w:rPr>
          <w:rFonts w:ascii="Arial Narrow" w:hAnsi="Arial Narrow" w:cs="Arial"/>
          <w:lang w:eastAsia="es-CO"/>
        </w:rPr>
      </w:pPr>
      <w:r w:rsidRPr="00C62918">
        <w:rPr>
          <w:rFonts w:ascii="Arial Narrow" w:hAnsi="Arial Narrow" w:cs="Arial"/>
          <w:b/>
          <w:lang w:eastAsia="es-CO"/>
        </w:rPr>
        <w:t xml:space="preserve">Expedición de adendas: </w:t>
      </w:r>
      <w:r w:rsidRPr="00C62918">
        <w:rPr>
          <w:rFonts w:ascii="Arial Narrow" w:hAnsi="Arial Narrow" w:cs="Arial"/>
          <w:lang w:eastAsia="es-CO"/>
        </w:rPr>
        <w:t>Se podrán expedir adendas hasta el día hábil anterior a la fecha de cierre del proceso</w:t>
      </w:r>
      <w:r w:rsidRPr="00C62918">
        <w:rPr>
          <w:rFonts w:ascii="Arial Narrow" w:hAnsi="Arial Narrow" w:cs="Arial"/>
        </w:rPr>
        <w:t xml:space="preserve"> </w:t>
      </w:r>
      <w:r w:rsidRPr="00C62918">
        <w:rPr>
          <w:rFonts w:ascii="Arial Narrow" w:hAnsi="Arial Narrow" w:cs="Arial"/>
          <w:lang w:eastAsia="es-CO"/>
        </w:rPr>
        <w:t>de selección. La publicación de estas adendas sólo se podrá realizar en días hábiles y</w:t>
      </w:r>
      <w:r w:rsidRPr="00C62918">
        <w:rPr>
          <w:rFonts w:ascii="Arial Narrow" w:hAnsi="Arial Narrow" w:cs="Arial"/>
        </w:rPr>
        <w:t xml:space="preserve"> </w:t>
      </w:r>
      <w:r w:rsidRPr="00C62918">
        <w:rPr>
          <w:rFonts w:ascii="Arial Narrow" w:hAnsi="Arial Narrow" w:cs="Arial"/>
          <w:lang w:eastAsia="es-CO"/>
        </w:rPr>
        <w:t>horarios laborales, a saber: lunes a viernes no feriados de 7:00 am a 7:00 pm.</w:t>
      </w:r>
    </w:p>
    <w:p w14:paraId="53089285" w14:textId="77777777" w:rsidR="00311FBF" w:rsidRPr="00C62918" w:rsidRDefault="00311FBF" w:rsidP="00311FBF">
      <w:pPr>
        <w:spacing w:line="240" w:lineRule="auto"/>
        <w:jc w:val="both"/>
        <w:rPr>
          <w:rFonts w:ascii="Arial Narrow" w:hAnsi="Arial Narrow" w:cs="Arial"/>
        </w:rPr>
      </w:pPr>
    </w:p>
    <w:p w14:paraId="0AE9CF3D" w14:textId="77777777" w:rsidR="00311FBF" w:rsidRPr="00C62918" w:rsidRDefault="00311FBF" w:rsidP="00311FBF">
      <w:pPr>
        <w:pStyle w:val="Textoindependiente21"/>
        <w:rPr>
          <w:rFonts w:ascii="Arial Narrow" w:hAnsi="Arial Narrow"/>
          <w:szCs w:val="22"/>
        </w:rPr>
      </w:pPr>
      <w:r w:rsidRPr="00C62918">
        <w:rPr>
          <w:rFonts w:ascii="Arial Narrow" w:hAnsi="Arial Narrow"/>
          <w:szCs w:val="22"/>
        </w:rPr>
        <w:t xml:space="preserve">Nota: En caso de que el PROPONENTE no pueda acceder al SECOP II o exista alguna indisponibilidad para crear o enviar su oferta, deberá llamar a la Mesa de Servicio de Colombia Compra Eficiente e informe sobre una posible indisponibilidad del SECOP II. </w:t>
      </w:r>
    </w:p>
    <w:p w14:paraId="46BFFF3F" w14:textId="77777777" w:rsidR="00311FBF" w:rsidRPr="00C62918" w:rsidRDefault="00311FBF" w:rsidP="00311FBF">
      <w:pPr>
        <w:pStyle w:val="Textoindependiente21"/>
        <w:rPr>
          <w:rFonts w:ascii="Arial Narrow" w:hAnsi="Arial Narrow"/>
          <w:szCs w:val="22"/>
        </w:rPr>
      </w:pPr>
    </w:p>
    <w:p w14:paraId="4EAFF48B" w14:textId="77777777" w:rsidR="00311FBF" w:rsidRPr="00C62918" w:rsidRDefault="00311FBF" w:rsidP="00311FBF">
      <w:pPr>
        <w:pStyle w:val="Textoindependiente21"/>
        <w:rPr>
          <w:rFonts w:ascii="Arial Narrow" w:hAnsi="Arial Narrow"/>
          <w:szCs w:val="22"/>
        </w:rPr>
      </w:pPr>
    </w:p>
    <w:p w14:paraId="4F455E79" w14:textId="77777777" w:rsidR="00311FBF" w:rsidRPr="00C62918" w:rsidRDefault="00311FBF" w:rsidP="00311FBF">
      <w:pPr>
        <w:pStyle w:val="Textoindependiente21"/>
        <w:rPr>
          <w:rFonts w:ascii="Arial Narrow" w:hAnsi="Arial Narrow"/>
          <w:szCs w:val="22"/>
        </w:rPr>
      </w:pPr>
      <w:r w:rsidRPr="00C62918">
        <w:rPr>
          <w:rFonts w:ascii="Arial Narrow" w:hAnsi="Arial Narrow"/>
          <w:szCs w:val="22"/>
        </w:rPr>
        <w:t xml:space="preserve">Los teléfonos de la Mesa de Servicio son: 7456788 en Bogotá y 01800 520808 para el resto del país. </w:t>
      </w:r>
    </w:p>
    <w:p w14:paraId="334629F7" w14:textId="77777777" w:rsidR="00311FBF" w:rsidRPr="00C62918" w:rsidRDefault="00311FBF" w:rsidP="00311FBF">
      <w:pPr>
        <w:pStyle w:val="Textoindependiente21"/>
        <w:rPr>
          <w:rFonts w:ascii="Arial Narrow" w:hAnsi="Arial Narrow"/>
          <w:szCs w:val="22"/>
        </w:rPr>
      </w:pPr>
    </w:p>
    <w:p w14:paraId="25C4B2B0" w14:textId="77777777" w:rsidR="00311FBF" w:rsidRPr="00C62918" w:rsidRDefault="00311FBF" w:rsidP="00311FBF">
      <w:pPr>
        <w:pStyle w:val="Textoindependiente21"/>
        <w:rPr>
          <w:rFonts w:ascii="Arial Narrow" w:hAnsi="Arial Narrow"/>
          <w:szCs w:val="22"/>
        </w:rPr>
      </w:pPr>
      <w:r w:rsidRPr="00C62918">
        <w:rPr>
          <w:rFonts w:ascii="Arial Narrow" w:hAnsi="Arial Narrow"/>
          <w:szCs w:val="22"/>
        </w:rPr>
        <w:t xml:space="preserve">Envíe antes de la hora límite para presentar ofertas un correo electrónico a la Entidad Estatal informando esta situación; el número de proceso; y, el nombre del usuario en la plataforma y la cuenta del proponente que quiere presentar la oferta. </w:t>
      </w:r>
    </w:p>
    <w:p w14:paraId="0607C822" w14:textId="77777777" w:rsidR="00311FBF" w:rsidRPr="00C62918" w:rsidRDefault="00311FBF" w:rsidP="00311FBF">
      <w:pPr>
        <w:pStyle w:val="Textoindependiente21"/>
        <w:rPr>
          <w:rFonts w:ascii="Arial Narrow" w:hAnsi="Arial Narrow"/>
          <w:szCs w:val="22"/>
        </w:rPr>
      </w:pPr>
    </w:p>
    <w:p w14:paraId="73956AAF" w14:textId="77777777" w:rsidR="00311FBF" w:rsidRPr="00C62918" w:rsidRDefault="00311FBF" w:rsidP="00311FBF">
      <w:pPr>
        <w:pStyle w:val="Textoindependiente21"/>
        <w:rPr>
          <w:rFonts w:ascii="Arial Narrow" w:hAnsi="Arial Narrow"/>
          <w:szCs w:val="22"/>
        </w:rPr>
      </w:pPr>
      <w:r w:rsidRPr="00C62918">
        <w:rPr>
          <w:rFonts w:ascii="Arial Narrow" w:hAnsi="Arial Narrow"/>
          <w:szCs w:val="22"/>
        </w:rPr>
        <w:t xml:space="preserve">Si Colombia Compra Eficiente confirma la indisponibilidad del SECOP dentro de las 24 horas siguientes al cierre del Proceso de Contratación, puede presentar su oferta por correo electrónico dentro de las 48 horas siguientes al cierre a través del siguiente correo electrónico: </w:t>
      </w:r>
      <w:hyperlink r:id="rId8" w:history="1">
        <w:r w:rsidRPr="00C62918">
          <w:rPr>
            <w:rStyle w:val="Hipervnculo"/>
            <w:rFonts w:ascii="Arial Narrow" w:hAnsi="Arial Narrow"/>
            <w:szCs w:val="22"/>
          </w:rPr>
          <w:t>juridica@ofb.gov.co</w:t>
        </w:r>
      </w:hyperlink>
      <w:r w:rsidRPr="00C62918">
        <w:rPr>
          <w:rFonts w:ascii="Arial Narrow" w:hAnsi="Arial Narrow"/>
          <w:szCs w:val="22"/>
        </w:rPr>
        <w:t xml:space="preserve"> y comunicarse al teléfono 2883466 Ext. 155 o 121.  </w:t>
      </w:r>
    </w:p>
    <w:p w14:paraId="462AAD77" w14:textId="77777777" w:rsidR="00311FBF" w:rsidRPr="00C62918" w:rsidRDefault="00311FBF" w:rsidP="00311FBF">
      <w:pPr>
        <w:pStyle w:val="Textoindependiente21"/>
        <w:rPr>
          <w:rFonts w:ascii="Arial Narrow" w:hAnsi="Arial Narrow"/>
          <w:szCs w:val="22"/>
        </w:rPr>
      </w:pPr>
    </w:p>
    <w:p w14:paraId="6E4D8BAA" w14:textId="77777777" w:rsidR="00311FBF" w:rsidRPr="00AE5DE1" w:rsidRDefault="00311FBF" w:rsidP="00311FBF">
      <w:pPr>
        <w:pStyle w:val="Textoindependiente21"/>
        <w:rPr>
          <w:rFonts w:ascii="Arial Narrow" w:hAnsi="Arial Narrow"/>
        </w:rPr>
      </w:pPr>
      <w:r w:rsidRPr="00C62918">
        <w:rPr>
          <w:rFonts w:ascii="Arial Narrow" w:hAnsi="Arial Narrow"/>
          <w:szCs w:val="22"/>
        </w:rPr>
        <w:t>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w:t>
      </w:r>
    </w:p>
    <w:p w14:paraId="2FF3E601" w14:textId="77777777" w:rsidR="00311FBF" w:rsidRPr="00EE0C09" w:rsidRDefault="00311FBF" w:rsidP="00311FBF"/>
    <w:p w14:paraId="12F2D298" w14:textId="77777777" w:rsidR="00311FBF" w:rsidRDefault="00311FBF"/>
    <w:sectPr w:rsidR="00311FBF" w:rsidSect="005B57A2">
      <w:headerReference w:type="default" r:id="rId9"/>
      <w:footerReference w:type="default" r:id="rId10"/>
      <w:pgSz w:w="12240" w:h="15840" w:code="1"/>
      <w:pgMar w:top="1417" w:right="1701" w:bottom="1417" w:left="1701" w:header="743" w:footer="56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B5A3E" w14:textId="77777777" w:rsidR="00684B91" w:rsidRDefault="00684B91" w:rsidP="00343714">
      <w:pPr>
        <w:spacing w:line="240" w:lineRule="auto"/>
      </w:pPr>
      <w:r>
        <w:separator/>
      </w:r>
    </w:p>
  </w:endnote>
  <w:endnote w:type="continuationSeparator" w:id="0">
    <w:p w14:paraId="497E2FBC" w14:textId="77777777" w:rsidR="00684B91" w:rsidRDefault="00684B91" w:rsidP="003437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宋体">
    <w:altName w:val="Cambria"/>
    <w:charset w:val="00"/>
    <w:family w:val="roman"/>
    <w:pitch w:val="default"/>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page" w:horzAnchor="margin" w:tblpY="211"/>
      <w:tblOverlap w:val="never"/>
      <w:tblW w:w="9312" w:type="dxa"/>
      <w:tblLook w:val="01E0" w:firstRow="1" w:lastRow="1" w:firstColumn="1" w:lastColumn="1" w:noHBand="0" w:noVBand="0"/>
    </w:tblPr>
    <w:tblGrid>
      <w:gridCol w:w="3445"/>
      <w:gridCol w:w="2571"/>
      <w:gridCol w:w="3296"/>
    </w:tblGrid>
    <w:tr w:rsidR="005077CF" w:rsidRPr="004767F5" w14:paraId="2CB07032" w14:textId="77777777" w:rsidTr="005077CF">
      <w:trPr>
        <w:trHeight w:val="1877"/>
      </w:trPr>
      <w:tc>
        <w:tcPr>
          <w:tcW w:w="3445" w:type="dxa"/>
        </w:tcPr>
        <w:p w14:paraId="635ED477" w14:textId="77777777" w:rsidR="005077CF" w:rsidRPr="00627AE8" w:rsidRDefault="00684B91" w:rsidP="005077CF">
          <w:pPr>
            <w:pStyle w:val="Piedepgina"/>
            <w:rPr>
              <w:rFonts w:ascii="Arial" w:hAnsi="Arial" w:cs="Arial"/>
            </w:rPr>
          </w:pPr>
          <w:bookmarkStart w:id="0" w:name="_Hlk517332"/>
          <w:bookmarkStart w:id="1" w:name="_Hlk517333"/>
        </w:p>
      </w:tc>
      <w:tc>
        <w:tcPr>
          <w:tcW w:w="2571" w:type="dxa"/>
        </w:tcPr>
        <w:p w14:paraId="4809C161" w14:textId="77777777" w:rsidR="00EE0C09" w:rsidRDefault="00684B91" w:rsidP="005077CF">
          <w:pPr>
            <w:pStyle w:val="Piedepgina"/>
            <w:jc w:val="center"/>
            <w:rPr>
              <w:rFonts w:ascii="Arial" w:hAnsi="Arial" w:cs="Arial"/>
            </w:rPr>
          </w:pPr>
        </w:p>
        <w:p w14:paraId="394C9283" w14:textId="77777777" w:rsidR="00EE0C09" w:rsidRPr="00EE0C09" w:rsidRDefault="00684B91" w:rsidP="00EE0C09"/>
        <w:p w14:paraId="499D711F" w14:textId="77777777" w:rsidR="00EE0C09" w:rsidRPr="00EE0C09" w:rsidRDefault="00684B91" w:rsidP="00EE0C09"/>
        <w:p w14:paraId="3809A1AE" w14:textId="77777777" w:rsidR="00EE0C09" w:rsidRPr="00EE0C09" w:rsidRDefault="00684B91" w:rsidP="00EE0C09"/>
        <w:p w14:paraId="648C6DDF" w14:textId="77777777" w:rsidR="00EE0C09" w:rsidRPr="00EE0C09" w:rsidRDefault="00684B91" w:rsidP="00EE0C09"/>
        <w:p w14:paraId="7A5FDFCC" w14:textId="77777777" w:rsidR="005077CF" w:rsidRPr="00EE0C09" w:rsidRDefault="00684B91" w:rsidP="00EE0C09">
          <w:pPr>
            <w:jc w:val="center"/>
          </w:pPr>
        </w:p>
      </w:tc>
      <w:tc>
        <w:tcPr>
          <w:tcW w:w="3296" w:type="dxa"/>
        </w:tcPr>
        <w:p w14:paraId="4B198281" w14:textId="77777777" w:rsidR="005077CF" w:rsidRPr="004767F5" w:rsidRDefault="00684B91" w:rsidP="005077CF">
          <w:pPr>
            <w:pStyle w:val="Piedepgina"/>
            <w:tabs>
              <w:tab w:val="left" w:pos="555"/>
              <w:tab w:val="left" w:pos="855"/>
              <w:tab w:val="right" w:pos="2966"/>
            </w:tabs>
            <w:rPr>
              <w:rFonts w:ascii="Arial" w:hAnsi="Arial" w:cs="Arial"/>
            </w:rPr>
          </w:pPr>
        </w:p>
      </w:tc>
    </w:tr>
  </w:tbl>
  <w:p w14:paraId="07CD0622" w14:textId="77777777" w:rsidR="005077CF" w:rsidRDefault="00684B91"/>
  <w:tbl>
    <w:tblPr>
      <w:tblW w:w="0" w:type="auto"/>
      <w:tblCellMar>
        <w:left w:w="70" w:type="dxa"/>
        <w:right w:w="70" w:type="dxa"/>
      </w:tblCellMar>
      <w:tblLook w:val="01E0" w:firstRow="1" w:lastRow="1" w:firstColumn="1" w:lastColumn="1" w:noHBand="0" w:noVBand="0"/>
    </w:tblPr>
    <w:tblGrid>
      <w:gridCol w:w="3457"/>
      <w:gridCol w:w="2211"/>
      <w:gridCol w:w="3170"/>
    </w:tblGrid>
    <w:tr w:rsidR="005077CF" w:rsidRPr="001336F1" w14:paraId="5BE39C09" w14:textId="77777777" w:rsidTr="00343714">
      <w:tc>
        <w:tcPr>
          <w:tcW w:w="3471" w:type="dxa"/>
        </w:tcPr>
        <w:p w14:paraId="5F710344" w14:textId="77777777" w:rsidR="005077CF" w:rsidRPr="001336F1" w:rsidRDefault="00343714" w:rsidP="005077CF">
          <w:pPr>
            <w:pStyle w:val="Piedepgina"/>
            <w:rPr>
              <w:rFonts w:ascii="Arial" w:hAnsi="Arial" w:cs="Arial"/>
            </w:rPr>
          </w:pPr>
          <w:r>
            <w:rPr>
              <w:rFonts w:ascii="Arial" w:hAnsi="Arial" w:cs="Arial"/>
              <w:noProof/>
              <w:lang w:eastAsia="es-CO" w:bidi="ar-SA"/>
            </w:rPr>
            <w:drawing>
              <wp:anchor distT="0" distB="0" distL="114300" distR="114300" simplePos="0" relativeHeight="251660288" behindDoc="1" locked="0" layoutInCell="1" allowOverlap="1" wp14:anchorId="6065DA69" wp14:editId="3E78E009">
                <wp:simplePos x="0" y="0"/>
                <wp:positionH relativeFrom="column">
                  <wp:posOffset>4906645</wp:posOffset>
                </wp:positionH>
                <wp:positionV relativeFrom="paragraph">
                  <wp:posOffset>8688705</wp:posOffset>
                </wp:positionV>
                <wp:extent cx="1793875" cy="883920"/>
                <wp:effectExtent l="0" t="0" r="0" b="0"/>
                <wp:wrapNone/>
                <wp:docPr id="5" name="Imagen 5" descr="C:\Users\jrodriguez.OFBOGOTA\Downloads\Logo con escudo-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Users\jrodriguez.OFBOGOTA\Downloads\Logo con escudo-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875" cy="883920"/>
                        </a:xfrm>
                        <a:prstGeom prst="rect">
                          <a:avLst/>
                        </a:prstGeom>
                        <a:noFill/>
                        <a:ln>
                          <a:noFill/>
                        </a:ln>
                      </pic:spPr>
                    </pic:pic>
                  </a:graphicData>
                </a:graphic>
                <wp14:sizeRelH relativeFrom="page">
                  <wp14:pctWidth>0</wp14:pctWidth>
                </wp14:sizeRelH>
                <wp14:sizeRelV relativeFrom="page">
                  <wp14:pctHeight>0</wp14:pctHeight>
                </wp14:sizeRelV>
              </wp:anchor>
            </w:drawing>
          </w:r>
          <w:r w:rsidR="00B84F4F" w:rsidRPr="001336F1">
            <w:rPr>
              <w:rFonts w:ascii="Arial" w:hAnsi="Arial" w:cs="Arial"/>
            </w:rPr>
            <w:t>Calle 39 Bis No. 14-57</w:t>
          </w:r>
        </w:p>
        <w:p w14:paraId="0D973B65" w14:textId="77777777" w:rsidR="005077CF" w:rsidRPr="001336F1" w:rsidRDefault="00B84F4F" w:rsidP="005077CF">
          <w:pPr>
            <w:pStyle w:val="Piedepgina"/>
            <w:rPr>
              <w:rFonts w:ascii="Arial" w:hAnsi="Arial" w:cs="Arial"/>
            </w:rPr>
          </w:pPr>
          <w:r w:rsidRPr="001336F1">
            <w:rPr>
              <w:rFonts w:ascii="Arial" w:hAnsi="Arial" w:cs="Arial"/>
            </w:rPr>
            <w:t>Tel: 288 3466</w:t>
          </w:r>
        </w:p>
        <w:p w14:paraId="7DCE568C" w14:textId="77777777" w:rsidR="005077CF" w:rsidRPr="001336F1" w:rsidRDefault="00684B91" w:rsidP="005077CF">
          <w:pPr>
            <w:pStyle w:val="Piedepgina"/>
            <w:rPr>
              <w:rFonts w:ascii="Arial" w:hAnsi="Arial" w:cs="Arial"/>
            </w:rPr>
          </w:pPr>
          <w:hyperlink r:id="rId2" w:history="1">
            <w:r w:rsidR="00B84F4F" w:rsidRPr="00712EE8">
              <w:rPr>
                <w:rStyle w:val="Hipervnculo"/>
                <w:rFonts w:ascii="Arial" w:hAnsi="Arial" w:cs="Arial"/>
              </w:rPr>
              <w:t>www.filarmonicabogota.gov.co</w:t>
            </w:r>
          </w:hyperlink>
        </w:p>
        <w:p w14:paraId="6FDB3649" w14:textId="77777777" w:rsidR="005077CF" w:rsidRPr="001336F1" w:rsidRDefault="00B84F4F" w:rsidP="005077CF">
          <w:pPr>
            <w:pStyle w:val="Piedepgina"/>
            <w:rPr>
              <w:rFonts w:ascii="Arial" w:hAnsi="Arial" w:cs="Arial"/>
            </w:rPr>
          </w:pPr>
          <w:r w:rsidRPr="001336F1">
            <w:rPr>
              <w:rFonts w:ascii="Arial" w:hAnsi="Arial" w:cs="Arial"/>
            </w:rPr>
            <w:t>Info: línea 195</w:t>
          </w:r>
        </w:p>
      </w:tc>
      <w:tc>
        <w:tcPr>
          <w:tcW w:w="2681" w:type="dxa"/>
        </w:tcPr>
        <w:p w14:paraId="47BE916B" w14:textId="77777777" w:rsidR="005077CF" w:rsidRDefault="00684B91" w:rsidP="005077CF">
          <w:pPr>
            <w:pStyle w:val="Piedepgina"/>
            <w:jc w:val="center"/>
            <w:rPr>
              <w:rFonts w:ascii="Arial" w:hAnsi="Arial" w:cs="Arial"/>
              <w:lang w:val="es-MX"/>
            </w:rPr>
          </w:pPr>
        </w:p>
        <w:p w14:paraId="74DD9C4C" w14:textId="77777777" w:rsidR="005077CF" w:rsidRPr="001336F1" w:rsidRDefault="00684B91" w:rsidP="005077CF">
          <w:pPr>
            <w:pStyle w:val="Piedepgina"/>
            <w:jc w:val="center"/>
            <w:rPr>
              <w:rFonts w:ascii="Arial" w:hAnsi="Arial" w:cs="Arial"/>
            </w:rPr>
          </w:pPr>
        </w:p>
      </w:tc>
      <w:tc>
        <w:tcPr>
          <w:tcW w:w="2686" w:type="dxa"/>
        </w:tcPr>
        <w:p w14:paraId="74C1F50F" w14:textId="77777777" w:rsidR="005077CF" w:rsidRDefault="00343714" w:rsidP="005077CF">
          <w:pPr>
            <w:pStyle w:val="Piedepgina"/>
            <w:jc w:val="right"/>
            <w:rPr>
              <w:rFonts w:ascii="Arial" w:hAnsi="Arial" w:cs="Arial"/>
              <w:lang w:val="es-MX"/>
            </w:rPr>
          </w:pPr>
          <w:r>
            <w:rPr>
              <w:noProof/>
              <w:lang w:eastAsia="es-CO" w:bidi="ar-SA"/>
            </w:rPr>
            <w:drawing>
              <wp:inline distT="0" distB="0" distL="0" distR="0" wp14:anchorId="3E3796B5" wp14:editId="759D64A2">
                <wp:extent cx="1924050" cy="819150"/>
                <wp:effectExtent l="0" t="0" r="0" b="0"/>
                <wp:docPr id="10" name="7 Imagen" descr="C:\Users\jrodriguez.OFBOGOTA\Downloads\Logo con escudo-Color.png"/>
                <wp:cNvGraphicFramePr/>
                <a:graphic xmlns:a="http://schemas.openxmlformats.org/drawingml/2006/main">
                  <a:graphicData uri="http://schemas.openxmlformats.org/drawingml/2006/picture">
                    <pic:pic xmlns:pic="http://schemas.openxmlformats.org/drawingml/2006/picture">
                      <pic:nvPicPr>
                        <pic:cNvPr id="10" name="7 Imagen" descr="C:\Users\jrodriguez.OFBOGOTA\Downloads\Logo con escudo-Color.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24050" cy="819150"/>
                        </a:xfrm>
                        <a:prstGeom prst="rect">
                          <a:avLst/>
                        </a:prstGeom>
                        <a:noFill/>
                        <a:ln>
                          <a:noFill/>
                        </a:ln>
                      </pic:spPr>
                    </pic:pic>
                  </a:graphicData>
                </a:graphic>
              </wp:inline>
            </w:drawing>
          </w:r>
          <w:r>
            <w:rPr>
              <w:rFonts w:ascii="Arial" w:hAnsi="Arial" w:cs="Arial"/>
              <w:noProof/>
              <w:lang w:eastAsia="es-CO" w:bidi="ar-SA"/>
            </w:rPr>
            <w:drawing>
              <wp:anchor distT="0" distB="0" distL="114300" distR="114300" simplePos="0" relativeHeight="251659264" behindDoc="1" locked="0" layoutInCell="1" allowOverlap="1" wp14:anchorId="322A949C" wp14:editId="269404F5">
                <wp:simplePos x="0" y="0"/>
                <wp:positionH relativeFrom="column">
                  <wp:posOffset>4906645</wp:posOffset>
                </wp:positionH>
                <wp:positionV relativeFrom="paragraph">
                  <wp:posOffset>8688705</wp:posOffset>
                </wp:positionV>
                <wp:extent cx="1793875" cy="883920"/>
                <wp:effectExtent l="0" t="0" r="0" b="0"/>
                <wp:wrapNone/>
                <wp:docPr id="4" name="Imagen 4" descr="C:\Users\jrodriguez.OFBOGOTA\Downloads\Logo con escudo-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Users\jrodriguez.OFBOGOTA\Downloads\Logo con escudo-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875" cy="8839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eastAsia="es-CO" w:bidi="ar-SA"/>
            </w:rPr>
            <w:drawing>
              <wp:anchor distT="0" distB="0" distL="114300" distR="114300" simplePos="0" relativeHeight="251658240" behindDoc="1" locked="0" layoutInCell="1" allowOverlap="1" wp14:anchorId="178EEE24" wp14:editId="6152AB53">
                <wp:simplePos x="0" y="0"/>
                <wp:positionH relativeFrom="column">
                  <wp:posOffset>4906645</wp:posOffset>
                </wp:positionH>
                <wp:positionV relativeFrom="paragraph">
                  <wp:posOffset>8688705</wp:posOffset>
                </wp:positionV>
                <wp:extent cx="1793875" cy="883920"/>
                <wp:effectExtent l="0" t="0" r="0" b="0"/>
                <wp:wrapNone/>
                <wp:docPr id="3" name="Imagen 3" descr="C:\Users\jrodriguez.OFBOGOTA\Downloads\Logo con escudo-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Users\jrodriguez.OFBOGOTA\Downloads\Logo con escudo-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875" cy="883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E33E8E" w14:textId="77777777" w:rsidR="005077CF" w:rsidRPr="001336F1" w:rsidRDefault="00684B91" w:rsidP="00343714">
          <w:pPr>
            <w:pStyle w:val="Piedepgina"/>
            <w:jc w:val="center"/>
            <w:rPr>
              <w:rFonts w:ascii="Arial" w:hAnsi="Arial" w:cs="Arial"/>
            </w:rPr>
          </w:pPr>
        </w:p>
      </w:tc>
    </w:tr>
    <w:bookmarkEnd w:id="0"/>
    <w:bookmarkEnd w:id="1"/>
  </w:tbl>
  <w:p w14:paraId="45E5E5ED" w14:textId="77777777" w:rsidR="005077CF" w:rsidRPr="007E5204" w:rsidRDefault="00684B91">
    <w:pPr>
      <w:pStyle w:val="Piedepgina"/>
      <w:ind w:left="-709"/>
      <w:jc w:val="center"/>
      <w:rPr>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BA693" w14:textId="77777777" w:rsidR="00684B91" w:rsidRDefault="00684B91" w:rsidP="00343714">
      <w:pPr>
        <w:spacing w:line="240" w:lineRule="auto"/>
      </w:pPr>
      <w:r>
        <w:separator/>
      </w:r>
    </w:p>
  </w:footnote>
  <w:footnote w:type="continuationSeparator" w:id="0">
    <w:p w14:paraId="70E15682" w14:textId="77777777" w:rsidR="00684B91" w:rsidRDefault="00684B91" w:rsidP="003437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10E23" w14:textId="77777777" w:rsidR="005077CF" w:rsidRDefault="00B84F4F">
    <w:pPr>
      <w:pStyle w:val="Encabezado"/>
      <w:jc w:val="right"/>
    </w:pPr>
    <w:r w:rsidRPr="007E5204">
      <w:rPr>
        <w:rFonts w:cs="Arial"/>
        <w:sz w:val="16"/>
        <w:szCs w:val="16"/>
        <w:lang w:val="es-ES"/>
      </w:rPr>
      <w:t xml:space="preserve">Página </w:t>
    </w:r>
    <w:r w:rsidRPr="007E5204">
      <w:rPr>
        <w:rFonts w:cs="Arial"/>
        <w:bCs/>
        <w:sz w:val="16"/>
        <w:szCs w:val="16"/>
      </w:rPr>
      <w:fldChar w:fldCharType="begin"/>
    </w:r>
    <w:r w:rsidRPr="007E5204">
      <w:rPr>
        <w:rFonts w:cs="Arial"/>
        <w:bCs/>
        <w:sz w:val="16"/>
        <w:szCs w:val="16"/>
      </w:rPr>
      <w:instrText>PAGE</w:instrText>
    </w:r>
    <w:r w:rsidRPr="007E5204">
      <w:rPr>
        <w:rFonts w:cs="Arial"/>
        <w:bCs/>
        <w:sz w:val="16"/>
        <w:szCs w:val="16"/>
      </w:rPr>
      <w:fldChar w:fldCharType="separate"/>
    </w:r>
    <w:r w:rsidR="008F5401">
      <w:rPr>
        <w:rFonts w:cs="Arial"/>
        <w:bCs/>
        <w:noProof/>
        <w:sz w:val="16"/>
        <w:szCs w:val="16"/>
      </w:rPr>
      <w:t>2</w:t>
    </w:r>
    <w:r w:rsidRPr="007E5204">
      <w:rPr>
        <w:rFonts w:cs="Arial"/>
        <w:bCs/>
        <w:sz w:val="16"/>
        <w:szCs w:val="16"/>
      </w:rPr>
      <w:fldChar w:fldCharType="end"/>
    </w:r>
    <w:r w:rsidRPr="007E5204">
      <w:rPr>
        <w:rFonts w:cs="Arial"/>
        <w:sz w:val="16"/>
        <w:szCs w:val="16"/>
        <w:lang w:val="es-ES"/>
      </w:rPr>
      <w:t xml:space="preserve"> de </w:t>
    </w:r>
    <w:r w:rsidRPr="007E5204">
      <w:rPr>
        <w:rFonts w:cs="Arial"/>
        <w:bCs/>
        <w:sz w:val="16"/>
        <w:szCs w:val="16"/>
      </w:rPr>
      <w:fldChar w:fldCharType="begin"/>
    </w:r>
    <w:r w:rsidRPr="007E5204">
      <w:rPr>
        <w:rFonts w:cs="Arial"/>
        <w:bCs/>
        <w:sz w:val="16"/>
        <w:szCs w:val="16"/>
      </w:rPr>
      <w:instrText>NUMPAGES</w:instrText>
    </w:r>
    <w:r w:rsidRPr="007E5204">
      <w:rPr>
        <w:rFonts w:cs="Arial"/>
        <w:bCs/>
        <w:sz w:val="16"/>
        <w:szCs w:val="16"/>
      </w:rPr>
      <w:fldChar w:fldCharType="separate"/>
    </w:r>
    <w:r w:rsidR="008F5401">
      <w:rPr>
        <w:rFonts w:cs="Arial"/>
        <w:bCs/>
        <w:noProof/>
        <w:sz w:val="16"/>
        <w:szCs w:val="16"/>
      </w:rPr>
      <w:t>2</w:t>
    </w:r>
    <w:r w:rsidRPr="007E5204">
      <w:rPr>
        <w:rFonts w:cs="Arial"/>
        <w:bCs/>
        <w:sz w:val="16"/>
        <w:szCs w:val="16"/>
      </w:rPr>
      <w:fldChar w:fldCharType="end"/>
    </w:r>
  </w:p>
  <w:p w14:paraId="35684C27" w14:textId="77777777" w:rsidR="005077CF" w:rsidRPr="005A5CD6" w:rsidRDefault="00B16DB5" w:rsidP="005077CF">
    <w:pPr>
      <w:pStyle w:val="Encabezado1"/>
      <w:tabs>
        <w:tab w:val="clear" w:pos="8504"/>
        <w:tab w:val="right" w:pos="9072"/>
      </w:tabs>
      <w:jc w:val="center"/>
      <w:rPr>
        <w:lang w:val="en-US"/>
      </w:rPr>
    </w:pPr>
    <w:r w:rsidRPr="00712EE8">
      <w:rPr>
        <w:noProof/>
        <w:lang w:val="es-CO" w:eastAsia="es-CO" w:bidi="ar-SA"/>
      </w:rPr>
      <w:drawing>
        <wp:inline distT="0" distB="0" distL="0" distR="0" wp14:anchorId="2A2CF99A" wp14:editId="1A704723">
          <wp:extent cx="1190625" cy="647700"/>
          <wp:effectExtent l="0" t="0" r="9525" b="0"/>
          <wp:docPr id="2" name="Imagen 2"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647700"/>
                  </a:xfrm>
                  <a:prstGeom prst="rect">
                    <a:avLst/>
                  </a:prstGeom>
                  <a:noFill/>
                  <a:ln>
                    <a:noFill/>
                  </a:ln>
                </pic:spPr>
              </pic:pic>
            </a:graphicData>
          </a:graphic>
        </wp:inline>
      </w:drawing>
    </w:r>
  </w:p>
  <w:p w14:paraId="7D3E3C2C" w14:textId="77777777" w:rsidR="005077CF" w:rsidRPr="00105256" w:rsidRDefault="00684B91" w:rsidP="005077CF">
    <w:pPr>
      <w:pStyle w:val="Piedepgina"/>
      <w:ind w:left="-709"/>
      <w:jc w:val="right"/>
      <w:rPr>
        <w:rFonts w:ascii="Arial" w:hAnsi="Arial" w:cs="Arial"/>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DB5"/>
    <w:rsid w:val="000015F0"/>
    <w:rsid w:val="0002130E"/>
    <w:rsid w:val="000E75EB"/>
    <w:rsid w:val="001025E8"/>
    <w:rsid w:val="00134DD3"/>
    <w:rsid w:val="00142AA2"/>
    <w:rsid w:val="00180C60"/>
    <w:rsid w:val="001854EA"/>
    <w:rsid w:val="0022039C"/>
    <w:rsid w:val="002735BD"/>
    <w:rsid w:val="00274B35"/>
    <w:rsid w:val="0029678B"/>
    <w:rsid w:val="00311FBF"/>
    <w:rsid w:val="00343714"/>
    <w:rsid w:val="003A1F2D"/>
    <w:rsid w:val="003A250F"/>
    <w:rsid w:val="003C5916"/>
    <w:rsid w:val="004168CF"/>
    <w:rsid w:val="00423EBB"/>
    <w:rsid w:val="004B49B2"/>
    <w:rsid w:val="004E70FA"/>
    <w:rsid w:val="00535D0E"/>
    <w:rsid w:val="00561F08"/>
    <w:rsid w:val="00593DBB"/>
    <w:rsid w:val="005D38B2"/>
    <w:rsid w:val="005D4116"/>
    <w:rsid w:val="005E5994"/>
    <w:rsid w:val="00684B91"/>
    <w:rsid w:val="006A41EF"/>
    <w:rsid w:val="006C1607"/>
    <w:rsid w:val="006C5674"/>
    <w:rsid w:val="006F5D50"/>
    <w:rsid w:val="00766B48"/>
    <w:rsid w:val="00782870"/>
    <w:rsid w:val="00786FA4"/>
    <w:rsid w:val="007A0FFB"/>
    <w:rsid w:val="007B4CCA"/>
    <w:rsid w:val="008325DE"/>
    <w:rsid w:val="00867025"/>
    <w:rsid w:val="008731A9"/>
    <w:rsid w:val="00885402"/>
    <w:rsid w:val="008D66F3"/>
    <w:rsid w:val="008F5401"/>
    <w:rsid w:val="009070DD"/>
    <w:rsid w:val="009430BE"/>
    <w:rsid w:val="00961028"/>
    <w:rsid w:val="00977EE8"/>
    <w:rsid w:val="009847E0"/>
    <w:rsid w:val="009E753D"/>
    <w:rsid w:val="00A45FF5"/>
    <w:rsid w:val="00A65317"/>
    <w:rsid w:val="00A84E5D"/>
    <w:rsid w:val="00AA013D"/>
    <w:rsid w:val="00AE1F6D"/>
    <w:rsid w:val="00AE2695"/>
    <w:rsid w:val="00B16DB5"/>
    <w:rsid w:val="00B457B3"/>
    <w:rsid w:val="00B84F4F"/>
    <w:rsid w:val="00BD7865"/>
    <w:rsid w:val="00BF2EC1"/>
    <w:rsid w:val="00C449FD"/>
    <w:rsid w:val="00C62918"/>
    <w:rsid w:val="00CA6BB9"/>
    <w:rsid w:val="00CF298E"/>
    <w:rsid w:val="00D17C77"/>
    <w:rsid w:val="00DA41FF"/>
    <w:rsid w:val="00E04790"/>
    <w:rsid w:val="00E06B8C"/>
    <w:rsid w:val="00E16679"/>
    <w:rsid w:val="00E221C4"/>
    <w:rsid w:val="00E66A46"/>
    <w:rsid w:val="00E86284"/>
    <w:rsid w:val="00E92B98"/>
    <w:rsid w:val="00E95AD7"/>
    <w:rsid w:val="00EB2BC2"/>
    <w:rsid w:val="00ED3C16"/>
    <w:rsid w:val="00F012C9"/>
    <w:rsid w:val="00F149AE"/>
    <w:rsid w:val="00F31FA7"/>
    <w:rsid w:val="00F617A9"/>
    <w:rsid w:val="00FB2DE9"/>
    <w:rsid w:val="00FD63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62662"/>
  <w15:chartTrackingRefBased/>
  <w15:docId w15:val="{72D81D6C-8D7C-4870-AB61-91E2030D7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16DB5"/>
    <w:pPr>
      <w:widowControl w:val="0"/>
      <w:suppressAutoHyphens/>
      <w:spacing w:after="0" w:line="100" w:lineRule="atLeast"/>
      <w:textAlignment w:val="baseline"/>
    </w:pPr>
    <w:rPr>
      <w:rFonts w:ascii="Times New Roman" w:eastAsia="SimSun;宋体" w:hAnsi="Times New Roman" w:cs="Mangal"/>
      <w:color w:val="00000A"/>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encabezado,h8,h9,h10,h18,Encabezado Car Car Car Car Car,Encabezado Car Car Car,Encabezado Car Car Car Car,Encabezado Car Car,Tablas,Header Bold,TENDER,Encabezado Linea 1,h18 Car Car Car Car Car,he"/>
    <w:basedOn w:val="Normal"/>
    <w:next w:val="Normal"/>
    <w:link w:val="EncabezadoCar"/>
    <w:qFormat/>
    <w:rsid w:val="00B16DB5"/>
    <w:pPr>
      <w:keepNext/>
      <w:spacing w:before="240" w:after="120"/>
    </w:pPr>
    <w:rPr>
      <w:rFonts w:ascii="Arial" w:eastAsia="Microsoft YaHei" w:hAnsi="Arial"/>
      <w:sz w:val="28"/>
      <w:szCs w:val="28"/>
    </w:rPr>
  </w:style>
  <w:style w:type="character" w:customStyle="1" w:styleId="EncabezadoCar">
    <w:name w:val="Encabezado Car"/>
    <w:aliases w:val="Alt Header Car,h Car,encabezado Car,h8 Car,h9 Car,h10 Car,h18 Car,Encabezado Car Car Car Car Car Car,Encabezado Car Car Car Car1,Encabezado Car Car Car Car Car1,Encabezado Car Car Car1,Tablas Car,Header Bold Car,TENDER Car,he Car"/>
    <w:basedOn w:val="Fuentedeprrafopredeter"/>
    <w:link w:val="Encabezado"/>
    <w:rsid w:val="00B16DB5"/>
    <w:rPr>
      <w:rFonts w:ascii="Arial" w:eastAsia="Microsoft YaHei" w:hAnsi="Arial" w:cs="Mangal"/>
      <w:color w:val="00000A"/>
      <w:sz w:val="28"/>
      <w:szCs w:val="28"/>
      <w:lang w:eastAsia="zh-CN" w:bidi="hi-IN"/>
    </w:rPr>
  </w:style>
  <w:style w:type="paragraph" w:styleId="Piedepgina">
    <w:name w:val="footer"/>
    <w:basedOn w:val="Normal"/>
    <w:link w:val="PiedepginaCar"/>
    <w:rsid w:val="00B16DB5"/>
    <w:pPr>
      <w:tabs>
        <w:tab w:val="center" w:pos="4419"/>
        <w:tab w:val="right" w:pos="8838"/>
      </w:tabs>
    </w:pPr>
  </w:style>
  <w:style w:type="character" w:customStyle="1" w:styleId="PiedepginaCar">
    <w:name w:val="Pie de página Car"/>
    <w:basedOn w:val="Fuentedeprrafopredeter"/>
    <w:link w:val="Piedepgina"/>
    <w:rsid w:val="00B16DB5"/>
    <w:rPr>
      <w:rFonts w:ascii="Times New Roman" w:eastAsia="SimSun;宋体" w:hAnsi="Times New Roman" w:cs="Mangal"/>
      <w:color w:val="00000A"/>
      <w:sz w:val="24"/>
      <w:szCs w:val="24"/>
      <w:lang w:eastAsia="zh-CN" w:bidi="hi-IN"/>
    </w:rPr>
  </w:style>
  <w:style w:type="character" w:styleId="Hipervnculo">
    <w:name w:val="Hyperlink"/>
    <w:uiPriority w:val="99"/>
    <w:unhideWhenUsed/>
    <w:rsid w:val="00B16DB5"/>
    <w:rPr>
      <w:color w:val="0563C1"/>
      <w:u w:val="single"/>
    </w:rPr>
  </w:style>
  <w:style w:type="paragraph" w:customStyle="1" w:styleId="Encabezado1">
    <w:name w:val="Encabezado1"/>
    <w:basedOn w:val="Normal"/>
    <w:rsid w:val="00B16DB5"/>
    <w:pPr>
      <w:tabs>
        <w:tab w:val="center" w:pos="4252"/>
        <w:tab w:val="right" w:pos="8504"/>
      </w:tabs>
      <w:overflowPunct w:val="0"/>
      <w:autoSpaceDE w:val="0"/>
      <w:spacing w:line="240" w:lineRule="auto"/>
    </w:pPr>
    <w:rPr>
      <w:rFonts w:eastAsia="Times New Roman" w:cs="Times New Roman"/>
      <w:color w:val="auto"/>
      <w:sz w:val="20"/>
      <w:szCs w:val="20"/>
      <w:lang w:val="es-ES_tradnl" w:eastAsia="hi-IN"/>
    </w:rPr>
  </w:style>
  <w:style w:type="paragraph" w:customStyle="1" w:styleId="Textoindependiente21">
    <w:name w:val="Texto independiente 21"/>
    <w:basedOn w:val="Normal"/>
    <w:rsid w:val="00B16DB5"/>
    <w:pPr>
      <w:widowControl/>
      <w:overflowPunct w:val="0"/>
      <w:autoSpaceDE w:val="0"/>
      <w:spacing w:line="240" w:lineRule="auto"/>
      <w:jc w:val="both"/>
    </w:pPr>
    <w:rPr>
      <w:rFonts w:ascii="Arial" w:eastAsia="Times New Roman" w:hAnsi="Arial" w:cs="Times New Roman"/>
      <w:color w:val="auto"/>
      <w:sz w:val="22"/>
      <w:szCs w:val="20"/>
      <w:lang w:val="es-ES" w:eastAsia="ar-SA" w:bidi="ar-SA"/>
    </w:rPr>
  </w:style>
  <w:style w:type="paragraph" w:styleId="Textodeglobo">
    <w:name w:val="Balloon Text"/>
    <w:basedOn w:val="Normal"/>
    <w:link w:val="TextodegloboCar"/>
    <w:uiPriority w:val="99"/>
    <w:semiHidden/>
    <w:unhideWhenUsed/>
    <w:rsid w:val="00BD7865"/>
    <w:pPr>
      <w:spacing w:line="240" w:lineRule="auto"/>
    </w:pPr>
    <w:rPr>
      <w:rFonts w:ascii="Segoe UI" w:hAnsi="Segoe UI"/>
      <w:sz w:val="18"/>
      <w:szCs w:val="16"/>
    </w:rPr>
  </w:style>
  <w:style w:type="character" w:customStyle="1" w:styleId="TextodegloboCar">
    <w:name w:val="Texto de globo Car"/>
    <w:basedOn w:val="Fuentedeprrafopredeter"/>
    <w:link w:val="Textodeglobo"/>
    <w:uiPriority w:val="99"/>
    <w:semiHidden/>
    <w:rsid w:val="00BD7865"/>
    <w:rPr>
      <w:rFonts w:ascii="Segoe UI" w:eastAsia="SimSun;宋体" w:hAnsi="Segoe UI" w:cs="Mangal"/>
      <w:color w:val="00000A"/>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dica@ofb.gov.co" TargetMode="External"/><Relationship Id="rId3" Type="http://schemas.openxmlformats.org/officeDocument/2006/relationships/settings" Target="settings.xml"/><Relationship Id="rId7" Type="http://schemas.openxmlformats.org/officeDocument/2006/relationships/hyperlink" Target="http://www.contratos.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filarmonica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BE951-29C3-47F8-B856-A91DA3806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2</Pages>
  <Words>502</Words>
  <Characters>2765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8CG01376CT</cp:lastModifiedBy>
  <cp:revision>50</cp:revision>
  <cp:lastPrinted>2021-12-02T21:44:00Z</cp:lastPrinted>
  <dcterms:created xsi:type="dcterms:W3CDTF">2020-05-19T21:03:00Z</dcterms:created>
  <dcterms:modified xsi:type="dcterms:W3CDTF">2022-05-10T14:19:00Z</dcterms:modified>
</cp:coreProperties>
</file>