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40C" w:rsidRPr="002F440C" w:rsidRDefault="002F440C" w:rsidP="002F440C">
      <w:pPr>
        <w:jc w:val="center"/>
        <w:rPr>
          <w:b/>
        </w:rPr>
      </w:pPr>
      <w:r w:rsidRPr="002F440C">
        <w:rPr>
          <w:rFonts w:eastAsia="MS Mincho"/>
          <w:b/>
        </w:rPr>
        <w:t>A</w:t>
      </w:r>
      <w:r w:rsidR="00C72479">
        <w:rPr>
          <w:b/>
        </w:rPr>
        <w:t>NEXO No 1</w:t>
      </w:r>
    </w:p>
    <w:p w:rsidR="002F440C" w:rsidRPr="002F440C" w:rsidRDefault="002F440C" w:rsidP="002F440C">
      <w:pPr>
        <w:jc w:val="center"/>
        <w:rPr>
          <w:b/>
        </w:rPr>
      </w:pPr>
    </w:p>
    <w:p w:rsidR="00C51099" w:rsidRDefault="002F440C" w:rsidP="002F440C">
      <w:pPr>
        <w:jc w:val="center"/>
        <w:rPr>
          <w:b/>
        </w:rPr>
      </w:pPr>
      <w:r w:rsidRPr="002F440C">
        <w:rPr>
          <w:b/>
        </w:rPr>
        <w:t>CONDICIONES TÉCNICAS GENERALES</w:t>
      </w:r>
    </w:p>
    <w:p w:rsidR="00C51099" w:rsidRDefault="00C51099" w:rsidP="002F440C">
      <w:pPr>
        <w:jc w:val="center"/>
        <w:rPr>
          <w:b/>
        </w:rPr>
      </w:pPr>
    </w:p>
    <w:tbl>
      <w:tblPr>
        <w:tblW w:w="10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789"/>
        <w:gridCol w:w="425"/>
        <w:gridCol w:w="488"/>
      </w:tblGrid>
      <w:tr w:rsidR="00026292" w:rsidRPr="005179FA" w:rsidTr="00293FB6">
        <w:trPr>
          <w:trHeight w:val="284"/>
          <w:jc w:val="center"/>
        </w:trPr>
        <w:tc>
          <w:tcPr>
            <w:tcW w:w="704" w:type="dxa"/>
            <w:vMerge w:val="restart"/>
            <w:vAlign w:val="center"/>
          </w:tcPr>
          <w:p w:rsidR="00026292" w:rsidRPr="005179FA" w:rsidRDefault="00026292" w:rsidP="001B0E9E">
            <w:pPr>
              <w:tabs>
                <w:tab w:val="left" w:pos="540"/>
                <w:tab w:val="left" w:pos="900"/>
              </w:tabs>
              <w:jc w:val="center"/>
              <w:rPr>
                <w:b/>
                <w:sz w:val="16"/>
                <w:szCs w:val="16"/>
                <w:lang w:val="es-ES_tradnl"/>
              </w:rPr>
            </w:pPr>
            <w:r w:rsidRPr="005179FA">
              <w:rPr>
                <w:b/>
                <w:sz w:val="16"/>
                <w:szCs w:val="16"/>
                <w:lang w:val="es-ES_tradnl"/>
              </w:rPr>
              <w:t>ITEM</w:t>
            </w:r>
          </w:p>
        </w:tc>
        <w:tc>
          <w:tcPr>
            <w:tcW w:w="8789" w:type="dxa"/>
            <w:vMerge w:val="restart"/>
            <w:vAlign w:val="center"/>
          </w:tcPr>
          <w:p w:rsidR="00026292" w:rsidRPr="005179FA" w:rsidRDefault="00026292" w:rsidP="001B0E9E">
            <w:pPr>
              <w:tabs>
                <w:tab w:val="left" w:pos="540"/>
                <w:tab w:val="left" w:pos="900"/>
              </w:tabs>
              <w:jc w:val="center"/>
              <w:rPr>
                <w:sz w:val="16"/>
                <w:szCs w:val="16"/>
                <w:lang w:val="es-ES_tradnl"/>
              </w:rPr>
            </w:pPr>
            <w:r w:rsidRPr="005179FA">
              <w:rPr>
                <w:b/>
                <w:sz w:val="16"/>
                <w:szCs w:val="16"/>
                <w:lang w:val="es-ES_tradnl"/>
              </w:rPr>
              <w:t>CONDICIONES TÉCNICAS MÍNIMAS</w:t>
            </w:r>
          </w:p>
        </w:tc>
        <w:tc>
          <w:tcPr>
            <w:tcW w:w="913" w:type="dxa"/>
            <w:gridSpan w:val="2"/>
            <w:tcBorders>
              <w:top w:val="single" w:sz="4" w:space="0" w:color="auto"/>
            </w:tcBorders>
            <w:vAlign w:val="center"/>
          </w:tcPr>
          <w:p w:rsidR="00026292" w:rsidRPr="005179FA" w:rsidRDefault="00026292" w:rsidP="001B0E9E">
            <w:pPr>
              <w:tabs>
                <w:tab w:val="left" w:pos="540"/>
                <w:tab w:val="left" w:pos="900"/>
              </w:tabs>
              <w:jc w:val="center"/>
              <w:rPr>
                <w:b/>
                <w:sz w:val="16"/>
                <w:szCs w:val="16"/>
                <w:lang w:val="es-ES_tradnl"/>
              </w:rPr>
            </w:pPr>
            <w:r w:rsidRPr="005179FA">
              <w:rPr>
                <w:b/>
                <w:sz w:val="16"/>
                <w:szCs w:val="16"/>
                <w:lang w:val="es-ES_tradnl"/>
              </w:rPr>
              <w:t>CUMPLE</w:t>
            </w:r>
          </w:p>
        </w:tc>
      </w:tr>
      <w:tr w:rsidR="00026292" w:rsidRPr="005179FA" w:rsidTr="00293FB6">
        <w:trPr>
          <w:trHeight w:val="284"/>
          <w:jc w:val="center"/>
        </w:trPr>
        <w:tc>
          <w:tcPr>
            <w:tcW w:w="704" w:type="dxa"/>
            <w:vMerge/>
            <w:vAlign w:val="center"/>
          </w:tcPr>
          <w:p w:rsidR="00026292" w:rsidRPr="005179FA" w:rsidRDefault="00026292" w:rsidP="001B0E9E">
            <w:pPr>
              <w:tabs>
                <w:tab w:val="left" w:pos="540"/>
                <w:tab w:val="left" w:pos="900"/>
              </w:tabs>
              <w:rPr>
                <w:sz w:val="16"/>
                <w:szCs w:val="16"/>
                <w:lang w:val="es-ES_tradnl"/>
              </w:rPr>
            </w:pPr>
          </w:p>
        </w:tc>
        <w:tc>
          <w:tcPr>
            <w:tcW w:w="8789" w:type="dxa"/>
            <w:vMerge/>
            <w:vAlign w:val="center"/>
          </w:tcPr>
          <w:p w:rsidR="00026292" w:rsidRPr="005179FA" w:rsidRDefault="00026292" w:rsidP="001B0E9E">
            <w:pPr>
              <w:tabs>
                <w:tab w:val="left" w:pos="540"/>
                <w:tab w:val="left" w:pos="900"/>
              </w:tabs>
              <w:rPr>
                <w:sz w:val="16"/>
                <w:szCs w:val="16"/>
                <w:lang w:val="es-ES_tradnl"/>
              </w:rPr>
            </w:pPr>
          </w:p>
        </w:tc>
        <w:tc>
          <w:tcPr>
            <w:tcW w:w="425" w:type="dxa"/>
            <w:tcBorders>
              <w:top w:val="nil"/>
            </w:tcBorders>
            <w:vAlign w:val="center"/>
          </w:tcPr>
          <w:p w:rsidR="00026292" w:rsidRPr="005179FA" w:rsidRDefault="00026292" w:rsidP="001B0E9E">
            <w:pPr>
              <w:tabs>
                <w:tab w:val="left" w:pos="540"/>
                <w:tab w:val="left" w:pos="900"/>
              </w:tabs>
              <w:jc w:val="center"/>
              <w:rPr>
                <w:b/>
                <w:sz w:val="16"/>
                <w:szCs w:val="16"/>
                <w:lang w:val="es-ES_tradnl"/>
              </w:rPr>
            </w:pPr>
            <w:r w:rsidRPr="005179FA">
              <w:rPr>
                <w:b/>
                <w:sz w:val="16"/>
                <w:szCs w:val="16"/>
                <w:lang w:val="es-ES_tradnl"/>
              </w:rPr>
              <w:t>SI</w:t>
            </w:r>
          </w:p>
        </w:tc>
        <w:tc>
          <w:tcPr>
            <w:tcW w:w="488" w:type="dxa"/>
            <w:tcBorders>
              <w:top w:val="nil"/>
            </w:tcBorders>
            <w:vAlign w:val="center"/>
          </w:tcPr>
          <w:p w:rsidR="00026292" w:rsidRPr="005179FA" w:rsidRDefault="00026292" w:rsidP="001B0E9E">
            <w:pPr>
              <w:tabs>
                <w:tab w:val="left" w:pos="540"/>
                <w:tab w:val="left" w:pos="900"/>
              </w:tabs>
              <w:jc w:val="center"/>
              <w:rPr>
                <w:b/>
                <w:sz w:val="16"/>
                <w:szCs w:val="16"/>
                <w:lang w:val="es-ES_tradnl"/>
              </w:rPr>
            </w:pPr>
            <w:r w:rsidRPr="005179FA">
              <w:rPr>
                <w:b/>
                <w:sz w:val="16"/>
                <w:szCs w:val="16"/>
                <w:lang w:val="es-ES_tradnl"/>
              </w:rPr>
              <w:t>NO</w:t>
            </w:r>
          </w:p>
        </w:tc>
      </w:tr>
      <w:tr w:rsidR="00026292" w:rsidRPr="005179FA" w:rsidTr="00293FB6">
        <w:trPr>
          <w:trHeight w:val="284"/>
          <w:jc w:val="center"/>
        </w:trPr>
        <w:tc>
          <w:tcPr>
            <w:tcW w:w="704" w:type="dxa"/>
            <w:vAlign w:val="center"/>
          </w:tcPr>
          <w:p w:rsidR="00026292" w:rsidRPr="00711CE7" w:rsidRDefault="00026292" w:rsidP="00711CE7">
            <w:pPr>
              <w:jc w:val="center"/>
              <w:rPr>
                <w:rFonts w:eastAsia="Calibri"/>
                <w:sz w:val="16"/>
                <w:szCs w:val="16"/>
              </w:rPr>
            </w:pPr>
            <w:r w:rsidRPr="00711CE7">
              <w:rPr>
                <w:rFonts w:eastAsia="Calibri"/>
                <w:sz w:val="16"/>
                <w:szCs w:val="16"/>
              </w:rPr>
              <w:t>1</w:t>
            </w:r>
          </w:p>
        </w:tc>
        <w:tc>
          <w:tcPr>
            <w:tcW w:w="8789" w:type="dxa"/>
            <w:vAlign w:val="center"/>
          </w:tcPr>
          <w:p w:rsidR="00026292" w:rsidRPr="005179FA" w:rsidRDefault="00026292" w:rsidP="001B0E9E">
            <w:pPr>
              <w:jc w:val="both"/>
              <w:rPr>
                <w:sz w:val="16"/>
                <w:szCs w:val="16"/>
                <w:lang w:val="es-ES_tradnl"/>
              </w:rPr>
            </w:pPr>
            <w:r w:rsidRPr="005179FA">
              <w:rPr>
                <w:rFonts w:eastAsia="Calibri"/>
                <w:b/>
                <w:sz w:val="16"/>
                <w:szCs w:val="16"/>
              </w:rPr>
              <w:t xml:space="preserve">Capacidad operativa. </w:t>
            </w:r>
            <w:r w:rsidRPr="005179FA">
              <w:rPr>
                <w:sz w:val="16"/>
                <w:szCs w:val="16"/>
                <w:lang w:val="es-ES_tradnl"/>
              </w:rPr>
              <w:t xml:space="preserve">El Contratista </w:t>
            </w:r>
            <w:r w:rsidRPr="005179FA">
              <w:rPr>
                <w:b/>
                <w:sz w:val="16"/>
                <w:szCs w:val="16"/>
                <w:u w:val="single"/>
                <w:lang w:val="es-ES_tradnl"/>
              </w:rPr>
              <w:t>deberá</w:t>
            </w:r>
            <w:r w:rsidRPr="005179FA">
              <w:rPr>
                <w:sz w:val="16"/>
                <w:szCs w:val="16"/>
                <w:lang w:val="es-ES_tradnl"/>
              </w:rPr>
              <w:t xml:space="preserve"> anexar carta de compromiso que soporte la suficiencia técnica y administrativa para prestar los servicios a contratar, estimada a partir de la capacidad instalada (recursos logísticos, operativos y físicos), portafolio de servicios, disciplinas generales, especializadas y supra especialidades con que se cuenta (horas profesionales disponibles o por disponibilidad requeridas),cobertura requerida y oportunidad de atención, servicios de apoyo diagnóstico y terapéutico frente a las necesidades expresadas por la Regional de Aseguramiento en Salud No. 7.</w:t>
            </w:r>
          </w:p>
          <w:p w:rsidR="00026292" w:rsidRPr="005179FA" w:rsidRDefault="00026292" w:rsidP="001B0E9E">
            <w:pPr>
              <w:tabs>
                <w:tab w:val="left" w:pos="284"/>
              </w:tabs>
              <w:jc w:val="both"/>
              <w:rPr>
                <w:b/>
                <w:sz w:val="16"/>
                <w:szCs w:val="16"/>
                <w:u w:val="single"/>
                <w:lang w:val="es-ES_tradnl"/>
              </w:rPr>
            </w:pPr>
            <w:r w:rsidRPr="005179FA">
              <w:rPr>
                <w:b/>
                <w:sz w:val="16"/>
                <w:szCs w:val="16"/>
                <w:u w:val="single"/>
                <w:lang w:val="es-ES_tradnl"/>
              </w:rPr>
              <w:t>Aspectos que será verificado mediante visita a las instalaciones al oferente.</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jc w:val="center"/>
              <w:rPr>
                <w:noProof/>
                <w:sz w:val="16"/>
                <w:szCs w:val="16"/>
                <w:lang w:val="es-ES_tradnl"/>
              </w:rPr>
            </w:pPr>
            <w:r w:rsidRPr="00711CE7">
              <w:rPr>
                <w:noProof/>
                <w:sz w:val="16"/>
                <w:szCs w:val="16"/>
                <w:lang w:val="es-ES_tradnl"/>
              </w:rPr>
              <w:t>2</w:t>
            </w:r>
          </w:p>
        </w:tc>
        <w:tc>
          <w:tcPr>
            <w:tcW w:w="8789" w:type="dxa"/>
            <w:vAlign w:val="center"/>
          </w:tcPr>
          <w:p w:rsidR="00026292" w:rsidRPr="005179FA" w:rsidRDefault="00026292" w:rsidP="001B0E9E">
            <w:pPr>
              <w:jc w:val="both"/>
              <w:rPr>
                <w:sz w:val="16"/>
                <w:szCs w:val="16"/>
                <w:lang w:eastAsia="es-MX"/>
              </w:rPr>
            </w:pPr>
            <w:r w:rsidRPr="005179FA">
              <w:rPr>
                <w:b/>
                <w:noProof/>
                <w:sz w:val="16"/>
                <w:szCs w:val="16"/>
                <w:lang w:val="es-ES_tradnl"/>
              </w:rPr>
              <w:t xml:space="preserve">CERTIFICADO DE INSCRIPCIÓN O HABILITACIÓN. </w:t>
            </w:r>
            <w:r w:rsidRPr="005179FA">
              <w:rPr>
                <w:noProof/>
                <w:sz w:val="16"/>
                <w:szCs w:val="16"/>
                <w:lang w:val="es-ES_tradnl"/>
              </w:rPr>
              <w:t>El oferente debe adjuntar la certificación de inscripción en el Registro Especial de Prestadores de Salud  de Acuerdo a lo estipulado en el Decreto 780 del 06 de Mayo de 2016 y Resolución No. 2003 de 2014; la cual debera tener relacion de habilitados de los servicios medicos de baja mediana y alta complejidad con que cuenta para prestar los servicios.</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adjustRightInd w:val="0"/>
              <w:jc w:val="center"/>
              <w:rPr>
                <w:sz w:val="16"/>
                <w:szCs w:val="16"/>
                <w:lang w:val="es-ES_tradnl"/>
              </w:rPr>
            </w:pPr>
            <w:r w:rsidRPr="00711CE7">
              <w:rPr>
                <w:sz w:val="16"/>
                <w:szCs w:val="16"/>
                <w:lang w:val="es-ES_tradnl"/>
              </w:rPr>
              <w:t>3</w:t>
            </w:r>
          </w:p>
        </w:tc>
        <w:tc>
          <w:tcPr>
            <w:tcW w:w="8789" w:type="dxa"/>
            <w:vAlign w:val="center"/>
          </w:tcPr>
          <w:p w:rsidR="00026292" w:rsidRPr="005179FA" w:rsidRDefault="00026292" w:rsidP="001B0E9E">
            <w:pPr>
              <w:adjustRightInd w:val="0"/>
              <w:jc w:val="both"/>
              <w:rPr>
                <w:sz w:val="16"/>
                <w:szCs w:val="16"/>
                <w:lang w:val="es-ES_tradnl"/>
              </w:rPr>
            </w:pPr>
            <w:r w:rsidRPr="00BF028E">
              <w:rPr>
                <w:noProof/>
                <w:sz w:val="16"/>
                <w:szCs w:val="16"/>
              </w:rPr>
              <w:t>Tarifas de prestación de servicios: El contratista acepta sostener, el valor de las tarifas presentadas en la propuesta durante toda la ejecución del contrato que llegare a celebrarse a excepción que sean modificados y notificados al supervisor del contrato, anexando el acto administrativo.</w:t>
            </w:r>
            <w:r w:rsidRPr="005179FA">
              <w:rPr>
                <w:sz w:val="16"/>
                <w:szCs w:val="16"/>
                <w:lang w:val="es-ES_tradnl"/>
              </w:rPr>
              <w:t xml:space="preserve"> </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tabs>
                <w:tab w:val="left" w:pos="540"/>
                <w:tab w:val="left" w:pos="900"/>
              </w:tabs>
              <w:jc w:val="center"/>
              <w:rPr>
                <w:noProof/>
                <w:sz w:val="16"/>
                <w:szCs w:val="16"/>
              </w:rPr>
            </w:pPr>
            <w:r w:rsidRPr="00711CE7">
              <w:rPr>
                <w:noProof/>
                <w:sz w:val="16"/>
                <w:szCs w:val="16"/>
              </w:rPr>
              <w:t>4</w:t>
            </w:r>
          </w:p>
        </w:tc>
        <w:tc>
          <w:tcPr>
            <w:tcW w:w="8789" w:type="dxa"/>
            <w:vAlign w:val="center"/>
          </w:tcPr>
          <w:p w:rsidR="00026292" w:rsidRPr="005179FA" w:rsidRDefault="00026292" w:rsidP="001B0E9E">
            <w:pPr>
              <w:tabs>
                <w:tab w:val="left" w:pos="540"/>
                <w:tab w:val="left" w:pos="900"/>
              </w:tabs>
              <w:jc w:val="both"/>
              <w:rPr>
                <w:noProof/>
                <w:sz w:val="16"/>
                <w:szCs w:val="16"/>
              </w:rPr>
            </w:pPr>
            <w:r w:rsidRPr="005179FA">
              <w:rPr>
                <w:noProof/>
                <w:sz w:val="16"/>
                <w:szCs w:val="16"/>
              </w:rPr>
              <w:t>Suministro de materiales para procedimientos: El oferente se obliga a garantizar el suministro de toda clase de insumo y materiales de osteosintesis, para todos los procedimientos medicos que requieran durante la ejecucion del contrato.</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tabs>
                <w:tab w:val="left" w:pos="540"/>
                <w:tab w:val="left" w:pos="900"/>
              </w:tabs>
              <w:jc w:val="center"/>
              <w:rPr>
                <w:sz w:val="16"/>
                <w:szCs w:val="16"/>
                <w:lang w:val="es-ES_tradnl"/>
              </w:rPr>
            </w:pPr>
            <w:r w:rsidRPr="00711CE7">
              <w:rPr>
                <w:sz w:val="16"/>
                <w:szCs w:val="16"/>
                <w:lang w:val="es-ES_tradnl"/>
              </w:rPr>
              <w:t>5</w:t>
            </w:r>
          </w:p>
        </w:tc>
        <w:tc>
          <w:tcPr>
            <w:tcW w:w="8789" w:type="dxa"/>
            <w:vAlign w:val="center"/>
          </w:tcPr>
          <w:p w:rsidR="00026292" w:rsidRPr="005179FA" w:rsidRDefault="00026292" w:rsidP="001B0E9E">
            <w:pPr>
              <w:tabs>
                <w:tab w:val="left" w:pos="540"/>
                <w:tab w:val="left" w:pos="900"/>
              </w:tabs>
              <w:jc w:val="both"/>
              <w:rPr>
                <w:sz w:val="16"/>
                <w:szCs w:val="16"/>
              </w:rPr>
            </w:pPr>
            <w:r w:rsidRPr="005179FA">
              <w:rPr>
                <w:sz w:val="16"/>
                <w:szCs w:val="16"/>
                <w:lang w:val="es-ES_tradnl"/>
              </w:rPr>
              <w:t xml:space="preserve">El contratista mediante certificación firmada por el representante legal, se obliga a </w:t>
            </w:r>
            <w:r w:rsidRPr="005179FA">
              <w:rPr>
                <w:sz w:val="16"/>
                <w:szCs w:val="16"/>
              </w:rPr>
              <w:t>Permitir al Auditor Médico de la Unidad Prestado de Salud Casanare, el acceso directo a la información relacionada la prestación de los servicios de salud, así mismo, permitirle el acceso a todos los demás documentos que requiera, de acuerdo con la ley y permitirle realizar el seguimiento y control para el cumplimiento del objeto contractual.</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tabs>
                <w:tab w:val="left" w:pos="540"/>
                <w:tab w:val="left" w:pos="900"/>
              </w:tabs>
              <w:jc w:val="center"/>
              <w:rPr>
                <w:sz w:val="16"/>
                <w:szCs w:val="16"/>
              </w:rPr>
            </w:pPr>
            <w:r w:rsidRPr="00711CE7">
              <w:rPr>
                <w:sz w:val="16"/>
                <w:szCs w:val="16"/>
              </w:rPr>
              <w:t>6</w:t>
            </w:r>
          </w:p>
        </w:tc>
        <w:tc>
          <w:tcPr>
            <w:tcW w:w="8789" w:type="dxa"/>
            <w:vAlign w:val="center"/>
          </w:tcPr>
          <w:p w:rsidR="00026292" w:rsidRPr="005179FA" w:rsidRDefault="00026292" w:rsidP="001B0E9E">
            <w:pPr>
              <w:tabs>
                <w:tab w:val="left" w:pos="540"/>
                <w:tab w:val="left" w:pos="900"/>
              </w:tabs>
              <w:jc w:val="both"/>
              <w:rPr>
                <w:sz w:val="16"/>
                <w:szCs w:val="16"/>
              </w:rPr>
            </w:pPr>
            <w:r w:rsidRPr="005179FA">
              <w:rPr>
                <w:sz w:val="16"/>
                <w:szCs w:val="16"/>
              </w:rPr>
              <w:t>El contratista se obliga a que  todo procedimiento adicional que no haga parte del procedimiento o servicio inicialmente autorizado, y que el proveedor estime conveniente en un momento dado para atender al usuarios, así se encuentre en el listado contractual y tarifado, requerirá el aval por parte de la oficina de referencia y contrarreferencia de la Unidad Prestadora de Salud Casanare, sin que se convierta en un obstáculo para la atención cuando se encuentra en riesgo inminente la vida del paciente.</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tabs>
                <w:tab w:val="left" w:pos="240"/>
              </w:tabs>
              <w:contextualSpacing/>
              <w:jc w:val="center"/>
              <w:rPr>
                <w:sz w:val="16"/>
                <w:szCs w:val="16"/>
              </w:rPr>
            </w:pPr>
            <w:r w:rsidRPr="00711CE7">
              <w:rPr>
                <w:sz w:val="16"/>
                <w:szCs w:val="16"/>
              </w:rPr>
              <w:t>7</w:t>
            </w:r>
          </w:p>
        </w:tc>
        <w:tc>
          <w:tcPr>
            <w:tcW w:w="8789" w:type="dxa"/>
            <w:vAlign w:val="center"/>
          </w:tcPr>
          <w:p w:rsidR="00026292" w:rsidRPr="005179FA" w:rsidRDefault="00026292" w:rsidP="001B0E9E">
            <w:pPr>
              <w:tabs>
                <w:tab w:val="left" w:pos="240"/>
              </w:tabs>
              <w:contextualSpacing/>
              <w:jc w:val="both"/>
              <w:rPr>
                <w:b/>
                <w:sz w:val="16"/>
                <w:szCs w:val="16"/>
              </w:rPr>
            </w:pPr>
            <w:r w:rsidRPr="005179FA">
              <w:rPr>
                <w:sz w:val="16"/>
                <w:szCs w:val="16"/>
              </w:rPr>
              <w:t>En caso de requerirse otros procedimientos que no estén contemplados en el Acuerdo 002 del 2001 del Consejo Superior de las Fuerzas Militares y de la Policía Nacional y estén autorizados por el CTC y/o urgencias, la IPS podrá realizarlos previa autorización de la oficina de referencia y contra referencia y visto bueno del jefe de la Regional de Aseguramiento en Salud o quien haga sus veces, el valor a reconocer será la tarifa pactada en el contrato.</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tabs>
                <w:tab w:val="left" w:pos="540"/>
                <w:tab w:val="left" w:pos="900"/>
              </w:tabs>
              <w:jc w:val="center"/>
              <w:rPr>
                <w:sz w:val="16"/>
                <w:szCs w:val="16"/>
              </w:rPr>
            </w:pPr>
            <w:r w:rsidRPr="00711CE7">
              <w:rPr>
                <w:sz w:val="16"/>
                <w:szCs w:val="16"/>
              </w:rPr>
              <w:t>8</w:t>
            </w:r>
          </w:p>
        </w:tc>
        <w:tc>
          <w:tcPr>
            <w:tcW w:w="8789" w:type="dxa"/>
            <w:vAlign w:val="center"/>
          </w:tcPr>
          <w:p w:rsidR="00026292" w:rsidRPr="005179FA" w:rsidRDefault="00026292" w:rsidP="001B0E9E">
            <w:pPr>
              <w:tabs>
                <w:tab w:val="left" w:pos="540"/>
                <w:tab w:val="left" w:pos="900"/>
              </w:tabs>
              <w:jc w:val="both"/>
              <w:rPr>
                <w:sz w:val="16"/>
                <w:szCs w:val="16"/>
              </w:rPr>
            </w:pPr>
            <w:r w:rsidRPr="005179FA">
              <w:rPr>
                <w:sz w:val="16"/>
                <w:szCs w:val="16"/>
              </w:rPr>
              <w:t>El contratista se compromete a dar aplicabilidad al modelo de atención en salud establecido por la Policía Nacional instructivo 009 de marzo de 2014, la cual será puesta en conocimiento por el supervisor del contrato.</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tabs>
                <w:tab w:val="left" w:pos="540"/>
                <w:tab w:val="left" w:pos="900"/>
              </w:tabs>
              <w:jc w:val="center"/>
              <w:rPr>
                <w:sz w:val="16"/>
                <w:szCs w:val="16"/>
                <w:lang w:val="es-ES_tradnl"/>
              </w:rPr>
            </w:pPr>
            <w:r w:rsidRPr="00711CE7">
              <w:rPr>
                <w:sz w:val="16"/>
                <w:szCs w:val="16"/>
                <w:lang w:val="es-ES_tradnl"/>
              </w:rPr>
              <w:t>9</w:t>
            </w:r>
          </w:p>
        </w:tc>
        <w:tc>
          <w:tcPr>
            <w:tcW w:w="8789" w:type="dxa"/>
            <w:vAlign w:val="center"/>
          </w:tcPr>
          <w:p w:rsidR="00026292" w:rsidRPr="005179FA" w:rsidRDefault="00026292" w:rsidP="001B0E9E">
            <w:pPr>
              <w:tabs>
                <w:tab w:val="left" w:pos="540"/>
                <w:tab w:val="left" w:pos="900"/>
              </w:tabs>
              <w:jc w:val="both"/>
              <w:rPr>
                <w:rFonts w:eastAsia="MS Mincho"/>
                <w:noProof/>
                <w:sz w:val="16"/>
                <w:szCs w:val="16"/>
                <w:highlight w:val="yellow"/>
                <w:lang w:val="es-ES_tradnl"/>
              </w:rPr>
            </w:pPr>
            <w:r w:rsidRPr="005179FA">
              <w:rPr>
                <w:sz w:val="16"/>
                <w:szCs w:val="16"/>
                <w:lang w:val="es-ES_tradnl"/>
              </w:rPr>
              <w:t>En caso de que se requiera dentro de la ejecución del contrato, previa solicitud escrita presentada por el supervisor, el contratista suministrara los indicadores de casos de eventos adversos, presentados en los últimos tres años, así como el reporte de los pacientes del SSPN VIH positivo, pacientes con diagnóstico de cáncer, diagnósticos de enfermedades catalogadas como huérfanas, y el número de pacientes y procedimientos realizados cada mes.</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tabs>
                <w:tab w:val="left" w:pos="540"/>
                <w:tab w:val="left" w:pos="900"/>
              </w:tabs>
              <w:jc w:val="center"/>
              <w:rPr>
                <w:rFonts w:eastAsia="MS Mincho"/>
                <w:noProof/>
                <w:sz w:val="16"/>
                <w:szCs w:val="16"/>
                <w:lang w:val="es-ES_tradnl"/>
              </w:rPr>
            </w:pPr>
            <w:r w:rsidRPr="00711CE7">
              <w:rPr>
                <w:rFonts w:eastAsia="MS Mincho"/>
                <w:noProof/>
                <w:sz w:val="16"/>
                <w:szCs w:val="16"/>
                <w:lang w:val="es-ES_tradnl"/>
              </w:rPr>
              <w:t>10</w:t>
            </w:r>
          </w:p>
        </w:tc>
        <w:tc>
          <w:tcPr>
            <w:tcW w:w="8789" w:type="dxa"/>
            <w:vAlign w:val="center"/>
          </w:tcPr>
          <w:p w:rsidR="00026292" w:rsidRPr="005179FA" w:rsidRDefault="00026292" w:rsidP="001B0E9E">
            <w:pPr>
              <w:tabs>
                <w:tab w:val="left" w:pos="540"/>
                <w:tab w:val="left" w:pos="900"/>
              </w:tabs>
              <w:jc w:val="both"/>
              <w:rPr>
                <w:rFonts w:eastAsia="MS Mincho"/>
                <w:noProof/>
                <w:sz w:val="16"/>
                <w:szCs w:val="16"/>
                <w:lang w:val="es-ES_tradnl"/>
              </w:rPr>
            </w:pPr>
            <w:r w:rsidRPr="005179FA">
              <w:rPr>
                <w:rFonts w:eastAsia="MS Mincho"/>
                <w:noProof/>
                <w:sz w:val="16"/>
                <w:szCs w:val="16"/>
                <w:lang w:val="es-ES_tradnl"/>
              </w:rPr>
              <w:t>Cuando se requiera la expedicion de excusas medicas se debera acatar lo dispuesto en la directiva permanente 007” directrices a observar en la expedicion y registro de las excusas de servicio por incapacidad medica o licencia por maternidad y para el contreol y seguimiento del personal excusado de sevicio” respecto a la cantidad de dias de acuerdio al profesional que atiende al usuario, tipo de patologia, tipo de excusa total o parcial, la cual sera enviada por el supervisor del contrato una vez inicie la ejecucion del mismo.</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jc w:val="center"/>
              <w:rPr>
                <w:rFonts w:eastAsia="Arial"/>
                <w:noProof/>
                <w:sz w:val="16"/>
                <w:szCs w:val="16"/>
              </w:rPr>
            </w:pPr>
            <w:r w:rsidRPr="00711CE7">
              <w:rPr>
                <w:rFonts w:eastAsia="Arial"/>
                <w:noProof/>
                <w:sz w:val="16"/>
                <w:szCs w:val="16"/>
              </w:rPr>
              <w:t>11</w:t>
            </w:r>
          </w:p>
        </w:tc>
        <w:tc>
          <w:tcPr>
            <w:tcW w:w="8789" w:type="dxa"/>
            <w:vAlign w:val="center"/>
          </w:tcPr>
          <w:p w:rsidR="00026292" w:rsidRPr="005179FA" w:rsidRDefault="00026292" w:rsidP="001B0E9E">
            <w:pPr>
              <w:jc w:val="both"/>
              <w:rPr>
                <w:rFonts w:eastAsia="Arial"/>
                <w:noProof/>
                <w:sz w:val="16"/>
                <w:szCs w:val="16"/>
              </w:rPr>
            </w:pPr>
            <w:r w:rsidRPr="005179FA">
              <w:rPr>
                <w:rFonts w:eastAsia="Arial"/>
                <w:noProof/>
                <w:sz w:val="16"/>
                <w:szCs w:val="16"/>
              </w:rPr>
              <w:t xml:space="preserve">El contratista se obliga a enviar mensualmente al supervisor del contrato, los archivos Excel generados del RUAF (Nacimientos y defunciones) de los usuarios de sanidad de Policía Nacional. Con el propósito de poder acceder a los datos de identificación y demás variables sociodemográficas de los pacientes, para así, poder dar cumplimiento a los protocolos  de vigilancia de salud pública y dado a que no existen otras fuentes de información en las que podamos extraer dicha información. Pues ante gestiones realizadas directamente con  el Ministerio de Salud, para acceder a la plataforma SISPRO y tras haber realizado capacitación en el acceso y consulta de la información en dicha plataforma, se encontró que ésta no cuenta con información de identificación de los pacientes con los eventos de interés, dado que la información allí registrada solo permite conocer a datos estadísticos. </w:t>
            </w:r>
          </w:p>
          <w:p w:rsidR="00026292" w:rsidRPr="005179FA" w:rsidRDefault="00026292" w:rsidP="001B0E9E">
            <w:pPr>
              <w:jc w:val="both"/>
              <w:rPr>
                <w:rFonts w:eastAsia="Arial"/>
                <w:noProof/>
                <w:sz w:val="16"/>
                <w:szCs w:val="16"/>
              </w:rPr>
            </w:pPr>
            <w:r w:rsidRPr="005179FA">
              <w:rPr>
                <w:rFonts w:eastAsia="Arial"/>
                <w:noProof/>
                <w:sz w:val="16"/>
                <w:szCs w:val="16"/>
              </w:rPr>
              <w:t>Sumado a lo anterior se evidenció que la información registrada allí tiene rezagos en el tiempo, que igualmente dificultan las labores de vigilancia e intervención en eventos de interés en salud publica relacionados con estadísticas vitales, como lo son; las mortalidades perinatales, muertes maternas, muertes por eventos de interés en salud pública,bajos pesos al nacer, nacimientos o abortos en adolescentes, etc., en los que se requiere conocer datos de identificación  de los pacientes y demás variables, para poder realizar las actividades que demandan los protocolos de vigilancia del Ministerio de Salud.</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jc w:val="center"/>
              <w:rPr>
                <w:rFonts w:eastAsia="Arial"/>
                <w:noProof/>
                <w:sz w:val="16"/>
                <w:szCs w:val="16"/>
              </w:rPr>
            </w:pPr>
            <w:r w:rsidRPr="00711CE7">
              <w:rPr>
                <w:rFonts w:eastAsia="Arial"/>
                <w:noProof/>
                <w:sz w:val="16"/>
                <w:szCs w:val="16"/>
              </w:rPr>
              <w:t>12</w:t>
            </w:r>
          </w:p>
        </w:tc>
        <w:tc>
          <w:tcPr>
            <w:tcW w:w="8789" w:type="dxa"/>
            <w:vAlign w:val="center"/>
          </w:tcPr>
          <w:p w:rsidR="00026292" w:rsidRPr="005179FA" w:rsidRDefault="00026292" w:rsidP="001B0E9E">
            <w:pPr>
              <w:jc w:val="both"/>
              <w:rPr>
                <w:rFonts w:eastAsia="Arial"/>
                <w:noProof/>
                <w:sz w:val="16"/>
                <w:szCs w:val="16"/>
              </w:rPr>
            </w:pPr>
            <w:r w:rsidRPr="005179FA">
              <w:rPr>
                <w:rFonts w:eastAsia="Arial"/>
                <w:noProof/>
                <w:sz w:val="16"/>
                <w:szCs w:val="16"/>
              </w:rPr>
              <w:t>El contratista se obliga al envio de forma mensual al area de Garantia de la calidad en salud de la Regional de Aseguramiento en Salud de los indicadores para el monitoreo de la calidad y seguridad (Resolución 256 de Febrero de 2016 Anexo técnico Nº 1, página Nº 8 y 9) y (circular única 056 de 06 de Octubre de 2009 página Nº8), de esta forma contribuir al análisis de la situación de salud, a la vigilandia en salud pública y al sistema obligatorio de garantía de calidad en salud.</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jc w:val="center"/>
              <w:rPr>
                <w:rFonts w:eastAsia="Arial"/>
                <w:noProof/>
                <w:sz w:val="16"/>
                <w:szCs w:val="16"/>
              </w:rPr>
            </w:pPr>
            <w:r w:rsidRPr="00711CE7">
              <w:rPr>
                <w:rFonts w:eastAsia="Arial"/>
                <w:noProof/>
                <w:sz w:val="16"/>
                <w:szCs w:val="16"/>
              </w:rPr>
              <w:t>13</w:t>
            </w:r>
          </w:p>
        </w:tc>
        <w:tc>
          <w:tcPr>
            <w:tcW w:w="8789" w:type="dxa"/>
            <w:vAlign w:val="center"/>
          </w:tcPr>
          <w:p w:rsidR="00026292" w:rsidRPr="005179FA" w:rsidRDefault="00026292" w:rsidP="001B0E9E">
            <w:pPr>
              <w:jc w:val="both"/>
              <w:rPr>
                <w:rFonts w:eastAsia="Arial"/>
                <w:noProof/>
                <w:sz w:val="16"/>
                <w:szCs w:val="16"/>
              </w:rPr>
            </w:pPr>
            <w:r w:rsidRPr="005179FA">
              <w:rPr>
                <w:rFonts w:eastAsia="Arial"/>
                <w:noProof/>
                <w:sz w:val="16"/>
                <w:szCs w:val="16"/>
              </w:rPr>
              <w:t>El contratista en ningun caso podra suministrar medicamentos que no se encuentren dentro del acuerdo 052 de 2013, con excepcion de la atencion inicial de urgencias.</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jc w:val="center"/>
              <w:rPr>
                <w:rFonts w:eastAsia="Arial"/>
                <w:noProof/>
                <w:sz w:val="16"/>
                <w:szCs w:val="16"/>
              </w:rPr>
            </w:pPr>
            <w:r w:rsidRPr="00711CE7">
              <w:rPr>
                <w:rFonts w:eastAsia="Arial"/>
                <w:noProof/>
                <w:sz w:val="16"/>
                <w:szCs w:val="16"/>
              </w:rPr>
              <w:t>14</w:t>
            </w:r>
          </w:p>
        </w:tc>
        <w:tc>
          <w:tcPr>
            <w:tcW w:w="8789" w:type="dxa"/>
            <w:vAlign w:val="center"/>
          </w:tcPr>
          <w:p w:rsidR="00026292" w:rsidRPr="005179FA" w:rsidRDefault="00026292" w:rsidP="001B0E9E">
            <w:pPr>
              <w:jc w:val="both"/>
              <w:rPr>
                <w:rFonts w:eastAsia="Arial"/>
                <w:noProof/>
                <w:sz w:val="16"/>
                <w:szCs w:val="16"/>
              </w:rPr>
            </w:pPr>
            <w:r w:rsidRPr="005179FA">
              <w:rPr>
                <w:rFonts w:eastAsia="Arial"/>
                <w:noProof/>
                <w:sz w:val="16"/>
                <w:szCs w:val="16"/>
              </w:rPr>
              <w:t>Cuando se trate de medicamentos de precios regulados solo se reconocera el valor pactado en el contrato que llegase a suscribir</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jc w:val="center"/>
              <w:rPr>
                <w:sz w:val="16"/>
                <w:szCs w:val="16"/>
              </w:rPr>
            </w:pPr>
            <w:r w:rsidRPr="00711CE7">
              <w:rPr>
                <w:sz w:val="16"/>
                <w:szCs w:val="16"/>
              </w:rPr>
              <w:t>15</w:t>
            </w:r>
          </w:p>
        </w:tc>
        <w:tc>
          <w:tcPr>
            <w:tcW w:w="8789" w:type="dxa"/>
            <w:vAlign w:val="center"/>
          </w:tcPr>
          <w:p w:rsidR="00026292" w:rsidRPr="005179FA" w:rsidRDefault="00026292" w:rsidP="001B0E9E">
            <w:pPr>
              <w:jc w:val="both"/>
              <w:rPr>
                <w:sz w:val="16"/>
                <w:szCs w:val="16"/>
              </w:rPr>
            </w:pPr>
            <w:r w:rsidRPr="005179FA">
              <w:rPr>
                <w:sz w:val="16"/>
                <w:szCs w:val="16"/>
              </w:rPr>
              <w:t>Durante las noches de los días sábados, todo el día domingo y festivos, se podrán suministrar los medicamentos ambulatorios ordenados al momento de dar la salida del servicio de urgencias y hospitalización.</w:t>
            </w:r>
          </w:p>
          <w:p w:rsidR="00026292" w:rsidRPr="005179FA" w:rsidRDefault="00026292" w:rsidP="001B0E9E">
            <w:pPr>
              <w:jc w:val="both"/>
              <w:rPr>
                <w:sz w:val="16"/>
                <w:szCs w:val="16"/>
              </w:rPr>
            </w:pPr>
            <w:r w:rsidRPr="005179FA">
              <w:rPr>
                <w:sz w:val="16"/>
                <w:szCs w:val="16"/>
              </w:rPr>
              <w:lastRenderedPageBreak/>
              <w:t>Lo anterior obedece a que el contrato centralizado de medicamentos con Medipol, no contempla la prestación del servicio de suministro de medicamentos durante estos días y se hace necesario que los usuarios inicien los tratamientos ordenados.</w:t>
            </w:r>
          </w:p>
          <w:p w:rsidR="00026292" w:rsidRPr="005179FA" w:rsidRDefault="00026292" w:rsidP="001B0E9E">
            <w:pPr>
              <w:jc w:val="both"/>
              <w:rPr>
                <w:rFonts w:eastAsia="Arial"/>
                <w:noProof/>
                <w:sz w:val="16"/>
                <w:szCs w:val="16"/>
              </w:rPr>
            </w:pPr>
            <w:r w:rsidRPr="005179FA">
              <w:rPr>
                <w:sz w:val="16"/>
                <w:szCs w:val="16"/>
              </w:rPr>
              <w:t xml:space="preserve">Estos medicamentos se facturarán con el </w:t>
            </w:r>
            <w:r w:rsidRPr="005179FA">
              <w:rPr>
                <w:sz w:val="16"/>
                <w:szCs w:val="16"/>
                <w:lang w:eastAsia="es-CO"/>
              </w:rPr>
              <w:t>listado tarifario institucional actualizado vigente.</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adjustRightInd w:val="0"/>
              <w:jc w:val="center"/>
              <w:rPr>
                <w:sz w:val="16"/>
                <w:szCs w:val="16"/>
              </w:rPr>
            </w:pPr>
            <w:r w:rsidRPr="00711CE7">
              <w:rPr>
                <w:sz w:val="16"/>
                <w:szCs w:val="16"/>
              </w:rPr>
              <w:t>16</w:t>
            </w:r>
          </w:p>
        </w:tc>
        <w:tc>
          <w:tcPr>
            <w:tcW w:w="8789" w:type="dxa"/>
            <w:vAlign w:val="center"/>
          </w:tcPr>
          <w:p w:rsidR="00026292" w:rsidRPr="005179FA" w:rsidRDefault="00026292" w:rsidP="001B0E9E">
            <w:pPr>
              <w:tabs>
                <w:tab w:val="left" w:pos="2520"/>
              </w:tabs>
              <w:contextualSpacing/>
              <w:jc w:val="both"/>
              <w:rPr>
                <w:sz w:val="16"/>
                <w:szCs w:val="16"/>
                <w:lang w:eastAsia="es-MX"/>
              </w:rPr>
            </w:pPr>
            <w:r w:rsidRPr="005179FA">
              <w:rPr>
                <w:rFonts w:eastAsia="MS Mincho"/>
                <w:bCs/>
                <w:noProof/>
                <w:sz w:val="16"/>
                <w:szCs w:val="16"/>
                <w:lang w:val="es-ES_tradnl"/>
              </w:rPr>
              <w:t xml:space="preserve">CONSULTA  EXTERNA ESPECIALIZADA, el contratista se obliga a la prestacion de los servicios de salud ambulatorios, por las especilidades de </w:t>
            </w:r>
            <w:r w:rsidRPr="005179FA">
              <w:rPr>
                <w:noProof/>
                <w:sz w:val="16"/>
                <w:szCs w:val="16"/>
                <w:lang w:val="es-ES_tradnl"/>
              </w:rPr>
              <w:t xml:space="preserve">Ambulatorios: Ortopedia, </w:t>
            </w:r>
            <w:r w:rsidRPr="005179FA">
              <w:rPr>
                <w:sz w:val="16"/>
                <w:szCs w:val="16"/>
                <w:lang w:eastAsia="es-MX"/>
              </w:rPr>
              <w:t>Medicina Interna, Cirugía General, Neurología, Nutrición, Neuropediatria, Pediatría, Dermatología, Cirugía Plástica, Ginecobstetricia, Cirugía Maxilofacial, cirugía neurológica, Anestesia, laboratorio de Patología y Psiquiatría,</w:t>
            </w:r>
            <w:r w:rsidRPr="005179FA">
              <w:rPr>
                <w:rFonts w:eastAsia="MS Mincho"/>
                <w:noProof/>
                <w:sz w:val="16"/>
                <w:szCs w:val="16"/>
                <w:lang w:val="es-ES_tradnl"/>
              </w:rPr>
              <w:t xml:space="preserve"> y demás que se requieran durante la ejecución del contrato.</w:t>
            </w:r>
          </w:p>
          <w:p w:rsidR="00026292" w:rsidRPr="005179FA" w:rsidRDefault="00026292" w:rsidP="001B0E9E">
            <w:pPr>
              <w:adjustRightInd w:val="0"/>
              <w:jc w:val="both"/>
              <w:rPr>
                <w:sz w:val="16"/>
                <w:szCs w:val="16"/>
              </w:rPr>
            </w:pPr>
            <w:r w:rsidRPr="005179FA">
              <w:rPr>
                <w:rFonts w:eastAsia="MS Mincho"/>
                <w:noProof/>
                <w:sz w:val="16"/>
                <w:szCs w:val="16"/>
                <w:lang w:val="es-ES_tradnl"/>
              </w:rPr>
              <w:t>Este requisito es de obligatorio cumplimiento durante todas la ejecución, y la verificación de este requisito se hara a través de la visita del comité evaluador y el certificado de habilitación en el registro especial de prestadores de servicios de salud.</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adjustRightInd w:val="0"/>
              <w:jc w:val="center"/>
              <w:rPr>
                <w:sz w:val="16"/>
                <w:szCs w:val="16"/>
              </w:rPr>
            </w:pPr>
            <w:r w:rsidRPr="00711CE7">
              <w:rPr>
                <w:sz w:val="16"/>
                <w:szCs w:val="16"/>
              </w:rPr>
              <w:t>17</w:t>
            </w:r>
          </w:p>
        </w:tc>
        <w:tc>
          <w:tcPr>
            <w:tcW w:w="8789" w:type="dxa"/>
            <w:vAlign w:val="center"/>
          </w:tcPr>
          <w:p w:rsidR="00026292" w:rsidRPr="005179FA" w:rsidRDefault="00026292" w:rsidP="001B0E9E">
            <w:pPr>
              <w:adjustRightInd w:val="0"/>
              <w:jc w:val="both"/>
              <w:rPr>
                <w:sz w:val="16"/>
                <w:szCs w:val="16"/>
              </w:rPr>
            </w:pPr>
            <w:r w:rsidRPr="005179FA">
              <w:rPr>
                <w:rFonts w:eastAsia="Arial"/>
                <w:noProof/>
                <w:sz w:val="16"/>
                <w:szCs w:val="16"/>
                <w:lang w:val="es-ES_tradnl"/>
              </w:rPr>
              <w:t>En cuanto al material de osteosíntesis para  cirugías de ortopedia será suministrado por la respectiva IPS.</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adjustRightInd w:val="0"/>
              <w:jc w:val="center"/>
              <w:rPr>
                <w:sz w:val="16"/>
                <w:szCs w:val="16"/>
              </w:rPr>
            </w:pPr>
            <w:r w:rsidRPr="00711CE7">
              <w:rPr>
                <w:sz w:val="16"/>
                <w:szCs w:val="16"/>
              </w:rPr>
              <w:t>18</w:t>
            </w:r>
          </w:p>
        </w:tc>
        <w:tc>
          <w:tcPr>
            <w:tcW w:w="8789" w:type="dxa"/>
            <w:vAlign w:val="center"/>
          </w:tcPr>
          <w:p w:rsidR="00026292" w:rsidRPr="005179FA" w:rsidRDefault="00026292" w:rsidP="001B0E9E">
            <w:pPr>
              <w:adjustRightInd w:val="0"/>
              <w:jc w:val="both"/>
              <w:rPr>
                <w:sz w:val="16"/>
                <w:szCs w:val="16"/>
              </w:rPr>
            </w:pPr>
            <w:r w:rsidRPr="005179FA">
              <w:rPr>
                <w:rFonts w:eastAsia="MS Mincho"/>
                <w:bCs/>
                <w:noProof/>
                <w:sz w:val="16"/>
                <w:szCs w:val="16"/>
                <w:lang w:val="es-ES_tradnl"/>
              </w:rPr>
              <w:t xml:space="preserve">APOYO DIAGNÓSTICO Y TERAPÉUTICO, el contratista se obliga a prestar los servicios médicos de apoyo técnico y terapeutico habilitados, siempre y cuando hayan sido ordenado autorizados por el area de referencia y contrarreferencia de la Unidad Prestadora de Salud Casanare, en el caso de que sea enviados a la IPS, y en el caso de haber sido ordenados por los servicios contratados que se hayan agotado y observado la malla de pertinencia para la Policia Nacional, determinada en el </w:t>
            </w:r>
            <w:r w:rsidRPr="005179FA">
              <w:rPr>
                <w:rFonts w:eastAsia="MS Mincho"/>
                <w:noProof/>
                <w:sz w:val="16"/>
                <w:szCs w:val="16"/>
                <w:lang w:val="es-ES_tradnl"/>
              </w:rPr>
              <w:t>INSTRUCTIVO Nº 021 DISAN/AGESA MODELO DE REGULACIÓN PARA LA PRESTACIÓN DE SERVICIOS DE SALUD EN EL SUBSISTEMA DE SALUD DE LA POLICÍA NACIONAL.</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adjustRightInd w:val="0"/>
              <w:jc w:val="center"/>
              <w:rPr>
                <w:sz w:val="16"/>
                <w:szCs w:val="16"/>
              </w:rPr>
            </w:pPr>
            <w:r w:rsidRPr="00711CE7">
              <w:rPr>
                <w:sz w:val="16"/>
                <w:szCs w:val="16"/>
              </w:rPr>
              <w:t>19</w:t>
            </w:r>
          </w:p>
        </w:tc>
        <w:tc>
          <w:tcPr>
            <w:tcW w:w="8789" w:type="dxa"/>
            <w:vAlign w:val="center"/>
          </w:tcPr>
          <w:p w:rsidR="00026292" w:rsidRPr="005179FA" w:rsidRDefault="00026292" w:rsidP="001B0E9E">
            <w:pPr>
              <w:adjustRightInd w:val="0"/>
              <w:jc w:val="both"/>
              <w:rPr>
                <w:sz w:val="16"/>
                <w:szCs w:val="16"/>
              </w:rPr>
            </w:pPr>
            <w:r w:rsidRPr="005179FA">
              <w:rPr>
                <w:rFonts w:eastAsia="Arial"/>
                <w:noProof/>
                <w:sz w:val="16"/>
                <w:szCs w:val="16"/>
                <w:lang w:val="es-ES_tradnl"/>
              </w:rPr>
              <w:t>PARA LA ASIGNACION DE CITAS. El contratista se obliga a designar un funcionario, para la asignación de citas de los servicios contratados, en un punto de atención en la IPS, en horario de atención minimo de 8 horas diarias de lunes a viernes, siendo habilitada una ventanilla preferencial para los usuarios de la Policia Nacional. El funcionario designado debera ser idoneo y con conocimientos en salud, ademas debera tener los medios disponibles como escritorio, silla, tanto para quien atiende como para quienes van a ser atendidos, con linea telefonica. Asi mismo se garantizara la oportunidad de las citas no mayor a 1 mes para las  especialidades solicitadas.</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adjustRightInd w:val="0"/>
              <w:jc w:val="center"/>
              <w:rPr>
                <w:sz w:val="16"/>
                <w:szCs w:val="16"/>
              </w:rPr>
            </w:pPr>
            <w:r w:rsidRPr="00711CE7">
              <w:rPr>
                <w:sz w:val="16"/>
                <w:szCs w:val="16"/>
              </w:rPr>
              <w:t>20</w:t>
            </w:r>
          </w:p>
        </w:tc>
        <w:tc>
          <w:tcPr>
            <w:tcW w:w="8789" w:type="dxa"/>
            <w:vAlign w:val="center"/>
          </w:tcPr>
          <w:p w:rsidR="00026292" w:rsidRPr="005179FA" w:rsidRDefault="00026292" w:rsidP="001B0E9E">
            <w:pPr>
              <w:adjustRightInd w:val="0"/>
              <w:jc w:val="both"/>
              <w:rPr>
                <w:sz w:val="16"/>
                <w:szCs w:val="16"/>
              </w:rPr>
            </w:pPr>
            <w:r w:rsidRPr="005179FA">
              <w:rPr>
                <w:rFonts w:eastAsia="Arial"/>
                <w:noProof/>
                <w:sz w:val="16"/>
                <w:szCs w:val="16"/>
                <w:lang w:val="es-ES_tradnl"/>
              </w:rPr>
              <w:t>Reportar mensualmente el número de pacientes y procedimientos realizados, en medio magnético a la Central de Referencia de la Unidad Prestadora de Salud Casanare.</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adjustRightInd w:val="0"/>
              <w:jc w:val="center"/>
              <w:rPr>
                <w:sz w:val="16"/>
                <w:szCs w:val="16"/>
              </w:rPr>
            </w:pPr>
            <w:r w:rsidRPr="00711CE7">
              <w:rPr>
                <w:sz w:val="16"/>
                <w:szCs w:val="16"/>
              </w:rPr>
              <w:t>21</w:t>
            </w:r>
          </w:p>
        </w:tc>
        <w:tc>
          <w:tcPr>
            <w:tcW w:w="8789" w:type="dxa"/>
            <w:vAlign w:val="center"/>
          </w:tcPr>
          <w:p w:rsidR="00026292" w:rsidRPr="005179FA" w:rsidRDefault="00026292" w:rsidP="001B0E9E">
            <w:pPr>
              <w:adjustRightInd w:val="0"/>
              <w:jc w:val="both"/>
              <w:rPr>
                <w:sz w:val="16"/>
                <w:szCs w:val="16"/>
              </w:rPr>
            </w:pPr>
            <w:r w:rsidRPr="005179FA">
              <w:rPr>
                <w:sz w:val="16"/>
                <w:szCs w:val="16"/>
                <w:lang w:val="es-ES_tradnl"/>
              </w:rPr>
              <w:t>El contratista deberá informar al jefe de la unidad prestadora de salud Casanare y al supervisor del contrato, mensualmente sobre la ejecución del contrato y cuando el mismo se encuentre en un cincuenta 50%, un setenta (70%), un noventa (90%) y un cien (100%) por ciento, con el fin de no sobre ejecutar el contrato.</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026292" w:rsidRPr="005179FA" w:rsidTr="00293FB6">
        <w:trPr>
          <w:trHeight w:val="284"/>
          <w:jc w:val="center"/>
        </w:trPr>
        <w:tc>
          <w:tcPr>
            <w:tcW w:w="704" w:type="dxa"/>
            <w:vAlign w:val="center"/>
          </w:tcPr>
          <w:p w:rsidR="00026292" w:rsidRPr="00711CE7" w:rsidRDefault="00026292" w:rsidP="00711CE7">
            <w:pPr>
              <w:adjustRightInd w:val="0"/>
              <w:jc w:val="center"/>
              <w:rPr>
                <w:sz w:val="16"/>
                <w:szCs w:val="16"/>
              </w:rPr>
            </w:pPr>
            <w:r w:rsidRPr="00711CE7">
              <w:rPr>
                <w:sz w:val="16"/>
                <w:szCs w:val="16"/>
              </w:rPr>
              <w:t>22</w:t>
            </w:r>
          </w:p>
        </w:tc>
        <w:tc>
          <w:tcPr>
            <w:tcW w:w="8789" w:type="dxa"/>
            <w:vAlign w:val="center"/>
          </w:tcPr>
          <w:p w:rsidR="00026292" w:rsidRPr="005179FA" w:rsidRDefault="00026292" w:rsidP="001B0E9E">
            <w:pPr>
              <w:adjustRightInd w:val="0"/>
              <w:jc w:val="both"/>
              <w:rPr>
                <w:sz w:val="16"/>
                <w:szCs w:val="16"/>
              </w:rPr>
            </w:pPr>
            <w:r w:rsidRPr="005179FA">
              <w:rPr>
                <w:sz w:val="16"/>
                <w:szCs w:val="16"/>
              </w:rPr>
              <w:t xml:space="preserve">El contrista garantizara el contacto permanente con el supervisor designado por la </w:t>
            </w:r>
            <w:r w:rsidRPr="005179FA">
              <w:rPr>
                <w:sz w:val="16"/>
                <w:szCs w:val="16"/>
                <w:lang w:val="es-ES_tradnl"/>
              </w:rPr>
              <w:t>Unidad Prestadora de Salud Casanare</w:t>
            </w:r>
            <w:r w:rsidRPr="005179FA">
              <w:rPr>
                <w:sz w:val="16"/>
                <w:szCs w:val="16"/>
              </w:rPr>
              <w:t xml:space="preserve">, con el fin de favorecer el cumplimiento del objeto del contrato, para lo cual deberá asignara un empleado con capacidad de toma de decisiones, con acceso a línea telefónica directa y disponible, que servirá para el intercambio de comunicación y solución de problemas, en el mínimo de tiempo.  </w:t>
            </w:r>
            <w:r w:rsidRPr="005179FA">
              <w:rPr>
                <w:sz w:val="16"/>
                <w:szCs w:val="16"/>
                <w:u w:val="single"/>
              </w:rPr>
              <w:t>Por lo tanto se deberá diligenciar el formato de idoneidad del personal y en caso de cambio se deberá dar previo aviso al superviso</w:t>
            </w:r>
            <w:r>
              <w:rPr>
                <w:sz w:val="16"/>
                <w:szCs w:val="16"/>
                <w:u w:val="single"/>
              </w:rPr>
              <w:t>r</w:t>
            </w:r>
            <w:r w:rsidRPr="005179FA">
              <w:rPr>
                <w:sz w:val="16"/>
                <w:szCs w:val="16"/>
                <w:u w:val="single"/>
              </w:rPr>
              <w:t xml:space="preserve"> y garantizar la actualización de este formato.</w:t>
            </w:r>
          </w:p>
        </w:tc>
        <w:tc>
          <w:tcPr>
            <w:tcW w:w="425" w:type="dxa"/>
            <w:vAlign w:val="center"/>
          </w:tcPr>
          <w:p w:rsidR="00026292" w:rsidRPr="005179FA" w:rsidRDefault="00026292" w:rsidP="001B0E9E">
            <w:pPr>
              <w:tabs>
                <w:tab w:val="left" w:pos="540"/>
                <w:tab w:val="left" w:pos="900"/>
              </w:tabs>
              <w:jc w:val="both"/>
              <w:rPr>
                <w:sz w:val="16"/>
                <w:szCs w:val="16"/>
                <w:lang w:val="es-ES_tradnl"/>
              </w:rPr>
            </w:pPr>
          </w:p>
        </w:tc>
        <w:tc>
          <w:tcPr>
            <w:tcW w:w="488" w:type="dxa"/>
            <w:vAlign w:val="center"/>
          </w:tcPr>
          <w:p w:rsidR="00026292" w:rsidRPr="005179FA" w:rsidRDefault="00026292" w:rsidP="001B0E9E">
            <w:pPr>
              <w:tabs>
                <w:tab w:val="left" w:pos="540"/>
                <w:tab w:val="left" w:pos="900"/>
              </w:tabs>
              <w:jc w:val="both"/>
              <w:rPr>
                <w:sz w:val="16"/>
                <w:szCs w:val="16"/>
                <w:lang w:val="es-ES_tradnl"/>
              </w:rPr>
            </w:pPr>
          </w:p>
        </w:tc>
      </w:tr>
      <w:tr w:rsidR="00D960BF" w:rsidRPr="005179FA" w:rsidTr="00293FB6">
        <w:trPr>
          <w:trHeight w:val="284"/>
          <w:jc w:val="center"/>
        </w:trPr>
        <w:tc>
          <w:tcPr>
            <w:tcW w:w="704" w:type="dxa"/>
            <w:vAlign w:val="center"/>
          </w:tcPr>
          <w:p w:rsidR="00D960BF" w:rsidRPr="00711CE7" w:rsidRDefault="00D960BF" w:rsidP="00D960BF">
            <w:pPr>
              <w:adjustRightInd w:val="0"/>
              <w:jc w:val="center"/>
              <w:rPr>
                <w:sz w:val="16"/>
                <w:szCs w:val="16"/>
              </w:rPr>
            </w:pPr>
            <w:r w:rsidRPr="00711CE7">
              <w:rPr>
                <w:sz w:val="16"/>
                <w:szCs w:val="16"/>
              </w:rPr>
              <w:t>23</w:t>
            </w:r>
          </w:p>
        </w:tc>
        <w:tc>
          <w:tcPr>
            <w:tcW w:w="8789" w:type="dxa"/>
            <w:vAlign w:val="center"/>
          </w:tcPr>
          <w:p w:rsidR="00D960BF" w:rsidRPr="005179FA" w:rsidRDefault="00D960BF" w:rsidP="00D960BF">
            <w:pPr>
              <w:jc w:val="both"/>
              <w:rPr>
                <w:sz w:val="16"/>
                <w:szCs w:val="16"/>
              </w:rPr>
            </w:pPr>
            <w:r w:rsidRPr="00D960BF">
              <w:rPr>
                <w:sz w:val="16"/>
                <w:szCs w:val="16"/>
              </w:rPr>
              <w:t>INSUMOS, PROCEDIMIENTOS Y MEDICAMENTOS NO POS: Para Los insumos, procedimientos y medicamentos NO POS suministrados por el contratista, serán gestionados ante el contratante y éste los reconocerá siempre y cuando la gestión se culmine dentro de los tiempos prudenciales para realizar el recobro.</w:t>
            </w:r>
          </w:p>
        </w:tc>
        <w:tc>
          <w:tcPr>
            <w:tcW w:w="425" w:type="dxa"/>
            <w:vAlign w:val="center"/>
          </w:tcPr>
          <w:p w:rsidR="00D960BF" w:rsidRPr="005179FA" w:rsidRDefault="00D960BF" w:rsidP="00D960BF">
            <w:pPr>
              <w:tabs>
                <w:tab w:val="left" w:pos="540"/>
                <w:tab w:val="left" w:pos="900"/>
              </w:tabs>
              <w:jc w:val="both"/>
              <w:rPr>
                <w:sz w:val="16"/>
                <w:szCs w:val="16"/>
                <w:lang w:val="es-ES_tradnl"/>
              </w:rPr>
            </w:pPr>
          </w:p>
        </w:tc>
        <w:tc>
          <w:tcPr>
            <w:tcW w:w="488" w:type="dxa"/>
            <w:vAlign w:val="center"/>
          </w:tcPr>
          <w:p w:rsidR="00D960BF" w:rsidRPr="005179FA" w:rsidRDefault="00D960BF" w:rsidP="00D960BF">
            <w:pPr>
              <w:tabs>
                <w:tab w:val="left" w:pos="540"/>
                <w:tab w:val="left" w:pos="900"/>
              </w:tabs>
              <w:jc w:val="both"/>
              <w:rPr>
                <w:sz w:val="16"/>
                <w:szCs w:val="16"/>
                <w:lang w:val="es-ES_tradnl"/>
              </w:rPr>
            </w:pPr>
          </w:p>
        </w:tc>
      </w:tr>
      <w:tr w:rsidR="00D960BF" w:rsidRPr="005179FA" w:rsidTr="00293FB6">
        <w:trPr>
          <w:trHeight w:val="284"/>
          <w:jc w:val="center"/>
        </w:trPr>
        <w:tc>
          <w:tcPr>
            <w:tcW w:w="704" w:type="dxa"/>
            <w:vAlign w:val="center"/>
          </w:tcPr>
          <w:p w:rsidR="00D960BF" w:rsidRPr="00711CE7" w:rsidRDefault="00D960BF" w:rsidP="00D960BF">
            <w:pPr>
              <w:adjustRightInd w:val="0"/>
              <w:jc w:val="center"/>
              <w:rPr>
                <w:sz w:val="16"/>
                <w:szCs w:val="16"/>
              </w:rPr>
            </w:pPr>
            <w:r w:rsidRPr="00711CE7">
              <w:rPr>
                <w:sz w:val="16"/>
                <w:szCs w:val="16"/>
              </w:rPr>
              <w:t>24</w:t>
            </w:r>
          </w:p>
        </w:tc>
        <w:tc>
          <w:tcPr>
            <w:tcW w:w="8789" w:type="dxa"/>
            <w:vAlign w:val="center"/>
          </w:tcPr>
          <w:p w:rsidR="00D960BF" w:rsidRPr="005179FA" w:rsidRDefault="00D960BF" w:rsidP="00D960BF">
            <w:pPr>
              <w:adjustRightInd w:val="0"/>
              <w:jc w:val="both"/>
              <w:rPr>
                <w:sz w:val="16"/>
                <w:szCs w:val="16"/>
              </w:rPr>
            </w:pPr>
            <w:r w:rsidRPr="005179FA">
              <w:rPr>
                <w:sz w:val="16"/>
                <w:szCs w:val="16"/>
              </w:rPr>
              <w:t>El oferente debe tener el manual de bioseguridad, manual de limpieza y desinfección y manual de manejo de desechos, esta documentación será verificada por el médico de garantía de la calidad de</w:t>
            </w:r>
            <w:r w:rsidRPr="005179FA">
              <w:rPr>
                <w:sz w:val="16"/>
                <w:szCs w:val="16"/>
                <w:lang w:val="es-MX"/>
              </w:rPr>
              <w:t xml:space="preserve"> l</w:t>
            </w:r>
            <w:r w:rsidRPr="005179FA">
              <w:rPr>
                <w:sz w:val="16"/>
                <w:szCs w:val="16"/>
              </w:rPr>
              <w:t>a Unidad Prestadora de Salud Casanare antes de adjudicar el contrato, ya que el no tener estos procesos prioritarios, representa un riesgo en la atención de los usuarios.</w:t>
            </w:r>
            <w:r w:rsidRPr="005179FA">
              <w:rPr>
                <w:rFonts w:eastAsia="Calibri"/>
                <w:b/>
                <w:sz w:val="16"/>
                <w:szCs w:val="16"/>
                <w:lang w:val="es-ES"/>
              </w:rPr>
              <w:t xml:space="preserve"> </w:t>
            </w:r>
            <w:r w:rsidRPr="005179FA">
              <w:rPr>
                <w:sz w:val="16"/>
                <w:szCs w:val="16"/>
              </w:rPr>
              <w:t>Si la entidad oferente es una I.P.S deberá tener el PAMEC, este documento será verificado por el médico de garantía de la calidad de</w:t>
            </w:r>
            <w:r w:rsidRPr="005179FA">
              <w:rPr>
                <w:sz w:val="16"/>
                <w:szCs w:val="16"/>
                <w:lang w:val="es-MX"/>
              </w:rPr>
              <w:t xml:space="preserve"> </w:t>
            </w:r>
            <w:r w:rsidRPr="005179FA">
              <w:rPr>
                <w:sz w:val="16"/>
                <w:szCs w:val="16"/>
              </w:rPr>
              <w:t>la Unidad Prestadora de Salud Casanare antes de adjudicar el contrato, ya que el no tenerlo, representa un riesgo en la atención de los usuarios. (</w:t>
            </w:r>
            <w:r w:rsidRPr="005179FA">
              <w:rPr>
                <w:b/>
                <w:sz w:val="16"/>
                <w:szCs w:val="16"/>
              </w:rPr>
              <w:t>ESTA INFORMACION SE DEBE SUBIR AL SECOP II PARA QUE EL AUDITOR MEDICO DE CALIDAD LA PUEDA REVISAR)</w:t>
            </w:r>
          </w:p>
        </w:tc>
        <w:tc>
          <w:tcPr>
            <w:tcW w:w="425" w:type="dxa"/>
            <w:vAlign w:val="center"/>
          </w:tcPr>
          <w:p w:rsidR="00D960BF" w:rsidRPr="005179FA" w:rsidRDefault="00D960BF" w:rsidP="00D960BF">
            <w:pPr>
              <w:tabs>
                <w:tab w:val="left" w:pos="540"/>
                <w:tab w:val="left" w:pos="900"/>
              </w:tabs>
              <w:jc w:val="both"/>
              <w:rPr>
                <w:sz w:val="16"/>
                <w:szCs w:val="16"/>
                <w:lang w:val="es-ES_tradnl"/>
              </w:rPr>
            </w:pPr>
          </w:p>
        </w:tc>
        <w:tc>
          <w:tcPr>
            <w:tcW w:w="488" w:type="dxa"/>
            <w:vAlign w:val="center"/>
          </w:tcPr>
          <w:p w:rsidR="00D960BF" w:rsidRPr="005179FA" w:rsidRDefault="00D960BF" w:rsidP="00D960BF">
            <w:pPr>
              <w:tabs>
                <w:tab w:val="left" w:pos="540"/>
                <w:tab w:val="left" w:pos="900"/>
              </w:tabs>
              <w:jc w:val="both"/>
              <w:rPr>
                <w:sz w:val="16"/>
                <w:szCs w:val="16"/>
                <w:lang w:val="es-ES_tradnl"/>
              </w:rPr>
            </w:pPr>
          </w:p>
        </w:tc>
      </w:tr>
      <w:tr w:rsidR="00D960BF" w:rsidRPr="005179FA" w:rsidTr="00293FB6">
        <w:trPr>
          <w:trHeight w:val="284"/>
          <w:jc w:val="center"/>
        </w:trPr>
        <w:tc>
          <w:tcPr>
            <w:tcW w:w="704" w:type="dxa"/>
            <w:vAlign w:val="center"/>
          </w:tcPr>
          <w:p w:rsidR="00D960BF" w:rsidRPr="00711CE7" w:rsidRDefault="00D960BF" w:rsidP="00D960BF">
            <w:pPr>
              <w:adjustRightInd w:val="0"/>
              <w:jc w:val="center"/>
              <w:rPr>
                <w:sz w:val="16"/>
                <w:szCs w:val="16"/>
              </w:rPr>
            </w:pPr>
            <w:r w:rsidRPr="00711CE7">
              <w:rPr>
                <w:sz w:val="16"/>
                <w:szCs w:val="16"/>
              </w:rPr>
              <w:t>25</w:t>
            </w:r>
          </w:p>
        </w:tc>
        <w:tc>
          <w:tcPr>
            <w:tcW w:w="8789" w:type="dxa"/>
            <w:vAlign w:val="center"/>
          </w:tcPr>
          <w:p w:rsidR="00D960BF" w:rsidRPr="005179FA" w:rsidRDefault="00D960BF" w:rsidP="00D960BF">
            <w:pPr>
              <w:pStyle w:val="Sinespaciado1"/>
              <w:jc w:val="both"/>
              <w:rPr>
                <w:rFonts w:ascii="Arial" w:hAnsi="Arial" w:cs="Arial"/>
                <w:sz w:val="16"/>
                <w:szCs w:val="16"/>
              </w:rPr>
            </w:pPr>
            <w:r w:rsidRPr="005179FA">
              <w:rPr>
                <w:rFonts w:ascii="Arial" w:hAnsi="Arial" w:cs="Arial"/>
                <w:sz w:val="16"/>
                <w:szCs w:val="16"/>
                <w:lang w:val="es-ES_tradnl"/>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  grupo de Auditores de la  Unidad Prestadora de Salud Casanare, incluyendo “</w:t>
            </w:r>
            <w:r w:rsidRPr="005179FA">
              <w:rPr>
                <w:rFonts w:ascii="Arial" w:hAnsi="Arial" w:cs="Arial"/>
                <w:i/>
                <w:iCs/>
                <w:sz w:val="16"/>
                <w:szCs w:val="16"/>
                <w:u w:val="single"/>
                <w:lang w:val="es-ES_tradnl"/>
              </w:rPr>
              <w:t xml:space="preserve">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BAJO ORDEN JUDICIAL QUE ASI LO DETERMINE”, </w:t>
            </w:r>
            <w:r w:rsidRPr="005179FA">
              <w:rPr>
                <w:rFonts w:ascii="Arial" w:hAnsi="Arial" w:cs="Arial"/>
                <w:sz w:val="16"/>
                <w:szCs w:val="16"/>
                <w:lang w:val="es-ES_tradnl"/>
              </w:rPr>
              <w:t>dicho reporte se debe consignar en el formato 3SS-FR-006 REPORTE DE INCIDENTES Y EVENTOS ADVERSOS. Que se adjunta al presente estudio previo.</w:t>
            </w:r>
          </w:p>
        </w:tc>
        <w:tc>
          <w:tcPr>
            <w:tcW w:w="425" w:type="dxa"/>
            <w:vAlign w:val="center"/>
          </w:tcPr>
          <w:p w:rsidR="00D960BF" w:rsidRPr="005179FA" w:rsidRDefault="00D960BF" w:rsidP="00D960BF">
            <w:pPr>
              <w:tabs>
                <w:tab w:val="left" w:pos="540"/>
                <w:tab w:val="left" w:pos="900"/>
              </w:tabs>
              <w:jc w:val="both"/>
              <w:rPr>
                <w:sz w:val="16"/>
                <w:szCs w:val="16"/>
                <w:lang w:val="es-ES_tradnl"/>
              </w:rPr>
            </w:pPr>
          </w:p>
        </w:tc>
        <w:tc>
          <w:tcPr>
            <w:tcW w:w="488" w:type="dxa"/>
            <w:vAlign w:val="center"/>
          </w:tcPr>
          <w:p w:rsidR="00D960BF" w:rsidRPr="005179FA" w:rsidRDefault="00D960BF" w:rsidP="00D960BF">
            <w:pPr>
              <w:tabs>
                <w:tab w:val="left" w:pos="540"/>
                <w:tab w:val="left" w:pos="900"/>
              </w:tabs>
              <w:jc w:val="both"/>
              <w:rPr>
                <w:sz w:val="16"/>
                <w:szCs w:val="16"/>
                <w:lang w:val="es-ES_tradnl"/>
              </w:rPr>
            </w:pPr>
          </w:p>
        </w:tc>
      </w:tr>
      <w:tr w:rsidR="00D960BF" w:rsidRPr="005179FA" w:rsidTr="00293FB6">
        <w:trPr>
          <w:trHeight w:val="284"/>
          <w:jc w:val="center"/>
        </w:trPr>
        <w:tc>
          <w:tcPr>
            <w:tcW w:w="704" w:type="dxa"/>
            <w:vAlign w:val="center"/>
          </w:tcPr>
          <w:p w:rsidR="00D960BF" w:rsidRPr="00711CE7" w:rsidRDefault="00D960BF" w:rsidP="00D960BF">
            <w:pPr>
              <w:adjustRightInd w:val="0"/>
              <w:jc w:val="center"/>
              <w:rPr>
                <w:sz w:val="16"/>
                <w:szCs w:val="16"/>
              </w:rPr>
            </w:pPr>
            <w:r>
              <w:rPr>
                <w:sz w:val="16"/>
                <w:szCs w:val="16"/>
              </w:rPr>
              <w:t>26</w:t>
            </w:r>
          </w:p>
        </w:tc>
        <w:tc>
          <w:tcPr>
            <w:tcW w:w="8789" w:type="dxa"/>
            <w:vAlign w:val="center"/>
          </w:tcPr>
          <w:p w:rsidR="00D960BF" w:rsidRPr="005179FA" w:rsidRDefault="00D960BF" w:rsidP="00D960BF">
            <w:pPr>
              <w:adjustRightInd w:val="0"/>
              <w:jc w:val="both"/>
              <w:rPr>
                <w:sz w:val="16"/>
                <w:szCs w:val="16"/>
              </w:rPr>
            </w:pPr>
            <w:r w:rsidRPr="005179FA">
              <w:rPr>
                <w:sz w:val="16"/>
                <w:szCs w:val="16"/>
              </w:rPr>
              <w:t>El oferente deberá diligenciar el Formulario COMPROMISO ANTICORRUPCION, firmado por el representante legal de la entidad.</w:t>
            </w:r>
          </w:p>
        </w:tc>
        <w:tc>
          <w:tcPr>
            <w:tcW w:w="425" w:type="dxa"/>
            <w:vAlign w:val="center"/>
          </w:tcPr>
          <w:p w:rsidR="00D960BF" w:rsidRPr="005179FA" w:rsidRDefault="00D960BF" w:rsidP="00D960BF">
            <w:pPr>
              <w:tabs>
                <w:tab w:val="left" w:pos="540"/>
                <w:tab w:val="left" w:pos="900"/>
              </w:tabs>
              <w:jc w:val="both"/>
              <w:rPr>
                <w:sz w:val="16"/>
                <w:szCs w:val="16"/>
                <w:lang w:val="es-ES_tradnl"/>
              </w:rPr>
            </w:pPr>
          </w:p>
        </w:tc>
        <w:tc>
          <w:tcPr>
            <w:tcW w:w="488" w:type="dxa"/>
            <w:vAlign w:val="center"/>
          </w:tcPr>
          <w:p w:rsidR="00D960BF" w:rsidRPr="005179FA" w:rsidRDefault="00D960BF" w:rsidP="00D960BF">
            <w:pPr>
              <w:tabs>
                <w:tab w:val="left" w:pos="540"/>
                <w:tab w:val="left" w:pos="900"/>
              </w:tabs>
              <w:jc w:val="both"/>
              <w:rPr>
                <w:sz w:val="16"/>
                <w:szCs w:val="16"/>
                <w:lang w:val="es-ES_tradnl"/>
              </w:rPr>
            </w:pPr>
          </w:p>
        </w:tc>
      </w:tr>
      <w:tr w:rsidR="00D960BF" w:rsidRPr="005179FA" w:rsidTr="00293FB6">
        <w:trPr>
          <w:trHeight w:val="284"/>
          <w:jc w:val="center"/>
        </w:trPr>
        <w:tc>
          <w:tcPr>
            <w:tcW w:w="704" w:type="dxa"/>
            <w:vAlign w:val="center"/>
          </w:tcPr>
          <w:p w:rsidR="00D960BF" w:rsidRPr="00711CE7" w:rsidRDefault="008C54BE" w:rsidP="00D960BF">
            <w:pPr>
              <w:adjustRightInd w:val="0"/>
              <w:jc w:val="center"/>
              <w:rPr>
                <w:sz w:val="16"/>
                <w:szCs w:val="16"/>
              </w:rPr>
            </w:pPr>
            <w:r>
              <w:rPr>
                <w:sz w:val="16"/>
                <w:szCs w:val="16"/>
              </w:rPr>
              <w:t>27</w:t>
            </w:r>
          </w:p>
        </w:tc>
        <w:tc>
          <w:tcPr>
            <w:tcW w:w="8789" w:type="dxa"/>
            <w:vAlign w:val="center"/>
          </w:tcPr>
          <w:p w:rsidR="00D960BF" w:rsidRPr="005179FA" w:rsidRDefault="00D960BF" w:rsidP="00D960BF">
            <w:pPr>
              <w:adjustRightInd w:val="0"/>
              <w:jc w:val="both"/>
              <w:rPr>
                <w:sz w:val="16"/>
                <w:szCs w:val="16"/>
              </w:rPr>
            </w:pPr>
            <w:r w:rsidRPr="005179FA">
              <w:rPr>
                <w:sz w:val="16"/>
                <w:szCs w:val="16"/>
              </w:rPr>
              <w:t xml:space="preserve">El oferente deberá diligenciar </w:t>
            </w:r>
            <w:r w:rsidRPr="005179FA">
              <w:rPr>
                <w:sz w:val="16"/>
                <w:szCs w:val="16"/>
                <w:lang w:val="es-ES"/>
              </w:rPr>
              <w:t xml:space="preserve">el formulario </w:t>
            </w:r>
            <w:r w:rsidRPr="005179FA">
              <w:rPr>
                <w:sz w:val="16"/>
                <w:szCs w:val="16"/>
              </w:rPr>
              <w:t>SISTEMA DE GESTION DE LA SEGURIDAD Y SALUD EN EL TRABAJO</w:t>
            </w:r>
            <w:r w:rsidRPr="005179FA">
              <w:rPr>
                <w:sz w:val="16"/>
                <w:szCs w:val="16"/>
                <w:lang w:val="es-ES"/>
              </w:rPr>
              <w:t xml:space="preserve">, </w:t>
            </w:r>
            <w:r w:rsidRPr="005179FA">
              <w:rPr>
                <w:sz w:val="16"/>
                <w:szCs w:val="16"/>
              </w:rPr>
              <w:t>firmado por el representante legal de la entidad</w:t>
            </w:r>
            <w:r w:rsidRPr="005179FA">
              <w:rPr>
                <w:sz w:val="16"/>
                <w:szCs w:val="16"/>
                <w:lang w:val="es-ES"/>
              </w:rPr>
              <w:t>.</w:t>
            </w:r>
          </w:p>
        </w:tc>
        <w:tc>
          <w:tcPr>
            <w:tcW w:w="425" w:type="dxa"/>
            <w:vAlign w:val="center"/>
          </w:tcPr>
          <w:p w:rsidR="00D960BF" w:rsidRPr="005179FA" w:rsidRDefault="00D960BF" w:rsidP="00D960BF">
            <w:pPr>
              <w:tabs>
                <w:tab w:val="left" w:pos="540"/>
                <w:tab w:val="left" w:pos="900"/>
              </w:tabs>
              <w:jc w:val="both"/>
              <w:rPr>
                <w:sz w:val="16"/>
                <w:szCs w:val="16"/>
                <w:lang w:val="es-ES_tradnl"/>
              </w:rPr>
            </w:pPr>
          </w:p>
        </w:tc>
        <w:tc>
          <w:tcPr>
            <w:tcW w:w="488" w:type="dxa"/>
            <w:vAlign w:val="center"/>
          </w:tcPr>
          <w:p w:rsidR="00D960BF" w:rsidRPr="005179FA" w:rsidRDefault="00D960BF" w:rsidP="00D960BF">
            <w:pPr>
              <w:tabs>
                <w:tab w:val="left" w:pos="540"/>
                <w:tab w:val="left" w:pos="900"/>
              </w:tabs>
              <w:jc w:val="both"/>
              <w:rPr>
                <w:sz w:val="16"/>
                <w:szCs w:val="16"/>
                <w:lang w:val="es-ES_tradnl"/>
              </w:rPr>
            </w:pPr>
          </w:p>
        </w:tc>
      </w:tr>
      <w:tr w:rsidR="00D960BF" w:rsidRPr="005179FA" w:rsidTr="00293FB6">
        <w:trPr>
          <w:trHeight w:val="284"/>
          <w:jc w:val="center"/>
        </w:trPr>
        <w:tc>
          <w:tcPr>
            <w:tcW w:w="704" w:type="dxa"/>
            <w:vAlign w:val="center"/>
          </w:tcPr>
          <w:p w:rsidR="00D960BF" w:rsidRPr="00711CE7" w:rsidRDefault="00D960BF" w:rsidP="008C54BE">
            <w:pPr>
              <w:adjustRightInd w:val="0"/>
              <w:jc w:val="center"/>
              <w:rPr>
                <w:sz w:val="16"/>
                <w:szCs w:val="16"/>
              </w:rPr>
            </w:pPr>
            <w:r w:rsidRPr="00711CE7">
              <w:rPr>
                <w:sz w:val="16"/>
                <w:szCs w:val="16"/>
              </w:rPr>
              <w:t>2</w:t>
            </w:r>
            <w:r w:rsidR="008C54BE">
              <w:rPr>
                <w:sz w:val="16"/>
                <w:szCs w:val="16"/>
              </w:rPr>
              <w:t>8</w:t>
            </w:r>
          </w:p>
        </w:tc>
        <w:tc>
          <w:tcPr>
            <w:tcW w:w="8789" w:type="dxa"/>
            <w:vAlign w:val="center"/>
          </w:tcPr>
          <w:p w:rsidR="00D960BF" w:rsidRPr="005179FA" w:rsidRDefault="00D960BF" w:rsidP="00D960BF">
            <w:pPr>
              <w:adjustRightInd w:val="0"/>
              <w:jc w:val="both"/>
              <w:rPr>
                <w:sz w:val="16"/>
                <w:szCs w:val="16"/>
              </w:rPr>
            </w:pPr>
            <w:r w:rsidRPr="005179FA">
              <w:rPr>
                <w:sz w:val="16"/>
                <w:szCs w:val="16"/>
              </w:rPr>
              <w:t xml:space="preserve">El oferente deberá diligenciar </w:t>
            </w:r>
            <w:r w:rsidRPr="005179FA">
              <w:rPr>
                <w:sz w:val="16"/>
                <w:szCs w:val="16"/>
                <w:lang w:val="es-ES"/>
              </w:rPr>
              <w:t xml:space="preserve">el formulario </w:t>
            </w:r>
            <w:r w:rsidRPr="005179FA">
              <w:rPr>
                <w:sz w:val="16"/>
                <w:szCs w:val="16"/>
              </w:rPr>
              <w:t>ACUERDO DE CONFIENCIALDIAD</w:t>
            </w:r>
            <w:r w:rsidRPr="005179FA">
              <w:rPr>
                <w:sz w:val="16"/>
                <w:szCs w:val="16"/>
                <w:lang w:val="es-ES"/>
              </w:rPr>
              <w:t xml:space="preserve">, </w:t>
            </w:r>
            <w:r w:rsidRPr="005179FA">
              <w:rPr>
                <w:sz w:val="16"/>
                <w:szCs w:val="16"/>
              </w:rPr>
              <w:t>firmado por el representante legal de la entidad</w:t>
            </w:r>
            <w:r w:rsidRPr="005179FA">
              <w:rPr>
                <w:sz w:val="16"/>
                <w:szCs w:val="16"/>
                <w:lang w:val="es-ES"/>
              </w:rPr>
              <w:t>.</w:t>
            </w:r>
          </w:p>
        </w:tc>
        <w:tc>
          <w:tcPr>
            <w:tcW w:w="425" w:type="dxa"/>
            <w:vAlign w:val="center"/>
          </w:tcPr>
          <w:p w:rsidR="00D960BF" w:rsidRPr="005179FA" w:rsidRDefault="00D960BF" w:rsidP="00D960BF">
            <w:pPr>
              <w:tabs>
                <w:tab w:val="left" w:pos="540"/>
                <w:tab w:val="left" w:pos="900"/>
              </w:tabs>
              <w:jc w:val="both"/>
              <w:rPr>
                <w:sz w:val="16"/>
                <w:szCs w:val="16"/>
                <w:lang w:val="es-ES_tradnl"/>
              </w:rPr>
            </w:pPr>
          </w:p>
        </w:tc>
        <w:tc>
          <w:tcPr>
            <w:tcW w:w="488" w:type="dxa"/>
            <w:vAlign w:val="center"/>
          </w:tcPr>
          <w:p w:rsidR="00D960BF" w:rsidRPr="005179FA" w:rsidRDefault="00D960BF" w:rsidP="00D960BF">
            <w:pPr>
              <w:tabs>
                <w:tab w:val="left" w:pos="540"/>
                <w:tab w:val="left" w:pos="900"/>
              </w:tabs>
              <w:jc w:val="both"/>
              <w:rPr>
                <w:sz w:val="16"/>
                <w:szCs w:val="16"/>
                <w:lang w:val="es-ES_tradnl"/>
              </w:rPr>
            </w:pPr>
          </w:p>
        </w:tc>
      </w:tr>
      <w:tr w:rsidR="0060372E" w:rsidRPr="005179FA" w:rsidTr="00293FB6">
        <w:trPr>
          <w:trHeight w:val="284"/>
          <w:jc w:val="center"/>
        </w:trPr>
        <w:tc>
          <w:tcPr>
            <w:tcW w:w="704" w:type="dxa"/>
            <w:vAlign w:val="center"/>
          </w:tcPr>
          <w:p w:rsidR="0060372E" w:rsidRPr="00711CE7" w:rsidRDefault="0060372E" w:rsidP="008C54BE">
            <w:pPr>
              <w:adjustRightInd w:val="0"/>
              <w:jc w:val="center"/>
              <w:rPr>
                <w:sz w:val="16"/>
                <w:szCs w:val="16"/>
              </w:rPr>
            </w:pPr>
            <w:r>
              <w:rPr>
                <w:sz w:val="16"/>
                <w:szCs w:val="16"/>
              </w:rPr>
              <w:t>29</w:t>
            </w:r>
          </w:p>
        </w:tc>
        <w:tc>
          <w:tcPr>
            <w:tcW w:w="8789" w:type="dxa"/>
            <w:vAlign w:val="center"/>
          </w:tcPr>
          <w:p w:rsidR="0060372E" w:rsidRPr="005179FA" w:rsidRDefault="0060372E" w:rsidP="00D960BF">
            <w:pPr>
              <w:adjustRightInd w:val="0"/>
              <w:jc w:val="both"/>
              <w:rPr>
                <w:sz w:val="16"/>
                <w:szCs w:val="16"/>
              </w:rPr>
            </w:pPr>
            <w:r w:rsidRPr="005179FA">
              <w:rPr>
                <w:sz w:val="16"/>
                <w:szCs w:val="16"/>
              </w:rPr>
              <w:t xml:space="preserve">El oferente deberá </w:t>
            </w:r>
            <w:r>
              <w:rPr>
                <w:sz w:val="16"/>
                <w:szCs w:val="16"/>
              </w:rPr>
              <w:t>presentar c</w:t>
            </w:r>
            <w:r w:rsidRPr="00686F5A">
              <w:rPr>
                <w:sz w:val="16"/>
                <w:szCs w:val="16"/>
              </w:rPr>
              <w:t>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425" w:type="dxa"/>
            <w:vAlign w:val="center"/>
          </w:tcPr>
          <w:p w:rsidR="0060372E" w:rsidRPr="005179FA" w:rsidRDefault="0060372E" w:rsidP="00D960BF">
            <w:pPr>
              <w:tabs>
                <w:tab w:val="left" w:pos="540"/>
                <w:tab w:val="left" w:pos="900"/>
              </w:tabs>
              <w:jc w:val="both"/>
              <w:rPr>
                <w:sz w:val="16"/>
                <w:szCs w:val="16"/>
                <w:lang w:val="es-ES_tradnl"/>
              </w:rPr>
            </w:pPr>
          </w:p>
        </w:tc>
        <w:tc>
          <w:tcPr>
            <w:tcW w:w="488" w:type="dxa"/>
            <w:vAlign w:val="center"/>
          </w:tcPr>
          <w:p w:rsidR="0060372E" w:rsidRPr="005179FA" w:rsidRDefault="0060372E" w:rsidP="00D960BF">
            <w:pPr>
              <w:tabs>
                <w:tab w:val="left" w:pos="540"/>
                <w:tab w:val="left" w:pos="900"/>
              </w:tabs>
              <w:jc w:val="both"/>
              <w:rPr>
                <w:sz w:val="16"/>
                <w:szCs w:val="16"/>
                <w:lang w:val="es-ES_tradnl"/>
              </w:rPr>
            </w:pPr>
          </w:p>
        </w:tc>
      </w:tr>
    </w:tbl>
    <w:p w:rsidR="00C51099" w:rsidRDefault="00C51099" w:rsidP="002F440C">
      <w:pPr>
        <w:jc w:val="center"/>
        <w:rPr>
          <w:b/>
        </w:rPr>
      </w:pPr>
    </w:p>
    <w:p w:rsidR="00C51099" w:rsidRDefault="00C51099" w:rsidP="002F440C"/>
    <w:p w:rsidR="00293FB6" w:rsidRDefault="00293FB6" w:rsidP="002F440C"/>
    <w:p w:rsidR="00293FB6" w:rsidRDefault="00293FB6" w:rsidP="002F440C"/>
    <w:p w:rsidR="00135791" w:rsidRDefault="00135791" w:rsidP="00135791">
      <w:pPr>
        <w:pStyle w:val="Textoindependiente2"/>
        <w:tabs>
          <w:tab w:val="left" w:pos="1980"/>
        </w:tabs>
        <w:spacing w:after="0" w:line="240" w:lineRule="auto"/>
        <w:jc w:val="center"/>
        <w:rPr>
          <w:rFonts w:eastAsia="Calibri"/>
          <w:b/>
        </w:rPr>
      </w:pPr>
      <w:r>
        <w:rPr>
          <w:rFonts w:eastAsia="Calibri"/>
          <w:b/>
          <w:lang w:val="es-MX"/>
        </w:rPr>
        <w:lastRenderedPageBreak/>
        <w:t xml:space="preserve">OTRAS </w:t>
      </w:r>
      <w:r w:rsidRPr="00457DDE">
        <w:rPr>
          <w:rFonts w:eastAsia="Calibri"/>
          <w:b/>
        </w:rPr>
        <w:t>CONDICIONES TECNICAS MÍNIMAS HABILITABLES</w:t>
      </w:r>
    </w:p>
    <w:p w:rsidR="00135791" w:rsidRDefault="00135791" w:rsidP="00135791">
      <w:pPr>
        <w:pStyle w:val="Textoindependiente2"/>
        <w:tabs>
          <w:tab w:val="left" w:pos="1980"/>
        </w:tabs>
        <w:spacing w:after="0" w:line="240" w:lineRule="auto"/>
        <w:jc w:val="center"/>
        <w:rPr>
          <w:rFonts w:eastAsia="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992"/>
        <w:gridCol w:w="7011"/>
        <w:gridCol w:w="807"/>
        <w:gridCol w:w="863"/>
      </w:tblGrid>
      <w:tr w:rsidR="00135791" w:rsidRPr="00B032E2" w:rsidTr="001B0E9E">
        <w:trPr>
          <w:trHeight w:val="57"/>
        </w:trPr>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ITEM</w:t>
            </w:r>
          </w:p>
        </w:tc>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CODIGOS CUPS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DESCRIPCION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CUMPLE</w:t>
            </w:r>
          </w:p>
        </w:tc>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NO CUMPLE</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PUNCION CISTERNAL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PUNCION (ASPIRACION DE LIQUIDO) VENTRICULAR A TRAVES DE CATETER PREVIAMENTE IMPLANTADO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PUNCION (ASPIRACION DE LIQUIDO) VENTRICULAR POR TREPANACION (SIN CATETER)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PUNCION (ASPIRACION DE LIQUIDO) VENTRICULAR A TRAVES DE UN RESERVORIO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PUNCION (ASPIRACION DE LIQUIDO) VENTRICULAR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PUNCION SUBDURAL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OTRA PUNCION CRANEAL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CERRADA (PERCUTANEA) (AGUJA) DE CEREBRO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ABIERTA (CRANEOTOMIA) DE CEREBRO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CEREBRO POR TREPANACION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11306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CEREBRO SUPERFICIAL POR ESTEREOTAXIA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11307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CEREBRO PROFUNDA POR ESTEREOTAXIA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CRANEALIZACION DE SENO FRONTAL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ESPACIO EPIDURAL SUPRATENTORIAL, POR CRANEOTOMIA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ESPACIO EPIDURAL FOSA POSTERIOR, POR CRANEOTOMIA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CRANEOTOMIA (DESCOMPRESIVA O EXPLORATORIA)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EXTRACCION DE CUERPO EXTRAÑO INTRACRANEAL, POR CRANEOTOMIA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SECUESTRECTOMIA DE CRANEO, POR CRANIECTOMIA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COLECCION EPIDURAL SUPRATENTORIAL, POR CRANIECTOMIA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12503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COLECCION EPIDURAL FOSA POSTERIOR, POR CRANIECTOMIA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12505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CRANIECTOMIA DESCOMPRESIVA BIFRONTAL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12506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CRANIECTOMIA DESCOMPRESIVA HEMISFERICA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12507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CRANIECTOMIA DESCOMPRESIVA EN FOSA POSTERIOR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ESPACIO SUBDURAL, POR CRANEOTOMIA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ESPACIO SUBDURAL, POR TREPANACION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ESPACIO SUBDURAL EN FOSA POSTERIOR, POR CRANIECTOMIA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ESPACIO SUBDURAL, POR DRENAJE EXTERNO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ESPACIO SUBDURAL, POR DERIVACION SUBDURO PERITONEAL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INCISION DE MENINGES CEREBRALES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13110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ESPACIO SUBDURAL CON REPARO DE SENOS DURALES ROTOS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SECCION DE TEJIDO CEREBRAL (TRACTOS CEREBRALES) CON ABLACION POR ESTEREOTAXIA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SECCION DE TEJIDO CEREBRAL (TRACTOS CEREBRALES), POR CRANEOTOMIA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TUMOR OSEO, POR CRANEOTOMIA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TUMOR OSEO, POR CRANIECTOMIA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ESCISION DE LESION CRANEAL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CORRECCION DE DISPLASIA FIBROSA DEL CRANEO POR CRANIECTOMIA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ANTERIOR VIA CRANEOFACIAL ANTERIOR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ANTERIOR, VIA CRANEOFACIAL ANTEROLATERAL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ANTERIOR, VIA ANTEROLATERAL Y RINOTOMIA 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ANTERIOR, VIA TRANSZIGOMATICA Y TRANSPALATAL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ANTERIOR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MEDIA POR CRANEOTOMIA FRONTAL Y OSTEOTOMIA FRONTO ETMOIDAL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MEDIA POR ABORDAJE TRANSMAXILAR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MEDIA POR CRANEOTOMIA GUIADA POR ESTEREOTAXIA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MEDIA VIA SUBTEMPORAL Y OSTEOTOMIA ZIGOMATICA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MEDIA VIA SUBFRONTAL EXTENDIDA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MEDIA VIA SUBTEMPORAL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MEDIA VIA PREAURICULAR INFRATENTORIAL Y CERVICOTOMIA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MEDIA VIA SUBFRONTAL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MEDIA POR ORBITOTOMIA 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MEDIA VIA TRANSESFENOIDAL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MEDIA VIA TRANSESFENOIDAL ENDOSCOPICA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POSTERIOR, VIA EXTREMO 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POSTERIOR, VIA FRONTO ORBITO ETMOIDAL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POSTERIOR, VIA SUBTEMPORAL PREAURICULAR INFRATEMPORAL Y CERVICOTOMIA TRANSMANDIBULAR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POSTERIOR, VIA TRANSORAL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POSTERIOR, VIA MAXILOTOMIA EXTENDIDA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POSTERIOR, VIA TRANSLABERINTICA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POSTERIOR, VIA TRANSCOCLEAR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POSTERIOR, VIA FOSA MEDIA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POSTERIOR, VIA SUBOCCIPITAL RETROMASTOIDEA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 O LESION DE LA BASE DEL CRANEO FOSA POSTERIOR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TUMOR DE MENINGE CEREBRAL, POR CRANEOTOMIA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TUMOR DE MENINGE CEREBRAL, POR CRANIECTOMIA CON DUROPLASTIA Y CRANEOPLASTIA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TUMORES EN MENINGES CEREBRALES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TUMOR DE LA HOZ, POR CRANEOTOMIA Y PLASTIA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TUMORES DE LA HOZ</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OTRA LESION DE MENINGE CEREBRAL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COLECCIONES INTRACEREBRALES, POR CRANEOTOMIA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COLECCIONES INTRACEREBRALES, GUIADO POR ESTEREOTAXIA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COLECCIONES INTRACEREBRALES, POR PUNCION DIRIGIDA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COLECCIONES INTRACEREBRALES DE FOSA POSTERIOR, POR CRANEOTOMIA SUBOCCIPITAL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17005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COLECCIONES INTRACEREBRALES DE FOSA POSTERIOR, GUIADO POR ESTEREOTAXIA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17209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QUISTE TUMORAL SUPRATENTORIAL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QUISTE TUMORAL INFRATENTORIAL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LESION O TUMOR DE LINEA MEDIA SUPRATENTORIAL POR CRANEOTOMIA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RESECCION DE LESIONES VENTRICULARES SUPRATENTORIALES, POR CRANEOTOMIA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17806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QUISTE TUMORAL DE LINEA MEDIA INTRAVENTRICULAR POR CRANEOTOMIA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HEMISFERECTOMIA CEREBRAL ANATOMICA POR CRANEOTOMIA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HEMISFERECTOMIA CEREBRAL FUNCIONAL POR CRANEOTOMIA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LOBECTOMIA POR CRANEOTOMIA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LOBECTOMIA POR CRANIECTOMIA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CRÁNEO ESTENOSIS CON ALTERACIÓN CRÁNEO FACIAL COMPLEJA, POR CRANEOTOMÍA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20109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APERTURA DE SUTURA CRANEAL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ESQUIRLECTOMÍA CRANEAL A TRAVÉS DE TREPANACIÓN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DE FRACTURA COMPUESTA (CONMINUTA) DE CRÁNEO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DE FRACTURA CRANEAL (HUNDIMIENTO SIN COMPROMISO DE DURA) CON ESQUIRLECTOMÍA Y CRANEOPLASTIA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DE FRACTURA COMPUESTA (CONMINUTA) DE CRÁNEO, CON PLASTIA DURAL Y LIMPIEZA HEMOSTASIA CEREBRAL (DESBRIDAMIENTO) EN UN SOLO TIEMPO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ÓSEO EN CRÁNEO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OSTEOPLASTIA CRANEAL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DESGARRO DURAL EN BASE DE CRÁNEO, CON PLASTIA AUTÓLOGA O HETERÓLOGA, POR CRANEOTOMÍA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FÍSTULA LCR EN BÓVEDA CRANEANA, POR CRANEOTOMÍA Y CRANEOPLASTIA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FÍSTULA LCR EN BÓVEDA CRANEANA, POR DUROPLASTIA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FÍSTULA LCR EN BASE DE CRÁNEO ANTERIOR, VÍA SUBFRONTAL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FÍSTULA LCR EN BASE DE CRÁNEO ANTERIOR, VÍA TRANSESFENOIDAL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FÍSTULA LCR EN BASE DE CRÁNEO MEDIO, POR CRANIECTOMÍA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FÍSTULA LCR EN BASE DE CRÁNEO MEDIO, VÍA TRANSESFENOIDAL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FÍSTULA LCR EN BASE DE CRÁNEO POSTERIOR, VÍA SUBOCCIPITAL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MENINGE CEREBRAL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21216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FÍSTULA LCR EN BASE DE CRÁNEO MEDIO VÍA TRANSESFENOIDAL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DERIVACIÓN DE VENTRÍCULO A CISTERNA MAGNA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CRANEOSTOMÍA CON FENESTRACIÓN ESTEREOTÁCTICA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DERIVACIÓN VENTRICULOSUBGALEAL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COLOCACIÓN DE CATÉTER VENTRICULAR AL EXTERIOR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DERIVACIÓN VENTRICULAR A ESPACIO SUBARACNOIDEO CERVICAL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VENTRICULOSTOMÍA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COLOCACIÓN DE CATÉTER VENTRÍCULO PERITONEAL SIN VÁLVULA POR CRANEOTOMÍA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COLOCACIÓN DE CATÉTER VENTRÍCULO PERITONEAL CON VÁLVULA POR CRANEOTOMÍA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DERIVACIÓN VENTRÍCULOATRIAL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DERIVACIÓN CISTO PERITONEAL (QUISTE VENTRICULAR A PERITONEO)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DERIVACIÓN VENTRICULAR A CAVIDAD Y ÓRGANOS ABDOMINALES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IRRIGACIÓN DE DERIVACIÓN VENTRICULAR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REEMPLAZO PARCIAL DE DERIVACIÓN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REEMPLAZO TOTAL DE DERIVACIÓN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SUSTITUCIÓN DE DERIVACIÓN VENTRICULAR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RETIRO DE DERIVACIÓN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DEL CANAL RAQUÍDEO POR LAMINECTOMÍA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30108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DEL CANAL RAQUÍDEO POR HEMILAMINECTOMÍA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30208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Y DESCOMPRESIÓN DEL CANAL RAQUÍDEO Y RAÍCES ESPINALES HASTA DOS SEGMENTOS POR LAMINECTOMÍA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30211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Y DESCOMPRESIÓN DEL CANAL RAQUÍDEO Y RAÍCES ESPINALES MÁS DE DOS SEGMENTOS POR LAMINECTOMÍA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30214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Y DESCOMPRESIÓN DEL CANAL RAQUÍDEO Y RAÍCES ESPINALES HASTA DOS SEGMENTOS POR HEMILAMINECTOMÍA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30217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Y DESCOMPRESIÓN DEL CANAL RAQUÍDEO Y RAÍCES ESPINALES MÁS DE DOS SEGMENTOS POR HEMILAMINECTOMÍA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30220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Y DESCOMPRESIÓN DEL CANAL RAQUÍDEO Y RAÍCES ESPINALES HASTA DOS SEGMENTOS POR LAMINOTOMÍA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30223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Y DESCOMPRESIÓN DEL CANAL RAQUÍDEO Y RAÍCES ESPINALES MÁS DE DOS SEGMENTOS POR LAMINOTOMÍA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30226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Y DESCOMPRESIÓN HASTA DOS SEGMENTOS POR FORAMINOTOMÍA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30229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Y DESCOMPRESIÓN MÁS DE DOS SEGMENTOS POR FORAMINOTOMÍA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RIZOTOMÍA DE RAÍZ NERVIO ESPINAL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CORDOTOMÍA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LESIÓN DE TRACTOS DE ENTRADA DE RAÍCES POSTERIORES [DREZ]</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MIELOTOMÍA POR ABLACIÓN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PUNCIÓN LUMBAR (DIAGNÓSTICA O TERAPÉUTICA)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LUMBAR TRANSITORIO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TUMOR INTRADURALES (INTRAMEDULARES Y EXTRAMEDULARES) CERVICALES, DORSALES, LUMBOSACROS O COCCÍGEOS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ABIERTA DE TUMOR DEL FORÁMEN MAGNO, VÍA 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MÉDULA ESPINAL O MENINGES ESPINALES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FÍSTULA ESPINAL DE LÍQUIDO CEFALORRAQUÍDEO (DUROPLASTIA ESPINAL)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LISIS O RESECCIÓN DE ADHERENCIAS EXTRADURALES EN MÉDULA ESPINAL O RAÍCES DE NERVIOS ESPINALES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 RAÍCES ESPINALES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INSERCIÓN DE CATÉTER EPIDURAL EN CANAL ESPINAL PARA INFUSIÓN DE SUSTANCIA TERAPÉUTICA O PALIATIVA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INSERCIÓN DE CATÉTER EPIDURAL EN CANAL ESPINAL CON PUERTO DE ENTRADA IMPLANTABLE PARA INFUSIÓN DE SUSTANCIA TERAPÉUTICA O PALIATIVA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INSERCIÓN DE CATÉTER SUBARACNOIDEO EN CANAL ESPINAL PARA INFUSIÓN DE SUSTANCIA TERAPÉUTICA O PALIATIVA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INSERCIÓN DE CATÉTER SUBARACNOIDEO EN CANAL ESPINAL CON PUERTO DE ENTRADA IMPLANTABLE PARA INFUSIÓN DE SUSTANCIA TERAPÉUTICA O PALIATIVA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DEL GANGLIO DE GASSER O ESFENOPALATINO POR RADIOFRECUENCIA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 CADENA SIMPÁTICA POR RADIOFRECUENCIA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 NERVIOS ESPINALES POR RADIOFRECUENCIA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 NERVIOS PERIFÉRICOS POR RADIOFRECUENCIA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IMPLANTACIÓN DE ELECTRODOS DE NEUROESTIMULACIÓN ESPINAL POR LAMINECTOMÍA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148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IMPLANTACIÓN DE ELECTRODOS DE NEUROESTIMULACIÓN ESPINAL POR LAPAROSCOPIA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40705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NEURECTOMÍA DE NERVIO PERIFÉRICO EN CABEZA O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40712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DE NERVIO EN MUÑÓN (DE AMPUTACIÓN O HERIDA) O EN PLEJO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40715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DE NERVIO EN BRAZO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40716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 NERVIO EN BRAZO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40717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DE NERVIO EN ANTEBRAZO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40718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 NERVIO EN ANTEBRAZO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40719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DE NERVIO EN MANO O DEDOS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40720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 NERVIO EN MANO O DEDOS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40721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DE NERVIO EN MUSLO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40722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 NERVIO EN MUSLO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40725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DE NERVIO EN PIERNA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40726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 NERVIO EN PIERNA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40727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DE NERVIO EN TOBILLO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40728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 NERVIO EN TOBILLO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40729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DE NERVIO EN PIE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40731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 NERVIO EN PIE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40732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NEURECTOMÍA SUPRASELECTIVA INTRAESPINAL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41200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ABIERTA DE NERVIO O GANGLIO PERIFÉRICO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RIZOTOMÍA DE NERVIO TRIGEMINAL, POR CRANEOTOMÍA SUBOCCIPITAL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 NERVIO XI, POR AMIGDALECTOMÍA ESTEREOTÁCTICA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 NERVIO VIDIANO POR ELECTROCOAGULACIÓN O ESCISIÓN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 NERVIO FACIAL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 OTRO NERVIO CRANEAL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 NERVIO EN BRAZO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 NERVIO EN ANTEBRAZO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EN NERVIO DE MANO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 NERVIOS EN DEDOS DE MANO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42316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 NERVIO EN MUSLO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42318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 NERVIO EN HUECO POPLÍTEO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42319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 NERVIO EN PIERNA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 NERVIO EN TOBILLO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 NERVIO EN PIE EXCEPTO DEDO DE PIE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 NERVIO EN PIE EXCEPTO DEDO DE PIE VÍA ABIERTA (NERVIO DEDO UNO O 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42324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 NERVIO EN DEDO DE PIE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42325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NEUROLISIS DE OTRO NERVIO PERIFÉRICO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ANASTOMOSIS DE NERVIO FACIAL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ANASTOMOSIS DE NERVIO CRANEAL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NEURORRAFIA DE NERVIO EN BRAZO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NEURORRAFIA DE NERVIO EN ANTEBRAZO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NEURORRAFIA DE NERVIO EN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NEURORRAFIA DE NERVIO COLATERAL EN DEDO DE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NEURORRAFIA DE NERVIO EN MUSLO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43108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NEURORRAFIA DE NERVIO EN PIERNA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43109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NEURORRAFIA DE NERVIO EN PIE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NEUROVASCULAR DE NERVIO TRIGEMINAL, POR CRANEOTOMÍA SUBOCCIPITAL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NEUROVASCULAR DE NERVIO ACÚSTICO VESTIBULAR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INTRACANALICULAR DE NERVIO FACIAL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44206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NEUROVASCULAR DE NERVIO FACIAL, POR CRANEOTOMÍA SUBOCCIPITAL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44207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DE NERVIO FACIAL INTRATEMPORAL VÍA TRANSLABERINTICA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44208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DE NERVIO FACIAL INTRATEMPORAL VÍA TRANSMASTOIDEA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DE NERVIO EN TÚNEL DEL CARPO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DE NERVIO EN TÚNEL DEL CARPO CON NEUROLISIS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44510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DE NERVIO EN HOMBRO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44512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DE NERVIO EN BRAZO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44514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DE NERVIO EN CODO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44516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DE NERVIO EN ANTEBRAZO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44518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DE NERVIO EN MANO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44519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DE NERVIO EN DEDO DE LA MANO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44520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DE NERVIO EN MUSLO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44522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DE NERVIO EN HUECO POPLÍTEO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44523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DE NERVIO EN PIERNA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44525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DE NERVIO EN TOBILLO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44527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DE NERVIO EN PIE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DE NERVIO PERIFÉRICO A NERVIO FACIAL IPSILATERAL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213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DE NERVIO PERIFÉRICO A NERVIO FACIAL CONTRALATERAL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TRANSPOSICIÓN DE NERVIO PERIFÉRICO EN MIEMBRO SUPERIOR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INYECCIÓN DE AGENTE ANESTÉSICO PARA NERVIO PERIFÉRICO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INFUSIÓN CONTINUA DE OTRA SUSTANCIA TERAPÉUTICA PARA NERVIO PERIFÉRICO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INYECCIÓN DE AGENTE ANESTÉSICO EN ESPACIO INTERFASCIAL DE NERVIO PERIFÉRICO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ANESTESIA REGIONAL INTRAVENOSA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INYECCIÓN DE ANESTESIA EN NERVIO DE FACETA ARTICULAR VERTEBRAL CON FINES ANALGÉSICOS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NERVIO O GANGLIO SIMPÁTICO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BLOQUEO DE NERVIO SIMPÁTICO ÚNICO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BLOQUEO DE PLEJO BRAQUIAL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BLOQUEO DE SENO CAROTÍDEO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BLOQUEO DE UNIÓN MIONEURAL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BLOQUEO PARACERVICAL BILATERAL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BLOQUEO DE NERVIO FRÉNICO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BLOQUEO DE PLEJO CELÍACO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BLOQUEO DE NERVIO VAGO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BLOQUEO REGIONAL CONTINUO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BLOQUEO SIMPÁTICO REGIONAL (CERVICAL, TORÁCICO O LUMBAR)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BLOQUEO DEL SIMPÁTICO PRESACRO (GANGLIO IMPAR DE WALTER)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NEURÓLISIS DE PLEJO BRAQUIAL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NEURÓLISIS DE PLEJO LUMBAR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NEURÓLISIS DE PLEJO CERVICAL (SUPERFICIAL O PROFUNDO)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NEURÓLISIS DE PLEJO TORÁCICO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NEURÓLISIS DE PLEJO CELÍACO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53206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NEURÓLISIS DE PLEJO HIPOGÁSTRICO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53207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NEURÓLISIS DEL GANGLIO SIMPÁTICO PRESACRO [GANGLIO IMPAR DE WALTER]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53208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NEURÓLISIS DE NERVIO SIMPÁTICO ÚNICO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GANGLIOLISIS EN GANGLIOS SIMPÁTICOS, POR RADIOFRECUENCIA O FENOLIZACIÓN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GANGLIOLISIS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GANGLIOLISIS EN GANGLIOS PARAVERTEBRALES, POR RADIOFRECUENCIA O FENOLIZACIÓN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GANGLIOLISIS EN GANGLIO DEL V PAR [GASSER] POR RADIOFRECUENCIA O FENOLIZACIÓN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NEURORRAFIA DE TRONCO DE PLEJO BRAQUIAL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NEURORRAFIA DE TRONCO DE PLEJO BRAQUIAL, CON INJERTO DE TRONCOS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PLEJO, POR NEURORRAFIA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PLEJO, POR INJERTO DE NERVIO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PLEJO, POR NEUROTIZACIÓN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PLEJO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SUPRA E INFRACLAVICULAR DE PLEJO BRAQUIAL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PLEJO O TRONCO (CERVICAL, LUMBAR O SACRO)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DE PLEJO O TRONCO (CERVICAL, LUMBAR O SACRO)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DEL ÁREA TIROIDEA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EN ÁREA TIROIDEA POR INCISIÓN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POR INCISIÓN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60903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CUELLO O ÁREA TIROIDEA POR INCISIÓN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60904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EN CUELLO (EXCEPTO ÁREA TIROIDEA) POR INCISIÓN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GLÁNDULA TIROIDES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GLÁNDULA PARATIROIDES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TIROIDECTOMÍA PARCIAL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TIROIDECTOMÍA TOTAL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TIROIDECTOMÍA RETROESTERNAL PARCIAL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TIROIDECTOMÍA RETROESTERNAL TOTAL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QUISTE O CONDUCTO TIROGLOSO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FÍSTULA TIROGLOSA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PARATIROIDECTOMÍA TOTAL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PARATIROIDECTOMÍA PARCIAL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GLÁNDULA SUPRARRENAL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GLÁNDULA SUPRARRENAL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TOTAL DEL TIMO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PARCIAL DEL TIMO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POR BLEFAROTOMÍA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EN PÁRPADO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CHALAZIÓN VÍA ANTERIOR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CHALAZIÓN VÍA POSTERIOR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O MALIGNO DE PÁRPADO, ESPESOR PARCIAL, UN TERCIO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277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O MALIGNO DE PÁRPADO, ESPESOR PARCIAL, DOS TERCIOS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O MALIGNO DE PÁRPADO, ESPESOR PARCIAL, MAYOR DE DOS TERCIOS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O MALIGNO DE PÁRPADO, ESPESOR TOTAL, UN TERCIO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O MALIGNO DE PÁRPADO, ESPESOR TOTAL, DOS TERCIOS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82405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O MALIGNO DE PÁRPADO, ESPESOR TOTAL, MAYOR DE DOS TERCIOS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82406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O MALIGNO DE PÁRPADO, ESPESOR TOTAL CON CANTO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82407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O MALIGNO DE PÁRPADO, ESPESOR TOTAL CON CANTO Y VÍA LAGRIMAL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82504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ABLACIÓN DE LESIÓN DE PÁRPADOS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TARSORRAFIA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PTOSIS PALPEBRAL, POR SUSPENSIÓN FRONTAL CON SUTURA O TEJIDO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PTOSIS PALPEBRAL, POR SUSPENSIÓN FRONTAL CON DESLIZAMIENTO DEL MÚSCULO FRONTAL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83005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PTOSIS PALPEBRAL, POR CONJUNTIVO MULLERECTOMÍA VÍA CONJUNTIVAL CON O SIN TARSO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ENTROPIÓN POR SUTURA (REINSERCIÓN DE RETRACTORES)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ENTROPIÓN POR INJERTO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83603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ENTROPIÓN POR ACORTAMIENTO HORIZONTAL  [CUÑA]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ECTROPIÓN POR ACORTAMIENTO HORIZONTAL [CUÑA]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ECTROPIÓN CON INJERTO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83703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ECTROPIÓN POR FIJACIÓN CANTAL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CANTOTOMÍA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CANTORRAFIA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83803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CANTOPLASTIA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83804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BLEFAROPLASTIA SUPERIOR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83805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BLEFAROPLASTIA INFERIOR VÍA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83806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BLEFAROPLASTIA INFERIOR VÍA CONJUNTIVAL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83809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TELECANTO CON COLGAJO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83810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TELECANTO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83811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EPICANTO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PÁRPADOS CON COLGAJO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PÁRPADOS CON INJERTO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PÁRPADOS POR LIBERACIÓN DE COLGAJO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HERIDA EN CEJA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SUPERFICIAL DE HERIDA ÚNICA DE PÁRPADO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SUPERFICIAL DE HERIDA MÚLTIPLE DE PÁRPADO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PROFUNDA DE HERIDA ÚNICA DE PÁRPADO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PROFUNDA DE HERIDA MÚLTIPLE DE PÁRPADO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PÁRPADO Y RECONSTRUCCIÓN CON INJERTO O COLGAJO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89207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ESTÉTICA DE PTOSIS DE CEJAS POR ABORDAJE CORONAL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LA GLÁNDULA LAGRIMAL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LA VÍA LAGRIMAL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DEL SACO LAGRIMAL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94201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SONDEO Y LAVADO DE LAS VÍAS LAGRIMALES VÍA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98101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DACRIOCISTORRINOSTOMÍA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98105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DACRIOCISTORRINOSTOMÍA REVISIONAL VÍA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98201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CONJUNTIVODACRIOCISTORRINOSTOMÍA SIMPLE VÍA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98301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CONJUNTIVODACRIOCISTORRINOSTOMÍA CON DISPOSITIVO VÍA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SUBCONJUNTIVAL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BIOPSIA DE CONJUNTIVA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O TUMOR BENIGNO DE CONJUNTIVA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103102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O TUMOR BENIGNO DE CONJUNTIVA CON INJERTO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103103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SIMPLE DE PTERIGION (NASAL O TEMPORAL)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103104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PTERIGION (NASAL O TEMPORAL) CON INJERTO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103105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PTERIGION REPRODUCIDO (NASAL O TEMPORAL) CON INJERTO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103106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 CONJUNTIVA CON INJERTO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103107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 CONJUNTIVA SIN INJERTO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103108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PERITOMÍA TOTAL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103204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ABLACIÓN DE LESIÓN O TEJIDO DE CONJUNTIVA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104001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SIMPLE DE SIMBLÉFARON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104002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SIMBLÉFARON CON INJERTO LIBRE EN CONJUNTIVA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104003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SIMBLÉFARON CON INJERTO DE TEJIDO EXTRAOCULAR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106101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EN LA CONJUNTIVA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337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107201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SUPERFICIE OCULAR CON INJERTO DE TEJIDO OCULAR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107202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SUPERFICIE OCULAR CON INJERTO DE TEJIDO EXTRAOCULAR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107203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FONDOS DE SACO CON INJERTO DE TEJIDO OCULAR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107204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FONDOS DE SACO CON INJERTO DE TEJIDO EXTRAOCULAR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110001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SUPERFICIAL EN CÓRNEA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110002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PROFUNDO EN CÓRNEA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111201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COLECCIONES EN CÓRNEA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112201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CÓRNEA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RESECCIÓN DE TUMOR BENIGNO DE CÓRNEA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114102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RESECCIÓN DE TUMOR MALIGNO DE CÓRNEA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114201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CAUTERIZACIÓN DE CÓRNEA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114202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CAUTERIZACIÓN DE CÓRNEA ASISTIDA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115301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LACERACIÓN O HERIDA CORNEAL CON INJERTO ESPESOR PARCIAL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115302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LACERACIÓN O HERIDA CORNEAL CON INJERTO ESPESOR TOTAL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115305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PERFORACIÓN DE CÓRNEA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115306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CÓRNEA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115307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QUERATECTOMÍA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115308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QUERATECTOMÍA ASISTIDA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115309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REPOSICIÓN DE COLGAJO CORNEAL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115801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RETIRO DE SUTURA EN CÓRNEA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120001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INTRAOCULAR DEL SEGMENTO ANTERIOR DE OJO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IRIDOTOMÍA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121102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IRIDOTOMÍA ASISTIDA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121301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DE HERNIA DE IRIS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121401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IRIDECTOMÍA (BASAL, PERIFÉRICA Y TOTAL)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PARACENTESIS DIAGNÓSTICA DE CÁMARA ANTERIOR DEL OJO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122201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IRIS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122301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ESCLERÓTICA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122401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CUERPO CILIAR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123001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IRIDOPLASTIA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123002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IRIDOPLASTIA ASISTIDA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ABLACIÓN DE LESIÓN DE IRIS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DE IRIS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IRIDOCISTECTOMÍA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LESIÓN DE IRIS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ABLACIÓN DE LESIÓN DE CUERPO CILIAR VÍA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ABLACIÓN DE LESIÓN DE CUERPO CILIAR VÍA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O TUMOR EN CUERPO CILIAR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128101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LA ESCLERA [ESCLERORRAFIA]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128401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DE LA ESCLERÓTICA,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128801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ESCLEROPLASTIA SIMPLE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128802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ESCLEROPLASTIA CON INJERTO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129101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PARACENTESIS TERAPÉUTICA DE CÁMARA ANTERIOR DEL OJO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136504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CAPSULOTOMÍA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136505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CAPSULOTOMÍA ASISTIDA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143401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ASISTIDA DE LESIÓN RETINAL POR RETINOPEXIA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143402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ASISTIDA DE LESIÓN RETINAL VÍA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143403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ASISTIDA DE LESIÓN RETINAL VÍA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143404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LESIÓN RETINAL POR RETINOPEXIA NEUMÁTICA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147101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VITRECTOMÍA ANTERIOR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147104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VITRECTOMÍA ANTERIOR CON RETIRO DE MATERIAL IMPLANTADO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147401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VITRECTOMÍA POSTERIOR CON INSERCIÓN DE SILICÓN O GASES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147402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VITRECTOMÍA POSTERIOR CON RETINOPEXIA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147403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VITRECTOMÍA POSTERIOR ASISTIDA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147404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VITRECTOMÍA POSTERIOR SIN INSERCIÓN DE SILICÓN O GASES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147406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VITRECTOMÍA POSTERIOR CON RETIRO DE CUERPO EXTRAÑO INTRAOCULAR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MÚSCULO O TENDÓN EXTRAOCULAR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ÓRBITA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162301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PARED DE ÓRBITA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162302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CONTENIDO ORBITARIO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164001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ENUCLEACIÓN SIMPLE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164002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ENUCLEACIÓN CON IMPLANTE PROTÉSICO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164003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ENUCLEACIÓN CON IMPLANTE PROTÉSICO E INJERTO DE ESCLERA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164004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ENUCLEACIÓN CON INJERTO DERMOGRASO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165001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EXENTERACIÓN DE LA ÓRBITA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168301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PLASTIA DE ÓRBITA CON RECONSTRUCCIÓN DE FONDOS DE SACO CON INJERTOS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168401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DE ÓRBITA VÍA TECHO DE ÓRBITA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168402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DE ÓRBITA VÍA 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168405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DESCOMPRESIÓN DE ÓRBITA VÍA INFERIOR O MEDIAL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406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169002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INYECCIÓN INTRAPALPEBRAL DE SUSTANCIA TERAPÉUTICA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169003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INYECCIÓN SUBCONJUNTIVAL DE SUSTANCIA TERAPÉUTICA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169007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INYECCIÓN EN MÚSCULOS EXTRAOCULARES DE SUSTANCIA TERAPÉUTICA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180100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DE PABELLÓN AURÍCULAR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180200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DE CONDUCTO AUDITIVO EXTERNO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180301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EXTRACCIÓN DE CUERPO EXTRAÑO DE CONDUCTO AUDITIVO EXTERNO, CON INCISIÓN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180302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CERUMEN O CUERPO EXTRAÑO DEL CONDUCTO AUDITIVO EXTERNO BAJO VISIÓN MICROSCÓPICA O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AURÍCULA (PABELLÓN AURÍCULAR)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181102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CONDUCTO AUDITIVO EXTERNO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181103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OÍDO EXTERNO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182100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FÍSTULA O QUISTE PREAURÍCULAR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182200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APÉNDICE PREAURÍCULAR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182300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QUISTE DE PABELLÓN AURÍCULAR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DE CONDUCTO AUDITIVO EXTERNO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184100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LACERACIÓN DE PABELLÓN AURÍCULAR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185104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PLASTIA EN LÓBULO DE OREJA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187200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REIMPLANTE DE AURÍCULA (PABELLÓN AURÍCULAR)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194105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PERFORACIÓN DE MEMBRANA TIMPÁNICA [MIRINGOPLASTIA]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194107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TIMPANOPLASTIA CON REVISIÓN DE LA CADENA OSICULAR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194201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CADENA ÓSEA [OSICULOPLASTIA] CON INJERTO O PRÓTESIS SOBRE REMANENTE DE CADENA ÓSEA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200102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TIMPANOTOMÍA CON DRENAJE DE MEMBRANA TIMPÁNICA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200104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TIMPANOSTOMÍA CON COLOCACIÓN DE DISPOSITIVO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DE MASTOIDES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202301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TIMPANOTOMÍA EXPLORATORIA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202401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ASPIRACIÓN DE OÍDO MEDIO O CAVIDAD MASTOIDEA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DE EPISTAXIS POR ABLACIÓN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DE EPISTAXIS POR ABLACIÓN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DE EPISTAXIS, POR TAPONAMIENTO ANTERIOR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DE EPISTAXIS, POR TAPONAMIENTO POSTERIOR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DE EPISTAXIS, POR TAPONAMIENTO POSTERIOR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DE EPISTAXIS, POR TAPONAMIENTO ANTERIOR Y POSTERIOR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DE EPISTAXIS, POR LIGADURA DE ARTERIAS ETMOIDALES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DE EPISTAXIS, POR LIGADURA DE ARTERIAS ETMOIDALES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DE EPISTAXIS, POR LIGADURA DE ARTERIA MAXILAR INTERNA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DE EPISTAXIS, POR LIGADURA DE ARTERIA MAXILAR INTERNA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DE EPISTAXIS, POR LIGADURA DE ARTERIA ESFENOPALATINA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DE EPISTAXIS, POR LIGADURA DE ARTERIA ESFENOPALATINA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DE EPISTAXIS POR DERMOPLASTIA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DE EPISTAXIS POR DERMOPLASTIA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211202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DE NARIZ CON INCISIÓN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211203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DE NARIZ CON INCISIÓN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211204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DE NARIZ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211301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LESIÓN (COLECCIÓN) EN PIRÁMIDE 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NASAL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BIOPSIA NASAL VÍA ABIERTA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NASAL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O ABLACIÓN DE LESIÓN DE PIRÁMIDE 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LACERACIÓN DE NARIZ</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FISTULECTOMÍA GINGIVONASAL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NASAL CON INJERTO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NASAL CON COLGAJO FRONTAL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SEPTORRINOPLASTIA PRIMARIA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SEPTORRINOPLASTIA PRIMARIA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218405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SEPTORRINOPLASTIA SECUNDARIA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218406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SEPTORRINOPLASTIA SECUNDARIA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218905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RINOQUEILOPLASTIA UNILATERAL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218906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RINOQUEILOPLASTIA BILATERAL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218912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RINOPLASTIA ESTÉTICA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218913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RINOPLASTIA ESTÉTICA VÍA CERRADA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218914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 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218915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DE FOSA NASAL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468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 FOSA NASAL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219005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 FOSA NASAL VÍA CRANEOFACIAL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219006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 FOSA NASAL VÍA TRANSORBITARIA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219007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 FOSA NASAL POR RINOTOMÍA 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TURBINECTOMÍA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TURBINECTOMÍA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TURBINOPLASTIA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TURBINOPLASTIA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SEPTOPLASTIA PRIMARIA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SEPTOPLASTIA PRIMARIA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219503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SEPTOPLASTIA EXTRACORPÓREA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219504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SEPTOPLASTIA REVISIONAL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219505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SEPTOPLASTIA REVISIONAL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221401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NASOSINUSCOPIA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221402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222104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ANTROSTOMIA MAXILAR POR MEATO INFERIOR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222105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ANTROSTOMIA MAXILAR POR MEATO INFERIOR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222106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ANTROSTOMIA MAXILAR POR MEATO MEDIO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222107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ANTROSTOMIA MAXILAR POR MEATO MEDIO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ANTROTOMIA MAXILAR RADICAL VÍA OROANTRAL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223102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ANTROTOMIA MAXILAR RADICAL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223103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ANTROTOMIA MAXILAR RADICAL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223104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ANTROTOMIA MAXILAR RADICAL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223901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ANTROTOMIA MAXILAR EXPLORATORIA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223902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ANTROTOMIA MAXILAR EXPLORATORIA VÍA OROANTRAL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223903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ANTROTOMIA MAXILAR EXPLORATORIA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SINUSOTOMÍA FRONTAL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SINUSOTOMÍA FRONTAL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SINUSOTOMÍA FRONTAL VÍA CORONAL CON COLGAJO OSTEOPLÁSTICO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SINUSOTOMÍA FRONTAL VÍA CORONAL CON FRONTOTOMIA RADICAL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SINUSOTOMÍA FRONTAL VÍA CORONAL CON CRANEALIZACION DE SENO FRONTAL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SINUSOTOMÍA FRONTAL VÍA CILIAR CON TREPANACIÓN OBLITERATIVA, SIN COLGAJO OSTEOPLÁSTICO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SINUSOTOMÍA FRONTAL VÍA CILIAR CON TREPANACIÓN OBLITERATIVA, CON COLGAJO OSTEOPLÁSTICO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224108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SINUSOTOMÍA FRONTAL BILATERAL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LESIONES BENIGNAS DE SENOS FRONTAL O ETMOIDAL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LESIONES BENIGNAS DE SENOS FRONTAL O ETMOIDAL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SINUSECTOMÍA FRONTAL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225002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ETMOIDECTOMÍA ANTERIOR REVISIONAL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225003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ETMOIDECTOMÍA POSTERIOR REVISIONAL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225004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ETMOIDECTOMÍA ANTERIOR Y POSTERIOR REVISIONAL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225005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SINUSOTOMÍA FRONTAL REVISIONAL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225006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ESFENOIDECTOMÍA REVISIONAL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226001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 SENO PARANASAL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226101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LESIÓN DE SENO MAXILAR VÍA OROANTRAL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226301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FRONTO ETMOIDECTOMIA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226302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ETMOIDECTOMÍA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226303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ETMOIDECTOMÍA ANTERIOR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226304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ETMOIDECTOMÍA ANTERIOR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226305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ETMOIDECTOMÍA ANTERIOR Y POSTERIOR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226403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ESFENOIDECTOMÍA VÍA TRANSNASAL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226404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ESFENOIDECTOMÍA VÍA TRANSNASAL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227101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FÍSTULA OROANTRAL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EXODONCIA DE DIENTE PERMANENTE UNIRRADICULAR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230102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EXODONCIA DE DIENTE PERMANENTE MULTIRRADICULAR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230103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EXODONCIA DE DIENTES PERMANENTES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230201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EXODONCIA DE DIENTE TEMPORAL UNIRRADICULAR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230202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EXODONCIA DE DIENTE TEMPORAL MULTIRRADICULAR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230203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EXODONCIA DE DIENTES TEMPORALES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231100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EXODONCIA QUIRÚRGICA UNIRRADICULAR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231200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EXODONCIA QUIRÚRGICA MULTIRRADICULAR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231301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EXODONCIA DE INCLUIDO EN POSICIÓN ECTÓPICA CON ABORDAJE INTRAORAL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231302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EXODONCIA DE INCLUIDO EN POSICIÓN ECTÓPICA CON ABORDAJE EXTRAORAL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231303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EXODONCIA DE DIENTE INCLUIDO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250001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CERRADA (PUNCIÓN O ASPIRACIÓN) DE LENGUA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250002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INCISIONAL DE LENGUA (EN CUÑA)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533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255007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EN LENGUA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LACERACIÓN DE LENGUA (GLOSORRAFIA)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264006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FISTULIZACIÓN DE GLÁNDULA SALIVAL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INCISIÓN Y DRENAJE INTRAORAL EN CAVIDAD BUCAL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270102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INCISIÓN Y DRENAJE EXTRAORAL EN CAVIDAD BUCAL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270103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INCISIÓN Y DRENAJE EN CAVIDAD BUCAL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DE PALADAR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ÚVULA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272102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INCISIONAL DE PALADAR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272103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ESCISIONAL DE PALADAR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272301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INCISIONAL DE LABIO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272302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ESCISIONAL DE LABIO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272401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POR ASPIRACIÓN CON AGUJA FINA EN CAVIDAD ORAL [BACAF]</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272402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PARED DE CAVIDAD BUCAL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FRENILLECTOMIA LABIAL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274301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BENIGNA DE LA MUCOSA ORAL, HASTA DE DOS CENTÍMETROS DE DIÁMETRO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274302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BENIGNA DE LA MUCOSA ORAL, MAYOR DE DOS CENTÍMETROS DE DIÁMETRO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274303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 MUCOSA 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274304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 MUCOSA ORAL, CON COLGAJO LOCAL O A DISTANCIA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274305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EN MUCOSA 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274901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REMOCIÓN DE CUERPO EXTRAÑO EN TEJIDOS BLANDOS DE LA BOCA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O REPARACIÓN DE LACERACIÓN (HERIDA) EN LABIOS HASTA DE CINCO CENTÍMETROS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O REPARACIÓN DE LACERACIÓN (HERIDA) EN LABIOS DE MÁS DE CINCO CENTÍMETROS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O PLASTIA EN AVULSIÓN DE LABIOS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LACERACIÓN EN LABIOS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ESTOMATORRAFIA (SUTURA DE HERIDA EN MUCOSA ORAL) DE MENOS DE CINCO CENTÍMETROS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ESTOMATORRAFIA (SUTURA DE HERIDA EN MUCOSA ORAL) DE MÁS DE CINCO CENTÍMETROS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INTRAORAL DE FÍSTULA DE BOCA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EXTRAORAL DE FÍSTULA DE BOCA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FÍSTULA OROSINUSAL U ORONASAL, CON COLGAJO PALATINO, LINGUAL O BUCAL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FÍSTULA OROSINUSAL CON SINUSOTOMÍA, CON O SIN REMOCIÓN DE CUERPO EXTRAÑO O COLGAJO PALATINO, LINGUAL O BUCAL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PARCIAL DE LABIO FISURADO POR ADHESION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PRIMARIA DE LABIO FISURADO UNILATERAL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SECUNDARIA DE LABIO FISURADO UNILATERAL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CORRECCION DE LABIO FISURADO BILATERAL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275405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LABIO FISURADO (QUEILOPLASTIA)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DE PIEL EN LABIOS CON ADHESIÓN DE COLGAJO PEDICULADO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276101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PALATORRAFIA EN Z</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276102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LACERACIÓN DE PALADAR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AMIGDALECTOMÍA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RESTOS ADENOAMIGDALINOS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285103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O ABLACIÓN DE AMÍGDALA LINGUAL, BANDAS FARÍNGEAS LATERALES Y MEMBRANA CONGÉNITA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286101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ADENOIDECTOMÍA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287101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DE HEMORRAGIA POS AMIGDALECTOMÍA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290001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ÁREA FARÍNGEA E HIPOFARÍNGEA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290301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ENCLAVADO EN FARINGE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290303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ENCLAVADO EN FARINGE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290401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FARINGE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290402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FARINGE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FARINGOSCOPIA DIAGNÓSTICA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311301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TRAQUEOSTOMÍA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DE TRÁQUEA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313103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DE TRÁQUEA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314601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BIOPSIA DE TRÁQUEA VÍA ABIERTA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314602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TRÁQUEA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317101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LACERACIÓN DE TRÁQUEA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317202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FÍSTULA TRÁQUEO CUTANEA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317304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FÍSTULA TRAQUEOESOFÁGICA CON RECONSTRUCCIÓN DE ESÓFAGO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591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317306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FÍSTULA TRAQUEOESOFÁGICA CON RECONSTRUCCIÓN TRAQUEAL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317308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FÍSTULA TRAQUEOESOFÁGICA SIN RECONSTRUCCIÓN POR CERVICOTOMÍA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317309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FÍSTULA TRAQUEOESOFÁGICA SIN RECONSTRUCCIÓN POR TORACOTOMÍA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319203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DILATACIÓN DE LA TRÁQUEA VÍA TRANSLARÍNGEA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320001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O ABLACIÓN DE LESIÓN O TEJIDO EN BRONQUIO CON BRONCOPLASTIA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321001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FÍSTULA BRONCOCUTÁNEA O BRONCOPLEURAL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321004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BRONCOSTOMÍA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321201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BRONCOPLASTIA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321301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BRONCORRAFIA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321303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NEUMORRAFIA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BULAS PULMONARES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LOBECTOMÍA SEGMENTARIA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324201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LOBECTOMÍA TOTAL PULMONAR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324203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BILOBECTOMÍA PULMONAR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324205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LOBECTOMÍA TOTAL PULMONAR (DONANTE VIVO)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NEUMONECTOMÍA SIMPLE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325201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NEUMONECTOMÍA RADICAL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BRONCOSCOPIA A TRAVÉS DE ESTOMA ARTIFICIAL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BRONCOSCOPIA CON LAVADO BRONQUIAL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BRONCOSCOPIA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BRONCOSCOPIA CON LAVADO BRONCOALVEOLAR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BRONCOSCOPIA CON CEPILLADO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332206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BRONCOSCOPIA CON PUNCIÓN (ASPIRACIÓN) TRANSTRAQUEAL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332207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BRONCOSCOPIA CON PUNCIÓN (ASPIRACIÓN) TRANSBRONQUIAL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BRONQUIO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BRONQUIO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332703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PULMÓN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PULMÓN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DE BRONQUIO O PULMÓN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DE BRONQUIO O PULMÓN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340201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TORACOTOMÍA EXPLORATORIA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340301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TORACOSTOMÍA VÍA ABIERTA CON RESECCIÓN COSTAL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340401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TORACOSTOMÍA CERRADA PARA DRENAJE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340502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LESIÓN DE PARED TORÁCICA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MEDIASTINOSCOPIA DIAGNÓSTICA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Y DRENAJE DE MEDIASTINO POR MEDIASTINOTOMÍA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Y DRENAJE DE MEDIASTINO POR ESTERNOTOMÍA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Y DRENAJE DE MEDIASTINO POR TORACOTOMÍA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ÓRGANO O TEJIDO DE MEDIASTINO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ÓRGANO O TEJIDO DE MEDIASTINO POR MEDIASTINOSCOPIA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ÓRGANO O TEJIDO DE MEDIASTINO POR BRONCOSCOPIA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QUISTE O TUMOR BENIGNO DEL MEDIASTINO POR TORACOTOMÍA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QUISTE O TUMOR BENIGNO DEL MEDIASTINO POR ESTERNOTOMÍA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DEL MEDIASTINO POR TORACOTOMÍA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DEL MEDIASTINO POR ESTERNOTOMÍA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DE MEDIASTINO POR TORACOTOMÍA  CON O SIN RESECCIÓN DE COSTILLA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345001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TORACENTESIS DIAGNÓSTICA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345002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TORACENTESIS DE DRENAJE O DESCOMPRESIVA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PLEURECTOMÍA PARIETAL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345301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DECORTICACIÓN PULMONAR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348001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DIAFRAGMA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348101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TRANSTORÁCICA DE LESIÓN O TEJIDO DE DIAFRAGMA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370101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PERICARDIOCENTESIS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370102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PERICARDIOCENTESIS GUIADA POR IMÁGENES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371202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PERICARDIOTOMÍA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371203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PERICARDIOTOMÍA MÍNIMAMENTE INVASIVA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373600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INTRACARDÍACO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373700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INTRAPERICÁRDICO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374100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CARDIORRAFIA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374300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PERICARDIORRAFIA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ARTERIAL DE ZONA I Y III DE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ARTERIAL DE ZONA II DE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VENOSA DE ZONA I Y III DE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VENOSA DE ZONA II DE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DE VASOS DE CABEZA Y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380206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TROMBECTOMÍA DE VASOS DE CABEZA Y CUELLO VÍA ENDOVASCULAR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657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380210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TROMBOLISIS DE VASOS DE CABEZA Y CUELLO, VÍA ENDOVASCULAR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TROMBOLECTOMÍA DE ARTERIA SUBCLAVIA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ARTERIAL AXILAR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ARTERIAL DE BRAZO O ANTEBRAZO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TROMBOLECTOMÍA DE VENA SUBCLAVIA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VENOSA AXILAR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380306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VENOSA DE BRAZO O ANTEBRAZO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380307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DE VASOS DE MIEMBROS SUPERIORES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380308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TROMBOLISIS DE VASOS DE MIEMBROS SUPERIORES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VENOSA TORÁCICA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TROMBOLISIS EN VASOS TORÁCICOS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ARTERIAL CORONARIA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380500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EN VASOS ESPINALES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DE ARTERIAS ABDOMINALES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TROMBOLISIS ARTERIAL ABDOMINAL VÍA ENDOVASCULAR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380603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DE ARTERIAS ABDOMINALES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DE VENAS ABDOMINALES,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TROMBOLISIS VENOSA ABDOMINAL, VÍA ENDOVASCULAR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380703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DE VENAS ABDOMINALES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SUPRAPATELAR DE ARTERIAS EN MIEMBROS INFERIORES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INFRAPATELAR DE ARTERIAS EN MIEMBROS INFERIORES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380803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DE ARTERIAS DE MIEMBROS INFERIORES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SUPRAPATELAR VENOSA PROFUNDA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INFRAPATELAR VENOSA PROFUNDA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380903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VENOSA SUPERFICIAL EN MIEMBROS INFERIORES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380904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TROMBOEMBOLECTOMÍA DE VENAS DE MIEMBROS INFERIORES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380910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TROMBOLISIS DE VENAS DE MIEMBROS INFERIORES, VÍA ENDOVASCULAR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VASO SANGUÍNEO SUPERFICIAL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382102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VASO SANGUÍNEO PROFUNDO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PINZAMIENTO O LIGADURA ARTERIAL EN ZONA I Y III DEL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PINZAMIENTO O LIGADURA ARTERIAL EN ZONA II DEL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PINZAMIENTO O LIGADURA VENOSA EN ZONA I Y III DEL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PINZAMIENTO O LIGADURA VENOSA EN ZONA II DEL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PINZAMIENTO O LIGADURA DE VASOS DE CABEZA Y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385220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DE VASOS DE CABEZA Y CUELLO, VÍA ENDOVASCULAR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PINZAMIENTO O LIGADURA DE SUBCLAVIA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PINZAMIENTO O LIGADURA DE VASOS AXILARES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PINZAMIENTO O LIGADURA DE VASOS EN BRAZO O ANTEBRAZO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PINZAMIENTO O LIGADURA DE VASOS DE MIEMBROS SUPERIORES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385320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DE VASOS DE MIEMBROS SUPERIORES, VÍA ENDOVASCULAR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DE VASOS ESPINALES, VÍA ENDOVASCULAR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PINZAMIENTO O LIGADURA DE VASOS ESPINALES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PINZAMIENTO O LIGADURA DE VASOS TORACICOS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385520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OCLUSION DE VASOS TORACICOS VÍA PERCUTÁNEA (ENDOVASCULAR)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385521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OCLUSION DE COLATERALES AORTO PULMONARES VÍA PERCUTÁNEA (ENDOVASCULAR)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PINZAMIENTO O LIGADURA DE ARTERIAS ABDOMINALES, UNA O MÁS (SELECTIVAS)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PINZAMIENTO O LIGADURA DE ARTERIAS ABDOMINALES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385620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DE ARTERIAS ABDOMINALES, VÍA ENDOVASCULAR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PINZAMIENTO O LIGADURA DE VENAS INTRAABDOMINALES, UNA O MAS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CIERRE, PINZAMIENTO O LIGADURA DE VENAS INTRAABDOMINALES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385720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DE VENAS INTRAABDOMINALES, VÍA ENDOVASCULAR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PINZAMIENTO O LIGADURA ARTERIAL SUPRAPATELAR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PINZAMIENTO O LIGADURA ARTERIAL INFRAPATELAR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385803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OCLUSIÓN, PINZAMIENTO O LIGADURA DE ARTERIAS DE MIEMBROS INFERIORES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385820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DE ARTERIAS DE MIEMBROS INFERIORES, VÍA ENDOVASCULAR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PINZAMIENTO O LIGADURA VENOSA PROFUNDA SUPRAPATELAR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PINZAMIENTO O LIGADURA VENOSA PROFUNDA INFRAPATELAR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385903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LIGADURA DE PERFORANTES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385905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OCLUSIÓN, PINZAMIENTO O LIGADURAS DE VENAS DE MIEMBROS INFERIORES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385920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OCLUSIÓN DE VENAS DE MIEMBROS INFERIORES, VÍA ENDOVASCULAR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386401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INTRAVASCULAR (ARTERIAL) (VENOSO),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386402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INTRAVASCULAR (ARTERIAL) (VENOSO), VÍA ENDOVASCULAR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387300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INSERCIÓN DE IMPLANTE O FILTRO EN VENA CAVA (SUPERIOR O INFERIOR)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388701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LIGADURA O ESCISIÓN DE VENAS VARICOSAS ABDOMINALES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388801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LIGADURA O ESCISIÓN DE VENAS VARICOSAS PÉLVICAS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722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388802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LIGADURA O ESCISIÓN DE VENAS VARICOSAS PÉLVICAS POR LAPAROSCOPIA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388901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LIGADURA Y ESCISIÓN SUPRAPATELAR DE VENAS VARICOSAS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388902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LIGADURA Y ESCISION INFRAPATELAR DE VENAS VARICOSAS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388905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LIGADURA Y ESCISIÓN DE VENAS VARICOSAS DE MIEMBROS INFERIORES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389001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COLOCACIÓN DE CATÉTER ARTERIAL FEMORAL O BRAQUIAL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389002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COLOCACIÓN CATÉTER ARTERIAL PERIFÉRICO (LÍNEA ARTERIAL)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389101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IMPLANTACIÓN DE CATÉTER VENOSO SUBCLAVIO O FEMORAL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389102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INSERCION DE CATÉTER YUGULAR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389103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INSERCIÓN DE CATÉTER CENTRAL, VÍA PERIFÉRICA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389104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INSERCION DE CATÉTER CENTRAL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389105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INSERCION DE CATÉTER CENTRAL MÍNIMAMENTE INVASIVA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389106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INSERCION DE DISPOSITIVO DE ACCESO VASCULAR IMPLANTABLE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389107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INSERCION DE CATÉTER PERMANENTE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389108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INSERCION DE CATÉTER EN VENA CAVA VÍA TRANSLUMBAR (TRANSCAVO)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389200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CATETERISMO DE VENA UMBILICAL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389300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CATETERISMO O CANALIZACIÓN DE VENA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389400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DISECCIÓN VENOSA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389500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CATETERIZACIÓN VENOSA PARA DIÁLISIS RENAL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389900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FLEBOTOMÍA TERAPÉUTICA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390100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ANASTOMOSIS (INJERTO) AORTA ASCENDENTE-ARTERIA PULMONAR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392701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FORMACIÓN DE FÍSTULA AV (PERIFÉRICA) PARA DIÁLISIS RENAL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392702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FORMACIÓN DE FÍSTULA AV (PERIFÉRICA) PARA DIÁLISIS RENAL CON PRÓTESIS [DERIVACIÓN AV POR CÁNULA EXTERNA DE SCRIBNER] [INSERCIÓN DE CÁNULA VASO A VASO]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ARTERIAS EN ZONA I Y III DEL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ARTERIAS EN ZONA II DEL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VENAS ZONA I Y III DE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VENAS ZONA II DE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VASOS DE CABEZA Y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ARTERIA SUBCLAVIA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ARTERIA AXILAR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ARTERIA DE BRAZO O ANTEBRAZO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VENA AXILAR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VENA DE BRAZO O ANTEBRAZO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393307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VASOS DE MIEMBROS SUPERIORES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393600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ARTERIAS ABDOMINALES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393700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VENAS ABDOMINALES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393804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SUPRAPATELAR DE ARTERIAS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393805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SUPRAPATELAR DE ARTERIAS VÍA PERCUTÁNEA (ENDOVASCULAR)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393806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INFRAPATELAR DE ARTERIAS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393807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INFRAPATELAR DE ARTERIAS  VÍA PERCUTÁNEA (ENDOVASCULAR)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393904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SUPRAPATELAR DE VENAS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393905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SUPRAPATELAR DE VENAS VÍA PERCUTÁNEA (ENDOVASCULAR)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393906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INFRAPATELAR DE VENAS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393907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INFRAPATELAR DE VENAS VÍA PERCUTÁNEA (ENDOVASCULAR)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395301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FISTULA ARTERIOVENOSA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395302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FISTULA ARTERIOVENOSA VÍA PERCUTÁNEA (ENDOVASCULAR)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395303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FISTULA ARTERIOVENOSA MÍNIMAMENTE INVASIVA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ARTERIAS EN CUERO CABELLUDO Y CARA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ARTERIAS ZONA I Y III DE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ARTERIAS EN ZONA II DE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VENAS EN CUERO CABELLUDO Y CARA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VENA EN ZONA I Y III DEL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397206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VENA EN ZONA II DEL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397207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VASOS DE CABEZA Y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ARTERIA SUBCLAVIA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ARTERIA AXILAR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ARTERIA DE BRAZO O ANTEBRAZO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VENA SUBCLAVIA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VENA AXILAR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397306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VENA DE BRAZO O ANTEBRAZO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397307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VASOS DE MIEMBROS SUPERIORES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397400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AORTA ABDOMINAL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VASOS TORÁCICOS POR ESTERNOTOMÍA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VASOS TORÁCICOS POR TORACOTOMÍA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397503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VASOS TORÁCICOS POR TORACOSCOPIA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ARTERIAS ABDOMINALES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397700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VENAS ABDOMINALES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ARTERIAL SUPRAPATELAR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789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ARTERIAL INFRAPATELAR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397803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ARTERIAS DE MIEMBROS INFERIORES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VENOSA SUPRAPATELAR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VENOSA INFRAPATELAR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397903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VENAS DE MIEMBROS INFERIORES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399200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INYECCIÓN DE AGENTE ESCLEROSANTE EN VENA (ESCLEROTERAPIA)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401001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GANGLIO LINFÁTICO CENTINELA CON TINCIÓN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GANGLIO LINFÁTICO SUPERFICIAL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401102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GANGLIO LINFÁTICO PROFUNDO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402600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LINFANGIOMA DE CUELLO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406300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FÍSTULA DEL CONDUCTO TORÁCICO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406401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LIGADURA DEL CONDUCTO TORÁCICO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406402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LIGADURA DEL CONDUCTO TORÁCICO POR TORACOSCOPIA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413101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POR ASPIRACIÓN DE MÉDULA ÓSEA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414301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ESPLENECTOMÍA PARCIAL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415102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ESPLENECTOMÍA TOTAL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416102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ESPLENORRAFIA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DE ESÓFAGO POR ESOFAGOTOMÍA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420102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DE ESÓFAGO POR ESOFAGOTOMÍA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420104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DE ESÓFAGO POR ESOFAGOTOMÍA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422001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ESOFAGOSCOPIA OPERATORIA POR INCISIÓN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422002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ESOFAGOSCOPIA A TRAVÉS DE ESTOMA ARTIFICIAL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422003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ESOFAGOSCOPIA VÍA ORAL EXPLORATORIA O DIAGNÓSTICA SIN BIOPSIA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422601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ESÓFAGO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DIVERTICULECTOMÍA DE ESÓFAGO CERVICAL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DIVERTICULECTOMÍA DE ESÓFAGO TORÁCICO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DIVERTICULECTOMÍA DE ESÓFAGO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O TUMOR DE ESÓFAGO CERVICAL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O TUMOR DE ESÓFAGO TORÁCICO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423207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O TUMOR DE ESÓFAGO ABDOMINAL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423208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O TUMOR DE ESÓFAGO ABDOMINAL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INYECCIÓN (ESCLEROSIS) DE VÁRICES ESOFÁGICAS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423305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LIGADURA DE VÁRICES ESOFÁGICAS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ESOFAGECTOMÍA PARCIAL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424201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ESOFAGECTOMÍA TOTAL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ESOFAGOESOFAGOSTOMÍA INTRATORÁCICA O CERVICAL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427101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ESOFAGOTOMÍA CERVICAL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427200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ESOFAGOTOMÍA TRANSTORÁCICA CON MIOTOMÍA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427300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ESOFAGOTOMÍA CON MIOTOMÍA EN ESPIRAL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427401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ESOFAGOCARDIOMIOTOMÍA ABDOMINAL O TORÁCICA [HELLER]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427402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ESOFAGOCARDIOMIOTOMÍA ABDOMINAL O TORÁCICA [HELLER] POR LAPAROSCOPIA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428100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INSERCIÓN DE TUBO O PRÓTESIS (STENT) PERMANENTE EN ESÓFAGO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428201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ESOFAGORRAFIA POR CERVICOTOMÍA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428202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ESOFAGORRAFIA POR TORACOTOMÍA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428701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ATRESIA ESOFÁGICA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428702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ATRESIA ESOFÁGICA POR TORACOSCOPIA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429102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LIGADURA DE VÁRICES ESOFÁGICAS POR TRANSECCIÓN GÁSTRICA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429103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LIGADURA DE VÁRICES ESOFÁGICAS POR TORACOTOMÍA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429401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O LESIÓN LOCALIZADA EN ESÓFAGO CON REPARO PRIMARIO, VÍA CERVICAL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429402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O LESIÓN LOCALIZADA EN ESÓFAGO CON REPARO PRIMARIO, VÍA TRANSTORÁCICA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429405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ENDOSCÓPICA DE CUERPO EXTRAÑO EN ESÓFAGO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429602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EN ESÓFAGO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430102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MÚLTIPLE (BEZOARD) POR GASTROTOMÍA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431001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GASTROSTOMÍA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431002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GASTROSTOMÍA VÍA PERCUTÁNEA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431003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GASTROSTOMÍA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LIGADURA ENDOSCÓPICA DE VÁRICES GÁSTRICAS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434102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ENDOSCÓPICO DE HEMORRAGIA GÁSTRICA MEDIANTE ESCLEROTERAPIA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434103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ENDOSCÓPICO DE HEMORRAGIA GÁSTRICA MEDIANTE CORRIENTE BIPOLAR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436101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GASTRODUODENOSTOMÍA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437101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GASTROYEYUNOSTOMÍA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438101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GASTRECTOMÍA SUBTOTAL RADICAL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438201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GASTRECTOMÍA PARCIAL CON RECONSTRUCCIÓN CON VAGOTOMÍA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438203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GASTRECTOMÍA PARCIAL CON RECONSTRUCCIÓN SIN VAGOTOMÍA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438401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GASTRECTOMÍA VERTICAL [MANGA GÁSTRICA]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438402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GASTRECTOMÍA VERTICAL [MANGA GÁSTRICA] POR LAPAROSCOPIA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855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438501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REINTERVENCIÓN O REVISIÓN DE  GASTRECTOMÍA VERTICAL [MANGA GÁSTRICA]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438502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REINTERVENCIÓN O REVISIÓN DE GASTRECTOMÍA VERTICAL [MANGA GÁSTRICA] POR LAPAROSCOPIA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439001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GASTRECTOMÍA TOTAL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439002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GASTRECTOMÍA TOTAL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439003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GASTRECTOMÍA TOTAL RADICAL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439201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GASTROINTESTINAL EN Y DE ROUX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439301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ESOFAGOGASTRECTOMÍA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440102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DISECCIÓN DEL VAGO TRONCAL [VAGOTOMÍA TRONCAL] CON O SIN PILOROPLASTIA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440103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DISECCIÓN DEL VAGO TRONCAL [VAGOTOMÍA TRONCAL] CON O SIN PILOROPLASTIA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440201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VAGOTOMÍA SELECTIVA O SUPRASELECTIVA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441302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ESOFAGOGASTRODUODENOSCOPIA [EGD] CON O SIN BIOPSIA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441501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ESTÓMAGO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441502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ESTÓMAGO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442401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PILOROPLASTIA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442402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PILOROPLASTIA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446302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OTRA FÍSTULA GÁSTRICA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446601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CIRUGÍA ANTIRREFLUJO GASTRESOFÁGICO CON RECONSTRUCCIÓN DEL ESFÍNTER ESOFÁGICO, VÍA INFERIOR TRANSTORÁCICA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446602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CIRUGÍA ANTIRREFLUJO GASTRESOFÁGICO CON RECONSTRUCCIÓN DEL ESFÍNTER ESOFÁGICO INFERIOR, VÍA ABDOMINAL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446604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CIRUGÍA ANTIRREFLUJO GASTRESOFÁGICO MÁS RECONSTRUCCIÓN DE ESFÍNTER POR LAPAROSCOPIA O TORACOSCOPIA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449201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MANIPULACIÓN INTRAOPERATORIA DE ESTÓMAGO (REDUCCIÓN DE VÓLVULO)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450001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INTESTINAL POR ENTEROTOMÍA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450002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INTESTINAL POR ENTEROTOMÍA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450601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DE DIVERTÍCULO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450602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DE DIVERTÍCULO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451200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ENDOSCOPIA DE INTESTINO DELGADO A TRAVÉS DE ESTOMA ARTIFICIAL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451309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DILATACIÓN DE INTESTINO DELGADO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451501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INTESTINO DELGADO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451502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INTESTINO DELGADO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ENDOSCOPIA TRANSABDOMINAL DE INTESTINO GRUESO (INTRAQUIRÚRGICA)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452102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ENDOSCOPIA TRANSABDOMINAL DE INTESTINO GRUESO (INTRAQUIRÚRGICA)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452301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COLONOSCOPIA TOTAL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452305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COLONOSCOPIA TOTAL CON O SIN BIOPSIA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452401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SIGMOIDOSCOPIA FLEXIBLE O RIGIDA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452601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INTESTINO GRUESO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452602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INTESTINO GRUESO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453304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LOCAL DE LESIÓN O TEJIDO DE INTESTINO DELGADO SALVO DUODENO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453305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LOCAL DE LESIÓN O TEJIDO DE INTESTINO DELGADO SALVO DUODENO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453306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INTESTINAL DE DIVERTICULOS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453307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INTESTINAL DE DIVERTICULOS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O TEJIDO DE INTESTINO GRUESO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454102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O TEJIDO DE INTESTINO GRUESO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454207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DE INTESTINO GRUESO VÍA ENDOSCÓPICA (1- 3)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454208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DE INTESTINO GRUESO VÍA ENDOSCÓPICA (4 - 10)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454209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DE INTESTINO GRUESO VÍA ENDOSCÓPICA (11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454210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ABLACIÓN DE LESIÓN EN INTESTINO GRUESO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456101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SEGMENTARIA MÚLTIPLE DE INTESTINO DELGADO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456201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DUODENECTOMÍA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456202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YEYUNECTOMÍA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456203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ILECTOMÍA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456204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DUODENECTOMÍA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456205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YEYUNECTOMÍA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456501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INTESTINAL TOTAL (OBTENCIÓN DE ÓRGANO)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456502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INTESTINAL PARCIAL (OBTENCIÓN DE ÓRGANO)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457001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COLECTOMÍA PARCIAL CON COLOSTOMIA Y CIERRE DE SEGMENTO DISTAL [HARTMAN]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457002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COLECTOMÍA PARCIAL CON COLOSTOMIA Y CIERRE DE SEGMENTO DISTAL [HARTMAN]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910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457101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COLECTOMÍA PARCIAL CON COLOSTOMÍA O ILEOSTOMÍA Y FÍSTULA MUCOSA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457102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COLECTOMÍA PARCIAL CON COLOSTOMÍA O ILEOSTOMÍA Y FÍSTULA MUCOSA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457301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HEMICOLECTOMÍA DERECHA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457302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HEMICOLECTOMÍA DERECHA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457501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HEMICOLECTOMIA IZQUIERDA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457502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HEMICOLECTOMIA IZQUIERDA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457601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SIGMOIDECTOMIA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457602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SIGMOIDECTOMIA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458101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COLECTOMÍA TOTAL CON ILEOSTOMÍA Y PROCTECTOMÍA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458102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COLECTOMÍA TOTAL CON ILEOSTOMÍA Y PROCTECTOMÍA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458301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COLECTOMÍA TOTAL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458302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COLECTOMÍA TOTAL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458401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COLECTOMÍA TOTAL CON ILEOSTOMÍA Y CIERRE DE SEGMENTO DISTAL [HARTMAN]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458402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COLECTOMÍA TOTAL CON ILEOSTOMÍA Y CIERRE DE SEGMENTO DISTAL [HARTMAN]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459101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ANASTOMOSIS DE INTESTINO DELGADO A INTESTINO DELGADO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459102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ANASTOMOSIS DE INTESTINO DELGADO A INTESTINO DELGADO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459201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ANASTOMOSIS DE INTESTINO DELGADO AL MUÑON RECTAL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459202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ANASTOMOSIS DE INTESTINO DELGADO AL MUÑON RECTAL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459301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ANASTOMOSIS DE INTESTINO DELGADO A INTESTINO GRUESO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459302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ANASTOMOSIS DE INTESTINO DELGADO A INTESTINO GRUESO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459401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ANASTOMOSIS DE INTESTINO GRUESO A INTESTINO GRUESO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459402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ANASTOMOSIS DE INTESTINO GRUESO A INTESTINO GRUESO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459501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ANASTOMOSIS DE INTESTINO DELGADO AL ANO, CON FORMACIÓN DE RESERVORIO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459503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ANASTOMOSIS DE INTESTINO DELGADO AL ANO, CON FORMACIÓN DE RESERVORIO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459504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ANASTOMOSIS DE INTESTINO GRUESO AL ANO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459505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ANASTOMOSIS DE INTESTINO GRUESO AL ANO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461301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COLOSTOMÍA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461302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COLOSTOMÍA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463200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YEYUNOSTOMÍA PERCUTÁNEA (ENDOSCÓPICA)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ESTOMA DE INTESTINO DELGADO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465103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ESTOMA DEL INTESTINO DELGADO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465201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ESTOMA DE INTESTINO GRUESO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465203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ESTOMA DEL INTESTINO GRUESO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466200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PLICATURA INTESTINAL [OPERACIÓN DE NOBLE]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467001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ENTERORRAFIA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467002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ENTERORRAFIA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467806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ATRESIA DE INTESTINO CON PLASTIA PROXIMAL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467906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O CIERRE DE PERFORACIÓN DE INTESTINO GRUESO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468001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MALROTACIÓN INTESTINAL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468011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INTESTINAL SIN RESECCIÓN INTESTINAL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468501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DILATACIÓN DEL COLON POR COLONOSCOPIA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469701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ENDOSCÓPICA DE CUERPO EXTRAÑO EN INTESTINO DELGADO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469702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ENDOSCÓPICA DE CUERPO EXTRAÑO EN INTESTINO GRUESO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471102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APENDICECTOMÍA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471110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APENDICECTOMÍA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480100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PROCTOTOMÍA, VÍA ABDOMINAL O PERINEAL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PROCTOSIGMOIDOSCOPIA TRANSABDOMINAL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482301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PROCTOSIGMOIDOSCOPIA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482400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CERRADA (ENDOSCÓPICA) DE RECTO O SIGMOIDE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482500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ABIERTA DE RECTO O SIGMOIDE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482600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TEJIDO PERIRRECTAL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ABLACIÓN DE LESIÓN O TEJIDO RECTAL O ANAL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483801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RECTO, VÍA RECTAL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483802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RECTO, VÍA ABDOMINAL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485001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PROCTECTOMÍA ABORDAJE PERINEAL (TRANS-ANAL)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485002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PROCTECTOMÍA ABORDAJE PERINEAL (TRANS-ANAL)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485004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PROCTOSIGMOIDECTOMÍA ABORDAJE PERINEAL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487101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LACERACIÓN DE RECTO [PROCTORRAFIA]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487102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LACERACIÓN DE RECTO [PROCTORRAFIA]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487301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FISTULECTOMÍA RECTO-VAGINAL CON COLOSTOMÍA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487302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FISTULECTOMÍA RECTO-VESICAL CON COLOSTOMÍA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487303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FISTULECTOMÍA RECTO-URETRAL CON COLOSTOMÍA.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488101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RECTAL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488103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PERIRRECTAL, RETRORECTAL O PÉLVICA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974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488104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PERIRRECTAL, RETRORECTAL O PÉLVICA POR LAPAROSCOPIA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488201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LESIÓN O TEJIDO PERIRRECTAL (RETRORECTAL) VÍA PERINEAL O TRANSACRA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489100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INCISIÓN DE ESTENOSIS RECTAL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489200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MIOMECTOMÍA ANO-RECTAL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490100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ISQUIORRECTAL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490201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PERIANAL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492200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TEJIDO PERIANAL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492300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ANO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494001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LIGADURA DE HEMORROIDES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494004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HEMORROIDES INTERNAS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494005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HEMORROIDES EXTERNAS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494300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CAUTERIZACIÓN DE HEMORROIDES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494400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ABLACIÓN DE HEMORROIDES POR CRIOTERAPIA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494701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EVACUACIÓN EN HEMORROIDES TROMBOSADAS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495001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ESFINTEROTOMÍA ANAL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497101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LACERACIÓN O DESGARRO DE 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497110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LACERACIONES O DESGARROS NO OBSTÉTRICOS QUE INVOLUCRAN RECTO Y ESFÍNTER ANAL (GRADO III)</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497301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FISTULECTOMÍA ANO-VESTIBULAR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497302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FISTULECTOMÍA ANO-PERINEAL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497303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FISTULECTOMÍA ANO-VAGINAL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497401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TRANSPOSICIÓN DEL MÚSCULO RECTO INTERNO PARA INCONTINENCIA ANAL, VÍA SAGITAL POSTERIOR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497402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TRANSPOSICIÓN DEL MÚSCULO RECTO INTERNO PARA INCONTINENCIA ANAL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497502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ANO, POR ATRESIA ANAL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497503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ESFINTEROPLASTIA ANAL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497509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PLASTIA DE ANO [ANOPLASTIA]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499400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DE PROLAPSO ANAL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501001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ABIERTA DE HÍGADO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501002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CERRADA (PERCUTÁNEA) (AGUJA) DE HÍGADO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501003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POR LAPAROSCOPIA DE HÍGADO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LESIÓN HEPÁTICA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502102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LESIÓN HEPÁTICA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502103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LESIÓN HEPÁTICA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502210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HEPATECTOMÍA DE DOS SEGMENTOS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502212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HEPATECTOMÍA TRISEGMENTARIA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506103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HEPATORRAFIA SIMPLE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506104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HEPATORRAFIA SIMPLE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506105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HEPATORRAFIA MÚLTIPLE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506106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HEPATORRAFIA MÚLTIPLE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510001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COLECISTOSTOMÍA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510002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COLECISTOSTOMÍA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510003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COLECISTOSTOMÍA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510004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COLECISTOSTOMÍA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510005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COLECISTOSTOMÍA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511000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COLANGIO-PANCREATOGRAFÍA RETRÓGRADA ENDOSCÓPICA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511102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COLANGIOGRAFIA ENDOSCÓPICA RETRÓGRADA (TRANSDUODENAL)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511500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MEDICIÓN DE LA PRESIÓN DEL ESFÍNTER DE ODDI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511601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COLANGIOGRAFÍA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511602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COLANGIOGRAFÍA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COLECISTECTOMÍA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512104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COLECISTECTOMÍA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512200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FULGURACIÓN DE LESIONES POR COLANGIOPANCREATOGRAFÍA ENDOSCÓPICA RETRÓGRADA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512301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LITOTRIPSIA BILIAR POR COLANGIOPANCREATOGRAFÍA RETRÓGRADA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512601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BENIGNA O MALIGNA DE VÍAS BILIARES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512602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BENIGNA O MALIGNA DE VÍAS BILIARES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513201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ANASTOMOSIS DE VESÍCULA BILIAR A INTESTINO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513601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COLEDOCODUODENOSTOMÍA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513602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COLEDOCODUODENOSTOMÍA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514001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VÍAS BILIARES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514002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VÍAS BILIARES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514301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 EXPLORACIÓN DE VÍAS BILIARES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514302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 EXPLORACIÓN DE VÍAS BILIARES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516401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LESIÓN EN LAS VÍAS BILIARES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517301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VÍAS BILIARES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517302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VÍAS BILIARES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518301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ESFINTEROPLASTIA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1039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518302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ESFINTEROPLASTIA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518500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ESFINTERECTOMÍA Y PAPILOTOMÍA ENDOSCÓPICA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518600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INSERCIÓN ENDOSCÓPICA DE TUBO DE DRENAJE NASOBILIAR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518801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ENDOSCÓPICA DE CÁLCULOS DE LAS VÍAS BILIARES CON ESFINTEROTOMIA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518902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INSERCIÓN DE DISPOSITIVO EN VÍA BILIAR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519601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CÁLCULOS EN VÍA BILIAR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DE PÁNCREAS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520201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MARSUPIALIZACIÓN DE QUISTE DEL PÁNCREAS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521001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PÁNCREAS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521002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PÁNCREAS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521004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PÁNCREAS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522201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O TEJIDO DE PÁNCREAS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522202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O TEJIDO DE PÁNCREAS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DE PÁNCREAS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523201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EXTRACCIÓN DE CUERPO EXTRAÑO DEL CONDUCTO PANCREÁTICO VÍA ENDOSCÓPICA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523202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EXTRACCIÓN DE DISPOSITIVO DEL CONDUCTO PANCREÁTICO VÍA ENDOSCÓPICA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524001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QUISTE O SEUDOQUISTE PANCREÁTICO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525001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PANCREATECTOMÍA CENTRAL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PANCREATECTOMÍA PROXIMAL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525203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PANCREATECTOMÍA DISTAL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525205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PANCREATECTOMÍA DISTAL CON PRESERVACIÓN DE BAZO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525301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PANCREATECTOMÍA SUBTOTAL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525401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PANCREATECTOMÍA PARCIAL (OBTENCIÓN DEL ÓRGANO)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526101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PANCREATECTOMÍA TOTAL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526201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PANCREATECTOMÍA TOTAL (OBTENCIÓN DEL ÓRGANO)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527101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PANCREATICODUODENECTOMÍA TOTAL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527201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PANCREATICODUODENECTOMÍA PROXIMAL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529503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FISTULECTOMÍA DE PÁNCREAS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529606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ANASTOMOSIS PANCREATOENTÉRICA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529608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PANCREATOYEYUNOSTOMÍA TÉRMINO LATERAL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530001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INGUINAL UNILATERAL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530002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INGUINAL UNILATERAL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530003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INGUINAL INDIRECTA UNILATERAL POR MICROCIRUGÍA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530301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INGUINAL ENCARCELADA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530302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INGUINAL ENCARCELADA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530401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INGUINAL REPRODUCIDA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530402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INGUINAL REPRODUCIDA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530601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UNILATERAL INGUINO ESCROTAL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530602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UNILATERAL INGUINO ESCROTAL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INGUINAL BILATERAL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INGUINAL BILATERAL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INGUINAL INDIRECTA BILATERAL POR MICROCIRUGÍA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BILATERAL INGUINAL REPRODUCIDA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BILATERAL INGUINAL REPRODUCIDA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BILATERAL INGUINAL ENCARCELADA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BILATERAL INGUINAL ENCARCELADA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BILATERAL INGUINO ESCROTAL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531702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BILATERAL INGUINO ESCROTAL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534001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UMBILICAL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534002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UMBILICAL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UMBILICAL REPRODUCIDA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534102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UMBILICAL REPRODUCIDA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534301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UMBILICAL ENCARCELADA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534302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UMBILICAL ENCARCELADA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535001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HERNIA INCISIONAL (EVENTRACIÓN) ENCARCELADA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535002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HERNIA INCISIONAL (EVENTRACIÓN) ENCARCELADA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HERNIA INCISIONAL (EVENTRACIÓN)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535102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HERNIA INCISIONAL (EVENTRACIÓN)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535204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EPIGÁSTRICA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535205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EPIGÁSTRICA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535301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EPIGÁSTRICA ENCARCELADA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535302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EPIGÁSTRICA ENCARCELADA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536201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ISQUIÁTICA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536501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LUMBAR ENCARCELADA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536502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LUMBAR ENCARCELADA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536601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OBTURADORA ENCARCELADA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536602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HERNIORRAFIA OBTURADORA ENCARCELADA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1106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537001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HERNIA DIAFRAGMÁTICA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537003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HERNIA DIAFRAGMÁTICA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537301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HERNIA DIAFRAGMÁTICA ENCARCELADA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537303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HERNIA DIAFRAGMÁTICA ENCARCELADA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537304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HERNIA DIAFRAGMÁTICA REPRODUCIDA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537306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HERNIA DIAFRAGMÁTICA REPRODUCIDA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540004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EXTRAPERITONEAL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540005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EXTRAPERITONEAL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540006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EXTRAPERITONEAL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540007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RETROPERITONEAL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540008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RETROPERITONEAL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540009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RETROPERITONEAL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540010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DE LA PARED ABDOMINAL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540011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DE LA PARED ABDOMINAL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540012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DE LA PARED ABDOMINAL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540013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INTRAPERITONEAL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540014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INTRAPERITONEAL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540015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INTRAPERITONEAL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541102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LAPAROTOMÍA EXPLORATORIA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541504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RETROPERITONEAL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541505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RETROPERITONEAL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541507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RETROPERITONEAL CON DISECCIÓN DE ESTRUCTURAS VASCULARES U ÓRGANOS RETROPERITONEALES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541601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BENIGNA O MALIGNA EN EPIPLON O EN MESENTERIO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541602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BENIGNA O MALIGNA EN EPIPLON O EN MESENTERIO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541701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PERITONEAL TERAPÉUTICO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541702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PERITONEAL TERAPÉUTICO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541703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PERITONEAL DIAGNÓSTICO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541704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PERITONEAL DIAGNÓSTICO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LAPAROSCOPIA EXPLORATORIA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542203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PARED ABDOMINAL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542302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PERITONEO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542303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PERITONEO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542304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PERITONEO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542801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PARACENTESIS ABDOMINAL DIAGNÓSTICA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542802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PARACENTESIS ABDOMINAL TERAPÉUTICA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542803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PARACENTESIS ABDOMINAL TERAPÉUTICA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EN LA PARED ABDOMINAL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543102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EN LA PARED ABDOMINAL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543201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EN LA PARED ABDOMINAL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543202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EN LA PARED ABDOMINAL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544104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OMENTECTOMÍA PARCIAL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544105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OMENTECTOMÍA PARCIAL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544106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OMENTECTOMÍA TOTAL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544107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OMENTECTOMÍA TOTAL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545001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LISIS DE ADHERENCIAS PERITONEALES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LISIS DE ADHERENCIAS PERITONEALES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546100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NUEVO CIERRE DE DISRUPCION POSTOPERATORIA DE PARED ABDOMINAL (EVISCERACIÓN)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547001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PARCIAL DE GASTROSQUISIS CON DISPOSITIVO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547101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TOTAL DE GASTROSQUISIS INTRAPARTO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547102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TOTAL DE GASTROSQUISIS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547103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TOTAL DE GASTROSQUISIS CON SEPARACIÓN DE COMPONENTES DE PARED ABDOMINAL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547201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PARCIAL DE ONFALOCELE CON DISPOSITIVO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547202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TOTAL DE ONFALOCELE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547203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TOTAL DE ONFALOCELE CON SEPARACIÓN DE COMPONENTES DE PARED ABDOMINAL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547401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EVENTRORRAFIA CON COLOCACIÓN DE MALLA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547403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EVENTRORRAFIA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547404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EVENTRORRAFIA VÍA LAPAROSCÓPICA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549005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COLOCACIÓN DE CATÉTER PARA DIÁLISIS PERITONEAL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549006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COLOCACIÓN DE CATÉTER PARA DIÁLISIS PERITONEAL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549011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RETIRO DE CATÉTER PERITONEAL PARA QUIMIOTERAPIA INTRAARTERIAL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549013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RETIRO DE OTRO CATÉTER PERITONEAL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549201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INTRAPERITONEAL (O DIU PERDIDO),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1168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549202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INTRAPERITONEAL (O DIU PERDIDO), POR LAPAROSCOPIA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549300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CREACIÓN DE FÍSTULA CUTÁNEOPERITONEAL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549501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PLICATURA DE PERITONEO [NOBLE MODIFICADA]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549801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DIÁLISIS PERITONEAL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550201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NEFROSTOMÍA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550202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NEFROSTOMÍA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550204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RETIRO DE NEFROSTOMÍA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551201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PIELOSTOMÍA O INSERCIÓN DE TUBO PARA DRENAJE DE PELVIS RENAL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551202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PIELOSTOMÍA O INSERCIÓN DE TUBO PARA DRENAJE DE PELVIS RENAL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NEFROSCOPIA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552103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NEFROSCOPIA VÍA ENDOSCÓPICA RETRÓGRADA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552601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RIÑÓN POR LUMBOTOMÍA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552603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RIÑÓN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552606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TEJIDOS PERIRRENALES POR LUMBOTOMÍA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552607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TEJIDOS PERIRRENALES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552608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TEJIDOS PERIRRENALES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553102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ENDOSCÓPICA DE LESIÓN PIELICA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553105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DIVERTICULECTOMÍA U OBLITERACIÓN DE DIVERTÍCULO DE CALIZ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553106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DIVERTICULECTOMÍA U OBLITERACIÓN DE DIVERTÍCULO DE CALIZ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554001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NEFRECTOMÍA PARCIAL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NEFROURETERECTOMÍA CON SEGMENTO DE VEJIGA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555102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NEFROURETERECTOMÍA TOTAL (UNILATERAL)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555202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NEFRECTOMÍA DE RIÑÓN RESIDUAL O ÚNICO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555607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RIÑÓN UNILATERAL TOTAL [NEFRECTOMÍA SIMPLE]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555703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NEFRECTOMÍA RADICAL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558101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NEFRORRAFIA O SUTURA DE LACERACIÓN RENAL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558605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ANASTOMOSIS URETERO CALICIAL O NEFROCALICOSTOMÍA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558801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LIBERACION DE ADHERENCIAS PIÉLICAS O URETEROPIÉLICAS POR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559101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COLOCACIÓN DE DISPOSITIVO (CATÉTER DOBLE J) ANTERÓGRADO DE RIÑÓN A VEJIGA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559210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RENOPUNCIÓN O PUNCIÓN RENAL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MEATOTOMÍA URETERAL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1199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561102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MEATOTOMÍA URETERAL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EXPLORACIÓN DE URÉTER POR URETEROTOMÍA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URETEROSCOPIA ANTERÓGRADA DIAGNÓSTICA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563102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URETEROSCOPIA RETRÓGRADA DIAGNÓSTICA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563301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URÉTER ANTERÓGRADA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563311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URÉTER RETRÓGRADA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563401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URÉTER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URETERECTOMÍA PARCIAL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564111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URETERECTOMÍA PARCIAL POR LAPAROSCOPIA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564120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LESIÓN URETERAL O PARA URETERAL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564121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ABLACIÓN DE LESIÓN URETERAL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564201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URETERECTOMÍA TOTAL O RESIDUAL POR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564211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URETERECTOMÍA TOTAL O RESIDUAL POR LAPAROSCOPIA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566001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URETEROSTOMÍA CUTÁNEA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567401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URETERONEOCISTOSTOMÍA POR ANASTOMOSIS O REIMPLANTACIÓN URETEROVESICAL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567403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URETERONEOCISTOSTOMÍA CON TÉCNICA DE ALARGAMIENTO VESICAL (CON COLGAJO O PLIEGUE VESICAL)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568201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LACERACIÓN DE URÉTER O URETERORRAFIA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568401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FÍSTULA URETERO-ENTÉRICA O URETEROVISCERAL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568701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URETEROPLASTIA O ANASTOMOSIS TERMINO-TERMINAL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568702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URETEROPLASTIA O ANASTOMOSIS TERMINO-TERMINAL DE URÉTER POR LAPAROSCOPIA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569001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DILATACIÓN DE MEATO URETERAL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569002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DILATACIÓN URETERAL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569101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LIGADURA DE URÉTER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570501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HEMOSTASIA O CONTROL DE HEMORRAGIA VESICAL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570503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HEMOSTASIA O CONTROL DE HEMORRAGIA VESICAL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570504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HEMOSTASIA O CONTROL DE HEMORRAGIA POR ABLACIÓN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571102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CISTOTOMÍA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571103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CISTOTOMÍA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571210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CISTOSTOMÍA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571220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CISTOSTOMÍA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VESICOSTOMÍA (CUTÁNEA)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CISTOSCOPIA A TRAVÉS DE ESTOMA ARTIFICIAL O CISTOSTOMÍA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573102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CISTOSCOPIA A TRAVÉS DE ESTOMA CONGÉNITO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573103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CISTOSCOPIA A TRAVÉS DE ESTOMA TRAUMÁTICO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1233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573201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CISTOSCOPIA TRANSURETRAL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573301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ÚNICA DE VEJIGA TRANSURETRAL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573302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MÚLTIPLE DE VEJIGA TRANSURETRAL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573401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ÚNICA DE VEJIGA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573402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MÚLTIPLE DE VEJIGA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574201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VESICAL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574202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FULGURACIÓN ENDOSCÓPICA DE LESIÓN VESICAL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574203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ABLACIÓN DE LESIÓN VESICAL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575202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O FULGURACIÓN SUPRAPÚBICA DE LESIÓN VESICAL,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576001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CISTECTOMÍA PARCIAL,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576011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CISTECTOMÍA PARCIAL POR LAPAROSCOPIA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576061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TRANSURETRAL (ENDOSCÓPICA) DE CUELLO VESICAL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577301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EXTIRPACIÓN TOTAL DE VEJIGA URINARIA [CISTECTOMÍA]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577303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CISTECTOMÍA TOTAL CON URETRECTOMÍA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577305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EXENTERACIÓN PÉLVICA MASCULINA (CON RECTO)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577307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O REMOCIÓN DE VEJIGA, PRÓSTATA, VESÍCULAS SEMINALES Y TEJIDO GRASO [CISTOPROSTATECTOMÍA]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577313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CISTOPROSTATECTOMÍA RADICAL MAS DERIVACÍÓN URINARIA (BOLSA CONTINENTE ORTOTÓPICA)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577315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CISTOPROSTATECTOMÍA RADICAL MÁS DERIVACÍON URINARIA (BOLSA CONTINENTE NO ORTÓTOPICA)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578101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LACERACIÓN O DESGARRO VESICAL [CISTORRAFIA]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578201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CISTOSTOMÍA (FISTULECTOMÍA VESICO-CUTÁNEA)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578303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FISTULECTOMÍA RECTO-VESICAL O RECTO-VESICO-VAGINAL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578402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FISTULECTOMÍA VÉSICO-VAGINAL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578403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FISTULECTOMÍA UTERO-VESICAL (VESICOUTERINA)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578901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CISTOPEXIA (SUSPENSIÓN VESICAL)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578910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LACERACIONES O DESGARROS NO OBSTÉTRICOS QUE INVOLUCRAN VEJIGA Y URETRA (GRADO IV)</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580050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URETROTOMÍA INTERNA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580051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URETROTOMÍA INTERNA POR ABLACIÓN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URETROSTOMÍA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580110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URETROSTOMÍA PERINEAL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581010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MEATOTOMÍA URETRAL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URETROSCOPIA PERINEAL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582301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URETRA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582302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URETRA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582401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TEJIDO PERIURETRAL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FULGURACIÓN ENDOSCÓPICA DE LESIONES URETRALES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583102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ENDOSCÓPICA DE VALVA CONGÉNITA DE URETRA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583103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O ABLACIÓN ENDOSCÓPICA DE LESIÓN O TEJIDO URETRAL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583201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FULGURACIÓN DE LESIONES URETRALES,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583203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O ABLACIÓN ABIERTA DE LESIÓN O TEJIDO URETRAL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584200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URETROSTOMÍA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584301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FÍSTULA URETRORECTAL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584302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FÍSTULA URETRO-PERINEO-ESCROTAL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584303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FÍSTULA URETROCUTÁNEA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584304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FÍSTULA URETRO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584601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URETROPLASTIA TRANSPÚBICA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584602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URETROPLASTIA CON OTROS TEJIDOS (CON INJERTO LIBRE DE MUCOSA VESICAL)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584603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URETROPLASTIA PERINEAL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584700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MEATOPLASTIA URETRAL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585010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MEATOTOMIA URETRAL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586101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DILATACIÓN DE URETRA POR URETROTOMÍA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586102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DILATACIÓN DE URETRA POR URETROTOMÍA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586200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DILATACIÓN DE UNIÓN URETROVESICAL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586300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DILATACIÓN DE URETRA POR SONDEO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589120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INCISIÓN Y DRENAJE DE COLECCIONES PERIURETRALES O URINOSOS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590200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URETEROLISIS CON LIBERACIÓN O REPOSICIONAMIENTO DE URÉTER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590301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LIBERACIÓN DE ADHERENCIAS PERIURETERALES Y PERICALICIALES [URETEROLISIS] O [PIELOURETEROLISIS]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590311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URETEROLISIS O PIELOURETEROLISIS POR LAPAROSCOPIA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590400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INCISIÓN Y DRENAJE DE COLECCIÓN PERIRRENAL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592001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NEFROLITOTOMÍA O EXTRACCIÓN DE CUERPO EXTRAÑO EN RIÑÓN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592002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NEFROLITOTOMÍA O EXTRACCIÓN DE CUERPO EXTRAÑO EN RIÑÓN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592004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NEFROLITOTOMÍA O EXTRACCIÓN DE CUERPO EXTRAÑO EN RIÑÓN VÍA ENDOSCÓPICA RETRÓGADA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592005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PIELOLITOTOMÍA O EXTRACCIÓN DE CUERPO EXTRAÑO EN PELVIS RENAL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592008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PIELOLITOTOMÍA O EXTRACCIÓN DE CUERPO EXTRAÑO EN PELVIS RENAL VÍA ENDOSCÓPICA RETRÓGADA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1296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URETEROLITOTOMÍA O EXTRACCIÓN DE CUERPO EXTRAÑO EN URÉTER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592103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URETEROLITOTOMÍA O EXTRACCIÓN DE CUERPO EXTRAÑO EN URÉTER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592201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CISTOLITOTOMÍA O EXTRACCIÓN DE CUERPO EXTRAÑO EN VEJIGA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592202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CISTOLITOTOMÍA O EXTRACCIÓN DE CUERPO EXTRAÑO EN VEJIGA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592204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CISTOLITOTOMÍA O EXTRACCIÓN DE CUERPO EXTRAÑO EN VEJIGA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592301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URETROLITOTOMÍA O EXTRACCIÓN DE CUERPO EXTRAÑO EN URETRA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592302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URETROLITOTOMÍA O EXTRACCIÓN DE CUERPO EXTRAÑO EN URETRA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592303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URETROLITOTOMÍA O EXTRACCIÓN DE CUERPO EXTRAÑO EN URETRA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592401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LITOTRICIA (FRAGMENTACIÓN) INTRACORPÓREA DE CÁLCULOS EN VÍA URINARIA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592402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LITOTRICIA (FRAGMENTACIÓN) EXTRACORPÓREA DE CÁLCULOS SIMPLES EN VÍA URINARIA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592403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LITOTRICIA (FRAGMENTACIÓN) EXTRACORPÓREA DE CÁLCULOS COMPLEJOS EN VÍA URINARIA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SUSPENSIÓN URETRO VESICAL RETROPÚBICA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595103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URETROCISTOPEXIA POR LAPAROSCOPIA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597104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CISTOURETROPEXIA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597251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INYECCIÓN PERIURETRAL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597920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URETROPLASTIA DE AMPLIACIÓN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597940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URETROCOLPOPEXIA VÍA VAGINAL O ABDOMINAL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597941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URETROCOLPOPEXIA REPRODUCIDA VÍA VAGINAL O ABDOMINAL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598001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CATETERISMO URETERAL DE AUTORETENCIÓN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598002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CATETERISMO URETERAL DE AUTORETENCIÓN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600110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EN PRÓSTATA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600201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PROSTATOLITOTOMÍA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600202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PROSTATOLITOTOMÍA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CERRADA DE PRÓSTATA POR ABORDAJE TRANSRECTAL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601102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CERRADA DE PRÓSTATA POR ABORDAJE PERINEAL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601103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CERRADA DE PRÓSTATA POR SATURACIÓN ABORDAJE TRANSRECTAL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601104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CERRADA DE PRÓSTATA POR SATURACIÓN ABORDAJE PERINEAL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601201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PRÓSTATA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602002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ADENOMECTOMÍA O PROSTATECTOMÍA  TRANSVESICAL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602003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ADENOMECTOMÍA O PROSTATECTOMÍA RETROPÚBICA O TRANSVESICOCAPSULAR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602004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ADENOMECTOMÍA O PROSTATECTOMÍA POR LAPAROSCOPIA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PRÓSTATA [PROSTATECTOMÍA] RADICAL [PROSTATOVESICULECTOMÍA]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605111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PROSTATECTOMÍA RADICAL POR LAPAROSCOPIA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605112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PROSTATECTOMÍA RADICAL POR ABLACIÓN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607201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VESÍCULA SEMINAL [VESICULOTOMÍA]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609401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DE HEMORRAGIA (POSQUIRÚRGICA) DE PRÓSTATA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609402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DE HEMORRAGIA PROSTÁTICA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INCISIÓN Y DRENAJE DE ESCROTO Y TÚNICA VAGINALIS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ESCROTO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611102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TÚNICA VAGINALIS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612100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O ESCISIÓN DE HIDROCELE [HIDROCELECTOMÍA] DE TÚNICA VAGINALIS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QUISTE SEBÁCEO EN ESCROTO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613102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FULGURACIÓN DE LESIÓN ESCROTAL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613103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O ABLACIÓN DE LESIÓN EN ESCROTO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613401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PARCIAL DEL ESCROTO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613402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TOTAL DEL ESCROTO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614100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LACERACIÓN DE ESCROTO Y TÚNICA VAGINALIS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614200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FISTULECTOMÍA DEL ESCROTO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614910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ESCROTO CON COLGAJO O INJERTO PEDICULAR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619100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ASPIRACIÓN PERCUTÁNEA DE TÚNICA VAGINAL (HIDROCELE)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619201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DE TÚNICA VAGINALIS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619202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DEL ESCROTO POR INCISIÓN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620100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POR INCISIÓN EN TESTÍCULO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621100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CERRADA (PERCUTÁNEA) (AGUJA) DE TESTÍCULO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621200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ABIERTA DE TESTÍCULO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622100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TESTICULAR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623001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ORQUIECTOMÍA CON EPIDIDIDECTOMÍA (RADICAL)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623002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TESTÍCULO [ORQUIECTOMÍA]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ORQUIDOPEXIA CON DESTORSIÓN DE TESTÍCULO O DE CORDÓN ESPERMÁTICO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625104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FIJACIÓN TESTICULAR PROFILÁCTICA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625203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ORQUIDOPEXIA UNILATERAL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625205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ORQUIDOPEXIA BILATERAL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626100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ORQUIDORRAFIA O SUTURA DE TESTÍCULO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627100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IMPLANTE DE PRÓTESIS TESTICULAR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1360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629300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DEL TESTÍCULO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630100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EPIDÍDIMO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630200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CORDÓN ESPERMÁTICO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630300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CONDUCTO DEFERENTE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631010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VARICOCELECTOMIA CON LIGADURA ALTA DE VENA ESPERMÁTICA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631011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VARICOCELECTOMIA CON PRESERVACÍON DE ARTERIA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631301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HIDROCELECTOMÍA DE CORDÓN ESPERMÁTICO VÍA INGUINAL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631302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DRENAJE DE LÍQUIDO [HIDROCELECTOMÍA] DE CORDÓN ESPERMÁTICO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632100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ESPERMATOCELECTOMÍA O RESECCIÓN QUISTE DEL EPIDÍDIMO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633200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HEMATOCELE DE CORDÓN ESPERMÁTICO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634000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EPIDIDIMECTOMÍA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635200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DE TORSIÓN TESTICULAR O CORDÓN ESPERMÁTICO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637100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LIGADURA O SECCIÓN DE CONDUCTO DEFERENTE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637300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VASECTOMÍA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639201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INCISIÓN DEL EPIDÍDIMO [EPIDIDIMOTOMÍA] Y DRENAJE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639202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INCISIÓN DEL EPIDÍDIMO [EPIDIDIMOTOMÍA] Y DRENAJE VÍA PERCUTÁNEO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640000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CIRCUNCISIÓN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641100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PENE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642100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FULGURACIÓN O RESECCIÓN DE LESIÓN EN PENE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643100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AMPUTACIÓN PARCIAL DEL PENE O PENECTOMÍA PARCIAL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643200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AMPUTACIÓN TOTAL DEL PENE O PENECTOMÍA TOTAL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644100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LACERACIÓN O HERIDA EN PENE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644300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CONSTRUCCIÓN (DE NOVO) DE PENE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644400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PENEANA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644920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PLASTIA DE FRENILLO PENEAL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649100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CORTE DORSAL O LATERAL EN PREPUCIO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649803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IRRIGACIÓN, PUNCIÓN O DRENAJE DE CUERPO CAVERNOSO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649805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INCISIÓN Y DRENAJE DE FLEGMÓN PENEANO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651201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EN OVARIO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CISTECTOMÍA DE OVARIO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652201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PARCIAL DE OVARIO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652203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PARCIAL DE OVARIO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652301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DE OVARIO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652303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DE OVARIO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652304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CITORREDUCCIÓN DE TUMOR DE OVARIO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652401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PUNCIÓN Y DRENAJE DE LESIÓN DE OVARIO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652404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PUNCIÓN Y DRENAJE DE LESIÓN DE OVARIO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652410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OFOROSTOMIA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652801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QUISTE PARAOVÁRICO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1399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652804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QUISTE PARAOVÁRICO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652901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LIBERACIÓN O LISIS DE ADHERENCIAS (LEVES, MODERADAS O SEVERAS) DE OVARIO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OOFORECTOMÍA UNILATERAL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653104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OOFORECTOMÍA UNILATERAL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OOFORECTOMÍA BILATERAL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655104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OOFORECTOMÍA BILATERAL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657001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OFOROPLASTIA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657801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OOFOROPEXIA UNILATERAL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657803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OOFOROPEXIA BILATERAL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659301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EMBARAZO ECTÓPICO OVÁRICO SIN OOFORECTOMÍA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660201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SALPINGOSTOMÍA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661110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TROMPAS DE FALOPIO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ABLACIÓN U OCLUSIÓN DE TROMPA DE FALOPIO ÚNICA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662201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ABLACIÓN U OCLUSIÓN DE TROMPA DE FALOPIO BILATERAL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664001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SALPINGECTOMÍA UNILATERAL TOTAL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664003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SALPINGECTOMÍA UNILATERAL TOTAL POR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665001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SALPINGECTOMÍA BILATERAL TOTAL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665003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SALPINGECTOMÍA BILATERAL TOTAL POR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666101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EN TROMPA DE FALOPIO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667101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SIMPLE DE TROMPA DE FALOPIO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667301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SALPINGO-SALPINGOSTOMÍA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667401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SALPINGOHISTEROTOMÍA (SALPINGO-UTEROSTOMÍA)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667601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SALPINGOLISIS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667901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SALPINGOPLASTIA (FIMBRIOPLASTIA)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669101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SALPINGO-OOFORECTOMÍA UNILATERAL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669103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SALPINGO-OOFORECTOMÍA UNILATERAL POR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669201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SALPINGO-OOFORECTOMÍA BILATERAL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669203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SALPINGO-OOFORECTOMÍA BILATERAL POR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669410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SALPINGO-OOFOROPLASTIA [OPERACIÓN DE ESTES]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1428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669901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LIBERACIÓN O LISIS DE ADHERENCIAS DE OVARIO Y TROMPAS DE FALOPIO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671201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EN SACABOCADO DE CUELLO UTERINO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671202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CUELLO UTERINO CIRCUNFERENCIAL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672001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CONIZACIÓN CERVICAL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PÓLIPO EN CUELLO UTERINO [CÉRVIX]</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673102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CUELLO UTERINO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673201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ABLACIÓN DE LESIÓN O TEJIDO DE CUELLO UTERINO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674002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AMPUTACIÓN DE CUELLO O TRAQUELECTOMÍA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674004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AMPUTACIÓN DE CUELLO O TRAQUELECTOMÍA POR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674501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TRAQUELECTOMÍA RADICAL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CERCLAJE DE ISTMO UTERINO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676101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LACERACIÓN O DESGARRO DE CUELLO UTERINO [CÉRVIX]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676910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DESGARRO OBSTÉTRICO ANTIGUO DE CUELLO UTERINO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676920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TRAQUELOPLASTIA CON TRAQUELORRAFIA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HISTEROTOMÍA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BIOPSIA DE ÚTERO POR LAPAROTOMÍA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681105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ENDOMETRIO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LIBERACIÓN DE ADHERENCIAS INTRALUMINALES DEL ÚTERO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682201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INCISIÓN O ESCISIÓN DE TABIQUE CONGÉNITO UTERINO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682303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PÓLIPO ENDOMETRIAL POR LEGRADO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682401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MIOMECTOMÍA UTERINA ÚNICA O MÚLTIPLE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682402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MIOMECTOMÍA UTERINA ÚNICA O MÚLTIPLE POR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HISTERECTOMÍA SUBTOTAL O SUPRACERVICAL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684001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HISTERECTOMÍA TOTAL ABDOMINAL CON REMOCIÓN DE MOLA O FETO MUERTO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684003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HISTERECTOMÍA TOTAL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684103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HISTERECTOMÍA TOTAL ABDOMINAL AMPLIADA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685102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HISTERECTOMÍA POR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686001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HISTERECTOMÍA RADICAL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686102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HISTERECTOMÍA RADICAL MODIFICADA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687001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HISTERECTOMÍA RADICAL POR VÍA VAGINAL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688101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EXENTERACIÓN O EVISCERACIÓN PÉLVICA FEMENINA TOTAL O COMPLETA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690103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LEGRADO UTERINO GINECOLÓGICO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691110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DE LIGAMENTO ANCHO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691301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SECCIÓN DE ADHERENCIAS UTERINAS A PARED ABDOMINAL VÍA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691302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SECCIÓN DE ADHERENCIAS UTERINAS A PARED ABDOMINAL VÍA LAPAROSCOPICA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691901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DE LIGAMENTO ANCHO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692203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HISTEROPEXIA POR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692204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CERVICOPEXIA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HISTERORRAFIA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694901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HISTEROPLASTIA [OPERACIÓN DE STRASMAN]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697101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INSERCIÓN DE DISPOSITIVO INTRAUTERINO ANTICONCEPTIVO [DIU]</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698001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INTRAUTERINO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698004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INTRAUTERINO POR LEGRADO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699602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RETIRO DE MATERIAL DE CERCLAJE DE CUELLO UTERINO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699701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RETIRO DE DISPOSITIVO EN CUELLO UTERINO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699702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RETIRO CUERPO EXTRAÑO PENETRANTE EN CUELLO UTERINO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CULDOCENTESIS [COLPOCENTESIS]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701204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COLPOTOMÍA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701420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DE FONDO DE SACO (CÚPULA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701430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VAGINOPERINEOTOMÍA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702203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COLPOSCOPIA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702401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VAGINA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703301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DEL TABIQUE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703340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 VAGINA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704001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VAGINECTOMÍA O COLPECTOMÍA TOTAL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704002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VAGINECTOMÍA O COLPECTOMÍA PARCIAL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704003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OBLITERACIÓN VAGINAL [COLPOCLEISIS]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704201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VAGINECTOMÍA RADICAL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704203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VAGINECTOMÍA RADICAL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705110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COLPORRAFIA ANTERIOR CON PLASTIA O REPARACIÓN DE URETROCELE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705210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COLPORRAFIA POSTERIOR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705301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COLPORRAFIA ANTERIOR Y POSTERIOR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705302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COLPORRAFIA ANTERIOR Y POSTERIOR CON REPARACIÓN DE ENTEROCELE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705303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COLPORRAFIA ANTERIOR Y POSTERIOR CON AMPUTACIÓN DE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707110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DESGARRO VAGINAL NO OBSTÉTRICO GRADO I-II (COMPROMISO MUCOSO O MUSCULAR)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707201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FÍSTULA COLOVAGINAL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1494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707301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FÍSTULA RECTO-VAGINAL O PERINEAL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707501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FÍSTULA URETROVAGINAL O VESICO VAGINALPOR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707503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CIERRE DE FÍSTULA URETROVAGINAL O VESICO VAGINAL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707701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COLPOPEXIA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707702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COLPOPEXIA VÍA 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1499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709101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O CUERPO EXTRAÑO EN VAGINA SIN INCISIÓN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709102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O CUERPO EXTRAÑO EN VAGINA CON INCISIÓN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LISIS DE ADHERENCIAS EN LA VULVA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710921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INCISIÓN Y DRENAJE DE COLECCIÓN DE VULVA O DE GLÁNDULA DE SKENE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710922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MARSUPIALIZACIÓN O DRENAJE EN GLÁNDULA DE SKENE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711110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LABIO MAYOR VULVA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711120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CLÍTORIS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711130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GLÁNDULA DE BARTHOLIN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711301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EN PERINÉ</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712001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POR PUNCIÓN DE LA GLÁNDULA DE BARTHOLIN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712002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INCISIÓN Y DRENAJE DE LA GLÁNDULA DE BARTHOLIN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712003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MARSUPIALIZACIÓN O DRENAJE EN LA GLÁNDULA DE BARTHOLIN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712401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O ABLACIÓN DE GLÁNDULA DE BARTHOLIN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O ABLACIÓN DE GLÁNDULA DE SKENE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713401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ENDOMETRIOMA EN PERINÉ</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713501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GRANULOMA VULVO-PERINEAL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717201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FÍSTULA DE VULVA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717202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FÍSTULA DE PERINÉ</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717902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DESGARRO ANTIGUO EN VULVA Y PERINÉ</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718101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DE VULVA O PERINÉ SIN INCISIÓN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718102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DE VULVA O PERINÉ CON INCISIÓN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721003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PARTO INSTRUMENTADO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732201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PARTO INTERVENIDO CON MANIOBRAS DE VERSION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735301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ASISTENCIA DEL PARTO CON O SIN EPISIORRAFIA O PERINEORRAFIA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735930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ASISTENCIA DEL PARTO ESPONTÁNEO GEMELAR O MÚLTIPLE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735931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ASISTENCIA DEL PARTO INTERVENIDO GEMELAR O MÚLTIPLE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735980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OTRA ASISTENCIA MANUAL DEL PARTO ESPONTÁNEO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740001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CESÁREA SEGMENTARIA TRANSPERITONEAL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740002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CESÁREA CORPORAL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740003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CESÁREA EXTRAPERITONEAL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743101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REMOCIÓN DE EMBARAZO ECTÓPICO ABDOMINAL POR LAPAROTOMÍA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750101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LEGRADO UTERINO OBSTÉTRICO POSPARTO O POSABORTO POR DILATACIÓN Y CURETAJE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750105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LEGRADO UTERINO OBSTÉTRICO POSPARTO O POSABORTO POR ASPIRACIÓN AL VACÍO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759101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OBSTÉTRICA (DE EPISIOTOMÍA O EPISIORRAFIA) EN PERINÉ POR INCISIÓN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SECUESTRECTOMÍA INTRAORAL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760102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SECUESTRECTOMÍA EXTRAORAL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760103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SECUESTRECTOMÍA INTRAORAL O EXTRAORAL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760901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MAXILAR PARA EXTRACCIÓN DE CUERPO EXTRAÑO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760902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DECORTICACIÓN O CURETAJE ÓSEO EN HUESO FACIAL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HUESOS MAXILARES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761201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ARTROCENTESIS DIAGNÓSTICA DE ARTICULACIÓN TEMPOROMANDIBULAR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761301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ARTROSCOPIA DIAGNÓSTICA DE ARTICULACIÓN TEMPOROMANDIBULAR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ENUCLEACIÓN, RESECCIÓN Y CURETAJE DE LESIONES BENIGNAS EN MAXILAR SUPERIOR O INFERIOR, DE MENOS DE TRES CMS, VÍA TRANSMUCOSA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762102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ENUCLEACIÓN, RESECCIÓN Y CURETAJE DE LESIONES BENIGNAS EN MAXILAR SUPERIOR O INFERIOR, DE MENOS DE TRES CMS, VÍA TRANSCUTÁNEA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762103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ENUCLEACIÓN, RESECCIÓN Y CURETAJE DE LESIONES BENIGNAS EN MAXILAR SUPERIOR O INFERIOR, DE MÁS DE TRES CMS, VÍA TRANSMUCOSA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762104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ENUCLEACIÓN, RESECCIÓN Y CURETAJE DE LESIONES BENIGNAS EN MAXILAR SUPERIOR O INFERIOR, DE MÁS DE TRES CMS, VÍA TRANSCUTÁNEA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762105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ELIMINACIÓN DE EXOSTOSIS O TUBEROSIDADES FIBROSAS EN MAXILAR SUPERIOR O INFERIOR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762201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MAXILAR O MANDIBULAR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762202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RADICAL DE TUMOR MALIGNO MAXILAR O MANDIBULAR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OSTEOPLASTIA CERRADA (OSTEOTOMÍA) DE RAMA MANDIBULAR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RAMA MANDIBULAR VÍA TRANS MUCOSA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RAMA MANDIBULAR VÍA TRANSCUTÁNEA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RAMA MANDIBULAR VÍA TRANS MUCOSA O VÍA TRANSCUTÁNEA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CUERPO MANDIBULAR VÍA TRANS MUCOSA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CUERPO MANDIBULAR VÍA TRANSCUTÁNEA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CUERPO MANDIBULAR VÍA TRANS MUCOSA O TRANSCUTÁNEA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SUBAPICAL MANDIBULAR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1556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MENTÓN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OSTEOTOMIA LEFORT I SEGMENTARIA, CON FIJACION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LEFORT I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766603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LEFORT II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766604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LEFORT III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766605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CORTICOTOMÍA TIPO LEFORT I (DISYUNCIÓN PALATINA)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766606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CORTICOTOMÍA TIPO LEFORT II</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766607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CORTICOTOMÍA TIPO LEFORT III</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SUSPENSIÓN ESQUELÉTICA EN FRACTURAS U OSTEOTOMÍAS FACIALES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DESLIZANTE (VISERA)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766903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OSTEOPLASTIA SIMULTÁNEA DE VARIOS HUESOS FACIALES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ARCO CIGOMÁTICO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ARCO CIGOMÁTICO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MALAR, CON REDUCCIÓN PISO DE ÓRBITA INJERTO O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 HEMI LEFORT I, CON FIJACIÓN INTERMAXILAR, TUTORES Y HALOS DE TRACCIÓN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HEMI LEFORT I,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LEFORT I,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LEFORT II,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LEFORT III,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FRACTURA DE CÓNDILO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CÓNDILO,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SIMPLE DE CUERPO O RAMA MANDIBULAR,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767603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MÚLTIPLE DE CUERPO O RAMA MANDIBULAR,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767604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MÚLTIPLE DE CUERPO O RAMA MANDIBULAR,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FRACTURAS DENTOALVEOLARES, CON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FRACTURAS DENTOALVEOLARES CON REIMPLANTE HASTA TRES DIENTES, CON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767703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FRACTURAS DENTOALVEOLARES CON REIMPLANTE DE MÁS DE TRES DIENTES, CON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767706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Y FIJACIÓN DE LUXACIÓN DENTOALVEOLAR QUE COMPROMETE MÁS DE TRES DIENTES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 ORBITAL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FRACTURAS ALVEOLARES, CON REIMPLANTE DENTAL Y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BORDE O PARED ORBITAL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UNA PARED ORBITARIA CON INJERTO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767903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DOS O MÁS PAREDES ORBITARIAS CON INJERTO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767904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PISO DE ÓRBITA Y RECONSTRUCCIÓN CON INJERTO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767905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PARED MEDIAL DE ÓRBITA Y RECONSTRUCCIÓN CON INJERTO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767908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FRACTURAS MÚLTIPLES DE HUESOS FACIALES, CON IMPLANTE O INJERTO DEL PISO ÓRBITARIO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768101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ÓSEO EN HUESO FACIAL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768110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ÓSEO AUTÓLOGO O HETERÓLOGO POR REBORDE ALVEOLAR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768301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LUXACIÓN ARTICULACIÓN TEMPORO MANDIBULAR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768302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LUXACIÓN ARTICULACIÓN TEMPORO MANDIBULAR CON FIJACIÓN INTERMAXILAR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768701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RETIRO DE MATERIAL DE FIJACIÓN INTERNA DE HUESO FACIAL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768801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ARTRECTOMÍA TEMPOROMANDIBULAR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770100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SECUESTRECTOMÍA, DRENAJE, DESBRIDAMIENTO O CURETAJE DE ESCÁPULA, CLAVÍCULA O TÓRAX (COSTILLAS Y ESTERNÓN)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1599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770200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SECUESTRECTOMÍA, DRENAJE, DESBRIDAMIENTO DE HÚMERO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770301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SECUESTRECTOMÍA, DRENAJE, DESBRIDAMIENTO DE RADIO O CÚBITO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770302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SECUESTRECTOMÍA, DRENAJE, DESBRIDAMIENTO DE RADIO Y CÚBITO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770401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CURETAJE O SECUESTRECTOMÍA EN HUESOS DEL CARPO (UNO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770402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CURETAJE O SECUESTRECTOMÍA EN METACARPIANOS (UNO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770501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SECUESTRECTOMÍA, DRENAJE, DESBRIDAMIENTO DE FÉMUR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770601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SECUESTRECTOMÍA, DRENAJE, DESBRIDAMIENTO DE RÓTULA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770701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SECUESTRECTOMÍA, DRENAJE, DESBRIDAMIENTO DE TIBIA O PERONÉ</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770702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SECUESTRECTOMÍA, DRENAJE, DESBRIDAMIENTO DE TIBIA Y PERONÉ</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770801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SECUESTRECTOMÍA, DRENAJE, DESBRIDAMIENTO DE TARSO O METATARSO (CADA UNO)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1609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770901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SECUESTRECTOMÍA, DRENAJE, DESBRIDAMIENTO DE ARTEJO O DE FALANGE DE PIE (CADA UNO)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770902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SECUESTRECTOMÍA, DRENAJE, DESBRIDAMIENTO DE FALANGES DE MANO (UNA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770920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SECUESTRECTOMÍA, DRENAJE, DESBRIDAMIENTO DE HUESOS PELVIANOS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770930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CURETAJE, SECUESTRECTOMÍA DE COLUMNA VERTEBRAL, VÍA ANTERIOR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770931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CURETAJE, SECUESTRECTOMÍA DE COLUMNA VERTEBRAL VÍA POSTERIOR O POSTEROLATERAL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770934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EN COLUMNA VERTEBRAL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CLAVÍCULA CON FIJACIÓN INTERNA (DISPOSITIVOS DE FIJACIÓN U OSTEOSÍNTESIS)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CLAVÍCULA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COSTILLA (UNA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ESCÁPULA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HÚMERO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HÚMERO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RADIO O CÚBITO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RADIO O CÚBITO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772306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RADIO Y CÚBITO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772307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RADIO Y CÚBITO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CARPIANO O METACARPIANO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CARPIANO O METACARPIANO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772405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CARPIANO Y METACARPIANO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772406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CARPIANO Y METACARPIANO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772506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FÉMUR MÚLTIPLE CON FIJACIÓN INTERNA O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772507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FÉMUR PROXIMAL (CUELLO DE FÉMUR O INTERTROCANTÉRICA O SUBTROCANTÉRICA)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772508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FÉMUR PROXIMAL (CUELLO DE FÉMUR O INTERTROCANTÉRICA O SUBTROCANTÉRICA)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772509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DIÁFISIS DE FÉMUR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772510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DIÁFISIS DE FÉMUR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772511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FÉMUR DISTAL (SUPRA O INTERCONDÍLEA)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772512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FÉMUR DISTAL (SUPRA O INTERCONDÍLEA)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772704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TIBIA PROXIMAL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772705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TIBIA PROXIMAL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772706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DIÁFISIS DE TIBIA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772707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DIÁFISIS DE TIBIA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772708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TIBIA DISTAL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772709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TIBIA DISTAL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772710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PERONÉ PROXIMAL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772711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DIAFISIARIA DE PERONÉ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772712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PERONÉ DISTAL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772713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MÚLTIPLE DE TIBIA O PERONÉ</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772714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TIBIA PROXIMAL SIN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772715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DIÁFISIS DE TIBIA SIN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772716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TIBIA DISTAL SIN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772717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PERONÉ PROXIMAL SIN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772718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PERONÉ DISTAL SIN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772719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REVISIÓN DE OSTEOTOMÍA ÚNICA DE TIBIA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772720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REVISIÓN DE OSTEOTOMÍA MÚLTIPLE DE TIBIA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772721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REVISIÓN DE OSTEOTOMÍA ÚNICA DE PERONÉ</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772722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REVISIÓN DE OSTEOTOMÍA MÚLTIPLE DE PERONÉ</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772804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HUESO DEL TARSO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772805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HUESO DEL TARSO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772806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HUESO DEL METATARSO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772807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HUESO DEL METATARSO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772808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HUESO DEL TARSO SIN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772809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HUESO DEL METATARSO SIN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772903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FALANGES DE MANO (UNO O MÁS HUESOS)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772904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FALANGES DE MANO (UNO O MÁS HUESOS)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772905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FALANGE DE DEDO DE PIE (EXCEPTO GRUESO ARTEJO)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772906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FALANGES DE GRUESO ARTEJO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772907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FALANGE DE DEDO DE PIE (EXCEPTO GRUESO ARTEJO) SIN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772908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EN FALANGES DE GRUESO ARTEJO SIN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772909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OSTEOTOMÍA DE PELVIS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772914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REVISIÓN DE OSTEOTOMÍA MÚLTIPLE DE PELVIS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773002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OSTEOCONDROPLASTIA DE CUELLO FEMORAL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773003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OSTEOCONDROPLASTIA DE CUELLO FEMORAL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773004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OSTEOCONDROPLASTIA ACETABULAR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773005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OSTEOCONDROPLASTIA ACETABULAR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1673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774001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HUESO EN SITIO NO ESPECIFICADO,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775104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HALLUX VALGUS CON OSTEOTOMÍA DISTAL DEL PRIMER METATARSIANO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775105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HALLUX VALGUS CON OSTEOTOMÍA DIAFISIARIA DEL PRIMER METATARSIANO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775106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HALLUX VALGUS CON OSTEOTOMÍA PROXIMAL DEL PRIMER METATARSIANO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775107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HALLUX VALGUS CON OSTEOTOMÍA COMBINADA DEL PRIMER METATARSIANO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775401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REPARACIÓN DE DEDO DE PIE EN MARTILLO O EN GARRA CON ARTRODESIS O ARTROPLASTIA (CADA ARTEJO) VÍA ABIERTA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775402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REPARACIÓN DE DEDO DE PIE EN MARTILLO O EN GARRA CON TRANSFERENCIA TENDINOSA (CADA ARTEJO) VÍA ABIERTA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775403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REPARACIÓN DE DEDO DE PIE EN MARTILLO O EN GARRA CON REPARACIÓN DE LA PLACA PLANTAR (CADA ARTEJO) VÍA ABIERTA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775404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REVISIÓN DE DEDO DE PIE EN MARTILLO O EN GARRA (CADA ARTEJO)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TUMOR BENIGNO DE CLAVÍCULA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TUMOR BENIGNO DE ESCÁPULA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TUMOR BENIGNO EN HÚMERO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TUMOR BENIGNO EN HÚMERO CON INJERTO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LESIÓN ÓSEA EN HÚMERO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TUMOR BENIGNO EN RADIO O CÚBITO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TUMOR BENIGNO EN CARPIANOS O METACARPIANOS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TUMOR BENIGNO EN FÉMUR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TUMOR BENIGNO EN FÉMUR CON FIJACIÓN INTERNA (DISPOSITIVOS DE FIJACIÓN U OSTEOSÍNTESIS)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TUMOR BENIGNO EN RÓTULA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TUMOR BENIGNO EN TIBIA O PERONÉ</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EN TARSIANOS O METATARSIANOS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TUMOR BENIGNO EN FALANGES DE PIE O DE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TUMOR BENIGNO EN HUESOS PELVIANOS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776934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O LESIÓN DEL CUERPO O DISCO VERTEBRAL NIVEL C1 C2 VÍA TRANSORAL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776936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O LESIÓN DEL CUERPO O DISCO VERTEBRAL NIVEL C1 C2 VÍA ANTERIOR O LATERAL TRANSCERVICAL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776937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O LESIÓN DEL CUERPO O DISCO VERTEBRAL SUBAXIAL VÍA ANTERIOR O LATERAL HASTA DOS VÉRTEBRAS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1699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776938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O LESIÓN DEL CUERPO O DISCO VERTEBRAL SUBAXIAL VÍA ANTERIOR O LATERAL MÁS DE DOS VÉRTEBRAS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776939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O LESIÓN DEL CUERPO O DISCO VERTEBRAL DE LA UNIÓN CERVICOTORÁCICA VÍA ANTERIOR O 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776940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RESECCIÓN DE TUMOR O LESIÓN DEL CUERPO O DISCO VERTEBRAL TORÁCICO HASTA DOS VÉRTEBRAS ANTERIOR O LATERAL VÍA ABIERTA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776943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RESECCIÓN DE TUMOR O LESIÓN DEL CUERPO O DISCO VERTEBRAL TORÁCICO MÁS DE DOS VÉRTEBRAS ANTERIOR O LATERAL VÍA ABIERTA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776946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O LESIÓN DEL CUERPO O DISCO VERTEBRAL DE LA UNIÓN CERVICOTORÁCICA POSTERIOR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776949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O LESIÓN DEL CUERPO O DISCO VERTEBRAL TORÁCICO HASTA DOS VÉRTEBRAS VÍA POSTERIOR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776952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O LESIÓN DEL CUERPO O DISCO VERTEBRAL TORÁCICO MÁS DE DOS VÉRTEBRAS VÍA POSTERIOR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776955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RESECCIÓN DE TUMOR O LESIÓN DEL CUERPO O DISCO VERTEBRAL LUMBAR HASTA DOS VÉRTEBRAS ANTERIOR O LATERAL VÍA ABIERTA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776958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RESECCIÓN DE TUMOR O LESIÓN DEL CUERPO O DISCO VERTEBRAL LUMBAR MÁS DE DOS VÉRTEBRAS ANTERIOR O LATERAL VÍA ABIERTA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776961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O LESIÓN DEL CUERPO O DISCO VERTEBRAL LUMBAR HASTA DOS VÉRTEBRAS VÍA POSTERIOR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776964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O LESIÓN DEL CUERPO O DISCO VERTEBRAL LUMBAR MÁS DE DOS VÉRTEBRAS VÍA POSTERIOR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776970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O LESIÓN DEL ARCO POSTERIOR O MUSCULATURA ANEXA C1 C2 VÍA POSTERIOR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776973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O LESIÓN DEL ARCO POSTERIOR O MUSCULATURA ANEXA SUBAXIAL HASTA DOS VÉRTEBRAS VÍA POSTERIOR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776976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O LESIÓN DEL ARCO POSTERIOR O MUSCULATURA ANEXA SUBAXIAL MÁS DE DOS VÉRTEBRAS VÍA POSTERIOR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776979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O LESIÓN DEL ARCO POSTERIOR O MUSCULATURA ANEXA TORÁCICO HASTA DOS VÉRTEBRAS VÍA POSTERIOR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776982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O LESIÓN DEL ARCO POSTERIOR O MUSCULATURA ANEXA TORÁCICO MÁS DE DOS VÉRTEBRAS VÍA POSTERIOR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776985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O LESIÓN DEL ARCO POSTERIOR O MUSCULATURA ANEXA LUMBAR HASTA DOS VÉRTEBRAS VÍA POSTERIOR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1716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776988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O LESIÓN DEL ARCO POSTERIOR O MUSCULATURA ANEXA LUMBAR MÁS DE DOS VÉRTEBRAS VÍA POSTERIOR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778301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PARCIAL DE DIÁFISIS EN CÚBITO (HEMIDIAFISECTOMÍA)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778302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EPÍFISIS DE CÚBITO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778304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CÚPULA DE RADIO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778305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OLÉCRANON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778306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CABEZA DE RADIO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778501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HEMIDIAFISECTOMÍA EN FÉMUR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778600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PARCIAL DE RÓTULA O HEMIPATELECTOMÍA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778701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PARCIAL DE LA TIBIA (HEMIDIAFISECTOMÍA)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778702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PARCIAL DE PERONÉ (HEMIDIAFISECTOMÍA)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778703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HEMIDIAFISECTOMÍA EN TIBIA Y PERONÉ</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778800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PARCIAL DE TARSIANOS O METATARSIANOS (UNO O MÁS)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778901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HEMIDIAFISECTOMÍA FALANGES DE MANO (UNA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778902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CABEZA DE FALANGE DE MANO (UNA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778911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HEMIDIAFISECTOMÍA FALANGES DE PIE (UNA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778912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CABEZA DE FALANGE DE PIE (UNA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778921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PARCIAL DE HUESOS PELVIANOS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778922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HEMIHEMIPELVECTOMÍA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778923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HEMIPELVECTOMÍA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779402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CARPECTOMÍA (CADA UNO)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779403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CARPECTOMÍA (CADA UNO)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779404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TOTAL DE HUESO DE METACARPO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779802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ASTRAGALECTOMÍA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ÓSEO EN CLAVÍCULA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ÓSEO EN HÚMERO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ÓSEO EN CÚBITO O RADIO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ÓSEO EN HUESOS DEL CARPO (EXCEPTO ESCAFOIDES)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ÓSEO EN ESCAFOIDES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ÓSEO EN METACARPIANOS (UNO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ÓSEO EN FÉMUR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ÓSEO EN TIBIA O PERONÉ</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ALOINJERTO ESTRUCTURAL EN DIÁFISIS DE TIBIA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780703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ALOINJERTO ESTRUCTURAL OSTEOCONDRAL EN TIBIA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780705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ÓSEO VASCULARIZADO (MICRO) DE PERONÉ</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780706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ALOINJERTO ESTRUCTURAL EN DIÁFISIS DE PERONÉ</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780800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ÓSEO EN HUESOS TARSIANOS O METATARSIANOS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INJERTO ÓSEO EN FALANGE DE LA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ÓSEO EN FALANGES DEL PIE (UNA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780903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ÓSEO EN MANO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780904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ÓSEO CON CARTÍLAGO EN MANO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780905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INJERTO ESTRUCTURAL EN PIE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780920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ÓSEO EN PELVIS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780931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ÓSEO EN COLUMNA VERTEBRAL VÍA ANTERIOR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780932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ÓSEO EN COLUMNA VERTEBRAL VÍA POSTERIOR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781201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TUTORES EXTERNOS EN HÚMERO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781202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COLOCACIÓN DE DISPOSITIVO DE FIJACIÓN EN CODO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781301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TUTOR EXTERNO EN RADIO O CÚBITO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781302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TUTORES EXTERNOS EN RADIO Y CÚBITO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781304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TUTORES EXTERNOS EN PUÑO O MUÑECA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781401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TUTOR EXTERNO EN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781501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APLICACION DE TUTOR EXTERNO EN FÉMUR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781502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TUTORES EXTERNOS EN MUSLO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781601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TUTOR EXTERNO RODILLA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781701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TUTORES EXTERNOS EN TIBIA O PERONÉ</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781702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TUTORES EXTERNOS EN TIBIA Y PERONÉ</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781703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TUTOR EXTERNO EN CUELLO DE PIE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781801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TUTOR EXTERNO PIE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781802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COLOCACIÓN DE DISPOSITIVO EXTERNO EN PIE (CALCÁNEO)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781901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DISPOSITIVO EXTERNO DE FIJACIÓN DE FALANGES DE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781902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DISPOSITIVO EXTERNO DE FIJACIÓN DE FALANGES DE PIE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781920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TUTORES EXTERNOS EN PELVIS, POR VÍA ANTERIOR O POSTERIOR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781930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APLICACIÓN DE TUTORES EXTERNOS EN COLUMNA VERTEBRAL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782104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ACORTAMIENTO DE HÚMERO MEDIANTE RESECCIÓN (OSTEOTOMÍA)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782241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ACORTAMIENTO DE CÚBITO O RADIO MEDIANTE RESECCIÓN (OSTEOTOMÍA)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782243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ACORTAMIENTO DE RADIO Y CÚBITO MEDIANTE RESECCIÓN (OSTEOTOMÍA)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782341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(OSTEOTOMÍA) DE CARPIANOS O METACARPIANOS PARA ACORTAMIENTO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782404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ACORTAMIENTO DE FÉMUR MEDIANTE RESECCIÓN (OSTEOTOMÍA)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782541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ACORTAMIENTO DE TIBIA O PERONÉ MEDIANTE RESECCIÓN (OSTEOTOMÍA)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1784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782543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ACORTAMIENTO DE TIBIA Y PERONÉ MEDIANTE RESECCIÓN (OSTEOTOMÍA)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782641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ACORTAMIENTO DE TARSIANOS O METATARSIANOS MEDIANTE RESECCIÓN (OSTEOTOMÍA) (UNA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782741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ACORTAMIENTO DE FALANGES DE MANO MEDIANTE RESECCIÓN (OSTEOTOMÍA) (UNA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782781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ACORTAMIENTO DE FALANGES DE PIE MEDIANTE RESECCIÓN (OSTEOTOMÍA) (UNA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ESCÁPULA, CLAVÍCULA O TÓRAX (COSTILLAS Y ESTERNÓN)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ESCÁPULA, CLAVÍCULA O TÓRAX (COSTILLAS Y ESTERNÓN),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HÚMERO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HÚMERO,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RADIO O CÚBITO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RADIO O CÚBITO,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CARPIANOS O METACARPIANOS (UNO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CARPIANOS O METACARPIANOS (UNO O MÁS),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FÉMUR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FÉMUR,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RÓTULA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1799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RÓTULA,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TIBIA O PERONÉ</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TIBIA O PERONÉ,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TARSIANOS O METATARSIANOS (CADA UNO)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FALANGES (UNO O MÁS) DE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FALANGES (UNO O MÁS) DE MANO,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786910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FALANGES (UNO O MÁS) DE PIE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786911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FALANGES (UNO O MÁS) DE PIE,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786920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HUESOS PELVIANOS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786921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HUESOS PELVIANOS,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786930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COLUMNA VERTEBRAL, VÍA ANTERIOR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786931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COLUMNA VERTEBRAL O TEJIDO PARAVERTEBRAL VÍA ANTERIOR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786932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COLUMNA VERTEBRAL O TEJIDO PARAVERTEBRAL VÍA 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786935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COLUMNA VERTEBRAL, VÍA POSTERIOR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786936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COLUMNA VERTEBRAL O TEJIDO PARAVERTEBRAL VÍA POSTERIOR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790100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 SIN FIJACIÓN INTERNA DE ESCÁPULA, CLAVÍCULA O TÓRAX (COSTILLAS O ESTERNÓN)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790200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 SIN FIJACIÓN INTERNA DE HÚMERO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790301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SIN FIJACIÓN DE FRACTURA DE RADIO Y CÚBITO (RADIOCUBITAL PROXIMAL O DISTAL)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790302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 SIN FIJACIÓN INTERNA DE CÚBITO O RADIO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790401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 SIN FIJACIÓN DE FRACTURA DE HUESOS DEL CARPO (UNO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790402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 SIN FIJACIÓN DE FRACTURA DE METACARPIANOS (UNO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790500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 DE FÉMUR SIN FIJACIÓN INTERNA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790600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 SIN FIJACIÓN INTERNA DE RÓTULA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790703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 DE TIBIA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790704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 DE PERONÉ</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790801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SIN FIJACIÓN INTERNA FRACTURA TARSO O METATARSO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790901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 SIN FIJACIÓN INTERNA DE FALANGES DE MANO (UNA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790902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 SIN FIJACIÓN INTERNA DE FALANGES DE PIE (UNA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790920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 SIN FIJACIÓN INTERNA DE FRACTURA DE HUESOS PELVIANOS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790930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 CERVICAL E INMOVILIZACIÓN CON HALOYESO O HALOCHAQUETA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790931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 DE COLUMNA CERVICAL E INMOVILIZACIÓN CON DISPOSITIVO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790932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 COLUMNA VERTEBRAL (DORSAL O LUMBAR) E INMOVILIZACIÓN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790933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FRACTURA DE SACRO O SACROILÍACA O COCCÍGEA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1832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INDIRECTA DE FRACTURA CON FIJACIÓN INTERNA DE ESCÁPULA CLAVÍCULA O TÓRAX (COSTILLAS Y ESTERNÓN)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791201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INDIRECTA DE FRACTURA CON FIJACIÓN INTERNA DE HÚMERO (EPÍFISIS O DIÁFISIS), PERCUTÁNEA CON PINES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791301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INDIRECTA DE FRACTURA DE CÚBITO O RADIO CON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791302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INDIRECTA DE FRACTURA DE CÚBITO Y RADIO CON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791402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INDIRECTA DE FRACTURA DE METACARPIANOS Y FIJACIÓN PERCUTÁNEA CON DISPOSITIVO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791404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DE FRACTURA DE HUESOS DE CARPO Y FIJACIÓN PERCUTÁNEA CON DISPOSITIVO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791405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DE FRACTURA DE HUESO DE CARPO CON DISPOSITIVO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791501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INDIRECTA CON FIJACIÓN INTERNA DE CUELLO DE FÉMUR O INTERTROCANTÉRICA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791502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INDIRECTA DE FRACTURA DE FÉMUR SUPRACONDÍLEA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791503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INDIRECTA DE FRACTURA DE FÉMUR SUPRACONDÍLEA E INTERCONDÍLEA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791601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INDIRECTA DE FRACTURA CON FIJACIÓN INTERNA DE RÓTULA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791702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INDIRECTA DE FRACTURAS OSTEOCONDRALES O DE LA ESPINA TIBIAL CON FIJACIÓN INTERNA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791703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INDIRECTA DE FRACTURAS DEL TERCIO PROXIMAL DE LA TIBIA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791704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INDIRECTA DE FRACTURAS DE LA TIBIA DIAFISIARIA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791705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INDIRECTA DE FRACTURAS DE PERONÉ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791901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INDIRECTA DE FRACTURA CON FIJACIÓN PERCUTÁNEA CON DISPOSITIVO DE FALANGES DE PIE O DE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SIN FIJACIÓN INTERNA DE FRACTURA DE UNA O MÁS COSTILLAS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792102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SIN FIJACIÓN INTERNA DE FRACTURA DE ESCÁPULA O CLAVÍCULA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792103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SIN FIJACIÓN INTERNA DE FRACTURA CUELLO Y GLENOIDES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792200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SIN FIJACIÓN INTERNA DE HÚMERO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792301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SIN FIJACIÓN INTERNA DE RADIO O CÚBITO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792302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SIN FIJACIÓN INTERNA DE RADIO Y CÚBITO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792401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SIN FIJACIÓN DE FRACTURA DE HUESO DEL CARPO O METACARPO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792402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SIN FIJACIÓN DE FRACTURA DE HUESO DEL CARPO O METACARPO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792500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FÉMUR SIN FIJACIÓN INTERNA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792600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RÓTULA SIN FIJACIÓN INTERNA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792801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FRACTURA SIN FIJACIÓN INTERNA, DE HUESOS DEL TARSO O METATARSO (UNO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792901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SIN FIJACIÓN INTERNA DE FALANGES DE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792902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SIN FIJACIÓN INTERNA DE FALANGES DE PIE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792920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SIN FIJACIÓN INTERNA DE HUESOS PELVIANOS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CON FIJACIÓN INTERNA (DISPOSITIVOS DE FIJACIÓN U OSTEOSÍNTESIS) DE CLAVÍCULA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CON FIJACIÓN INTERNA DE ESCÁPULA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CON FIJACIÓN INTERNA DE COSTILLA O ESTERNÓN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SUBCAPITAL DE HÚMERO CON FIJACIÓN INTERNA (DISPOSITIVOS DE FIJACIÓN U OSTEOSÍNTESIS)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TUBEROSIDAD PROXIMAL DE HÚMERO CON FIJACIÓN INTERNA (DISPOSITIVOS DE FIJACIÓN U OSTEOSÍNTESIS)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CONMINUTA DE TERCIO PROXIMAL HÚMERO CON FIJACIÓN INTERNA (DISPOSITIVOS DE FIJACIÓN U OSTEOSÍNTESIS)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SUPRACONDÍLEA DE HÚMERO CON FIJACIÓN INTERNA (DISPOSITIVOS DE FIJACIÓN U OSTEOSÍNTESIS)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SUPRACONDÍLEA E INTERCONDÍLEA DE HÚMERO CON FIJACIÓN INTERNA (DISPOSITIVOS DE FIJACIÓN U OSTEOSÍNTESIS)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793206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EPICÓNDILO O EPITRÓCLEA DE HÚMERO CON FIJACIÓN INTERNA (DISPOSITIVOS DE FIJACIÓN U OSTEOSÍNTESIS)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793210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EN DIÁFISIS DE HÚMERO CON FIJACIÓN INTERNA (DISPOSITIVOS DE FIJACIÓN U OSTEOSÍNTESIS)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EN DIÁFISIS DE CÚBITO O RADIO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EN SEGMENTO PROXIMAL DE CÚBITO O DE OLÉCRANON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EN SEGMENTO DISTAL DE CÚBITO O RADIO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1875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EN SEGMENTO PROXIMAL DE RADIO (CÚPULA RADIAL)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EN SEGMENTO PROXIMAL DE RADIO Y CÚBITO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793306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EN SEGMENTO DISTAL DE RADIO Y CÚBITO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793307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EN DIÁFISIS DE CÚBITO Y RADIO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HUESOS DE CARPO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HUESOS DE CARPO CON FIJACIÓN INTERNA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793405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METACARPIANOS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793406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METACARPIANOS CON FIJACIÓN INTERNA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EN FÉMUR (CUELLO, INTERTROCANTÉRICA, SUPRACONDÍLEA) CON FIJACIÓN INTERNA (DISPOSITIVOS DE FIJACIÓN U OSTEOSÍNTESIS)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EN DIÁFISIS DE FÉMUR CON FIJACIÓN INTERNA (DISPOSITIVOS DE FIJACIÓN U OSTEOSÍNTESIS)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793600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EN RÓTULA CON FIJACIÓN INTERNA (DISPOSITIVOS DE FIJACIÓN U OSTEOSÍNTESIS)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793707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PERONÉ PROXIMAL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793708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PERONÉ PROXIMAL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793709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PERONÉ DIAFISIARIO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793710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PERONÉ DIAFISIARIO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793711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PERONÉ DISTAL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793712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PERONÉ DISTAL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793713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TIBIA PROXIMAL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793714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ESPINA TIBIAL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793715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TIBIA PROXIMAL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793716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TIBIA DIAFISIARIA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793717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TIBIA DIAFISIARIA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793718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TIBIA DISTAL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793719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TIBIA DISTAL CON FIJACIÓN EXTERNA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1899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TARSO (CADA UNO) CON FIJACIÓN INTERNA (DISPOSITIVOS DE FIJACIÓN U OSTEOSÍNTESIS)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METATARSIANO (CADA UNO) CON FIJACIÓN INTERNA (DISPOSITIVOS DE FIJACIÓN U OSTEOSÍNTESIS)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EN FALANGES DE MANO (UNA O MÁS)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EN FALANGES DE PIE (UNA O MÁS) CON FIJACIÓN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793910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DEL ILÍACO CON FIJACIÓN INTERNA (DISPOSITIVOS DE FIJACIÓN U OSTEOSÍNTESIS)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793920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EN PELVIS [ACETÁBULO, REBORDE ANTERIOR O POSTERIOR] CON FIJACIÓN INTERNA (DISPOSITIVOS DE FIJACIÓN U OSTEOSÍNTESIS)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793921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COMPLEJA EN PELVIS (ACETÁBULO, REBORDE ANTERIOR, POSTERIOR Y SUPERIOR) CON FIJACIÓN INTERNA (DISPOSITIVOS DE FIJACIÓN U OSTEOSÍNTESIS)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793940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DE FRACTURA COLUMNA CERVICAL EN C1 VÍA ANTERIOR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793942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DE FRACTURA COLUMNA CERVICAL EN C1 VÍA POSTERIOR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793944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DE FRACTURA COLUMNA CERVICAL POR DEBAJO DE C2 VÍA ANTERIOR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793946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DE FRACTURA COLUMNA CERVICAL POR DEBAJO DE C2 VÍA POSTERIOR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793950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COLUMNA VERTEBRAL (TORÁCICA, LUMBAR O SACRA) VÍA ANTERIOR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793952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FRACTURA DE COLUMNA VERTEBRAL (TORÁCICA, LUMBAR O SACRA) VÍA POSTERIOR O POSTEROLATERAL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EPÍFISIS SEPARADA EN HÚMERO SIN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794102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EPÍFISIS SEPARADA EN HÚMERO CON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794201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EPÍFISIS SEPARADA EN CÚBITO O RADIO SIN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794202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EPÍFISIS SEPARADA EN CÚBITO O RADIO CON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794203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EPÍFISIS SEPARADA EN RADIO Y CÚBITO SIN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794204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EPÍFISIS SEPARADA EN RADIO Y CÚBITO CON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794501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EPÍFISIS SEPARADA EN FÉMUR SIN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794502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EPÍFISIS SEPARADA EN FÉMUR CON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794601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EPÍFISIS SEPARADA DE TIBIA O PERONÉ SIN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794602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INDIRECTA DE EPÍFISIS SEPARADA DE TIBIA O PERONÉ CON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794603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EPÍFISIS SEPARADA DE TIBIA Y PERONÉ SIN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794604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INDIRECTA DE EPÍFISIS SEPARADA DE TIBIA Y PERONÉ CON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SIN FIJACIÓN INTERNA DE EPÍFISIS SEPARADA DE HÚMERO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1925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795102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CON FIJACIÓN INTERNA DE EPÍFISIS SEPARADA DE HÚMERO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795201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EPÍFISIS SEPARADA DE RADIO O CÚBITO SIN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795202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EPÍFISIS SEPARADA DE RADIO O CÚBITO CON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795203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EPÍFISIS SEPARADA DE RADIO Y CÚBITO SIN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795204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EPÍFISIS SEPARADA DE RADIO Y CÚBITO CON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795501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SIN FIJACIÓN INTERNA DE EPÍFISIS SEPARADA DE FÉMUR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795502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CON FIJACIÓN INTERNA DE EPÍFISIS SEPARADA DE FÉMUR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795601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EPÍFISIS SEPARADA DE TIBIA O PERONÉ SIN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795602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EPÍFISIS SEPARADA DE TIBIA O PERONÉ CON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795603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EPÍFISIS SEPARADA DE TIBIA Y PERONÉ SIN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795604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EPÍFISIS SEPARADA DE TIBIA Y PERONÉ CON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796100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Y DESBRIDAMIENTO DE FRACTURA ABIERTA DE HÚMERO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796201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Y DESBRIDAMIENTO DE FRACTURA ABIERTA DE CÚBITO O RADIO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796301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Y DESBRIDAMIENTO DE FRACTURA ABIERTA O EXPUESTA EN MANO (EXCEPTO FALANGES)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796400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Y DESBRIDAMIENTO DE FRACTURAS EXPUESTAS DE FALANGES EN MANO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796500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Y DESBRIDAMIENTO DE FRACTURA ABIERTA DE FÉMUR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796600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Y DESBRIDAMIENTO DE FRACTURA ABIERTA DE TIBIA O PERONÉ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796700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Y DESBRIDAMIENTO DE FRACTURA ABIERTA DE TARSIANOS O METATARSIANOS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796800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Y DESBRIDAMIENTO DE FRACTURA ABIERTA DE DEDOS DE PIE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796902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Y DESBRIDAMIENTO DE FRACTURA EXPUESTA DE RÓTULA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796903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Y DESBRIDAMIENTO DE FRACTURA EXPUESTA DE PELVIS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796905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Y DESBRIDAMIENTO DE FRACTURA ABIERTA DE RAQUIS O COLUMNA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797100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LUXACIÓN EN HOMBRO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797200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LUXACIÓN EN CODO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797300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LUXACIÓN EN MUÑECA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797401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LUXACIÓN CARPIANA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797402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LUXACIÓN CARPOMETACARPIANA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797403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LUXACIÓN METACARPOFALÁNGICA (UNA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797404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LUXACIÓN INTERFALÁNGICA (UNA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797501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DISPLASIA O LUXACIÓN CONGÉNITA DE CADERA (UNI O BILATERAL)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797502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LUXACIÓN TRAUMÁTICA DE CADERA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797503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DISPLASIA O LUXACIÓN CONGÉNITA DE CADERA CON TENOTOMÍA DE ADUCTORES O PSOAS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797601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REDUCCION CERRADA DE LUXACIÓN TRAUMÁTICA DE RODILLA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797602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LUXACIÓN TIBIOPERONERA PROXIMAL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797603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LUXACIÓN TRAUMÁTICA DE RÓTULA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797701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LUXACIÓN TRAUMÁTICA TOBILLO (CUELLO DE PIE)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797801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LUXACIÓN TARSO-METATARSIANOS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797802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LUXACIÓN TARSO-METATARSIANOS CON FIJACIÓN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797803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LUXACIÓNES METATARSO-FALÁNGICAS O INTERFALANGICAS EN PIE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797901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LUXACIÓN DE COLUMNA TORÁCICA O LUMBAR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798101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LUXACIÓN ACROMIOCLAVICULAR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798102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LA LUXACIÓN GLENOHUMERAL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798106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FIJACIÓN DE ESCÁPULA A COSTILLAS [ESCAPULOPEXIA] (TRATAMIENTO DE LA LUXACIÓN CONGENITA DE ESCAPULA ALADA)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798201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LUXACIÓN DE LA CABEZA RADIAL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798302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DE LUXACIÓN RADIOCUBITAL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798303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LUXACIÓN RADIOCUBITAL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798401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CON FIJACIÓN DE LUXACIÓN CARPIANA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798402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CON FIJACIÓN DE LUXACIÓN CARPIANA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798403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CON FIJACIÓN DE LUXACIÓN CARPO-METACARPIANA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798404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CON FIJACIÓN DE LUXACIÓN CARPO-METACARPIANA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798405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CON FIJACIÓN DE LUXACIÓN METACARPOFALÁNGICA O INTERFALÁNGICA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798406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CON FIJACIÓN DE LUXACIÓN METACARPOFALÁNGICA O INTERFALÁNGICA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798501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LUXACIÓN CONGÉNITA DE CADERA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798502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LUXACIÓN TRAUMÁTICA DE CADERA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798601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LUXACIÓN DE LA RODILLA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798602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LUXACIÓN DE RÓTULA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798701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LUXACIÓN DE TOBILLO (TIBIOASTRAGALINA)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798801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LUXACIÓN TARSO-METATARSIANOS (UNO O MÁS) CON DISPOSITIVO DE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LUXOFRACTURA RADIOCUBITAL [MONTEGGIA-GALLEAZI]</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REDUCCION CERRADA DE FRACTURA DE CODO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1985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FRACTURA CODO SIN FIJACIÓN INTERNA (DISPOSITIVOS DE FIJACIÓN U OSTEOSÍNTESIS)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FRACTURA O LUXOFRACTURA CODO CON FIJACIÓN INTERNA (DISPOSITIVOS DE FIJACIÓN U OSTEOSÍNTESIS)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Y FIJACIÓN DE LUXOFRACTURA DE BENNET</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Y FIJACIÓN DE LUXOFRACTURA DE BENNET</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CON FIJACIÓN DE FRACTURA INTRAARTICULAR DE MANO (UNA O MÁS ARTICULACIONES)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CON FIJACIÓN DE FRACTURA INTRAARTICULAR DE MANO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DE FRACTURA INTRAARTICULAR Y LUXOFRACTURA DE CADERA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DE FRACTURAS INTRAARTICULARES Y LUXOFRACTURAS EN RODILLA POR ARTROTOMÍA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DE LAS FRACTURAS INTRAARTICULARES DE RODILLA CON FIJACIÓN INTERNA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LUXO-FRACTURA TOBILLO SIN FIJACIÓN INTERNA (DISPOSITIVOS DE FIJACIÓN U OSTEOSÍNTESIS)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CERRADA DE LUXOFRACTURA DE CUELLO DE PIE O TOBILLO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799703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CON FIJACIÓN DE LUXO FRACTURA O FRACTURA (UNI O BIMALEOLAR) DE TOBILLO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799704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CON FIJACIÓN DE LUXO FRACTURA TRIMALEOLAR DE TOBILLO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799710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CON FIJACIÓN DE LAS FRACTURAS DE TOBILLO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1999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799803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LUXOFRACTURA CON FIJACIÓN DE HUESOS DEL TARSO (CADA UNO)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799804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LUXOFRACTURA CON FIJACIÓN DE HUESOS DEL METATARSO (CADA UNO)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799805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LUXOFRACTURA CON FIJACIÓN DE HALLUX</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799807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ABIERTA DE LUXOFRACTURA CON FIJACIÓN DE HUESO DE DEDO DE PIE (CADA UNO)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HOMBRO POR ARTROTOMÍA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800102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INTRAARTICULAR EN HOMBRO POR ARTROTOMÍA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800103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HOMBRO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800104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INTRAARTICULAR EN HOMBRO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800201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CODO POR ARTROTOMÍA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800202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INTRAARTICULAR EN CODO POR ARTROTOMÍA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800301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MUÑECA POR ARTROTOMÍA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800302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INTRAARTICULAR EN MUÑECA POR ARTROTOMÍA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800401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MANO Y DEDO POR ARTROTOMÍA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800402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ARTICULACIÓN DE MANO POR ARTROTOMÍA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800501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CADERA POR ARTROTOMÍA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800502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INTRAARTICULAR EN CADERA POR ARTROTOMÍA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800601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RODILLA POR ARTROTOMÍA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800602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INTRAARTICULAR EN RODILLA POR ARTROTOMÍA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800701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TOBILLO POR ARTROTOMÍA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800702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INTRAARTICULAR EN TOBILLO POR ARTROTOMÍA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800801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IMPLANTADO EN PIE Y ARTEJOS POR ARTROTOMÍA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800802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PIE O ARTEJOS POR ARTROTOMÍA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ARTROTOMÍA DE HOMBRO CON EXPLORACIÓN DE ARTICULACIÓN ACROMIOCLAVICULAR O ESTERNO CLAVICULAR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801200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ARTROTOMÍA DE CODO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801300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ARTROTOMÍA DE MUÑECA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801400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ARTROTOMÍA EN MANO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801500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ARTROTOMÍA DE PELVIS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801600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ARTROTOMÍA DE RODILLA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801700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ARTROTOMÍA DE TOBILLO O CUELLO DE PIE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801800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ARTROTOMÍA EN PIE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ARTROSCOPIA DIAGNÓSTICA DE HOMBRO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802201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ARTROSCOPIA DIAGNÓSTICA DE CODO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802301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ARTROSCOPIA DIAGNÓSTICA DE MUÑECA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802401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ARTROSCOPIA DIAGNÓSTICA DE FALANGES (UNA O MÁS) DE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802501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ARTROSCOPIA DE PELVIS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802502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ARTROSCOPIA DE CADERA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802601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ARTROSCOPIA DIAGNÓSTICA DE RODILLA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802701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ARTROSCOPIA DE TOBILLO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802801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ARTROSCOPIA EN PIE O ARTEJOS (CADA UNO)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ARTICULAR DE HOMBRO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803201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ARTICULAR DE CODO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803301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ARTICULAR DE MUÑECA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803401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ARTICULAR EN MANO Y DEDO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803501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ARTICULAR DE CADERA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2043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803601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ARTICULAR DE RODILLA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803701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ARTICULAR DE TOBILLO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803801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ARTICULAR EN PIE Y ARTEJOS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DIVISIÓN DE CÁPSULA, LIGAMENTO O CARTÍLAGO ARTICULAR DE HOMBRO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804301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CAPSULOTOMÍA METACARPOFALÁNGICA (UNA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804302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CAPSULOTOMÍA INTERFALÁNGICA (UNA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804303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DE FIBROCARTÍLAGO TRIANGULAR O EXTRACCIÓN DE CUERPO EXTRAÑO EN MUÑECA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804310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LIBERACIÓN DE BANDAS CONSTRICTIVAS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804802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VARO METATARSIANO O PIE ADUCTO [HEYMAN-HERNDON-STRONG]</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804803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LIBERACIÓN DE PIE TALO [GOLDNER]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805106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DISCO INTERVERTEBRAL EN SEGMENTO CERVICAL VÍA ANTERIOR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805107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DISCO INTERVERTEBRAL EN SEGMENTO CERVICAL VÍA ANTERIOR PERCUTÁNEO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805108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DISCO INTERVERTEBRAL EN SEGMENTO CERVICAL VÍA ANTERIOR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805109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DISCO INTERVERTEBRAL EN SEGMENTO CERVICAL VÍA POSTERIOR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805111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DISCO INTERVERTEBRAL EN SEGMENTO CERVICAL VÍA POSTERIOR PERCUTÁNEO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805112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DISCO INTERVERTEBRAL EN SEGMENTO CERVICAL VÍA POSTERIOR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805115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DISCO INTERVERTEBRAL EN SEGMENTO TORÁCICO VÍA ANTERIOR O LATERAL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805116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DISCO INTERVERTEBRAL EN SEGMENTO TORÁCICO VÍA ANTERIOR O LATERAL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805117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DISCO INTERVERTEBRAL EN SEGMENTO TORÁCICO VÍA ANTERIOR O LATERAL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805118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DISCO INTERVERTEBRAL EN SEGMENTO TORÁCICO VÍA POSTERIOR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805119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DISCO INTERVERTEBRAL EN SEGMENTO TORÁCICO VÍA POSTERIOR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805120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DISCO INTERVERTEBRAL EN SEGMENTO TORÁCICO VÍA POSTERIOR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805124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DISCO INTERVERTEBRAL EN SEGMENTO LUMBAR VÍA ANTERIOR O LATERAL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805126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DISCO INTERVERTEBRAL EN SEGMENTO LUMBAR VÍA ANTERIOR O LATERAL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805127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DISCO INTERVERTEBRAL EN SEGMENTO LUMBAR VÍA ANTERIOR O LATERAL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805128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DISCO INTERVERTEBRAL EN SEGMENTO LUMBAR VÍA POSTERIOR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805129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DISCO INTERVERTEBRAL EN SEGMENTO LUMBAR VÍA POSTERIOR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805130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DISCO INTERVERTEBRAL EN SEGMENTO LUMBAR VÍA POSTERIOR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806101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MENISCECTOMÍA SIMPLE MEDIAL O LATERAL DE RODILLA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806102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MENISECTOMÍA MEDIAL Y LATERAL DE RODILLA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806103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MENISCECTOMÍA MEDIAL O LATERAL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HOMBRO PARCIAL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HOMBRO TOTAL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HOMBRO PARCIAL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HOMBRO TOTAL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CODO PARCIAL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CODO TOTAL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CODO PARCIAL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CODO TOTAL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MUÑECA PARCIAL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MUÑECA TOTAL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MUÑECA PARCIAL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MUÑECA TOTAL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INTERFALÁNGICA (UNA O MÁS)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EN CARPO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METACARPOFALÁNGICA (UNA O MÁS)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FALANGES (UNA O MÁS)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PARCIAL DE CADERA,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TOTAL DE CADERA,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807503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PARCIAL DE CADERA,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2093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807504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TOTAL DE CADERA,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RODILLA PARCIAL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RODILLA TOTAL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807603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RODILLA PARCIAL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807604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RODILLA TOTAL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807705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TOBILLO ANTERIOR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2099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807706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TOBILLO POSTERIOR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807707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TOBILLO ANTERIOR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807708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TOBILLO POSTERIOR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ARTICULACIONES DEL TARSO (CADA UNA)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ARTICULACIONES DEL TARSO (CADA UNA) VÍA ARTROSCOPICA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807803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ARTICULACIONES METATARSOFALÁNGICA (CADA UNA)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807804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SINOVECTOMÍA DE ARTICULACIONES METATARSOFALÁNGICA (CADA UNA) VÍA ARTROSCOPICA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808011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LAVADO Y LIMPIEZA DE ARTICULACIÓN DE HOMBRO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808012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LAVADO Y LIMPIEZA DE ARTICULACIÓN DE HOMBRO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808021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LAVADO Y LIMPIEZA DE ARTICULACIÓN DE CODO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808022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LAVADO Y LIMPIEZA DE ARTICULACIÓN DE CODO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808031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LAVADO Y LIMPIEZA DE ARTICULACIÓN DE MUÑECA O PUÑO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808032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LAVADO Y LIMPIEZA DE ARTICULACIÓN DE MUÑECA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808041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LAVADO Y LIMPIEZA DE ARTICULACIÓN EN MANO O DEDOS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808042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LAVADO Y LIMPIEZA DE ARTICULACIÓN EN MANO O DEDOS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808051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LAVADO Y LIMPIEZA DE ARTICULACIÓN DE CADERA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808052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O DESBRIDAMIENTO DE CADERA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808061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LAVADO Y LIMPIEZA DE RODILLA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808062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O DESBRIDAMIENTO DE RODILLA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808071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LAVADO Y LIMPIEZA DE TOBILLO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808072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LAVADO Y LIMPIEZA DE TOBILLO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808073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LAVADO Y LIMPIEZA DEL TARSO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808074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LAVADO Y LIMPIEZA DEL TARSO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808075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LAVADO Y LIMPIEZA METATARSOFALÁNGICA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808076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LAVADO Y LIMPIEZA METATARSOFALÁNGICA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808077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LAVADO Y LIMPIEZA DE FALANGES DE DEDO DEL PIE (CADA UNO)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REMOCIÓN DE PLICAS DE CODO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CUERPOS LIBRES INTRA-ARTICULARES DE MUÑECA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HIGROMA DE RODILLA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808604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PLICAS DE RODILLA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OCCIPITOCERVICAL MEDIANTE TÉCNICA TRANSORAL SIN INSTRUMENTACIÓN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OCCIPITOCERVICAL MEDIANTE TÉCNICA TRANSORAL CON INSTRUMENTACIÓN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OCCIPITOCERVICAL VÍA POSTERIOR SIN INSTRUMENTACIÓN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C1-C2 MEDIANTE TÉCNICA TRANSORAL ANTERIOR SIN INSTRUMENTACIÓN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C1-C2 MEDIANTE TÉCNICA TRANSORAL ANTERIOR CON INSTRUMENTACIÓN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810108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C1-C2 MEDIANTE VÍA POSTERIOR SIN INSTRUMENTACIÓN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810109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C1-C2 MEDIANTE VÍA POSTERIOR CON INSTRUMENTACIÓN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810115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C1-C2 MEDIANTE TÉCNICA TRANSCERVICAL SIN INSTRUMENTACIÓN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810116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C1-C2 MEDIANTE TÉCNICA TRANSCERVICAL CON INSTRUMENTACIÓN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CERVICAL DE NIVEL C2 O POR DEBAJO DE UNA A TRES VÉRTEBRAS VÍA ANTERIOR O LATERAL CON INSTRUMENTACIÓN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CERVICAL DE NIVEL C2 O POR DEBAJO DE MÁS DE TRES VÉRTEBRAS VÍA ANTERIOR O LATERAL CON INSTRUMENTACIÓN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DE NIVEL C2 O POR DEBAJO DE UNA A TRES VÉRTEBRAS VÍA POSTERIOR O LATERAL CON INSTRUMENTACIÓN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810306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DE NIVEL C2 O POR DEBAJO DE MÁS DE TRES VÉRTEBRAS VÍA POSTERIOR O LATERAL CON INSTRUMENTACIÓN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810308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DE NIVEL C2 O POR DEBAJO DE UNA A TRES VÉRTEBRAS VÍA POSTERIOR O LATERAL SIN INSTRUMENTACIÓN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810309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DE NIVEL C2 O POR DEBAJO DE MÁS DE TRES VÉRTEBRAS VÍA POSTERIOR O LATERAL SIN INSTRUMENTACIÓN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2144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810310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LAMINOPLASTIA CERVICAL HASTA DOS SEGMENTOS VÍA POSTERIOR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810311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LAMINOPLASTIA CERVICAL MÁS DE DOS SEGMENTOS VÍA POSTERIOR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810435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LAMINOPLASTIA TORÁCICA HASTA TRES SEGMENTOS VÍA POSTERIOR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810436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LAMINOPLASTIA TORÁCICA MÁS DE TRES SEGMENTOS VÍA POSTERIOR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811207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TALONAVICULAR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811208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TALONAVICULAR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811209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TARSOMETATARSAL (CADA COLUMNA)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811210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METATARSOFALÁNGICA (CADA UNA)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811211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METATARSOFALÁNGICA (CADA UNA)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811212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INTERFALÁNGICA DE DEDO DEL PIE (CADA UNO)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812100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DE CADERA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812200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DE RODILLA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812301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DE HOMBRO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812302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DE HOMBRO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812401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RADIOCUBITAL DISTAL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812402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DE CODO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812503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RADIOCARPIANA SIN INJERTO ÓSEO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812504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RADIOCARPIANA CON INJERTO ÓSEO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812601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TRAPECIO-METACARPIANO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812602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CARPO-METACARPIANA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812700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METACARPO-FALÁNGICA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812801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INTERFALÁNGICA EN MANO SIN INJERTO (UNA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812802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INTERFALÁNGICA EN MANO CON INJERTO (UNA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812903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ESCAFOSEMILUNAR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812908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INTERCARPIANA SIN INJERTO ÓSEO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812909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INTERCARPIANA CON INJERTO ÓSEO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812910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INTERCARPIANA SIN INJERTO ÓSEO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812911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ARTRODESIS INTERCARPIANA CON INJERTO ÓSEO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ARTROPLASTIA DE PIE Y ARTEJOS CON PRÓTESIS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813102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ARTROPLASTIA DE PIE Y ARTEJOS SIN PRÓTESIS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813104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ARTROPLASTIA POR INTERPOSICIÓN DE HUESOS DEL METATARSO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ARTROPLASTIA POR INTERPOSICIÓN O RESECCIÓN DE CADERA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CONDROPLASTIA DE ABRASIÓN DE CADERA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OSTEOCONDROPLASTIA DE CADERA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OSTEOCONDROPLASTIA DE CADERA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814210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RODILLA CINCO EN UNO: MENISCOPLASTIA, REPARACIÓN DE LIGAMENTO COLATERAL MEDIAL, AVANZAMIENTO DE VASTUS MEDIAL O INTERNO, AVANZAMIENTO SEMITENDINOSO Y TRANSPOSICIÓN DE (PATA DE GANSO O PES ANSERINUS)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814220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TRIADA DE RODILLA: MENISCOPLASTIAL CON REPARACIÓN DE LIGAMENTO CRUZADO ANTERIOR Y LIGAMENTO MEDIAL COLATERAL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814221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CAPSULORRAFIA DE RODILLA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814410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REALINEAMIENTO DE RÓTULA CON CIRUGÍA DE TEJIDOS BLANDOS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LIGAMENTO CRUZADO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LIGAMENTO CRUZADO ANTERIOR CON AUTOINJERTO O ALOINJERTO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814503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LIGAMENTO CRUZADO POSTERIOR CON AUTOINJERTO O ALOINJERTO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814504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LIGAMENTO CRUZADO ANTERIOR CON INJERTO AUTÓLOGO O CON ALOINJERTO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814505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LIGAMENTO CRUZADO POSTERIOR CON INJERTO AUTÓLOGO O CON ALOINJERTO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OTRA CORRECCIÓN LIGAMENTARIA MEDIAL O LATERAL O CÁPSULAR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814703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RETINACULOPLASTIA (PARA LIBERACIÓN DE LA RÓTULA)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814705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RELAJACIÓN DE RETINÁCULO LATERAL, MÁS OSTEOTOMÍA DE REALÍNEACIÓN, MÁS PLICATURA DE RETINÁCULO MEDIAL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814706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RELAJACIÓN DE RETINÁCULO LATERAL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814707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RELAJACIÓN DE RETINÁCULO LATERAL MÁS REALINEACIÓN DISTAL O PROXIMAL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814711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MENISCO MEDIAL O LATERAL,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814712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MENISCO MEDIAL O LATERAL,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814723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LIBERACIÓN DE ADHERENCIAS DE RODILLA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814726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REMODELACION DE MENISCO ROTO (PICO DE LORO)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814727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AGUDA DE LIGAMENTO CRUZADO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814907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PRIMARIA DE LIGAMENTOS DEL TOBILLO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2199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814908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SECUNDARIA DE LIGAMENTOS DE TOBILLO CON AUTO O ALOINJERTO O DISPOSTIVO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814909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PRIMARIA DE LIGAMENTOS DEL TOBILLO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814910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SECUNDARIA DE LIGAMENTOS DE TOBILLO CON INJERTO O DISPOSTIVO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2202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814911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CAPSULORRAFIA DE TOBILLO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817201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ARTROPLASTIA POR INTERPOSICIÓN O RESECCIÓN MUÑECA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817202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ARTROPLASTIA RESECCIÓN TRAPECIO-METACARPIANA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817203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ARTROPLASTIA METACARPO-FALÁNGICA (UNA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817204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LIGAMENTORRAFIA O REINSERCIÓN DE LIGAMENTOS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817206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LIGAMENTORRAFIA O REINSERCIÓN DE LIGAMENTOS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817207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CONDROPLASTIA DE ABRASIÓN DE FALANGES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817208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ARTROPLASTIA RADIOCARPIANA (MUÑECA O PUÑO)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817901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ARTROPLASTIAS INTERFALÁNGICAS (POR CADA DEDO)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818301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ACROMIOPLASTIA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818302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ACROMIOPLASTIA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818305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ARTROPLASTIA ACROMIO-CLAVICULAR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818307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 HOMBRO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818400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REEMPLAZO TOTAL PROTÉSICO DE CODO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818500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REEMPLAZO PARCIAL PROTÉSICO DE CODO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818606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CONDROPLASTIA DEL CODO, VÍA ARTROSCOPICA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818607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CONDROPLASTIA DE HOMBRO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818608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CONDROPLASTIA DE HOMBRO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818610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CAPSULORRAFIA DE CODO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819101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ASPIRACIÓN ARTICULAR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819201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INYECCIÓN DE SUSTANCIA TERAPÉUTICA DENTRO DE LA ARTICULACIÓN O EL LIGAMENTO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819310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CAPSULORRAFIA DE HOMBRO POR ARTROSCOPIA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819330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DEL FIBROCARTÍLAGO TRIANGULAR O DE LIGAMENTOS INTERCARPIANOS VIA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819331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CAPSULORRAFIA ARTICULAR EN MUÑECA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819332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CAPSULORRAFIA ARTICULAR EN MUÑECA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819701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REVISIÓN DE ARTROPLASTIA DE HOMBRO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820200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MIOTOMÍA DE MANO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TENOTOMÍA DE MANO PALMAR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821102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TENOTOMÍA DE MANO DORSAL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821200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FASCIOTOMÍA DE MANO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GANGLIÓN EN DEDOS DE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822104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GANGLIÓN DORSAL DE MUÑECA VIA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822105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GANGLIÓN DORSAL DE MUÑECA VIA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822106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GANGLIÓN PALMAR DE MUÑECA VIA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822107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GANGLIÓN PALMAR DE MUÑECA VIA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822201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TUMOR BENIGNO EN MÚSCULO DE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822202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TUMOR MALIGNO EN MÚSCULO DE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823100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BURSECTOMÍA DE MANO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823200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TENDÓN DE MANO PARA INJERTO (DIFERENTE REGIÓN OPERATORIA)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823301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TENOSINOVECTOMÍA EN EXTENSORES DE MANO (UNO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823303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TENOSINOVECTOMÍA FLEXORES MANO (UNO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823307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TENOSINOVECTOMÍA EN COMPARTIMENTO EXTENSOR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823311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TENOSINOVECTOMÍA EN DEDOS DE MANO (UNO O MÁS)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823501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APONEUROSIS EN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824201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TENORRAFIA DE FLEXORES DE DEDOS (CADA UNO) CON NEURORRAFIA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824202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TENORRAFIA DE FLEXORES DE DEDOS (CADA UNO) CON NEURORRAFIA Y VASCULARIZACIÓN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824203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TENORRAFIA DE FLEXORES DE DEDOS (CADA UNO) SIN NEURORRAFIA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824211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TENORRAFIA DE FLEXORES DE MANO (UNO O MÁS) CON NEURORRAFIA Y VASCULARIZACIÓN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824213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TENORRAFIA DE FLEXORES DE MANO (UNO O MÁS) CON NEURORRAFIA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824215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TENORRAFIA DE FLEXORES DE MANO (UNO O MÁS) SIN NEURORRAFIA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824301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TENORRAFIA DE EXTENSORES DE DEDOS (CADA UNO)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824321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TENORRAFIA DE EXTENSORES DE MANO (UNO O MÁS)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824601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MIORRAFIA DE EXTENSORES DE MANO (UNO O MÁS)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824611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MIORRAFIA DE FLEXORES DE MANO (UNO O MÁS)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825306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REINSERCIÓN DE TENDÓN EN MANO (UNO O MÁS)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825307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TRASFERENCIA DE TENDÓN EN MANO O MUÑECA (UNO O MÁS)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825501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ALARGAMIENTO DE TENDÓN EN MANO (UNO O MÁS)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826100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PULGARIZACIÓN O POLICITACIÓN CON SUMINISTRO NEUROVASCULAR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827901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INJERTO DE TENDÓN EXTENSOR DE MANO O DEDOS (UNO O MÁS)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827902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INJERTO DE TENDÓN FLEXOR DE MANO O DEDOS (UNO O MÁS)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827910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TENDINOSO CON IMPLANTE EN DEDOS DE LA MANO (CADA UNO)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828302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SINDACTILIA SIMPLE (UNO O MÁS ESPACIOS)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828310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QUIRÚRGICA DE LA MACRODACTILIA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828320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SIMPLE DE CAMPTODACTILIA (UNO O MÁS DEDOS)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828340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QUIRÚRGICA DE CLINODACTILIA (UNO O MÁS DEDOS)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2267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828350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POLIDACTILIA CON RECONSTRUCCIÓN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828351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POLIDACTILIA CON ESCISIÓN SIMPLE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828355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DE ACORTAMIENTO Y ARQUEAMIENTO DE RADIO Y CÚBITO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828401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QUIRÚRGICA DE DEDO EN BOTONERA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828402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QUIRÚRGICA DE DEDO EN CUELLO DE CISNE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828403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QUIRÚRGICA DE DEDO EN MARTILLO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828404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CORRECCIÓN QUIRÚRGICA DE DEDO EN GATILLO [DEDO DE RESORTE]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828501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TENODESIS EN MANO (UNO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829111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TENOLISIS EN EXTENSORES DE DEDO (UNO O MÁS)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829115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TENOLISIS EN FLEXORES DE DEDOS (UNO O MÁS)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829121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TENOLISIS EN EXTENSORES DE MANO (UNO O MÁS)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829125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TENOLISIS EN FLEXORES DE MANO (UNO O MÁS)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829901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DE MÚSCULO, TENDÓN Y FASCIA EN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829911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REGIÓN TENAR O TÚNEL CARPIANO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830102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ELIMINACIÓN DE CUERPOS RICIFORMES DE VAINA DE TENDÓN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830231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MIOTOMIA DEL TEMPORAL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830232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MIOTOMIA PTERIGOIDEO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830233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MIOTOMÍA DE MASETERO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830301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DEPÓSITOS CALCÁREOS O BURSA-SUBDELTOIDEOS O INTRATENDINOSOS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TENOTOMÍAS EN PIE (UNA O MÁS)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TENOTOMÍA DE CADERA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831206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TENOTOMÍA DE CADERA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831207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CAPSULORRAFIA DE CADERA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TENOTOMÍAS EN BRAZO (UNA O MÁS)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TENOTOMÍAS EN ANTEBRAZO (UNA O MÁS)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TENOTOMÍA SIMPLE EN CUELLO (TORTÍCOLIS CONGÉNITA)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831306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TENOTOMÍA MÚLTIPLE EN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831307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TENOTOMÍA DE MÚSCULOS ESPÁSTICOS (EXCEPTO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831308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TENOTOMÍA EN PIERNA (UNA O MÁS)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831309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TENOTOMÍAS DE ISQUIOTIBIALES (UNA O MÁS)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831310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TENOTOMÍA TORÁCICA (EN DESCOMPRESIÓN)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831311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TENOTOMÍAS EN HOMBRO (UNA O MÁS)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2299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831312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TENOTOMÍAS EN HOMBRO (UNA O MÁS) VÍA ARTROSCÓPICA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FASCIOTOMÍA O INCISIÓN DE FASCIA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PARCIAL DE FASCIA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831450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FASCIOTOMÍA EN ANTEBRAZO, CON LIBERACIÓN EN CODO Y MUÑECA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831451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FASCIOTOMÍA DESCOMPRESIVA DE LA ARTERIA BRAQUIAL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831461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FASCIOTOMÍA EN MUSLO, POR UNA O MÁS INCISIONES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831471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FASCIOTOMIA EN PIERNA POR UNA O MÁS INCISIONES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831481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FASCIOTOMÍA EN PIE, UNA O MÁS INCISIONES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INCISION DE MÚSCULO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831902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LIBERACIÓN DE MÚSCULO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TEJIDO BLANDO: MÚSCULOS, TENDÓN, FASCIA Y BURSA (INCLUYENDO MANO)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832102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TEJIDO BLANDO: MÚSCULOS, TENDÓN, FASCIA Y BURSA (INCLUYENDO MANO) VÍA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833001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DE FASCIA, MÚSCULO, TENDÓN O SINOVIAL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833002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 FASCIA, MÚSCULO, TENDÓN O SINOVIAL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GANGLIÓN DE ENVOLTURA DE TENDÓN, EXCEPTO DE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833201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MIOSITIS OSIFICANTE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833203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CICATRIZ DE MÚSCULO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833901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QUISTE POPLÍTEO [DE BAKER]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834203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DE MÚSCULO, TENDÓN Y FASCIA EXCEPTO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834501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DE MÚSCULO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834910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LIMPIEZA Y DESBRIDAMIENTO QUIRÚRGICOS DE MÚSCULOS, TENDONES Y FASCIA EN BRAZO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834920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LIMPIEZA Y DESBRIDAMIENTO QUIRÚRGICOS DE MÚSCULOS, TENDONES Y FASCIA EN ANTEBRAZO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834930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LIMPIEZA Y DESBRIDAMIENTO QUIRÚRGICOS DE MÚSCULOS, TENDONES Y FASCIA EN MUSLO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834940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LIMPIEZA Y DESBRIDAMIENTO QUIRÚRGICOS DE MÚSCULOS, TENDONES Y FASCIA EN PIERNA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834950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LIMPIEZA Y DESBRIDAMIENTO QUIRÚRGICOS DE MÚSCULOS, TENDONES Y FASCIA EN PIE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835100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BURSECTOMÍA ABIERTA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835500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BURSECTOMÍA POR ARTROSCOPIA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836001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MUSCULO O TENDÓN O FASCIA O APONEUROSIS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836002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MUSCULO O TENDÓN O FASCIA O APONEUROSIS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836201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TENORRAFIA DE FLEXORES DE ANTEBRAZO (UNO O MÁS)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2329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836301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DEL MANGUITO ROTADOR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836302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DEL MANGUITO ROTADOR VÍA ENDOSCÓPICA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838505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REPARACIÓN DEL TENDÓN DEL CUÁDRICEPS CON FIJACIÓN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838830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TENODESIS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839101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LISIS DE ADHERENCIAS DE TENDÓN [TENOLISIS]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839901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TEJIDOS BLANDOS DE HOMBRO (MÚSCULOS, TENDÓN, SINOVIAL)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839902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TEJIDOS BLANDOS DE BRAZO (MÚSCULOS, TENDÓN, SINOVIAL)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839903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TEJIDOS BLANDOS DE ANTEBRAZO (MÚSCULO, TENDÓN, SINOVIAL)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839906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TEJIDOS BLANDOS DE CADERA (MÚSCULO, TENDÓN, SINOVIAL)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839907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TEJIDOS BLANDOS DE MUSLO (MÚSCULO, TENDÓN, SINOVIAL)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839908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TEJIDOS BLANDOS DE PIERNA (MÚSCULO, TENDÓN, SINOVIAL)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839909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TEJIDOS BLANDOS DE PIE (MÚSCULO, TENDÓN, SINOVIAL)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840100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AMPUTACIÓN Y DESARTICULACIÓN DE DEDOS DE LA MANO (UNO O MÁS)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840300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AMPUTACIÓN A TRAVÉS DE MANO (CARPO)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840400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DESARTICULACIÓN DE MUÑECA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840500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AMPUTACIÓN A TRAVÉS DE ANTEBRAZO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840600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DESARTICULACIÓN DE CODO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840701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AMPUTACIÓN DE BRAZO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840800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DESARTICULACIÓN DE HOMBRO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840900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AMPUTACIÓN INTERTORACO ESCAPULAR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AMPUTACIÓN O DESARTICULACIÓN DE DEDO DE PIE (CADA UNO)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841201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AMPUTACIÓN O DESARTICULACIÓN DE RETROPIE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841202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AMPUTACIÓN O DESARTICULACIÓN DE MEDIOPIE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841203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AMPUTACIÓN O DESARTICULACIÓN DE ANTEPIE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841500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AMPUTACIÓN O DESARTICULACIÓN DE PIERNA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841600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DESARTICULACIÓN DE RODILLA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841700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AMPUTACIÓN POR ENCIMA DE RODILLA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841800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DESARTICULACIÓN DE CADERA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843100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REMODELACIÓN [RECONSTRUCCIÓN] (REVISIÓN) DEL MUÑÓN DE AMPUTACIÓN DE HOMBRO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843200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REMODELACIÓN [RECONSTRUCCIÓN] (REVISIÓN) DEL MUÑÓN DE AMPUTACIÓN DE ANTEBRAZO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843300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REMODELACIÓN [RECONSTRUCCIÓN] (REVISIÓN) DEL MUÑÓN DE AMPUTACIÓN DE BRAZO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843400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REMODELACIÓN [RECONSTRUCCIÓN] (REVISIÓN) DEL MUÑÓN DE AMPUTACIÓN DE MANO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843500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REMODELACIÓN [RECONSTRUCCIÓN] (REVISIÓN) DEL MUÑÓN DE AMPUTACIÓN DE DEDOS DE MANO (UNO O MÁS)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843600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REMODELACIÓN [RECONSTRUCCIÓN] (REVISIÓN) DEL MUÑÓN DE AMPUTACIÓN DE MUSLO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843700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REMODELACIÓN [RECONSTRUCCIÓN] (REVISIÓN) DEL MUÑÓN DE AMPUTACIÓN DE LA PIERNA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843800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REMODELACIÓN [RECONSTRUCCIÓN] (REVISIÓN) DEL MUÑÓN DE AMPUTACIÓN DEL PIE O ARTEJOS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843900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REMODELACIÓN [RECONSTRUCCIÓN] (REVISIÓN) DEL MUÑÓN DE AMPUTACIÓN DE CADERA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850100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EN MAMA DE COLECCIÓN POR MASTOTOMÍA O MAMOTOMÍA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POR PUNCIÓN CON AGUJA FINA DE MAMA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851102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MAMA CON AGUJA (TRUCUT)</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851103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BIOPSIA DE MAMA POR ESTEREOTAXIA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851200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ABIERTA DE MAMA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852100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LOCAL DE LESIÓN DE MAMA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852201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CUADRANTE DE MAMA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852300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MASTECTOMÍA SUBTOTAL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852401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PEZÓN ACCESORIO O SUPERNUMERARIO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853103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MAMOPLASTIA DE REDUCCIÓN UNILATERAL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853104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MAMOPLASTIA DE REDUCCIÓN BILATERAL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854001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MASTECTOMÍA SUBCUTÁNEA CON RECONSTRUCCIÓN SIMULTÁNEA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854002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EXTIRPACIÓN DE TEJIDO MAMARIO [MASTECTOMÍA] SUBCUTÁNEA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MASTECTOMÍA SIMPLE UNILATERAL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854102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MASTECTOMÍA SIMPLE UNILATERAL POR GLÁNDULA SUPERNUMERARIA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854103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MASTECTOMÍA SIMPLE UNILATERAL CON PRESERVACIÓN DE PIEL O COMPLEJO AREOLA PEZÓN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2382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854201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MASTECTOMÍA SIMPLE BILATERAL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854202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MASTECTOMÍA SIMPLE BILATERAL POR GLÁNDULA SUPERNUMERARIA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854203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MASTECTOMÍA SIMPLE BILATERAL CON PRESERVACIÓN DE PIEL O COMPLEJO AREOLA PEZÓN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854301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MASTECTOMÍA SIMPLE CON ESCISIÓN DE GANGLIOS LINFÁTICOS  REGIONALES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854401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MASTECTOMÍA SIMPLE AMPLIADA BILATERAL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854501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DE MAMA, MÚSCULOS PECTORALES Y GANGLIO LINFÁTICO REGIONALES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854502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MASTECTOMÍA RADICAL MODIFICADA UNILATERAL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854601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MASTECTOMÍA RADICAL BILATERAL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854801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MASTECTOMÍA RADICAL AMPLIADA BILATERAL VÍA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857101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MAMA UNILATERAL CON DISPOSITIVO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857102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MAMA BILATERAL CON DISPOSITIVO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857201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MAMA UNILATERAL CON COLGAJO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857202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MAMA BILATERAL CON COLGAJO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857203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MAMA UNILATERAL CON TEJIDO AUTÓLOGO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857204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RECONSTRUCCIÓN DE MAMA BILATERAL CON TEJIDO AUTÓLOGO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858200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DE GROSOR PARCIAL EN LA PIEL DE LA MAMA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858401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COLGAJO LOCAL EN LA MAMA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2399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858403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COLGAJO LOCAL MUSCULOCUTÁNEO EN LA MAMA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859401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DE MAMA UNILATERAL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859402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DE MAMA BILATERAL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DE PIEL CON SACABOCADO Y SUTURA SIMPLE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860102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BIOPSIA INCISIONAL O ESCISIONAL DE PIEL, TEJIDO CELULAR SUBCUTÁNEO O MUCOSA (CON SUTURA)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SUPERFICIAL DE PIEL O TEJIDO CELULAR SUBCUTÁNEO POR INCISIÓN O ASPIRACIÓN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861102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PROFUNDA EN PIEL O TEJIDO CELULAR SUBCUTÁNEO POR INCISIÓN O ASPIRACIÓN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861103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HEMATOMA SUBUNGUEAL POR INCISIÓN O ASPIRACIÓN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861104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COLECCIÓN PROFUNDA DE TEJIDOS BLANDOS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861201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CUERPO EXTRAÑO EN PIEL O TEJIDO CELULAR SUBCUTÁNEO DE ÁREA GENERAL POR INCISIÓN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861401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INFILTRACIÓN INTRALESIONAL CON MEDICAMENTO HASTA DE CINCO LESIONES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861411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INYECCIÓN DE MATERIAL MIORELAJANTE (TOXINA BOTULÍNICA)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861805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INSERCIÓN DE BOMBA DE INFUSIÓN TOTALMENTE IMPLANTABLE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DESBRIDAMIENTO ESCISIONAL EN ÁREA ESPECIAL EN CARA Y CUELLO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DESBRIDAMIENTO ESCISIONAL EN ÁREA ESPECIAL EN PLIEGUES DE FLEXIÓN (AXILA , ANTECUBITAL, HUECOS POPLÍTEOS, INGUINAL)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ESCISIONAL EN ÁREA ESPECIAL EN MUÑECAS O MANOS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DESBRIDAMIENTO  ESCISIONAL EN ÁREA ESPECIAL EN TOBILLOS O PIES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862005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DESBRIDAMIENTO ESCISIONAL EN ÁREA ESPECIAL EN GENITALES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862006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ESCISIONAL MENOR DEL 10% DE SUPERFICIE CORPORAL EN ÁREA GENERAL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862007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ESCISIONAL  ENTRE EL 10% AL 19% DE SUPERFICIE CORPORAL EN ÁREA GENERAL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862008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ESCISIONAL   ENTRE EL 20% AL 29% DE SUPERFICIE CORPORAL EN ÁREA GENERAL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862009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ESCISIONAL   ENTRE EL 30% AL 49% DE SUPERFICIE CORPORAL EN ÁREA GENERAL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862010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ESCISIONAL    DEL 50% O MÁS DE SUPERFICIE CORPORAL EN ÁREA GENERAL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DRENAJE DE QUISTE PILONIDAL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MARSUPIALIZACIÓN DE QUISTE PILONIDAL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QUISTE PILONIDAL (CIERRE PARCIAL O ESCISIÓN ABIERTA)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QUISTE PILONIDAL CON RECONSTRUCCIÓN CON COLGAJO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862312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DE LESIÓN PROFUNDA (ÚLCERA) CON COCCIGECTOMÍA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862324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ESCARECTOMÍA MENOR DEL 10 % DE SUPERFICIE CORPORAL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862351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ESCAROTOMÍA DESCOMPRESIVA EN MUÑECAS O MANOS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862352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ESCAROTOMÍA DESCOMPRESIVA EN TOBILLOS O PIES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862353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ESCAROTOMÍA DESCOMPRESIVA  EN EXTREMIDAD SUPERIOR EXCEPTO MUÑECA MANOS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862354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ESCAROTOMÍA DESCOMPRESIVA EN EXTREMIDAD INFERIOR EXCEPTO TOBILLO PIE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862355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ESCAROTOMÍA DESCOMPRESIVA EN TRONCO (TÓRAX O ABDOMEN)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862505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DERMOABRASIÓN (QUÍMICA O MECÁNICA) DE ÁREA GENERAL MENOR DEL 10% DE SUPERFICIE CORPORAL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862506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DERMOABRASIÓN  (QUÍMICA O MECÁNICA) DE ÁREA GENERAL ENTRE EL 10% AL 19 % DE SUPERFICIE CORPORAL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862507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DERMOABRASIÓN  (QUÍMICA O MECÁNICA) DE ÁREA GENERAL ENTRE EL 20%  AL 29 % DE SUPERFICIE CORPORAL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2436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862508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DERMOABRASIÓN  (QUÍMICA O MECÁNICA) DE ÁREA GENERAL DEL 30 % AL 49% DE SUPERFICIE CORPORAL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862509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DERMOABRASIÓN  (QUÍMICA O MECÁNICA) DE ÁREA GENERAL DEL 50% O MÁS DE SUPERFICIE CORPORAL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862510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DERMOABRASIÓN (QUÍMICA O MECÁNICA) EN AREA ESPECIAL EN CARA O CUELLO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862511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DERMOABRASIÓN (QUÍMICA O MECÁNICA) EN ÁREA ESPECIAL EN PLIEGUES DE FLEXIÓN (AXILA, ANTECUBITAL, HUECOS POPLÍTEOS, INGUINAL)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862512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DERMOABRASIÓN (QUÍMICA O MECÁNICA) EN ÁREA ESPECIAL EN MUÑECAS Y MANOS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862513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DERMOABRASIÓN (QUÍMICA O MECÁNICA) EN ÁREA ESPECIAL EN TOBILLOS Y PIES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862514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DERMOABRASIÓN (QUÍMICA O MECÁNICA) EN ÁREA ESPECIAL EN GENITALES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ONICECTOMÍA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MATRICECTOMÍA PARCIAL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NO ESCISIONAL DE TEJIDO DESVITALIZADO HASTA DEL 5% DE SUPERFICIE CORPORAL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NO ESCISIONAL DE TEJIDO DESVITALIZADO ENTRE EL 5%AL 10% DE SUPERFICIE CORPORAL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862803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NO ESCISIONAL DE TEJIDO DESVITALIZADO ENTRE EL 10% AL 20% DE SUPERFICIE CORPORAL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862804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NO ESCISIONAL DE TEJIDO DESVITALIZADO ENTRE EL 20% AL 30% DE SUPERFICIE CORPORAL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862805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NO ESCISIONAL DE TEJIDO DESVITALIZADO ENTRE EL 30% AL 40% DE SUPERFICIE CORPORAL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862806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NO ESCISIONAL DE TEJIDO DESVITALIZADO ENTRE EL 40% AL 50% DE SUPERFICIE CORPORAL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862807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DESBRIDAMIENTO NO ESCISIONAL DE TEJIDO DESVITALIZADO MAYOR DEL 50% DE SUPERFICIE CORPORAL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862900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FISTULECTOMÍA DE PIEL Y TEJIDO CELULAR SUBCUTÁNEO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LESIONES CUTÁNEAS POR CAUTERIZACIÓN, FULGURACIÓN O CRIOTERAPIA EN ÁREA GENERAL, HASTA SEIS LESIONES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863102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LESIONES CUTÁNEAS POR CAUTERIZACIÓN, FULGURACIÓN O CRIOTERAPIA EN ÁREA GENERAL, MÁS DE SEIS LESIONES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863103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LESIONES CUTÁNEAS POR CAUTERIZACIÓN, FULGURACIÓN O CRIOTERAPIA EN ÁREA ESPECIAL, HASTA TRES LESIONES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863104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LESIONES CUTÁNEAS POR CAUTERIZACIÓN, FULGURACIÓN O CRIOTERAPIA EN ÁREA ESPECIAL, ENTRE TRES A DIEZ LESIONES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863105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LESIONES CUTÁNEAS POR CAUTERIZACIÓN, FULGURACIÓN O CRIOTERAPIA EN ÁREA ESPECIAL, MÁS DE DIEZ LESIONES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863690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ESCISIÓN O ABLACIÓN LOCAL DE LESIÓN 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O MALIGNO DE PIEL O TEJIDO CELULAR SUBCUTÁNEO ÁREA GENERAL HASTA TRES CENTÍMETROS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864102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O MALIGNO DE PIEL O TEJIDO CELULAR SUBCUTÁNEO ÁREA GENERAL, ENTRE TRES A CINCO CENTÍMETROS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864103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O MALIGNO DE PIEL O TEJIDO CELULAR SUBCUTÁNEO ÁREA GENERAL, ENTRE CINCO A DIEZ CENTÍMETROS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864105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DE PIEL O TEJIDO CELULAR SUBCUTÁNEO ÁREA GENERAL, CON REPARACIÓN (COLGAJO O INJERTO)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864106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MALIGNO DE PIEL O TEJIDO CELULAR SUBCUTÁNEO ÁREA GENERAL, CON REPARACIÓN (COLGAJO O INJERTO)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864201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O MALIGNO DE PIEL O TEJIDO CELULAR SUBCUTÁNEO DE ÁREA ESPECIAL, HASTA UN CENTÍMETRO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864202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O MALIGNO DE PIEL O TEJIDO CELULAR SUBCUTÁNEO DE ÁREA ESPECIAL, ENTRE UNO A DOS CENTÍMETROS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864203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O MALIGNO DE PIEL O TEJIDO CELULAR SUBCUTÁNEO DE ÁREA ESPECIAL, ENTRE DOS A TRES CENTÍMETROS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864204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O MALIGNO DE PIEL O TEJIDO CELULAR SUBCUTÁNEO DE ÁREA ESPECIAL, ENTRE TRES A CINCO CENTÍMETROS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864205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TUMOR BENIGNO O MALIGNO DE PIEL O TEJIDO CELULAR SUBCUTÁNEO DE ÁREA ESPECIAL, DE MÁS DE CINCO CENTÍMETROS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865101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HERIDA ÚNICA, EN ÁREA GENERAL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865102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HERIDA MÚLTIPLE, EN ÁREA GENERAL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865201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HERIDA ÚNICA DE CARA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865202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HERIDA ÚNICA DE CARA SIN COMPROMISO DE LABIOS O PÁRPADOS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865204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HERIDA MÚLTIPLE DE CARA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865205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HERIDA MÚLTIPLE DE CARA SIN COMPROMISO DE LABIOS O PÁRPADOS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865207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HERIDA PARCIAL DE CUERO CABELLUDO (ESCALPE)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865208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SUTURA DE AVULSIÓN EN PABELLÓN AURÍCULAR, NARIZ, LABIOS, PÁRPADOS O GENITALES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866101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DE PIEL PARCIAL EN ÁREA GENERAL MENOR DEL DIEZ 10% DE SUPERFICIE CORPORAL TOTAL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866103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DE PIEL PARCIAL EN ÁREA GENERAL DEL VEINTE 20% AL 29% DE SUPERFICIE CORPORAL TOTAL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2479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866104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INJERTO DE PIEL PARCIAL EN ÁREA GENERAL MAYOR DEL TREINTA 30% DE SUPERFICIE CORPORAL TOTAL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867001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COLGAJO LOCAL SIMPLE DE PIEL HASTA DE DOS CENTÍMETROS CUADRADOS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867002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COLGAJO LOCAL SIMPLE DE PIEL ENTRE DOS A CINCO CENTÍMETROS CUADRADOS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867003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COLGAJO LOCAL SIMPLE DE PIEL DE CINCO A DIEZ CENTÍMETROS CUADRADOS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867004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COLGAJO LOCAL SIMPLE DE PIEL DE MÁS DE DIEZ CENTÍMETROS CUADRADOS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867101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COLGAJO ÚNICO DE CUERO CABELLUDO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867102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COLGAJO MÚLTIPLE DE CUERO CABELLUDO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867103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COLGAJO CUTÁNEO A DISTANCIA, EN VARIOS TIEMPOS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867104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COLGAJO COMPUESTO A DISTANCIA, EN VARIOS TIEMPOS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867105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COLGAJO LIBRE CUTÁNEO CON TÉCNICA MICROVASCULAR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867106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COLGAJO LIBRE COMPUESTO CON TÉCNICA MICROVASCULAR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867108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COLGAJO COMPUESTO CON TÉCNICA MICROVASCULAR (EN PROPELA)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867201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COLGAJO LOCAL DE PIEL COMPUESTO DE VECINDAD HASTA DE DOS CENTÍMETROS CUADRADOS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867202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COLGAJO LOCAL DE PIEL COMPUESTO DE VECINDAD ENTRE DOS A CINCO CENTÍMETROS CUADRADOS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867203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COLGAJO LOCAL DE PIEL COMPUESTO DE VECINDAD ENTRE CINCO A DIEZ CENTÍMETROS CUADRADOS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868101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SIMPLE DE CICATRIZ EN ÁREA GENERAL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868102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SIMPLE DE CICATRIZ EN ÁREA ESPECIAL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868103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CICATRIZ HIPERTRÓFICA O QUELOIDE, EN ÁREA GENERAL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868306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DE TEJIDO ADIPOSO EN CARA, POR LIPOSUCCIÓN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868307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DE TEJIDO ADIPOSO EN CARA, POR LIPECTOMÍA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2499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868401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PLASTIA EN Z O W EN ÁREA GENERAL, ENTRE UNA A 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868402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PLASTIA EN Z O W EN ÁREA GENERAL, ENTRE TRES A CINCO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868403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PLASTIA EN Z O W EN ÁREA GENERAL, MÁS DE CINCO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868501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PLASTIA EN Z O W EN ÁREA ESPECIAL (CARA, CUELLO, MANOS, PIES, PLIEGUES DE FLEXIÓN,  GENITALES), ENTRE UNO A 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868502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PLASTIA EN Z O W EN ÁREA ESPECIAL (CARA, CUELLO, MANOS, PIES, PLIEGUES DE FLEXIÓN,  GENITALES), ENTRE TRES A CINCO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868503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PLASTIA EN Z O W EN ÁREA ESPECIAL (CARA, CUELLO, MANOS, PIES, PLIEGUES DE FLEXIÓN,  GENITALES), MÁS DE CINCO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868504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PLASTIA EN Z O W EN MANO (SIN INCLUIR DEDOS), ENTRE UNA A 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868505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PLASTIA EN Z O W EN MANO (SIN INCLUIR DEDOS), ENTRE TRES A CINCO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868506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PLASTIA EN Z O W EN MANO (SIN INCLUIR DEDOS), MÁS DE CINCO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868507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PLASTIA EN Z, EN CADA DEDO DE LA MANO O DEL PIE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868510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PLASTIA EN Z O W, EN ZONAS DE FLEXIÓN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868602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REPOSICIÓN UÑA DE POLIETILENO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869101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DE GLÁNDULAS SUDORÍPARAS AXILARES SIMPLE CON RESECCIÓN GANGLIONAR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869103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RESECCIÓN PARCIAL DE GLÁNDULAS SUDORÍPARAS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869205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REDUCCIÓN DE TEJIDO CELULAR SUBCUTÁNEO (MANEJO DE LINFEDEMA)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869500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CURACIÓN DE LESIÓN EN PIEL O TEJIDO CELULAR SUBCUTÁNEO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869700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RETIRO DE EXPANSOR TISULAR (ÚNICO O MÚLTIPLE)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870001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CRÁNEO SIMPLE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870002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PERFILOGRAMA CON CEFALOMETRIA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870003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BASE DE CRÁNEO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870004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SILLA TURCA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870005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MASTOIDES COMPARATIVAS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870006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PEÑASCOS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870007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CONDUCTO AUDITIVO INTERNO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870101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CARA (PERFILOGRAMA)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870102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ÓRBITAS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870104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MALAR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870105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ARCO CIGOMATICO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870107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HUESOS NASALES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870108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SENOS PARANASALES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870112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MAXILAR SUPERIOR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870113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MAXILAR INFERIOR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870131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ARTICULACIÓN TEMPOROMAXILAR [ATM]</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870602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CAVUM FARÍNGEO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871010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COLUMNA CERVICAL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871020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COLUMNA TORÁCICA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871040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COLUMNA LUMBOSACRA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871050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SACRO CÓCCIX</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871060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COLUMNA VERTEBRAL TOTAL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871111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REJA COSTAL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871112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ESTERNÓN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2540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871121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TÓRAX (P.A. O A.P. Y LATERAL, DECÚBITO LATERAL, OBLICUAS O 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871129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ARTICULACIONES ESTERNOCLAVICULARES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871181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MOVILIDAD DIAFRAGMÁTICA POR FLUOROSCOPIA PULMONAR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872002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ABDOMEN SIMPLE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872011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ABDOMEN SIMPLE CON PROYECCIONES ADICIONALES (SERIE DE ABDOMEN AGUDO)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TRÁNSITO INTESTINAL CONVENCIONAL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872102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TRÁNSITO INTESTINAL DOBLE CONTRASTE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872104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COLON POR ENEMA O COLON POR INGESTA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872105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COLON POR ENEMA CON DOBLE CONTRASTE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872121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VÍAS DIGESTIVAS ALTAS (ESÓFAGO, ESTÓMAGO Y DUODENO)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872122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VÍAS DIGESTIVAS ALTAS (ESÓFAGO, ESTÓMAGO Y DUODENO) CON DOBLE CONTRASTE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872123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VÍAS DIGESTIVAS ALTAS (ESÓFAGO, ESTÓMAGO Y DUODENO) Y TRÁNSITO INTESTINAL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872510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COLECISTOGRAFÍA 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872520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COLANGIOGRAFÍA-TOMOGRAFÍA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HUESOS LARGOS SERIE COMPLETA (ESQUELETO AXIAL Y APENDICULAR)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PARA DETECTAR EDAD ÓSEA [CARPOGRAMA]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873111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OMOPLATO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873112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CLAVICULA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873121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HÚMERO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873122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ANTEBRAZO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HOMBRO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CODO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873206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PUÑO O MUÑECA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873210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PARA MEDICIÓN DE MIEMBROS INFERIORES [ESTUDIO DE FARILL U OSTEOMETRÍA]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COMPARATIVA DE PIES CON APOYO (AP Y 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PANORÁMICA DE MIEMBROS INFERIORES (GONIOMETRÍA U ORTOGRAMA), EN FORMATO 14” X 36” (ADULTOS)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873311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ANTEVERSIÓN FEMORAL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873312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FÉMUR (AP, 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873313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PIERNA (AP, 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873333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PIE (AP, LATERAL Y OBLICUA)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873340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MIEMBRO INFERIOR (AP, 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873411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CADERA O ARTICULACIÓN COXO-FEMORAL (AP, 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873412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CADERA COMPARATIVA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873420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RODILLA (AP, 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873422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RODILLAS COMPARATIVAS POSICIÓN VERTICAL (ÚNICAMENTE VISTA ANTEROPOSTERIOR)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873423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TANGENCIAL O AXIAL DE RÓTULA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873431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 DE TOBILLO (AP, LATERAL Y ROTACIÓN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873443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RADIOGRAFÍAS COMPARATIVAS DE EXTREMIDADES INFERIORES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873444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RADIOGRAFÍAS EN EXTREMIDADES PROYECCIONES ADICIONALES (STRESS, TUNEL, OBLICUAS)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873501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FLUOROSCOPIA COMO GUÍA PARA PROCEDIMIENTOS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874111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ARTERIOGRAFÍA DE CARÓTIDA EXTERNA BILATERAL SELECTIVA EXTRACRANENANA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874112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ARTERIOGRAFÍA DE CARÓTIDA EXTERNA BILATERAL SELECTIVA INTRACRANEANA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874113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ARTERIOGRAFÍA DE CARÓTIDA EXTERNA UNILATERAL SELECTIVA EXTRACRANEANA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874114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ARTERIOGRAFÍA DE CARÓTIDA EXTERNA UNILATERAL SELECTIVA INTRACRANEANA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874121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ARTERIOGRAFÍA DE CARÓTIDA INTERNA BILATERAL SELECTIVA EXTRACRANENANA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874122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ARTERIOGRAFÍA DE CARÓTIDA INTERNA BILATERAL SELECTIVA INTRACRANENANA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874123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ARTERIOGRAFÍA DE CARÓTIDA INTERNA UNILATERAL SELECTIVA EXTRACRANEANA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874124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ARTERIOGRAFÍA DE CARÓTIDA INTERNA UNILATERAL SELECTIVA INTRACRANEANA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874125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ARTERIOGRAFÍA DE CARÓTIDA BILATERAL SELECTIVA EXTRACRANEANA CON AORTOGRAMA DE CAYADO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874130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ARTERIOGRAFÍA VERTEBRAL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874131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ARTERIOGRAFÍA VERTEBRAL SELECTIVA EXTRACRANEANA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874132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ARTERIOGRAFÍA VERTEBRAL SELECTIVA INTRACRANEANA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874133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ARTERIOGRAFÍA VERTEBRAL BILATERAL SELECTIVA CON CARÓTIDAS (PANANGIOGRAFÍA)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874134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ARTERIOGRAFÍA VERTEBRAL BILATERAL SELECTIVA EXTRACRANEANA CON AORTOGRAMA DE CAYADO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CISTERNOGRAFÍA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VENOGRAFÍA SELECTIVA DIAGNÓSTICA DE CABEZA Y CUELLO (UNO O MÁS VASOS)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874310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FLEBOGRAFÍA DE SENO SAGITAL SUPERIOR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2598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874311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FLEBOGRAFÍA EPIDURAL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2599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874312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FLEBOGRAFÍA ORBITARIA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874313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FLEBOGRAFÍA YUGULAR CON CATÉTER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874510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ARTROGRAFÍA DE ARTICULACIÓN TEMPORO MANDIBULAR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FARINGOLARINGOGRAFÍA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874810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FARINGOLARINGOGRAFÍA DINÁMICA (CON CINE O VIDEO)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875601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ARTROGRAFÍA CERVICAL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875603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ARTROGRAFÍA LUMBAR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876110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AORTOGRAMA TORÁCICO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877110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AORTOGRAMA ABDOMINAL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877112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ARTERIOGRAFÍA DE VASOS ABDOMINALES (SELECTIVA)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877201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FLEBOGRAFÍA [VENOGRAFÍA] ABDOMINAL O PÉLVICA (SELECTIVA)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877210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FLEBOGRAFÍA ABDOMINAL (SISTEMA DE LA VENA PORTA)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877602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COLANGIOGRAFÍA POR TUBO O CATÉTER EN LA VÍA BILIAR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877603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COLANGIOGRAFÍA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877802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UROGRAFÍA INTRAVENOSA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877815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PIELOGRAFÍA RETRÓGRADA O ANTERÓGRADA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877816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PIELOGRAFÍA PERCUTÁNEA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877831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URETEROGRAFÍA RETRÓGRADA A TRAVÉS DE CATÉTER O URETEROSTOMÍA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877851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CISTOGRAFÍA CON PROYECCIONES OBLICUAS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877861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URETROCISTOGRAFÍA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877871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URETROGRAFÍA RETRÓGRADA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877901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HISTEROSALPINGOGRAFÍA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878111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ARTERIOGRAFÍA PERIFÉRICA DE MIEMBROS SUPERIORES BILATERAL CON AORTOGRAMA TORÁCICO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878201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ARTERIOGRAFÍA  PERIFÉRICA DE UNA EXTREMIDAD INFERIOR POR PUNCIÓN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878301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FLEBOGRAFÍA DE MIEMBRO SUPERIOR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878401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FLEBOGRAFÍA DE MIEMBRO INFERIOR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878711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ARTROGRAFÍA DE HOMBRO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878721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ARTROGRAFÍA DE CODO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878731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ARTROGRAFÍA DE MUÑECA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878811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ARTROGRAFÍA DE CADERA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878812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ARTROGRAFÍA DE RODILLA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878831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ARTROGRAFÍA DE TOBILLO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878901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ARTERIOGRAFÍA   PERIFÉRICA A TRAVÉS DE CATÉTER PREVIAMENTE COLOCADO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878903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VENOGRAFIA SELECTIVA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879111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CRÁNEO SIMPLE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879112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CRÁNEO CON CONTRASTE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879113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CRÁNEO SIMPLE Y CON CONTRASTE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879114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CISTERNOGRAFÍA POR TOMOGRAFÍA COMPUTADA (TC)</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879116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SILLA TURCA (HIPÓFISIS)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879121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ÓRBITAS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879122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OIDO, PEÑASCO Y CONDUCTO AUDITIVO INTERNO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879131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SENOS PARANASALES O CARA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879132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RINOFARINGE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879150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ARTICULACIÓN TEMPORO MANDIBULAR (BILATERAL)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879161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COLUMNA SEGMENTOS CERVICAL, TORÁCICO, LUMBAR O SACRO, POR CADA NIVEL (TRES ESPACIOS)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COLUMNA SEGMENTOS CERVICAL, TORÁCICO, LUMBAR O SACRO, COMPLEMENTO A MIELOGRAFÍA (CADA SEGMENTO)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TÓRAX</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879410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ABDOMEN SUPERIOR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879420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ABDOMEN Y PELVIS (ABDOMEN TOTAL)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879430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VÍAS URINARIAS [UROTC]</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879431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UROGRAFÍA CON TOMOGRAFÍA COMPUTADA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879460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PELVIS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879510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MIEMBROS SUPERIORES Y ARTICULACIONES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879520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MIEMBROS INFERIORES Y ARTICULACIONES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879522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DE MIEMBROS INFERIORES (ANTEVERSION FEMORAL O TORSIÓN TIBIAL)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879910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EN RECONSTRUCCIÓN TRIDIMENSIONAL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879990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TOMOGRAFÍA COMPUTADA COMO GUÍA PARA PROCEDIMIENTOS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881112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CEREBRAL TRANSFONTANELAR CON TRANSDUCTOR DE 7.MHZ O MÁS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881118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CEREBRAL TRANSFONTANELAR CON ANÁLISIS DOPPLER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881131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DE GLÁNDULAS SALIVALES CON TRANSDUCTOR DE 7 MHZ O MAS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881132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DE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881141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DE TIROIDES CON TRANSDUCTOR DE 7 MHZ O MAS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DE MAMA, CON TRANSDUCTOR DE 7 MHZ O MAS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2663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881211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DE TÓRAX (PERICARDIO O PLEURA)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DE TEJIDOS BLANDOS DE PARED ABDOMINAL Y DE PELVIS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DE ABDOMEN TOTAL (HÍGADO, PÁNCREAS, VESÍCULA, VÍAS BILIARES, RIÑONES, BAZO, GRANDES VASOS, PELVIS Y FLANCOS)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DE ABDOMEN SUPERIOR (HÍGADO, PÁNCREAS, VÍAS BILIARES, RIÑONES, BAZO Y GRANDES VASOS)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881306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DE HIGADO, PÁNCREAS, VÍA BILIAR Y VESÍCULA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881331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DE RIÑONES, BAZO, AORTA O ADRENALES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881332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DE VÍAS URINARIAS (RIÑONES, VEJIGA Y PRÓSTATA TRANSABDOMINAL)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881340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DE ABDOMEN (MASAS ABDOMINALES Y DE RETROPERITONEO)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881360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PELVICA CON ANÁLISIS DOPPLER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PÉLVICA GINECOLÓGICA TRANSVAGINAL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PÉLVICA GINECOLÓGICA TRANSABDOMINAL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881403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ECOGRAFÍA PÉLVICA GINECOLÓGICA (ESTUDIO INTEGRAL FOLICULAR CON ECO VAGINAL)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881410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PÉLVICA GINECOLÓGICA (HISTEROSONOGRAFÍA O HISTEROSALPINGOSONOGRAFÍA)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881431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OBSTÉTRICA TRANSABDOMINAL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881432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OBSTÉTRICA TRANSVAGINAL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881434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PERFIL BIOFÍSICO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881435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OBSTÉTRICA CON EVALUACIÓN DE CIRCULACIÓN PLACENTARIA Y FETAL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881436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ECOGRAFIA OBSTETRICA CON TRANSLUCENCIA NUCAL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881437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ECOGRAFIA OBSTETRICA CON DETALLE ANATOMICO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881502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DE PRÓSTATA TRANSRECTAL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881510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TESTICULAR CON TRANSDUCTOR DE 7 MHZ O MAS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881511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TESTICULAR CON ANÁLISIS DOPPLER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881521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DE PENE CON TRANSDUCTOR DE 7 MHZ O MAS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DE TEJIDOS BLANDOS EN LAS EXTREMIDADES SUPERIORES CON TRANSDUCTOR DE 7 MHZ O MAS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DE TEJIDOS BLANDOS EN LAS EXTREMIDADES INFERIORES CON TRANSDUCTOR DE 7 MHZ O MAS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881603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DE ALTA RESOLUCIÓN EN NERVIOS DE EXTREMIDADES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881610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ARTICULAR DE HOMBRO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881611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ECOGRAFIA ARTICULAR DE CODO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881612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ECOGRAFIA ARTICULAR DE PUÑO (MUÑECA)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881613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ECOGRAFIA ARTICULAR DE MANO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881620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ARTICULAR DE RODILLA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881621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ECOGRAFIA ARTICULAR DE TOBILLO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881622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ECOGRAFIA ARTICULAR DE PIE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881630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ARTICULAR DE CADERA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882112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DOPPLER DE VASOS DEL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882132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DOPPLER DE OTROS VASOS PERIFÉRICOS DEL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2699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DOPPLER DE VASOS ABDOMINALES O PÉLVICOS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882222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DOPPLER DE ARTERIAS RENALES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882232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DOPPLER DE ARTERIAS MESENTÉRICAS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882252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DOPPLER DE VENA CAVA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882262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DOPPLER DE ARTERIAS ILÍACAS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882270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PLETISMOGRAFIA ARTERIAL PENEANA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882272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DOPPLER DE VASOS DEL PENE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882282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DOPPLER DE VASOS ESCROTALES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882298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DOPPLER OBSTETRICA CON EVALUACION DE CIRCULACION PLACENTARIA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FOTOPLETISMOGRAFÍA DE VASOS ARTERIALES EN MIEMBROS SUPERIORES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FOTOPLETISMOGRAFÍA DE VASOS VENOSOS EN MIEMBROS SUPERIORES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882306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PLETISMOGRAFÍA DE VASOS VENOSOS EN MIEMBROS SUPERIORES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882307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DOPPLER DE VASOS ARTERIALES DE MIEMBROS SUPERIORES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882308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DOPPLER DE VASOS ARTERIALES DE MIEMBROS INFERIORES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882309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DOPPLER DE VASOS VENOSOS DE MIEMBROS SUPERIORES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882316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DOPPLER DE VASOS VENOSOS DE MIEMBRO SUPERIOR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882317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DOPPLER DE VASOS VENOSOS DE MIEMBROS INFERIORES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882318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DOPPLER DE VASOS VENOSOS DE MIEMBRO INFERIOR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882320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FOTOPLETISMOGRAFÍA DE VASOS ARTERIALES EN MIEMBROS INFERIORES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882325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PLETISMOGRAFÍA DE VASOS ARTERIALES EN MIEMBROS INFERIORES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882326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PLETISMOGRAFÍA DE VASOS VENOSOS EN MIEMBROS INFERIORES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882350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PLETISMOGRAFÍA VENOSA CUANTITATIVA DE AIRE EN MIEMBROS INFERIORES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882370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FLEBOGRAFÍA DE IMPEDANCIA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882801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ECOGRAFÍA DOPPLER DE VASOS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CEREBRO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BASE DE CRANEO O SILLA TURCA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ÓRBITAS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CEREBRO FUNCIONAL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2727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ARTICULACIÓN TEMPOROMANDIBULAR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CEREBRO CON TRACTOGRAFÍA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PARA EVALUACIÓN DINÁMICA DE LÍQUIDO CEFALORRAQUÍDEO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883108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PARES CRANEANOS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883109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OIDOS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883110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SENOS PARANASALES O CARA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883111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CUELLO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883112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DEL HIPOCAMPO CON ANÁLISIS VOLUMÉTRÍCO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883210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COLUMNA CERVICAL SIMPLE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883211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COLUMNA CERVICAL CON CONTRASTE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883220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COLUMNA TORÁCICA SIMPLE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883221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COLUMNA TORÁCICA CON CONTRASTE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883230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COLUMNA LUMBOSACRA SIMPLE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883231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COLUMNA LUMBAR CON CONTRASTE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883232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COLUMNA SACROILÍACA SIMPLE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883233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COLUMNA SACROILÍACA CON CONTRASTE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883234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COLUMNA SACROCOXIGEA SIMPLE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883235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COLUMNA SACROCOXIGEA CON CONTRASTE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883236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RASTREO DE COLUMNA TOTAL POR RESONANCIA MAGNÉTICA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DEL TÓRAX</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883321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CORAZÓN CON VALORACIÓN DE LA MORFOLOGÍA (CARACTERIZACIÓN TISULAR)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883322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CORAZÓN CON MAPEO DE LA VELOCIDAD DE FLUJO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883324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CORAZÓN CON VALORACIÓN FUNCIONAL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883325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CORAZÓN CON ESTRÉS (FÍSICO O FARMACOLÓGICO)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883341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ANGIORRESONANCIA DE TÓRAX (SIN INCLUIR CORAZÓN)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883351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MAMA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883390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OTRAS ESTRUCTURAS NO ESPECÍFICADAS DEL TÓRAX Y SISTEMA CARDIOVASCULAR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ABDOMEN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883430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VÍAS BILIARES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883434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COLANGIORESONANCIA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883435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VÍA URINARIA [URORRESONANCIA]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883436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INTESTINO [ENTERORM]</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883440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PELVIS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883441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DINÁMICA DE PISO PÉLVICO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883442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OBSTÉTRICA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883443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PLACENTA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883511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MIEMBRO SUPERIOR SIN INCLUIR ARTICULACIONES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883512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ARTICULACIONES DE MIEMBRO SUPERIOR (ESPECÍFICO)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883521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MIEMBRO INFERIOR SIN INCLUIR ARTICULACIONES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883522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ARTICULACIONES DE MIEMBRO INFERIOR (ESPECÍFICO)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883545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ARTICULACIONES COMPARATIVA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883560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PLEJO BRAQUIAL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883590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SISTEMA MÚSCULO ESQUELÉTICO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MÉDULA ÓSEA (ESTUDIO DE SUPLENCIA 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CUERPO ENTERO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SITIO NO ESPECIFICADO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883903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COMO GUÍA PARA PROCEDIMIENTOS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883904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CON PERFUSIÓN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883908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DE VASOS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883909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CON ANGIOGRAFÍA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883910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CON ESTUDIO DINÁMICO (CINE RESONANCIA)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883911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CON RECONSTRUCCIÓN TRIDIMENSIONAL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883912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RESONANCIA MAGNÉTICA CON RECONSTRUCCIÓN VIRTUAL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883913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DIFUSIÓN POR RESONANCIA MAGNÉTICA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886011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OSTEODENSITOMETRÍA POR TC</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886012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OSTEODENSITOMETRÍA POR ABSORCIÓN DUAL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886013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OSTEODENSITOMETRÍA Y COMPOSICIÓN CORPORAL (TEJIDOS BLANDOS)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887002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CINEANGIOGRAFÍA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NUTRICIÓN Y DIETÉTICA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OPTOMETRÍA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FISIOTERAPIA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TERAPIA RESPIRATORIA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TERAPIA OCUPACIONAL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ANESTESIOLOGÍA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890228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CARDIOLOGÍA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890229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CARDIOLOGÍA PEDIÁTRICA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2793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CIRUGÍA CARDIOVASCULAR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890235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CIRUGÍA GENERAL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890236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CIRUGÍA MAXILOFACIAL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890239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CIRUGÍA PLÁSTICA, ESTÉTICA Y RECONSTRUCTIVA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890240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CIRUGÍA 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890242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DERMATOLOGÍA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2799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890243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DOLOR Y CUIDADOS PALIATIVOS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890245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ENDOCRINOLOGÍA PEDIÁTRICA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890246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GASTROENTEROLOGÍA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890250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GINECOLOGÍA Y OBSTETRICIA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890266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MEDICINA INTERNA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890270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NEONATOLOGÍA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890271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NEUMOLOGÍA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890272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NEUMOLOGÍA PEDIÁTRICA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890273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NEUROCIRUGÍA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890274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NEUROLOGÍA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890275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NEUROLOGÍA PEDIÁTRICA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890276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OFTALMOLOGÍA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890280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ORTOPEDIA Y TRAUMATOLOGÍA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890282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OTORRINOLARINGOLOGÍA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890283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PEDIATRÍA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890284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PSIQUIATRÍA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890286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RADIOLOGÍA E IMÁGENES DIAGNÓSTICAS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890294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PRIMERA VEZ POR ESPECIALISTA EN UROLOGÍA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NUTRICIÓN Y DIETÉTICA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OPTOMETRÍA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FISIOTERAPIA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TERAPIA RESPIRATORIA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TERAPIA OCUPACIONAL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CONSULTA DE CONTROL O DE SEGUIMIENTO POR ESPECIALISTA EN RADIOLOGÍA ORAL Y MAXILOFACIAL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ANESTESIOLOGÍA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890328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CARDIOLOGÍA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890329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CARDIOLOGÍA PEDIÁTRICA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CIRUGÍA CARDIOVASCULAR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890335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CIRUGÍA GENERAL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890336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CIRUGÍA MAXILOFACIAL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890339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CIRUGÍA PLÁSTICA, ESTÉTICA Y RECONSTRUCTIVA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890340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CIRUGÍA 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890342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DERMATOLOGÍA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890343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DOLOR Y CUIDADOS PALIATIVOS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890345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ENDOCRINOLOGÍA PEDIÁTRICA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890346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GASTROENTEROLOGÍA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890350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GINECOLOGÍA Y OBSTETRICIA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890371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NEUMOLOGÍA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890372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NEUMOLOGÍA PEDIÁTRICA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890373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NEUROCIRUGÍA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890374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NEUROLOGÍA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890375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NEUROLOGÍA PEDIÁTRICA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890376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OFTALMOLOGÍA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890380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ORTOPEDIA Y TRAUMATOLOGÍA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890382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OTORRINOLARINGOLOGÍA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890383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PEDIATRÍA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890384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PSIQUIATRÍA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2846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890386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RADIOLOGÍA E IMÁGENES DIAGNÓSTICAS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890394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CONTROL O DE SEGUIMIENTO POR ESPECIALISTA EN UROLOGÍA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NUTRICIÓN Y DIETÉTICA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FISIOTERAPIA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TERAPIA RESPIRATORIA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TERAPIA OCUPACIONAL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INTERCONSULTA POR ESPECIALISTA EN RADIOLOGÍA ORAL Y MAXILOFACIAL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890428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CARDIOLOGÍA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890429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CARDIOLOGÍA PEDIÁTRICA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CIRUGÍA CARDIOVASCULAR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890435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CIRUGÍA GENERAL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890436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CIRUGÍA MAXILOFACIAL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890439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CIRUGÍA PLÁSTICA, ESTÉTICA Y RECONSTRUCTIVA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890440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CIRUGÍA VASCULAR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890443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DOLOR Y CUIDADOS PALIATIVOS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890445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ENDOCRINOLOGÍA PEDIÁTRICA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890446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GASTROENTEROLOGÍA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890447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GASTROENTEROLOGÍA PEDIÁTRICA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890450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GINECOLOGÍA Y OBSTETRICIA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890471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NEUMOLOGÍA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890472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NEUMOLOGÍA PEDIÁTRICA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890473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NEUROCIRUGÍA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890474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NEUROLOGÍA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890475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NEUROLOGÍA PEDIÁTRICA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890476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OFTALMOLOGÍA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890480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ORTOPEDIA Y TRAUMATOLOGÍA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890481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ORTOPEDIA Y TRAUMATOLOGÍA PEDIÁTRICA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890482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OTORRINOLARINGOLOGÍA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890483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PEDIATRÍA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890484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PSIQUIATRÍA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890486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RADIOLOGÍA E IMÁGENES DIAGNÓSTICAS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890488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REUMATOLOGÍA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890494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INTERCONSULTA POR ESPECIALISTA EN UROLOGÍA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URGENCIAS POR MEDICINA GENERAL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890735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URGENCIAS, POR ESPECIALISTA EN CIRUGÍA GENERAL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890750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URGENCIAS, POR ESPECIALISTA EN GINECOLOGÍA Y OBSTETRICIA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890780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URGENCIAS, POR ESPECIALISTA EN ORTOPEDIA Y TRAUMATOLOGÍA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890781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URGENCIAS, POR ESPECIALISTA EN ORTOPEDIA Y TRAUMATOLOGÍA PEDIÁTRICA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890783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URGENCIAS, POR ESPECIALISTA EN PEDIATRÍA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890793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CONSULTA DE URGENCIAS, POR ESPECIALISTA EN URGENCIAS O EMERGENCIAS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891201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RINOMANOMETRÍA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891202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RINOMANOMETRÍA CON ALERGENO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891401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ELECTROENCEFALOGRAMA CONVENCIONAL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891410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ELECTROENCEFALOGRAMA DIGITAL CON MAPEO CEREBRAL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891501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ELECTROCORTICOGRAFÍA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891503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REFLEJO NEUROLÓGICO TRIGÉMINO FACIAL (PALPEBRAL)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891504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PRUEBA DE ESTIMULACIÓN MÁXIMA DE NERVIO FACIAL [HILGER]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891509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NEUROCONDUCCIÓN (CADA NERVIO)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891510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PRUEBA COMPLETA CON TENSILON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891511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PRUEBA DE ESTÍMULO REPETITIVO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891530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POTENCIALES EVOCADOS SOMATOSENSORIALES (CADA EXTREMIDAD)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891531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POTENCIALES EVOCADOS DE LATENCIA MEDIA Y LARGA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891532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POTENCIALES EVOCADOS MOTORES CON ESTIMULACIÓN MAGNÉTICA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2899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891704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FISIOLÓGICO COMPLETO DEL SUEÑO [POLISOMNOGRAFÍA]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892001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URODINAMIA ESTÁNDAR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892003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URODINAMIA CON VALORACIÓN ANATÓMICA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892100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MANOMETRÍA PIÉLICA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892200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CISTOMETROGRAMA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892400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UROFLUJOMETRÍA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892500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PERFIL DE PRESIÓN URETRAL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892600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ESFINTEROMANOMETRÍA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892800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CISTOMETRÍA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892905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CAVERNOSOMETRÍA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892906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CAVERNOSOGRAFÍA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893101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IMPRESIÓN DE ARCO DENTARIO SUPERIOR O INFERIOR, CON MODELO DE ESTUDIO Y CONCEPTO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2911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893102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FOTOGRAFÍA CLÍNICA EXTRAORAL, INTRAORAL, FRONTAL O LATERAL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893103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EVALUACIÓN Y MEDICIÓN ORTODÓNTICA Y ORTOPÉDICA 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893104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OCLUSIÓN Y ARTICULACIÓN TEMPOROMANDIBULAR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893105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MASCARA FACIAL DIAGNÓSTICA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893106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DE ORTODONCIA FIJA, REMOVIBLE O TRATAMIENTO ORTOPÉDICO FUNCIONAL Y MECÁNICO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893107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ELABORACIÓN Y ADAPTACIÓN DE APARATO ORTOPÉDICO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893108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CONTROL DE CRECIMIENTO Y DESARROLLO DENTO-MAXILOFACIAL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893701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VOLÚMENES PULMONARES POR PLETISMOGRAFIA, PRE Y POST BRONCODILATADORES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893702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VOLÚMENES PULMONARES POR GASES (HELIO OTROS.), PRE Y POST BRONCODILATADORES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893703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ESPIROMETRÍA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893801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CONSUMO DE OXÍGENO Y PRODUCCIÓN DE CO2 EN REPOSO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893802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CURVA DE HIPEROXIA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893805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ESPIROMETRÍA O CURVA DE FLUJO VOLUMEN PRE Y POST BRONCODILATADORES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893806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CAPACIDAD DE DIFUSIÓN CON MONÓXIDO DE CARBONO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893807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DISTENSIBILIDAD PULMONAR CON BALÓN ESOFÁGICO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893808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ESPIROMETRÍA O CURVA DE FLUJO VOLUMEN SIMPLE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893810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MEDICIÓN DE LA FUERZA MUSCULAR RESPIRATORIA (PIM-PEM AJUSTADO CON VOLÚMENES PULMONARES)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895100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ELECTROCARDIOGRAMA DE RITMO O DE SUPERFICIE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895201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ELECTROCARDIOGRAMA DE ALTA RESOLUCIÓN (ESTUDIO DE POTENCIALES TARDÍOS)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895300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VECTOCARDIOGRAMA (CON ECG)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897011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MONITORIA FETAL ANTEPARTO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897012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MONITORIA FETAL INTRAPARTO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COLORACIÓN BÁSICA EN ESPÉCIMEN DE RECONOCIMIENTO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COLORACIÓN HISTOQUÍMICA EN ESPÉCIMEN DE RECONOCIMIENTO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COLORACIÓN INMUNOHISTOQUÍMICA EN ESPÉCIMEN DE RECONOCIMIENTO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COLORACIÓN INMUNOFLUORESCENCIA EN ESPÉCIMEN DE RECONOCIMIENTO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898207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MICROSCOPIA ELECTRÓNICA EN ESPÉCIMEN DE RECONOCIMIENTO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898210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RECEPTORES HORMONALES EN ESPÉCIMEN DE RECONOCIMIENTO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AUTOPSIA [NECROPSIA] COMPLETA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AUTOPSIA [NECROPSIA] PARCIAL (VISCEROTOMÍA)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ESTUDIOS ANATOMOPATOLÓGICOS POST MÓRTEM DE FETO Y PLACENTA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POR CONGELACIÓN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ANTIBIOGRAMA (DISCO)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ANTIBIOGRAMA CONCENTRACIÓN MÍNIMA INHIBITORIA METODO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ANTIBIOGRAMA CONCENTRACIÓN MÍNIMA INHIBITORIA METODO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901007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Mycobacterium PRUEBAS DE SENSIBILIDAD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BACILOSCOPIA COLORACIÓN ÁCIDO ALCOHOL-RESISTENTE [ZIEHL-NEELSEN]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COLORACIÓN ÁCIDO ALCOHOL RESISTENTE MODIFICADA Y LECTURA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COLORACIÓN ALBERT [LOEFFLER] Y LECTURA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COLORACIÓN AZUL DE METILENO Y LECTURA PARA CUALQUIER MUESTRA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COLORACIÓN FLUORESCENTE NARANJA DE ACRIDINA Y LECTURA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COLORACIÓN GIEMSA Y LECTURA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COLORACIÓN GRAM Y LECTURA PARA CUALQUIER MUESTRA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901108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COLORACIÓN ROMANOWSKY Y LECTURA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901109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COLORACIÓN TINTA CHINA Y LECTURA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901110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COLORACIÓN TRICROMICA MODIFICADA Y LECTURA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901111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BACILOSCOPIA COLORACIÓN ÁCIDO ALCOHOL RESISTENTE [ZIELH-NEELSEN] LECTURA SERIADA TRES MUESTRAS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COPROCULTIVO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Cryptococcus neoformans CULTIVO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CULTIVO DE LÍQUIDOS CORPORALES (BILIS L.C.R PERITONEAL PLEURAL ASCITICO SINOVIAL OTROS DIFERENTE A ORINA)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CULTIVO ESPECIAL PARA OTROS MICROORGANISMOS EN CUALQUIER MUESTRA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CULTIVO PARA HONGOS EN MÉDULA ÓSEA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CULTIVO PARA HONGOS MICOSIS PROFUNDA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CULTIVO PARA HONGOS MICOSIS SUPERFICIAL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CULTIVO PARA MICOBACTERIAS EN MÉDULA ÓSEA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901217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CULTIVO PARA MICROORGANISMOS EN CUALQUIER MUESTRA DIFERENTE A MÉDULA ÓSEA ORINA Y HECES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901219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CULTIVO PARA VIRUS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HEMOCULTIVO AEROBIO AUTOMATIZADO CADA MUESTRA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HEMOCULTIVO AEROBIO MANUAL CADA MUESTRA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HEMOCULTIVO ANAEROBIO AUTOMATIZADO CADA MUESTRA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901224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HEMOCULTIVO ANAEROBIO MANUAL CADA MUESTRA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901225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HEMOCULTIVO PARA HONGOS CADA MUESTRA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2973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HEMOCULTIVO LISIS CENTRIFUGACIÓN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901227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HEMOCULTIVO CON RESINA CADA MUESTRA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Mycobacterium tuberculosis CULTIVO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Neisseria gonorrhoeae CULTIVO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901235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UROCULTIVO (ANTIBIOGRAMA DE DISCO)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901236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UROCULTIVO (ANTIBIOGRAMA CONCENTRACIÓN MÍNIMA INHIBITORIA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901237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UROCULTIVO (ANTIBIOGRAMA CONCENTRACIÓN MÍNIMA INHIBITORIA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EXAMEN DIRECTO FRESCO DE CUALQUIER MUESTRA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EXAMEN DIRECTO PARA HONGOS (KOH)</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901307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HONGOS PRUEBA DE VIABILIDAD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901309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Leishmania ANTICUERPOS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901310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Leishmania TIPIFICACIÓN POR SONDAS DE DNA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901311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Leptospira SEROTIPIFICACIÓN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901319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Shiguella SEROTIPIFICACIÓN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901321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Streptococcus BETA HEMOLÍTICO GRUPO A (PRUEBA DIRECTA)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901322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Streptococcus pneumoniae [Pneumococcus] SEROTIPIFICACIÓN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901326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Leishmania EXAMEN DIRECTO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AGREGACIÓN PLAQUETARIA CON RISTOCETINA 2 DILUCIONES [RIPA]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AGREGACIÓN PLAQUETARIA CURVA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902027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INHIBIDOR DEL ACTIVADOR DE PLASMINÓGENO [PAI 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902028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PLASMINA [FIBRINOLISINA]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902029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PLASMINÓGENO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902038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PRUEBA DE PROTAMINA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902041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RETRACCIÓN DE COÁGULO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902042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TIEMPO ACTIVADO DE COAGULACIÓN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902043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TIEMPO DE COAGULACIÓN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2999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902045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TIEMPO DE PROTROMBINA [TP]</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902046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TIEMPO DE SANGRÍA [IVY O DUKE]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902047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TIEMPO DE SANGRÍA ESTANDARIZADO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902048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TIEMPO DE TROMBINA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902049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TIEMPO DE TROMBOPLASTINA PARCIAL [TTP]</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902050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HEPARINA COFACTOR II</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902053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AGREGACIÓN PLAQUETARIA CON RISTOCETINA 3 DILUCIONES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902056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INHIBIDOR DE FACTOR IX</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902057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INHIBIDOR DE FACTOR V</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902058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INHIBIDOR DE FACTOR VII</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902059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INHIBIDOR DE FACTOR VIII</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902060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INHIBIDOR DE FACTOR X</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902061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INHIBIDOR DE FACTOR XI</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902062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INHIBIDOR DE FACTOR XII</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902063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PROTROMBINA FRAGMENTOS 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CÉLULAS 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FRAGILIDAD OSMÓTICA DE ERITROCITOS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902114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HEMOGLOBINA MATERNA Y FETAL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902115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HEMÓLISIS ÁCIDA [PRUEBA DE HAM]</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902120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PLASMINÓGENO ACTIVADOR TISULAR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902121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PRUEBA DE CICLAJE [CÉLULAS FALCIFORMES O DREPANOCITOS]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ERITROSEDIMENTACIÓN [VELOCIDAD SEDIMENTACIÓN GLOBULAR - VSG]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ERITROSEDIMENTACIÓN [VELOCIDAD SEDIMENTACIÓN GLOBULAR - VSG] AUTOMATIZADA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902206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EXTENDIDO DE SANGRE PERIFÉRICA ESTUDIO DE MORFOLOGÍA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902207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HEMOGRAMA I (HEMOGLOBINA HEMATOCRITO Y LEUCOGRAMA)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902208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HEMOGRAMA II (HEMOGLOBINA HEMATOCRITO RECUENTO DE ERITROCITOS ÍNDICES ERITROCITARIOS LEUCOGRAMA RECUENTO DE PLAQUETAS E ÍNDICES PLAQUETARIOS)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902209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HEMOGRAMA III (HEMOGLOBINA HEMATOCRITO RECUENTO DE ERITROCITOS ÍNDICES ERITROCITARIOS LEUCOGRAMA RECUENTO DE PLAQUETAS ÍNDICES PLAQUETARIOS Y MORFOLOGÍA ELECTRÓNICA)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902210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HEMOGRAMA IV (HEMOGLOBINA HEMATOCRITO RECUENTO DE ERITROCITOS ÍNDICES ERITROCITARIOS LEUCOGRAMA RECUENTO DE PLAQUETAS ÍNDICES PLAQUETARIOS Y MORFOLOGÍA ELECTRÓNICA E HISTOGRAMA)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902211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HEMATOCRITO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902213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HEMOGLOBINA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902214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HEMOPARÁSITOS EXTENDIDO DE GOTA GRUESA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902215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HEMOPARÁSITOS EXTENDIDO DE SANGRE PERIFÉRICA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902216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LEUCOGRAMA (RECUENTO TOTAL Y DIFERENCIAL)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902217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PRUEBA DE TORNIQUETE [FRAGILIDAD CAPILAR]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902218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RECUENTO DE EOSINÓFILO EN CUALQUIER MUESTRA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902220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RECUENTO DE PLAQUETAS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902221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RECUENTO DE PLAQUETAS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3036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902223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RECUENTO DE RETICULOCITOS METODO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902224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RECUENTO DE RETICULOCITOS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ALFA 2 MACROGLOBULINA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ALFA FETOPROTEÍNA [AFP] EN LÍQUIDO AMNIÓTICO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903006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CAROTENOS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903016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FERRITINA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903026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MICROALBUMINURIA AUTOMATIZADA EN ORINA PARCIAL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903027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MICROALBUMINURIA AUTOMATIZADA EN ORINA DE 24 HORAS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903028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MICROALBUMINURIA SEMIAUTOMATIZADA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903038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PORFIRINAS CUANTITATIVAS EN ORINA 24 HORAS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903050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ALFAFETOPROTEÍNA [AFP] BETAGONADOTROPINA CORIÓNICA LIBRE [BHCG LIBRE] Y ESTRIOL TRIPLE MARCADOR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903051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UROPORFIRINAS CUALITATIVAS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903058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METANEFRINAS EN ORINA PARCIAL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903059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METANEFRINAS FRACCIONADAS EN ORINA DE 24 HORAS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903062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MEDICIÓN DE GASES EN SANGRE VENOSA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903068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METANEFRINAS FRACCIONADAS EN PLASMA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903112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ÁCIDO PIRÚVICO [PIRUVATO]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903114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ÁCIDOS BILIARES FRACCIONADOS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FENILALANINA POST, CURVA DE TOLERANCIA CON ESTÍMULO BH-4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DISACARIDASA (LACTOSA SUCROSA MALTOSA Y PALATINASA)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ADENOSIN DEAMINASA [ADA]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ALDOLASA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ALFA 1 ANTIQUIMIOTRIPSINA AUTOMATIZADA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903418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COLIGLICINA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903420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COLINESTERASA SERICA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903424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DESHIDROGENASA HIDROXIBUTÍRICA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903426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HEMOGLOBINA GLICOSILADA AUTOMATIZADA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903427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HEMOGLOBINA GLICOSILADA MANUAL O SEMIAUTOMATIZADA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903428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HEMOSIDERINA EN ORINA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903430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LEUCINA AMINOPEPTIDASA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903434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SEROTONINA-5 HIDROXI-TRIPTAMINA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903438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TROPONINA T CUALITATIVA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903439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TROPONINA T CUANTITATIVA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903503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LÍQUIDO PERICÁRDICO (EXAMEN FÍSICO Y CITOQUÍMICO CON DENSIDAD Y PROTEÍNAS)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903504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LÍQUIDO SINOVIAL (EXAMEN FÍSICO Y CITOQUÍMICO CON RECUENTO Y MORFOLOGÍA DE ERITROCITOS Y LEUCOCITOS GLUCOSA PROTEÍNAS FACTOR R.A. COMPLEMENTO TEST DE MUCINA Y ANÁLISIS CON LUZ POLARIZADA)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AMONIO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903603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CALCIO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903604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CALCIO IÓNICO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903606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ELECTROLITOS EN SUDOR [IONTOFORESIS]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903709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VITAMINA C [ÁCIDO ASCÓRBICO]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903711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VITAMINA K</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ÁCIDO ÚRICO EN SUERO U OTROS FLUIDOS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ÁCIDO ÚRICO EN ORINA DE 24 HORAS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ALBUMINA EN ORINA DE 24 HORAS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AMILASA EN SUERO U OTROS FLUIDOS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AMILASA EN ORINA DE 24 HORAS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BILIRRUBINAS TOTAL Y DIRECTA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CALCIO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CALCIO AUTOMATIZADO EN ORINA DE 24 HORAS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CLORO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CLORO EN ORINA DE 24 HORAS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COLESTEROL DE ALTA DENSIDAD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903816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COLESTEROL DE BAJA DENSIDAD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903817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COLESTEROL DE BAJA DENSIDAD [LDL]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903818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COLESTEROL TOTAL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903819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CREATIN QUINASA (FRACCIÓN MB) SEMIAUTOMATIZADA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CREATIN QUINASA (FRACCIÓN MB) AUTOMATIZADA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CREATIN QUINASA TOTAL [CK-CPK]</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CREATINA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CREATININA DEPURACIÓN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CUERPOS CETÓNICOS O CETONAS EN ORINA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903827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CUERPOS CETÓNICOS O CETONAS EN SANGRE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903828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DESHIDROGENASA LÁCTICA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3099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903829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DESHIDROGENASA LÁCTICA ISOENZIMAS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903833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FOSFATASA ALCALINA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903835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FÓSFORO EN SUERO U OTROS FLUIDOS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3102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903836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FÓSFORO EN ORINA DE 24 HORAS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903838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GAMMA GLUTAMIL TRANSFERASA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903839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GASES ARTERIALES (EN REPOSO O EN EJERCICIO)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903841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GLUCOSA EN SUERO U OTRO FLUIDO DIFERENTE A ORINA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903842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GLUCOSA PRE Y POST CARGA DE GLUCOSA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903844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GLUCOSA CURVA DE TOLERANCIA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903846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HIERRO TOTAL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903847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LIPASA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903849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LÍQUIDO ASCITICO (EXAMEN FÍSICO Y CITOQUÍMICO)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903850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LÍQUIDO CEFALORRAQUÍDEO (LCR EXAMEN FÍSICO Y CITOQUÍMICO CON GLUCOSA PROTEÍNAS MORFOLOGÍA DE ERITROCITOS Y DIFERENCIAL DE LEUCOCITOS)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903851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LÍQUIDO PERITONEAL (EXAMEN FÍSICO Y CITOQUÍMICO CON DETECCIÓN DE ERITROCITOS RECUENTO Y MORFOLOGÍA DE LEUCOCITOS GLUCOSA PROTEÍNAS Y AMILASA)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903852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LÍQUIDO PLEURAL (EXAMEN FÍSICO Y CITOQUÍMICO CON RECUENTO Y MORFOLOGÍA DE LEUCOCITOS GLUCOSA Y DESHIDROGENASA LÁCTICA)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903853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LÍQUIDO SINOVIAL (EXAMEN FÍSICO Y CITOQUÍMICO CON RECUENTO Y MORFOLOGÍA DE ERITROCITOS Y LEUCOCITOS GLUCOSA PROTEÍNAS Y TEST DE MUCINA)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903854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MAGNESIO EN SUERO U OTROS FLUIDOS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903855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MAGNESIO EN ORINA DE 24 HORAS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903856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NITRÓGENO UREICO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903857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NITRÓGENO UREICO EN ORINA DE 24 HORAS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903859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POTASIO EN SUERO U OTROS FLUIDOS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903860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POTASIO EN ORINA DE 24 HORAS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903862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PROTEÍNAS EN ORINA DE 24 HORAS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903863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PROTEÍNAS TOTALES EN SUERO Y OTROS FLUIDOS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903864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SODIO EN SUERO U OTROS FLUIDOS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903865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SODIO EN ORINA DE 24 HORAS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903866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TRANSAMINASA GLUTÁMICO-PIRÚVICA [ALANINO AMINO TRANSFERASA]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903867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TRANSAMINASA GLUTÁMICO OXALACÉTICA [ASPARTATO AMINO TRANSFERASA]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903868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TRIGLICERIDOS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903869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UREA EN SANGRE U OTROS FLUIDOS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903870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UREA EN ORINA DE 24 HORAS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903871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AMILASA EN ORINA PARCIAL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903872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SODIO EN ORINA PARCIAL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903873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CALCIO EN ORINA PARCIAL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903874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PROTEÍNAS TOTALES EN ORINA PARCIAL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903875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FÓSFORO EN ORINA PARCIAL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903876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CREATININA EN ORINA PARCIAL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903877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ÁCIDO ÚRICO EN ORINA PARCIAL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903878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POTASIO EN ORINA PARCIAL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903879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MAGNESIO EN ORINA PARCIAL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903880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CLORO EN ORINA PARCIAL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903881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CREATINA EN ORINA DE 24 HORAS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903883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GLUCOSA SEMIAUTOMATIZADA [GLUCOMETRÍA]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903884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TEST DE O’SULLIVAN CONFIRMATORIO (CUATRO MUESTRAS)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903885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PRUEBA DE TOLERANCIA A LA GLUCOSA POR 3 HORAS (6 MUESTRAS: 0 30 60 90 120 Y 180 MINUTOS)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903895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CREATININA EN SUERO U OTROS FLUIDOS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ENZIMA CONVERTIDORA DE ANGIOTENSINA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RENINA TOTAL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904005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RENINA ACTIVIDAD PLASMÁTICA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SOMATOMEDINA C [FACTOR I DE CRECIMIENTO SIMILAR A LA INSULINA O IGF-1]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ADRENOCORTICOTRÓPICA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DE CRECIMIENTO [SOMATOTRÓPICA]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FOLÍCULO ESTIMULANTE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FOLÍCULO ESTIMULANTE Y HORMONA LUTEINIZANTE PRE Y POST HORMONA LIBERADORA DE GONADOTROPINA CADA MUESTRA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LUTEINIZANTE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904108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PROLACTINA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904109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PROLACTINA (MEZCLA DE TRES MUESTRAS)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DE CRECIMIENTO [SOMATOTRÓPICA] PRE Y POST ESTIMULACIÓN CADA MUESTRA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FOLÍCULO ESTIMULANTE Y HORMONA LUTEINIZANTE PRE Y POST OTRO ESTÍMULO CADA MUESTRA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PROLACTINA PRE Y POST ESTIMULACIÓN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DEL CRECIMIENTO [SOMATOTRÓPICA] PRE Y POST ESTÍMULO CLONIDINA CADA MUESTRA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ESTRADIOL PRE Y POST GONADOTROPINA CORIÓNICA CADA MUESTRA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3161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904402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HIDROXIPROGESTERONA 17 ALFA PRE Y POST HORMONA ADRENOCORTICOTRÓPICA CADA MUESTRA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904508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GONADOTROPINA CORIÓNICA SUBUNIDAD BETA CUALITATIVA PRUEBA DE EMBARAZO EN ORINA O SUERO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904509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HIDROXIPROGESTERONA 17 ALFA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904512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ANDROSTERONA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904804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CETOESTEROIDES 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904811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HIDROXICORTICOSTEROIDES 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904812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CORTISOL AM</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904813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CORTISOL PM</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ESTIMULANTE DEL TIROIDES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ESTIMULANTE DEL TIROIDES ULTRASENSIBLE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ESTIMULANTE DEL TIROIDES PRE Y POST ESTIMULACIÓN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ESTIMULANTE DEL TIROIDES PRE Y POST ESTIMULACIÓN ULTRASENSIBLE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ESTIMULANTE DEL TIROIDES PRE Y POST HORMONA LIBERADORA DE TIROTROPINA 1 HORA TRES MUESTRAS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ESTIMULANTE DEL TIROIDES PRE Y POST HORMONA LIBERADORA DE TIROTROPINA 2 HORAS CUATRO MUESTRAS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ESTIMULANTE DEL TIROIDES PRE Y POST DOS MUESTRAS ULTRASENSIBLE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ESTIMULANTE DEL TIROIDES PRE Y POST HORMONA LIBERADORA DE TIROTROPINA 1 HORA TRES MUESTRAS ULTRASENSIBLE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PARATIROIDEA C TERMINAL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PARATIROIDEA MOLÉCULA INTACTA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PARATIROIDEA MOLÉCULA MEDIA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PARATIROIDEA N TERMINAL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HORMONA ESTIMULANTE DEL TIROIDES PRE Y POST HORMONA LIBERADORA DE TIROTROPINA 2 HORAS CUATRO MUESTRAS ULTRASENSIBLE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TIROXINA LIBRE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TIROXINA TOTAL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TRIYODOTIRONINA (CAPTACIÓN)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904924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TRIYODOTIRONINA LIBRE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904925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TRIYODOTIRONINA TOTAL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TIROXINA NORMALIZADA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904927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TRIYODOTIRONINA REVERSA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ÁCIDO VALPROICO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ÁCIDO VALPROICO LIBRE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CARBAMAZEPINA CUANTITATIVA SEMIAUTOMATIZADA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905206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CARBAMAZEPINA CUANTITATIVA AUTOMATIZADA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905209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ETOSUXIMIDA CUANTITATIVA SEMIAUTOMATIZADA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905210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FENITOÍNA LIBRE AUTOMATIZADA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905213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FENITOÍNA TOTAL AUTOMATIZADA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AMIKACINA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905504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METOTREXATO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905603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DIGOXINA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3199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905604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DIGOXINA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905608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TEOFILINA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ATROPÍNICOS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ATROPÍNICOS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BIPIRIDILO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BIPIRIDILO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905716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CANNABINOIDES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905717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CANNABINOIDES MANUAL O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CIANUROS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CIANUROS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HIDROCARBUROS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HIDROCARBUROS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905724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COCAÍNA O METABOLITOS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905725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COCAÍNA O METABOLITOS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COCAÍNA O METABOLITOS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905728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ESTRICNINA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905729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ESTRICNINA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MERCURIO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MERCURIO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METACUALONA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905733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METACUALONA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905734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METADONA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905735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METADONA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905736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METALES PESADOS CADA UNO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905737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MONÓXIDO DE CARBONO [CARBOXIHEMOGLOBINA]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905738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MONÓXIDO DE CARBONO [CARBOXIHEMOGLOBINA]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3225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905739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OPIÁCEOS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905740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OPIÁCEOS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905741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ORGANOCLORADOS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905742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ORGANOFOSFORADOS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905743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ORGANOFOSFORADOS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905744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PARANITROFENOL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905749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PRIMIDONA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905750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PRIMIDONA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905751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PROPOXIFENO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905752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PROPOXIFENO MANUAL O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905753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QUININA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905755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SALICILATOS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905756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SALICILATOS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905759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SUSTANCIAS ALUCINOGENAS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905760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TALIO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ANTIESTREPTOLISINA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ANTIESTREPTOLISINA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906011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Brucella abortus ANTICUERPOS Ig M SEMIAUTOMATIZADA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906026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Legionella spp ANTICUERPOS Ig G SEROTIPOS 1-14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906029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Leptospira ANTICUERPOS Ig G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906030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Leptospira ANTICUERPOS Ig M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906033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Mycoplasma pneumoniae ANTICUERPOS Ig A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906034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Mycoplasma pneumoniae ANTICUERPOS Ig G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906035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Mycoplasma pneumoniae ANTICUERPOS TOTALES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906036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Mycoplasma pneumoniae ANTICUERPOS Ig M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906037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Shiguella ANTICUERPOS Ig G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906038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Streptococcus B hemolítico, ANTICUERPOS DESOXIRIBONUCLEASA B</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906039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Treponema pallidum ANTICUERPOS (PRUEBA TREPONEMICA) MANUAL O SEMIAUTOMATIZADA O AUTOMATIZADA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906040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Treponema pallidum ANTICUERPOS Ig G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906041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Treponema pallidum ANTICUERPOS Ig M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Cisticerco ANTICUERPOS Ig G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906108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Cisticerco ANTICUERPOS Ig G CONFIRMATORIO MANUAL O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906109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Cisticerco ANTICUERPOS TOTALES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906110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Echinococcus ANTICUERPOS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906111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Coccidioides ANTICUERPOS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906113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Entamoeba histolítica ANTICUERPOS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906114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Entamoeba histolítica ANTICUERPOS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906118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Histoplasma capsulatum ANTICUERPOS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906119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HONGOS ANTICUERPOS TOTALES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906120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HONGOS ANTICUERPOS TOTALES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906121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Leishmania ANTICUERPOS MANUAL O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906125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Toxocara canis ANTICUERPOS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906127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Toxoplasma gondii ANTICUERPOS Ig G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906128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Toxoplasma gondii ANTICUERPOS Ig G MANUAL O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906129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Toxoplasma gondii ANTICUERPOS Ig M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906130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Toxoplasma gondii ANTICUERPOS Ig M MANUAL O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906131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Trypanosoma cruzi ANTICUERPOS Ig G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906132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Trypanosoma cruzi ANTICUERPOS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906133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Trypanosoma cruzi ANTICUERPOS Ig M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Citomegalovirus ANTICUERPOS Ig G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Citomegalovirus ANTICUERPOS Ig M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Dengue ANTICUERPOS Ig G</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Dengue ANTICUERPOS Ig M</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Dengue ANTICUERPOS TOTALES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Enterovirus ANTICUERPOS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Epstein-Barr ANTICUERPOS Ig A (CÁPSULA EB-VCA-A)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Epstein-Barr ANTICUERPOS Ig G (CÁPSULA EB-VCA-G)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Epstein-Barr ANTICUERPOS Ig G (NUCLEARES EBNA-G)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Epstein-Barr ANTICUERPOS Ig G (TEMPRANOS G)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Epstein-Barr ANTICUERPOS Ig M (CÁPSULA EB-VCA-M)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906216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Epstein-Barr ANTICUERPOS Ig M (NUCLEARES EBNA-M)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3286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906217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Epstein-Barr ANTICUERPOS Ig A (TEMPRANOS A)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906218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Hepatitis A ANTICUERPOS Ig M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906219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Hepatitis A ANTICUERPOS TOTALES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Hepatitis B ANTICUERPOS CENTRAL Ig M [ANTI-CORE HBC-M]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Hepatitis B ANTICUERPOS CENTRAL TOTALES [ANTI-CORE HBc]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Hepatitis B ANTICUERPOS E [ANTI-HBe]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906224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Hepatitis B ANTICUERPOS DNA POLIMERASA AUTOMATIZADA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906225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Hepatitis C ANTICUERPO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Hepatitis delta ANTICUERPOS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906228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Herpes I ANTICUERPOS Ig G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906229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Herpes I ANTICUERPOS Ig M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Herpes II ANTICUERPOS Ig G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Herpes II ANTICUERPOS Ig M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3299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HTLV-I Y II ANTICUERPOS TOTALES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906233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HTLV-I Y II ANTICUERPOS TOTALES CONFIRMATORIO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906241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Rubeola ANTICUERPOS Ig G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906242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Rubeola ANTICUERPOS Ig G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906243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Rubeola ANTICUERPOS Ig M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906244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Rubeola ANTICUERPOS Ig M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906245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Sarampión ANTICUERPOS Ig G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906246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Sarampión ANTICUERPOS Ig M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906247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Varicela zoster ANTICUERPOS Ig G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906248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Varicela zoster ANTICUERPOS Ig M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906249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Virus de Inmunodeficiencia Humana 1 Y 2 ANTICUERPOS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906250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Virus de Inmunodeficiencia Humana PRUEBA CONFIRMATORIA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906254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Virus Sincitial Respiratorio ANTICUERPOS Ig M</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906260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Citomegalovirus ANTICUERPOS Ig G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906261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Citomegalovirus ANTICUERPOS Ig M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906263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Hepatitis C ANTICUERPOS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906265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Sarampión ANTICUERPOS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ANTÍGENOS BACTERIANOS MANUAL O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ANTÍGENOS FEBRILES MANUAL O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Arbovirus ANTÍGENO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Chlamydia trachomatis ANTÍGENO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Cryptococcus neoformans ANTÍGENO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Entamoeba histolítica ANTÍGENO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906317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Hepatitis B ANTÍGENO DE SUPERFICIE [Ag HBs]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906318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Hepatitis B ANTÍGENO e [Ag HBe]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906319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Hepatitis delta ANTÍGENO [Ag HVD]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Herpes simplex ANTÍGENO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Legionella spp ANTÍGENO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Neisseria gonorrhoeae ANTÍGENO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906324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Parainfluenza TIPO 1 3 ANTÍGENO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Rotavirus ANTÍGENOS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906327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Rotavirus ANTÍGENOS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906328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Salmonella spp IDENTIFICACIÓN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906329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Virus Sincitial Respiratorio ANTÍGENO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Hepatitis B [HBsAg] ANTÍGENO DE SUPERFICIE PRUEBA DE NEUTRALIZACIÓN AUTOMATIZADA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906337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Histoplasma capsulatum ANTÍGENO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ACETILCOLINA RECEPTORES ANTICUERPOS BLOQUEADORES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ANTICUERPOS NUCLEARES EXTRACTABLES TOTALES [ENA] SS-A [Ro] SS-B [La] RNP y Sm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CARDIOLIPINA ANTICUERPOS Ig A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CARDIOLIPINA ANTICUERPOS Ig G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CARDIOLIPINA ANTICUERPOS Ig M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CÉLULAS PARIETALES ANTICUERPOS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CENTROMERO ANTICUERPOS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906417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DNA n ANTICUERPOS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906418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DNA n ANTICUERPOS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906419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ESPERMATOZOIDES ANTICUERPOS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ESPERMATOZOIDES ANTICUERPOS MANUAL O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FOSFOLÍPIDOS ANTICUERPOS Ig G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FOSFOLÍPIDOS ANTICUERPOS Ig M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906425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INSULINA ANTICUERPOS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INSULINA ANTICUERPOS ISLOTES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906428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ISOLEUCOAGLUTININAS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3351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SSB [La] ANTICUERPOS Ig G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MITOCONDRIA ANTICUERPOS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906433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MITOCONDRIA ANTICUERPOS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906434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MITOCONDRIA ANTICUERPOS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906436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MÚSCULO LISO ANTICUERPOS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906437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MÚSCULO LISO ANTICUERPOS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906438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MÚSCULO LISO ANTICUERPOS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906440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ANTICUERPOS ANTINUCLEARES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906441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ANTICUERPOS ANTINUCLEARES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906442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ANTICUERPOS ANTINUCLEARES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906443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ANTICUERPOS PLAQUETARIOS DETECCIÓN MANUAL O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906445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PLAQUETAS ANTICUERPOS CIRCULANTES Ig G Ig M e Ig A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906446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PLAQUETAS ANTÍGENOS ASOCIADOS A ANTICUERPOS Ig G Ig M e Ig A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906447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PM/SCL ANTICUERPOS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906448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PM1 ANTICUERPOS ASOCIADOS A POLIMIOSITIS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906449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PM2 ANTICUERPOS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906454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SSA [Ro] ANTICUERPOS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906455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SCL-70 ANTICUERPOS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906456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Sm ANTICUERPOS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906457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TIROIDEOS COLOIDALES ANTICUERPOS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906458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TIROIDEOS MICROSOMALES ANTICUERPOS (TIROIDEOS PEROXIDASA ANTICUERPOS)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906459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TIROIDEOS MICROSOMALES ANTICUERPOS (TIROIDEOS PEROXIDASA ANTICUERPOS)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906460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TIROIDEOS MICROSOMALES ANTICUERPOS (TIROIDEOS PEROXIDASA ANTICUERPOS)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906463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TIROIDEOS TIROGLOBULÍNICOS ANTICUERPOS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906464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TIROIDEOS TIROGLOBULÍNICOS ANTICUERPOS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906465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TIROIDEOS TIROGLOBULÍNICOS ANTICUERPOS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906468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ACETILCOLINA RECEPTORES ANTICUERPOS FIJADORES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906469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ACETILCOLINA RECEPTORES ANTICUERPOS MODULADORES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906491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TIROSINASA MÚSCULO ESPECÍFICA [MUSK] ANTICUERPOS SEMIAUTOMATIZADO O AUTOMATIZADO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906518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TIPIFICACIÓN DE ANTÍGENO LEUCOCITARIO HUMANO LOCUS C</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906519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TIPIFICACIÓN DE ANTÍGENO LEUCOCITARIO HUMANO LOCUS DP</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906525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ANTICUERPOS ANTI HLA ANTÍGENO AISLADO CLASE I</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906526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ANTICUERPOS ANTI HLA ANTÍGENO AISLADO CLASE II</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906601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ÁCIDO SIÁLICO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ALFA FETOPROTEÍNA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906603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ANTÍGENO CARCINOEMBRIONARIO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906604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ANTÍGENO DE CÁNCER DE MAMA [CA 15-3]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906605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ANTÍGENO DE CÁNCER DE OVARIO [CA 125]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906606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ANTÍGENO DE CÁNCER DE TUBO DIGESTIVO [CA 19-9]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906610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ANTÍGENO ESPECÍFICO DE PRÓSTATA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906611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ANTÍGENO ESPECÍFICO DE PRÓSTATA FRACCIÓN LIBRE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906612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ANTÍGENO ESPECÍFICO DE PRÓSTATA VELOCIDAD DE CAMBIO 2 MUESTRAS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906620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BETA 2 MICROGLOBULINA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906621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CALCITONINA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906624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GASTRINA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906625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GONADOTROPINA CORIÓNICA SUBUNIDAD BETA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CULTIVO MIXTO DE LINFOCITOS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LEUCOCITOS CD45 LEUCOCITOS TOTALES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3399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LEUCOCITOS CD45 LEUCOCITOS TOTALES POR INMUNOHISTOQUÍMICA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LINFOCITOS B (CD19 Y CD20)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LINFOCITOS T CD3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LINFOCITOS T CD3 POR INMUNOFLUORESCENCIA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LINFOCITOS T CD4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LINFOCITOS T CD4 POR INMUNOFLUORESCENCIA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LINFOCITOS T CD8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LINFOCITOS T CD8 POR INMUNOFLUORESCENCIA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906724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LINFOCITOS CD11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906725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LINFOCITOS CD11 POR INMUNOHISTOQUÍMICA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3409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906744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LINFOCITOS T CUANTIFICACIÓN CD3 CD4 CD8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906745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LINFOCITOS T INMADUROS CD1 POR INMUNOHISTOQUÍMICA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906754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LINFOCITOS B DE MEMORIA SUBPOBLACIONES IgD CD27 CD19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906757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LINFOCITOS ALFA BETA (CD4 CD8): TC Rab CD4 CD8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906758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LINFOCITOS B TOTALES MÁS EXPRESIÓN DEL RECEPTOR DEL COMPLEMENTO CR2: CD45 CD19 CD21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906759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LINFOCITOS B TRANSICIONALES: CD24 CD19 CD38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906762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LINFOCITOS T (CD3 CD4 CD8 DOBLEMENTE NEGATIVOS)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906763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LINFOCITOS T (CD3 CD4 CD8 RELACIÓN CD4/CD8) Y LINFOCITOS B (CD19 CD20) RECUENTO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906764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LINFOCITOS T SUBPOBLACIONES PRINCIPALES: CD45 CD3 CD4 CD8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906765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MARCADOR TCR ALFA BETA (TCRab)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CAMPO OSCURO PARA CUALQUIER MUESTRA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906807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ELECTROFORESIS DE AMINOÁCIDOS EN ORINA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906808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ELECTROFORESIS DE HEMOGLOBINA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906809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ELECTROFORESIS DE HEMOGLOBINA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906811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ELECTROFORESIS DE PROTEÍNAS DE LÍQUIDO CEFALORRAQUÍDEO [DETECCIÓN DE BANDAS OLIGOCLONALES] SEMIAUTOMATIZADO Y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906812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ELECTROFORESIS DE PROTEÍNAS SEMIAUTOMATIZADO Y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906814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FAGOCITOSIS ESTUDIO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906823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INHIBIDOR C1 ESTERASA CONCENTRACIÓN O FUNCIONAL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906826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INMUNOGLOBULINA A [Ig A]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906827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INMUNOGLOBULINA A [Ig A]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906828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INMUNOGLOBULINA G [Ig G]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906829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INMUNOGLOBULINA G [Ig G]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906831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INMUNOGLOBULINA M [Ig M]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906832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INMUNOGLOBULINA M [Ig M]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906834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INMUNOGLOBULINA E [Ig E] ESPECÍFICA (DOSIFICACIÓN CADA ALERGENO)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906835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INMUNOGLOBULINA E [Ig E]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906836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INMUNOGLOBULINA E [Ig E]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AGLUTININAS AL FRÍO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AGLUTININAS AL CALOR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906903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ANTICUERPOS HETEROFILOS MANUAL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906904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COMPLEMENTO HEMOLÍTICO AL 50% [CH 50] MANUAL O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906905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COMPLEMENTO SÉRICO C3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906906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COMPLEMENTO SÉRICO C3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906907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COMPLEMENTO SÉRICO C4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906908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COMPLEMENTO SÉRICO C4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906910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FACTOR REUMATOIDEO SEMIAUTOMATIZADO O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906911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FACTOR REUMATOIDEO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906913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PROTEÍNA C REACTIVA ALTA PRECISIÓN 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906914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PROTEÍNA C REACTIVA MANUAL O SEMIAUTOMATIZADO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906915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PRUEBA NO TREPONÉMICA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906917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CRIOGLOBULINAS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AZUCARES REDUCTORES EN HECES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COPROLÓGICO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COPROLÓGICO POR CONCENTRACIÓN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COPROSCÓPICO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907005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FROTIS RECTAL (IDENTIFICACIÓN DE TROFOZOITOS)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907006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GRASAS NEUTRAS EN HECES [SUDÁN III]</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907007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OXIUROS IDENTIFICACIÓN PERIANAL [CINTA ADHESIVA O PRUEBA DE GRAHAM]</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907008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SANGRE OCULTA EN MATERIA FECAL [GUAYACO O EQUIVALENTE]</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907010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UROBILINÓGENO EN MATERIA FECAL CUALITATIVO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907011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UROBILINÓGENO EN MATERIA FECAL CUANTITATIVO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907012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SANGRE OCULTA EN MATERIA FECAL [GUAYACO O EQUIVALENTE] SERIADO TRES MUESTRAS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907014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COPROSCÓPICO SERIADO TRES MUESTRAS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AZUCARES REDUCTORES EN ORINA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HEMOGLOBINURIA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907103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PROTEÍNAS DE BENCE JONES MANUAL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907104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RECUENTO DE ADDIS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RECUENTO HAMBURGUER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UROANÁLISIS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3468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UROBILINÓGENO EN ORINA PARCIAL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ESPERMOGRAMA BÁSICO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MOCO CERVICAL ANÁLISIS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LÍQUIDO PROSTÁTICO (EXAMEN MICROSCÓPICO)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907204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PARÁSITOS EN BILIS JUGO DUODENAL EXPECTORACIONES U OTRAS SECRECIONES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907205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FRAGILIDAD OSMÓTICA ESPERMÁTICA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ASPARTILCILASA ACTIVIDAD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GALACTOSA CURVA DE TOLERANCIA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GANGLIÓSIDOS CUALITATIVOS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FOSFOFRUCTOCINASA ACTIVIDAD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PIRUVATOCINASA ACTIVIDAD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PIRUVATO DESHIDROGENASA ACTIVIDAD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ÁCIDO ORÓTICO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AMINOÁCIDOS CUALITATIVOS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AMINOÁCIDOS POR CLORURO FÉRRICO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AMINOÁCIDOS POR DINITROFENILHIDRACINA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AMINOÁCIDOS POR NITROSONAFTOL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FENILALANINA CURVA DE TOLERANCIA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908316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FENILALANINA CUANTITATIVA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908317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TIROSINASA TEST CON RAÍZ DE CABELLO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908318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CARBOHIDRATOS CUALITATIVOS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908319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FOSFORILASA ACTIVIDAD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GALACTOSA 1 - FOSFATO URIDIL TRANSFERASA ACTIVIDAD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GLUCOSA 6 FOSFATASA ACTIVIDAD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GLUCOSA 6 FOSFATASA TRANSPORTADOR ACTIVIDAD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3493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908323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GLUCÓGENO CURVA DE ESTIMULACIÓN CON GLUCAGÓN (DETERMINACIÓN DE GLUCOSA Y ÁCIDO LÁCTICO)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3494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908324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ARILSULFATASA B ACTIVIDAD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3495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908325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ALFA L IDURONIDASA ACTIVIDAD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3496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908326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BETA GALACTOCIDASA ACTIVIDAD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3497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908328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GLICOSAMINOGLICANOS [MUCOPOLISACÁRIDOS] CUALITATIVOS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3498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908329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ÁCIDOS GRASOS DE CADENA MUY LARGA CUANTITATIVO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3499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908330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ARILSULFATASA A ACTIVIDAD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3500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BETA GLUCORONIDASA ACTIVIDAD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3501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908332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HEXOSAMINIDASA A Y B ACTIVIDAD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3502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908333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OLIGOSACÁRIDOS CUALITATIVOS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3503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908337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RELACIÓN LACTATO/PIRUVATO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3504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908338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AMINOÁCIDOS CUANTITATIVOS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3505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908340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CARBOHIDRATOS CUANTITATIVOS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3506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908341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ÁCIDO SIÁLICO CUANTITATIVO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3507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908342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GLICOSAMINOGLICANOS [MUCOPOLISACÁRIDOS] CUANTITATIVOS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3508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908343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ÁCIDOS ORGÁNICOS DE CADENA CORTA Y MEDIA CUALITATIVO O CUANTITATIVO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3509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908347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ÁCIDO LÁCTICO CURVA POST GLUCOSA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3510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908348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ÁCIDO LÁCTICO CURVA POST EJERCICIO ISQUÉMICO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3511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908350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OTROS METABOLITOS DETERMINACIÓN (ESPECÍFICO)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3512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908351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PTERINAS CUANTITATIVAS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3513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908352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GALACTOSA EPIMERASA ACTIVIDAD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3514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908353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GALACTOSA 1 FOSFATO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3515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908355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BIOTINIDASA ACTIVIDAD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3516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908404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CARIOTIPO CON BANDEO G</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3517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908412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MOLECULAR DE ENFERMEDADES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3518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908413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ERBB2 [HER-2/neu] (ONCOGEN) HIBRIDACIÓN “IN SITU” CON FLUORESCENCIA [FISH]</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3519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908414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PRUEBA DE CROMATINA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3520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908416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PENETRACIÓN DE ESPERMATOZOIDES EN OOCITOS DESNUDOS DE HAMSTER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3521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908602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ENZIMAS RELACIONADAS CON ENFERMEDADES DE LA SUSTANCIA GRIS, MEDICIÓN DE CADA UNA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3522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908603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ENZIMAS GLICOLÍTICAS, MEDICIÓN DE CADA UNA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908604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ENZIMAS LISOSOMALES, MEDICIÓN DE CADA UNA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908605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ENZIMAS DEL METABOLISMO DEL GLICÓGENO, MEDICIÓN DE CADA UNA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908606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HIPOXANTINA GUANINA FOSFORIBOSIL TRANSFERASA ACTIVIDAD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908608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GLUCÓGENO ESTRUCTURA Y CUANTIFICACIÓN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908803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Hepatitis B GENOTIPO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3528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908806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Hepatitis B CARGA VIRAL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3529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908808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Herpes simplex CARGA VIRAL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3530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908811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Epstein-Barr CARGA VIRAL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3531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908821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Varicela zoster IDENTIFICACIÓN REACCIÓN EN CADENA DE LA POLIMERASA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3532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908822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Epstein Barr IDENTIFICACIÓN REACCIÓN EN CADENA DE LA POLIMERASA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3533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908828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Leishmania IDENTIFICACIÓN REACCIÓN EN CADENA DE LA POLIMERASA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3534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908843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Sarampión IDENTIFICACIÓN REACCIÓN EN CADENA DE LA POLIMERASA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3535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ANTICUERPOS IRREGULARES DETECCIÓN (COOMBS INDIRECTO, RASTREO ANTICUERPOS IRREGULARES, PRUEBA DE ANTIGLOBULINA INDIRECTA ESCRUTINIO DE ANTICUERPOS IRREGULARES) POR MICROTÉCNICA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3536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ANTICUERPOS IRREGULARES DETECCIÓN (COOMBS INDIRECTO, RASTREO ANTICUERPOS IRREGULARES, PRUEBA DE ANTIGLOBULINA INDIRECTA, ESCRUTINIO DE ANTICUERPOS IRREGULARES) EN TUBO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3537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COOMBS DIRECTO FRACCIONADO MONOESPECÍFICO (INMUNOGLOBULINAS Y FRACCIONES DEL COMPLEMENTO) POR MICROTÉCNICA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3538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911008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COOMBS DIRECTO FRACCIONADO MONOESPECÍFICO (INMUNOGLOBULINAS Y FRACCIONES DEL COMPLEMENTO) EN TUBO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3539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911009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COOMBS DIRECTO CUALITATIVO POR MICROTÉCNICA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3540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COOMBS DIRECTO CUALITATIVO EN TUBO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3541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FENOTIPO ERITROCITARIO EXTENDIDO EN TUBO CUALQUIER ANTÍGENO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3542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911015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HEMOCLASIFICACIÓN SISTEMA Rh [ANTÍGENO Rh D] POR MICROTÉCNICA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3543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911016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HEMOCLASIFICACIÓN SISTEMA Rh [ANTÍGENO Rh D] EN TUBO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3544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911017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HEMOCLASIFICACIÓN SISTEMA ABO DIRECTA [HEMOCLASIFICACIÓN GLOBULAR] POR MICROTÉCNICA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3545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911018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HEMOCLASIFICACIÓN SISTEMA ABO DIRECTA [HEMOCLASIFICACIÓN GLOBULAR] EN TUBO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3546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911019</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HEMOCLASIFICACIÓN SISTEMA ABO INVERSA [HEMOCLASIFICACIÓN SERICA] POR MICROTÉCNICA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3547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911020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HEMOCLASIFICACIÓN SISTEMA ABO INVERSA [HEMOCLASIFICACIÓN SERICA] EN TUBO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3548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911021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PRUEBA CRUZADA MAYOR ERITROCITARIA POR MICROTÉCNICA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3549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911022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PRUEBA CRUZADA MAYOR ERITROCITARIA EN TUBO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3550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911024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DEL ANTÍGENO Rh D VARIANTE EN TUBO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3551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911027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ADSORCIÓN (ABSORCIÓN) AUTÓLOGA O ALOGÉNICA POR MEDIOS FÍSICOS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3552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911028</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ADSORCIÓN (ABSORCIÓN) AUTÓLOGA O ALOGÉNICA POR MEDIOS QUÍMICOS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3553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911031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PRUEBA CRUZADA PLAQUETARIA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3554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911034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DETECCIÓN DE ISOAGLUTININAS EN TUBO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3555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911035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DETECCIÓN DE ISOAGLUTININAS POR MICROTÉCNICA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3556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911036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TITULACIÓN DE ISOAGLUTININAS EN TUBO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3557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911037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TITULACIÓN DE ISOAGLUTININAS POR MICROTÉCNICA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3558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911101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PROCESAMIENTO DE LA UNIDAD DE AUTOTRANSFUSIÓN [PREDEPÓSITO]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3559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911102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PROCESAMIENTO DE LA UNIDAD DE CONCENTRADO DE PLAQUETAS ESTÁNDAR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3560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911105</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PROCESAMIENTO DE LA UNIDAD DE CRIOPRECIPITADO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3561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911106</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PROCESAMIENTO DE LA UNIDAD DE GLÓBULOS ROJOS ESTÁNDAR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3562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911107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PROCESAMIENTO DE LA UNIDAD DE CONCENTRADO DE GLÓBULOS ROJOS LEUCORREDUCIDOS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3563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911110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PROCESAMIENTO DE LA UNIDAD DE GLÓBULOS ROJOS O ERITROCITOS LAVADOS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3564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911111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PROCESAMIENTO DE LA UNIDAD DE PLASMA FRESCO CONGELADO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3565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911112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PROCESAMIENTO DE LA UNIDAD DE SANGRE TOTAL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3566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911202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PROCESAMIENTO DE CONCENTRADO DE LEUCOCITOS POR AFÉRESIS O LEUCOFÉRESIS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3567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911203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PROCESAMIENTO DE PLASMA POR AFÉRESIS O PLASMAFÉRESIS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3568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911302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RECAMBIO PLASMÁTICO TERAPÉUTICO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3569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912001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TRANSFUSIÓN DE LA UNIDAD DE CRIOPRECIPITADO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3570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912002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TRANSFUSIÓN DE LA UNIDAD DE GLÓBULOS ROJOS O ERITROCITOS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3571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912004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TRANSFUSIÓN DE LA UNIDAD DE SANGRE TOTAL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3572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912010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EXSANGUINO TRANSFUSIÓN</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3573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960200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INSERCIÓN DE VÍA AÉREA OROFARÍNGEA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3574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960401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INSERCIÓN DE TUBO ENDOTRAQUEAL CON TÉCNICA RETRÓGRADA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3575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961400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TAPONAMIENTO VAGINAL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3576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962300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DILATACIÓN INSTRUMENTAL O MANUAL DE LA VAGINA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3577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963300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GÁSTRICO DE LIMPIEZA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3578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964900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INSTILACIÓN GENITOURINARIA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3579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965100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IRRIGACIÓN Y LAVADO DEL OJO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3580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965201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E IRRIGACIÓN DE OÍDOS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3581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965301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IRRIGACIÓN O CURACIÓN DE CONDUCTOS NASALES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3582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965901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IRRIGACIÓN Y CUIDADOS DE HERIDA EN ÁREA GENERAL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3583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965902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LAVADO, IRRIGACIÓN Y CUIDADOS DE HERIDA EN ÁREA ESPECIAL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3584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970100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SUSTITUCIÓN DE TUBO (SONDA) NASOGÁSTRICO O DE ESOFAGOSTOMÍA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3585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970200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SUSTITUCIÓN DE TUBO (SONDA) DE GASTROSTOMÍA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3586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970300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SUSTITUCIÓN DE TUBO O DISPOSITIVO DE ENTEROSTOMÍA DEL INTESTINO DELGADO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3587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970400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SUSTITUCIÓN DE TUBO O DISPOSITIVO DE ENTEROSTOMÍA DEL INTESTINO GRUESO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3588</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970500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SUSTITUCIÓN DE TUBO O DISPOSITIVO EN VÍAS BILIARES O CONDUCTO PANCREÁTICO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3589</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972300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SUSTITUCIÓN DE TUBO DE TRAQUEOSTOMÍA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lastRenderedPageBreak/>
              <w:t>3590</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977100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DISPOSITIVO ANTICONCEPTIVO INTRAUTERINO (DIU)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3591</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977200</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DE TAPÓN INTRAUTERINO SOD</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3592</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978801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EXTRACCIÓN NO QUIRÚRGICA DE DISPOSITIVO DE INMOVILIZACIÓN EXTERNO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3593</w:t>
            </w:r>
          </w:p>
        </w:tc>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10M002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INTERNACIÓN COMPLEJIDAD MEDIANA HABITACION BIPERSONAL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3594</w:t>
            </w:r>
          </w:p>
        </w:tc>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10M003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INTERNACIÓN COMPLEJIDAD MEDIANA HABITACION TRES CAMAS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3595</w:t>
            </w:r>
          </w:p>
        </w:tc>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10M004</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INTERNACIÓN COMPLEJIDAD MEDIANA HABITACION CUATRO O MÁS CAMAS</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3596</w:t>
            </w:r>
          </w:p>
        </w:tc>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105M01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INTERNACIÓN EN UNIDAD DE CUIDADO INTERMEDIO NEONATAL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3597</w:t>
            </w:r>
          </w:p>
        </w:tc>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106M01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INTERNACIÓN EN UNIDAD DE CUIDADO INTERMEDIO PEDIÁTRICO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3598</w:t>
            </w:r>
          </w:p>
        </w:tc>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120N01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INTERNACIÓN EN UNIDAD DE CUIDADO BÁSICO NEONATAL (CUNA O INCUBADORA)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3599</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820101</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EXPLORACION DE VAINA DE TENDON DE MANO</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3600</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898002</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COLORACION BASICA EN CITOLOGIA DE LIQUIDO CORPORAL O SECRECION Incluye: AQUEL EN DETECCION DE ENFERMADES CUTANEAS COMO HERPES SIMPLE, ACANTALOSIS, AMPOLLOSAS ENTRE OTRAS CAUSAS, MEDIANTE PRUEBAS COMO TZANK U OTRAS</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3601</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898003</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COLORACION BASICA EN CITOLOGIA POR ASPIRACION DE CUALQUIER TEJIDO U ORGANO [BACAF]</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3602</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898004</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COLORACION BASICA DE ASPIRADO DE MEDULA OSEA (MIELOGRAMA)</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3603</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898005</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COLORACION HISTOQUIMICA EN CITOLOGIA VAGINAL TUMORAL O FUNCIONAL</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3604</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898006</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COLORACION HISTOQUIMICA EN CITOLOGIA DE LIQUIDO CORPORAL O SECRECION</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3605</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898008</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COLORACION HISTOQUIMICA DE ASPIRADO DE MEDULA OSEA (MIELOGRAMA)</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3606</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898101</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COLORACION BASICA EN BIOPSIA</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3607</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898102</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COLORACION HISTOQUIMICA EN BIOPSIA</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3608</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898103</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COLORACION INMUNOHISTOQUIMICA EN BIOPSIA</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3609</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898104</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COLORACION DE INMUNOFLUORESCENCIA EN BIOPSIA</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3610</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898107</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MICROSCOPIA ELECTRONICA EN BIOPSIA</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3611</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898201</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COLORACION BASICA EN ESPECIMEN DE RECONOCIMIENTO</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3612</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898202</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COLORACION HISTOQUIMICA EN ESPECIMEN DE RECONOCIMIENTO</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3613</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898203</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COLORACION INMUNOHISTOQUIMICA EN ESPECIMEN DE RECONOCIMIENTO</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3614</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898204</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COLORACION INMUNOFLUORESCENCIA EN ESPECIMEN DE RECONOCIMIENTO</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3615</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898207</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DE MICROSCOPIA ELECTRONICA EN ESPECIMEN DE RECONOCIMIENTO</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3616</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898301</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COMPLETA CON ESTUDIO MACRO, MICROSCÓPICO Y  EMBALSAMAMIENTO</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3617</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898304</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 xml:space="preserve">ESTUDIOS ANATOMOPATOLOGICOS POST MORTEM DE FETO Y PLACENTA </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3618</w:t>
            </w:r>
          </w:p>
        </w:tc>
        <w:tc>
          <w:tcPr>
            <w:tcW w:w="0" w:type="auto"/>
            <w:shd w:val="clear" w:color="000000" w:fill="FFFFFF"/>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898801</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ESTUDIO POR CONGELACION</w:t>
            </w:r>
          </w:p>
        </w:tc>
        <w:tc>
          <w:tcPr>
            <w:tcW w:w="0" w:type="auto"/>
            <w:shd w:val="clear" w:color="000000" w:fill="FFFFFF"/>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3619</w:t>
            </w:r>
          </w:p>
        </w:tc>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908856</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Identificación Simultanea de Otro Virus (Especifica) por Pruebas Moleculares - Rt-Pcr</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3620</w:t>
            </w:r>
          </w:p>
        </w:tc>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906270</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Sars CoV2 (COVID-19) Anticuerpos IgG</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3621</w:t>
            </w:r>
          </w:p>
        </w:tc>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906271</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Sars CoV2 (COVID-19) Anticuerpos IgM</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3622</w:t>
            </w:r>
          </w:p>
        </w:tc>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906340</w:t>
            </w:r>
          </w:p>
        </w:tc>
        <w:tc>
          <w:tcPr>
            <w:tcW w:w="0" w:type="auto"/>
            <w:shd w:val="clear" w:color="000000" w:fill="FFFFFF"/>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Sars CoV2 (COVID-19) Antígeno</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3623</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862801</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Curación avanzada y/o desbridamiento no escisional de tejido desvitalizado hasta de 5 cms de superficie corporal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3624</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862802</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Curación avanzada y/o desbridamiento no escisional de tejido desvitalizado de 5 a 10 cms de superficie corporal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3625</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862803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Curación avanzada y /o desbridamiento no escisional de tejido desvitalizado de 10 a 20 cms de superficie corporal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3626</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862807</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Curación avanzada y/o desbridamiento no escisional de tejido desvitalizado mayor a 20 cms de superficie corporal</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3627</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547703</w:t>
            </w:r>
          </w:p>
        </w:tc>
        <w:tc>
          <w:tcPr>
            <w:tcW w:w="0" w:type="auto"/>
            <w:shd w:val="clear" w:color="auto" w:fill="auto"/>
            <w:vAlign w:val="center"/>
            <w:hideMark/>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sz w:val="16"/>
                <w:szCs w:val="16"/>
              </w:rPr>
              <w:t>Sustitución dispositivo de ostomia</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c>
          <w:tcPr>
            <w:tcW w:w="0" w:type="auto"/>
            <w:shd w:val="clear" w:color="auto" w:fill="auto"/>
            <w:noWrap/>
            <w:vAlign w:val="center"/>
            <w:hideMark/>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 </w:t>
            </w:r>
          </w:p>
        </w:tc>
      </w:tr>
      <w:tr w:rsidR="00135791" w:rsidRPr="00B032E2" w:rsidTr="001B0E9E">
        <w:trPr>
          <w:trHeight w:val="57"/>
        </w:trPr>
        <w:tc>
          <w:tcPr>
            <w:tcW w:w="0" w:type="auto"/>
            <w:shd w:val="clear" w:color="auto" w:fill="auto"/>
            <w:vAlign w:val="center"/>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3628</w:t>
            </w:r>
          </w:p>
        </w:tc>
        <w:tc>
          <w:tcPr>
            <w:tcW w:w="0" w:type="auto"/>
            <w:shd w:val="clear" w:color="auto" w:fill="auto"/>
            <w:noWrap/>
            <w:vAlign w:val="center"/>
          </w:tcPr>
          <w:p w:rsidR="00135791" w:rsidRPr="00B032E2" w:rsidRDefault="00135791" w:rsidP="001B0E9E">
            <w:pPr>
              <w:pStyle w:val="Descripcin"/>
              <w:rPr>
                <w:rFonts w:ascii="Arial" w:hAnsi="Arial" w:cs="Arial"/>
                <w:b w:val="0"/>
                <w:sz w:val="16"/>
                <w:szCs w:val="16"/>
              </w:rPr>
            </w:pPr>
            <w:r w:rsidRPr="00B032E2">
              <w:rPr>
                <w:rFonts w:ascii="Arial" w:hAnsi="Arial" w:cs="Arial"/>
                <w:b w:val="0"/>
                <w:color w:val="000000"/>
                <w:sz w:val="16"/>
                <w:szCs w:val="16"/>
                <w:lang w:eastAsia="es-CO"/>
              </w:rPr>
              <w:t>930860</w:t>
            </w:r>
          </w:p>
        </w:tc>
        <w:tc>
          <w:tcPr>
            <w:tcW w:w="0" w:type="auto"/>
            <w:shd w:val="clear" w:color="auto" w:fill="auto"/>
            <w:vAlign w:val="center"/>
          </w:tcPr>
          <w:p w:rsidR="00135791" w:rsidRPr="00B032E2" w:rsidRDefault="00135791" w:rsidP="001B0E9E">
            <w:pPr>
              <w:pStyle w:val="Descripcin"/>
              <w:jc w:val="both"/>
              <w:rPr>
                <w:rFonts w:ascii="Arial" w:hAnsi="Arial" w:cs="Arial"/>
                <w:b w:val="0"/>
                <w:sz w:val="16"/>
                <w:szCs w:val="16"/>
              </w:rPr>
            </w:pPr>
            <w:r w:rsidRPr="00B032E2">
              <w:rPr>
                <w:rFonts w:ascii="Arial" w:hAnsi="Arial" w:cs="Arial"/>
                <w:b w:val="0"/>
                <w:color w:val="000000"/>
                <w:sz w:val="16"/>
                <w:szCs w:val="16"/>
                <w:lang w:eastAsia="es-CO"/>
              </w:rPr>
              <w:t>ELECTROMIOGRAFIA (CADA EXTREMIDAD)</w:t>
            </w:r>
          </w:p>
        </w:tc>
        <w:tc>
          <w:tcPr>
            <w:tcW w:w="0" w:type="auto"/>
            <w:shd w:val="clear" w:color="auto" w:fill="auto"/>
            <w:noWrap/>
            <w:vAlign w:val="center"/>
          </w:tcPr>
          <w:p w:rsidR="00135791" w:rsidRPr="00B032E2" w:rsidRDefault="00135791" w:rsidP="001B0E9E">
            <w:pPr>
              <w:pStyle w:val="Descripcin"/>
              <w:rPr>
                <w:rFonts w:ascii="Arial" w:hAnsi="Arial" w:cs="Arial"/>
                <w:b w:val="0"/>
                <w:sz w:val="16"/>
                <w:szCs w:val="16"/>
              </w:rPr>
            </w:pPr>
          </w:p>
        </w:tc>
        <w:tc>
          <w:tcPr>
            <w:tcW w:w="0" w:type="auto"/>
            <w:shd w:val="clear" w:color="auto" w:fill="auto"/>
            <w:noWrap/>
            <w:vAlign w:val="center"/>
          </w:tcPr>
          <w:p w:rsidR="00135791" w:rsidRPr="00B032E2" w:rsidRDefault="00135791" w:rsidP="001B0E9E">
            <w:pPr>
              <w:pStyle w:val="Descripcin"/>
              <w:rPr>
                <w:rFonts w:ascii="Arial" w:hAnsi="Arial" w:cs="Arial"/>
                <w:b w:val="0"/>
                <w:sz w:val="16"/>
                <w:szCs w:val="16"/>
              </w:rPr>
            </w:pPr>
          </w:p>
        </w:tc>
      </w:tr>
      <w:tr w:rsidR="00135791" w:rsidRPr="00B032E2" w:rsidTr="001B0E9E">
        <w:trPr>
          <w:trHeight w:val="57"/>
        </w:trPr>
        <w:tc>
          <w:tcPr>
            <w:tcW w:w="0" w:type="auto"/>
            <w:shd w:val="clear" w:color="auto" w:fill="auto"/>
            <w:vAlign w:val="center"/>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3629</w:t>
            </w:r>
          </w:p>
        </w:tc>
        <w:tc>
          <w:tcPr>
            <w:tcW w:w="0" w:type="auto"/>
            <w:shd w:val="clear" w:color="auto" w:fill="auto"/>
            <w:noWrap/>
            <w:vAlign w:val="center"/>
          </w:tcPr>
          <w:p w:rsidR="00135791" w:rsidRPr="00B032E2" w:rsidRDefault="00135791" w:rsidP="001B0E9E">
            <w:pPr>
              <w:pStyle w:val="Descripcin"/>
              <w:rPr>
                <w:rFonts w:ascii="Arial" w:hAnsi="Arial" w:cs="Arial"/>
                <w:b w:val="0"/>
                <w:color w:val="000000"/>
                <w:sz w:val="16"/>
                <w:szCs w:val="16"/>
                <w:lang w:eastAsia="es-CO"/>
              </w:rPr>
            </w:pPr>
            <w:r w:rsidRPr="00B032E2">
              <w:rPr>
                <w:rFonts w:ascii="Arial" w:hAnsi="Arial" w:cs="Arial"/>
                <w:b w:val="0"/>
                <w:color w:val="000000"/>
                <w:sz w:val="16"/>
                <w:szCs w:val="16"/>
                <w:lang w:eastAsia="es-CO"/>
              </w:rPr>
              <w:t>965202</w:t>
            </w:r>
          </w:p>
        </w:tc>
        <w:tc>
          <w:tcPr>
            <w:tcW w:w="0" w:type="auto"/>
            <w:shd w:val="clear" w:color="auto" w:fill="auto"/>
            <w:vAlign w:val="center"/>
          </w:tcPr>
          <w:p w:rsidR="00135791" w:rsidRPr="00B032E2" w:rsidRDefault="00135791" w:rsidP="001B0E9E">
            <w:pPr>
              <w:pStyle w:val="Descripcin"/>
              <w:jc w:val="both"/>
              <w:rPr>
                <w:rFonts w:ascii="Arial" w:hAnsi="Arial" w:cs="Arial"/>
                <w:b w:val="0"/>
                <w:color w:val="000000"/>
                <w:sz w:val="16"/>
                <w:szCs w:val="16"/>
                <w:lang w:eastAsia="es-CO"/>
              </w:rPr>
            </w:pPr>
            <w:r w:rsidRPr="00B032E2">
              <w:rPr>
                <w:rFonts w:ascii="Arial" w:hAnsi="Arial" w:cs="Arial"/>
                <w:b w:val="0"/>
                <w:color w:val="000000"/>
                <w:sz w:val="16"/>
                <w:szCs w:val="16"/>
                <w:lang w:eastAsia="es-CO"/>
              </w:rPr>
              <w:t>CURACIÓN DE OÍDO (BAJO MICROSCOPIO)</w:t>
            </w:r>
          </w:p>
        </w:tc>
        <w:tc>
          <w:tcPr>
            <w:tcW w:w="0" w:type="auto"/>
            <w:shd w:val="clear" w:color="auto" w:fill="auto"/>
            <w:noWrap/>
            <w:vAlign w:val="center"/>
          </w:tcPr>
          <w:p w:rsidR="00135791" w:rsidRPr="00B032E2" w:rsidRDefault="00135791" w:rsidP="001B0E9E">
            <w:pPr>
              <w:pStyle w:val="Descripcin"/>
              <w:rPr>
                <w:rFonts w:ascii="Arial" w:hAnsi="Arial" w:cs="Arial"/>
                <w:b w:val="0"/>
                <w:sz w:val="16"/>
                <w:szCs w:val="16"/>
              </w:rPr>
            </w:pPr>
          </w:p>
        </w:tc>
        <w:tc>
          <w:tcPr>
            <w:tcW w:w="0" w:type="auto"/>
            <w:shd w:val="clear" w:color="auto" w:fill="auto"/>
            <w:noWrap/>
            <w:vAlign w:val="center"/>
          </w:tcPr>
          <w:p w:rsidR="00135791" w:rsidRPr="00B032E2" w:rsidRDefault="00135791" w:rsidP="001B0E9E">
            <w:pPr>
              <w:pStyle w:val="Descripcin"/>
              <w:rPr>
                <w:rFonts w:ascii="Arial" w:hAnsi="Arial" w:cs="Arial"/>
                <w:b w:val="0"/>
                <w:sz w:val="16"/>
                <w:szCs w:val="16"/>
              </w:rPr>
            </w:pPr>
          </w:p>
        </w:tc>
      </w:tr>
      <w:tr w:rsidR="00135791" w:rsidRPr="00B032E2" w:rsidTr="001B0E9E">
        <w:trPr>
          <w:trHeight w:val="57"/>
        </w:trPr>
        <w:tc>
          <w:tcPr>
            <w:tcW w:w="0" w:type="auto"/>
            <w:shd w:val="clear" w:color="auto" w:fill="auto"/>
            <w:vAlign w:val="center"/>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3630</w:t>
            </w:r>
          </w:p>
        </w:tc>
        <w:tc>
          <w:tcPr>
            <w:tcW w:w="0" w:type="auto"/>
            <w:shd w:val="clear" w:color="auto" w:fill="auto"/>
            <w:noWrap/>
            <w:vAlign w:val="center"/>
          </w:tcPr>
          <w:p w:rsidR="00135791" w:rsidRPr="00B032E2" w:rsidRDefault="00135791" w:rsidP="001B0E9E">
            <w:pPr>
              <w:pStyle w:val="Descripcin"/>
              <w:rPr>
                <w:rFonts w:ascii="Arial" w:hAnsi="Arial" w:cs="Arial"/>
                <w:b w:val="0"/>
                <w:color w:val="000000"/>
                <w:sz w:val="16"/>
                <w:szCs w:val="16"/>
                <w:lang w:eastAsia="es-CO"/>
              </w:rPr>
            </w:pPr>
            <w:r w:rsidRPr="00B032E2">
              <w:rPr>
                <w:rFonts w:ascii="Arial" w:hAnsi="Arial" w:cs="Arial"/>
                <w:b w:val="0"/>
                <w:color w:val="000000"/>
                <w:sz w:val="16"/>
                <w:szCs w:val="16"/>
                <w:lang w:eastAsia="es-CO"/>
              </w:rPr>
              <w:t>965202</w:t>
            </w:r>
          </w:p>
        </w:tc>
        <w:tc>
          <w:tcPr>
            <w:tcW w:w="0" w:type="auto"/>
            <w:shd w:val="clear" w:color="auto" w:fill="auto"/>
            <w:vAlign w:val="center"/>
          </w:tcPr>
          <w:p w:rsidR="00135791" w:rsidRPr="00B032E2" w:rsidRDefault="00135791" w:rsidP="001B0E9E">
            <w:pPr>
              <w:pStyle w:val="Descripcin"/>
              <w:jc w:val="both"/>
              <w:rPr>
                <w:rFonts w:ascii="Arial" w:hAnsi="Arial" w:cs="Arial"/>
                <w:b w:val="0"/>
                <w:color w:val="000000"/>
                <w:sz w:val="16"/>
                <w:szCs w:val="16"/>
                <w:lang w:eastAsia="es-CO"/>
              </w:rPr>
            </w:pPr>
            <w:r w:rsidRPr="00B032E2">
              <w:rPr>
                <w:rFonts w:ascii="Arial" w:hAnsi="Arial" w:cs="Arial"/>
                <w:b w:val="0"/>
                <w:color w:val="000000"/>
                <w:sz w:val="16"/>
                <w:szCs w:val="16"/>
                <w:lang w:eastAsia="es-CO"/>
              </w:rPr>
              <w:t>CURACIÓN DE OÍDO (BAJO MICROSCOPIO)</w:t>
            </w:r>
          </w:p>
        </w:tc>
        <w:tc>
          <w:tcPr>
            <w:tcW w:w="0" w:type="auto"/>
            <w:shd w:val="clear" w:color="auto" w:fill="auto"/>
            <w:noWrap/>
            <w:vAlign w:val="center"/>
          </w:tcPr>
          <w:p w:rsidR="00135791" w:rsidRPr="00B032E2" w:rsidRDefault="00135791" w:rsidP="001B0E9E">
            <w:pPr>
              <w:pStyle w:val="Descripcin"/>
              <w:rPr>
                <w:rFonts w:ascii="Arial" w:hAnsi="Arial" w:cs="Arial"/>
                <w:b w:val="0"/>
                <w:sz w:val="16"/>
                <w:szCs w:val="16"/>
              </w:rPr>
            </w:pPr>
          </w:p>
        </w:tc>
        <w:tc>
          <w:tcPr>
            <w:tcW w:w="0" w:type="auto"/>
            <w:shd w:val="clear" w:color="auto" w:fill="auto"/>
            <w:noWrap/>
            <w:vAlign w:val="center"/>
          </w:tcPr>
          <w:p w:rsidR="00135791" w:rsidRPr="00B032E2" w:rsidRDefault="00135791" w:rsidP="001B0E9E">
            <w:pPr>
              <w:pStyle w:val="Descripcin"/>
              <w:rPr>
                <w:rFonts w:ascii="Arial" w:hAnsi="Arial" w:cs="Arial"/>
                <w:b w:val="0"/>
                <w:sz w:val="16"/>
                <w:szCs w:val="16"/>
              </w:rPr>
            </w:pPr>
          </w:p>
        </w:tc>
      </w:tr>
      <w:tr w:rsidR="00135791" w:rsidRPr="00B032E2" w:rsidTr="001B0E9E">
        <w:trPr>
          <w:trHeight w:val="57"/>
        </w:trPr>
        <w:tc>
          <w:tcPr>
            <w:tcW w:w="0" w:type="auto"/>
            <w:shd w:val="clear" w:color="auto" w:fill="auto"/>
            <w:vAlign w:val="center"/>
          </w:tcPr>
          <w:p w:rsidR="00135791" w:rsidRPr="00B032E2" w:rsidRDefault="00135791" w:rsidP="001B0E9E">
            <w:pPr>
              <w:pStyle w:val="Descripcin"/>
              <w:rPr>
                <w:rFonts w:ascii="Arial" w:hAnsi="Arial" w:cs="Arial"/>
                <w:b w:val="0"/>
                <w:sz w:val="16"/>
                <w:szCs w:val="16"/>
              </w:rPr>
            </w:pPr>
            <w:r w:rsidRPr="00B032E2">
              <w:rPr>
                <w:rFonts w:ascii="Arial" w:hAnsi="Arial" w:cs="Arial"/>
                <w:b w:val="0"/>
                <w:sz w:val="16"/>
                <w:szCs w:val="16"/>
              </w:rPr>
              <w:t>3631</w:t>
            </w:r>
          </w:p>
        </w:tc>
        <w:tc>
          <w:tcPr>
            <w:tcW w:w="0" w:type="auto"/>
            <w:shd w:val="clear" w:color="auto" w:fill="auto"/>
            <w:noWrap/>
            <w:vAlign w:val="center"/>
          </w:tcPr>
          <w:p w:rsidR="00135791" w:rsidRPr="00B032E2" w:rsidRDefault="00135791" w:rsidP="001B0E9E">
            <w:pPr>
              <w:pStyle w:val="Descripcin"/>
              <w:rPr>
                <w:rFonts w:ascii="Arial" w:hAnsi="Arial" w:cs="Arial"/>
                <w:b w:val="0"/>
                <w:color w:val="000000"/>
                <w:sz w:val="16"/>
                <w:szCs w:val="16"/>
                <w:lang w:eastAsia="es-CO"/>
              </w:rPr>
            </w:pPr>
            <w:r w:rsidRPr="00B032E2">
              <w:rPr>
                <w:rFonts w:ascii="Arial" w:hAnsi="Arial" w:cs="Arial"/>
                <w:b w:val="0"/>
                <w:color w:val="000000"/>
                <w:sz w:val="16"/>
                <w:szCs w:val="16"/>
                <w:lang w:eastAsia="es-CO"/>
              </w:rPr>
              <w:t>819801</w:t>
            </w:r>
          </w:p>
        </w:tc>
        <w:tc>
          <w:tcPr>
            <w:tcW w:w="0" w:type="auto"/>
            <w:shd w:val="clear" w:color="auto" w:fill="auto"/>
            <w:vAlign w:val="center"/>
          </w:tcPr>
          <w:p w:rsidR="00135791" w:rsidRPr="00B032E2" w:rsidRDefault="00135791" w:rsidP="001B0E9E">
            <w:pPr>
              <w:pStyle w:val="Descripcin"/>
              <w:jc w:val="both"/>
              <w:rPr>
                <w:rFonts w:ascii="Arial" w:hAnsi="Arial" w:cs="Arial"/>
                <w:b w:val="0"/>
                <w:color w:val="000000"/>
                <w:sz w:val="16"/>
                <w:szCs w:val="16"/>
                <w:lang w:eastAsia="es-CO"/>
              </w:rPr>
            </w:pPr>
            <w:r w:rsidRPr="00B032E2">
              <w:rPr>
                <w:rFonts w:ascii="Arial" w:hAnsi="Arial" w:cs="Arial"/>
                <w:b w:val="0"/>
                <w:color w:val="000000"/>
                <w:sz w:val="16"/>
                <w:szCs w:val="16"/>
                <w:lang w:eastAsia="es-CO"/>
              </w:rPr>
              <w:t xml:space="preserve">OTROS PROCEDIMIENTOS DIAGNOSTICOS EN ESTRUCTURAS ARTICULARES </w:t>
            </w:r>
          </w:p>
        </w:tc>
        <w:tc>
          <w:tcPr>
            <w:tcW w:w="0" w:type="auto"/>
            <w:shd w:val="clear" w:color="auto" w:fill="auto"/>
            <w:noWrap/>
            <w:vAlign w:val="center"/>
          </w:tcPr>
          <w:p w:rsidR="00135791" w:rsidRPr="00B032E2" w:rsidRDefault="00135791" w:rsidP="001B0E9E">
            <w:pPr>
              <w:pStyle w:val="Descripcin"/>
              <w:rPr>
                <w:rFonts w:ascii="Arial" w:hAnsi="Arial" w:cs="Arial"/>
                <w:b w:val="0"/>
                <w:sz w:val="16"/>
                <w:szCs w:val="16"/>
              </w:rPr>
            </w:pPr>
          </w:p>
        </w:tc>
        <w:tc>
          <w:tcPr>
            <w:tcW w:w="0" w:type="auto"/>
            <w:shd w:val="clear" w:color="auto" w:fill="auto"/>
            <w:noWrap/>
            <w:vAlign w:val="center"/>
          </w:tcPr>
          <w:p w:rsidR="00135791" w:rsidRPr="00B032E2" w:rsidRDefault="00135791" w:rsidP="001B0E9E">
            <w:pPr>
              <w:pStyle w:val="Descripcin"/>
              <w:rPr>
                <w:rFonts w:ascii="Arial" w:hAnsi="Arial" w:cs="Arial"/>
                <w:b w:val="0"/>
                <w:sz w:val="16"/>
                <w:szCs w:val="16"/>
              </w:rPr>
            </w:pPr>
          </w:p>
        </w:tc>
      </w:tr>
    </w:tbl>
    <w:p w:rsidR="00BE7413" w:rsidRDefault="00BE7413" w:rsidP="00BE7413">
      <w:pPr>
        <w:rPr>
          <w:rFonts w:eastAsia="Calibri"/>
        </w:rPr>
      </w:pPr>
    </w:p>
    <w:p w:rsidR="00BE7413" w:rsidRPr="002F440C" w:rsidRDefault="00BE7413" w:rsidP="00BE7413">
      <w:pPr>
        <w:rPr>
          <w:rFonts w:eastAsia="Calibri"/>
        </w:rPr>
      </w:pPr>
      <w:r w:rsidRPr="002F440C">
        <w:rPr>
          <w:rFonts w:eastAsia="Calibri"/>
        </w:rPr>
        <w:t>Nota: se considerara valida la propuesta y que el contratista acepta todas las condiciones técnicas al diligenciar con X la casilla correspondiente a “SI”</w:t>
      </w:r>
    </w:p>
    <w:p w:rsidR="00135791" w:rsidRDefault="00135791" w:rsidP="00135791">
      <w:pPr>
        <w:pStyle w:val="Textoindependiente2"/>
        <w:tabs>
          <w:tab w:val="left" w:pos="1980"/>
        </w:tabs>
        <w:spacing w:after="0" w:line="240" w:lineRule="auto"/>
        <w:jc w:val="center"/>
        <w:rPr>
          <w:rFonts w:eastAsia="Calibri"/>
          <w:b/>
        </w:rPr>
      </w:pPr>
    </w:p>
    <w:p w:rsidR="002F440C" w:rsidRPr="002F440C" w:rsidRDefault="002F440C" w:rsidP="002F440C">
      <w:r w:rsidRPr="002F440C">
        <w:t>NOMBRE DEL PROPONENTE:</w:t>
      </w:r>
    </w:p>
    <w:p w:rsidR="002F440C" w:rsidRPr="002F440C" w:rsidRDefault="002F440C" w:rsidP="002F440C">
      <w:r w:rsidRPr="002F440C">
        <w:t>NIT o C.C.:</w:t>
      </w:r>
    </w:p>
    <w:p w:rsidR="002F440C" w:rsidRPr="002F440C" w:rsidRDefault="002F440C" w:rsidP="002F440C">
      <w:r w:rsidRPr="002F440C">
        <w:t>NOMBRE DEL REPRESENTANTE LEGAL:</w:t>
      </w:r>
    </w:p>
    <w:p w:rsidR="002F440C" w:rsidRPr="002F440C" w:rsidRDefault="002F440C" w:rsidP="002F440C">
      <w:r w:rsidRPr="002F440C">
        <w:t>C.C.:</w:t>
      </w:r>
    </w:p>
    <w:p w:rsidR="002F440C" w:rsidRPr="002F440C" w:rsidRDefault="002F440C" w:rsidP="002F440C">
      <w:r w:rsidRPr="002F440C">
        <w:t>FIRMA DEL REPRESENTANTE LEGAL:</w:t>
      </w:r>
    </w:p>
    <w:p w:rsidR="002F440C" w:rsidRPr="002F440C" w:rsidRDefault="002F440C" w:rsidP="002F440C">
      <w:r w:rsidRPr="002F440C">
        <w:t>DIRECCIÓN:</w:t>
      </w:r>
    </w:p>
    <w:p w:rsidR="002F440C" w:rsidRPr="002F440C" w:rsidRDefault="002F440C" w:rsidP="002F440C">
      <w:r w:rsidRPr="002F440C">
        <w:t>TELÉFONO:</w:t>
      </w:r>
    </w:p>
    <w:p w:rsidR="002F440C" w:rsidRDefault="002F440C" w:rsidP="002F440C">
      <w:pPr>
        <w:rPr>
          <w:rFonts w:eastAsia="MS Mincho"/>
        </w:rPr>
      </w:pPr>
    </w:p>
    <w:p w:rsidR="00293FB6" w:rsidRDefault="00293FB6" w:rsidP="002F440C">
      <w:pPr>
        <w:jc w:val="center"/>
        <w:rPr>
          <w:rFonts w:eastAsia="Calibri"/>
          <w:b/>
        </w:rPr>
      </w:pPr>
    </w:p>
    <w:p w:rsidR="002F440C" w:rsidRPr="002F440C" w:rsidRDefault="002F440C" w:rsidP="002F440C">
      <w:pPr>
        <w:jc w:val="center"/>
        <w:rPr>
          <w:rFonts w:eastAsia="Calibri"/>
          <w:b/>
        </w:rPr>
      </w:pPr>
      <w:r w:rsidRPr="002F440C">
        <w:rPr>
          <w:rFonts w:eastAsia="Calibri"/>
          <w:b/>
        </w:rPr>
        <w:lastRenderedPageBreak/>
        <w:t xml:space="preserve">ANEXO </w:t>
      </w:r>
      <w:r w:rsidR="00ED3D41">
        <w:rPr>
          <w:rFonts w:eastAsia="Calibri"/>
          <w:b/>
        </w:rPr>
        <w:t>2</w:t>
      </w:r>
    </w:p>
    <w:p w:rsidR="002F440C" w:rsidRPr="002F440C" w:rsidRDefault="002F440C" w:rsidP="002F440C">
      <w:pPr>
        <w:jc w:val="center"/>
        <w:rPr>
          <w:rFonts w:eastAsia="Calibri"/>
          <w:b/>
        </w:rPr>
      </w:pPr>
    </w:p>
    <w:p w:rsidR="002F440C" w:rsidRPr="002F440C" w:rsidRDefault="002F440C" w:rsidP="002F440C">
      <w:pPr>
        <w:jc w:val="center"/>
        <w:rPr>
          <w:rFonts w:eastAsia="Calibri"/>
          <w:b/>
        </w:rPr>
      </w:pPr>
      <w:r w:rsidRPr="002F440C">
        <w:rPr>
          <w:rFonts w:eastAsia="Calibri"/>
          <w:b/>
        </w:rPr>
        <w:t>EVALUACIÓN ECONÓMICA</w:t>
      </w:r>
    </w:p>
    <w:p w:rsidR="002F440C" w:rsidRPr="002F440C" w:rsidRDefault="002F440C" w:rsidP="002F440C"/>
    <w:p w:rsidR="002F440C" w:rsidRDefault="002F440C" w:rsidP="002F440C">
      <w:r w:rsidRPr="002F440C">
        <w:t>Prestación de los servicios de salud de mediana y alta complejidad para los afiliados y beneficiarios del Subsistema de Salud de la Policía Nacional en el Departamento de Policía Casanare.</w:t>
      </w:r>
    </w:p>
    <w:p w:rsidR="00766BBC" w:rsidRDefault="00766BBC" w:rsidP="002F440C"/>
    <w:p w:rsidR="00766BBC" w:rsidRDefault="00766BBC" w:rsidP="002F440C"/>
    <w:tbl>
      <w:tblPr>
        <w:tblW w:w="9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1"/>
        <w:gridCol w:w="1057"/>
        <w:gridCol w:w="2557"/>
        <w:gridCol w:w="3640"/>
        <w:gridCol w:w="1704"/>
      </w:tblGrid>
      <w:tr w:rsidR="00766BBC" w:rsidRPr="00056A70" w:rsidTr="002C452E">
        <w:trPr>
          <w:trHeight w:val="20"/>
          <w:jc w:val="center"/>
        </w:trPr>
        <w:tc>
          <w:tcPr>
            <w:tcW w:w="821" w:type="dxa"/>
            <w:shd w:val="clear" w:color="000000" w:fill="FFFFFF"/>
            <w:noWrap/>
            <w:vAlign w:val="center"/>
            <w:hideMark/>
          </w:tcPr>
          <w:p w:rsidR="00766BBC" w:rsidRPr="00056A70" w:rsidRDefault="00766BBC" w:rsidP="00766BBC">
            <w:pPr>
              <w:jc w:val="center"/>
              <w:rPr>
                <w:b/>
                <w:bCs/>
                <w:color w:val="000000"/>
                <w:sz w:val="16"/>
                <w:szCs w:val="16"/>
                <w:lang w:eastAsia="es-CO"/>
              </w:rPr>
            </w:pPr>
            <w:bookmarkStart w:id="0" w:name="_Hlk100738070"/>
            <w:r w:rsidRPr="00056A70">
              <w:rPr>
                <w:b/>
                <w:bCs/>
                <w:color w:val="000000"/>
                <w:sz w:val="16"/>
                <w:szCs w:val="16"/>
                <w:lang w:eastAsia="es-CO"/>
              </w:rPr>
              <w:t xml:space="preserve">ÍTEM </w:t>
            </w:r>
          </w:p>
        </w:tc>
        <w:tc>
          <w:tcPr>
            <w:tcW w:w="1057" w:type="dxa"/>
            <w:shd w:val="clear" w:color="000000" w:fill="FFFFFF"/>
            <w:noWrap/>
            <w:vAlign w:val="center"/>
            <w:hideMark/>
          </w:tcPr>
          <w:p w:rsidR="00766BBC" w:rsidRPr="00056A70" w:rsidRDefault="00766BBC" w:rsidP="00766BBC">
            <w:pPr>
              <w:jc w:val="center"/>
              <w:rPr>
                <w:b/>
                <w:bCs/>
                <w:color w:val="000000"/>
                <w:sz w:val="16"/>
                <w:szCs w:val="16"/>
                <w:lang w:eastAsia="es-CO"/>
              </w:rPr>
            </w:pPr>
            <w:r w:rsidRPr="00056A70">
              <w:rPr>
                <w:b/>
                <w:bCs/>
                <w:color w:val="000000"/>
                <w:sz w:val="16"/>
                <w:szCs w:val="16"/>
                <w:lang w:eastAsia="es-CO"/>
              </w:rPr>
              <w:t>CUPS</w:t>
            </w:r>
          </w:p>
        </w:tc>
        <w:tc>
          <w:tcPr>
            <w:tcW w:w="2557" w:type="dxa"/>
            <w:shd w:val="clear" w:color="000000" w:fill="FFFFFF"/>
            <w:noWrap/>
            <w:vAlign w:val="center"/>
            <w:hideMark/>
          </w:tcPr>
          <w:p w:rsidR="00766BBC" w:rsidRPr="00056A70" w:rsidRDefault="00766BBC" w:rsidP="00766BBC">
            <w:pPr>
              <w:jc w:val="center"/>
              <w:rPr>
                <w:b/>
                <w:bCs/>
                <w:color w:val="000000"/>
                <w:sz w:val="16"/>
                <w:szCs w:val="16"/>
                <w:lang w:eastAsia="es-CO"/>
              </w:rPr>
            </w:pPr>
            <w:r w:rsidRPr="00056A70">
              <w:rPr>
                <w:b/>
                <w:bCs/>
                <w:color w:val="000000"/>
                <w:sz w:val="16"/>
                <w:szCs w:val="16"/>
                <w:lang w:eastAsia="es-CO"/>
              </w:rPr>
              <w:t xml:space="preserve">DESCRIPCIÓN </w:t>
            </w:r>
          </w:p>
        </w:tc>
        <w:tc>
          <w:tcPr>
            <w:tcW w:w="3640" w:type="dxa"/>
            <w:shd w:val="clear" w:color="000000" w:fill="FFFFFF"/>
            <w:vAlign w:val="center"/>
            <w:hideMark/>
          </w:tcPr>
          <w:p w:rsidR="00766BBC" w:rsidRPr="00766BBC" w:rsidRDefault="00766BBC" w:rsidP="00766BBC">
            <w:pPr>
              <w:jc w:val="center"/>
              <w:rPr>
                <w:b/>
              </w:rPr>
            </w:pPr>
            <w:r w:rsidRPr="00766BBC">
              <w:rPr>
                <w:b/>
              </w:rPr>
              <w:t>TARIFA TECHO</w:t>
            </w:r>
          </w:p>
        </w:tc>
        <w:tc>
          <w:tcPr>
            <w:tcW w:w="1704" w:type="dxa"/>
            <w:shd w:val="clear" w:color="000000" w:fill="FFFFFF"/>
            <w:vAlign w:val="center"/>
            <w:hideMark/>
          </w:tcPr>
          <w:p w:rsidR="00766BBC" w:rsidRPr="00766BBC" w:rsidRDefault="00766BBC" w:rsidP="00766BBC">
            <w:pPr>
              <w:jc w:val="center"/>
              <w:rPr>
                <w:b/>
              </w:rPr>
            </w:pPr>
            <w:r w:rsidRPr="00766BBC">
              <w:rPr>
                <w:b/>
              </w:rPr>
              <w:t>OFERTA</w:t>
            </w:r>
          </w:p>
        </w:tc>
      </w:tr>
      <w:tr w:rsidR="00766BBC" w:rsidRPr="00056A70" w:rsidTr="002C452E">
        <w:trPr>
          <w:trHeight w:val="20"/>
          <w:jc w:val="center"/>
        </w:trPr>
        <w:tc>
          <w:tcPr>
            <w:tcW w:w="821"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1</w:t>
            </w: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Servicio de Urgencias</w:t>
            </w:r>
          </w:p>
        </w:tc>
        <w:tc>
          <w:tcPr>
            <w:tcW w:w="3640" w:type="dxa"/>
            <w:shd w:val="clear" w:color="auto" w:fill="auto"/>
            <w:vAlign w:val="center"/>
            <w:hideMark/>
          </w:tcPr>
          <w:p w:rsidR="00766BBC" w:rsidRPr="00056A70" w:rsidRDefault="00766BBC" w:rsidP="00766BBC">
            <w:pPr>
              <w:jc w:val="center"/>
              <w:rPr>
                <w:color w:val="000000"/>
                <w:sz w:val="16"/>
                <w:szCs w:val="16"/>
                <w:lang w:eastAsia="es-CO"/>
              </w:rPr>
            </w:pPr>
            <w:r w:rsidRPr="00D80F65">
              <w:rPr>
                <w:color w:val="000000"/>
                <w:sz w:val="16"/>
                <w:szCs w:val="16"/>
                <w:lang w:eastAsia="es-CO"/>
              </w:rPr>
              <w:t>Decreto 2423 de 1996 (SOAT VIGENTE) menos - 5% </w:t>
            </w:r>
          </w:p>
        </w:tc>
        <w:tc>
          <w:tcPr>
            <w:tcW w:w="1704" w:type="dxa"/>
            <w:shd w:val="clear" w:color="auto" w:fill="auto"/>
            <w:vAlign w:val="center"/>
          </w:tcPr>
          <w:p w:rsidR="00766BBC" w:rsidRPr="00056A70" w:rsidRDefault="00766BBC" w:rsidP="00766BBC">
            <w:pPr>
              <w:jc w:val="center"/>
              <w:rPr>
                <w:color w:val="000000"/>
                <w:sz w:val="16"/>
                <w:szCs w:val="16"/>
                <w:lang w:eastAsia="es-CO"/>
              </w:rPr>
            </w:pPr>
          </w:p>
        </w:tc>
      </w:tr>
      <w:tr w:rsidR="00766BBC" w:rsidRPr="00056A70" w:rsidTr="002C452E">
        <w:trPr>
          <w:trHeight w:val="20"/>
          <w:jc w:val="center"/>
        </w:trPr>
        <w:tc>
          <w:tcPr>
            <w:tcW w:w="821"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2</w:t>
            </w: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Servicio de Internación</w:t>
            </w:r>
          </w:p>
        </w:tc>
        <w:tc>
          <w:tcPr>
            <w:tcW w:w="3640" w:type="dxa"/>
            <w:shd w:val="clear" w:color="auto" w:fill="auto"/>
            <w:vAlign w:val="center"/>
            <w:hideMark/>
          </w:tcPr>
          <w:p w:rsidR="00766BBC" w:rsidRPr="00056A70" w:rsidRDefault="00766BBC" w:rsidP="00766BBC">
            <w:pPr>
              <w:jc w:val="center"/>
              <w:rPr>
                <w:color w:val="000000"/>
                <w:sz w:val="16"/>
                <w:szCs w:val="16"/>
                <w:lang w:eastAsia="es-CO"/>
              </w:rPr>
            </w:pPr>
            <w:r w:rsidRPr="00D80F65">
              <w:rPr>
                <w:color w:val="000000"/>
                <w:sz w:val="16"/>
                <w:szCs w:val="16"/>
                <w:lang w:eastAsia="es-CO"/>
              </w:rPr>
              <w:t> Decreto 2423 de 1996 (SOAT VIGENTE) menos - 5%</w:t>
            </w:r>
          </w:p>
        </w:tc>
        <w:tc>
          <w:tcPr>
            <w:tcW w:w="1704" w:type="dxa"/>
            <w:shd w:val="clear" w:color="auto" w:fill="auto"/>
            <w:vAlign w:val="center"/>
          </w:tcPr>
          <w:p w:rsidR="00766BBC" w:rsidRPr="00056A70" w:rsidRDefault="00766BBC" w:rsidP="00766BBC">
            <w:pPr>
              <w:jc w:val="center"/>
              <w:rPr>
                <w:color w:val="000000"/>
                <w:sz w:val="16"/>
                <w:szCs w:val="16"/>
                <w:lang w:eastAsia="es-CO"/>
              </w:rPr>
            </w:pPr>
          </w:p>
        </w:tc>
      </w:tr>
      <w:tr w:rsidR="00766BBC" w:rsidRPr="00056A70" w:rsidTr="002C452E">
        <w:trPr>
          <w:trHeight w:val="20"/>
          <w:jc w:val="center"/>
        </w:trPr>
        <w:tc>
          <w:tcPr>
            <w:tcW w:w="821"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3</w:t>
            </w: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Servicios de consulta externa (especialidades, laboratorio clínico, otros)</w:t>
            </w:r>
          </w:p>
        </w:tc>
        <w:tc>
          <w:tcPr>
            <w:tcW w:w="3640" w:type="dxa"/>
            <w:shd w:val="clear" w:color="auto" w:fill="auto"/>
            <w:vAlign w:val="center"/>
            <w:hideMark/>
          </w:tcPr>
          <w:p w:rsidR="00766BBC" w:rsidRPr="00056A70" w:rsidRDefault="00766BBC" w:rsidP="00766BBC">
            <w:pPr>
              <w:jc w:val="center"/>
              <w:rPr>
                <w:color w:val="000000"/>
                <w:sz w:val="16"/>
                <w:szCs w:val="16"/>
                <w:lang w:eastAsia="es-CO"/>
              </w:rPr>
            </w:pPr>
            <w:r w:rsidRPr="00D80F65">
              <w:rPr>
                <w:color w:val="000000"/>
                <w:sz w:val="16"/>
                <w:szCs w:val="16"/>
                <w:lang w:eastAsia="es-CO"/>
              </w:rPr>
              <w:t> Decreto 2423 de 1996 (SOAT VIGENTE) menos - 17%</w:t>
            </w:r>
          </w:p>
        </w:tc>
        <w:tc>
          <w:tcPr>
            <w:tcW w:w="1704" w:type="dxa"/>
            <w:shd w:val="clear" w:color="auto" w:fill="auto"/>
            <w:vAlign w:val="center"/>
          </w:tcPr>
          <w:p w:rsidR="00766BBC" w:rsidRPr="00056A70" w:rsidRDefault="00766BBC" w:rsidP="00766BBC">
            <w:pPr>
              <w:jc w:val="center"/>
              <w:rPr>
                <w:color w:val="000000"/>
                <w:sz w:val="16"/>
                <w:szCs w:val="16"/>
                <w:lang w:eastAsia="es-CO"/>
              </w:rPr>
            </w:pPr>
          </w:p>
        </w:tc>
      </w:tr>
      <w:tr w:rsidR="00766BBC" w:rsidRPr="00056A70" w:rsidTr="002C452E">
        <w:trPr>
          <w:trHeight w:val="20"/>
          <w:jc w:val="center"/>
        </w:trPr>
        <w:tc>
          <w:tcPr>
            <w:tcW w:w="821"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4</w:t>
            </w: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Servicios quirúrgicos</w:t>
            </w:r>
            <w:r>
              <w:rPr>
                <w:color w:val="000000"/>
                <w:sz w:val="16"/>
                <w:szCs w:val="16"/>
                <w:lang w:val="es-ES" w:eastAsia="es-CO"/>
              </w:rPr>
              <w:t xml:space="preserve"> ambulatorios</w:t>
            </w:r>
          </w:p>
        </w:tc>
        <w:tc>
          <w:tcPr>
            <w:tcW w:w="3640" w:type="dxa"/>
            <w:shd w:val="clear" w:color="auto" w:fill="auto"/>
            <w:vAlign w:val="center"/>
            <w:hideMark/>
          </w:tcPr>
          <w:p w:rsidR="00766BBC" w:rsidRPr="00056A70" w:rsidRDefault="00766BBC" w:rsidP="00766BBC">
            <w:pPr>
              <w:jc w:val="center"/>
              <w:rPr>
                <w:color w:val="000000"/>
                <w:sz w:val="16"/>
                <w:szCs w:val="16"/>
                <w:lang w:eastAsia="es-CO"/>
              </w:rPr>
            </w:pPr>
            <w:r w:rsidRPr="00D80F65">
              <w:rPr>
                <w:color w:val="000000"/>
                <w:sz w:val="16"/>
                <w:szCs w:val="16"/>
                <w:lang w:eastAsia="es-CO"/>
              </w:rPr>
              <w:t> Decreto 2423 de 1996 (SOAT VIGENTE) menos - 17%</w:t>
            </w:r>
          </w:p>
        </w:tc>
        <w:tc>
          <w:tcPr>
            <w:tcW w:w="1704" w:type="dxa"/>
            <w:shd w:val="clear" w:color="auto" w:fill="auto"/>
            <w:vAlign w:val="center"/>
          </w:tcPr>
          <w:p w:rsidR="00766BBC" w:rsidRPr="00056A70" w:rsidRDefault="00766BBC" w:rsidP="00766BBC">
            <w:pPr>
              <w:jc w:val="center"/>
              <w:rPr>
                <w:color w:val="000000"/>
                <w:sz w:val="16"/>
                <w:szCs w:val="16"/>
                <w:lang w:eastAsia="es-CO"/>
              </w:rPr>
            </w:pPr>
          </w:p>
        </w:tc>
      </w:tr>
      <w:tr w:rsidR="00766BBC" w:rsidRPr="00056A70" w:rsidTr="002C452E">
        <w:trPr>
          <w:trHeight w:val="20"/>
          <w:jc w:val="center"/>
        </w:trPr>
        <w:tc>
          <w:tcPr>
            <w:tcW w:w="821"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5</w:t>
            </w: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Servicio Ambulatorio de Resonancia Magnética Nuclear</w:t>
            </w:r>
          </w:p>
        </w:tc>
        <w:tc>
          <w:tcPr>
            <w:tcW w:w="3640" w:type="dxa"/>
            <w:shd w:val="clear" w:color="auto" w:fill="auto"/>
            <w:vAlign w:val="center"/>
            <w:hideMark/>
          </w:tcPr>
          <w:p w:rsidR="00766BBC" w:rsidRPr="00056A70" w:rsidRDefault="00766BBC" w:rsidP="00766BBC">
            <w:pPr>
              <w:jc w:val="center"/>
              <w:rPr>
                <w:color w:val="000000"/>
                <w:sz w:val="16"/>
                <w:szCs w:val="16"/>
                <w:lang w:eastAsia="es-CO"/>
              </w:rPr>
            </w:pPr>
            <w:r w:rsidRPr="00D80F65">
              <w:rPr>
                <w:color w:val="000000"/>
                <w:sz w:val="16"/>
                <w:szCs w:val="16"/>
                <w:lang w:eastAsia="es-CO"/>
              </w:rPr>
              <w:t> Decreto 2423 de 1996 (SOAT VIGENTE) menos - 40%</w:t>
            </w:r>
          </w:p>
        </w:tc>
        <w:tc>
          <w:tcPr>
            <w:tcW w:w="1704" w:type="dxa"/>
            <w:shd w:val="clear" w:color="auto" w:fill="auto"/>
            <w:vAlign w:val="center"/>
          </w:tcPr>
          <w:p w:rsidR="00766BBC" w:rsidRPr="00056A70" w:rsidRDefault="00766BBC" w:rsidP="00766BBC">
            <w:pPr>
              <w:jc w:val="center"/>
              <w:rPr>
                <w:color w:val="000000"/>
                <w:sz w:val="16"/>
                <w:szCs w:val="16"/>
                <w:lang w:eastAsia="es-CO"/>
              </w:rPr>
            </w:pPr>
          </w:p>
        </w:tc>
      </w:tr>
      <w:tr w:rsidR="00766BBC" w:rsidRPr="00056A70" w:rsidTr="002C452E">
        <w:trPr>
          <w:trHeight w:val="20"/>
          <w:jc w:val="center"/>
        </w:trPr>
        <w:tc>
          <w:tcPr>
            <w:tcW w:w="821"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6</w:t>
            </w: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Servicio de imágenes diagnósticas</w:t>
            </w:r>
            <w:r>
              <w:rPr>
                <w:color w:val="000000"/>
                <w:sz w:val="16"/>
                <w:szCs w:val="16"/>
                <w:lang w:val="es-ES" w:eastAsia="es-CO"/>
              </w:rPr>
              <w:t xml:space="preserve"> ambulatorias</w:t>
            </w:r>
          </w:p>
        </w:tc>
        <w:tc>
          <w:tcPr>
            <w:tcW w:w="3640" w:type="dxa"/>
            <w:shd w:val="clear" w:color="auto" w:fill="auto"/>
            <w:vAlign w:val="center"/>
            <w:hideMark/>
          </w:tcPr>
          <w:p w:rsidR="00766BBC" w:rsidRPr="00056A70" w:rsidRDefault="00766BBC" w:rsidP="00766BBC">
            <w:pPr>
              <w:jc w:val="center"/>
              <w:rPr>
                <w:color w:val="000000"/>
                <w:sz w:val="16"/>
                <w:szCs w:val="16"/>
                <w:lang w:eastAsia="es-CO"/>
              </w:rPr>
            </w:pPr>
            <w:r w:rsidRPr="00D80F65">
              <w:rPr>
                <w:color w:val="000000"/>
                <w:sz w:val="16"/>
                <w:szCs w:val="16"/>
                <w:lang w:eastAsia="es-CO"/>
              </w:rPr>
              <w:t> Decreto 2423 de 1996 (SOAT VIGENTE) menos - 20%</w:t>
            </w:r>
          </w:p>
        </w:tc>
        <w:tc>
          <w:tcPr>
            <w:tcW w:w="1704" w:type="dxa"/>
            <w:shd w:val="clear" w:color="auto" w:fill="auto"/>
            <w:vAlign w:val="center"/>
          </w:tcPr>
          <w:p w:rsidR="00766BBC" w:rsidRPr="00056A70" w:rsidRDefault="00766BBC" w:rsidP="00766BBC">
            <w:pPr>
              <w:jc w:val="center"/>
              <w:rPr>
                <w:color w:val="000000"/>
                <w:sz w:val="16"/>
                <w:szCs w:val="16"/>
                <w:lang w:eastAsia="es-CO"/>
              </w:rPr>
            </w:pPr>
          </w:p>
        </w:tc>
      </w:tr>
      <w:tr w:rsidR="00766BBC" w:rsidRPr="00056A70" w:rsidTr="002C452E">
        <w:trPr>
          <w:trHeight w:val="20"/>
          <w:jc w:val="center"/>
        </w:trPr>
        <w:tc>
          <w:tcPr>
            <w:tcW w:w="821"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7</w:t>
            </w: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Medicamentos Intrahospitalarios y materiales e insumos</w:t>
            </w:r>
          </w:p>
        </w:tc>
        <w:tc>
          <w:tcPr>
            <w:tcW w:w="3640" w:type="dxa"/>
            <w:shd w:val="clear" w:color="auto" w:fill="auto"/>
            <w:vAlign w:val="center"/>
            <w:hideMark/>
          </w:tcPr>
          <w:p w:rsidR="00766BBC" w:rsidRPr="00056A70" w:rsidRDefault="00766BBC" w:rsidP="00766BBC">
            <w:pPr>
              <w:jc w:val="center"/>
              <w:rPr>
                <w:color w:val="000000"/>
                <w:sz w:val="16"/>
                <w:szCs w:val="16"/>
                <w:lang w:eastAsia="es-CO"/>
              </w:rPr>
            </w:pPr>
            <w:r w:rsidRPr="00D80F65">
              <w:rPr>
                <w:color w:val="000000"/>
                <w:sz w:val="16"/>
                <w:szCs w:val="16"/>
                <w:lang w:eastAsia="es-CO"/>
              </w:rPr>
              <w:t> LISTADO INSTITUCIONAL</w:t>
            </w:r>
          </w:p>
        </w:tc>
        <w:tc>
          <w:tcPr>
            <w:tcW w:w="1704" w:type="dxa"/>
            <w:shd w:val="clear" w:color="auto" w:fill="auto"/>
            <w:vAlign w:val="center"/>
          </w:tcPr>
          <w:p w:rsidR="00766BBC" w:rsidRPr="00056A70" w:rsidRDefault="00766BBC" w:rsidP="00766BBC">
            <w:pPr>
              <w:jc w:val="center"/>
              <w:rPr>
                <w:color w:val="000000"/>
                <w:sz w:val="16"/>
                <w:szCs w:val="16"/>
                <w:lang w:eastAsia="es-CO"/>
              </w:rPr>
            </w:pPr>
          </w:p>
        </w:tc>
      </w:tr>
      <w:tr w:rsidR="00766BBC" w:rsidRPr="00056A70" w:rsidTr="002C452E">
        <w:trPr>
          <w:trHeight w:val="20"/>
          <w:jc w:val="center"/>
        </w:trPr>
        <w:tc>
          <w:tcPr>
            <w:tcW w:w="821"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8</w:t>
            </w: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Material de Osteosíntesis</w:t>
            </w:r>
          </w:p>
        </w:tc>
        <w:tc>
          <w:tcPr>
            <w:tcW w:w="3640" w:type="dxa"/>
            <w:shd w:val="clear" w:color="auto" w:fill="auto"/>
            <w:vAlign w:val="center"/>
            <w:hideMark/>
          </w:tcPr>
          <w:p w:rsidR="00766BBC" w:rsidRPr="00E5475C" w:rsidRDefault="00766BBC" w:rsidP="00766BBC">
            <w:pPr>
              <w:jc w:val="center"/>
              <w:rPr>
                <w:sz w:val="16"/>
                <w:szCs w:val="16"/>
                <w:lang w:eastAsia="es-CO"/>
              </w:rPr>
            </w:pPr>
            <w:r w:rsidRPr="008F21CC">
              <w:rPr>
                <w:rFonts w:ascii="Arial Narrow" w:hAnsi="Arial Narrow"/>
                <w:color w:val="000000"/>
                <w:sz w:val="18"/>
                <w:szCs w:val="18"/>
                <w:lang w:eastAsia="es-CO"/>
              </w:rPr>
              <w:t>Precio de compra más doce por ciento (12%) (Artículo 5 de la Resolución 005 del 08 de enero de 2019 del Hospital Regional de la Orinoquia E.S.E)</w:t>
            </w:r>
            <w:r>
              <w:rPr>
                <w:rFonts w:ascii="Arial Narrow" w:hAnsi="Arial Narrow"/>
                <w:color w:val="000000"/>
                <w:sz w:val="18"/>
                <w:szCs w:val="18"/>
                <w:lang w:eastAsia="es-CO"/>
              </w:rPr>
              <w:t>.</w:t>
            </w:r>
          </w:p>
        </w:tc>
        <w:tc>
          <w:tcPr>
            <w:tcW w:w="1704" w:type="dxa"/>
            <w:shd w:val="clear" w:color="auto" w:fill="auto"/>
            <w:vAlign w:val="center"/>
          </w:tcPr>
          <w:p w:rsidR="00766BBC" w:rsidRPr="00E5475C" w:rsidRDefault="00766BBC" w:rsidP="00766BBC">
            <w:pPr>
              <w:jc w:val="center"/>
              <w:rPr>
                <w:sz w:val="16"/>
                <w:szCs w:val="16"/>
                <w:lang w:eastAsia="es-CO"/>
              </w:rPr>
            </w:pPr>
          </w:p>
        </w:tc>
      </w:tr>
      <w:tr w:rsidR="00766BBC" w:rsidRPr="00056A70" w:rsidTr="002C452E">
        <w:trPr>
          <w:trHeight w:val="20"/>
          <w:jc w:val="center"/>
        </w:trPr>
        <w:tc>
          <w:tcPr>
            <w:tcW w:w="821"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9</w:t>
            </w: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Procedimientos Anatomopatológicos (Necropsias)</w:t>
            </w:r>
          </w:p>
        </w:tc>
        <w:tc>
          <w:tcPr>
            <w:tcW w:w="3640" w:type="dxa"/>
            <w:shd w:val="clear" w:color="auto" w:fill="auto"/>
            <w:vAlign w:val="center"/>
            <w:hideMark/>
          </w:tcPr>
          <w:p w:rsidR="00766BBC" w:rsidRPr="00E5475C" w:rsidRDefault="00766BBC" w:rsidP="00766BBC">
            <w:pPr>
              <w:jc w:val="center"/>
              <w:rPr>
                <w:sz w:val="16"/>
                <w:szCs w:val="16"/>
                <w:lang w:eastAsia="es-CO"/>
              </w:rPr>
            </w:pPr>
            <w:r w:rsidRPr="008F21CC">
              <w:rPr>
                <w:rFonts w:ascii="Arial Narrow" w:hAnsi="Arial Narrow"/>
                <w:color w:val="000000"/>
                <w:sz w:val="18"/>
                <w:szCs w:val="18"/>
                <w:lang w:eastAsia="es-CO"/>
              </w:rPr>
              <w:t xml:space="preserve">(Artículo </w:t>
            </w:r>
            <w:r>
              <w:rPr>
                <w:rFonts w:ascii="Arial Narrow" w:hAnsi="Arial Narrow"/>
                <w:color w:val="000000"/>
                <w:sz w:val="18"/>
                <w:szCs w:val="18"/>
                <w:lang w:eastAsia="es-CO"/>
              </w:rPr>
              <w:t>4</w:t>
            </w:r>
            <w:r w:rsidRPr="008F21CC">
              <w:rPr>
                <w:rFonts w:ascii="Arial Narrow" w:hAnsi="Arial Narrow"/>
                <w:color w:val="000000"/>
                <w:sz w:val="18"/>
                <w:szCs w:val="18"/>
                <w:lang w:eastAsia="es-CO"/>
              </w:rPr>
              <w:t xml:space="preserve"> de la Resolución 005 del 08 de enero de 2019 del Hospital Regional de la Orinoquia E.S.E)</w:t>
            </w:r>
          </w:p>
        </w:tc>
        <w:tc>
          <w:tcPr>
            <w:tcW w:w="1704" w:type="dxa"/>
            <w:shd w:val="clear" w:color="auto" w:fill="auto"/>
            <w:vAlign w:val="center"/>
          </w:tcPr>
          <w:p w:rsidR="00766BBC" w:rsidRPr="00E5475C" w:rsidRDefault="00766BBC" w:rsidP="00766BBC">
            <w:pPr>
              <w:jc w:val="center"/>
              <w:rPr>
                <w:sz w:val="16"/>
                <w:szCs w:val="16"/>
                <w:lang w:eastAsia="es-CO"/>
              </w:rPr>
            </w:pPr>
          </w:p>
        </w:tc>
      </w:tr>
      <w:tr w:rsidR="00766BBC" w:rsidRPr="00056A70" w:rsidTr="002C452E">
        <w:trPr>
          <w:trHeight w:val="20"/>
          <w:jc w:val="center"/>
        </w:trPr>
        <w:tc>
          <w:tcPr>
            <w:tcW w:w="821"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10</w:t>
            </w: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Supra</w:t>
            </w:r>
            <w:r>
              <w:rPr>
                <w:color w:val="000000"/>
                <w:sz w:val="16"/>
                <w:szCs w:val="16"/>
                <w:lang w:val="es-ES" w:eastAsia="es-CO"/>
              </w:rPr>
              <w:t xml:space="preserve"> </w:t>
            </w:r>
            <w:r w:rsidRPr="00056A70">
              <w:rPr>
                <w:color w:val="000000"/>
                <w:sz w:val="16"/>
                <w:szCs w:val="16"/>
                <w:lang w:val="es-ES" w:eastAsia="es-CO"/>
              </w:rPr>
              <w:t>especialidades</w:t>
            </w:r>
          </w:p>
        </w:tc>
        <w:tc>
          <w:tcPr>
            <w:tcW w:w="3640" w:type="dxa"/>
            <w:shd w:val="clear" w:color="auto" w:fill="auto"/>
            <w:vAlign w:val="center"/>
            <w:hideMark/>
          </w:tcPr>
          <w:p w:rsidR="00766BBC" w:rsidRPr="00E5475C" w:rsidRDefault="00766BBC" w:rsidP="00766BBC">
            <w:pPr>
              <w:jc w:val="center"/>
              <w:rPr>
                <w:sz w:val="16"/>
                <w:szCs w:val="16"/>
                <w:lang w:eastAsia="es-CO"/>
              </w:rPr>
            </w:pPr>
            <w:r w:rsidRPr="00D80F65">
              <w:rPr>
                <w:color w:val="000000"/>
                <w:sz w:val="16"/>
                <w:szCs w:val="16"/>
                <w:lang w:eastAsia="es-CO"/>
              </w:rPr>
              <w:t> $ 140.000</w:t>
            </w:r>
          </w:p>
        </w:tc>
        <w:tc>
          <w:tcPr>
            <w:tcW w:w="1704" w:type="dxa"/>
            <w:shd w:val="clear" w:color="auto" w:fill="auto"/>
            <w:vAlign w:val="center"/>
          </w:tcPr>
          <w:p w:rsidR="00766BBC" w:rsidRPr="00E5475C" w:rsidRDefault="00766BBC" w:rsidP="00766BBC">
            <w:pPr>
              <w:jc w:val="center"/>
              <w:rPr>
                <w:sz w:val="16"/>
                <w:szCs w:val="16"/>
                <w:lang w:eastAsia="es-CO"/>
              </w:rPr>
            </w:pPr>
          </w:p>
        </w:tc>
      </w:tr>
      <w:tr w:rsidR="00766BBC" w:rsidRPr="00056A70" w:rsidTr="002C452E">
        <w:trPr>
          <w:trHeight w:val="20"/>
          <w:jc w:val="center"/>
        </w:trPr>
        <w:tc>
          <w:tcPr>
            <w:tcW w:w="821"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11</w:t>
            </w: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Neurología</w:t>
            </w:r>
          </w:p>
        </w:tc>
        <w:tc>
          <w:tcPr>
            <w:tcW w:w="3640" w:type="dxa"/>
            <w:shd w:val="clear" w:color="auto" w:fill="auto"/>
            <w:vAlign w:val="center"/>
            <w:hideMark/>
          </w:tcPr>
          <w:p w:rsidR="00766BBC" w:rsidRPr="00E5475C" w:rsidRDefault="00766BBC" w:rsidP="00766BBC">
            <w:pPr>
              <w:jc w:val="center"/>
              <w:rPr>
                <w:sz w:val="16"/>
                <w:szCs w:val="16"/>
                <w:lang w:eastAsia="es-CO"/>
              </w:rPr>
            </w:pPr>
            <w:r w:rsidRPr="00D80F65">
              <w:rPr>
                <w:color w:val="000000"/>
                <w:sz w:val="16"/>
                <w:szCs w:val="16"/>
                <w:lang w:eastAsia="es-CO"/>
              </w:rPr>
              <w:t> $ 120.000</w:t>
            </w:r>
          </w:p>
        </w:tc>
        <w:tc>
          <w:tcPr>
            <w:tcW w:w="1704" w:type="dxa"/>
            <w:shd w:val="clear" w:color="auto" w:fill="auto"/>
            <w:vAlign w:val="center"/>
          </w:tcPr>
          <w:p w:rsidR="00766BBC" w:rsidRPr="00E5475C" w:rsidRDefault="00766BBC" w:rsidP="00766BBC">
            <w:pPr>
              <w:jc w:val="center"/>
              <w:rPr>
                <w:sz w:val="16"/>
                <w:szCs w:val="16"/>
                <w:lang w:eastAsia="es-CO"/>
              </w:rPr>
            </w:pPr>
          </w:p>
        </w:tc>
      </w:tr>
      <w:tr w:rsidR="00766BBC" w:rsidRPr="00056A70" w:rsidTr="002C452E">
        <w:trPr>
          <w:trHeight w:val="20"/>
          <w:jc w:val="center"/>
        </w:trPr>
        <w:tc>
          <w:tcPr>
            <w:tcW w:w="821"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12</w:t>
            </w: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Suministro de Oxigeno Litro/Hora</w:t>
            </w:r>
          </w:p>
        </w:tc>
        <w:tc>
          <w:tcPr>
            <w:tcW w:w="3640" w:type="dxa"/>
            <w:shd w:val="clear" w:color="auto" w:fill="auto"/>
            <w:vAlign w:val="center"/>
            <w:hideMark/>
          </w:tcPr>
          <w:p w:rsidR="00766BBC" w:rsidRPr="00E5475C" w:rsidRDefault="00766BBC" w:rsidP="00766BBC">
            <w:pPr>
              <w:jc w:val="center"/>
              <w:rPr>
                <w:sz w:val="16"/>
                <w:szCs w:val="16"/>
                <w:lang w:eastAsia="es-CO"/>
              </w:rPr>
            </w:pPr>
            <w:r>
              <w:rPr>
                <w:rFonts w:ascii="Arial Narrow" w:hAnsi="Arial Narrow"/>
                <w:color w:val="000000"/>
                <w:sz w:val="18"/>
                <w:szCs w:val="18"/>
                <w:lang w:eastAsia="es-CO"/>
              </w:rPr>
              <w:t>(</w:t>
            </w:r>
            <w:r w:rsidRPr="008F21CC">
              <w:rPr>
                <w:rFonts w:ascii="Arial Narrow" w:hAnsi="Arial Narrow"/>
                <w:color w:val="000000"/>
                <w:sz w:val="18"/>
                <w:szCs w:val="18"/>
                <w:lang w:eastAsia="es-CO"/>
              </w:rPr>
              <w:t xml:space="preserve">Artículo </w:t>
            </w:r>
            <w:r>
              <w:rPr>
                <w:rFonts w:ascii="Arial Narrow" w:hAnsi="Arial Narrow"/>
                <w:color w:val="000000"/>
                <w:sz w:val="18"/>
                <w:szCs w:val="18"/>
                <w:lang w:eastAsia="es-CO"/>
              </w:rPr>
              <w:t>7</w:t>
            </w:r>
            <w:r w:rsidRPr="008F21CC">
              <w:rPr>
                <w:rFonts w:ascii="Arial Narrow" w:hAnsi="Arial Narrow"/>
                <w:color w:val="000000"/>
                <w:sz w:val="18"/>
                <w:szCs w:val="18"/>
                <w:lang w:eastAsia="es-CO"/>
              </w:rPr>
              <w:t xml:space="preserve"> de la Resolución 005 del 08 de enero de 2019 del Hospital Regional de la Orinoquia E.S.E)</w:t>
            </w:r>
          </w:p>
        </w:tc>
        <w:tc>
          <w:tcPr>
            <w:tcW w:w="1704" w:type="dxa"/>
            <w:shd w:val="clear" w:color="auto" w:fill="auto"/>
            <w:vAlign w:val="center"/>
          </w:tcPr>
          <w:p w:rsidR="00766BBC" w:rsidRPr="00E5475C" w:rsidRDefault="00766BBC" w:rsidP="00766BBC">
            <w:pPr>
              <w:jc w:val="center"/>
              <w:rPr>
                <w:sz w:val="16"/>
                <w:szCs w:val="16"/>
                <w:lang w:eastAsia="es-CO"/>
              </w:rPr>
            </w:pPr>
          </w:p>
        </w:tc>
      </w:tr>
      <w:tr w:rsidR="00766BBC" w:rsidRPr="00056A70" w:rsidTr="002C452E">
        <w:trPr>
          <w:trHeight w:val="20"/>
          <w:jc w:val="center"/>
        </w:trPr>
        <w:tc>
          <w:tcPr>
            <w:tcW w:w="821"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13</w:t>
            </w: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Servicio de banco de sangre</w:t>
            </w:r>
          </w:p>
        </w:tc>
        <w:tc>
          <w:tcPr>
            <w:tcW w:w="3640" w:type="dxa"/>
            <w:shd w:val="clear" w:color="auto" w:fill="auto"/>
            <w:vAlign w:val="center"/>
            <w:hideMark/>
          </w:tcPr>
          <w:p w:rsidR="00766BBC" w:rsidRDefault="00766BBC" w:rsidP="00766BBC">
            <w:pPr>
              <w:rPr>
                <w:rFonts w:ascii="Arial Narrow" w:hAnsi="Arial Narrow"/>
                <w:color w:val="000000"/>
                <w:sz w:val="16"/>
                <w:szCs w:val="16"/>
                <w:lang w:eastAsia="es-CO"/>
              </w:rPr>
            </w:pPr>
            <w:r w:rsidRPr="00BF11F8">
              <w:rPr>
                <w:rFonts w:ascii="Arial Narrow" w:hAnsi="Arial Narrow"/>
                <w:color w:val="000000"/>
                <w:sz w:val="16"/>
                <w:szCs w:val="16"/>
                <w:lang w:eastAsia="es-CO"/>
              </w:rPr>
              <w:t xml:space="preserve">Decreto 2423 de 1996 (SOAT </w:t>
            </w:r>
            <w:r>
              <w:rPr>
                <w:rFonts w:ascii="Arial Narrow" w:hAnsi="Arial Narrow"/>
                <w:color w:val="000000"/>
                <w:sz w:val="16"/>
                <w:szCs w:val="16"/>
                <w:lang w:eastAsia="es-CO"/>
              </w:rPr>
              <w:t>VIGENTE</w:t>
            </w:r>
            <w:r w:rsidRPr="00BF11F8">
              <w:rPr>
                <w:rFonts w:ascii="Arial Narrow" w:hAnsi="Arial Narrow"/>
                <w:color w:val="000000"/>
                <w:sz w:val="16"/>
                <w:szCs w:val="16"/>
                <w:lang w:eastAsia="es-CO"/>
              </w:rPr>
              <w:t xml:space="preserve">) </w:t>
            </w:r>
            <w:r>
              <w:rPr>
                <w:rFonts w:ascii="Arial Narrow" w:hAnsi="Arial Narrow"/>
                <w:color w:val="000000"/>
                <w:sz w:val="16"/>
                <w:szCs w:val="16"/>
                <w:lang w:eastAsia="es-CO"/>
              </w:rPr>
              <w:t>(Leucocitos)</w:t>
            </w:r>
          </w:p>
          <w:p w:rsidR="00766BBC" w:rsidRPr="00E5475C" w:rsidRDefault="00766BBC" w:rsidP="00766BBC">
            <w:pPr>
              <w:jc w:val="center"/>
              <w:rPr>
                <w:sz w:val="16"/>
                <w:szCs w:val="16"/>
                <w:lang w:eastAsia="es-CO"/>
              </w:rPr>
            </w:pPr>
            <w:r>
              <w:rPr>
                <w:rFonts w:ascii="Arial Narrow" w:hAnsi="Arial Narrow"/>
                <w:color w:val="000000"/>
                <w:sz w:val="18"/>
                <w:szCs w:val="18"/>
                <w:lang w:eastAsia="es-CO"/>
              </w:rPr>
              <w:t>(</w:t>
            </w:r>
            <w:r w:rsidRPr="008F21CC">
              <w:rPr>
                <w:rFonts w:ascii="Arial Narrow" w:hAnsi="Arial Narrow"/>
                <w:color w:val="000000"/>
                <w:sz w:val="18"/>
                <w:szCs w:val="18"/>
                <w:lang w:eastAsia="es-CO"/>
              </w:rPr>
              <w:t xml:space="preserve">Artículo </w:t>
            </w:r>
            <w:r>
              <w:rPr>
                <w:rFonts w:ascii="Arial Narrow" w:hAnsi="Arial Narrow"/>
                <w:color w:val="000000"/>
                <w:sz w:val="18"/>
                <w:szCs w:val="18"/>
                <w:lang w:eastAsia="es-CO"/>
              </w:rPr>
              <w:t>2</w:t>
            </w:r>
            <w:r w:rsidRPr="008F21CC">
              <w:rPr>
                <w:rFonts w:ascii="Arial Narrow" w:hAnsi="Arial Narrow"/>
                <w:color w:val="000000"/>
                <w:sz w:val="18"/>
                <w:szCs w:val="18"/>
                <w:lang w:eastAsia="es-CO"/>
              </w:rPr>
              <w:t xml:space="preserve"> de la Resolución 005 del 08 de enero de 2019 del Hospital Regional de la Orinoquia E.S.E)</w:t>
            </w:r>
          </w:p>
        </w:tc>
        <w:tc>
          <w:tcPr>
            <w:tcW w:w="1704" w:type="dxa"/>
            <w:shd w:val="clear" w:color="auto" w:fill="auto"/>
            <w:vAlign w:val="center"/>
          </w:tcPr>
          <w:p w:rsidR="00766BBC" w:rsidRPr="00E5475C" w:rsidRDefault="00766BBC" w:rsidP="00766BBC">
            <w:pPr>
              <w:jc w:val="center"/>
              <w:rPr>
                <w:sz w:val="16"/>
                <w:szCs w:val="16"/>
                <w:lang w:eastAsia="es-CO"/>
              </w:rPr>
            </w:pPr>
          </w:p>
        </w:tc>
      </w:tr>
      <w:tr w:rsidR="00766BBC" w:rsidRPr="00056A70" w:rsidTr="002C452E">
        <w:trPr>
          <w:trHeight w:val="20"/>
          <w:jc w:val="center"/>
        </w:trPr>
        <w:tc>
          <w:tcPr>
            <w:tcW w:w="821"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14</w:t>
            </w: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Embalaje fallecido causa COVID-19</w:t>
            </w:r>
          </w:p>
        </w:tc>
        <w:tc>
          <w:tcPr>
            <w:tcW w:w="3640" w:type="dxa"/>
            <w:shd w:val="clear" w:color="auto" w:fill="auto"/>
            <w:vAlign w:val="center"/>
            <w:hideMark/>
          </w:tcPr>
          <w:p w:rsidR="00766BBC" w:rsidRPr="00E5475C" w:rsidRDefault="00766BBC" w:rsidP="00766BBC">
            <w:pPr>
              <w:jc w:val="center"/>
              <w:rPr>
                <w:color w:val="000000"/>
                <w:sz w:val="16"/>
                <w:szCs w:val="16"/>
                <w:highlight w:val="yellow"/>
                <w:lang w:eastAsia="es-CO"/>
              </w:rPr>
            </w:pPr>
            <w:r w:rsidRPr="008F21CC">
              <w:rPr>
                <w:rFonts w:ascii="Arial Narrow" w:hAnsi="Arial Narrow"/>
                <w:color w:val="000000"/>
                <w:sz w:val="18"/>
                <w:szCs w:val="18"/>
                <w:lang w:eastAsia="es-CO"/>
              </w:rPr>
              <w:t xml:space="preserve">Artículo </w:t>
            </w:r>
            <w:r>
              <w:rPr>
                <w:rFonts w:ascii="Arial Narrow" w:hAnsi="Arial Narrow"/>
                <w:color w:val="000000"/>
                <w:sz w:val="18"/>
                <w:szCs w:val="18"/>
                <w:lang w:eastAsia="es-CO"/>
              </w:rPr>
              <w:t>4</w:t>
            </w:r>
            <w:r w:rsidRPr="008F21CC">
              <w:rPr>
                <w:rFonts w:ascii="Arial Narrow" w:hAnsi="Arial Narrow"/>
                <w:color w:val="000000"/>
                <w:sz w:val="18"/>
                <w:szCs w:val="18"/>
                <w:lang w:eastAsia="es-CO"/>
              </w:rPr>
              <w:t xml:space="preserve"> de la Resolución </w:t>
            </w:r>
            <w:r>
              <w:rPr>
                <w:rFonts w:ascii="Arial Narrow" w:hAnsi="Arial Narrow"/>
                <w:color w:val="000000"/>
                <w:sz w:val="18"/>
                <w:szCs w:val="18"/>
                <w:lang w:eastAsia="es-CO"/>
              </w:rPr>
              <w:t xml:space="preserve">139 </w:t>
            </w:r>
            <w:r w:rsidRPr="008F21CC">
              <w:rPr>
                <w:rFonts w:ascii="Arial Narrow" w:hAnsi="Arial Narrow"/>
                <w:color w:val="000000"/>
                <w:sz w:val="18"/>
                <w:szCs w:val="18"/>
                <w:lang w:eastAsia="es-CO"/>
              </w:rPr>
              <w:t xml:space="preserve"> del </w:t>
            </w:r>
            <w:r>
              <w:rPr>
                <w:rFonts w:ascii="Arial Narrow" w:hAnsi="Arial Narrow"/>
                <w:color w:val="000000"/>
                <w:sz w:val="18"/>
                <w:szCs w:val="18"/>
                <w:lang w:eastAsia="es-CO"/>
              </w:rPr>
              <w:t>03</w:t>
            </w:r>
            <w:r w:rsidRPr="008F21CC">
              <w:rPr>
                <w:rFonts w:ascii="Arial Narrow" w:hAnsi="Arial Narrow"/>
                <w:color w:val="000000"/>
                <w:sz w:val="18"/>
                <w:szCs w:val="18"/>
                <w:lang w:eastAsia="es-CO"/>
              </w:rPr>
              <w:t xml:space="preserve"> de </w:t>
            </w:r>
            <w:r>
              <w:rPr>
                <w:rFonts w:ascii="Arial Narrow" w:hAnsi="Arial Narrow"/>
                <w:color w:val="000000"/>
                <w:sz w:val="18"/>
                <w:szCs w:val="18"/>
                <w:lang w:eastAsia="es-CO"/>
              </w:rPr>
              <w:t>abril</w:t>
            </w:r>
            <w:r w:rsidRPr="008F21CC">
              <w:rPr>
                <w:rFonts w:ascii="Arial Narrow" w:hAnsi="Arial Narrow"/>
                <w:color w:val="000000"/>
                <w:sz w:val="18"/>
                <w:szCs w:val="18"/>
                <w:lang w:eastAsia="es-CO"/>
              </w:rPr>
              <w:t xml:space="preserve"> de </w:t>
            </w:r>
            <w:r>
              <w:rPr>
                <w:rFonts w:ascii="Arial Narrow" w:hAnsi="Arial Narrow"/>
                <w:color w:val="000000"/>
                <w:sz w:val="18"/>
                <w:szCs w:val="18"/>
                <w:lang w:eastAsia="es-CO"/>
              </w:rPr>
              <w:t>2020</w:t>
            </w:r>
            <w:r w:rsidRPr="008F21CC">
              <w:rPr>
                <w:rFonts w:ascii="Arial Narrow" w:hAnsi="Arial Narrow"/>
                <w:color w:val="000000"/>
                <w:sz w:val="18"/>
                <w:szCs w:val="18"/>
                <w:lang w:eastAsia="es-CO"/>
              </w:rPr>
              <w:t xml:space="preserve"> del Hospital Regional de la Orinoquia E.S.E)</w:t>
            </w:r>
          </w:p>
        </w:tc>
        <w:tc>
          <w:tcPr>
            <w:tcW w:w="1704" w:type="dxa"/>
            <w:shd w:val="clear" w:color="auto" w:fill="auto"/>
            <w:vAlign w:val="center"/>
          </w:tcPr>
          <w:p w:rsidR="00766BBC" w:rsidRPr="00E5475C" w:rsidRDefault="00766BBC" w:rsidP="00766BBC">
            <w:pPr>
              <w:jc w:val="center"/>
              <w:rPr>
                <w:color w:val="000000"/>
                <w:sz w:val="16"/>
                <w:szCs w:val="16"/>
                <w:highlight w:val="yellow"/>
                <w:lang w:eastAsia="es-CO"/>
              </w:rPr>
            </w:pPr>
          </w:p>
        </w:tc>
      </w:tr>
      <w:tr w:rsidR="00766BBC" w:rsidRPr="00056A70" w:rsidTr="002C452E">
        <w:trPr>
          <w:trHeight w:val="20"/>
          <w:jc w:val="center"/>
        </w:trPr>
        <w:tc>
          <w:tcPr>
            <w:tcW w:w="821"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15</w:t>
            </w: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Servicio administración vacuna SARS CoV 2 (COVID-19)</w:t>
            </w:r>
          </w:p>
        </w:tc>
        <w:tc>
          <w:tcPr>
            <w:tcW w:w="3640" w:type="dxa"/>
            <w:shd w:val="clear" w:color="auto" w:fill="auto"/>
            <w:vAlign w:val="center"/>
            <w:hideMark/>
          </w:tcPr>
          <w:p w:rsidR="00766BBC" w:rsidRPr="00E5475C" w:rsidRDefault="00766BBC" w:rsidP="00766BBC">
            <w:pPr>
              <w:jc w:val="center"/>
              <w:rPr>
                <w:color w:val="000000"/>
                <w:sz w:val="16"/>
                <w:szCs w:val="16"/>
                <w:highlight w:val="yellow"/>
                <w:lang w:eastAsia="es-CO"/>
              </w:rPr>
            </w:pPr>
            <w:r w:rsidRPr="00882D16">
              <w:rPr>
                <w:rFonts w:ascii="Arial Narrow" w:hAnsi="Arial Narrow"/>
                <w:color w:val="000000"/>
                <w:sz w:val="18"/>
                <w:szCs w:val="18"/>
                <w:lang w:eastAsia="es-CO"/>
              </w:rPr>
              <w:t> </w:t>
            </w:r>
            <w:r w:rsidR="003803BA" w:rsidRPr="00486D27">
              <w:rPr>
                <w:rFonts w:ascii="Arial Narrow" w:hAnsi="Arial Narrow"/>
                <w:color w:val="000000"/>
                <w:sz w:val="18"/>
                <w:szCs w:val="18"/>
                <w:lang w:eastAsia="es-CO"/>
              </w:rPr>
              <w:t>Artículo 4 de la Resolución 166 de 2021 Sujeto a modificación, adición o sustitución</w:t>
            </w:r>
          </w:p>
        </w:tc>
        <w:tc>
          <w:tcPr>
            <w:tcW w:w="1704" w:type="dxa"/>
            <w:shd w:val="clear" w:color="auto" w:fill="auto"/>
            <w:vAlign w:val="center"/>
          </w:tcPr>
          <w:p w:rsidR="00766BBC" w:rsidRPr="00E5475C" w:rsidRDefault="00766BBC" w:rsidP="00766BBC">
            <w:pPr>
              <w:jc w:val="center"/>
              <w:rPr>
                <w:color w:val="000000"/>
                <w:sz w:val="16"/>
                <w:szCs w:val="16"/>
                <w:highlight w:val="yellow"/>
                <w:lang w:eastAsia="es-CO"/>
              </w:rPr>
            </w:pPr>
          </w:p>
        </w:tc>
      </w:tr>
      <w:tr w:rsidR="00766BBC" w:rsidRPr="00056A70" w:rsidTr="002C452E">
        <w:trPr>
          <w:trHeight w:val="20"/>
          <w:jc w:val="center"/>
        </w:trPr>
        <w:tc>
          <w:tcPr>
            <w:tcW w:w="821" w:type="dxa"/>
            <w:vMerge w:val="restart"/>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16</w:t>
            </w: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b/>
                <w:bCs/>
                <w:color w:val="000000"/>
                <w:sz w:val="16"/>
                <w:szCs w:val="16"/>
                <w:lang w:eastAsia="es-CO"/>
              </w:rPr>
            </w:pPr>
            <w:r w:rsidRPr="00056A70">
              <w:rPr>
                <w:b/>
                <w:bCs/>
                <w:color w:val="000000"/>
                <w:sz w:val="16"/>
                <w:szCs w:val="16"/>
                <w:lang w:val="es-ES" w:eastAsia="es-CO"/>
              </w:rPr>
              <w:t>Servicios de laboratorio COVID</w:t>
            </w:r>
          </w:p>
        </w:tc>
        <w:tc>
          <w:tcPr>
            <w:tcW w:w="3640" w:type="dxa"/>
            <w:shd w:val="clear" w:color="auto" w:fill="auto"/>
            <w:vAlign w:val="center"/>
            <w:hideMark/>
          </w:tcPr>
          <w:p w:rsidR="00766BBC" w:rsidRPr="00056A70" w:rsidRDefault="00766BBC" w:rsidP="00766BBC">
            <w:pPr>
              <w:jc w:val="center"/>
              <w:rPr>
                <w:color w:val="000000"/>
                <w:sz w:val="16"/>
                <w:szCs w:val="16"/>
                <w:lang w:eastAsia="es-CO"/>
              </w:rPr>
            </w:pPr>
            <w:r w:rsidRPr="00D80F65">
              <w:rPr>
                <w:rFonts w:ascii="Calibri" w:hAnsi="Calibri" w:cs="Calibri"/>
                <w:color w:val="000000"/>
                <w:lang w:eastAsia="es-CO"/>
              </w:rPr>
              <w:t> </w:t>
            </w:r>
          </w:p>
        </w:tc>
        <w:tc>
          <w:tcPr>
            <w:tcW w:w="1704" w:type="dxa"/>
            <w:shd w:val="clear" w:color="auto" w:fill="auto"/>
            <w:vAlign w:val="center"/>
          </w:tcPr>
          <w:p w:rsidR="00766BBC" w:rsidRPr="00056A70" w:rsidRDefault="00766BBC" w:rsidP="00766BBC">
            <w:pPr>
              <w:jc w:val="center"/>
              <w:rPr>
                <w:color w:val="000000"/>
                <w:sz w:val="16"/>
                <w:szCs w:val="16"/>
                <w:lang w:eastAsia="es-CO"/>
              </w:rPr>
            </w:pPr>
          </w:p>
        </w:tc>
      </w:tr>
      <w:tr w:rsidR="00766BBC" w:rsidRPr="00056A70" w:rsidTr="002C452E">
        <w:trPr>
          <w:trHeight w:val="20"/>
          <w:jc w:val="center"/>
        </w:trPr>
        <w:tc>
          <w:tcPr>
            <w:tcW w:w="821" w:type="dxa"/>
            <w:vMerge/>
            <w:vAlign w:val="center"/>
            <w:hideMark/>
          </w:tcPr>
          <w:p w:rsidR="00766BBC" w:rsidRPr="00056A70" w:rsidRDefault="00766BBC" w:rsidP="00766BBC">
            <w:pPr>
              <w:rPr>
                <w:color w:val="000000"/>
                <w:sz w:val="16"/>
                <w:szCs w:val="16"/>
                <w:lang w:eastAsia="es-CO"/>
              </w:rPr>
            </w:pPr>
          </w:p>
        </w:tc>
        <w:tc>
          <w:tcPr>
            <w:tcW w:w="1057" w:type="dxa"/>
            <w:shd w:val="clear" w:color="auto" w:fill="auto"/>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908856</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Identificación Simultanea de Otro Virus (Especifica) por Pruebas Moleculares - Rt-Pcr</w:t>
            </w:r>
          </w:p>
        </w:tc>
        <w:tc>
          <w:tcPr>
            <w:tcW w:w="3640" w:type="dxa"/>
            <w:shd w:val="clear" w:color="auto" w:fill="auto"/>
            <w:hideMark/>
          </w:tcPr>
          <w:p w:rsidR="00766BBC" w:rsidRPr="00746968" w:rsidRDefault="00766BBC" w:rsidP="00766BBC">
            <w:pPr>
              <w:rPr>
                <w:sz w:val="16"/>
                <w:szCs w:val="16"/>
                <w:highlight w:val="yellow"/>
                <w:lang w:eastAsia="es-CO"/>
              </w:rPr>
            </w:pPr>
            <w:r w:rsidRPr="002255EE">
              <w:rPr>
                <w:rFonts w:ascii="Arial Narrow" w:hAnsi="Arial Narrow"/>
                <w:color w:val="000000"/>
                <w:sz w:val="18"/>
                <w:szCs w:val="18"/>
                <w:lang w:eastAsia="es-CO"/>
              </w:rPr>
              <w:t>Artículo 1 de la Resolución 1630 de 2020 Sujeto a modificación, adición o sustitución</w:t>
            </w:r>
          </w:p>
        </w:tc>
        <w:tc>
          <w:tcPr>
            <w:tcW w:w="1704" w:type="dxa"/>
            <w:shd w:val="clear" w:color="auto" w:fill="auto"/>
          </w:tcPr>
          <w:p w:rsidR="00766BBC" w:rsidRPr="00746968" w:rsidRDefault="00766BBC" w:rsidP="00766BBC">
            <w:pPr>
              <w:rPr>
                <w:sz w:val="16"/>
                <w:szCs w:val="16"/>
                <w:highlight w:val="yellow"/>
                <w:lang w:eastAsia="es-CO"/>
              </w:rPr>
            </w:pPr>
          </w:p>
        </w:tc>
      </w:tr>
      <w:tr w:rsidR="00766BBC" w:rsidRPr="00056A70" w:rsidTr="002C452E">
        <w:trPr>
          <w:trHeight w:val="20"/>
          <w:jc w:val="center"/>
        </w:trPr>
        <w:tc>
          <w:tcPr>
            <w:tcW w:w="821" w:type="dxa"/>
            <w:vMerge/>
            <w:vAlign w:val="center"/>
            <w:hideMark/>
          </w:tcPr>
          <w:p w:rsidR="00766BBC" w:rsidRPr="00056A70" w:rsidRDefault="00766BBC" w:rsidP="00766BBC">
            <w:pPr>
              <w:rPr>
                <w:color w:val="000000"/>
                <w:sz w:val="16"/>
                <w:szCs w:val="16"/>
                <w:lang w:eastAsia="es-CO"/>
              </w:rPr>
            </w:pPr>
          </w:p>
        </w:tc>
        <w:tc>
          <w:tcPr>
            <w:tcW w:w="1057" w:type="dxa"/>
            <w:shd w:val="clear" w:color="auto" w:fill="auto"/>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906270</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Sars CoV2 (COVID-19) Anticuerpos IgG</w:t>
            </w:r>
          </w:p>
        </w:tc>
        <w:tc>
          <w:tcPr>
            <w:tcW w:w="3640" w:type="dxa"/>
            <w:shd w:val="clear" w:color="auto" w:fill="auto"/>
            <w:hideMark/>
          </w:tcPr>
          <w:p w:rsidR="00766BBC" w:rsidRPr="00753956" w:rsidRDefault="00766BBC" w:rsidP="00766BBC">
            <w:pPr>
              <w:jc w:val="center"/>
              <w:rPr>
                <w:color w:val="000000"/>
                <w:sz w:val="16"/>
                <w:szCs w:val="16"/>
                <w:highlight w:val="yellow"/>
                <w:lang w:eastAsia="es-CO"/>
              </w:rPr>
            </w:pPr>
            <w:r w:rsidRPr="002255EE">
              <w:rPr>
                <w:rFonts w:ascii="Arial Narrow" w:hAnsi="Arial Narrow"/>
                <w:color w:val="000000"/>
                <w:sz w:val="18"/>
                <w:szCs w:val="18"/>
                <w:lang w:eastAsia="es-CO"/>
              </w:rPr>
              <w:t>Artículo 1 de la Resolución 1630 de 2020 Sujeto a modificación, adición o sustitución</w:t>
            </w:r>
          </w:p>
        </w:tc>
        <w:tc>
          <w:tcPr>
            <w:tcW w:w="1704" w:type="dxa"/>
            <w:shd w:val="clear" w:color="auto" w:fill="auto"/>
          </w:tcPr>
          <w:p w:rsidR="00766BBC" w:rsidRPr="00753956" w:rsidRDefault="00766BBC" w:rsidP="00766BBC">
            <w:pPr>
              <w:jc w:val="center"/>
              <w:rPr>
                <w:color w:val="000000"/>
                <w:sz w:val="16"/>
                <w:szCs w:val="16"/>
                <w:highlight w:val="yellow"/>
                <w:lang w:eastAsia="es-CO"/>
              </w:rPr>
            </w:pPr>
          </w:p>
        </w:tc>
      </w:tr>
      <w:tr w:rsidR="00766BBC" w:rsidRPr="00056A70" w:rsidTr="002C452E">
        <w:trPr>
          <w:trHeight w:val="20"/>
          <w:jc w:val="center"/>
        </w:trPr>
        <w:tc>
          <w:tcPr>
            <w:tcW w:w="821" w:type="dxa"/>
            <w:vMerge/>
            <w:vAlign w:val="center"/>
            <w:hideMark/>
          </w:tcPr>
          <w:p w:rsidR="00766BBC" w:rsidRPr="00056A70" w:rsidRDefault="00766BBC" w:rsidP="00766BBC">
            <w:pPr>
              <w:rPr>
                <w:color w:val="000000"/>
                <w:sz w:val="16"/>
                <w:szCs w:val="16"/>
                <w:lang w:eastAsia="es-CO"/>
              </w:rPr>
            </w:pPr>
          </w:p>
        </w:tc>
        <w:tc>
          <w:tcPr>
            <w:tcW w:w="1057" w:type="dxa"/>
            <w:shd w:val="clear" w:color="auto" w:fill="auto"/>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906271</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Sars CoV2 (COVID-19) Anticuerpos IgM</w:t>
            </w:r>
          </w:p>
        </w:tc>
        <w:tc>
          <w:tcPr>
            <w:tcW w:w="3640" w:type="dxa"/>
            <w:shd w:val="clear" w:color="auto" w:fill="auto"/>
            <w:hideMark/>
          </w:tcPr>
          <w:p w:rsidR="00766BBC" w:rsidRPr="00753956" w:rsidRDefault="00766BBC" w:rsidP="00766BBC">
            <w:pPr>
              <w:jc w:val="center"/>
              <w:rPr>
                <w:color w:val="000000"/>
                <w:sz w:val="16"/>
                <w:szCs w:val="16"/>
                <w:highlight w:val="yellow"/>
                <w:lang w:eastAsia="es-CO"/>
              </w:rPr>
            </w:pPr>
            <w:r w:rsidRPr="002255EE">
              <w:rPr>
                <w:rFonts w:ascii="Arial Narrow" w:hAnsi="Arial Narrow"/>
                <w:color w:val="000000"/>
                <w:sz w:val="18"/>
                <w:szCs w:val="18"/>
                <w:lang w:eastAsia="es-CO"/>
              </w:rPr>
              <w:t>Artículo 1 de la Resolución 1630 de 2020 Sujeto a modificación, adición o sustitución</w:t>
            </w:r>
          </w:p>
        </w:tc>
        <w:tc>
          <w:tcPr>
            <w:tcW w:w="1704" w:type="dxa"/>
            <w:shd w:val="clear" w:color="auto" w:fill="auto"/>
          </w:tcPr>
          <w:p w:rsidR="00766BBC" w:rsidRPr="00753956" w:rsidRDefault="00766BBC" w:rsidP="00766BBC">
            <w:pPr>
              <w:jc w:val="center"/>
              <w:rPr>
                <w:color w:val="000000"/>
                <w:sz w:val="16"/>
                <w:szCs w:val="16"/>
                <w:highlight w:val="yellow"/>
                <w:lang w:eastAsia="es-CO"/>
              </w:rPr>
            </w:pPr>
          </w:p>
        </w:tc>
      </w:tr>
      <w:tr w:rsidR="00766BBC" w:rsidRPr="00056A70" w:rsidTr="002C452E">
        <w:trPr>
          <w:trHeight w:val="20"/>
          <w:jc w:val="center"/>
        </w:trPr>
        <w:tc>
          <w:tcPr>
            <w:tcW w:w="821" w:type="dxa"/>
            <w:vMerge/>
            <w:vAlign w:val="center"/>
            <w:hideMark/>
          </w:tcPr>
          <w:p w:rsidR="00766BBC" w:rsidRPr="00056A70" w:rsidRDefault="00766BBC" w:rsidP="00766BBC">
            <w:pPr>
              <w:rPr>
                <w:color w:val="000000"/>
                <w:sz w:val="16"/>
                <w:szCs w:val="16"/>
                <w:lang w:eastAsia="es-CO"/>
              </w:rPr>
            </w:pPr>
          </w:p>
        </w:tc>
        <w:tc>
          <w:tcPr>
            <w:tcW w:w="1057" w:type="dxa"/>
            <w:shd w:val="clear" w:color="auto" w:fill="auto"/>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906340</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Sars CoV2 (COVID-19) Antígeno</w:t>
            </w:r>
          </w:p>
        </w:tc>
        <w:tc>
          <w:tcPr>
            <w:tcW w:w="3640" w:type="dxa"/>
            <w:shd w:val="clear" w:color="auto" w:fill="auto"/>
            <w:hideMark/>
          </w:tcPr>
          <w:p w:rsidR="00766BBC" w:rsidRPr="00753956" w:rsidRDefault="00766BBC" w:rsidP="00766BBC">
            <w:pPr>
              <w:jc w:val="center"/>
              <w:rPr>
                <w:color w:val="000000"/>
                <w:sz w:val="16"/>
                <w:szCs w:val="16"/>
                <w:highlight w:val="yellow"/>
                <w:lang w:eastAsia="es-CO"/>
              </w:rPr>
            </w:pPr>
            <w:r w:rsidRPr="002255EE">
              <w:rPr>
                <w:rFonts w:ascii="Arial Narrow" w:hAnsi="Arial Narrow"/>
                <w:color w:val="000000"/>
                <w:sz w:val="18"/>
                <w:szCs w:val="18"/>
                <w:lang w:eastAsia="es-CO"/>
              </w:rPr>
              <w:t>Artículo 1 de la Resolución 1630 de 2020 Sujeto a modificación, adición o sustitución</w:t>
            </w:r>
          </w:p>
        </w:tc>
        <w:tc>
          <w:tcPr>
            <w:tcW w:w="1704" w:type="dxa"/>
            <w:shd w:val="clear" w:color="auto" w:fill="auto"/>
          </w:tcPr>
          <w:p w:rsidR="00766BBC" w:rsidRPr="00753956" w:rsidRDefault="00766BBC" w:rsidP="00766BBC">
            <w:pPr>
              <w:jc w:val="center"/>
              <w:rPr>
                <w:color w:val="000000"/>
                <w:sz w:val="16"/>
                <w:szCs w:val="16"/>
                <w:highlight w:val="yellow"/>
                <w:lang w:eastAsia="es-CO"/>
              </w:rPr>
            </w:pPr>
          </w:p>
        </w:tc>
      </w:tr>
      <w:tr w:rsidR="00766BBC" w:rsidRPr="00056A70" w:rsidTr="002C452E">
        <w:trPr>
          <w:trHeight w:val="20"/>
          <w:jc w:val="center"/>
        </w:trPr>
        <w:tc>
          <w:tcPr>
            <w:tcW w:w="821" w:type="dxa"/>
            <w:vMerge w:val="restart"/>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17</w:t>
            </w: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b/>
                <w:bCs/>
                <w:color w:val="000000"/>
                <w:sz w:val="16"/>
                <w:szCs w:val="16"/>
                <w:lang w:eastAsia="es-CO"/>
              </w:rPr>
            </w:pPr>
            <w:r w:rsidRPr="00056A70">
              <w:rPr>
                <w:b/>
                <w:bCs/>
                <w:color w:val="000000"/>
                <w:sz w:val="16"/>
                <w:szCs w:val="16"/>
                <w:lang w:val="es-ES" w:eastAsia="es-CO"/>
              </w:rPr>
              <w:t>Programa Madre Canguro</w:t>
            </w:r>
          </w:p>
        </w:tc>
        <w:tc>
          <w:tcPr>
            <w:tcW w:w="3640" w:type="dxa"/>
            <w:shd w:val="clear" w:color="auto" w:fill="auto"/>
            <w:vAlign w:val="center"/>
            <w:hideMark/>
          </w:tcPr>
          <w:p w:rsidR="00766BBC" w:rsidRPr="00056A70" w:rsidRDefault="00766BBC" w:rsidP="00766BBC">
            <w:pPr>
              <w:jc w:val="center"/>
              <w:rPr>
                <w:color w:val="000000"/>
                <w:sz w:val="16"/>
                <w:szCs w:val="16"/>
                <w:lang w:eastAsia="es-CO"/>
              </w:rPr>
            </w:pPr>
            <w:r w:rsidRPr="00D80F65">
              <w:rPr>
                <w:rFonts w:ascii="Calibri" w:hAnsi="Calibri" w:cs="Calibri"/>
                <w:color w:val="000000"/>
                <w:lang w:eastAsia="es-CO"/>
              </w:rPr>
              <w:t> </w:t>
            </w:r>
          </w:p>
        </w:tc>
        <w:tc>
          <w:tcPr>
            <w:tcW w:w="1704" w:type="dxa"/>
            <w:shd w:val="clear" w:color="auto" w:fill="auto"/>
            <w:vAlign w:val="center"/>
          </w:tcPr>
          <w:p w:rsidR="00766BBC" w:rsidRPr="00056A70" w:rsidRDefault="00766BBC" w:rsidP="00766BBC">
            <w:pPr>
              <w:jc w:val="center"/>
              <w:rPr>
                <w:color w:val="000000"/>
                <w:sz w:val="16"/>
                <w:szCs w:val="16"/>
                <w:lang w:eastAsia="es-CO"/>
              </w:rPr>
            </w:pPr>
          </w:p>
        </w:tc>
      </w:tr>
      <w:tr w:rsidR="00766BBC" w:rsidRPr="00056A70" w:rsidTr="002C452E">
        <w:trPr>
          <w:trHeight w:val="20"/>
          <w:jc w:val="center"/>
        </w:trPr>
        <w:tc>
          <w:tcPr>
            <w:tcW w:w="821" w:type="dxa"/>
            <w:vMerge/>
            <w:vAlign w:val="center"/>
            <w:hideMark/>
          </w:tcPr>
          <w:p w:rsidR="00766BBC" w:rsidRPr="00056A70" w:rsidRDefault="00766BBC" w:rsidP="00766BBC">
            <w:pPr>
              <w:rPr>
                <w:color w:val="000000"/>
                <w:sz w:val="16"/>
                <w:szCs w:val="16"/>
                <w:lang w:eastAsia="es-CO"/>
              </w:rPr>
            </w:pP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Madre canguro manejo alto riesgo fase uno (A este valor se adicionará valor de medicamento  (palivizumab ampolla 50 mg Y/O palivizumab ampolla 100 mg) Valor precio de compra más 30%)</w:t>
            </w:r>
          </w:p>
        </w:tc>
        <w:tc>
          <w:tcPr>
            <w:tcW w:w="3640" w:type="dxa"/>
            <w:shd w:val="clear" w:color="auto" w:fill="auto"/>
            <w:vAlign w:val="center"/>
            <w:hideMark/>
          </w:tcPr>
          <w:p w:rsidR="00766BBC" w:rsidRPr="00E5475C" w:rsidRDefault="00766BBC" w:rsidP="00766BBC">
            <w:pPr>
              <w:jc w:val="center"/>
              <w:rPr>
                <w:color w:val="000000"/>
                <w:sz w:val="16"/>
                <w:szCs w:val="16"/>
                <w:highlight w:val="yellow"/>
                <w:lang w:eastAsia="es-CO"/>
              </w:rPr>
            </w:pPr>
            <w:r w:rsidRPr="00882D16">
              <w:rPr>
                <w:rFonts w:ascii="Arial Narrow" w:hAnsi="Arial Narrow"/>
                <w:color w:val="000000"/>
                <w:sz w:val="18"/>
                <w:szCs w:val="18"/>
                <w:lang w:eastAsia="es-CO"/>
              </w:rPr>
              <w:t> </w:t>
            </w:r>
            <w:r w:rsidRPr="0064785E">
              <w:rPr>
                <w:rFonts w:ascii="Arial Narrow" w:hAnsi="Arial Narrow"/>
                <w:color w:val="000000"/>
                <w:sz w:val="18"/>
                <w:szCs w:val="18"/>
                <w:lang w:eastAsia="es-CO"/>
              </w:rPr>
              <w:t>Artículo 2 de la Resolución 005 del 08 de enero de 2019 del Hospital Regional de la Orinoquia E.S.E)</w:t>
            </w:r>
          </w:p>
        </w:tc>
        <w:tc>
          <w:tcPr>
            <w:tcW w:w="1704" w:type="dxa"/>
            <w:shd w:val="clear" w:color="auto" w:fill="auto"/>
            <w:vAlign w:val="center"/>
          </w:tcPr>
          <w:p w:rsidR="00766BBC" w:rsidRPr="00E5475C" w:rsidRDefault="00766BBC" w:rsidP="00766BBC">
            <w:pPr>
              <w:jc w:val="center"/>
              <w:rPr>
                <w:color w:val="000000"/>
                <w:sz w:val="16"/>
                <w:szCs w:val="16"/>
                <w:highlight w:val="yellow"/>
                <w:lang w:eastAsia="es-CO"/>
              </w:rPr>
            </w:pPr>
          </w:p>
        </w:tc>
      </w:tr>
      <w:tr w:rsidR="00766BBC" w:rsidRPr="00056A70" w:rsidTr="002C452E">
        <w:trPr>
          <w:trHeight w:val="20"/>
          <w:jc w:val="center"/>
        </w:trPr>
        <w:tc>
          <w:tcPr>
            <w:tcW w:w="821" w:type="dxa"/>
            <w:vMerge/>
            <w:vAlign w:val="center"/>
            <w:hideMark/>
          </w:tcPr>
          <w:p w:rsidR="00766BBC" w:rsidRPr="00056A70" w:rsidRDefault="00766BBC" w:rsidP="00766BBC">
            <w:pPr>
              <w:rPr>
                <w:color w:val="000000"/>
                <w:sz w:val="16"/>
                <w:szCs w:val="16"/>
                <w:lang w:eastAsia="es-CO"/>
              </w:rPr>
            </w:pP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Madre canguro manejo ambulatorio fase dos (A este valor se adicionará valor de Radiografía de cadera comparativo SOAT VIGENTE menos - 22%)</w:t>
            </w:r>
          </w:p>
        </w:tc>
        <w:tc>
          <w:tcPr>
            <w:tcW w:w="3640" w:type="dxa"/>
            <w:shd w:val="clear" w:color="auto" w:fill="auto"/>
            <w:vAlign w:val="center"/>
            <w:hideMark/>
          </w:tcPr>
          <w:p w:rsidR="00766BBC" w:rsidRPr="00E5475C" w:rsidRDefault="00766BBC" w:rsidP="00766BBC">
            <w:pPr>
              <w:jc w:val="center"/>
              <w:rPr>
                <w:color w:val="000000"/>
                <w:sz w:val="16"/>
                <w:szCs w:val="16"/>
                <w:highlight w:val="yellow"/>
                <w:lang w:eastAsia="es-CO"/>
              </w:rPr>
            </w:pPr>
            <w:r w:rsidRPr="00882D16">
              <w:rPr>
                <w:rFonts w:ascii="Arial Narrow" w:hAnsi="Arial Narrow"/>
                <w:color w:val="000000"/>
                <w:sz w:val="18"/>
                <w:szCs w:val="18"/>
                <w:lang w:eastAsia="es-CO"/>
              </w:rPr>
              <w:t> </w:t>
            </w:r>
            <w:r w:rsidRPr="0064785E">
              <w:rPr>
                <w:rFonts w:ascii="Arial Narrow" w:hAnsi="Arial Narrow"/>
                <w:color w:val="000000"/>
                <w:sz w:val="18"/>
                <w:szCs w:val="18"/>
                <w:lang w:eastAsia="es-CO"/>
              </w:rPr>
              <w:t>Artículo 2 de la Resolución 005 del 08 de enero de 2019 del Hospital Regional de la Orinoquia E.S.E)</w:t>
            </w:r>
          </w:p>
        </w:tc>
        <w:tc>
          <w:tcPr>
            <w:tcW w:w="1704" w:type="dxa"/>
            <w:shd w:val="clear" w:color="auto" w:fill="auto"/>
            <w:vAlign w:val="center"/>
          </w:tcPr>
          <w:p w:rsidR="00766BBC" w:rsidRPr="00E5475C" w:rsidRDefault="00766BBC" w:rsidP="00766BBC">
            <w:pPr>
              <w:jc w:val="center"/>
              <w:rPr>
                <w:color w:val="000000"/>
                <w:sz w:val="16"/>
                <w:szCs w:val="16"/>
                <w:highlight w:val="yellow"/>
                <w:lang w:eastAsia="es-CO"/>
              </w:rPr>
            </w:pPr>
          </w:p>
        </w:tc>
      </w:tr>
      <w:tr w:rsidR="00766BBC" w:rsidRPr="00056A70" w:rsidTr="002C452E">
        <w:trPr>
          <w:trHeight w:val="20"/>
          <w:jc w:val="center"/>
        </w:trPr>
        <w:tc>
          <w:tcPr>
            <w:tcW w:w="821" w:type="dxa"/>
            <w:vMerge w:val="restart"/>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18</w:t>
            </w:r>
          </w:p>
        </w:tc>
        <w:tc>
          <w:tcPr>
            <w:tcW w:w="1057" w:type="dxa"/>
            <w:shd w:val="clear" w:color="000000" w:fill="FFFFFF"/>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 </w:t>
            </w:r>
          </w:p>
        </w:tc>
        <w:tc>
          <w:tcPr>
            <w:tcW w:w="2557" w:type="dxa"/>
            <w:shd w:val="clear" w:color="000000" w:fill="FFFFFF"/>
            <w:vAlign w:val="center"/>
            <w:hideMark/>
          </w:tcPr>
          <w:p w:rsidR="00766BBC" w:rsidRPr="00056A70" w:rsidRDefault="00766BBC" w:rsidP="00766BBC">
            <w:pPr>
              <w:jc w:val="both"/>
              <w:rPr>
                <w:b/>
                <w:bCs/>
                <w:color w:val="000000"/>
                <w:sz w:val="16"/>
                <w:szCs w:val="16"/>
                <w:lang w:eastAsia="es-CO"/>
              </w:rPr>
            </w:pPr>
            <w:r w:rsidRPr="00056A70">
              <w:rPr>
                <w:b/>
                <w:bCs/>
                <w:color w:val="000000"/>
                <w:sz w:val="16"/>
                <w:szCs w:val="16"/>
                <w:lang w:val="es-ES" w:eastAsia="es-CO"/>
              </w:rPr>
              <w:t>Servicios Clínica de Heridas</w:t>
            </w:r>
          </w:p>
        </w:tc>
        <w:tc>
          <w:tcPr>
            <w:tcW w:w="3640" w:type="dxa"/>
            <w:shd w:val="clear" w:color="auto" w:fill="auto"/>
            <w:vAlign w:val="center"/>
            <w:hideMark/>
          </w:tcPr>
          <w:p w:rsidR="00766BBC" w:rsidRPr="00056A70" w:rsidRDefault="00766BBC" w:rsidP="00766BBC">
            <w:pPr>
              <w:jc w:val="center"/>
              <w:rPr>
                <w:color w:val="000000"/>
                <w:sz w:val="16"/>
                <w:szCs w:val="16"/>
                <w:lang w:eastAsia="es-CO"/>
              </w:rPr>
            </w:pPr>
            <w:r w:rsidRPr="00D80F65">
              <w:rPr>
                <w:rFonts w:ascii="Calibri" w:hAnsi="Calibri" w:cs="Calibri"/>
                <w:color w:val="000000"/>
                <w:lang w:eastAsia="es-CO"/>
              </w:rPr>
              <w:t> </w:t>
            </w:r>
          </w:p>
        </w:tc>
        <w:tc>
          <w:tcPr>
            <w:tcW w:w="1704" w:type="dxa"/>
            <w:shd w:val="clear" w:color="auto" w:fill="auto"/>
            <w:vAlign w:val="center"/>
          </w:tcPr>
          <w:p w:rsidR="00766BBC" w:rsidRPr="00056A70" w:rsidRDefault="00766BBC" w:rsidP="00766BBC">
            <w:pPr>
              <w:jc w:val="center"/>
              <w:rPr>
                <w:color w:val="000000"/>
                <w:sz w:val="16"/>
                <w:szCs w:val="16"/>
                <w:lang w:eastAsia="es-CO"/>
              </w:rPr>
            </w:pPr>
          </w:p>
        </w:tc>
      </w:tr>
      <w:tr w:rsidR="00766BBC" w:rsidRPr="00056A70" w:rsidTr="002C452E">
        <w:trPr>
          <w:trHeight w:val="20"/>
          <w:jc w:val="center"/>
        </w:trPr>
        <w:tc>
          <w:tcPr>
            <w:tcW w:w="821" w:type="dxa"/>
            <w:vMerge/>
            <w:vAlign w:val="center"/>
            <w:hideMark/>
          </w:tcPr>
          <w:p w:rsidR="00766BBC" w:rsidRPr="00056A70" w:rsidRDefault="00766BBC" w:rsidP="00766BBC">
            <w:pPr>
              <w:rPr>
                <w:color w:val="000000"/>
                <w:sz w:val="16"/>
                <w:szCs w:val="16"/>
                <w:lang w:eastAsia="es-CO"/>
              </w:rPr>
            </w:pPr>
          </w:p>
        </w:tc>
        <w:tc>
          <w:tcPr>
            <w:tcW w:w="1057" w:type="dxa"/>
            <w:shd w:val="clear" w:color="auto" w:fill="auto"/>
            <w:noWrap/>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862801</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 xml:space="preserve">Curación avanzada y/o desbridamiento no escisional de </w:t>
            </w:r>
            <w:r w:rsidRPr="00056A70">
              <w:rPr>
                <w:color w:val="000000"/>
                <w:sz w:val="16"/>
                <w:szCs w:val="16"/>
                <w:lang w:val="es-ES" w:eastAsia="es-CO"/>
              </w:rPr>
              <w:lastRenderedPageBreak/>
              <w:t>tejido desvitalizado hasta de 5 cms de superficie corporal</w:t>
            </w:r>
          </w:p>
        </w:tc>
        <w:tc>
          <w:tcPr>
            <w:tcW w:w="3640" w:type="dxa"/>
            <w:shd w:val="clear" w:color="auto" w:fill="auto"/>
            <w:vAlign w:val="center"/>
            <w:hideMark/>
          </w:tcPr>
          <w:p w:rsidR="00766BBC" w:rsidRPr="00E5475C" w:rsidRDefault="00766BBC" w:rsidP="00766BBC">
            <w:pPr>
              <w:jc w:val="center"/>
              <w:rPr>
                <w:color w:val="000000"/>
                <w:sz w:val="16"/>
                <w:szCs w:val="16"/>
                <w:highlight w:val="yellow"/>
                <w:lang w:eastAsia="es-CO"/>
              </w:rPr>
            </w:pPr>
            <w:r w:rsidRPr="00882D16">
              <w:rPr>
                <w:rFonts w:ascii="Arial Narrow" w:hAnsi="Arial Narrow"/>
                <w:color w:val="000000"/>
                <w:sz w:val="18"/>
                <w:szCs w:val="18"/>
                <w:lang w:eastAsia="es-CO"/>
              </w:rPr>
              <w:lastRenderedPageBreak/>
              <w:t> </w:t>
            </w:r>
            <w:r w:rsidRPr="0064785E">
              <w:rPr>
                <w:rFonts w:ascii="Arial Narrow" w:hAnsi="Arial Narrow"/>
                <w:color w:val="000000"/>
                <w:sz w:val="18"/>
                <w:szCs w:val="18"/>
                <w:lang w:eastAsia="es-CO"/>
              </w:rPr>
              <w:t xml:space="preserve">Artículo </w:t>
            </w:r>
            <w:r>
              <w:rPr>
                <w:rFonts w:ascii="Arial Narrow" w:hAnsi="Arial Narrow"/>
                <w:color w:val="000000"/>
                <w:sz w:val="18"/>
                <w:szCs w:val="18"/>
                <w:lang w:eastAsia="es-CO"/>
              </w:rPr>
              <w:t>9</w:t>
            </w:r>
            <w:r w:rsidRPr="0064785E">
              <w:rPr>
                <w:rFonts w:ascii="Arial Narrow" w:hAnsi="Arial Narrow"/>
                <w:color w:val="000000"/>
                <w:sz w:val="18"/>
                <w:szCs w:val="18"/>
                <w:lang w:eastAsia="es-CO"/>
              </w:rPr>
              <w:t xml:space="preserve"> de la Resolución 005 del 08 de enero de 2019 del Hospital Regional de la Orinoquia E.S.E)</w:t>
            </w:r>
          </w:p>
        </w:tc>
        <w:tc>
          <w:tcPr>
            <w:tcW w:w="1704" w:type="dxa"/>
            <w:shd w:val="clear" w:color="auto" w:fill="auto"/>
            <w:vAlign w:val="center"/>
          </w:tcPr>
          <w:p w:rsidR="00766BBC" w:rsidRPr="00E5475C" w:rsidRDefault="00766BBC" w:rsidP="00766BBC">
            <w:pPr>
              <w:jc w:val="center"/>
              <w:rPr>
                <w:color w:val="000000"/>
                <w:sz w:val="16"/>
                <w:szCs w:val="16"/>
                <w:highlight w:val="yellow"/>
                <w:lang w:eastAsia="es-CO"/>
              </w:rPr>
            </w:pPr>
          </w:p>
        </w:tc>
      </w:tr>
      <w:tr w:rsidR="00766BBC" w:rsidRPr="00056A70" w:rsidTr="002C452E">
        <w:trPr>
          <w:trHeight w:val="20"/>
          <w:jc w:val="center"/>
        </w:trPr>
        <w:tc>
          <w:tcPr>
            <w:tcW w:w="821" w:type="dxa"/>
            <w:vMerge/>
            <w:vAlign w:val="center"/>
            <w:hideMark/>
          </w:tcPr>
          <w:p w:rsidR="00766BBC" w:rsidRPr="00056A70" w:rsidRDefault="00766BBC" w:rsidP="00766BBC">
            <w:pPr>
              <w:rPr>
                <w:color w:val="000000"/>
                <w:sz w:val="16"/>
                <w:szCs w:val="16"/>
                <w:lang w:eastAsia="es-CO"/>
              </w:rPr>
            </w:pPr>
          </w:p>
        </w:tc>
        <w:tc>
          <w:tcPr>
            <w:tcW w:w="1057" w:type="dxa"/>
            <w:shd w:val="clear" w:color="auto" w:fill="auto"/>
            <w:noWrap/>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862802</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Curación avanzada y/o desbridamiento no escisional de tejido desvitalizado de 5 a 10 cms de superficie corporal</w:t>
            </w:r>
          </w:p>
        </w:tc>
        <w:tc>
          <w:tcPr>
            <w:tcW w:w="3640" w:type="dxa"/>
            <w:shd w:val="clear" w:color="auto" w:fill="auto"/>
            <w:hideMark/>
          </w:tcPr>
          <w:p w:rsidR="00766BBC" w:rsidRPr="00E5475C" w:rsidRDefault="00766BBC" w:rsidP="00766BBC">
            <w:pPr>
              <w:jc w:val="center"/>
              <w:rPr>
                <w:color w:val="000000"/>
                <w:sz w:val="16"/>
                <w:szCs w:val="16"/>
                <w:highlight w:val="yellow"/>
                <w:lang w:eastAsia="es-CO"/>
              </w:rPr>
            </w:pPr>
            <w:r w:rsidRPr="00F93EE3">
              <w:rPr>
                <w:rFonts w:ascii="Arial Narrow" w:hAnsi="Arial Narrow"/>
                <w:color w:val="000000"/>
                <w:sz w:val="18"/>
                <w:szCs w:val="18"/>
                <w:lang w:eastAsia="es-CO"/>
              </w:rPr>
              <w:t>Artículo 9 de la Resolución 005 del 08 de enero de 2019 del Hospital Regional de la Orinoquia E.S.E)</w:t>
            </w:r>
          </w:p>
        </w:tc>
        <w:tc>
          <w:tcPr>
            <w:tcW w:w="1704" w:type="dxa"/>
            <w:shd w:val="clear" w:color="auto" w:fill="auto"/>
          </w:tcPr>
          <w:p w:rsidR="00766BBC" w:rsidRPr="00E5475C" w:rsidRDefault="00766BBC" w:rsidP="00766BBC">
            <w:pPr>
              <w:jc w:val="center"/>
              <w:rPr>
                <w:color w:val="000000"/>
                <w:sz w:val="16"/>
                <w:szCs w:val="16"/>
                <w:highlight w:val="yellow"/>
                <w:lang w:eastAsia="es-CO"/>
              </w:rPr>
            </w:pPr>
          </w:p>
        </w:tc>
      </w:tr>
      <w:tr w:rsidR="00766BBC" w:rsidRPr="00056A70" w:rsidTr="002C452E">
        <w:trPr>
          <w:trHeight w:val="20"/>
          <w:jc w:val="center"/>
        </w:trPr>
        <w:tc>
          <w:tcPr>
            <w:tcW w:w="821" w:type="dxa"/>
            <w:vMerge/>
            <w:vAlign w:val="center"/>
            <w:hideMark/>
          </w:tcPr>
          <w:p w:rsidR="00766BBC" w:rsidRPr="00056A70" w:rsidRDefault="00766BBC" w:rsidP="00766BBC">
            <w:pPr>
              <w:rPr>
                <w:color w:val="000000"/>
                <w:sz w:val="16"/>
                <w:szCs w:val="16"/>
                <w:lang w:eastAsia="es-CO"/>
              </w:rPr>
            </w:pPr>
          </w:p>
        </w:tc>
        <w:tc>
          <w:tcPr>
            <w:tcW w:w="1057" w:type="dxa"/>
            <w:shd w:val="clear" w:color="auto" w:fill="auto"/>
            <w:noWrap/>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862803</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Curación avanzada y /o desbridamiento no escisional de tejido desvitalizado de 10 a 20 cms de superficie corporal</w:t>
            </w:r>
          </w:p>
        </w:tc>
        <w:tc>
          <w:tcPr>
            <w:tcW w:w="3640" w:type="dxa"/>
            <w:shd w:val="clear" w:color="auto" w:fill="auto"/>
            <w:hideMark/>
          </w:tcPr>
          <w:p w:rsidR="00766BBC" w:rsidRPr="00E5475C" w:rsidRDefault="00766BBC" w:rsidP="00766BBC">
            <w:pPr>
              <w:jc w:val="center"/>
              <w:rPr>
                <w:color w:val="000000"/>
                <w:sz w:val="16"/>
                <w:szCs w:val="16"/>
                <w:highlight w:val="yellow"/>
                <w:lang w:eastAsia="es-CO"/>
              </w:rPr>
            </w:pPr>
            <w:r w:rsidRPr="00F93EE3">
              <w:rPr>
                <w:rFonts w:ascii="Arial Narrow" w:hAnsi="Arial Narrow"/>
                <w:color w:val="000000"/>
                <w:sz w:val="18"/>
                <w:szCs w:val="18"/>
                <w:lang w:eastAsia="es-CO"/>
              </w:rPr>
              <w:t>Artículo 9 de la Resolución 005 del 08 de enero de 2019 del Hospital Regional de la Orinoquia E.S.E)</w:t>
            </w:r>
          </w:p>
        </w:tc>
        <w:tc>
          <w:tcPr>
            <w:tcW w:w="1704" w:type="dxa"/>
            <w:shd w:val="clear" w:color="auto" w:fill="auto"/>
          </w:tcPr>
          <w:p w:rsidR="00766BBC" w:rsidRPr="00E5475C" w:rsidRDefault="00766BBC" w:rsidP="00766BBC">
            <w:pPr>
              <w:jc w:val="center"/>
              <w:rPr>
                <w:color w:val="000000"/>
                <w:sz w:val="16"/>
                <w:szCs w:val="16"/>
                <w:highlight w:val="yellow"/>
                <w:lang w:eastAsia="es-CO"/>
              </w:rPr>
            </w:pPr>
          </w:p>
        </w:tc>
      </w:tr>
      <w:tr w:rsidR="00766BBC" w:rsidRPr="00056A70" w:rsidTr="002C452E">
        <w:trPr>
          <w:trHeight w:val="20"/>
          <w:jc w:val="center"/>
        </w:trPr>
        <w:tc>
          <w:tcPr>
            <w:tcW w:w="821" w:type="dxa"/>
            <w:vMerge/>
            <w:vAlign w:val="center"/>
            <w:hideMark/>
          </w:tcPr>
          <w:p w:rsidR="00766BBC" w:rsidRPr="00056A70" w:rsidRDefault="00766BBC" w:rsidP="00766BBC">
            <w:pPr>
              <w:rPr>
                <w:color w:val="000000"/>
                <w:sz w:val="16"/>
                <w:szCs w:val="16"/>
                <w:lang w:eastAsia="es-CO"/>
              </w:rPr>
            </w:pPr>
          </w:p>
        </w:tc>
        <w:tc>
          <w:tcPr>
            <w:tcW w:w="1057" w:type="dxa"/>
            <w:shd w:val="clear" w:color="auto" w:fill="auto"/>
            <w:noWrap/>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862807</w:t>
            </w:r>
          </w:p>
        </w:tc>
        <w:tc>
          <w:tcPr>
            <w:tcW w:w="2557" w:type="dxa"/>
            <w:shd w:val="clear" w:color="000000" w:fill="FFFFFF"/>
            <w:vAlign w:val="center"/>
            <w:hideMark/>
          </w:tcPr>
          <w:p w:rsidR="00766BBC" w:rsidRPr="00056A70" w:rsidRDefault="00766BBC" w:rsidP="00766BBC">
            <w:pPr>
              <w:jc w:val="both"/>
              <w:rPr>
                <w:color w:val="000000"/>
                <w:sz w:val="16"/>
                <w:szCs w:val="16"/>
                <w:lang w:eastAsia="es-CO"/>
              </w:rPr>
            </w:pPr>
            <w:r w:rsidRPr="00056A70">
              <w:rPr>
                <w:color w:val="000000"/>
                <w:sz w:val="16"/>
                <w:szCs w:val="16"/>
                <w:lang w:val="es-ES" w:eastAsia="es-CO"/>
              </w:rPr>
              <w:t>Curación avanzada y/o desbridamiento no escisional de tejido desvitalizado mayor a 20 cms de superficie corporal</w:t>
            </w:r>
          </w:p>
        </w:tc>
        <w:tc>
          <w:tcPr>
            <w:tcW w:w="3640" w:type="dxa"/>
            <w:shd w:val="clear" w:color="auto" w:fill="auto"/>
            <w:hideMark/>
          </w:tcPr>
          <w:p w:rsidR="00766BBC" w:rsidRPr="00E5475C" w:rsidRDefault="00766BBC" w:rsidP="00766BBC">
            <w:pPr>
              <w:jc w:val="center"/>
              <w:rPr>
                <w:color w:val="000000"/>
                <w:sz w:val="16"/>
                <w:szCs w:val="16"/>
                <w:highlight w:val="yellow"/>
                <w:lang w:eastAsia="es-CO"/>
              </w:rPr>
            </w:pPr>
            <w:r w:rsidRPr="00F93EE3">
              <w:rPr>
                <w:rFonts w:ascii="Arial Narrow" w:hAnsi="Arial Narrow"/>
                <w:color w:val="000000"/>
                <w:sz w:val="18"/>
                <w:szCs w:val="18"/>
                <w:lang w:eastAsia="es-CO"/>
              </w:rPr>
              <w:t>Artículo 9 de la Resolución 005 del 08 de enero de 2019 del Hospital Regional de la Orinoquia E.S.E)</w:t>
            </w:r>
          </w:p>
        </w:tc>
        <w:tc>
          <w:tcPr>
            <w:tcW w:w="1704" w:type="dxa"/>
            <w:shd w:val="clear" w:color="auto" w:fill="auto"/>
          </w:tcPr>
          <w:p w:rsidR="00766BBC" w:rsidRPr="00E5475C" w:rsidRDefault="00766BBC" w:rsidP="00766BBC">
            <w:pPr>
              <w:jc w:val="center"/>
              <w:rPr>
                <w:color w:val="000000"/>
                <w:sz w:val="16"/>
                <w:szCs w:val="16"/>
                <w:highlight w:val="yellow"/>
                <w:lang w:eastAsia="es-CO"/>
              </w:rPr>
            </w:pPr>
          </w:p>
        </w:tc>
      </w:tr>
      <w:tr w:rsidR="00766BBC" w:rsidRPr="00056A70" w:rsidTr="002C452E">
        <w:trPr>
          <w:trHeight w:val="20"/>
          <w:jc w:val="center"/>
        </w:trPr>
        <w:tc>
          <w:tcPr>
            <w:tcW w:w="821" w:type="dxa"/>
            <w:vMerge/>
            <w:vAlign w:val="center"/>
            <w:hideMark/>
          </w:tcPr>
          <w:p w:rsidR="00766BBC" w:rsidRPr="00056A70" w:rsidRDefault="00766BBC" w:rsidP="00766BBC">
            <w:pPr>
              <w:rPr>
                <w:color w:val="000000"/>
                <w:sz w:val="16"/>
                <w:szCs w:val="16"/>
                <w:lang w:eastAsia="es-CO"/>
              </w:rPr>
            </w:pPr>
          </w:p>
        </w:tc>
        <w:tc>
          <w:tcPr>
            <w:tcW w:w="1057" w:type="dxa"/>
            <w:shd w:val="clear" w:color="auto" w:fill="auto"/>
            <w:noWrap/>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547703</w:t>
            </w:r>
          </w:p>
        </w:tc>
        <w:tc>
          <w:tcPr>
            <w:tcW w:w="2557" w:type="dxa"/>
            <w:shd w:val="clear" w:color="000000" w:fill="FFFFFF"/>
            <w:vAlign w:val="center"/>
            <w:hideMark/>
          </w:tcPr>
          <w:p w:rsidR="00766BBC" w:rsidRPr="00056A70" w:rsidRDefault="00766BBC" w:rsidP="00766BBC">
            <w:pPr>
              <w:rPr>
                <w:color w:val="000000"/>
                <w:sz w:val="16"/>
                <w:szCs w:val="16"/>
                <w:lang w:eastAsia="es-CO"/>
              </w:rPr>
            </w:pPr>
            <w:r w:rsidRPr="00056A70">
              <w:rPr>
                <w:color w:val="000000"/>
                <w:sz w:val="16"/>
                <w:szCs w:val="16"/>
                <w:lang w:val="es-ES" w:eastAsia="es-CO"/>
              </w:rPr>
              <w:t>Sustitución dispositivo de ostomia</w:t>
            </w:r>
          </w:p>
        </w:tc>
        <w:tc>
          <w:tcPr>
            <w:tcW w:w="3640" w:type="dxa"/>
            <w:shd w:val="clear" w:color="auto" w:fill="auto"/>
            <w:hideMark/>
          </w:tcPr>
          <w:p w:rsidR="00766BBC" w:rsidRPr="00E5475C" w:rsidRDefault="00766BBC" w:rsidP="00766BBC">
            <w:pPr>
              <w:jc w:val="center"/>
              <w:rPr>
                <w:color w:val="000000"/>
                <w:sz w:val="16"/>
                <w:szCs w:val="16"/>
                <w:highlight w:val="yellow"/>
                <w:lang w:eastAsia="es-CO"/>
              </w:rPr>
            </w:pPr>
            <w:r w:rsidRPr="00F93EE3">
              <w:rPr>
                <w:rFonts w:ascii="Arial Narrow" w:hAnsi="Arial Narrow"/>
                <w:color w:val="000000"/>
                <w:sz w:val="18"/>
                <w:szCs w:val="18"/>
                <w:lang w:eastAsia="es-CO"/>
              </w:rPr>
              <w:t>Artículo 9 de la Resolución 005 del 08 de enero de 2019 del Hospital Regional de la Orinoquia E.S.E)</w:t>
            </w:r>
          </w:p>
        </w:tc>
        <w:tc>
          <w:tcPr>
            <w:tcW w:w="1704" w:type="dxa"/>
            <w:shd w:val="clear" w:color="auto" w:fill="auto"/>
          </w:tcPr>
          <w:p w:rsidR="00766BBC" w:rsidRPr="00E5475C" w:rsidRDefault="00766BBC" w:rsidP="00766BBC">
            <w:pPr>
              <w:jc w:val="center"/>
              <w:rPr>
                <w:color w:val="000000"/>
                <w:sz w:val="16"/>
                <w:szCs w:val="16"/>
                <w:highlight w:val="yellow"/>
                <w:lang w:eastAsia="es-CO"/>
              </w:rPr>
            </w:pPr>
          </w:p>
        </w:tc>
      </w:tr>
      <w:tr w:rsidR="00766BBC" w:rsidRPr="00056A70" w:rsidTr="002C452E">
        <w:trPr>
          <w:trHeight w:val="20"/>
          <w:jc w:val="center"/>
        </w:trPr>
        <w:tc>
          <w:tcPr>
            <w:tcW w:w="821" w:type="dxa"/>
            <w:vMerge/>
            <w:vAlign w:val="center"/>
            <w:hideMark/>
          </w:tcPr>
          <w:p w:rsidR="00766BBC" w:rsidRPr="00056A70" w:rsidRDefault="00766BBC" w:rsidP="00766BBC">
            <w:pPr>
              <w:rPr>
                <w:color w:val="000000"/>
                <w:sz w:val="16"/>
                <w:szCs w:val="16"/>
                <w:lang w:eastAsia="es-CO"/>
              </w:rPr>
            </w:pPr>
          </w:p>
        </w:tc>
        <w:tc>
          <w:tcPr>
            <w:tcW w:w="3614" w:type="dxa"/>
            <w:gridSpan w:val="2"/>
            <w:shd w:val="clear" w:color="auto" w:fill="auto"/>
            <w:vAlign w:val="center"/>
            <w:hideMark/>
          </w:tcPr>
          <w:p w:rsidR="00766BBC" w:rsidRPr="00056A70" w:rsidRDefault="00766BBC" w:rsidP="00766BBC">
            <w:pPr>
              <w:jc w:val="center"/>
              <w:rPr>
                <w:color w:val="000000"/>
                <w:sz w:val="16"/>
                <w:szCs w:val="16"/>
                <w:lang w:eastAsia="es-CO"/>
              </w:rPr>
            </w:pPr>
            <w:r w:rsidRPr="00056A70">
              <w:rPr>
                <w:color w:val="000000"/>
                <w:sz w:val="16"/>
                <w:szCs w:val="16"/>
                <w:lang w:val="es-ES" w:eastAsia="es-CO"/>
              </w:rPr>
              <w:t>El paquete además incluye: Derecho de sala de procedimientos especiales, educación al usuario y a la familia sobre el cuidado integral con los dispositivos y la persona con heridas. Los insumos que no se encuentren descritos en los paquetes ofertados se facturarán por evento.</w:t>
            </w:r>
          </w:p>
        </w:tc>
        <w:tc>
          <w:tcPr>
            <w:tcW w:w="3640" w:type="dxa"/>
            <w:shd w:val="clear" w:color="auto" w:fill="auto"/>
            <w:vAlign w:val="center"/>
            <w:hideMark/>
          </w:tcPr>
          <w:p w:rsidR="00766BBC" w:rsidRPr="00056A70" w:rsidRDefault="00766BBC" w:rsidP="00766BBC">
            <w:pPr>
              <w:jc w:val="center"/>
              <w:rPr>
                <w:color w:val="000000"/>
                <w:sz w:val="16"/>
                <w:szCs w:val="16"/>
                <w:lang w:eastAsia="es-CO"/>
              </w:rPr>
            </w:pPr>
            <w:r w:rsidRPr="00056A70">
              <w:rPr>
                <w:color w:val="000000"/>
                <w:sz w:val="16"/>
                <w:szCs w:val="16"/>
                <w:lang w:eastAsia="es-CO"/>
              </w:rPr>
              <w:t> </w:t>
            </w:r>
          </w:p>
        </w:tc>
        <w:tc>
          <w:tcPr>
            <w:tcW w:w="1704" w:type="dxa"/>
            <w:shd w:val="clear" w:color="auto" w:fill="auto"/>
            <w:vAlign w:val="center"/>
          </w:tcPr>
          <w:p w:rsidR="00766BBC" w:rsidRPr="00056A70" w:rsidRDefault="00766BBC" w:rsidP="00766BBC">
            <w:pPr>
              <w:jc w:val="center"/>
              <w:rPr>
                <w:color w:val="000000"/>
                <w:sz w:val="16"/>
                <w:szCs w:val="16"/>
                <w:lang w:eastAsia="es-CO"/>
              </w:rPr>
            </w:pPr>
          </w:p>
        </w:tc>
      </w:tr>
      <w:tr w:rsidR="00766BBC" w:rsidRPr="00056A70" w:rsidTr="002C452E">
        <w:trPr>
          <w:trHeight w:val="20"/>
          <w:jc w:val="center"/>
        </w:trPr>
        <w:tc>
          <w:tcPr>
            <w:tcW w:w="821" w:type="dxa"/>
            <w:shd w:val="clear" w:color="auto" w:fill="auto"/>
            <w:noWrap/>
            <w:vAlign w:val="center"/>
            <w:hideMark/>
          </w:tcPr>
          <w:p w:rsidR="00766BBC" w:rsidRPr="00056A70" w:rsidRDefault="00766BBC" w:rsidP="00766BBC">
            <w:pPr>
              <w:jc w:val="center"/>
              <w:rPr>
                <w:color w:val="000000"/>
                <w:sz w:val="16"/>
                <w:szCs w:val="16"/>
                <w:lang w:eastAsia="es-CO"/>
              </w:rPr>
            </w:pPr>
            <w:r w:rsidRPr="00056A70">
              <w:rPr>
                <w:color w:val="000000"/>
                <w:sz w:val="16"/>
                <w:szCs w:val="16"/>
                <w:lang w:eastAsia="es-CO"/>
              </w:rPr>
              <w:t>19</w:t>
            </w:r>
          </w:p>
        </w:tc>
        <w:tc>
          <w:tcPr>
            <w:tcW w:w="1057" w:type="dxa"/>
            <w:shd w:val="clear" w:color="auto" w:fill="auto"/>
            <w:noWrap/>
            <w:vAlign w:val="center"/>
            <w:hideMark/>
          </w:tcPr>
          <w:p w:rsidR="00766BBC" w:rsidRPr="00056A70" w:rsidRDefault="00766BBC" w:rsidP="00766BBC">
            <w:pPr>
              <w:rPr>
                <w:color w:val="000000"/>
                <w:sz w:val="16"/>
                <w:szCs w:val="16"/>
                <w:lang w:eastAsia="es-CO"/>
              </w:rPr>
            </w:pPr>
            <w:r w:rsidRPr="00056A70">
              <w:rPr>
                <w:color w:val="000000"/>
                <w:sz w:val="16"/>
                <w:szCs w:val="16"/>
                <w:lang w:eastAsia="es-CO"/>
              </w:rPr>
              <w:t> </w:t>
            </w:r>
          </w:p>
        </w:tc>
        <w:tc>
          <w:tcPr>
            <w:tcW w:w="2557" w:type="dxa"/>
            <w:shd w:val="clear" w:color="auto" w:fill="auto"/>
            <w:vAlign w:val="center"/>
            <w:hideMark/>
          </w:tcPr>
          <w:p w:rsidR="00766BBC" w:rsidRPr="00056A70" w:rsidRDefault="00766BBC" w:rsidP="00766BBC">
            <w:pPr>
              <w:rPr>
                <w:color w:val="000000"/>
                <w:sz w:val="16"/>
                <w:szCs w:val="16"/>
                <w:lang w:eastAsia="es-CO"/>
              </w:rPr>
            </w:pPr>
            <w:r w:rsidRPr="00056A70">
              <w:rPr>
                <w:color w:val="000000"/>
                <w:sz w:val="16"/>
                <w:szCs w:val="16"/>
                <w:lang w:eastAsia="es-CO"/>
              </w:rPr>
              <w:t>Servicio de Patología</w:t>
            </w:r>
          </w:p>
        </w:tc>
        <w:tc>
          <w:tcPr>
            <w:tcW w:w="3640" w:type="dxa"/>
            <w:shd w:val="clear" w:color="auto" w:fill="auto"/>
            <w:vAlign w:val="center"/>
            <w:hideMark/>
          </w:tcPr>
          <w:p w:rsidR="00766BBC" w:rsidRPr="00056A70" w:rsidRDefault="00766BBC" w:rsidP="00766BBC">
            <w:pPr>
              <w:jc w:val="center"/>
              <w:rPr>
                <w:color w:val="000000"/>
                <w:sz w:val="16"/>
                <w:szCs w:val="16"/>
                <w:lang w:eastAsia="es-CO"/>
              </w:rPr>
            </w:pPr>
            <w:r w:rsidRPr="00D80F65">
              <w:rPr>
                <w:color w:val="000000"/>
                <w:sz w:val="16"/>
                <w:szCs w:val="16"/>
                <w:lang w:eastAsia="es-CO"/>
              </w:rPr>
              <w:t> Decreto 2423 de 1996 (SOAT VIGENTE)</w:t>
            </w:r>
          </w:p>
        </w:tc>
        <w:tc>
          <w:tcPr>
            <w:tcW w:w="1704" w:type="dxa"/>
            <w:shd w:val="clear" w:color="auto" w:fill="auto"/>
            <w:vAlign w:val="center"/>
          </w:tcPr>
          <w:p w:rsidR="00766BBC" w:rsidRPr="00056A70" w:rsidRDefault="00766BBC" w:rsidP="00766BBC">
            <w:pPr>
              <w:jc w:val="center"/>
              <w:rPr>
                <w:color w:val="000000"/>
                <w:sz w:val="16"/>
                <w:szCs w:val="16"/>
                <w:lang w:eastAsia="es-CO"/>
              </w:rPr>
            </w:pPr>
          </w:p>
        </w:tc>
      </w:tr>
      <w:bookmarkEnd w:id="0"/>
    </w:tbl>
    <w:p w:rsidR="002F440C" w:rsidRDefault="002F440C" w:rsidP="002F440C"/>
    <w:p w:rsidR="00766BBC" w:rsidRDefault="00766BBC" w:rsidP="002F440C"/>
    <w:p w:rsidR="002F440C" w:rsidRPr="002F440C" w:rsidRDefault="002F440C" w:rsidP="002F440C">
      <w:r w:rsidRPr="002F440C">
        <w:t>NOMBRE DEL PROPONENTE:</w:t>
      </w:r>
    </w:p>
    <w:p w:rsidR="002F440C" w:rsidRPr="002F440C" w:rsidRDefault="002F440C" w:rsidP="002F440C">
      <w:r w:rsidRPr="002F440C">
        <w:t>NIT o C.C.:</w:t>
      </w:r>
    </w:p>
    <w:p w:rsidR="002F440C" w:rsidRPr="002F440C" w:rsidRDefault="002F440C" w:rsidP="002F440C">
      <w:r w:rsidRPr="002F440C">
        <w:t>NOMBRE DEL REPRESENTANTE LEGAL:</w:t>
      </w:r>
    </w:p>
    <w:p w:rsidR="002F440C" w:rsidRPr="002F440C" w:rsidRDefault="002F440C" w:rsidP="002F440C">
      <w:r w:rsidRPr="002F440C">
        <w:t>C.C.:</w:t>
      </w:r>
    </w:p>
    <w:p w:rsidR="002F440C" w:rsidRPr="002F440C" w:rsidRDefault="002F440C" w:rsidP="002F440C">
      <w:r w:rsidRPr="002F440C">
        <w:t>FIRMA DEL REPRESENTANTE LEGAL:</w:t>
      </w:r>
    </w:p>
    <w:p w:rsidR="002F440C" w:rsidRPr="002F440C" w:rsidRDefault="002F440C" w:rsidP="002F440C">
      <w:r w:rsidRPr="002F440C">
        <w:t>DIRECCIÓN:</w:t>
      </w:r>
    </w:p>
    <w:p w:rsidR="002F440C" w:rsidRPr="002F440C" w:rsidRDefault="002F440C" w:rsidP="002F440C">
      <w:r w:rsidRPr="002F440C">
        <w:t>TELÉFONO:</w:t>
      </w:r>
    </w:p>
    <w:p w:rsidR="002F440C" w:rsidRPr="002F440C" w:rsidRDefault="002F440C" w:rsidP="002F440C"/>
    <w:p w:rsidR="002F440C" w:rsidRPr="002F440C" w:rsidRDefault="002F440C" w:rsidP="002F440C"/>
    <w:p w:rsidR="002F440C" w:rsidRPr="002F440C" w:rsidRDefault="002F440C" w:rsidP="002F440C"/>
    <w:p w:rsidR="002F440C" w:rsidRPr="002F440C" w:rsidRDefault="002F440C" w:rsidP="002F440C"/>
    <w:p w:rsidR="002F440C" w:rsidRPr="002F440C" w:rsidRDefault="002F440C" w:rsidP="002F440C"/>
    <w:p w:rsidR="002F440C" w:rsidRPr="002F440C" w:rsidRDefault="002F440C" w:rsidP="002F440C"/>
    <w:p w:rsidR="002F440C" w:rsidRDefault="002F440C" w:rsidP="002F440C"/>
    <w:p w:rsidR="002F440C" w:rsidRDefault="002F440C" w:rsidP="002F440C"/>
    <w:p w:rsidR="002F440C" w:rsidRDefault="002F440C" w:rsidP="002F440C"/>
    <w:p w:rsidR="002F440C" w:rsidRDefault="002F440C" w:rsidP="002F440C"/>
    <w:p w:rsidR="002F440C" w:rsidRDefault="002F440C" w:rsidP="002F440C"/>
    <w:p w:rsidR="002F440C" w:rsidRDefault="002F440C" w:rsidP="002F440C"/>
    <w:p w:rsidR="002F440C" w:rsidRDefault="002F440C" w:rsidP="002F440C"/>
    <w:p w:rsidR="001F3D7E" w:rsidRDefault="001F3D7E" w:rsidP="00BE1CD0">
      <w:pPr>
        <w:pStyle w:val="Prrafodelista"/>
        <w:ind w:left="1418" w:right="344" w:hanging="709"/>
        <w:jc w:val="center"/>
        <w:rPr>
          <w:b/>
        </w:rPr>
      </w:pPr>
    </w:p>
    <w:p w:rsidR="00042ECB" w:rsidRDefault="00042ECB" w:rsidP="00BE1CD0">
      <w:pPr>
        <w:pStyle w:val="Prrafodelista"/>
        <w:ind w:left="1418" w:right="344" w:hanging="709"/>
        <w:jc w:val="center"/>
        <w:rPr>
          <w:b/>
        </w:rPr>
      </w:pPr>
    </w:p>
    <w:p w:rsidR="00042ECB" w:rsidRDefault="00042ECB" w:rsidP="00BE1CD0">
      <w:pPr>
        <w:pStyle w:val="Prrafodelista"/>
        <w:ind w:left="1418" w:right="344" w:hanging="709"/>
        <w:jc w:val="center"/>
        <w:rPr>
          <w:b/>
        </w:rPr>
      </w:pPr>
    </w:p>
    <w:p w:rsidR="00042ECB" w:rsidRDefault="00042ECB" w:rsidP="00BE1CD0">
      <w:pPr>
        <w:pStyle w:val="Prrafodelista"/>
        <w:ind w:left="1418" w:right="344" w:hanging="709"/>
        <w:jc w:val="center"/>
        <w:rPr>
          <w:b/>
        </w:rPr>
      </w:pPr>
    </w:p>
    <w:p w:rsidR="00042ECB" w:rsidRDefault="00042ECB" w:rsidP="00BE1CD0">
      <w:pPr>
        <w:pStyle w:val="Prrafodelista"/>
        <w:ind w:left="1418" w:right="344" w:hanging="709"/>
        <w:jc w:val="center"/>
        <w:rPr>
          <w:b/>
        </w:rPr>
      </w:pPr>
    </w:p>
    <w:p w:rsidR="00042ECB" w:rsidRDefault="00042ECB" w:rsidP="00BE1CD0">
      <w:pPr>
        <w:pStyle w:val="Prrafodelista"/>
        <w:ind w:left="1418" w:right="344" w:hanging="709"/>
        <w:jc w:val="center"/>
        <w:rPr>
          <w:b/>
        </w:rPr>
      </w:pPr>
    </w:p>
    <w:p w:rsidR="00042ECB" w:rsidRDefault="00042ECB" w:rsidP="00BE1CD0">
      <w:pPr>
        <w:pStyle w:val="Prrafodelista"/>
        <w:ind w:left="1418" w:right="344" w:hanging="709"/>
        <w:jc w:val="center"/>
        <w:rPr>
          <w:b/>
        </w:rPr>
      </w:pPr>
    </w:p>
    <w:p w:rsidR="00293FB6" w:rsidRDefault="00293FB6" w:rsidP="00BE1CD0">
      <w:pPr>
        <w:pStyle w:val="Prrafodelista"/>
        <w:ind w:left="1418" w:right="344" w:hanging="709"/>
        <w:jc w:val="center"/>
        <w:rPr>
          <w:b/>
        </w:rPr>
      </w:pPr>
    </w:p>
    <w:p w:rsidR="00293FB6" w:rsidRDefault="00293FB6" w:rsidP="00BE1CD0">
      <w:pPr>
        <w:pStyle w:val="Prrafodelista"/>
        <w:ind w:left="1418" w:right="344" w:hanging="709"/>
        <w:jc w:val="center"/>
        <w:rPr>
          <w:b/>
        </w:rPr>
      </w:pPr>
    </w:p>
    <w:p w:rsidR="00293FB6" w:rsidRDefault="00293FB6" w:rsidP="00BE1CD0">
      <w:pPr>
        <w:pStyle w:val="Prrafodelista"/>
        <w:ind w:left="1418" w:right="344" w:hanging="709"/>
        <w:jc w:val="center"/>
        <w:rPr>
          <w:b/>
        </w:rPr>
      </w:pPr>
    </w:p>
    <w:p w:rsidR="00293FB6" w:rsidRDefault="00293FB6" w:rsidP="00BE1CD0">
      <w:pPr>
        <w:pStyle w:val="Prrafodelista"/>
        <w:ind w:left="1418" w:right="344" w:hanging="709"/>
        <w:jc w:val="center"/>
        <w:rPr>
          <w:b/>
        </w:rPr>
      </w:pPr>
    </w:p>
    <w:p w:rsidR="00293FB6" w:rsidRDefault="00293FB6" w:rsidP="00BE1CD0">
      <w:pPr>
        <w:pStyle w:val="Prrafodelista"/>
        <w:ind w:left="1418" w:right="344" w:hanging="709"/>
        <w:jc w:val="center"/>
        <w:rPr>
          <w:b/>
        </w:rPr>
      </w:pPr>
    </w:p>
    <w:p w:rsidR="00293FB6" w:rsidRDefault="00293FB6" w:rsidP="00BE1CD0">
      <w:pPr>
        <w:pStyle w:val="Prrafodelista"/>
        <w:ind w:left="1418" w:right="344" w:hanging="709"/>
        <w:jc w:val="center"/>
        <w:rPr>
          <w:b/>
        </w:rPr>
      </w:pPr>
    </w:p>
    <w:p w:rsidR="00293FB6" w:rsidRDefault="00293FB6" w:rsidP="00BE1CD0">
      <w:pPr>
        <w:pStyle w:val="Prrafodelista"/>
        <w:ind w:left="1418" w:right="344" w:hanging="709"/>
        <w:jc w:val="center"/>
        <w:rPr>
          <w:b/>
        </w:rPr>
      </w:pPr>
    </w:p>
    <w:p w:rsidR="00293FB6" w:rsidRDefault="00293FB6" w:rsidP="00BE1CD0">
      <w:pPr>
        <w:pStyle w:val="Prrafodelista"/>
        <w:ind w:left="1418" w:right="344" w:hanging="709"/>
        <w:jc w:val="center"/>
        <w:rPr>
          <w:b/>
        </w:rPr>
      </w:pPr>
    </w:p>
    <w:p w:rsidR="00293FB6" w:rsidRDefault="00293FB6" w:rsidP="00BE1CD0">
      <w:pPr>
        <w:pStyle w:val="Prrafodelista"/>
        <w:ind w:left="1418" w:right="344" w:hanging="709"/>
        <w:jc w:val="center"/>
        <w:rPr>
          <w:b/>
        </w:rPr>
      </w:pPr>
    </w:p>
    <w:p w:rsidR="00293FB6" w:rsidRDefault="00293FB6" w:rsidP="00BE1CD0">
      <w:pPr>
        <w:pStyle w:val="Prrafodelista"/>
        <w:ind w:left="1418" w:right="344" w:hanging="709"/>
        <w:jc w:val="center"/>
        <w:rPr>
          <w:b/>
        </w:rPr>
      </w:pPr>
    </w:p>
    <w:p w:rsidR="00E7780B" w:rsidRPr="002D18EF" w:rsidRDefault="00E7780B" w:rsidP="00E7780B">
      <w:pPr>
        <w:jc w:val="center"/>
        <w:rPr>
          <w:b/>
        </w:rPr>
      </w:pPr>
      <w:r w:rsidRPr="002D18EF">
        <w:rPr>
          <w:b/>
        </w:rPr>
        <w:lastRenderedPageBreak/>
        <w:t>ANEXO No</w:t>
      </w:r>
      <w:r w:rsidR="00042ECB">
        <w:rPr>
          <w:b/>
        </w:rPr>
        <w:t>. 6</w:t>
      </w:r>
    </w:p>
    <w:p w:rsidR="00501708" w:rsidRPr="00501708" w:rsidRDefault="00501708" w:rsidP="00501708">
      <w:pPr>
        <w:pStyle w:val="Textoindependiente"/>
        <w:jc w:val="center"/>
        <w:rPr>
          <w:rFonts w:eastAsiaTheme="minorHAnsi"/>
          <w:b/>
          <w:bCs/>
          <w:sz w:val="18"/>
          <w:szCs w:val="18"/>
          <w:lang w:val="es-CO" w:eastAsia="en-US"/>
        </w:rPr>
      </w:pPr>
      <w:r w:rsidRPr="00501708">
        <w:rPr>
          <w:rFonts w:eastAsiaTheme="minorHAnsi"/>
          <w:b/>
          <w:bCs/>
          <w:sz w:val="18"/>
          <w:szCs w:val="18"/>
          <w:lang w:val="es-CO" w:eastAsia="en-US"/>
        </w:rPr>
        <w:t>COMPROMISO SISTEMA DE GESTIÓN AMBIENTAL</w:t>
      </w:r>
    </w:p>
    <w:p w:rsidR="00501708" w:rsidRPr="00501708" w:rsidRDefault="00501708" w:rsidP="00501708">
      <w:pPr>
        <w:tabs>
          <w:tab w:val="left" w:pos="6060"/>
        </w:tabs>
        <w:jc w:val="both"/>
      </w:pPr>
    </w:p>
    <w:p w:rsidR="00501708" w:rsidRPr="00501708" w:rsidRDefault="00501708" w:rsidP="00501708">
      <w:pPr>
        <w:pStyle w:val="Ttulo2"/>
        <w:rPr>
          <w:rFonts w:eastAsia="Calibri" w:cs="Arial"/>
          <w:b w:val="0"/>
          <w:sz w:val="20"/>
        </w:rPr>
      </w:pPr>
      <w:r w:rsidRPr="00501708">
        <w:rPr>
          <w:rFonts w:eastAsia="Calibri" w:cs="Arial"/>
          <w:b w:val="0"/>
          <w:sz w:val="20"/>
        </w:rPr>
        <w:t>La Regional de Aseguramiento en Salud N° 7,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rsidR="00501708" w:rsidRPr="00501708" w:rsidRDefault="00501708" w:rsidP="00501708">
      <w:pPr>
        <w:pStyle w:val="Ttulo2"/>
        <w:rPr>
          <w:rFonts w:eastAsia="Calibri" w:cs="Arial"/>
          <w:b w:val="0"/>
          <w:sz w:val="20"/>
        </w:rPr>
      </w:pPr>
      <w:r w:rsidRPr="00501708">
        <w:rPr>
          <w:rFonts w:eastAsia="Calibri" w:cs="Arial"/>
          <w:b w:val="0"/>
          <w:sz w:val="20"/>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cumplen los parámetros exigidos por el Sistema de Gestión Ambiental.  </w:t>
      </w:r>
    </w:p>
    <w:p w:rsidR="00501708" w:rsidRPr="00501708" w:rsidRDefault="00501708" w:rsidP="00501708">
      <w:pPr>
        <w:pStyle w:val="Ttulo2"/>
        <w:rPr>
          <w:rFonts w:eastAsia="Calibri" w:cs="Arial"/>
          <w:b w:val="0"/>
          <w:sz w:val="20"/>
        </w:rPr>
      </w:pPr>
    </w:p>
    <w:p w:rsidR="00501708" w:rsidRPr="00501708" w:rsidRDefault="00501708" w:rsidP="00501708">
      <w:pPr>
        <w:pStyle w:val="Ttulo2"/>
        <w:rPr>
          <w:rFonts w:eastAsia="Calibri" w:cs="Arial"/>
          <w:b w:val="0"/>
          <w:sz w:val="20"/>
        </w:rPr>
      </w:pPr>
      <w:r w:rsidRPr="00501708">
        <w:rPr>
          <w:rFonts w:eastAsia="Calibri" w:cs="Arial"/>
          <w:b w:val="0"/>
          <w:sz w:val="20"/>
        </w:rPr>
        <w:t xml:space="preserve">FIRMA REPRESENTANTE LEGAL                      ________________________________________ </w:t>
      </w:r>
    </w:p>
    <w:p w:rsidR="00501708" w:rsidRPr="00501708" w:rsidRDefault="00501708" w:rsidP="00501708">
      <w:pPr>
        <w:pStyle w:val="Ttulo2"/>
        <w:rPr>
          <w:rFonts w:eastAsia="Calibri" w:cs="Arial"/>
          <w:b w:val="0"/>
          <w:sz w:val="20"/>
        </w:rPr>
      </w:pPr>
      <w:r w:rsidRPr="00501708">
        <w:rPr>
          <w:rFonts w:eastAsia="Calibri" w:cs="Arial"/>
          <w:b w:val="0"/>
          <w:sz w:val="20"/>
        </w:rPr>
        <w:t xml:space="preserve">NOMBRE REPRESENTANTE LEGAL                  ________________________________________ </w:t>
      </w:r>
    </w:p>
    <w:p w:rsidR="00501708" w:rsidRPr="00501708" w:rsidRDefault="00501708" w:rsidP="00501708">
      <w:pPr>
        <w:pStyle w:val="Ttulo2"/>
        <w:rPr>
          <w:rFonts w:eastAsia="Calibri" w:cs="Arial"/>
          <w:b w:val="0"/>
          <w:sz w:val="20"/>
        </w:rPr>
      </w:pPr>
      <w:r w:rsidRPr="00501708">
        <w:rPr>
          <w:rFonts w:eastAsia="Calibri" w:cs="Arial"/>
          <w:b w:val="0"/>
          <w:sz w:val="20"/>
        </w:rPr>
        <w:t xml:space="preserve">DOCUMENTO IDENTIDAD                                    ________________________________________ </w:t>
      </w:r>
    </w:p>
    <w:p w:rsidR="00501708" w:rsidRPr="00501708" w:rsidRDefault="00501708" w:rsidP="00501708">
      <w:pPr>
        <w:pStyle w:val="Ttulo2"/>
        <w:rPr>
          <w:rFonts w:eastAsia="Calibri" w:cs="Arial"/>
          <w:b w:val="0"/>
          <w:sz w:val="20"/>
        </w:rPr>
      </w:pPr>
      <w:r w:rsidRPr="00501708">
        <w:rPr>
          <w:rFonts w:eastAsia="Calibri" w:cs="Arial"/>
          <w:b w:val="0"/>
          <w:sz w:val="20"/>
        </w:rPr>
        <w:t xml:space="preserve">EMPRESA                                                              ________________________________________ </w:t>
      </w:r>
    </w:p>
    <w:p w:rsidR="00501708" w:rsidRPr="00501708" w:rsidRDefault="00501708" w:rsidP="00501708">
      <w:pPr>
        <w:pStyle w:val="Ttulo2"/>
        <w:rPr>
          <w:rFonts w:eastAsia="Calibri" w:cs="Arial"/>
          <w:b w:val="0"/>
          <w:sz w:val="20"/>
        </w:rPr>
      </w:pPr>
      <w:r w:rsidRPr="00501708">
        <w:rPr>
          <w:rFonts w:eastAsia="Calibri" w:cs="Arial"/>
          <w:b w:val="0"/>
          <w:sz w:val="20"/>
        </w:rPr>
        <w:t>NIT. No.                                                                   ________________________________________</w:t>
      </w:r>
    </w:p>
    <w:p w:rsidR="00501708" w:rsidRPr="00501708" w:rsidRDefault="00501708" w:rsidP="00501708">
      <w:pPr>
        <w:tabs>
          <w:tab w:val="left" w:pos="240"/>
          <w:tab w:val="left" w:pos="6210"/>
        </w:tabs>
        <w:contextualSpacing/>
        <w:rPr>
          <w:color w:val="000000"/>
        </w:rPr>
      </w:pPr>
    </w:p>
    <w:p w:rsidR="00501708" w:rsidRPr="00501708" w:rsidRDefault="00501708" w:rsidP="00501708">
      <w:pPr>
        <w:tabs>
          <w:tab w:val="left" w:pos="240"/>
          <w:tab w:val="left" w:pos="6210"/>
        </w:tabs>
        <w:contextualSpacing/>
        <w:rPr>
          <w:color w:val="000000"/>
        </w:rPr>
      </w:pPr>
    </w:p>
    <w:p w:rsidR="00501708" w:rsidRPr="00501708" w:rsidRDefault="00501708" w:rsidP="00501708">
      <w:pPr>
        <w:pStyle w:val="Prrafodelista"/>
        <w:tabs>
          <w:tab w:val="left" w:pos="240"/>
          <w:tab w:val="left" w:pos="6210"/>
        </w:tabs>
        <w:ind w:left="0"/>
        <w:jc w:val="both"/>
        <w:rPr>
          <w:sz w:val="16"/>
          <w:szCs w:val="16"/>
        </w:rPr>
      </w:pPr>
    </w:p>
    <w:p w:rsidR="00501708" w:rsidRPr="00501708" w:rsidRDefault="00501708" w:rsidP="0015642B">
      <w:pPr>
        <w:tabs>
          <w:tab w:val="left" w:pos="360"/>
          <w:tab w:val="left" w:pos="426"/>
        </w:tabs>
        <w:jc w:val="center"/>
        <w:rPr>
          <w:sz w:val="19"/>
          <w:szCs w:val="19"/>
        </w:rPr>
      </w:pPr>
    </w:p>
    <w:p w:rsidR="00BE1CD0" w:rsidRPr="00501708" w:rsidRDefault="00BE1CD0" w:rsidP="0015642B">
      <w:pPr>
        <w:tabs>
          <w:tab w:val="left" w:pos="360"/>
          <w:tab w:val="left" w:pos="426"/>
        </w:tabs>
        <w:jc w:val="center"/>
        <w:rPr>
          <w:sz w:val="19"/>
          <w:szCs w:val="19"/>
        </w:rPr>
      </w:pPr>
    </w:p>
    <w:p w:rsidR="00BE1CD0" w:rsidRDefault="00BE1CD0" w:rsidP="0015642B">
      <w:pPr>
        <w:tabs>
          <w:tab w:val="left" w:pos="360"/>
          <w:tab w:val="left" w:pos="426"/>
        </w:tabs>
        <w:jc w:val="center"/>
        <w:rPr>
          <w:b/>
          <w:sz w:val="19"/>
          <w:szCs w:val="19"/>
        </w:rPr>
      </w:pPr>
    </w:p>
    <w:p w:rsidR="00BE1CD0" w:rsidRDefault="00BE1CD0" w:rsidP="0015642B">
      <w:pPr>
        <w:tabs>
          <w:tab w:val="left" w:pos="360"/>
          <w:tab w:val="left" w:pos="426"/>
        </w:tabs>
        <w:jc w:val="center"/>
        <w:rPr>
          <w:b/>
          <w:sz w:val="19"/>
          <w:szCs w:val="19"/>
        </w:rPr>
      </w:pPr>
    </w:p>
    <w:p w:rsidR="00BE1CD0" w:rsidRDefault="00BE1CD0" w:rsidP="0015642B">
      <w:pPr>
        <w:tabs>
          <w:tab w:val="left" w:pos="360"/>
          <w:tab w:val="left" w:pos="426"/>
        </w:tabs>
        <w:jc w:val="center"/>
        <w:rPr>
          <w:b/>
          <w:sz w:val="19"/>
          <w:szCs w:val="19"/>
        </w:rPr>
      </w:pPr>
    </w:p>
    <w:p w:rsidR="00BE1CD0" w:rsidRDefault="00BE1CD0" w:rsidP="0015642B">
      <w:pPr>
        <w:tabs>
          <w:tab w:val="left" w:pos="360"/>
          <w:tab w:val="left" w:pos="426"/>
        </w:tabs>
        <w:jc w:val="center"/>
        <w:rPr>
          <w:b/>
          <w:sz w:val="19"/>
          <w:szCs w:val="19"/>
        </w:rPr>
      </w:pPr>
    </w:p>
    <w:p w:rsidR="00BE1CD0" w:rsidRDefault="00BE1CD0" w:rsidP="0015642B">
      <w:pPr>
        <w:tabs>
          <w:tab w:val="left" w:pos="360"/>
          <w:tab w:val="left" w:pos="426"/>
        </w:tabs>
        <w:jc w:val="center"/>
        <w:rPr>
          <w:b/>
          <w:sz w:val="19"/>
          <w:szCs w:val="19"/>
        </w:rPr>
      </w:pPr>
    </w:p>
    <w:p w:rsidR="00EB5656" w:rsidRDefault="00EB5656" w:rsidP="003C0034">
      <w:pPr>
        <w:tabs>
          <w:tab w:val="left" w:pos="360"/>
          <w:tab w:val="left" w:pos="426"/>
        </w:tabs>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A2745F" w:rsidRDefault="00A2745F" w:rsidP="0048605E">
      <w:pPr>
        <w:tabs>
          <w:tab w:val="left" w:pos="360"/>
          <w:tab w:val="left" w:pos="426"/>
        </w:tabs>
        <w:ind w:left="360" w:hanging="360"/>
        <w:jc w:val="center"/>
        <w:rPr>
          <w:b/>
        </w:rPr>
      </w:pPr>
    </w:p>
    <w:p w:rsidR="009F0ED8" w:rsidRPr="0085667C" w:rsidRDefault="009F0ED8" w:rsidP="009F0ED8">
      <w:pPr>
        <w:adjustRightInd w:val="0"/>
        <w:ind w:left="142" w:right="-160"/>
        <w:jc w:val="center"/>
        <w:rPr>
          <w:b/>
          <w:lang w:eastAsia="es-CO"/>
        </w:rPr>
      </w:pPr>
      <w:r w:rsidRPr="0085667C">
        <w:rPr>
          <w:b/>
          <w:lang w:eastAsia="es-CO"/>
        </w:rPr>
        <w:lastRenderedPageBreak/>
        <w:t>FORMULARIO 1</w:t>
      </w:r>
    </w:p>
    <w:p w:rsidR="004E15F8" w:rsidRPr="0085667C" w:rsidRDefault="004E15F8" w:rsidP="009F0ED8">
      <w:pPr>
        <w:adjustRightInd w:val="0"/>
        <w:ind w:left="142" w:right="-160"/>
        <w:jc w:val="center"/>
        <w:rPr>
          <w:b/>
          <w:lang w:eastAsia="es-CO"/>
        </w:rPr>
      </w:pPr>
      <w:r w:rsidRPr="0085667C">
        <w:rPr>
          <w:b/>
          <w:lang w:eastAsia="es-CO"/>
        </w:rPr>
        <w:t>CARTA DE PRESENTACIÓN</w:t>
      </w:r>
    </w:p>
    <w:p w:rsidR="004E15F8" w:rsidRPr="0085667C" w:rsidRDefault="004E15F8" w:rsidP="009F0ED8">
      <w:pPr>
        <w:adjustRightInd w:val="0"/>
        <w:ind w:left="142" w:right="-160"/>
        <w:jc w:val="center"/>
        <w:rPr>
          <w:lang w:eastAsia="es-CO"/>
        </w:rPr>
      </w:pPr>
    </w:p>
    <w:p w:rsidR="00FC64AD" w:rsidRPr="0085667C" w:rsidRDefault="00FC64AD" w:rsidP="00FC64AD">
      <w:pPr>
        <w:ind w:left="-142"/>
        <w:jc w:val="both"/>
      </w:pPr>
      <w:r w:rsidRPr="0085667C">
        <w:t xml:space="preserve">Villavicencio, </w:t>
      </w:r>
    </w:p>
    <w:p w:rsidR="00FC64AD" w:rsidRPr="0085667C" w:rsidRDefault="00FC64AD" w:rsidP="00FC64AD">
      <w:pPr>
        <w:ind w:left="-142"/>
        <w:jc w:val="both"/>
      </w:pPr>
    </w:p>
    <w:p w:rsidR="00FC64AD" w:rsidRPr="0085667C" w:rsidRDefault="00FC64AD" w:rsidP="00FC64AD">
      <w:pPr>
        <w:ind w:left="-142"/>
        <w:jc w:val="both"/>
      </w:pPr>
      <w:r w:rsidRPr="0085667C">
        <w:t>Señores</w:t>
      </w:r>
    </w:p>
    <w:p w:rsidR="00FC64AD" w:rsidRPr="0085667C" w:rsidRDefault="00FC64AD" w:rsidP="00FC64AD">
      <w:pPr>
        <w:ind w:left="-142"/>
        <w:jc w:val="both"/>
      </w:pPr>
      <w:r w:rsidRPr="0085667C">
        <w:t xml:space="preserve">POLICÍA NACIONAL – </w:t>
      </w:r>
      <w:r w:rsidR="00930FFB">
        <w:rPr>
          <w:rFonts w:eastAsia="Calibri"/>
          <w:b/>
          <w:lang w:val="es-ES"/>
        </w:rPr>
        <w:t>REGIONAL DE ASEGURAMIENTO EN SALUD N° 7</w:t>
      </w:r>
    </w:p>
    <w:p w:rsidR="00FC64AD" w:rsidRPr="0085667C" w:rsidRDefault="00FC64AD" w:rsidP="00FC64AD">
      <w:pPr>
        <w:ind w:left="-142"/>
        <w:jc w:val="both"/>
      </w:pPr>
      <w:r w:rsidRPr="0085667C">
        <w:t>Ciudad</w:t>
      </w:r>
    </w:p>
    <w:p w:rsidR="00FC64AD" w:rsidRPr="0085667C" w:rsidRDefault="00FC64AD" w:rsidP="009F0ED8">
      <w:pPr>
        <w:adjustRightInd w:val="0"/>
        <w:ind w:left="142" w:right="-160"/>
        <w:jc w:val="center"/>
        <w:rPr>
          <w:lang w:eastAsia="es-CO"/>
        </w:rPr>
      </w:pPr>
    </w:p>
    <w:p w:rsidR="004E15F8" w:rsidRPr="005474B9" w:rsidRDefault="004E15F8" w:rsidP="0016616E">
      <w:pPr>
        <w:tabs>
          <w:tab w:val="left" w:pos="7200"/>
        </w:tabs>
        <w:ind w:left="-142"/>
        <w:jc w:val="both"/>
        <w:rPr>
          <w:color w:val="FF0000"/>
        </w:rPr>
      </w:pPr>
      <w:r w:rsidRPr="0085667C">
        <w:t xml:space="preserve">Ref: </w:t>
      </w:r>
      <w:r w:rsidR="007E2274" w:rsidRPr="0085667C">
        <w:t xml:space="preserve">Presentación de propuesta para el Proceso de Contratación Directa </w:t>
      </w:r>
      <w:r w:rsidR="00930FFB" w:rsidRPr="00930FFB">
        <w:rPr>
          <w:b/>
          <w:i/>
          <w:color w:val="FF0000"/>
          <w:sz w:val="19"/>
          <w:szCs w:val="19"/>
        </w:rPr>
        <w:t xml:space="preserve">PN RASES N° 7 CD </w:t>
      </w:r>
      <w:r w:rsidR="009224BB">
        <w:rPr>
          <w:b/>
          <w:i/>
          <w:color w:val="FF0000"/>
          <w:sz w:val="19"/>
          <w:szCs w:val="19"/>
        </w:rPr>
        <w:t>036 2022</w:t>
      </w:r>
    </w:p>
    <w:p w:rsidR="004E15F8" w:rsidRPr="0085667C" w:rsidRDefault="004E15F8" w:rsidP="004E15F8">
      <w:pPr>
        <w:tabs>
          <w:tab w:val="left" w:pos="7200"/>
        </w:tabs>
        <w:jc w:val="both"/>
      </w:pPr>
    </w:p>
    <w:p w:rsidR="004B1A15" w:rsidRPr="00BA223F" w:rsidRDefault="007E2274" w:rsidP="00BA223F">
      <w:pPr>
        <w:jc w:val="both"/>
        <w:rPr>
          <w:b/>
          <w:i/>
        </w:rPr>
      </w:pPr>
      <w:r w:rsidRPr="00580D5F">
        <w:rPr>
          <w:lang w:val="es-ES_tradn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Contratación Directa </w:t>
      </w:r>
      <w:r w:rsidR="00930FFB" w:rsidRPr="00930FFB">
        <w:rPr>
          <w:color w:val="FF0000"/>
        </w:rPr>
        <w:t xml:space="preserve">PN RASES N° 7 CD </w:t>
      </w:r>
      <w:r w:rsidR="009224BB">
        <w:rPr>
          <w:color w:val="FF0000"/>
        </w:rPr>
        <w:t>036 2022</w:t>
      </w:r>
      <w:r w:rsidR="004C1992">
        <w:t>, convocado pa</w:t>
      </w:r>
      <w:r w:rsidR="009F0ED8" w:rsidRPr="00580D5F">
        <w:t>r</w:t>
      </w:r>
      <w:r w:rsidR="004C1992">
        <w:t>a</w:t>
      </w:r>
      <w:r w:rsidR="009F0ED8" w:rsidRPr="00580D5F">
        <w:t xml:space="preserve"> </w:t>
      </w:r>
      <w:r w:rsidR="00BA76EA" w:rsidRPr="005474B9">
        <w:t xml:space="preserve">la </w:t>
      </w:r>
      <w:r w:rsidR="00B90116" w:rsidRPr="00B90116">
        <w:rPr>
          <w:b/>
          <w:i/>
        </w:rPr>
        <w:t xml:space="preserve">PRESTACIÓN DE LOS SERVICIOS DE SALUD DE BAJA,  MEDIANA Y ALTA COMPLEJIDAD PARA LOS USUARIOS DEL SUBSISTEMA DE SALUD DE LA POLICÍA NACIONAL EN EL DEPARTAMENTO DE POLICÍA CASANARE. </w:t>
      </w:r>
      <w:r w:rsidR="00B90116" w:rsidRPr="005474B9">
        <w:t>Conforme</w:t>
      </w:r>
      <w:r w:rsidR="009F0ED8" w:rsidRPr="005474B9">
        <w:t xml:space="preserve"> a la información</w:t>
      </w:r>
      <w:r w:rsidR="009F0ED8" w:rsidRPr="00580D5F">
        <w:t xml:space="preserve">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r w:rsidR="004B1A15" w:rsidRPr="00580D5F">
        <w:t xml:space="preserve"> </w:t>
      </w:r>
    </w:p>
    <w:p w:rsidR="009F0ED8" w:rsidRPr="00580D5F" w:rsidRDefault="009F0ED8" w:rsidP="004B1A15">
      <w:pPr>
        <w:jc w:val="both"/>
      </w:pPr>
      <w:r w:rsidRPr="00580D5F">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rsidR="009F0ED8" w:rsidRPr="0085667C" w:rsidRDefault="009F0ED8" w:rsidP="00A305CA">
      <w:pPr>
        <w:jc w:val="both"/>
      </w:pPr>
    </w:p>
    <w:p w:rsidR="009F0ED8" w:rsidRPr="0085667C" w:rsidRDefault="009F0ED8" w:rsidP="00B37269">
      <w:pPr>
        <w:ind w:left="-142"/>
        <w:jc w:val="both"/>
      </w:pPr>
      <w:r w:rsidRPr="0085667C">
        <w:t>En relación con la propuesta que presento, manifiesto lo siguiente:</w:t>
      </w:r>
    </w:p>
    <w:p w:rsidR="009F0ED8" w:rsidRPr="0085667C" w:rsidRDefault="009F0ED8" w:rsidP="00A305CA">
      <w:pPr>
        <w:ind w:left="-142" w:firstLine="142"/>
        <w:jc w:val="both"/>
      </w:pPr>
    </w:p>
    <w:p w:rsidR="009F0ED8" w:rsidRPr="0085667C" w:rsidRDefault="009F0ED8" w:rsidP="00AE43F8">
      <w:pPr>
        <w:numPr>
          <w:ilvl w:val="0"/>
          <w:numId w:val="5"/>
        </w:numPr>
        <w:autoSpaceDE/>
        <w:autoSpaceDN/>
        <w:ind w:left="-142" w:firstLine="0"/>
        <w:jc w:val="both"/>
      </w:pPr>
      <w:r w:rsidRPr="0085667C">
        <w:t>Que el proponente que represento conoce y acepta el contenido de la invitación y de sus Anexos y Formatos.</w:t>
      </w:r>
    </w:p>
    <w:p w:rsidR="009F0ED8" w:rsidRPr="0085667C" w:rsidRDefault="009F0ED8" w:rsidP="00A305CA">
      <w:pPr>
        <w:ind w:left="-142" w:firstLine="142"/>
        <w:jc w:val="both"/>
      </w:pPr>
    </w:p>
    <w:p w:rsidR="009F0ED8" w:rsidRPr="0085667C" w:rsidRDefault="009F0ED8" w:rsidP="00AE43F8">
      <w:pPr>
        <w:numPr>
          <w:ilvl w:val="0"/>
          <w:numId w:val="5"/>
        </w:numPr>
        <w:autoSpaceDE/>
        <w:autoSpaceDN/>
        <w:ind w:left="-142" w:firstLine="0"/>
        <w:jc w:val="both"/>
      </w:pPr>
      <w:r w:rsidRPr="0085667C">
        <w:t>Que la propuesta que presento es irrevocable e incondicional, y obliga al proponente que represento.</w:t>
      </w:r>
    </w:p>
    <w:p w:rsidR="009F0ED8" w:rsidRPr="0085667C" w:rsidRDefault="009F0ED8" w:rsidP="00A305CA">
      <w:pPr>
        <w:pStyle w:val="Prrafodelista"/>
        <w:ind w:left="-142" w:firstLine="142"/>
        <w:jc w:val="both"/>
      </w:pPr>
    </w:p>
    <w:p w:rsidR="009F0ED8" w:rsidRPr="0085667C" w:rsidRDefault="009F0ED8" w:rsidP="003869E9">
      <w:pPr>
        <w:numPr>
          <w:ilvl w:val="0"/>
          <w:numId w:val="5"/>
        </w:numPr>
        <w:autoSpaceDE/>
        <w:autoSpaceDN/>
        <w:ind w:left="284" w:hanging="426"/>
        <w:jc w:val="both"/>
      </w:pPr>
      <w:r w:rsidRPr="0085667C">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9F0ED8" w:rsidRPr="0085667C" w:rsidRDefault="009F0ED8" w:rsidP="009F0ED8">
      <w:pPr>
        <w:ind w:left="-142" w:firstLine="142"/>
        <w:jc w:val="both"/>
      </w:pPr>
    </w:p>
    <w:p w:rsidR="009F0ED8" w:rsidRPr="0085667C" w:rsidRDefault="009F0ED8" w:rsidP="003A3B71">
      <w:pPr>
        <w:widowControl w:val="0"/>
        <w:numPr>
          <w:ilvl w:val="0"/>
          <w:numId w:val="5"/>
        </w:numPr>
        <w:autoSpaceDE/>
        <w:autoSpaceDN/>
        <w:jc w:val="both"/>
      </w:pPr>
      <w:r w:rsidRPr="0085667C">
        <w:t>Que el proponente, en este caso</w:t>
      </w:r>
      <w:r w:rsidR="00BA223F">
        <w:t xml:space="preserve"> es</w:t>
      </w:r>
      <w:r w:rsidRPr="0085667C">
        <w:t xml:space="preserve"> </w:t>
      </w:r>
      <w:r w:rsidR="00FC64AD" w:rsidRPr="0085667C">
        <w:t xml:space="preserve"> </w:t>
      </w:r>
      <w:r w:rsidR="00F32353" w:rsidRPr="00F32353">
        <w:t>la</w:t>
      </w:r>
      <w:r w:rsidR="00F32353" w:rsidRPr="00F32353">
        <w:rPr>
          <w:b/>
          <w:i/>
          <w:shd w:val="clear" w:color="auto" w:fill="FFFFFF"/>
        </w:rPr>
        <w:t xml:space="preserve"> </w:t>
      </w:r>
      <w:r w:rsidR="00BA223F">
        <w:rPr>
          <w:b/>
          <w:i/>
          <w:shd w:val="clear" w:color="auto" w:fill="FFFFFF"/>
        </w:rPr>
        <w:t>XXXXXXXXXXXXXXXXXXXXXX</w:t>
      </w:r>
      <w:r w:rsidR="00F32353" w:rsidRPr="00F32353">
        <w:rPr>
          <w:b/>
          <w:i/>
          <w:shd w:val="clear" w:color="auto" w:fill="FFFFFF"/>
        </w:rPr>
        <w:t xml:space="preserve">, </w:t>
      </w:r>
      <w:r w:rsidR="00F32353" w:rsidRPr="00F32353">
        <w:rPr>
          <w:i/>
          <w:shd w:val="clear" w:color="auto" w:fill="FFFFFF"/>
        </w:rPr>
        <w:t>con Nit</w:t>
      </w:r>
      <w:r w:rsidR="00F32353" w:rsidRPr="00F32353">
        <w:rPr>
          <w:b/>
          <w:i/>
          <w:shd w:val="clear" w:color="auto" w:fill="FFFFFF"/>
        </w:rPr>
        <w:t xml:space="preserve">. </w:t>
      </w:r>
      <w:r w:rsidR="00BA223F">
        <w:rPr>
          <w:b/>
          <w:i/>
          <w:shd w:val="clear" w:color="auto" w:fill="FFFFFF"/>
        </w:rPr>
        <w:t>XXXXXXXXX</w:t>
      </w:r>
      <w:r w:rsidRPr="0085667C">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9F0ED8" w:rsidRPr="0085667C" w:rsidRDefault="009F0ED8" w:rsidP="009F0ED8">
      <w:pPr>
        <w:pStyle w:val="Prrafodelista"/>
        <w:ind w:left="0"/>
      </w:pPr>
    </w:p>
    <w:p w:rsidR="009F0ED8" w:rsidRPr="0085667C" w:rsidRDefault="009F0ED8" w:rsidP="003869E9">
      <w:pPr>
        <w:numPr>
          <w:ilvl w:val="0"/>
          <w:numId w:val="5"/>
        </w:numPr>
        <w:autoSpaceDE/>
        <w:autoSpaceDN/>
        <w:ind w:left="284" w:hanging="426"/>
        <w:jc w:val="both"/>
      </w:pPr>
      <w:r w:rsidRPr="0085667C">
        <w:t>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rsidR="009F0ED8" w:rsidRPr="0085667C" w:rsidRDefault="009F0ED8" w:rsidP="009F0ED8">
      <w:pPr>
        <w:pStyle w:val="Prrafodelista"/>
        <w:ind w:left="-142"/>
      </w:pPr>
    </w:p>
    <w:p w:rsidR="009F0ED8" w:rsidRPr="0085667C" w:rsidRDefault="009F0ED8" w:rsidP="003869E9">
      <w:pPr>
        <w:numPr>
          <w:ilvl w:val="0"/>
          <w:numId w:val="5"/>
        </w:numPr>
        <w:autoSpaceDE/>
        <w:autoSpaceDN/>
        <w:ind w:left="284" w:hanging="426"/>
        <w:jc w:val="both"/>
      </w:pPr>
      <w:r w:rsidRPr="0085667C">
        <w:t xml:space="preserve">Que nos comprometemos a </w:t>
      </w:r>
      <w:r w:rsidR="00A305CA" w:rsidRPr="0085667C">
        <w:t xml:space="preserve">proveer a la POLICÍA NACIONAL </w:t>
      </w:r>
      <w:r w:rsidRPr="0085667C">
        <w:t xml:space="preserve">– </w:t>
      </w:r>
      <w:r w:rsidR="000B3C10" w:rsidRPr="000B3C10">
        <w:rPr>
          <w:sz w:val="19"/>
          <w:szCs w:val="19"/>
        </w:rPr>
        <w:t>LA REGIONAL DE ASEGURAMIENTO EN SALUD N° 7</w:t>
      </w:r>
      <w:r w:rsidRPr="0085667C">
        <w:t>,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rsidR="009F0ED8" w:rsidRPr="0085667C" w:rsidRDefault="009F0ED8" w:rsidP="009F0ED8">
      <w:pPr>
        <w:ind w:left="-142"/>
        <w:jc w:val="both"/>
      </w:pPr>
    </w:p>
    <w:p w:rsidR="009F0ED8" w:rsidRPr="004C1992" w:rsidRDefault="009F0ED8" w:rsidP="00ED5EAD">
      <w:pPr>
        <w:jc w:val="both"/>
        <w:rPr>
          <w:b/>
          <w:i/>
          <w:szCs w:val="16"/>
        </w:rPr>
      </w:pPr>
      <w:r w:rsidRPr="0085667C">
        <w:t xml:space="preserve">Declaramos bajo nuestra responsabilidad, que </w:t>
      </w:r>
      <w:r w:rsidR="00DB3C1E" w:rsidRPr="0085667C">
        <w:t xml:space="preserve">la </w:t>
      </w:r>
      <w:r w:rsidR="00B90116" w:rsidRPr="00B90116">
        <w:rPr>
          <w:b/>
          <w:i/>
        </w:rPr>
        <w:t>PRESTACIÓN DE LOS SERVICIOS DE SALUD DE BAJA,  MEDIANA Y ALTA COMPLEJIDAD PARA LOS USUARIOS DEL SUBSISTEMA DE SALUD DE LA POLICÍA NACIONAL EN EL D</w:t>
      </w:r>
      <w:r w:rsidR="00B90116">
        <w:rPr>
          <w:b/>
          <w:i/>
        </w:rPr>
        <w:t>EPARTAMENTO DE POLICÍA CASANARE</w:t>
      </w:r>
      <w:r w:rsidR="005474B9">
        <w:rPr>
          <w:b/>
          <w:i/>
        </w:rPr>
        <w:t>.</w:t>
      </w:r>
      <w:r w:rsidR="00ED5EAD" w:rsidRPr="00FC233E">
        <w:t xml:space="preserve"> En </w:t>
      </w:r>
      <w:r w:rsidRPr="00FC233E">
        <w:t>el caso de resultar adjudicataria nuestra propuesta, cumple con todas y cada una de las exigencias de la invitación, sus Anexos y sus Formatos.</w:t>
      </w:r>
    </w:p>
    <w:p w:rsidR="009F0ED8" w:rsidRPr="00FC233E" w:rsidRDefault="009F0ED8" w:rsidP="009F0ED8">
      <w:pPr>
        <w:pStyle w:val="Prrafodelista"/>
        <w:ind w:left="-142"/>
      </w:pPr>
    </w:p>
    <w:p w:rsidR="009F0ED8" w:rsidRPr="0085667C" w:rsidRDefault="009F0ED8" w:rsidP="00AE43F8">
      <w:pPr>
        <w:pStyle w:val="Sangradetextonormal"/>
        <w:numPr>
          <w:ilvl w:val="0"/>
          <w:numId w:val="5"/>
        </w:numPr>
        <w:autoSpaceDE/>
        <w:autoSpaceDN/>
        <w:spacing w:after="0"/>
        <w:ind w:left="-142" w:firstLine="0"/>
        <w:jc w:val="both"/>
      </w:pPr>
      <w:r w:rsidRPr="0085667C">
        <w:t>Manifestamos además que hemos realizado el examen completo y cuidadoso, y que hemos investigado plenamente, las condiciones del contrato que nos comprometemos a ejecutar, así como los riesgos que del mismo se derivan.</w:t>
      </w:r>
    </w:p>
    <w:p w:rsidR="009F0ED8" w:rsidRPr="0085667C" w:rsidRDefault="009F0ED8" w:rsidP="009F0ED8">
      <w:pPr>
        <w:pStyle w:val="Sangradetextonormal"/>
        <w:autoSpaceDE/>
        <w:autoSpaceDN/>
        <w:ind w:left="0"/>
      </w:pPr>
    </w:p>
    <w:p w:rsidR="009F0ED8" w:rsidRPr="0085667C" w:rsidRDefault="009F0ED8" w:rsidP="00AE43F8">
      <w:pPr>
        <w:numPr>
          <w:ilvl w:val="0"/>
          <w:numId w:val="5"/>
        </w:numPr>
        <w:tabs>
          <w:tab w:val="clear" w:pos="360"/>
          <w:tab w:val="num" w:pos="426"/>
        </w:tabs>
        <w:autoSpaceDE/>
        <w:autoSpaceDN/>
        <w:ind w:left="-142" w:firstLine="0"/>
        <w:jc w:val="both"/>
      </w:pPr>
      <w:r w:rsidRPr="0085667C">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9F0ED8" w:rsidRPr="0085667C" w:rsidRDefault="009F0ED8" w:rsidP="009F0ED8">
      <w:pPr>
        <w:pStyle w:val="Prrafodelista"/>
        <w:ind w:left="0"/>
      </w:pPr>
    </w:p>
    <w:p w:rsidR="009F0ED8" w:rsidRPr="0085667C" w:rsidRDefault="009F0ED8" w:rsidP="00AE43F8">
      <w:pPr>
        <w:pStyle w:val="Sangradetextonormal"/>
        <w:numPr>
          <w:ilvl w:val="0"/>
          <w:numId w:val="5"/>
        </w:numPr>
        <w:autoSpaceDE/>
        <w:autoSpaceDN/>
        <w:spacing w:after="0"/>
        <w:ind w:left="-142" w:firstLine="0"/>
        <w:jc w:val="both"/>
      </w:pPr>
      <w:r w:rsidRPr="0085667C">
        <w:t xml:space="preserve"> Reconocemos que ni </w:t>
      </w:r>
      <w:r w:rsidR="000B3C10" w:rsidRPr="000B3C10">
        <w:rPr>
          <w:sz w:val="19"/>
          <w:szCs w:val="19"/>
        </w:rPr>
        <w:t>LA REGIONAL DE ASEGURAMIENTO EN SALUD N° 7</w:t>
      </w:r>
      <w:r w:rsidRPr="0085667C">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9F0ED8" w:rsidRPr="0085667C" w:rsidRDefault="009F0ED8" w:rsidP="009F0ED8">
      <w:pPr>
        <w:pStyle w:val="Prrafodelista"/>
        <w:ind w:left="0"/>
      </w:pPr>
    </w:p>
    <w:p w:rsidR="009F0ED8" w:rsidRPr="0085667C" w:rsidRDefault="009F0ED8" w:rsidP="00066E19">
      <w:pPr>
        <w:numPr>
          <w:ilvl w:val="0"/>
          <w:numId w:val="5"/>
        </w:numPr>
        <w:tabs>
          <w:tab w:val="left" w:pos="4678"/>
        </w:tabs>
        <w:autoSpaceDE/>
        <w:autoSpaceDN/>
        <w:ind w:left="-142" w:firstLine="0"/>
        <w:jc w:val="both"/>
      </w:pPr>
      <w:r w:rsidRPr="0085667C">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9F0ED8" w:rsidRPr="0085667C" w:rsidRDefault="009F0ED8" w:rsidP="009F0ED8">
      <w:pPr>
        <w:pStyle w:val="Prrafodelista"/>
        <w:ind w:left="-142" w:firstLine="142"/>
      </w:pPr>
    </w:p>
    <w:p w:rsidR="009F0ED8" w:rsidRPr="0085667C" w:rsidRDefault="009F0ED8" w:rsidP="00066E19">
      <w:pPr>
        <w:widowControl w:val="0"/>
        <w:numPr>
          <w:ilvl w:val="0"/>
          <w:numId w:val="5"/>
        </w:numPr>
        <w:autoSpaceDE/>
        <w:autoSpaceDN/>
        <w:ind w:left="-142" w:firstLine="0"/>
        <w:jc w:val="both"/>
      </w:pPr>
      <w:r w:rsidRPr="0085667C">
        <w:t xml:space="preserve">Manifestamos y declaramos que nuestra propuesta no contiene ningún tipo de información confidencial o privada de acuerdo con la Ley colombiana, y, en consecuencia, consideramos que LA POLICÍA NACIONAL </w:t>
      </w:r>
      <w:r w:rsidR="003B4E35" w:rsidRPr="0085667C">
        <w:t>–</w:t>
      </w:r>
      <w:r w:rsidRPr="0085667C">
        <w:t xml:space="preserve"> </w:t>
      </w:r>
      <w:r w:rsidR="000B3C10" w:rsidRPr="000B3C10">
        <w:rPr>
          <w:sz w:val="19"/>
          <w:szCs w:val="19"/>
        </w:rPr>
        <w:t>LA REGIONAL DE ASEGURAMIENTO EN SALUD N° 7</w:t>
      </w:r>
      <w:r w:rsidR="000B3C10">
        <w:rPr>
          <w:sz w:val="19"/>
          <w:szCs w:val="19"/>
        </w:rPr>
        <w:t xml:space="preserve"> </w:t>
      </w:r>
      <w:r w:rsidRPr="0085667C">
        <w:t xml:space="preserve">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9F0ED8" w:rsidRPr="0085667C" w:rsidRDefault="009F0ED8" w:rsidP="009F0ED8">
      <w:pPr>
        <w:widowControl w:val="0"/>
        <w:jc w:val="both"/>
      </w:pPr>
    </w:p>
    <w:p w:rsidR="009F0ED8" w:rsidRPr="0085667C" w:rsidRDefault="009F0ED8" w:rsidP="00AE43F8">
      <w:pPr>
        <w:widowControl w:val="0"/>
        <w:numPr>
          <w:ilvl w:val="0"/>
          <w:numId w:val="5"/>
        </w:numPr>
        <w:autoSpaceDE/>
        <w:autoSpaceDN/>
        <w:ind w:left="-142" w:firstLine="0"/>
        <w:jc w:val="both"/>
      </w:pPr>
      <w:r w:rsidRPr="0085667C">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9F0ED8" w:rsidRPr="0085667C" w:rsidRDefault="009F0ED8" w:rsidP="009F0ED8">
      <w:pPr>
        <w:pStyle w:val="Prrafodelista"/>
        <w:ind w:left="0"/>
      </w:pPr>
    </w:p>
    <w:p w:rsidR="009F0ED8" w:rsidRPr="0085667C" w:rsidRDefault="009F0ED8" w:rsidP="00AE43F8">
      <w:pPr>
        <w:numPr>
          <w:ilvl w:val="0"/>
          <w:numId w:val="6"/>
        </w:numPr>
        <w:tabs>
          <w:tab w:val="clear" w:pos="375"/>
          <w:tab w:val="num" w:pos="-142"/>
        </w:tabs>
        <w:autoSpaceDE/>
        <w:autoSpaceDN/>
        <w:ind w:left="-142" w:firstLine="0"/>
        <w:jc w:val="both"/>
      </w:pPr>
      <w:r w:rsidRPr="0085667C">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F0ED8" w:rsidRPr="0085667C" w:rsidRDefault="009F0ED8" w:rsidP="009F0ED8">
      <w:pPr>
        <w:jc w:val="both"/>
      </w:pPr>
    </w:p>
    <w:p w:rsidR="009F0ED8" w:rsidRPr="0085667C" w:rsidRDefault="009F0ED8" w:rsidP="00AE43F8">
      <w:pPr>
        <w:numPr>
          <w:ilvl w:val="0"/>
          <w:numId w:val="6"/>
        </w:numPr>
        <w:tabs>
          <w:tab w:val="clear" w:pos="375"/>
          <w:tab w:val="num" w:pos="-142"/>
        </w:tabs>
        <w:autoSpaceDE/>
        <w:autoSpaceDN/>
        <w:ind w:left="-142" w:firstLine="0"/>
        <w:jc w:val="both"/>
      </w:pPr>
      <w:r w:rsidRPr="0085667C">
        <w:t xml:space="preserve">Que me obligo a suministrar a solicitud de LA POLICÍA NACIONAL </w:t>
      </w:r>
      <w:r w:rsidR="003B4E35" w:rsidRPr="0085667C">
        <w:t>–</w:t>
      </w:r>
      <w:r w:rsidRPr="0085667C">
        <w:t xml:space="preserve"> </w:t>
      </w:r>
      <w:r w:rsidR="00930FFB">
        <w:t>REGIONAL DE ASEGURAMIENTO EN SALUD N° 7</w:t>
      </w:r>
      <w:r w:rsidRPr="0085667C">
        <w:t xml:space="preserve"> cualquier información necesaria para la correcta evaluación de esta propuesta, dentro de los términos que al efecto determine esa entidad.</w:t>
      </w:r>
    </w:p>
    <w:p w:rsidR="009F0ED8" w:rsidRPr="0085667C" w:rsidRDefault="009F0ED8" w:rsidP="009F0ED8">
      <w:pPr>
        <w:pStyle w:val="Prrafodelista"/>
        <w:ind w:left="0"/>
      </w:pPr>
    </w:p>
    <w:p w:rsidR="009F0ED8" w:rsidRPr="0085667C" w:rsidRDefault="009F0ED8" w:rsidP="00AE43F8">
      <w:pPr>
        <w:widowControl w:val="0"/>
        <w:numPr>
          <w:ilvl w:val="0"/>
          <w:numId w:val="6"/>
        </w:numPr>
        <w:tabs>
          <w:tab w:val="clear" w:pos="375"/>
          <w:tab w:val="num" w:pos="-142"/>
        </w:tabs>
        <w:autoSpaceDE/>
        <w:autoSpaceDN/>
        <w:ind w:left="-142" w:firstLine="0"/>
        <w:jc w:val="both"/>
      </w:pPr>
      <w:r w:rsidRPr="0085667C">
        <w:t>Que la presente propuesta consta de _______ (Número de folios de la propuesta) folios distribuidos en... (Número de fólderes en los que es presentada la propuesta) fólderes.</w:t>
      </w:r>
    </w:p>
    <w:p w:rsidR="009F0ED8" w:rsidRPr="0085667C" w:rsidRDefault="009F0ED8" w:rsidP="009F0ED8">
      <w:pPr>
        <w:widowControl w:val="0"/>
        <w:jc w:val="both"/>
      </w:pPr>
    </w:p>
    <w:p w:rsidR="009F0ED8" w:rsidRPr="0085667C" w:rsidRDefault="009F0ED8" w:rsidP="00AE43F8">
      <w:pPr>
        <w:numPr>
          <w:ilvl w:val="0"/>
          <w:numId w:val="6"/>
        </w:numPr>
        <w:tabs>
          <w:tab w:val="clear" w:pos="375"/>
          <w:tab w:val="num" w:pos="-142"/>
        </w:tabs>
        <w:autoSpaceDE/>
        <w:autoSpaceDN/>
        <w:ind w:left="-142" w:firstLine="0"/>
        <w:jc w:val="both"/>
      </w:pPr>
      <w:r w:rsidRPr="0085667C">
        <w:t>Que recibiremos notificaciones en la secretaría de su Despacho, o en la(s) siguiente(s) dirección(es): (Dirección para notificaciones): Teléfono (os): Fax, E-mail.</w:t>
      </w:r>
    </w:p>
    <w:p w:rsidR="009F0ED8" w:rsidRPr="0085667C" w:rsidRDefault="009F0ED8" w:rsidP="009F0ED8">
      <w:pPr>
        <w:pStyle w:val="Prrafodelista"/>
        <w:ind w:left="0"/>
      </w:pPr>
    </w:p>
    <w:p w:rsidR="009F0ED8" w:rsidRPr="0085667C" w:rsidRDefault="009F0ED8" w:rsidP="00AE43F8">
      <w:pPr>
        <w:pStyle w:val="Piedepgina"/>
        <w:numPr>
          <w:ilvl w:val="0"/>
          <w:numId w:val="6"/>
        </w:numPr>
        <w:tabs>
          <w:tab w:val="clear" w:pos="375"/>
          <w:tab w:val="clear" w:pos="4419"/>
          <w:tab w:val="clear" w:pos="8838"/>
          <w:tab w:val="num" w:pos="-142"/>
        </w:tabs>
        <w:autoSpaceDE/>
        <w:autoSpaceDN/>
        <w:ind w:left="-142" w:firstLine="0"/>
        <w:jc w:val="both"/>
      </w:pPr>
      <w:r w:rsidRPr="0085667C">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9F0ED8" w:rsidRPr="0085667C" w:rsidRDefault="009F0ED8" w:rsidP="009F0ED8">
      <w:pPr>
        <w:pStyle w:val="Piedepgina"/>
        <w:jc w:val="both"/>
      </w:pPr>
    </w:p>
    <w:p w:rsidR="001465B7" w:rsidRPr="0085667C" w:rsidRDefault="009F0ED8" w:rsidP="00AE43F8">
      <w:pPr>
        <w:pStyle w:val="Piedepgina"/>
        <w:numPr>
          <w:ilvl w:val="0"/>
          <w:numId w:val="6"/>
        </w:numPr>
        <w:shd w:val="clear" w:color="auto" w:fill="FFFFFF"/>
        <w:tabs>
          <w:tab w:val="clear" w:pos="375"/>
          <w:tab w:val="clear" w:pos="4419"/>
          <w:tab w:val="clear" w:pos="8838"/>
          <w:tab w:val="num" w:pos="-142"/>
        </w:tabs>
        <w:autoSpaceDE/>
        <w:autoSpaceDN/>
        <w:ind w:left="-142" w:right="61" w:firstLine="0"/>
        <w:jc w:val="both"/>
      </w:pPr>
      <w:r w:rsidRPr="0085667C">
        <w:t>Que no nos hallamos relacionados en el Boletín de Responsables Fiscales (artículo 60 Ley 610 de 2000).</w:t>
      </w:r>
    </w:p>
    <w:p w:rsidR="001465B7" w:rsidRPr="0085667C" w:rsidRDefault="001465B7" w:rsidP="001465B7">
      <w:pPr>
        <w:pStyle w:val="Prrafodelista"/>
        <w:rPr>
          <w:rFonts w:eastAsia="Batang"/>
        </w:rPr>
      </w:pPr>
    </w:p>
    <w:p w:rsidR="009F0ED8" w:rsidRDefault="009F0ED8" w:rsidP="00AE43F8">
      <w:pPr>
        <w:pStyle w:val="Piedepgina"/>
        <w:numPr>
          <w:ilvl w:val="0"/>
          <w:numId w:val="6"/>
        </w:numPr>
        <w:shd w:val="clear" w:color="auto" w:fill="FFFFFF"/>
        <w:tabs>
          <w:tab w:val="clear" w:pos="375"/>
          <w:tab w:val="clear" w:pos="4419"/>
          <w:tab w:val="clear" w:pos="8838"/>
          <w:tab w:val="num" w:pos="-142"/>
        </w:tabs>
        <w:autoSpaceDE/>
        <w:autoSpaceDN/>
        <w:ind w:left="-142" w:right="61" w:firstLine="0"/>
        <w:jc w:val="both"/>
      </w:pPr>
      <w:r w:rsidRPr="0085667C">
        <w:t xml:space="preserve">Que la vigencia de la presente oferta es de </w:t>
      </w:r>
      <w:r w:rsidR="00BA76EA">
        <w:t>tres (3</w:t>
      </w:r>
      <w:r w:rsidRPr="0085667C">
        <w:t>) meses, contados a partir de la presentación de la misma.</w:t>
      </w:r>
    </w:p>
    <w:p w:rsidR="00BD7200" w:rsidRDefault="00BD7200" w:rsidP="00BD7200">
      <w:pPr>
        <w:pStyle w:val="Prrafodelista"/>
      </w:pPr>
    </w:p>
    <w:p w:rsidR="00BD7200" w:rsidRDefault="00BD7200" w:rsidP="00BD7200">
      <w:pPr>
        <w:pStyle w:val="Piedepgina"/>
        <w:shd w:val="clear" w:color="auto" w:fill="FFFFFF"/>
        <w:tabs>
          <w:tab w:val="clear" w:pos="4419"/>
          <w:tab w:val="clear" w:pos="8838"/>
        </w:tabs>
        <w:autoSpaceDE/>
        <w:autoSpaceDN/>
        <w:ind w:right="61"/>
        <w:jc w:val="both"/>
      </w:pPr>
    </w:p>
    <w:p w:rsidR="00BD7200" w:rsidRDefault="00BD7200" w:rsidP="00BD7200">
      <w:pPr>
        <w:pStyle w:val="Piedepgina"/>
        <w:shd w:val="clear" w:color="auto" w:fill="FFFFFF"/>
        <w:tabs>
          <w:tab w:val="clear" w:pos="4419"/>
          <w:tab w:val="clear" w:pos="8838"/>
        </w:tabs>
        <w:autoSpaceDE/>
        <w:autoSpaceDN/>
        <w:ind w:right="61"/>
        <w:jc w:val="both"/>
      </w:pPr>
    </w:p>
    <w:p w:rsidR="00AA74C3" w:rsidRDefault="00AA74C3" w:rsidP="00BD7200">
      <w:pPr>
        <w:pStyle w:val="Piedepgina"/>
        <w:shd w:val="clear" w:color="auto" w:fill="FFFFFF"/>
        <w:tabs>
          <w:tab w:val="clear" w:pos="4419"/>
          <w:tab w:val="clear" w:pos="8838"/>
        </w:tabs>
        <w:autoSpaceDE/>
        <w:autoSpaceDN/>
        <w:ind w:right="61"/>
        <w:jc w:val="both"/>
      </w:pPr>
    </w:p>
    <w:p w:rsidR="00AA74C3" w:rsidRPr="0085667C" w:rsidRDefault="00AA74C3" w:rsidP="00BD7200">
      <w:pPr>
        <w:pStyle w:val="Piedepgina"/>
        <w:shd w:val="clear" w:color="auto" w:fill="FFFFFF"/>
        <w:tabs>
          <w:tab w:val="clear" w:pos="4419"/>
          <w:tab w:val="clear" w:pos="8838"/>
        </w:tabs>
        <w:autoSpaceDE/>
        <w:autoSpaceDN/>
        <w:ind w:right="61"/>
        <w:jc w:val="both"/>
      </w:pPr>
    </w:p>
    <w:p w:rsidR="009F0ED8" w:rsidRPr="0085667C" w:rsidRDefault="009F0ED8" w:rsidP="009F0ED8">
      <w:pPr>
        <w:pStyle w:val="Piedepgina"/>
        <w:ind w:left="375"/>
        <w:jc w:val="both"/>
      </w:pPr>
    </w:p>
    <w:p w:rsidR="00FA0F34" w:rsidRPr="0085667C" w:rsidRDefault="00FA0F34" w:rsidP="00FA0F34">
      <w:pPr>
        <w:rPr>
          <w:b/>
        </w:rPr>
      </w:pPr>
      <w:r w:rsidRPr="0085667C">
        <w:rPr>
          <w:b/>
        </w:rPr>
        <w:t>NOMBRE DEL OFERENTE</w:t>
      </w:r>
      <w:r w:rsidRPr="0085667C">
        <w:rPr>
          <w:b/>
        </w:rPr>
        <w:tab/>
      </w:r>
      <w:r w:rsidRPr="0085667C">
        <w:rPr>
          <w:b/>
        </w:rPr>
        <w:tab/>
      </w:r>
      <w:r w:rsidRPr="0085667C">
        <w:rPr>
          <w:b/>
        </w:rPr>
        <w:tab/>
      </w:r>
      <w:r w:rsidRPr="0085667C">
        <w:rPr>
          <w:b/>
        </w:rPr>
        <w:tab/>
        <w:t>:</w:t>
      </w:r>
    </w:p>
    <w:p w:rsidR="00FA0F34" w:rsidRPr="0085667C" w:rsidRDefault="00FA0F34" w:rsidP="00FA0F34">
      <w:pPr>
        <w:rPr>
          <w:b/>
        </w:rPr>
      </w:pPr>
      <w:r w:rsidRPr="0085667C">
        <w:rPr>
          <w:b/>
        </w:rPr>
        <w:t>NIT o C. C.</w:t>
      </w:r>
      <w:r w:rsidRPr="0085667C">
        <w:rPr>
          <w:b/>
        </w:rPr>
        <w:tab/>
      </w:r>
      <w:r w:rsidRPr="0085667C">
        <w:rPr>
          <w:b/>
        </w:rPr>
        <w:tab/>
      </w:r>
      <w:r w:rsidRPr="0085667C">
        <w:rPr>
          <w:b/>
        </w:rPr>
        <w:tab/>
      </w:r>
      <w:r w:rsidRPr="0085667C">
        <w:rPr>
          <w:b/>
        </w:rPr>
        <w:tab/>
      </w:r>
      <w:r w:rsidRPr="0085667C">
        <w:rPr>
          <w:b/>
        </w:rPr>
        <w:tab/>
      </w:r>
      <w:r w:rsidRPr="0085667C">
        <w:rPr>
          <w:b/>
        </w:rPr>
        <w:tab/>
        <w:t>:</w:t>
      </w:r>
    </w:p>
    <w:p w:rsidR="00FA0F34" w:rsidRPr="0085667C" w:rsidRDefault="00FA0F34" w:rsidP="00FA0F34">
      <w:pPr>
        <w:rPr>
          <w:b/>
        </w:rPr>
      </w:pPr>
      <w:r w:rsidRPr="0085667C">
        <w:rPr>
          <w:b/>
        </w:rPr>
        <w:t xml:space="preserve">NOMBRE DEL REPRESENTANTE  LEGAL </w:t>
      </w:r>
      <w:r w:rsidRPr="0085667C">
        <w:rPr>
          <w:b/>
        </w:rPr>
        <w:tab/>
        <w:t>:</w:t>
      </w:r>
    </w:p>
    <w:p w:rsidR="00FA0F34" w:rsidRPr="0085667C" w:rsidRDefault="00FA0F34" w:rsidP="00FA0F34">
      <w:pPr>
        <w:rPr>
          <w:b/>
        </w:rPr>
      </w:pPr>
      <w:r w:rsidRPr="0085667C">
        <w:rPr>
          <w:b/>
        </w:rPr>
        <w:t>C. C.</w:t>
      </w:r>
      <w:r w:rsidRPr="0085667C">
        <w:rPr>
          <w:b/>
        </w:rPr>
        <w:tab/>
      </w:r>
      <w:r w:rsidRPr="0085667C">
        <w:rPr>
          <w:b/>
        </w:rPr>
        <w:tab/>
      </w:r>
      <w:r w:rsidRPr="0085667C">
        <w:rPr>
          <w:b/>
        </w:rPr>
        <w:tab/>
      </w:r>
      <w:r w:rsidRPr="0085667C">
        <w:rPr>
          <w:b/>
        </w:rPr>
        <w:tab/>
      </w:r>
      <w:r w:rsidRPr="0085667C">
        <w:rPr>
          <w:b/>
        </w:rPr>
        <w:tab/>
      </w:r>
      <w:r w:rsidRPr="0085667C">
        <w:rPr>
          <w:b/>
        </w:rPr>
        <w:tab/>
      </w:r>
      <w:r w:rsidRPr="0085667C">
        <w:rPr>
          <w:b/>
        </w:rPr>
        <w:tab/>
        <w:t>:</w:t>
      </w:r>
    </w:p>
    <w:p w:rsidR="00FA0F34" w:rsidRPr="0085667C" w:rsidRDefault="00FA0F34" w:rsidP="00FA0F34">
      <w:pPr>
        <w:rPr>
          <w:b/>
        </w:rPr>
      </w:pPr>
      <w:r w:rsidRPr="0085667C">
        <w:rPr>
          <w:b/>
        </w:rPr>
        <w:t>FIRMA DEL REPRESENTANTE LEGAL</w:t>
      </w:r>
      <w:r w:rsidRPr="0085667C">
        <w:rPr>
          <w:b/>
        </w:rPr>
        <w:tab/>
      </w:r>
      <w:r w:rsidRPr="0085667C">
        <w:rPr>
          <w:b/>
        </w:rPr>
        <w:tab/>
        <w:t>:</w:t>
      </w:r>
    </w:p>
    <w:p w:rsidR="00FA0F34" w:rsidRPr="0085667C" w:rsidRDefault="00FA0F34" w:rsidP="00FA0F34">
      <w:pPr>
        <w:rPr>
          <w:b/>
        </w:rPr>
      </w:pPr>
      <w:r w:rsidRPr="0085667C">
        <w:rPr>
          <w:b/>
        </w:rPr>
        <w:t>DIRECCIÓN</w:t>
      </w:r>
      <w:r w:rsidRPr="0085667C">
        <w:rPr>
          <w:b/>
        </w:rPr>
        <w:tab/>
      </w:r>
      <w:r w:rsidRPr="0085667C">
        <w:rPr>
          <w:b/>
        </w:rPr>
        <w:tab/>
      </w:r>
      <w:r w:rsidRPr="0085667C">
        <w:rPr>
          <w:b/>
        </w:rPr>
        <w:tab/>
      </w:r>
      <w:r w:rsidRPr="0085667C">
        <w:rPr>
          <w:b/>
        </w:rPr>
        <w:tab/>
      </w:r>
      <w:r w:rsidRPr="0085667C">
        <w:rPr>
          <w:b/>
        </w:rPr>
        <w:tab/>
      </w:r>
      <w:r w:rsidRPr="0085667C">
        <w:rPr>
          <w:b/>
        </w:rPr>
        <w:tab/>
        <w:t>:</w:t>
      </w:r>
    </w:p>
    <w:p w:rsidR="00FA0F34" w:rsidRPr="0085667C" w:rsidRDefault="00FA0F34" w:rsidP="00FA0F34">
      <w:pPr>
        <w:rPr>
          <w:b/>
        </w:rPr>
      </w:pPr>
      <w:r w:rsidRPr="0085667C">
        <w:rPr>
          <w:b/>
        </w:rPr>
        <w:t>TELÉFONO</w:t>
      </w:r>
      <w:r w:rsidRPr="0085667C">
        <w:rPr>
          <w:b/>
        </w:rPr>
        <w:tab/>
      </w:r>
      <w:r w:rsidRPr="0085667C">
        <w:rPr>
          <w:b/>
        </w:rPr>
        <w:tab/>
      </w:r>
      <w:r w:rsidRPr="0085667C">
        <w:rPr>
          <w:b/>
        </w:rPr>
        <w:tab/>
      </w:r>
      <w:r w:rsidRPr="0085667C">
        <w:rPr>
          <w:b/>
        </w:rPr>
        <w:tab/>
      </w:r>
      <w:r w:rsidRPr="0085667C">
        <w:rPr>
          <w:b/>
        </w:rPr>
        <w:tab/>
      </w:r>
      <w:r w:rsidRPr="0085667C">
        <w:rPr>
          <w:b/>
        </w:rPr>
        <w:tab/>
        <w:t>:</w:t>
      </w:r>
    </w:p>
    <w:p w:rsidR="001B0B68" w:rsidRPr="0085667C" w:rsidRDefault="001B0B68" w:rsidP="004E0874">
      <w:pPr>
        <w:jc w:val="center"/>
        <w:rPr>
          <w:b/>
          <w:sz w:val="22"/>
          <w:szCs w:val="22"/>
        </w:rPr>
      </w:pPr>
    </w:p>
    <w:p w:rsidR="001B0B68" w:rsidRPr="0085667C" w:rsidRDefault="001B0B68" w:rsidP="004E0874">
      <w:pPr>
        <w:jc w:val="center"/>
        <w:rPr>
          <w:b/>
          <w:sz w:val="22"/>
          <w:szCs w:val="22"/>
        </w:rPr>
      </w:pPr>
    </w:p>
    <w:p w:rsidR="001B0B68" w:rsidRPr="0085667C" w:rsidRDefault="001B0B68" w:rsidP="004E0874">
      <w:pPr>
        <w:jc w:val="center"/>
        <w:rPr>
          <w:b/>
          <w:sz w:val="22"/>
          <w:szCs w:val="22"/>
        </w:rPr>
      </w:pPr>
    </w:p>
    <w:p w:rsidR="001B0B68" w:rsidRPr="0085667C" w:rsidRDefault="001B0B68" w:rsidP="004E0874">
      <w:pPr>
        <w:jc w:val="center"/>
        <w:rPr>
          <w:b/>
          <w:sz w:val="22"/>
          <w:szCs w:val="22"/>
        </w:rPr>
      </w:pPr>
    </w:p>
    <w:p w:rsidR="001B0B68" w:rsidRPr="0085667C" w:rsidRDefault="001B0B68" w:rsidP="004E0874">
      <w:pPr>
        <w:jc w:val="center"/>
        <w:rPr>
          <w:b/>
          <w:sz w:val="22"/>
          <w:szCs w:val="22"/>
        </w:rPr>
      </w:pPr>
    </w:p>
    <w:p w:rsidR="001B0B68" w:rsidRDefault="001B0B68"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4D71F9" w:rsidRDefault="004D71F9" w:rsidP="004E0874">
      <w:pPr>
        <w:jc w:val="center"/>
        <w:rPr>
          <w:b/>
          <w:sz w:val="22"/>
          <w:szCs w:val="22"/>
        </w:rPr>
      </w:pPr>
    </w:p>
    <w:p w:rsidR="001878D7" w:rsidRDefault="001878D7" w:rsidP="004E0874">
      <w:pPr>
        <w:jc w:val="center"/>
        <w:rPr>
          <w:b/>
          <w:sz w:val="22"/>
          <w:szCs w:val="22"/>
        </w:rPr>
      </w:pPr>
    </w:p>
    <w:p w:rsidR="001878D7" w:rsidRDefault="001878D7" w:rsidP="004E0874">
      <w:pPr>
        <w:jc w:val="center"/>
        <w:rPr>
          <w:b/>
          <w:sz w:val="22"/>
          <w:szCs w:val="22"/>
        </w:rPr>
      </w:pPr>
    </w:p>
    <w:p w:rsidR="001878D7" w:rsidRDefault="001878D7" w:rsidP="004E0874">
      <w:pPr>
        <w:jc w:val="center"/>
        <w:rPr>
          <w:b/>
          <w:sz w:val="22"/>
          <w:szCs w:val="22"/>
        </w:rPr>
      </w:pPr>
    </w:p>
    <w:p w:rsidR="001878D7" w:rsidRDefault="001878D7" w:rsidP="004E0874">
      <w:pPr>
        <w:jc w:val="center"/>
        <w:rPr>
          <w:b/>
          <w:sz w:val="22"/>
          <w:szCs w:val="22"/>
        </w:rPr>
      </w:pPr>
    </w:p>
    <w:p w:rsidR="001878D7" w:rsidRDefault="001878D7" w:rsidP="004E0874">
      <w:pPr>
        <w:jc w:val="center"/>
        <w:rPr>
          <w:b/>
          <w:sz w:val="22"/>
          <w:szCs w:val="22"/>
        </w:rPr>
      </w:pPr>
    </w:p>
    <w:p w:rsidR="001878D7" w:rsidRDefault="001878D7" w:rsidP="004E0874">
      <w:pPr>
        <w:jc w:val="center"/>
        <w:rPr>
          <w:b/>
          <w:sz w:val="22"/>
          <w:szCs w:val="22"/>
        </w:rPr>
      </w:pPr>
    </w:p>
    <w:p w:rsidR="001878D7" w:rsidRDefault="001878D7" w:rsidP="004E0874">
      <w:pPr>
        <w:jc w:val="center"/>
        <w:rPr>
          <w:b/>
          <w:sz w:val="22"/>
          <w:szCs w:val="22"/>
        </w:rPr>
      </w:pPr>
    </w:p>
    <w:p w:rsidR="001878D7" w:rsidRDefault="001878D7" w:rsidP="004E0874">
      <w:pPr>
        <w:jc w:val="center"/>
        <w:rPr>
          <w:b/>
          <w:sz w:val="22"/>
          <w:szCs w:val="22"/>
        </w:rPr>
      </w:pPr>
    </w:p>
    <w:p w:rsidR="001878D7" w:rsidRDefault="001878D7" w:rsidP="004E0874">
      <w:pPr>
        <w:jc w:val="center"/>
        <w:rPr>
          <w:b/>
          <w:sz w:val="22"/>
          <w:szCs w:val="22"/>
        </w:rPr>
      </w:pPr>
    </w:p>
    <w:p w:rsidR="001878D7" w:rsidRDefault="001878D7" w:rsidP="004E0874">
      <w:pPr>
        <w:jc w:val="center"/>
        <w:rPr>
          <w:b/>
          <w:sz w:val="22"/>
          <w:szCs w:val="22"/>
        </w:rPr>
      </w:pPr>
    </w:p>
    <w:p w:rsidR="001878D7" w:rsidRDefault="001878D7" w:rsidP="004E0874">
      <w:pPr>
        <w:jc w:val="center"/>
        <w:rPr>
          <w:b/>
          <w:sz w:val="22"/>
          <w:szCs w:val="22"/>
        </w:rPr>
      </w:pPr>
    </w:p>
    <w:p w:rsidR="001878D7" w:rsidRDefault="001878D7" w:rsidP="004E0874">
      <w:pPr>
        <w:jc w:val="center"/>
        <w:rPr>
          <w:b/>
          <w:sz w:val="22"/>
          <w:szCs w:val="22"/>
        </w:rPr>
      </w:pPr>
    </w:p>
    <w:p w:rsidR="004D71F9" w:rsidRDefault="004D71F9" w:rsidP="004E0874">
      <w:pPr>
        <w:jc w:val="center"/>
        <w:rPr>
          <w:b/>
          <w:sz w:val="22"/>
          <w:szCs w:val="22"/>
        </w:rPr>
      </w:pPr>
    </w:p>
    <w:p w:rsidR="004E0874" w:rsidRPr="0085667C" w:rsidRDefault="007E2274" w:rsidP="004E0874">
      <w:pPr>
        <w:jc w:val="center"/>
        <w:rPr>
          <w:b/>
          <w:sz w:val="22"/>
          <w:szCs w:val="22"/>
        </w:rPr>
      </w:pPr>
      <w:r w:rsidRPr="0085667C">
        <w:rPr>
          <w:b/>
          <w:sz w:val="22"/>
          <w:szCs w:val="22"/>
        </w:rPr>
        <w:lastRenderedPageBreak/>
        <w:t>F</w:t>
      </w:r>
      <w:r w:rsidR="004E0874" w:rsidRPr="0085667C">
        <w:rPr>
          <w:b/>
          <w:sz w:val="22"/>
          <w:szCs w:val="22"/>
        </w:rPr>
        <w:t>ORMULARIO No. 2</w:t>
      </w:r>
    </w:p>
    <w:p w:rsidR="004A4F36" w:rsidRPr="0085667C" w:rsidRDefault="004A4F36" w:rsidP="00D12360">
      <w:pPr>
        <w:rPr>
          <w:b/>
          <w:sz w:val="22"/>
          <w:szCs w:val="22"/>
        </w:rPr>
      </w:pPr>
    </w:p>
    <w:p w:rsidR="004E0874" w:rsidRPr="0085667C" w:rsidRDefault="004A4F36" w:rsidP="004E0874">
      <w:r w:rsidRPr="0085667C">
        <w:rPr>
          <w:b/>
          <w:noProof/>
          <w:lang w:eastAsia="es-CO"/>
        </w:rPr>
        <w:drawing>
          <wp:inline distT="0" distB="0" distL="0" distR="0">
            <wp:extent cx="6728460" cy="8126083"/>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srcRect/>
                    <a:stretch>
                      <a:fillRect/>
                    </a:stretch>
                  </pic:blipFill>
                  <pic:spPr bwMode="auto">
                    <a:xfrm>
                      <a:off x="0" y="0"/>
                      <a:ext cx="6735363" cy="8134420"/>
                    </a:xfrm>
                    <a:prstGeom prst="rect">
                      <a:avLst/>
                    </a:prstGeom>
                    <a:noFill/>
                    <a:ln w="9525">
                      <a:noFill/>
                      <a:miter lim="800000"/>
                      <a:headEnd/>
                      <a:tailEnd/>
                    </a:ln>
                  </pic:spPr>
                </pic:pic>
              </a:graphicData>
            </a:graphic>
          </wp:inline>
        </w:drawing>
      </w:r>
    </w:p>
    <w:p w:rsidR="004A4F36" w:rsidRPr="0085667C" w:rsidRDefault="004A4F36" w:rsidP="004E0874"/>
    <w:p w:rsidR="00220368" w:rsidRPr="0085667C" w:rsidRDefault="00DA5116" w:rsidP="00A446E7">
      <w:pPr>
        <w:jc w:val="center"/>
        <w:rPr>
          <w:b/>
          <w:noProof/>
        </w:rPr>
      </w:pPr>
      <w:r w:rsidRPr="0085667C">
        <w:rPr>
          <w:b/>
        </w:rPr>
        <w:lastRenderedPageBreak/>
        <w:t>F</w:t>
      </w:r>
      <w:r w:rsidR="00220368" w:rsidRPr="0085667C">
        <w:rPr>
          <w:b/>
        </w:rPr>
        <w:t>ORMULARIO No. 3</w:t>
      </w:r>
    </w:p>
    <w:p w:rsidR="00220368" w:rsidRPr="0085667C" w:rsidRDefault="00220368" w:rsidP="00A446E7">
      <w:pPr>
        <w:jc w:val="center"/>
        <w:rPr>
          <w:b/>
        </w:rPr>
      </w:pPr>
      <w:r w:rsidRPr="0085667C">
        <w:rPr>
          <w:b/>
        </w:rPr>
        <w:t>COMPROMISO ANTICORRUPCIÓN</w:t>
      </w:r>
    </w:p>
    <w:p w:rsidR="00220368" w:rsidRPr="0085667C" w:rsidRDefault="00220368" w:rsidP="00A446E7">
      <w:pPr>
        <w:jc w:val="center"/>
        <w:rPr>
          <w:b/>
        </w:rPr>
      </w:pPr>
    </w:p>
    <w:p w:rsidR="00220368" w:rsidRPr="0085667C" w:rsidRDefault="00220368" w:rsidP="00220368">
      <w:pPr>
        <w:jc w:val="both"/>
      </w:pPr>
      <w:r w:rsidRPr="0085667C">
        <w:t>El</w:t>
      </w:r>
      <w:r w:rsidR="00AE3D97" w:rsidRPr="0085667C">
        <w:t xml:space="preserve"> suscrito</w:t>
      </w:r>
      <w:r w:rsidRPr="0085667C">
        <w:t xml:space="preserve">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w:t>
      </w:r>
      <w:r w:rsidR="00DB3C1E" w:rsidRPr="0085667C">
        <w:t>a</w:t>
      </w:r>
      <w:r w:rsidRPr="0085667C">
        <w:t xml:space="preserve"> presente </w:t>
      </w:r>
      <w:r w:rsidR="00DB3C1E" w:rsidRPr="0085667C">
        <w:t>invitación</w:t>
      </w:r>
      <w:r w:rsidRPr="0085667C">
        <w:t>, teniendo en cuenta las siguientes consideraciones:</w:t>
      </w:r>
    </w:p>
    <w:p w:rsidR="004C1992" w:rsidRPr="008D1560" w:rsidRDefault="00BD7200" w:rsidP="001878D7">
      <w:pPr>
        <w:jc w:val="both"/>
      </w:pPr>
      <w:r>
        <w:t>PRIMERO: Que la</w:t>
      </w:r>
      <w:r w:rsidRPr="008D1560">
        <w:t xml:space="preserve"> POLICÍA NACIONAL </w:t>
      </w:r>
      <w:r w:rsidR="00930FFB">
        <w:t>–</w:t>
      </w:r>
      <w:r>
        <w:t xml:space="preserve"> </w:t>
      </w:r>
      <w:r w:rsidR="00930FFB">
        <w:t>REGIONAL DE ASEGURAMIENTO DE SALUD N° 7</w:t>
      </w:r>
      <w:r w:rsidR="004C1992" w:rsidRPr="008D1560">
        <w:t xml:space="preserve"> adelanta un proceso de </w:t>
      </w:r>
      <w:r w:rsidR="004C1992">
        <w:t xml:space="preserve">Contratación Directa </w:t>
      </w:r>
      <w:r w:rsidR="004C1992" w:rsidRPr="005474B9">
        <w:rPr>
          <w:color w:val="FF0000"/>
        </w:rPr>
        <w:t xml:space="preserve">- </w:t>
      </w:r>
      <w:r w:rsidR="00930FFB" w:rsidRPr="00930FFB">
        <w:rPr>
          <w:b/>
          <w:i/>
          <w:color w:val="FF0000"/>
          <w:sz w:val="19"/>
          <w:szCs w:val="19"/>
        </w:rPr>
        <w:t xml:space="preserve">PN RASES N° 7 CD </w:t>
      </w:r>
      <w:r w:rsidR="009224BB">
        <w:rPr>
          <w:b/>
          <w:i/>
          <w:color w:val="FF0000"/>
          <w:sz w:val="19"/>
          <w:szCs w:val="19"/>
        </w:rPr>
        <w:t>036 2022</w:t>
      </w:r>
      <w:r w:rsidR="00930FFB">
        <w:rPr>
          <w:b/>
          <w:i/>
          <w:color w:val="FF0000"/>
          <w:sz w:val="19"/>
          <w:szCs w:val="19"/>
        </w:rPr>
        <w:t xml:space="preserve"> </w:t>
      </w:r>
      <w:r w:rsidR="004C1992" w:rsidRPr="008D1560">
        <w:t>para la celebración de un contrato estatal.</w:t>
      </w:r>
    </w:p>
    <w:p w:rsidR="00220368" w:rsidRPr="0085667C" w:rsidRDefault="00220368" w:rsidP="00220368">
      <w:pPr>
        <w:jc w:val="both"/>
      </w:pPr>
      <w:r w:rsidRPr="0085667C">
        <w:t xml:space="preserve">SEGUNDO: Que es interés de EL PROPONENTE apoyar la acción del Estado colombiano, y de la POLICÍA NACIONAL </w:t>
      </w:r>
      <w:r w:rsidR="00502F70">
        <w:t>–</w:t>
      </w:r>
      <w:r w:rsidRPr="0085667C">
        <w:t xml:space="preserve"> </w:t>
      </w:r>
      <w:r w:rsidR="00930FFB" w:rsidRPr="00930FFB">
        <w:t xml:space="preserve">REGIONAL DE ASEGURAMIENTO DE SALUD N° 7 </w:t>
      </w:r>
      <w:r w:rsidRPr="0085667C">
        <w:t>para fortalecer la transparencia en los procesos de contratación, y la responsabilidad de rendir cuentas;</w:t>
      </w:r>
    </w:p>
    <w:p w:rsidR="00220368" w:rsidRPr="0085667C" w:rsidRDefault="00220368" w:rsidP="00220368">
      <w:pPr>
        <w:jc w:val="both"/>
      </w:pPr>
      <w:r w:rsidRPr="0085667C">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20368" w:rsidRPr="0085667C" w:rsidRDefault="00220368" w:rsidP="00220368">
      <w:pPr>
        <w:jc w:val="both"/>
      </w:pPr>
      <w:r w:rsidRPr="0085667C">
        <w:t>CLÁUSULA PRIMERA. COMPROMISOS ASUMIDOS.</w:t>
      </w:r>
    </w:p>
    <w:p w:rsidR="00220368" w:rsidRPr="0085667C" w:rsidRDefault="00220368" w:rsidP="00220368">
      <w:pPr>
        <w:jc w:val="both"/>
      </w:pPr>
      <w:r w:rsidRPr="0085667C">
        <w:t> EL PROPONENTE, mediante suscripción del presente documento, asume los siguientes compromisos:</w:t>
      </w:r>
    </w:p>
    <w:p w:rsidR="00220368" w:rsidRPr="0085667C" w:rsidRDefault="00220368" w:rsidP="008463A9">
      <w:pPr>
        <w:numPr>
          <w:ilvl w:val="0"/>
          <w:numId w:val="2"/>
        </w:numPr>
        <w:autoSpaceDE/>
        <w:autoSpaceDN/>
        <w:ind w:left="709" w:hanging="709"/>
        <w:jc w:val="both"/>
      </w:pPr>
      <w:r w:rsidRPr="0085667C">
        <w:t>EL PROPONENTE no ofrecerá ni dará sobornos ni ninguna otra forma de halago a ningún funcionario público en relación con su propuesta, con el proceso de contratación, ni con la ejecución del contrato que pueda celebrarse</w:t>
      </w:r>
      <w:r w:rsidR="00C636A3" w:rsidRPr="0085667C">
        <w:t xml:space="preserve"> como resultado de su propuesta.</w:t>
      </w:r>
      <w:r w:rsidRPr="0085667C">
        <w:t> </w:t>
      </w:r>
    </w:p>
    <w:p w:rsidR="00220368" w:rsidRPr="0085667C" w:rsidRDefault="00220368" w:rsidP="008463A9">
      <w:pPr>
        <w:numPr>
          <w:ilvl w:val="0"/>
          <w:numId w:val="3"/>
        </w:numPr>
        <w:tabs>
          <w:tab w:val="left" w:pos="709"/>
        </w:tabs>
        <w:autoSpaceDE/>
        <w:autoSpaceDN/>
        <w:ind w:left="709" w:hanging="709"/>
        <w:jc w:val="both"/>
      </w:pPr>
      <w:r w:rsidRPr="0085667C">
        <w:t>EL PROPONENTE se compromete a no permitir que nadie, bien sea empleado de la compañía o un agente comisionista independiente, o un asesor o consultor lo haga en su nombre;  </w:t>
      </w:r>
    </w:p>
    <w:p w:rsidR="00220368" w:rsidRPr="0085667C" w:rsidRDefault="00220368" w:rsidP="008463A9">
      <w:pPr>
        <w:numPr>
          <w:ilvl w:val="0"/>
          <w:numId w:val="3"/>
        </w:numPr>
        <w:tabs>
          <w:tab w:val="left" w:pos="709"/>
        </w:tabs>
        <w:autoSpaceDE/>
        <w:autoSpaceDN/>
        <w:ind w:left="709" w:hanging="709"/>
        <w:jc w:val="both"/>
      </w:pPr>
      <w:r w:rsidRPr="0085667C">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 </w:t>
      </w:r>
    </w:p>
    <w:p w:rsidR="00220368" w:rsidRPr="0085667C" w:rsidRDefault="00220368" w:rsidP="00930FFB">
      <w:pPr>
        <w:numPr>
          <w:ilvl w:val="0"/>
          <w:numId w:val="4"/>
        </w:numPr>
        <w:autoSpaceDE/>
        <w:autoSpaceDN/>
        <w:jc w:val="both"/>
      </w:pPr>
      <w:r w:rsidRPr="0085667C">
        <w:t>No ofrecer o pagar sobornos o cualquier halago a los  funcionarios de LA</w:t>
      </w:r>
      <w:r w:rsidR="00BD7200">
        <w:t xml:space="preserve"> </w:t>
      </w:r>
      <w:r w:rsidR="00BD7200" w:rsidRPr="008D1560">
        <w:t>POLICÍA NACIONAL</w:t>
      </w:r>
      <w:r w:rsidRPr="0085667C">
        <w:t xml:space="preserve"> </w:t>
      </w:r>
      <w:r w:rsidR="00930FFB" w:rsidRPr="00930FFB">
        <w:t>REGIONAL DE ASEGURAMIENTO DE SALUD N° 7</w:t>
      </w:r>
      <w:r w:rsidRPr="0085667C">
        <w:t>, ni a cualquier otro servidor público o privado que pueda influir en la adjudicación de la propuesta, bien sea directa o indirectamente, ni a terceras personas que por su influencia sobre funcionarios públicos, puedan influir sobre la</w:t>
      </w:r>
      <w:r w:rsidR="001878D7">
        <w:t xml:space="preserve"> aceptación de la propuesta.</w:t>
      </w:r>
    </w:p>
    <w:p w:rsidR="00220368" w:rsidRPr="0085667C" w:rsidRDefault="00220368" w:rsidP="00220368">
      <w:pPr>
        <w:tabs>
          <w:tab w:val="left" w:pos="709"/>
        </w:tabs>
        <w:ind w:left="708"/>
        <w:jc w:val="both"/>
      </w:pPr>
      <w:r w:rsidRPr="0085667C">
        <w:t> </w:t>
      </w:r>
    </w:p>
    <w:p w:rsidR="00220368" w:rsidRPr="0085667C" w:rsidRDefault="00220368" w:rsidP="008463A9">
      <w:pPr>
        <w:numPr>
          <w:ilvl w:val="0"/>
          <w:numId w:val="4"/>
        </w:numPr>
        <w:autoSpaceDE/>
        <w:autoSpaceDN/>
        <w:jc w:val="both"/>
      </w:pPr>
      <w:r w:rsidRPr="0085667C">
        <w:t xml:space="preserve">No ofrecer pagos o halagos a los funcionarios de LA POLICÍA NACIONAL </w:t>
      </w:r>
      <w:r w:rsidR="00502F70">
        <w:t>–</w:t>
      </w:r>
      <w:r w:rsidRPr="0085667C">
        <w:t xml:space="preserve"> </w:t>
      </w:r>
      <w:r w:rsidR="00930FFB" w:rsidRPr="00930FFB">
        <w:t xml:space="preserve">REGIONAL DE ASEGURAMIENTO DE SALUD N° 7 </w:t>
      </w:r>
      <w:r w:rsidRPr="0085667C">
        <w:t>durante el desarrollo del contrato que se suscriba si llegase a ser aceptada su propuesta. </w:t>
      </w:r>
    </w:p>
    <w:p w:rsidR="00220368" w:rsidRPr="0085667C" w:rsidRDefault="00220368" w:rsidP="00AE43F8">
      <w:pPr>
        <w:numPr>
          <w:ilvl w:val="0"/>
          <w:numId w:val="3"/>
        </w:numPr>
        <w:tabs>
          <w:tab w:val="left" w:pos="709"/>
        </w:tabs>
        <w:autoSpaceDE/>
        <w:autoSpaceDN/>
        <w:ind w:left="709" w:hanging="709"/>
        <w:jc w:val="both"/>
      </w:pPr>
      <w:r w:rsidRPr="0085667C">
        <w:t xml:space="preserve">EL PROPONENTE se compromete formalmente a no efectuar acuerdos, o realizar actos o conductas que tengan por objeto o como efecto la colusión en el presente </w:t>
      </w:r>
      <w:r w:rsidR="004969D3" w:rsidRPr="0085667C">
        <w:t>proceso de Selección Abreviada.</w:t>
      </w:r>
    </w:p>
    <w:p w:rsidR="00220368" w:rsidRPr="0085667C" w:rsidRDefault="00220368" w:rsidP="00220368">
      <w:pPr>
        <w:jc w:val="both"/>
      </w:pPr>
      <w:r w:rsidRPr="0085667C">
        <w:t>EL PROPONENTE asume a través de la suscripción del presente compromiso, las consecuencias previstas en la solicitud de oferta del proceso de contratación, si se verificare el incumplimiento de los compromisos anticorrupción.</w:t>
      </w:r>
    </w:p>
    <w:p w:rsidR="00220368" w:rsidRPr="0085667C" w:rsidRDefault="00220368" w:rsidP="00220368">
      <w:pPr>
        <w:jc w:val="both"/>
      </w:pPr>
      <w:r w:rsidRPr="0085667C">
        <w:t> </w:t>
      </w:r>
    </w:p>
    <w:p w:rsidR="006A5757" w:rsidRPr="0085667C" w:rsidRDefault="006A5757" w:rsidP="006A5757">
      <w:pPr>
        <w:ind w:right="18"/>
        <w:jc w:val="both"/>
      </w:pPr>
      <w:r w:rsidRPr="0085667C">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6A5757" w:rsidRPr="0085667C" w:rsidRDefault="006A5757" w:rsidP="001878D7">
      <w:pPr>
        <w:ind w:right="760"/>
        <w:jc w:val="both"/>
      </w:pPr>
      <w:r w:rsidRPr="0085667C">
        <w:t> EL PROPONENTE:</w:t>
      </w:r>
    </w:p>
    <w:p w:rsidR="006A5757" w:rsidRPr="0085667C" w:rsidRDefault="006A5757" w:rsidP="006A5757">
      <w:pPr>
        <w:jc w:val="both"/>
      </w:pPr>
    </w:p>
    <w:p w:rsidR="006A5757" w:rsidRPr="0085667C" w:rsidRDefault="006A5757" w:rsidP="001878D7">
      <w:pPr>
        <w:pStyle w:val="Piedepgina"/>
        <w:tabs>
          <w:tab w:val="clear" w:pos="4419"/>
          <w:tab w:val="clear" w:pos="8838"/>
        </w:tabs>
        <w:jc w:val="both"/>
      </w:pPr>
      <w:r w:rsidRPr="0085667C">
        <w:t>  (Nombre, número del documento de identificación y firma del proponente o su representante)</w:t>
      </w:r>
    </w:p>
    <w:p w:rsidR="006A5757" w:rsidRPr="0085667C" w:rsidRDefault="006A5757" w:rsidP="006A5757">
      <w:pPr>
        <w:jc w:val="both"/>
      </w:pPr>
    </w:p>
    <w:tbl>
      <w:tblPr>
        <w:tblW w:w="0" w:type="auto"/>
        <w:jc w:val="center"/>
        <w:tblLayout w:type="fixed"/>
        <w:tblCellMar>
          <w:left w:w="70" w:type="dxa"/>
          <w:right w:w="70" w:type="dxa"/>
        </w:tblCellMar>
        <w:tblLook w:val="0000" w:firstRow="0" w:lastRow="0" w:firstColumn="0" w:lastColumn="0" w:noHBand="0" w:noVBand="0"/>
      </w:tblPr>
      <w:tblGrid>
        <w:gridCol w:w="9268"/>
      </w:tblGrid>
      <w:tr w:rsidR="0085667C" w:rsidRPr="0085667C" w:rsidTr="006A5757">
        <w:trPr>
          <w:trHeight w:val="894"/>
          <w:jc w:val="center"/>
        </w:trPr>
        <w:tc>
          <w:tcPr>
            <w:tcW w:w="9268" w:type="dxa"/>
          </w:tcPr>
          <w:p w:rsidR="006A5757" w:rsidRPr="0085667C" w:rsidRDefault="006A5757" w:rsidP="006A5757">
            <w:pPr>
              <w:pBdr>
                <w:top w:val="single" w:sz="4" w:space="1" w:color="auto"/>
                <w:left w:val="single" w:sz="4" w:space="4" w:color="auto"/>
                <w:bottom w:val="single" w:sz="4" w:space="1" w:color="auto"/>
                <w:right w:val="single" w:sz="4" w:space="4" w:color="auto"/>
              </w:pBdr>
              <w:jc w:val="both"/>
            </w:pPr>
            <w:r w:rsidRPr="0085667C">
              <w:t> SUSCRIBIRÁN EL DOCUMENTO TODOS LOS INTEGRANTES DE LA PARTE PROPONENTE SI ES PLURAL (CONSORCIO O UNIÓN TEMPORAL), A TRAVÉS DE SUS REPRESENTANTES LEGALES.</w:t>
            </w:r>
          </w:p>
        </w:tc>
      </w:tr>
    </w:tbl>
    <w:p w:rsidR="00CB56C7" w:rsidRDefault="00CB56C7" w:rsidP="001F3D7E">
      <w:pPr>
        <w:jc w:val="both"/>
        <w:rPr>
          <w:b/>
          <w:bCs/>
          <w:sz w:val="18"/>
          <w:szCs w:val="18"/>
        </w:rPr>
      </w:pPr>
    </w:p>
    <w:p w:rsidR="00CB56C7" w:rsidRDefault="001F3D7E" w:rsidP="00CB56C7">
      <w:pPr>
        <w:jc w:val="center"/>
        <w:rPr>
          <w:b/>
          <w:bCs/>
          <w:sz w:val="18"/>
          <w:szCs w:val="18"/>
        </w:rPr>
      </w:pPr>
      <w:r w:rsidRPr="00B6481F">
        <w:rPr>
          <w:b/>
          <w:bCs/>
          <w:sz w:val="18"/>
          <w:szCs w:val="18"/>
        </w:rPr>
        <w:lastRenderedPageBreak/>
        <w:t>FORMUL</w:t>
      </w:r>
      <w:bookmarkStart w:id="1" w:name="_GoBack"/>
      <w:bookmarkEnd w:id="1"/>
      <w:r w:rsidRPr="00B6481F">
        <w:rPr>
          <w:b/>
          <w:bCs/>
          <w:sz w:val="18"/>
          <w:szCs w:val="18"/>
        </w:rPr>
        <w:t>ARIO</w:t>
      </w:r>
      <w:r w:rsidR="00CB56C7">
        <w:rPr>
          <w:b/>
          <w:bCs/>
          <w:sz w:val="18"/>
          <w:szCs w:val="18"/>
        </w:rPr>
        <w:t xml:space="preserve"> </w:t>
      </w:r>
      <w:r w:rsidR="00CB56C7">
        <w:rPr>
          <w:b/>
        </w:rPr>
        <w:t>No. 4</w:t>
      </w:r>
      <w:r w:rsidRPr="00B6481F">
        <w:rPr>
          <w:b/>
          <w:bCs/>
          <w:sz w:val="18"/>
          <w:szCs w:val="18"/>
        </w:rPr>
        <w:t xml:space="preserve"> </w:t>
      </w:r>
    </w:p>
    <w:p w:rsidR="001F3D7E" w:rsidRDefault="001F3D7E" w:rsidP="00CB56C7">
      <w:pPr>
        <w:jc w:val="center"/>
      </w:pPr>
      <w:r w:rsidRPr="00B6481F">
        <w:rPr>
          <w:b/>
          <w:bCs/>
          <w:sz w:val="18"/>
          <w:szCs w:val="18"/>
        </w:rPr>
        <w:t>SISTEMA DE GESTIÓN DE LA SEGURIDAD Y SALUD EN EL TRABAJO</w:t>
      </w:r>
    </w:p>
    <w:p w:rsidR="001F3D7E" w:rsidRDefault="001F3D7E" w:rsidP="001F3D7E">
      <w:pPr>
        <w:jc w:val="both"/>
      </w:pPr>
    </w:p>
    <w:p w:rsidR="001F3D7E" w:rsidRDefault="001F3D7E" w:rsidP="001F3D7E">
      <w:pPr>
        <w:pStyle w:val="Sinespaciado"/>
        <w:jc w:val="center"/>
        <w:rPr>
          <w:rFonts w:ascii="Arial" w:hAnsi="Arial" w:cs="Arial"/>
          <w:b/>
          <w:sz w:val="20"/>
          <w:szCs w:val="20"/>
          <w:lang w:val="es-CO"/>
        </w:rPr>
      </w:pPr>
    </w:p>
    <w:p w:rsidR="001F3D7E" w:rsidRDefault="001F3D7E" w:rsidP="001F3D7E">
      <w:r>
        <w:t xml:space="preserve">Villavicencio, </w:t>
      </w:r>
    </w:p>
    <w:p w:rsidR="001F3D7E" w:rsidRDefault="001F3D7E" w:rsidP="001F3D7E">
      <w:r>
        <w:t>Señores.</w:t>
      </w:r>
    </w:p>
    <w:p w:rsidR="001F3D7E" w:rsidRPr="00750A37" w:rsidRDefault="001F3D7E" w:rsidP="001F3D7E">
      <w:r>
        <w:t xml:space="preserve">POLICÍA NACIONAL – </w:t>
      </w:r>
      <w:r w:rsidRPr="00AD1EE9">
        <w:t>REGIONAL DE ASEGURAMIENTO EN SALUD No 7</w:t>
      </w:r>
    </w:p>
    <w:p w:rsidR="001F3D7E" w:rsidRDefault="001F3D7E" w:rsidP="001F3D7E">
      <w:r>
        <w:t>Ciudad.</w:t>
      </w:r>
    </w:p>
    <w:p w:rsidR="001F3D7E" w:rsidRDefault="001F3D7E" w:rsidP="001F3D7E"/>
    <w:p w:rsidR="001F3D7E" w:rsidRPr="00750A37" w:rsidRDefault="001F3D7E" w:rsidP="001F3D7E">
      <w:r>
        <w:t xml:space="preserve">Referencia: presentación sistema de gestión de la seguridad y salud en el trabajo para el proceso de </w:t>
      </w:r>
      <w:sdt>
        <w:sdtPr>
          <w:id w:val="-772315030"/>
          <w:placeholder>
            <w:docPart w:val="B2B494D460FC4E5580A88DF19C7D3693"/>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Contratación Directa</w:t>
          </w:r>
        </w:sdtContent>
      </w:sdt>
      <w:r>
        <w:t xml:space="preserve"> Número </w:t>
      </w:r>
      <w:sdt>
        <w:sdtPr>
          <w:id w:val="-118234034"/>
          <w:placeholder>
            <w:docPart w:val="5FA821F7FC4A4D4D9F702F48070D8355"/>
          </w:placeholder>
          <w:text/>
        </w:sdtPr>
        <w:sdtEndPr/>
        <w:sdtContent>
          <w:r w:rsidRPr="00B30EE3">
            <w:t>__________________________________</w:t>
          </w:r>
        </w:sdtContent>
      </w:sdt>
      <w:r>
        <w:t xml:space="preserve">  cuyo objeto es: </w:t>
      </w:r>
      <w:sdt>
        <w:sdtPr>
          <w:id w:val="-155071783"/>
          <w:placeholder>
            <w:docPart w:val="AD80122233D84B1C81655772D72B9D5B"/>
          </w:placeholder>
          <w:text/>
        </w:sdtPr>
        <w:sdtEndPr/>
        <w:sdtContent>
          <w:r w:rsidRPr="00750A37">
            <w:t>PRESTACIÓN DE LOS SERVICIOS DE SALUD DE BAJA, MEDIANA Y ALTA COMPLEJIDAD PARA LOS USUARIOS DEL SUBSISTEMA DE SALUD DE LA POLICÍA NACIONAL EN EL DEPARTAMENTO DE POLICÍA CASANARE.</w:t>
          </w:r>
        </w:sdtContent>
      </w:sdt>
    </w:p>
    <w:p w:rsidR="001F3D7E" w:rsidRDefault="001F3D7E" w:rsidP="001F3D7E">
      <w:pPr>
        <w:pStyle w:val="Textoindependiente"/>
        <w:rPr>
          <w:color w:val="000000"/>
        </w:rPr>
      </w:pPr>
      <w:r>
        <w:rPr>
          <w:color w:val="000000"/>
        </w:rPr>
        <w:t xml:space="preserve"> </w:t>
      </w:r>
    </w:p>
    <w:p w:rsidR="001F3D7E" w:rsidRPr="001E0528" w:rsidRDefault="001F3D7E" w:rsidP="001F3D7E">
      <w:pPr>
        <w:pStyle w:val="Textoindependiente"/>
        <w:rPr>
          <w:rFonts w:eastAsiaTheme="minorHAnsi"/>
          <w:sz w:val="20"/>
          <w:lang w:val="es-CO" w:eastAsia="en-US"/>
        </w:rPr>
      </w:pPr>
    </w:p>
    <w:p w:rsidR="001F3D7E" w:rsidRPr="001E0528" w:rsidRDefault="001F3D7E" w:rsidP="001F3D7E">
      <w:pPr>
        <w:pStyle w:val="Textoindependiente"/>
        <w:jc w:val="both"/>
        <w:rPr>
          <w:rFonts w:eastAsiaTheme="minorHAnsi"/>
          <w:sz w:val="20"/>
          <w:lang w:val="es-CO" w:eastAsia="en-US"/>
        </w:rPr>
      </w:pPr>
      <w:r w:rsidRPr="001E0528">
        <w:rPr>
          <w:rFonts w:eastAsiaTheme="minorHAnsi"/>
          <w:sz w:val="20"/>
          <w:lang w:val="es-CO" w:eastAsia="en-US"/>
        </w:rPr>
        <w:t xml:space="preserve">El(los) suscrito(s) a saber: </w:t>
      </w:r>
      <w:sdt>
        <w:sdtPr>
          <w:rPr>
            <w:rFonts w:eastAsiaTheme="minorHAnsi"/>
            <w:sz w:val="20"/>
            <w:lang w:val="es-CO" w:eastAsia="en-US"/>
          </w:rPr>
          <w:id w:val="1846738530"/>
          <w:placeholder>
            <w:docPart w:val="4FC42070CDAA44618CA39F6D437450B5"/>
          </w:placeholder>
          <w:showingPlcHdr/>
          <w:text/>
        </w:sdtPr>
        <w:sdtEndPr/>
        <w:sdtContent>
          <w:r>
            <w:rPr>
              <w:rStyle w:val="Textodelmarcadordeposicin"/>
              <w:color w:val="FF8F8F"/>
              <w:sz w:val="20"/>
              <w:u w:val="single"/>
            </w:rPr>
            <w:t xml:space="preserve">Nombre del representante legal de la sociedad, asociación, persona jurídica, consorcio, unión temporal </w:t>
          </w:r>
          <w:r>
            <w:rPr>
              <w:rStyle w:val="Textodelmarcadordeposicin"/>
              <w:color w:val="FF8F8F"/>
              <w:sz w:val="20"/>
            </w:rPr>
            <w:t>.</w:t>
          </w:r>
        </w:sdtContent>
      </w:sdt>
      <w:r w:rsidRPr="001E0528">
        <w:rPr>
          <w:rFonts w:eastAsiaTheme="minorHAnsi"/>
          <w:sz w:val="20"/>
          <w:lang w:val="es-CO" w:eastAsia="en-US"/>
        </w:rPr>
        <w:t xml:space="preserve"> domiciliado en </w:t>
      </w:r>
      <w:sdt>
        <w:sdtPr>
          <w:rPr>
            <w:rFonts w:eastAsiaTheme="minorHAnsi"/>
            <w:sz w:val="20"/>
            <w:lang w:val="es-CO" w:eastAsia="en-US"/>
          </w:rPr>
          <w:id w:val="-736785135"/>
          <w:placeholder>
            <w:docPart w:val="148A04B68CE542DF9800A00B14EAC401"/>
          </w:placeholder>
          <w:showingPlcHdr/>
          <w:text/>
        </w:sdtPr>
        <w:sdtEndPr/>
        <w:sdtContent>
          <w:r>
            <w:rPr>
              <w:rStyle w:val="Textodelmarcadordeposicin"/>
              <w:color w:val="FF8F8F"/>
              <w:sz w:val="20"/>
              <w:u w:val="single"/>
            </w:rPr>
            <w:t>Domicio de la persona firmante</w:t>
          </w:r>
          <w:r>
            <w:rPr>
              <w:rStyle w:val="Textodelmarcadordeposicin"/>
              <w:sz w:val="20"/>
            </w:rPr>
            <w:t>.</w:t>
          </w:r>
        </w:sdtContent>
      </w:sdt>
      <w:r w:rsidRPr="001E0528">
        <w:rPr>
          <w:rFonts w:eastAsiaTheme="minorHAnsi"/>
          <w:sz w:val="20"/>
          <w:lang w:val="es-CO" w:eastAsia="en-US"/>
        </w:rPr>
        <w:t xml:space="preserve">, identificado con </w:t>
      </w:r>
      <w:sdt>
        <w:sdtPr>
          <w:rPr>
            <w:rFonts w:eastAsiaTheme="minorHAnsi"/>
            <w:sz w:val="20"/>
            <w:lang w:val="es-CO" w:eastAsia="en-US"/>
          </w:rPr>
          <w:id w:val="1928466498"/>
          <w:placeholder>
            <w:docPart w:val="DC09A178B6584780B30CE6F895C53CE4"/>
          </w:placeholder>
          <w:showingPlcHdr/>
          <w:text/>
        </w:sdtPr>
        <w:sdtEndPr/>
        <w:sdtContent>
          <w:r w:rsidRPr="001E0528">
            <w:rPr>
              <w:rFonts w:eastAsiaTheme="minorHAnsi"/>
              <w:sz w:val="20"/>
              <w:lang w:val="es-CO" w:eastAsia="en-US"/>
            </w:rPr>
            <w:t>Documentos de identificación y lugar de expedición</w:t>
          </w:r>
        </w:sdtContent>
      </w:sdt>
      <w:r w:rsidRPr="001E0528">
        <w:rPr>
          <w:rFonts w:eastAsiaTheme="minorHAnsi"/>
          <w:sz w:val="20"/>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1F3D7E" w:rsidRPr="001E0528" w:rsidRDefault="001F3D7E" w:rsidP="001F3D7E">
      <w:pPr>
        <w:pStyle w:val="Textoindependiente"/>
        <w:jc w:val="both"/>
        <w:rPr>
          <w:rFonts w:eastAsiaTheme="minorHAnsi"/>
          <w:sz w:val="20"/>
          <w:lang w:val="es-CO" w:eastAsia="en-US"/>
        </w:rPr>
      </w:pPr>
      <w:r w:rsidRPr="001E0528">
        <w:rPr>
          <w:rFonts w:eastAsiaTheme="minorHAnsi"/>
          <w:sz w:val="20"/>
          <w:lang w:val="es-CO" w:eastAsia="en-US"/>
        </w:rPr>
        <w:t xml:space="preserve">La Policía Nacional, mediante la Resolución 03843 del 09/09/2019, prevé en el Artículo 2º, lo relacionado con la “Política del Sistema de Gestión de la Seguridad y Salud en el Trabajo de la Policía Nacional”, en lo siguiente:  </w:t>
      </w:r>
    </w:p>
    <w:p w:rsidR="001F3D7E" w:rsidRPr="001E0528" w:rsidRDefault="001F3D7E" w:rsidP="001F3D7E">
      <w:pPr>
        <w:pStyle w:val="Textoindependienteprimerasangra2"/>
        <w:spacing w:after="0"/>
        <w:jc w:val="both"/>
        <w:rPr>
          <w:rFonts w:ascii="Arial" w:hAnsi="Arial" w:cs="Arial"/>
          <w:sz w:val="20"/>
          <w:szCs w:val="20"/>
        </w:rPr>
      </w:pPr>
      <w:r w:rsidRPr="001E0528">
        <w:rPr>
          <w:rFonts w:ascii="Arial" w:hAnsi="Arial" w:cs="Arial"/>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1F3D7E" w:rsidRPr="001E0528" w:rsidRDefault="001F3D7E" w:rsidP="001F3D7E">
      <w:pPr>
        <w:pStyle w:val="Textoindependiente"/>
        <w:jc w:val="both"/>
        <w:rPr>
          <w:rFonts w:eastAsiaTheme="minorHAnsi"/>
          <w:sz w:val="20"/>
          <w:lang w:val="es-CO" w:eastAsia="en-US"/>
        </w:rPr>
      </w:pPr>
      <w:r w:rsidRPr="001E0528">
        <w:rPr>
          <w:rFonts w:eastAsiaTheme="minorHAnsi"/>
          <w:sz w:val="20"/>
          <w:lang w:val="es-CO" w:eastAsia="en-US"/>
        </w:rPr>
        <w:t>PERSONA JURÍDICA</w:t>
      </w:r>
    </w:p>
    <w:p w:rsidR="001F3D7E" w:rsidRPr="001E0528" w:rsidRDefault="001F3D7E" w:rsidP="001F3D7E">
      <w:pPr>
        <w:pStyle w:val="Textoindependiente"/>
        <w:jc w:val="both"/>
        <w:rPr>
          <w:rFonts w:eastAsiaTheme="minorHAnsi"/>
          <w:sz w:val="20"/>
          <w:lang w:val="es-CO" w:eastAsia="en-US"/>
        </w:rPr>
      </w:pPr>
      <w:r w:rsidRPr="001E0528">
        <w:rPr>
          <w:rFonts w:eastAsiaTheme="minorHAnsi"/>
          <w:sz w:val="20"/>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rsidR="001F3D7E" w:rsidRPr="001E0528" w:rsidRDefault="001F3D7E" w:rsidP="001F3D7E">
      <w:pPr>
        <w:pStyle w:val="Textoindependiente"/>
        <w:jc w:val="both"/>
        <w:rPr>
          <w:rFonts w:eastAsiaTheme="minorHAnsi"/>
          <w:sz w:val="20"/>
          <w:lang w:val="es-CO" w:eastAsia="en-US"/>
        </w:rPr>
      </w:pPr>
      <w:r w:rsidRPr="001E0528">
        <w:rPr>
          <w:rFonts w:eastAsiaTheme="minorHAnsi"/>
          <w:sz w:val="20"/>
          <w:lang w:val="es-CO" w:eastAsia="en-US"/>
        </w:rPr>
        <w:t>PERSONA NATURAL</w:t>
      </w:r>
    </w:p>
    <w:p w:rsidR="001F3D7E" w:rsidRPr="001E0528" w:rsidRDefault="001F3D7E" w:rsidP="001F3D7E">
      <w:pPr>
        <w:pStyle w:val="Textoindependiente"/>
        <w:jc w:val="both"/>
        <w:rPr>
          <w:rFonts w:eastAsiaTheme="minorHAnsi"/>
          <w:sz w:val="20"/>
          <w:lang w:val="es-CO" w:eastAsia="en-US"/>
        </w:rPr>
      </w:pPr>
      <w:r w:rsidRPr="001E0528">
        <w:rPr>
          <w:rFonts w:eastAsiaTheme="minorHAnsi"/>
          <w:sz w:val="20"/>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1F3D7E" w:rsidRPr="001E0528" w:rsidRDefault="001F3D7E" w:rsidP="001F3D7E">
      <w:pPr>
        <w:pStyle w:val="Textoindependiente"/>
        <w:jc w:val="both"/>
        <w:rPr>
          <w:rFonts w:eastAsiaTheme="minorHAnsi"/>
          <w:sz w:val="20"/>
          <w:lang w:val="es-CO" w:eastAsia="en-US"/>
        </w:rPr>
      </w:pPr>
      <w:r w:rsidRPr="001E0528">
        <w:rPr>
          <w:rFonts w:eastAsiaTheme="minorHAnsi"/>
          <w:sz w:val="20"/>
          <w:lang w:val="es-CO" w:eastAsia="en-US"/>
        </w:rPr>
        <w:t>Nota: seleccionar,  según corresponda.</w:t>
      </w:r>
    </w:p>
    <w:p w:rsidR="001F3D7E" w:rsidRPr="001E0528" w:rsidRDefault="001F3D7E" w:rsidP="001F3D7E">
      <w:pPr>
        <w:pStyle w:val="Textoindependiente"/>
        <w:jc w:val="both"/>
        <w:rPr>
          <w:rFonts w:eastAsiaTheme="minorHAnsi"/>
          <w:sz w:val="20"/>
          <w:lang w:val="es-CO" w:eastAsia="en-US"/>
        </w:rPr>
      </w:pPr>
      <w:r w:rsidRPr="001E0528">
        <w:rPr>
          <w:rFonts w:eastAsiaTheme="minorHAnsi"/>
          <w:sz w:val="20"/>
          <w:lang w:val="es-CO" w:eastAsia="en-US"/>
        </w:rPr>
        <w:t>De igual manera en la ejecución del contrato adicional a los requerimientos exigidos para su ejecución, la persona natural o jurídica deberá: </w:t>
      </w:r>
    </w:p>
    <w:p w:rsidR="001F3D7E" w:rsidRDefault="001F3D7E" w:rsidP="001F3D7E">
      <w:pPr>
        <w:pStyle w:val="Prrafodelista"/>
        <w:numPr>
          <w:ilvl w:val="0"/>
          <w:numId w:val="22"/>
        </w:numPr>
        <w:autoSpaceDE/>
        <w:autoSpaceDN/>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1F3D7E" w:rsidRPr="00B01A09" w:rsidRDefault="001F3D7E" w:rsidP="001F3D7E">
      <w:pPr>
        <w:pStyle w:val="Prrafodelista"/>
        <w:numPr>
          <w:ilvl w:val="0"/>
          <w:numId w:val="22"/>
        </w:numPr>
        <w:autoSpaceDE/>
        <w:autoSpaceDN/>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rsidR="001F3D7E" w:rsidRPr="00B01A09" w:rsidRDefault="001F3D7E" w:rsidP="001F3D7E">
      <w:pPr>
        <w:pStyle w:val="Prrafodelista"/>
        <w:numPr>
          <w:ilvl w:val="0"/>
          <w:numId w:val="22"/>
        </w:numPr>
        <w:autoSpaceDE/>
        <w:autoSpaceDN/>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rsidR="001F3D7E" w:rsidRPr="00B01A09" w:rsidRDefault="001F3D7E" w:rsidP="001F3D7E">
      <w:pPr>
        <w:pStyle w:val="Prrafodelista"/>
        <w:numPr>
          <w:ilvl w:val="0"/>
          <w:numId w:val="22"/>
        </w:numPr>
        <w:autoSpaceDE/>
        <w:autoSpaceDN/>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1F3D7E" w:rsidRPr="00B01A09" w:rsidRDefault="001F3D7E" w:rsidP="001F3D7E">
      <w:pPr>
        <w:pStyle w:val="Prrafodelista"/>
        <w:numPr>
          <w:ilvl w:val="0"/>
          <w:numId w:val="22"/>
        </w:numPr>
        <w:autoSpaceDE/>
        <w:autoSpaceDN/>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1F3D7E" w:rsidRDefault="001F3D7E" w:rsidP="001F3D7E">
      <w:pPr>
        <w:pStyle w:val="Prrafodelista"/>
        <w:numPr>
          <w:ilvl w:val="0"/>
          <w:numId w:val="22"/>
        </w:numPr>
        <w:autoSpaceDE/>
        <w:autoSpaceDN/>
        <w:jc w:val="both"/>
        <w:rPr>
          <w:rFonts w:eastAsiaTheme="minorHAnsi"/>
          <w:lang w:eastAsia="en-US"/>
        </w:rPr>
      </w:pPr>
      <w:r w:rsidRPr="00B01A09">
        <w:rPr>
          <w:rFonts w:eastAsiaTheme="minorHAnsi"/>
          <w:lang w:eastAsia="en-US"/>
        </w:rPr>
        <w:lastRenderedPageBreak/>
        <w:t xml:space="preserve">Practicarse o practicar a sus trabajadores (según sea el caso), los exámenes médico ocupacionales y complementarios que correspondan, de acuerdo a la actividad contratada y objeto del contrato. </w:t>
      </w:r>
    </w:p>
    <w:p w:rsidR="001F3D7E" w:rsidRPr="00B01A09" w:rsidRDefault="001F3D7E" w:rsidP="001F3D7E">
      <w:pPr>
        <w:pStyle w:val="Prrafodelista"/>
        <w:numPr>
          <w:ilvl w:val="0"/>
          <w:numId w:val="23"/>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rsidR="001F3D7E" w:rsidRPr="00B01A09" w:rsidRDefault="001F3D7E" w:rsidP="001F3D7E">
      <w:pPr>
        <w:pStyle w:val="Prrafodelista"/>
        <w:numPr>
          <w:ilvl w:val="0"/>
          <w:numId w:val="23"/>
        </w:numPr>
        <w:autoSpaceDE/>
        <w:autoSpaceDN/>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1F3D7E" w:rsidRPr="001E0528" w:rsidRDefault="001F3D7E" w:rsidP="001F3D7E">
      <w:pPr>
        <w:jc w:val="both"/>
      </w:pPr>
    </w:p>
    <w:p w:rsidR="001F3D7E" w:rsidRPr="001E0528" w:rsidRDefault="001F3D7E" w:rsidP="001F3D7E">
      <w:pPr>
        <w:pStyle w:val="Textoindependiente"/>
        <w:jc w:val="both"/>
        <w:rPr>
          <w:rFonts w:eastAsiaTheme="minorHAnsi"/>
          <w:sz w:val="20"/>
          <w:lang w:val="es-CO" w:eastAsia="en-US"/>
        </w:rPr>
      </w:pPr>
      <w:r w:rsidRPr="001E0528">
        <w:rPr>
          <w:rFonts w:eastAsiaTheme="minorHAnsi"/>
          <w:sz w:val="20"/>
          <w:lang w:val="es-CO" w:eastAsia="en-US"/>
        </w:rPr>
        <w:t xml:space="preserve">Las personas jurídicas  deben diligenciar la lista de chequeo que evidencie el cumplimiento a la  Resolución 0312 del 2019 “Por la cual se definen los Estándares Mínimos del Sistema de Gestión de Seguridad y Salud en el Trabajo SG-SST,   considerando lo siguiente: </w:t>
      </w:r>
    </w:p>
    <w:p w:rsidR="001F3D7E" w:rsidRPr="001E0528" w:rsidRDefault="001F3D7E" w:rsidP="001F3D7E">
      <w:pPr>
        <w:pStyle w:val="Prrafodelista"/>
        <w:numPr>
          <w:ilvl w:val="0"/>
          <w:numId w:val="24"/>
        </w:numPr>
        <w:autoSpaceDE/>
        <w:autoSpaceDN/>
        <w:jc w:val="both"/>
        <w:rPr>
          <w:rFonts w:eastAsiaTheme="minorHAnsi"/>
          <w:lang w:eastAsia="en-US"/>
        </w:rPr>
      </w:pPr>
      <w:r w:rsidRPr="001E0528">
        <w:rPr>
          <w:rFonts w:eastAsiaTheme="minorHAnsi"/>
          <w:lang w:eastAsia="en-US"/>
        </w:rPr>
        <w:t>Estándares mínimos para empresas, empleadores y contratantes con diez (10) o menos trabajadores, clasificadas con riesgo I, II ó III</w:t>
      </w:r>
    </w:p>
    <w:p w:rsidR="001F3D7E" w:rsidRPr="001E0528" w:rsidRDefault="001F3D7E" w:rsidP="001F3D7E">
      <w:pPr>
        <w:pStyle w:val="Prrafodelista"/>
        <w:numPr>
          <w:ilvl w:val="0"/>
          <w:numId w:val="24"/>
        </w:numPr>
        <w:autoSpaceDE/>
        <w:autoSpaceDN/>
        <w:jc w:val="both"/>
        <w:rPr>
          <w:rFonts w:eastAsiaTheme="minorHAnsi"/>
          <w:lang w:eastAsia="en-US"/>
        </w:rPr>
      </w:pPr>
      <w:r w:rsidRPr="001E0528">
        <w:rPr>
          <w:rFonts w:eastAsiaTheme="minorHAnsi"/>
          <w:lang w:eastAsia="en-US"/>
        </w:rPr>
        <w:t>Estándares mínimos para empresas de once (11) a cincuenta (50) trabajadores clasificadas con riesgo I, II ó III.</w:t>
      </w:r>
    </w:p>
    <w:p w:rsidR="001F3D7E" w:rsidRPr="001E0528" w:rsidRDefault="001F3D7E" w:rsidP="001F3D7E">
      <w:pPr>
        <w:pStyle w:val="Prrafodelista"/>
        <w:numPr>
          <w:ilvl w:val="0"/>
          <w:numId w:val="24"/>
        </w:numPr>
        <w:autoSpaceDE/>
        <w:autoSpaceDN/>
        <w:jc w:val="both"/>
        <w:rPr>
          <w:rFonts w:eastAsiaTheme="minorHAnsi"/>
          <w:lang w:eastAsia="en-US"/>
        </w:rPr>
      </w:pPr>
      <w:r w:rsidRPr="001E0528">
        <w:rPr>
          <w:rFonts w:eastAsiaTheme="minorHAnsi"/>
          <w:lang w:eastAsia="en-US"/>
        </w:rPr>
        <w:t>Estándares mínimos para empresas de más de cincuenta (50) trabajadores clasificadas con riesgo I, II, III, IV ó V y de cincuenta (50) ó menos trabajadores con riesgo IV ó V.</w:t>
      </w:r>
    </w:p>
    <w:p w:rsidR="001F3D7E" w:rsidRPr="001E0528" w:rsidRDefault="001F3D7E" w:rsidP="001F3D7E">
      <w:pPr>
        <w:ind w:left="1134" w:hanging="567"/>
        <w:jc w:val="both"/>
      </w:pPr>
    </w:p>
    <w:p w:rsidR="001F3D7E" w:rsidRPr="001E0528" w:rsidRDefault="001F3D7E" w:rsidP="001F3D7E">
      <w:pPr>
        <w:pStyle w:val="Textoindependiente"/>
        <w:jc w:val="both"/>
        <w:rPr>
          <w:rFonts w:eastAsiaTheme="minorHAnsi"/>
          <w:sz w:val="20"/>
          <w:lang w:val="es-CO" w:eastAsia="en-US"/>
        </w:rPr>
      </w:pPr>
      <w:r w:rsidRPr="001E0528">
        <w:rPr>
          <w:rFonts w:eastAsiaTheme="minorHAnsi"/>
          <w:sz w:val="20"/>
          <w:lang w:val="es-CO" w:eastAsia="en-US"/>
        </w:rPr>
        <w:t>La verificación al cumplimiento de lo antes descrito será efectuada por el supervisor del contrato.</w:t>
      </w:r>
    </w:p>
    <w:p w:rsidR="001F3D7E" w:rsidRPr="001E0528" w:rsidRDefault="001F3D7E" w:rsidP="001F3D7E">
      <w:pPr>
        <w:pStyle w:val="Textoindependiente"/>
        <w:jc w:val="both"/>
        <w:rPr>
          <w:rFonts w:eastAsiaTheme="minorHAnsi"/>
          <w:sz w:val="20"/>
          <w:lang w:val="es-CO" w:eastAsia="en-US"/>
        </w:rPr>
      </w:pPr>
      <w:r w:rsidRPr="001E0528">
        <w:rPr>
          <w:rFonts w:eastAsiaTheme="minorHAnsi"/>
          <w:sz w:val="20"/>
          <w:lang w:val="es-CO" w:eastAsia="en-US"/>
        </w:rPr>
        <w:t>El proponente:</w:t>
      </w:r>
    </w:p>
    <w:p w:rsidR="001F3D7E" w:rsidRPr="00C43D69" w:rsidRDefault="001F3D7E" w:rsidP="001F3D7E">
      <w:pPr>
        <w:pStyle w:val="Prrafodelista"/>
        <w:pBdr>
          <w:bottom w:val="single" w:sz="12" w:space="1" w:color="auto"/>
        </w:pBdr>
        <w:tabs>
          <w:tab w:val="left" w:pos="2423"/>
        </w:tabs>
        <w:ind w:left="0"/>
        <w:jc w:val="both"/>
        <w:rPr>
          <w:b/>
          <w:sz w:val="32"/>
        </w:rPr>
      </w:pPr>
      <w:r>
        <w:rPr>
          <w:b/>
          <w:sz w:val="32"/>
        </w:rPr>
        <w:tab/>
      </w:r>
    </w:p>
    <w:p w:rsidR="001F3D7E" w:rsidRPr="000C3723" w:rsidRDefault="001F3D7E" w:rsidP="001F3D7E">
      <w:pPr>
        <w:pStyle w:val="Sinespaciado1"/>
        <w:jc w:val="both"/>
        <w:rPr>
          <w:rFonts w:ascii="Arial" w:hAnsi="Arial" w:cs="Arial"/>
          <w:sz w:val="20"/>
          <w:szCs w:val="20"/>
        </w:rPr>
      </w:pPr>
      <w:r w:rsidRPr="000C3723">
        <w:rPr>
          <w:rFonts w:ascii="Arial" w:hAnsi="Arial" w:cs="Arial"/>
          <w:sz w:val="20"/>
          <w:szCs w:val="20"/>
        </w:rPr>
        <w:t xml:space="preserve">Firma del representante legal del proponente </w:t>
      </w:r>
    </w:p>
    <w:p w:rsidR="001F3D7E" w:rsidRPr="000C3723" w:rsidRDefault="001F3D7E" w:rsidP="001F3D7E">
      <w:pPr>
        <w:pStyle w:val="Sinespaciado1"/>
        <w:contextualSpacing/>
        <w:jc w:val="both"/>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2C76747E70ED43E6B583FBFEAC4B3201"/>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1F3D7E" w:rsidRPr="000C3723" w:rsidRDefault="001F3D7E" w:rsidP="001F3D7E">
      <w:pPr>
        <w:pStyle w:val="Sinespaciado1"/>
        <w:contextualSpacing/>
        <w:jc w:val="both"/>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61EF3311F04947ED953A8CC800F6994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1F3D7E" w:rsidRPr="000C3723" w:rsidRDefault="001F3D7E" w:rsidP="001F3D7E">
      <w:pPr>
        <w:pStyle w:val="Sinespaciado1"/>
        <w:contextualSpacing/>
        <w:jc w:val="both"/>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AF8B41D0CD846AD8F703BCA35AFAB1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1F3D7E" w:rsidRPr="000C3723" w:rsidRDefault="001F3D7E" w:rsidP="001F3D7E">
      <w:pPr>
        <w:pStyle w:val="Sinespaciado1"/>
        <w:jc w:val="both"/>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CE7C117EA2AC43AFA176CE537C542A0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1F3D7E" w:rsidRPr="000C3723" w:rsidRDefault="001F3D7E" w:rsidP="001F3D7E">
      <w:pPr>
        <w:pStyle w:val="Sinespaciado1"/>
        <w:jc w:val="both"/>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044A4986576440149793113B832BAA9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1F3D7E" w:rsidRPr="000C3723" w:rsidRDefault="001F3D7E" w:rsidP="001F3D7E">
      <w:pPr>
        <w:pStyle w:val="Sinespaciado1"/>
        <w:jc w:val="both"/>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0A43BBAB54C42BA8EA7169F0E9237F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1F3D7E" w:rsidRDefault="001F3D7E" w:rsidP="001F3D7E">
      <w:pPr>
        <w:pStyle w:val="Sinespaciado1"/>
        <w:jc w:val="both"/>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6551381D802647E1B1F4C2B517B62A7B"/>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1F3D7E" w:rsidRPr="00C43D69" w:rsidRDefault="001F3D7E" w:rsidP="001F3D7E">
      <w:pPr>
        <w:pStyle w:val="Sinespaciado1"/>
        <w:jc w:val="both"/>
        <w:rPr>
          <w:rFonts w:ascii="Arial" w:hAnsi="Arial" w:cs="Arial"/>
          <w:color w:val="808080" w:themeColor="background1" w:themeShade="80"/>
          <w:sz w:val="12"/>
          <w:szCs w:val="20"/>
          <w:u w:val="single"/>
        </w:rPr>
      </w:pPr>
    </w:p>
    <w:p w:rsidR="001F3D7E" w:rsidRDefault="001F3D7E" w:rsidP="001F3D7E">
      <w:pPr>
        <w:pStyle w:val="Textoindependiente"/>
        <w:jc w:val="both"/>
        <w:rPr>
          <w:rFonts w:eastAsia="Calibri"/>
          <w:sz w:val="20"/>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E4E65" w:rsidRDefault="00CE4E65" w:rsidP="00CB56C7">
      <w:pPr>
        <w:jc w:val="center"/>
        <w:rPr>
          <w:rFonts w:eastAsiaTheme="minorHAnsi"/>
          <w:b/>
          <w:bCs/>
          <w:sz w:val="18"/>
          <w:szCs w:val="18"/>
          <w:lang w:eastAsia="en-US"/>
        </w:rPr>
      </w:pPr>
    </w:p>
    <w:p w:rsidR="00CB56C7" w:rsidRPr="00CE4E65" w:rsidRDefault="00CB56C7" w:rsidP="00CB56C7">
      <w:pPr>
        <w:jc w:val="center"/>
        <w:rPr>
          <w:rFonts w:eastAsiaTheme="minorHAnsi"/>
          <w:b/>
          <w:bCs/>
          <w:sz w:val="18"/>
          <w:szCs w:val="18"/>
          <w:lang w:eastAsia="en-US"/>
        </w:rPr>
      </w:pPr>
      <w:r w:rsidRPr="00CE4E65">
        <w:rPr>
          <w:rFonts w:eastAsiaTheme="minorHAnsi"/>
          <w:b/>
          <w:bCs/>
          <w:sz w:val="18"/>
          <w:szCs w:val="18"/>
          <w:lang w:eastAsia="en-US"/>
        </w:rPr>
        <w:lastRenderedPageBreak/>
        <w:t>FORMULARIO No. 5</w:t>
      </w:r>
    </w:p>
    <w:p w:rsidR="00504C23" w:rsidRPr="00CE4E65" w:rsidRDefault="00504C23" w:rsidP="00504C23">
      <w:pPr>
        <w:jc w:val="center"/>
        <w:rPr>
          <w:rFonts w:eastAsiaTheme="minorHAnsi"/>
          <w:b/>
          <w:bCs/>
          <w:sz w:val="18"/>
          <w:szCs w:val="18"/>
          <w:lang w:eastAsia="en-US"/>
        </w:rPr>
      </w:pPr>
      <w:r w:rsidRPr="007B4B83">
        <w:rPr>
          <w:rFonts w:eastAsiaTheme="minorHAnsi"/>
          <w:b/>
          <w:bCs/>
          <w:sz w:val="18"/>
          <w:szCs w:val="18"/>
          <w:lang w:eastAsia="en-US"/>
        </w:rPr>
        <w:t>ACUERDO DE CONFIDENCIALIDAD</w:t>
      </w:r>
    </w:p>
    <w:p w:rsidR="00504C23" w:rsidRPr="00CE4E65" w:rsidRDefault="00504C23" w:rsidP="00CE4E65">
      <w:pPr>
        <w:jc w:val="center"/>
        <w:rPr>
          <w:rFonts w:eastAsiaTheme="minorHAnsi"/>
          <w:b/>
          <w:bCs/>
          <w:sz w:val="18"/>
          <w:szCs w:val="18"/>
          <w:lang w:eastAsia="en-US"/>
        </w:rPr>
      </w:pPr>
    </w:p>
    <w:p w:rsidR="00504C23" w:rsidRDefault="00504C23" w:rsidP="00504C23">
      <w:r>
        <w:t xml:space="preserve">Villavicencio, </w:t>
      </w:r>
    </w:p>
    <w:p w:rsidR="00504C23" w:rsidRDefault="00504C23" w:rsidP="00504C23">
      <w:r>
        <w:t>Señores.</w:t>
      </w:r>
    </w:p>
    <w:p w:rsidR="00504C23" w:rsidRPr="00750A37" w:rsidRDefault="00504C23" w:rsidP="00504C23">
      <w:r>
        <w:t xml:space="preserve">POLICÍA NACIONAL – </w:t>
      </w:r>
      <w:r w:rsidRPr="00AD1EE9">
        <w:t>REGIONAL DE ASEGURAMIENTO EN SALUD No 7</w:t>
      </w:r>
    </w:p>
    <w:p w:rsidR="00504C23" w:rsidRDefault="00504C23" w:rsidP="00504C23">
      <w:r>
        <w:t>Ciudad.</w:t>
      </w:r>
    </w:p>
    <w:p w:rsidR="00504C23" w:rsidRDefault="00504C23" w:rsidP="00504C23"/>
    <w:p w:rsidR="00504C23" w:rsidRPr="00750A37" w:rsidRDefault="00504C23" w:rsidP="00504C23">
      <w:pPr>
        <w:jc w:val="both"/>
      </w:pPr>
      <w:r>
        <w:t xml:space="preserve">Referencia: presentación acuerdo de confiabilidad para el proceso de </w:t>
      </w:r>
      <w:sdt>
        <w:sdtPr>
          <w:id w:val="-877861005"/>
          <w:placeholder>
            <w:docPart w:val="53CF12BCF14A4B678DB17008B7FF69F9"/>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Contratación Directa</w:t>
          </w:r>
        </w:sdtContent>
      </w:sdt>
      <w:r>
        <w:t xml:space="preserve"> Número </w:t>
      </w:r>
      <w:sdt>
        <w:sdtPr>
          <w:id w:val="-1795207811"/>
          <w:placeholder>
            <w:docPart w:val="138D9E5A8EA149BAA3250C64EBE51149"/>
          </w:placeholder>
          <w:text/>
        </w:sdtPr>
        <w:sdtEndPr/>
        <w:sdtContent>
          <w:r w:rsidRPr="00B30EE3">
            <w:t>__________________________________</w:t>
          </w:r>
        </w:sdtContent>
      </w:sdt>
      <w:r>
        <w:t xml:space="preserve">  cuyo objeto es: </w:t>
      </w:r>
      <w:sdt>
        <w:sdtPr>
          <w:id w:val="144163009"/>
          <w:placeholder>
            <w:docPart w:val="9AC8AA2C77324A8B90970BC617D8D4C2"/>
          </w:placeholder>
          <w:text/>
        </w:sdtPr>
        <w:sdtEndPr/>
        <w:sdtContent>
          <w:r w:rsidRPr="00750A37">
            <w:t>PRESTACIÓN DE LOS SERVICIOS DE SALUD DE BAJA, MEDIANA Y ALTA COMPLEJIDAD PARA LOS USUARIOS DEL SUBSISTEMA DE SALUD DE LA POLICÍA NACIONAL EN EL DEPARTAMENTO DE POLICÍA CASANARE.</w:t>
          </w:r>
        </w:sdtContent>
      </w:sdt>
    </w:p>
    <w:p w:rsidR="00504C23" w:rsidRDefault="00504C23" w:rsidP="00504C23">
      <w:pPr>
        <w:pStyle w:val="Textoindependiente"/>
        <w:rPr>
          <w:color w:val="000000"/>
          <w:lang w:val="es-CO"/>
        </w:rPr>
      </w:pPr>
    </w:p>
    <w:p w:rsidR="00504C23" w:rsidRPr="008D25C8" w:rsidRDefault="00504C23" w:rsidP="00504C23">
      <w:pPr>
        <w:jc w:val="both"/>
      </w:pPr>
      <w:r w:rsidRPr="008D25C8">
        <w:t xml:space="preserve">El(los) suscrito(s) a saber: </w:t>
      </w:r>
      <w:sdt>
        <w:sdtPr>
          <w:id w:val="-453484766"/>
          <w:placeholder>
            <w:docPart w:val="69CEF56DE54648AB975B5A6A37A3349C"/>
          </w:placeholder>
          <w:showingPlcHdr/>
          <w:text/>
        </w:sdtPr>
        <w:sdtEndPr/>
        <w:sdtContent>
          <w:r w:rsidRPr="00CB15A8">
            <w:rPr>
              <w:rStyle w:val="Textodelmarcadordeposicin"/>
              <w:color w:val="FF8F8F"/>
              <w:u w:val="single"/>
            </w:rPr>
            <w:t>Nombre del representante legal de la sociedad, asociación o persona jurídica proponente, o nombre del representante legal del consorcio o unión temporal proponente</w:t>
          </w:r>
          <w:r w:rsidRPr="00CB15A8">
            <w:rPr>
              <w:rStyle w:val="Textodelmarcadordeposicin"/>
              <w:color w:val="FF8F8F"/>
            </w:rPr>
            <w:t>).</w:t>
          </w:r>
        </w:sdtContent>
      </w:sdt>
      <w:r w:rsidRPr="008D25C8">
        <w:t xml:space="preserve">  domiciliado en </w:t>
      </w:r>
      <w:sdt>
        <w:sdtPr>
          <w:id w:val="-415014549"/>
          <w:placeholder>
            <w:docPart w:val="028DB793FE19441CAE7429E5AF2FA6DB"/>
          </w:placeholder>
          <w:showingPlcHdr/>
          <w:text/>
        </w:sdtPr>
        <w:sdtEndPr/>
        <w:sdtContent>
          <w:r w:rsidRPr="008D25C8">
            <w:t>Domicilio de la persona firmante</w:t>
          </w:r>
        </w:sdtContent>
      </w:sdt>
      <w:r w:rsidRPr="008D25C8">
        <w:t xml:space="preserve"> , identificado con </w:t>
      </w:r>
      <w:sdt>
        <w:sdtPr>
          <w:id w:val="1410501341"/>
          <w:placeholder>
            <w:docPart w:val="1EF1BEB469B94CE09725548DAED8BDA8"/>
          </w:placeholder>
          <w:showingPlcHdr/>
          <w:text/>
        </w:sdtPr>
        <w:sdtEndPr/>
        <w:sdtContent>
          <w:r w:rsidRPr="008D25C8">
            <w:t>Documento de identificación de la persona firmante y lugar de expedición</w:t>
          </w:r>
        </w:sdtContent>
      </w:sdt>
      <w:r w:rsidRPr="008D25C8">
        <w:t xml:space="preserve">, quien obra en calidad de representante legal </w:t>
      </w:r>
      <w:sdt>
        <w:sdtPr>
          <w:id w:val="-1314406307"/>
          <w:placeholder>
            <w:docPart w:val="4D333427239C4F678EC8E6F96175E62D"/>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8D25C8">
            <w:t>Seleccionar la opción correspondiente</w:t>
          </w:r>
        </w:sdtContent>
      </w:sdt>
      <w:r w:rsidRPr="008D25C8">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504C23" w:rsidRPr="008D25C8" w:rsidRDefault="00504C23" w:rsidP="00504C23">
      <w:pPr>
        <w:jc w:val="both"/>
      </w:pPr>
      <w:r w:rsidRPr="008D25C8">
        <w:t xml:space="preserve">Primero: que la Policía Nacional adelanta un proceso de contratación a través de la modalidad de </w:t>
      </w:r>
      <w:sdt>
        <w:sdtPr>
          <w:id w:val="1064293977"/>
          <w:placeholder>
            <w:docPart w:val="B2B5C98E61554B97B06E33E036829A09"/>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8D25C8">
            <w:t>Elegir la modalidad de contratación</w:t>
          </w:r>
        </w:sdtContent>
      </w:sdt>
      <w:r w:rsidRPr="008D25C8">
        <w:t xml:space="preserve">, para la celebración de un contrato estatal para. </w:t>
      </w:r>
      <w:sdt>
        <w:sdtPr>
          <w:id w:val="523839680"/>
          <w:placeholder>
            <w:docPart w:val="D21207429F9D4F3793227D44E242ECF8"/>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rsidR="00504C23" w:rsidRPr="008D25C8" w:rsidRDefault="00504C23" w:rsidP="00504C23">
      <w:pPr>
        <w:jc w:val="both"/>
      </w:pPr>
      <w:r w:rsidRPr="008D25C8">
        <w:t>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504C23" w:rsidRPr="008D25C8" w:rsidRDefault="00504C23" w:rsidP="00504C23">
      <w:pPr>
        <w:jc w:val="both"/>
      </w:pPr>
    </w:p>
    <w:p w:rsidR="00504C23" w:rsidRPr="008D25C8" w:rsidRDefault="00504C23" w:rsidP="00504C23">
      <w:pPr>
        <w:jc w:val="both"/>
      </w:pPr>
      <w:r w:rsidRPr="008D25C8">
        <w:t>Cláusula primera. Compromisos asumidos.</w:t>
      </w:r>
    </w:p>
    <w:p w:rsidR="00504C23" w:rsidRPr="008D25C8" w:rsidRDefault="00504C23" w:rsidP="00504C23">
      <w:pPr>
        <w:jc w:val="both"/>
      </w:pPr>
      <w:r w:rsidRPr="008D25C8">
        <w:t>El proponente, mediante suscripción del presente documento, asume los siguientes compromisos:</w:t>
      </w:r>
    </w:p>
    <w:p w:rsidR="00504C23" w:rsidRPr="008D25C8" w:rsidRDefault="00504C23" w:rsidP="00504C23">
      <w:pPr>
        <w:jc w:val="both"/>
      </w:pPr>
      <w:r w:rsidRPr="008D25C8">
        <w:t>Mantener en reserva y no divulgar la información confidencial revelada por la policía nacional o por terceros formalmente designados para el efecto.</w:t>
      </w:r>
    </w:p>
    <w:p w:rsidR="00504C23" w:rsidRPr="008D25C8" w:rsidRDefault="00504C23" w:rsidP="00504C23">
      <w:pPr>
        <w:jc w:val="both"/>
      </w:pPr>
      <w:r w:rsidRPr="008D25C8">
        <w:t>Mantener en reserva y no divulgar ni utilizar, en provecho propio o de terceros y para fines distintos a los previstos en el contrato, la información que le sea entregada directamente por la policía nacional y/o sus designados.</w:t>
      </w:r>
    </w:p>
    <w:p w:rsidR="00504C23" w:rsidRPr="008D25C8" w:rsidRDefault="00504C23" w:rsidP="00504C23">
      <w:pPr>
        <w:jc w:val="both"/>
      </w:pPr>
      <w:r w:rsidRPr="008D25C8">
        <w:t>Mantener en reserva y no divulgar por ningún motivo la información que personalmente conozca o llegare a conocer en desarrollo y ejecución de las actividades que le competan por causa o con ocasión del contrato.</w:t>
      </w:r>
    </w:p>
    <w:p w:rsidR="00504C23" w:rsidRPr="008D25C8" w:rsidRDefault="00504C23" w:rsidP="00504C23">
      <w:pPr>
        <w:jc w:val="both"/>
      </w:pPr>
      <w:r w:rsidRPr="008D25C8">
        <w:t>Mantener en reserva y no divulgar la información protegida por derechos de autor o por secreto industrial de acuerdo a la normatividad vigente y que haga parte de la información confidencial.</w:t>
      </w:r>
    </w:p>
    <w:p w:rsidR="00504C23" w:rsidRPr="008D25C8" w:rsidRDefault="00504C23" w:rsidP="00504C23">
      <w:pPr>
        <w:jc w:val="both"/>
      </w:pPr>
      <w:r w:rsidRPr="008D25C8">
        <w:t>Reconocer que el recibo de la información confidencial no concede, ni expresa ni implícitamente, autorización, permiso o licencia de uso de marcas, patentes, derechos de autor, o de cualquier otro derecho de propiedad industrial o intelectual de la Policía Nacional.</w:t>
      </w:r>
    </w:p>
    <w:p w:rsidR="00504C23" w:rsidRPr="008D25C8" w:rsidRDefault="00504C23" w:rsidP="00504C23">
      <w:pPr>
        <w:jc w:val="both"/>
      </w:pPr>
      <w:r w:rsidRPr="008D25C8">
        <w:t>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contrato.</w:t>
      </w:r>
    </w:p>
    <w:p w:rsidR="00504C23" w:rsidRPr="008D25C8" w:rsidRDefault="00504C23" w:rsidP="00504C23">
      <w:pPr>
        <w:jc w:val="both"/>
      </w:pPr>
      <w:r w:rsidRPr="008D25C8">
        <w:t xml:space="preserve">El proponente mantendrá una lista de usuarios de la información confidencial que será entregada al proponente cuando lo solicite. </w:t>
      </w:r>
    </w:p>
    <w:p w:rsidR="00504C23" w:rsidRPr="008D25C8" w:rsidRDefault="00504C23" w:rsidP="00504C23">
      <w:pPr>
        <w:jc w:val="both"/>
      </w:pPr>
      <w:r w:rsidRPr="008D25C8">
        <w:t>Utilizar única y exclusivamente la información confidencial que conozca o llegare a conocer, en desarrollo y ejecución de lo que le competa en relación con el contrato.</w:t>
      </w:r>
    </w:p>
    <w:p w:rsidR="00504C23" w:rsidRPr="008D25C8" w:rsidRDefault="00504C23" w:rsidP="00504C23">
      <w:pPr>
        <w:jc w:val="both"/>
      </w:pPr>
      <w:r w:rsidRPr="008D25C8">
        <w:t>No utilizar la información confidencial que conozca o llegare a conocer, en desarrollo y ejecución del contrato, en provecho propio o de terceros y para fines distintos a los previstos en el mismo, prohibiéndose la divulgación inclusive para fines académicos.</w:t>
      </w:r>
    </w:p>
    <w:p w:rsidR="00504C23" w:rsidRPr="008D25C8" w:rsidRDefault="00504C23" w:rsidP="00504C23">
      <w:pPr>
        <w:jc w:val="both"/>
      </w:pPr>
      <w:r w:rsidRPr="008D25C8">
        <w:t>Adoptar y mantener mecanismos internos de seguridad adecuados para proteger la confidencialidad de toda la información que conozca o llegare a conocer en desarrollo del contrato.</w:t>
      </w:r>
    </w:p>
    <w:p w:rsidR="00504C23" w:rsidRPr="008D25C8" w:rsidRDefault="00504C23" w:rsidP="00504C23">
      <w:pPr>
        <w:jc w:val="both"/>
      </w:pPr>
      <w:r w:rsidRPr="008D25C8">
        <w:t>No usar la información confidencial de modo que pueda ser de alguna manera, directa o indirectamente, perjudicial para los intereses de la policía nacional.</w:t>
      </w:r>
    </w:p>
    <w:p w:rsidR="00504C23" w:rsidRPr="008D25C8" w:rsidRDefault="00504C23" w:rsidP="00504C23">
      <w:pPr>
        <w:jc w:val="both"/>
      </w:pPr>
      <w:r w:rsidRPr="008D25C8">
        <w:t>No acceder, copiar, reproducir, distribuir o transmitir por ningún medio conocido o por conocer la información confidencial, en todo o en parte, sin previo y escrito consentimiento de la Policía Nacional.</w:t>
      </w:r>
    </w:p>
    <w:p w:rsidR="00504C23" w:rsidRPr="008D25C8" w:rsidRDefault="00504C23" w:rsidP="00504C23">
      <w:pPr>
        <w:jc w:val="both"/>
      </w:pPr>
      <w:r w:rsidRPr="008D25C8">
        <w:lastRenderedPageBreak/>
        <w:t>Cumplir con la confidencialidad en las mismas condiciones y formas, y con el mismo cuidado con que realiza la protección de la información confidencial.</w:t>
      </w:r>
    </w:p>
    <w:p w:rsidR="00504C23" w:rsidRPr="008D25C8" w:rsidRDefault="00504C23" w:rsidP="00504C23">
      <w:pPr>
        <w:jc w:val="both"/>
      </w:pPr>
    </w:p>
    <w:p w:rsidR="00504C23" w:rsidRPr="008D25C8" w:rsidRDefault="00504C23" w:rsidP="00504C23">
      <w:pPr>
        <w:jc w:val="both"/>
      </w:pPr>
    </w:p>
    <w:p w:rsidR="00504C23" w:rsidRPr="008D25C8" w:rsidRDefault="00504C23" w:rsidP="00504C23">
      <w:pPr>
        <w:jc w:val="both"/>
      </w:pPr>
    </w:p>
    <w:p w:rsidR="00504C23" w:rsidRPr="008D25C8" w:rsidRDefault="00504C23" w:rsidP="00504C23">
      <w:pPr>
        <w:jc w:val="both"/>
      </w:pPr>
      <w:r w:rsidRPr="008D25C8">
        <w:t>El proponente:</w:t>
      </w:r>
    </w:p>
    <w:p w:rsidR="00504C23" w:rsidRPr="00CB15A8" w:rsidRDefault="00504C23" w:rsidP="00504C23">
      <w:pPr>
        <w:jc w:val="both"/>
      </w:pPr>
    </w:p>
    <w:p w:rsidR="00504C23" w:rsidRPr="008D25C8" w:rsidRDefault="00504C23" w:rsidP="00504C23">
      <w:pPr>
        <w:jc w:val="both"/>
      </w:pPr>
    </w:p>
    <w:p w:rsidR="00504C23" w:rsidRPr="00CB15A8" w:rsidRDefault="00504C23" w:rsidP="00504C23">
      <w:pPr>
        <w:jc w:val="both"/>
      </w:pPr>
      <w:r w:rsidRPr="00CB15A8">
        <w:t xml:space="preserve">Firma del representante legal del proponente </w:t>
      </w:r>
    </w:p>
    <w:p w:rsidR="00504C23" w:rsidRPr="00CB15A8" w:rsidRDefault="00504C23" w:rsidP="00504C23">
      <w:pPr>
        <w:jc w:val="both"/>
      </w:pPr>
      <w:r w:rsidRPr="00CB15A8">
        <w:t xml:space="preserve">Nombre o razón social del oferente: </w:t>
      </w:r>
      <w:sdt>
        <w:sdtPr>
          <w:id w:val="-2069645779"/>
          <w:placeholder>
            <w:docPart w:val="FE3BB83001EE49E9B26C2AD82FA1C01E"/>
          </w:placeholder>
          <w:showingPlcHdr/>
          <w15:color w:val="800000"/>
          <w:text/>
        </w:sdtPr>
        <w:sdtEndPr/>
        <w:sdtContent>
          <w:r w:rsidRPr="00843398">
            <w:t>Diligenciar el nombre completo del proponente</w:t>
          </w:r>
        </w:sdtContent>
      </w:sdt>
    </w:p>
    <w:p w:rsidR="00504C23" w:rsidRPr="008D25C8" w:rsidRDefault="00504C23" w:rsidP="00504C23">
      <w:pPr>
        <w:jc w:val="both"/>
      </w:pPr>
      <w:r w:rsidRPr="00CB15A8">
        <w:t xml:space="preserve">Identificación (NIT </w:t>
      </w:r>
      <w:r w:rsidRPr="00843398">
        <w:rPr>
          <w:rFonts w:ascii="Segoe UI Symbol" w:hAnsi="Segoe UI Symbol" w:cs="Segoe UI Symbol"/>
        </w:rPr>
        <w:t>☐</w:t>
      </w:r>
      <w:r w:rsidRPr="00CB15A8">
        <w:t xml:space="preserve"> C.C </w:t>
      </w:r>
      <w:r w:rsidRPr="00843398">
        <w:rPr>
          <w:rFonts w:ascii="Segoe UI Symbol" w:hAnsi="Segoe UI Symbol" w:cs="Segoe UI Symbol"/>
        </w:rPr>
        <w:t>☐</w:t>
      </w:r>
      <w:r w:rsidRPr="00CB15A8">
        <w:t xml:space="preserve">  C.E </w:t>
      </w:r>
      <w:r w:rsidRPr="00843398">
        <w:rPr>
          <w:rFonts w:ascii="Segoe UI Symbol" w:hAnsi="Segoe UI Symbol" w:cs="Segoe UI Symbol"/>
        </w:rPr>
        <w:t>☐</w:t>
      </w:r>
      <w:r w:rsidRPr="00CB15A8">
        <w:t>)</w:t>
      </w:r>
      <w:r w:rsidRPr="008D25C8">
        <w:t xml:space="preserve">: </w:t>
      </w:r>
      <w:sdt>
        <w:sdtPr>
          <w:id w:val="434559482"/>
          <w:placeholder>
            <w:docPart w:val="D6EB5DF6A69040439385C012667410A6"/>
          </w:placeholder>
          <w:showingPlcHdr/>
          <w15:color w:val="800000"/>
        </w:sdtPr>
        <w:sdtEndPr/>
        <w:sdtContent>
          <w:r w:rsidRPr="00843398">
            <w:t>Diligenciar la identificación del proponente</w:t>
          </w:r>
        </w:sdtContent>
      </w:sdt>
    </w:p>
    <w:p w:rsidR="00504C23" w:rsidRPr="008D25C8" w:rsidRDefault="00504C23" w:rsidP="00504C23">
      <w:pPr>
        <w:jc w:val="both"/>
      </w:pPr>
      <w:r w:rsidRPr="00CB15A8">
        <w:t>Nombre Representante Legal</w:t>
      </w:r>
      <w:r w:rsidRPr="008D25C8">
        <w:t xml:space="preserve">: </w:t>
      </w:r>
      <w:sdt>
        <w:sdtPr>
          <w:id w:val="-1324968461"/>
          <w:placeholder>
            <w:docPart w:val="3B6B7EEA823248FD974E28120B9225A0"/>
          </w:placeholder>
          <w:showingPlcHdr/>
          <w15:color w:val="800000"/>
          <w:text/>
        </w:sdtPr>
        <w:sdtEndPr/>
        <w:sdtContent>
          <w:r w:rsidRPr="00843398">
            <w:t>Diligenciar el nombre completo del representante legal</w:t>
          </w:r>
        </w:sdtContent>
      </w:sdt>
    </w:p>
    <w:p w:rsidR="00504C23" w:rsidRPr="008D25C8" w:rsidRDefault="00504C23" w:rsidP="00504C23">
      <w:pPr>
        <w:jc w:val="both"/>
      </w:pPr>
      <w:r w:rsidRPr="008D25C8">
        <w:t xml:space="preserve">Identificación (C.C </w:t>
      </w:r>
      <w:r w:rsidRPr="00843398">
        <w:rPr>
          <w:rFonts w:ascii="Segoe UI Symbol" w:hAnsi="Segoe UI Symbol" w:cs="Segoe UI Symbol"/>
        </w:rPr>
        <w:t>☐</w:t>
      </w:r>
      <w:r w:rsidRPr="008D25C8">
        <w:t xml:space="preserve">  C.E.</w:t>
      </w:r>
      <w:r w:rsidRPr="00CB15A8">
        <w:t xml:space="preserve"> </w:t>
      </w:r>
      <w:r w:rsidRPr="00843398">
        <w:rPr>
          <w:rFonts w:ascii="Segoe UI Symbol" w:hAnsi="Segoe UI Symbol" w:cs="Segoe UI Symbol"/>
        </w:rPr>
        <w:t>☐</w:t>
      </w:r>
      <w:r w:rsidRPr="00CB15A8">
        <w:t xml:space="preserve">) </w:t>
      </w:r>
      <w:sdt>
        <w:sdtPr>
          <w:id w:val="708772831"/>
          <w:placeholder>
            <w:docPart w:val="696F2DCDF5F54D4AA451EB2F22B31978"/>
          </w:placeholder>
          <w:showingPlcHdr/>
          <w15:color w:val="800000"/>
        </w:sdtPr>
        <w:sdtEndPr/>
        <w:sdtContent>
          <w:r w:rsidRPr="00843398">
            <w:t>Diligenciar el documento de identificación del representante legal</w:t>
          </w:r>
        </w:sdtContent>
      </w:sdt>
    </w:p>
    <w:p w:rsidR="00504C23" w:rsidRPr="008D25C8" w:rsidRDefault="00504C23" w:rsidP="00504C23">
      <w:pPr>
        <w:jc w:val="both"/>
      </w:pPr>
      <w:r w:rsidRPr="008D25C8">
        <w:t xml:space="preserve">Dirección: </w:t>
      </w:r>
      <w:sdt>
        <w:sdtPr>
          <w:id w:val="-757441995"/>
          <w:placeholder>
            <w:docPart w:val="338CAB22A3C84926A0893915C54142D9"/>
          </w:placeholder>
          <w:showingPlcHdr/>
          <w15:color w:val="800000"/>
        </w:sdtPr>
        <w:sdtEndPr/>
        <w:sdtContent>
          <w:r w:rsidRPr="00843398">
            <w:t>Diligenciar la dirección del proveedor</w:t>
          </w:r>
        </w:sdtContent>
      </w:sdt>
    </w:p>
    <w:p w:rsidR="00504C23" w:rsidRPr="00CB15A8" w:rsidRDefault="00504C23" w:rsidP="00504C23">
      <w:pPr>
        <w:jc w:val="both"/>
      </w:pPr>
      <w:r w:rsidRPr="008D25C8">
        <w:t xml:space="preserve">Teléfono: </w:t>
      </w:r>
      <w:sdt>
        <w:sdtPr>
          <w:id w:val="-373390903"/>
          <w:placeholder>
            <w:docPart w:val="B2683192D3484F13B5B79635987DF031"/>
          </w:placeholder>
          <w:showingPlcHdr/>
          <w15:color w:val="800000"/>
        </w:sdtPr>
        <w:sdtEndPr/>
        <w:sdtContent>
          <w:r w:rsidRPr="00843398">
            <w:t>Diligenciar teléfonos de contacto del proveedor</w:t>
          </w:r>
        </w:sdtContent>
      </w:sdt>
    </w:p>
    <w:p w:rsidR="00504C23" w:rsidRDefault="00504C23" w:rsidP="00504C23">
      <w:pPr>
        <w:jc w:val="both"/>
      </w:pPr>
      <w:r w:rsidRPr="008D25C8">
        <w:t xml:space="preserve">Email: </w:t>
      </w:r>
      <w:sdt>
        <w:sdtPr>
          <w:id w:val="1562363440"/>
          <w:placeholder>
            <w:docPart w:val="D8AEF82291264123BB693F9087D5BF9D"/>
          </w:placeholder>
          <w:showingPlcHdr/>
          <w15:color w:val="800000"/>
        </w:sdtPr>
        <w:sdtEndPr/>
        <w:sdtContent>
          <w:r w:rsidRPr="00843398">
            <w:t>Diligenciar correo electrónico de notificaciones</w:t>
          </w:r>
        </w:sdtContent>
      </w:sdt>
    </w:p>
    <w:p w:rsidR="00504C23" w:rsidRDefault="00504C23" w:rsidP="00504C23">
      <w:pPr>
        <w:jc w:val="both"/>
      </w:pPr>
    </w:p>
    <w:p w:rsidR="00504C23" w:rsidRDefault="00504C23" w:rsidP="00504C23">
      <w:pPr>
        <w:jc w:val="both"/>
      </w:pPr>
    </w:p>
    <w:p w:rsidR="00504C23" w:rsidRDefault="00504C23" w:rsidP="00504C23">
      <w:pPr>
        <w:jc w:val="both"/>
      </w:pPr>
    </w:p>
    <w:p w:rsidR="00504C23" w:rsidRDefault="00504C23" w:rsidP="00504C23">
      <w:pPr>
        <w:jc w:val="both"/>
      </w:pPr>
    </w:p>
    <w:p w:rsidR="00504C23" w:rsidRDefault="00504C23" w:rsidP="00504C23">
      <w:pPr>
        <w:jc w:val="both"/>
      </w:pPr>
    </w:p>
    <w:p w:rsidR="00504C23" w:rsidRDefault="00504C23" w:rsidP="00504C23">
      <w:pPr>
        <w:jc w:val="both"/>
      </w:pPr>
    </w:p>
    <w:p w:rsidR="00504C23" w:rsidRDefault="00504C23" w:rsidP="00504C23">
      <w:pPr>
        <w:jc w:val="both"/>
      </w:pPr>
    </w:p>
    <w:p w:rsidR="00504C23" w:rsidRDefault="00504C23" w:rsidP="00504C23">
      <w:pPr>
        <w:jc w:val="both"/>
      </w:pPr>
    </w:p>
    <w:p w:rsidR="00504C23" w:rsidRDefault="00504C23" w:rsidP="00504C23">
      <w:pPr>
        <w:jc w:val="both"/>
      </w:pPr>
    </w:p>
    <w:p w:rsidR="00504C23" w:rsidRDefault="00504C23" w:rsidP="00504C23">
      <w:pPr>
        <w:jc w:val="both"/>
      </w:pPr>
    </w:p>
    <w:p w:rsidR="00504C23" w:rsidRDefault="00504C23" w:rsidP="00504C23">
      <w:pPr>
        <w:jc w:val="both"/>
      </w:pPr>
    </w:p>
    <w:p w:rsidR="00504C23" w:rsidRDefault="00504C23" w:rsidP="00504C23">
      <w:pPr>
        <w:jc w:val="both"/>
      </w:pPr>
    </w:p>
    <w:p w:rsidR="00504C23" w:rsidRDefault="00504C23" w:rsidP="00504C23">
      <w:pPr>
        <w:jc w:val="both"/>
      </w:pPr>
    </w:p>
    <w:p w:rsidR="00504C23" w:rsidRDefault="00504C23" w:rsidP="00504C23">
      <w:pPr>
        <w:jc w:val="both"/>
      </w:pPr>
    </w:p>
    <w:p w:rsidR="00504C23" w:rsidRDefault="00504C23" w:rsidP="00504C23">
      <w:pPr>
        <w:jc w:val="both"/>
      </w:pPr>
    </w:p>
    <w:p w:rsidR="00504C23" w:rsidRDefault="00504C23" w:rsidP="00504C23">
      <w:pPr>
        <w:jc w:val="both"/>
      </w:pPr>
    </w:p>
    <w:p w:rsidR="00504C23" w:rsidRDefault="00504C23" w:rsidP="00504C23">
      <w:pPr>
        <w:jc w:val="both"/>
      </w:pPr>
    </w:p>
    <w:p w:rsidR="00504C23" w:rsidRDefault="00504C23" w:rsidP="00504C23">
      <w:pPr>
        <w:jc w:val="both"/>
      </w:pPr>
    </w:p>
    <w:p w:rsidR="00504C23" w:rsidRDefault="00504C23" w:rsidP="00504C23">
      <w:pPr>
        <w:jc w:val="both"/>
      </w:pPr>
    </w:p>
    <w:p w:rsidR="001F3D7E" w:rsidRDefault="001F3D7E" w:rsidP="001F3D7E">
      <w:pPr>
        <w:pStyle w:val="Textoindependiente"/>
        <w:jc w:val="both"/>
        <w:rPr>
          <w:rFonts w:eastAsia="Calibri"/>
          <w:sz w:val="20"/>
        </w:rPr>
      </w:pPr>
    </w:p>
    <w:p w:rsidR="001F3D7E" w:rsidRDefault="001F3D7E" w:rsidP="001F3D7E">
      <w:pPr>
        <w:pStyle w:val="Textoindependiente"/>
        <w:jc w:val="both"/>
        <w:rPr>
          <w:rFonts w:eastAsia="Calibri"/>
          <w:sz w:val="20"/>
        </w:rPr>
      </w:pPr>
    </w:p>
    <w:p w:rsidR="001F3D7E" w:rsidRDefault="001F3D7E" w:rsidP="001F3D7E">
      <w:pPr>
        <w:pStyle w:val="Textoindependiente"/>
        <w:jc w:val="both"/>
        <w:rPr>
          <w:rFonts w:eastAsia="Calibri"/>
          <w:sz w:val="20"/>
        </w:rPr>
      </w:pPr>
    </w:p>
    <w:p w:rsidR="001F3D7E" w:rsidRDefault="001F3D7E" w:rsidP="001F3D7E">
      <w:pPr>
        <w:pStyle w:val="Textoindependiente"/>
        <w:jc w:val="both"/>
        <w:rPr>
          <w:rFonts w:eastAsia="Calibri"/>
          <w:sz w:val="20"/>
        </w:rPr>
      </w:pPr>
    </w:p>
    <w:p w:rsidR="001F3D7E" w:rsidRDefault="001F3D7E" w:rsidP="001F3D7E">
      <w:pPr>
        <w:pStyle w:val="Textoindependiente"/>
        <w:jc w:val="both"/>
        <w:rPr>
          <w:rFonts w:eastAsia="Calibri"/>
          <w:sz w:val="20"/>
        </w:rPr>
      </w:pPr>
    </w:p>
    <w:p w:rsidR="001F3D7E" w:rsidRDefault="001F3D7E" w:rsidP="001F3D7E">
      <w:pPr>
        <w:pStyle w:val="Textoindependiente"/>
        <w:jc w:val="both"/>
        <w:rPr>
          <w:rFonts w:eastAsia="Calibri"/>
          <w:sz w:val="20"/>
        </w:rPr>
      </w:pPr>
    </w:p>
    <w:p w:rsidR="001F3D7E" w:rsidRDefault="001F3D7E" w:rsidP="001F3D7E">
      <w:pPr>
        <w:pStyle w:val="Textoindependiente"/>
        <w:jc w:val="both"/>
        <w:rPr>
          <w:rFonts w:eastAsia="Calibri"/>
          <w:sz w:val="20"/>
        </w:rPr>
      </w:pPr>
    </w:p>
    <w:p w:rsidR="001F3D7E" w:rsidRDefault="001F3D7E" w:rsidP="001F3D7E">
      <w:pPr>
        <w:pStyle w:val="Textoindependiente"/>
        <w:jc w:val="both"/>
        <w:rPr>
          <w:rFonts w:eastAsia="Calibri"/>
          <w:sz w:val="20"/>
        </w:rPr>
      </w:pPr>
    </w:p>
    <w:p w:rsidR="001F3D7E" w:rsidRDefault="001F3D7E" w:rsidP="001F3D7E">
      <w:pPr>
        <w:pStyle w:val="Textoindependiente"/>
        <w:jc w:val="both"/>
        <w:rPr>
          <w:rFonts w:eastAsia="Calibri"/>
          <w:sz w:val="20"/>
        </w:rPr>
      </w:pPr>
    </w:p>
    <w:p w:rsidR="001F3D7E" w:rsidRDefault="001F3D7E" w:rsidP="001F3D7E">
      <w:pPr>
        <w:pStyle w:val="Sinespaciado"/>
        <w:jc w:val="center"/>
        <w:rPr>
          <w:rFonts w:ascii="Arial" w:hAnsi="Arial" w:cs="Arial"/>
          <w:b/>
          <w:sz w:val="20"/>
          <w:szCs w:val="20"/>
          <w:lang w:val="es-CO"/>
        </w:rPr>
      </w:pPr>
    </w:p>
    <w:p w:rsidR="006B3507" w:rsidRDefault="006B3507" w:rsidP="001878D7">
      <w:pPr>
        <w:rPr>
          <w:b/>
          <w:sz w:val="22"/>
          <w:szCs w:val="22"/>
        </w:rPr>
      </w:pPr>
    </w:p>
    <w:sectPr w:rsidR="006B3507" w:rsidSect="00B90019">
      <w:headerReference w:type="default" r:id="rId9"/>
      <w:footerReference w:type="default" r:id="rId10"/>
      <w:pgSz w:w="12242" w:h="15842" w:code="1"/>
      <w:pgMar w:top="709" w:right="1043" w:bottom="1134"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63A9" w:rsidRDefault="008463A9" w:rsidP="004E5B6E">
      <w:r>
        <w:separator/>
      </w:r>
    </w:p>
  </w:endnote>
  <w:endnote w:type="continuationSeparator" w:id="0">
    <w:p w:rsidR="008463A9" w:rsidRDefault="008463A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60034"/>
      <w:docPartObj>
        <w:docPartGallery w:val="Page Numbers (Bottom of Page)"/>
        <w:docPartUnique/>
      </w:docPartObj>
    </w:sdtPr>
    <w:sdtEndPr/>
    <w:sdtContent>
      <w:sdt>
        <w:sdtPr>
          <w:id w:val="216747541"/>
          <w:docPartObj>
            <w:docPartGallery w:val="Page Numbers (Top of Page)"/>
            <w:docPartUnique/>
          </w:docPartObj>
        </w:sdtPr>
        <w:sdtEndPr/>
        <w:sdtContent>
          <w:p w:rsidR="008463A9" w:rsidRDefault="008463A9">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293FB6">
              <w:rPr>
                <w:b/>
                <w:noProof/>
              </w:rPr>
              <w:t>74</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293FB6">
              <w:rPr>
                <w:b/>
                <w:noProof/>
              </w:rPr>
              <w:t>75</w:t>
            </w:r>
            <w:r>
              <w:rPr>
                <w:b/>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63A9" w:rsidRDefault="008463A9" w:rsidP="004E5B6E">
      <w:r>
        <w:separator/>
      </w:r>
    </w:p>
  </w:footnote>
  <w:footnote w:type="continuationSeparator" w:id="0">
    <w:p w:rsidR="008463A9" w:rsidRDefault="008463A9"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3A9" w:rsidRDefault="008463A9"/>
  <w:p w:rsidR="008463A9" w:rsidRDefault="008463A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1" w15:restartNumberingAfterBreak="0">
    <w:nsid w:val="0DF07104"/>
    <w:multiLevelType w:val="multilevel"/>
    <w:tmpl w:val="0C30E43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E975672"/>
    <w:multiLevelType w:val="hybridMultilevel"/>
    <w:tmpl w:val="FC98FDA8"/>
    <w:lvl w:ilvl="0" w:tplc="866A11D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A27B08"/>
    <w:multiLevelType w:val="multilevel"/>
    <w:tmpl w:val="A7CCDC44"/>
    <w:lvl w:ilvl="0">
      <w:start w:val="2"/>
      <w:numFmt w:val="lowerLetter"/>
      <w:lvlText w:val="%1."/>
      <w:lvlJc w:val="left"/>
      <w:pPr>
        <w:tabs>
          <w:tab w:val="num" w:pos="720"/>
        </w:tabs>
        <w:ind w:left="720" w:hanging="360"/>
      </w:pPr>
    </w:lvl>
    <w:lvl w:ilvl="1">
      <w:start w:val="17"/>
      <w:numFmt w:val="decimal"/>
      <w:lvlText w:val="%2."/>
      <w:lvlJc w:val="left"/>
      <w:pPr>
        <w:ind w:left="1440" w:hanging="360"/>
      </w:pPr>
      <w:rPr>
        <w:rFonts w:eastAsia="Arial"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150519E"/>
    <w:multiLevelType w:val="multilevel"/>
    <w:tmpl w:val="D1A2EF8A"/>
    <w:lvl w:ilvl="0">
      <w:start w:val="1"/>
      <w:numFmt w:val="decimal"/>
      <w:lvlText w:val="%1."/>
      <w:lvlJc w:val="left"/>
      <w:pPr>
        <w:ind w:left="360" w:hanging="360"/>
      </w:pPr>
      <w:rPr>
        <w:rFonts w:hint="default"/>
        <w:b/>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5" w15:restartNumberingAfterBreak="0">
    <w:nsid w:val="18CF66D2"/>
    <w:multiLevelType w:val="hybridMultilevel"/>
    <w:tmpl w:val="3C3C1450"/>
    <w:lvl w:ilvl="0" w:tplc="B45A56E6">
      <w:start w:val="1"/>
      <w:numFmt w:val="bullet"/>
      <w:lvlText w:val=""/>
      <w:lvlJc w:val="left"/>
      <w:pPr>
        <w:ind w:left="1440" w:hanging="360"/>
      </w:pPr>
      <w:rPr>
        <w:rFonts w:ascii="Symbol" w:hAnsi="Symbol"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9C4338E"/>
    <w:multiLevelType w:val="hybridMultilevel"/>
    <w:tmpl w:val="FDD47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8" w15:restartNumberingAfterBreak="0">
    <w:nsid w:val="23A95368"/>
    <w:multiLevelType w:val="hybridMultilevel"/>
    <w:tmpl w:val="3BDE42E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3F531DB"/>
    <w:multiLevelType w:val="hybridMultilevel"/>
    <w:tmpl w:val="3F889040"/>
    <w:lvl w:ilvl="0" w:tplc="4C3E55A4">
      <w:start w:val="1"/>
      <w:numFmt w:val="decimal"/>
      <w:lvlText w:val="%1."/>
      <w:lvlJc w:val="left"/>
      <w:pPr>
        <w:tabs>
          <w:tab w:val="num" w:pos="360"/>
        </w:tabs>
        <w:ind w:left="360" w:hanging="360"/>
      </w:pPr>
      <w:rPr>
        <w:rFonts w:cs="Times New Roman" w:hint="default"/>
        <w:b/>
      </w:rPr>
    </w:lvl>
    <w:lvl w:ilvl="1" w:tplc="058052D4">
      <w:start w:val="1"/>
      <w:numFmt w:val="lowerLetter"/>
      <w:lvlText w:val="%2."/>
      <w:lvlJc w:val="left"/>
      <w:pPr>
        <w:tabs>
          <w:tab w:val="num" w:pos="1440"/>
        </w:tabs>
        <w:ind w:left="1440" w:hanging="360"/>
      </w:pPr>
      <w:rPr>
        <w:rFonts w:cs="Times New Roman"/>
      </w:rPr>
    </w:lvl>
    <w:lvl w:ilvl="2" w:tplc="EC38D5C4" w:tentative="1">
      <w:start w:val="1"/>
      <w:numFmt w:val="lowerRoman"/>
      <w:lvlText w:val="%3."/>
      <w:lvlJc w:val="right"/>
      <w:pPr>
        <w:tabs>
          <w:tab w:val="num" w:pos="2160"/>
        </w:tabs>
        <w:ind w:left="2160" w:hanging="180"/>
      </w:pPr>
      <w:rPr>
        <w:rFonts w:cs="Times New Roman"/>
      </w:rPr>
    </w:lvl>
    <w:lvl w:ilvl="3" w:tplc="54D04110" w:tentative="1">
      <w:start w:val="1"/>
      <w:numFmt w:val="decimal"/>
      <w:lvlText w:val="%4."/>
      <w:lvlJc w:val="left"/>
      <w:pPr>
        <w:tabs>
          <w:tab w:val="num" w:pos="2880"/>
        </w:tabs>
        <w:ind w:left="2880" w:hanging="360"/>
      </w:pPr>
      <w:rPr>
        <w:rFonts w:cs="Times New Roman"/>
      </w:rPr>
    </w:lvl>
    <w:lvl w:ilvl="4" w:tplc="8128506C" w:tentative="1">
      <w:start w:val="1"/>
      <w:numFmt w:val="lowerLetter"/>
      <w:lvlText w:val="%5."/>
      <w:lvlJc w:val="left"/>
      <w:pPr>
        <w:tabs>
          <w:tab w:val="num" w:pos="3600"/>
        </w:tabs>
        <w:ind w:left="3600" w:hanging="360"/>
      </w:pPr>
      <w:rPr>
        <w:rFonts w:cs="Times New Roman"/>
      </w:rPr>
    </w:lvl>
    <w:lvl w:ilvl="5" w:tplc="B27261F8" w:tentative="1">
      <w:start w:val="1"/>
      <w:numFmt w:val="lowerRoman"/>
      <w:lvlText w:val="%6."/>
      <w:lvlJc w:val="right"/>
      <w:pPr>
        <w:tabs>
          <w:tab w:val="num" w:pos="4320"/>
        </w:tabs>
        <w:ind w:left="4320" w:hanging="180"/>
      </w:pPr>
      <w:rPr>
        <w:rFonts w:cs="Times New Roman"/>
      </w:rPr>
    </w:lvl>
    <w:lvl w:ilvl="6" w:tplc="EEB89FC0" w:tentative="1">
      <w:start w:val="1"/>
      <w:numFmt w:val="decimal"/>
      <w:lvlText w:val="%7."/>
      <w:lvlJc w:val="left"/>
      <w:pPr>
        <w:tabs>
          <w:tab w:val="num" w:pos="5040"/>
        </w:tabs>
        <w:ind w:left="5040" w:hanging="360"/>
      </w:pPr>
      <w:rPr>
        <w:rFonts w:cs="Times New Roman"/>
      </w:rPr>
    </w:lvl>
    <w:lvl w:ilvl="7" w:tplc="0F546592" w:tentative="1">
      <w:start w:val="1"/>
      <w:numFmt w:val="lowerLetter"/>
      <w:lvlText w:val="%8."/>
      <w:lvlJc w:val="left"/>
      <w:pPr>
        <w:tabs>
          <w:tab w:val="num" w:pos="5760"/>
        </w:tabs>
        <w:ind w:left="5760" w:hanging="360"/>
      </w:pPr>
      <w:rPr>
        <w:rFonts w:cs="Times New Roman"/>
      </w:rPr>
    </w:lvl>
    <w:lvl w:ilvl="8" w:tplc="2A6E4BA2" w:tentative="1">
      <w:start w:val="1"/>
      <w:numFmt w:val="lowerRoman"/>
      <w:lvlText w:val="%9."/>
      <w:lvlJc w:val="right"/>
      <w:pPr>
        <w:tabs>
          <w:tab w:val="num" w:pos="6480"/>
        </w:tabs>
        <w:ind w:left="6480" w:hanging="180"/>
      </w:pPr>
      <w:rPr>
        <w:rFonts w:cs="Times New Roman"/>
      </w:r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429354CC"/>
    <w:multiLevelType w:val="hybridMultilevel"/>
    <w:tmpl w:val="5D1E9B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4656134A"/>
    <w:multiLevelType w:val="hybridMultilevel"/>
    <w:tmpl w:val="8912EA3C"/>
    <w:lvl w:ilvl="0" w:tplc="240A000D">
      <w:start w:val="1"/>
      <w:numFmt w:val="bullet"/>
      <w:lvlText w:val=""/>
      <w:lvlJc w:val="left"/>
      <w:pPr>
        <w:ind w:left="720" w:hanging="360"/>
      </w:pPr>
      <w:rPr>
        <w:rFonts w:ascii="Wingdings" w:hAnsi="Wingdings" w:hint="default"/>
      </w:rPr>
    </w:lvl>
    <w:lvl w:ilvl="1" w:tplc="439C2D6E">
      <w:numFmt w:val="bullet"/>
      <w:lvlText w:val="•"/>
      <w:lvlJc w:val="left"/>
      <w:pPr>
        <w:ind w:left="1785" w:hanging="705"/>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8E1201A"/>
    <w:multiLevelType w:val="hybridMultilevel"/>
    <w:tmpl w:val="B164FE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9B31880"/>
    <w:multiLevelType w:val="hybridMultilevel"/>
    <w:tmpl w:val="146000C8"/>
    <w:lvl w:ilvl="0" w:tplc="6116E4FE">
      <w:start w:val="1"/>
      <w:numFmt w:val="bullet"/>
      <w:lvlText w:val=""/>
      <w:lvlJc w:val="left"/>
      <w:pPr>
        <w:ind w:left="720" w:hanging="360"/>
      </w:pPr>
      <w:rPr>
        <w:rFonts w:ascii="Wingdings" w:hAnsi="Wingdings" w:hint="default"/>
        <w:color w:val="000000" w:themeColor="text1"/>
      </w:rPr>
    </w:lvl>
    <w:lvl w:ilvl="1" w:tplc="CD12CC98">
      <w:start w:val="1"/>
      <w:numFmt w:val="decimal"/>
      <w:lvlText w:val="%2."/>
      <w:lvlJc w:val="left"/>
      <w:pPr>
        <w:tabs>
          <w:tab w:val="num" w:pos="1440"/>
        </w:tabs>
        <w:ind w:left="1440" w:hanging="360"/>
      </w:pPr>
      <w:rPr>
        <w:rFonts w:cs="Times New Roman"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5" w15:restartNumberingAfterBreak="0">
    <w:nsid w:val="4EEC7E6E"/>
    <w:multiLevelType w:val="hybridMultilevel"/>
    <w:tmpl w:val="1D6041A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17"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0"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2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2" w15:restartNumberingAfterBreak="0">
    <w:nsid w:val="756873F0"/>
    <w:multiLevelType w:val="hybridMultilevel"/>
    <w:tmpl w:val="90C20CC8"/>
    <w:lvl w:ilvl="0" w:tplc="240A000F">
      <w:start w:val="34"/>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2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20"/>
    <w:lvlOverride w:ilvl="0">
      <w:startOverride w:val="1"/>
    </w:lvlOverride>
  </w:num>
  <w:num w:numId="3">
    <w:abstractNumId w:val="20"/>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4">
    <w:abstractNumId w:val="23"/>
    <w:lvlOverride w:ilvl="0">
      <w:startOverride w:val="1"/>
    </w:lvlOverride>
  </w:num>
  <w:num w:numId="5">
    <w:abstractNumId w:val="0"/>
  </w:num>
  <w:num w:numId="6">
    <w:abstractNumId w:val="16"/>
  </w:num>
  <w:num w:numId="7">
    <w:abstractNumId w:val="7"/>
  </w:num>
  <w:num w:numId="8">
    <w:abstractNumId w:val="18"/>
  </w:num>
  <w:num w:numId="9">
    <w:abstractNumId w:val="19"/>
  </w:num>
  <w:num w:numId="10">
    <w:abstractNumId w:val="17"/>
  </w:num>
  <w:num w:numId="11">
    <w:abstractNumId w:val="2"/>
  </w:num>
  <w:num w:numId="12">
    <w:abstractNumId w:val="14"/>
  </w:num>
  <w:num w:numId="13">
    <w:abstractNumId w:val="4"/>
  </w:num>
  <w:num w:numId="14">
    <w:abstractNumId w:val="6"/>
  </w:num>
  <w:num w:numId="15">
    <w:abstractNumId w:val="11"/>
  </w:num>
  <w:num w:numId="16">
    <w:abstractNumId w:val="8"/>
  </w:num>
  <w:num w:numId="17">
    <w:abstractNumId w:val="3"/>
  </w:num>
  <w:num w:numId="18">
    <w:abstractNumId w:val="1"/>
  </w:num>
  <w:num w:numId="19">
    <w:abstractNumId w:val="5"/>
  </w:num>
  <w:num w:numId="20">
    <w:abstractNumId w:val="12"/>
  </w:num>
  <w:num w:numId="21">
    <w:abstractNumId w:val="15"/>
  </w:num>
  <w:num w:numId="22">
    <w:abstractNumId w:val="24"/>
  </w:num>
  <w:num w:numId="23">
    <w:abstractNumId w:val="21"/>
  </w:num>
  <w:num w:numId="24">
    <w:abstractNumId w:val="10"/>
  </w:num>
  <w:num w:numId="25">
    <w:abstractNumId w:val="22"/>
  </w:num>
  <w:num w:numId="26">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MX" w:vendorID="64" w:dllVersion="131078" w:nlCheck="1" w:checkStyle="0"/>
  <w:activeWritingStyle w:appName="MSWord" w:lang="es-ES_tradnl"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276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20E8"/>
    <w:rsid w:val="000023F0"/>
    <w:rsid w:val="00002753"/>
    <w:rsid w:val="0000438B"/>
    <w:rsid w:val="00005B4C"/>
    <w:rsid w:val="00005DE9"/>
    <w:rsid w:val="00010EDE"/>
    <w:rsid w:val="00013DEF"/>
    <w:rsid w:val="00016C27"/>
    <w:rsid w:val="00024CFE"/>
    <w:rsid w:val="000251F5"/>
    <w:rsid w:val="000252E9"/>
    <w:rsid w:val="00026292"/>
    <w:rsid w:val="00026757"/>
    <w:rsid w:val="000273AD"/>
    <w:rsid w:val="000303E7"/>
    <w:rsid w:val="000310FE"/>
    <w:rsid w:val="00034CDF"/>
    <w:rsid w:val="000362A6"/>
    <w:rsid w:val="00037C17"/>
    <w:rsid w:val="00042038"/>
    <w:rsid w:val="00042ECB"/>
    <w:rsid w:val="000434E6"/>
    <w:rsid w:val="00047B57"/>
    <w:rsid w:val="00051C0F"/>
    <w:rsid w:val="00051CF2"/>
    <w:rsid w:val="00051D80"/>
    <w:rsid w:val="00054118"/>
    <w:rsid w:val="000544F6"/>
    <w:rsid w:val="0005598D"/>
    <w:rsid w:val="00055A97"/>
    <w:rsid w:val="000560AD"/>
    <w:rsid w:val="000562B5"/>
    <w:rsid w:val="00057DAA"/>
    <w:rsid w:val="00057F10"/>
    <w:rsid w:val="00061628"/>
    <w:rsid w:val="00061FCB"/>
    <w:rsid w:val="000622F4"/>
    <w:rsid w:val="000627C5"/>
    <w:rsid w:val="00063A88"/>
    <w:rsid w:val="00063FA2"/>
    <w:rsid w:val="000655D4"/>
    <w:rsid w:val="000661A3"/>
    <w:rsid w:val="00066E19"/>
    <w:rsid w:val="0007196D"/>
    <w:rsid w:val="000729A5"/>
    <w:rsid w:val="00075BD9"/>
    <w:rsid w:val="00077B0E"/>
    <w:rsid w:val="00077C05"/>
    <w:rsid w:val="00077EBB"/>
    <w:rsid w:val="00080A72"/>
    <w:rsid w:val="00080BCB"/>
    <w:rsid w:val="00081E1E"/>
    <w:rsid w:val="00084A88"/>
    <w:rsid w:val="00086243"/>
    <w:rsid w:val="00087075"/>
    <w:rsid w:val="00087567"/>
    <w:rsid w:val="00087D65"/>
    <w:rsid w:val="00090B54"/>
    <w:rsid w:val="00090D82"/>
    <w:rsid w:val="00090FC1"/>
    <w:rsid w:val="000914DA"/>
    <w:rsid w:val="00094010"/>
    <w:rsid w:val="000947E8"/>
    <w:rsid w:val="000A039B"/>
    <w:rsid w:val="000A20FE"/>
    <w:rsid w:val="000A7060"/>
    <w:rsid w:val="000A7B86"/>
    <w:rsid w:val="000B0B73"/>
    <w:rsid w:val="000B1E6E"/>
    <w:rsid w:val="000B3C10"/>
    <w:rsid w:val="000B3CBA"/>
    <w:rsid w:val="000B450D"/>
    <w:rsid w:val="000B4EAB"/>
    <w:rsid w:val="000C029C"/>
    <w:rsid w:val="000C029D"/>
    <w:rsid w:val="000C063F"/>
    <w:rsid w:val="000C5412"/>
    <w:rsid w:val="000C595C"/>
    <w:rsid w:val="000C6E5C"/>
    <w:rsid w:val="000D072B"/>
    <w:rsid w:val="000D1A9D"/>
    <w:rsid w:val="000D474B"/>
    <w:rsid w:val="000D4A2B"/>
    <w:rsid w:val="000D4A3B"/>
    <w:rsid w:val="000D4B0D"/>
    <w:rsid w:val="000D5757"/>
    <w:rsid w:val="000D7E5E"/>
    <w:rsid w:val="000E0566"/>
    <w:rsid w:val="000E0F74"/>
    <w:rsid w:val="000E429E"/>
    <w:rsid w:val="000E6F60"/>
    <w:rsid w:val="000E7E25"/>
    <w:rsid w:val="000F0450"/>
    <w:rsid w:val="000F0F23"/>
    <w:rsid w:val="000F3343"/>
    <w:rsid w:val="000F536C"/>
    <w:rsid w:val="000F54EA"/>
    <w:rsid w:val="000F5E4A"/>
    <w:rsid w:val="00100B65"/>
    <w:rsid w:val="00101165"/>
    <w:rsid w:val="0010198C"/>
    <w:rsid w:val="00104E57"/>
    <w:rsid w:val="00105B37"/>
    <w:rsid w:val="00106989"/>
    <w:rsid w:val="001106F2"/>
    <w:rsid w:val="00111005"/>
    <w:rsid w:val="001112CC"/>
    <w:rsid w:val="001120E7"/>
    <w:rsid w:val="00115F10"/>
    <w:rsid w:val="00123F75"/>
    <w:rsid w:val="00124ED0"/>
    <w:rsid w:val="00127503"/>
    <w:rsid w:val="00135099"/>
    <w:rsid w:val="00135791"/>
    <w:rsid w:val="00137041"/>
    <w:rsid w:val="00141D83"/>
    <w:rsid w:val="001427F1"/>
    <w:rsid w:val="0014512D"/>
    <w:rsid w:val="001465B7"/>
    <w:rsid w:val="00146608"/>
    <w:rsid w:val="00147577"/>
    <w:rsid w:val="001477E9"/>
    <w:rsid w:val="0014787D"/>
    <w:rsid w:val="00150034"/>
    <w:rsid w:val="00150455"/>
    <w:rsid w:val="00151527"/>
    <w:rsid w:val="001517AF"/>
    <w:rsid w:val="0015383C"/>
    <w:rsid w:val="00154EBB"/>
    <w:rsid w:val="0015527E"/>
    <w:rsid w:val="0015605F"/>
    <w:rsid w:val="0015642B"/>
    <w:rsid w:val="001564DF"/>
    <w:rsid w:val="00161679"/>
    <w:rsid w:val="00161939"/>
    <w:rsid w:val="00165C37"/>
    <w:rsid w:val="0016616E"/>
    <w:rsid w:val="0017125E"/>
    <w:rsid w:val="0017167A"/>
    <w:rsid w:val="0017565B"/>
    <w:rsid w:val="00176073"/>
    <w:rsid w:val="00176306"/>
    <w:rsid w:val="00176942"/>
    <w:rsid w:val="001770F6"/>
    <w:rsid w:val="0017714F"/>
    <w:rsid w:val="00177856"/>
    <w:rsid w:val="00180F73"/>
    <w:rsid w:val="00185B3D"/>
    <w:rsid w:val="00185F48"/>
    <w:rsid w:val="00186F7E"/>
    <w:rsid w:val="00187144"/>
    <w:rsid w:val="001878D7"/>
    <w:rsid w:val="00190228"/>
    <w:rsid w:val="001907BE"/>
    <w:rsid w:val="001908A0"/>
    <w:rsid w:val="00191815"/>
    <w:rsid w:val="00193316"/>
    <w:rsid w:val="00193A08"/>
    <w:rsid w:val="001942D0"/>
    <w:rsid w:val="00194A57"/>
    <w:rsid w:val="00194E16"/>
    <w:rsid w:val="00195130"/>
    <w:rsid w:val="0019685C"/>
    <w:rsid w:val="001A0171"/>
    <w:rsid w:val="001A148A"/>
    <w:rsid w:val="001A35A0"/>
    <w:rsid w:val="001A4D8B"/>
    <w:rsid w:val="001A6268"/>
    <w:rsid w:val="001A69E6"/>
    <w:rsid w:val="001A76BC"/>
    <w:rsid w:val="001B089E"/>
    <w:rsid w:val="001B0B68"/>
    <w:rsid w:val="001B0E9E"/>
    <w:rsid w:val="001B23C0"/>
    <w:rsid w:val="001B35F4"/>
    <w:rsid w:val="001B3A02"/>
    <w:rsid w:val="001B5327"/>
    <w:rsid w:val="001B60A8"/>
    <w:rsid w:val="001B6A40"/>
    <w:rsid w:val="001B7559"/>
    <w:rsid w:val="001B7D07"/>
    <w:rsid w:val="001C1908"/>
    <w:rsid w:val="001C2090"/>
    <w:rsid w:val="001C7A79"/>
    <w:rsid w:val="001D1A43"/>
    <w:rsid w:val="001D67CD"/>
    <w:rsid w:val="001D7176"/>
    <w:rsid w:val="001E03B7"/>
    <w:rsid w:val="001E1ED8"/>
    <w:rsid w:val="001F1F8A"/>
    <w:rsid w:val="001F2E9B"/>
    <w:rsid w:val="001F3D7E"/>
    <w:rsid w:val="001F42DB"/>
    <w:rsid w:val="001F4E98"/>
    <w:rsid w:val="001F52CB"/>
    <w:rsid w:val="001F5C4C"/>
    <w:rsid w:val="00200CD5"/>
    <w:rsid w:val="002028FD"/>
    <w:rsid w:val="002043A5"/>
    <w:rsid w:val="002053DA"/>
    <w:rsid w:val="00210117"/>
    <w:rsid w:val="00216B18"/>
    <w:rsid w:val="00217961"/>
    <w:rsid w:val="00220368"/>
    <w:rsid w:val="00221635"/>
    <w:rsid w:val="00221DF0"/>
    <w:rsid w:val="00221FDE"/>
    <w:rsid w:val="00222355"/>
    <w:rsid w:val="00225D54"/>
    <w:rsid w:val="00230D70"/>
    <w:rsid w:val="00232931"/>
    <w:rsid w:val="00233319"/>
    <w:rsid w:val="002344EA"/>
    <w:rsid w:val="002359E3"/>
    <w:rsid w:val="002370BB"/>
    <w:rsid w:val="002403A3"/>
    <w:rsid w:val="002406D9"/>
    <w:rsid w:val="00246EE4"/>
    <w:rsid w:val="0024762D"/>
    <w:rsid w:val="00247BD4"/>
    <w:rsid w:val="002501E0"/>
    <w:rsid w:val="002521C6"/>
    <w:rsid w:val="0025348C"/>
    <w:rsid w:val="00253D1B"/>
    <w:rsid w:val="00254D88"/>
    <w:rsid w:val="00254F12"/>
    <w:rsid w:val="00263450"/>
    <w:rsid w:val="00265DA0"/>
    <w:rsid w:val="0026660F"/>
    <w:rsid w:val="00270C94"/>
    <w:rsid w:val="00270E13"/>
    <w:rsid w:val="002737CF"/>
    <w:rsid w:val="002748CE"/>
    <w:rsid w:val="0027566E"/>
    <w:rsid w:val="00276940"/>
    <w:rsid w:val="00277795"/>
    <w:rsid w:val="00280775"/>
    <w:rsid w:val="00281A20"/>
    <w:rsid w:val="00282ECC"/>
    <w:rsid w:val="00285C0D"/>
    <w:rsid w:val="00290879"/>
    <w:rsid w:val="00292AF6"/>
    <w:rsid w:val="00292EE9"/>
    <w:rsid w:val="0029356F"/>
    <w:rsid w:val="00293FB6"/>
    <w:rsid w:val="0029452D"/>
    <w:rsid w:val="00295C8E"/>
    <w:rsid w:val="0029705C"/>
    <w:rsid w:val="0029715A"/>
    <w:rsid w:val="002A003F"/>
    <w:rsid w:val="002A3784"/>
    <w:rsid w:val="002A3EED"/>
    <w:rsid w:val="002A71FE"/>
    <w:rsid w:val="002B009B"/>
    <w:rsid w:val="002B0E43"/>
    <w:rsid w:val="002B4ABD"/>
    <w:rsid w:val="002B69AC"/>
    <w:rsid w:val="002C0798"/>
    <w:rsid w:val="002C0B6A"/>
    <w:rsid w:val="002C10EC"/>
    <w:rsid w:val="002C1140"/>
    <w:rsid w:val="002C299A"/>
    <w:rsid w:val="002C452E"/>
    <w:rsid w:val="002C5411"/>
    <w:rsid w:val="002C566D"/>
    <w:rsid w:val="002C5AAB"/>
    <w:rsid w:val="002C6C15"/>
    <w:rsid w:val="002C727A"/>
    <w:rsid w:val="002C7AD8"/>
    <w:rsid w:val="002D00F2"/>
    <w:rsid w:val="002D36E3"/>
    <w:rsid w:val="002D401B"/>
    <w:rsid w:val="002D4515"/>
    <w:rsid w:val="002D45AA"/>
    <w:rsid w:val="002D56C9"/>
    <w:rsid w:val="002D6936"/>
    <w:rsid w:val="002E18B8"/>
    <w:rsid w:val="002E2DFF"/>
    <w:rsid w:val="002E4C18"/>
    <w:rsid w:val="002E5B69"/>
    <w:rsid w:val="002E60EF"/>
    <w:rsid w:val="002F0852"/>
    <w:rsid w:val="002F1896"/>
    <w:rsid w:val="002F21C1"/>
    <w:rsid w:val="002F3333"/>
    <w:rsid w:val="002F34E7"/>
    <w:rsid w:val="002F3C5F"/>
    <w:rsid w:val="002F440C"/>
    <w:rsid w:val="002F4CA7"/>
    <w:rsid w:val="002F5296"/>
    <w:rsid w:val="002F7487"/>
    <w:rsid w:val="00301E4E"/>
    <w:rsid w:val="00303DA0"/>
    <w:rsid w:val="00305671"/>
    <w:rsid w:val="00307D1A"/>
    <w:rsid w:val="003104D3"/>
    <w:rsid w:val="00311B3A"/>
    <w:rsid w:val="00313E38"/>
    <w:rsid w:val="003145A3"/>
    <w:rsid w:val="003166F1"/>
    <w:rsid w:val="00320808"/>
    <w:rsid w:val="00321DA5"/>
    <w:rsid w:val="00324282"/>
    <w:rsid w:val="0032575D"/>
    <w:rsid w:val="00325C84"/>
    <w:rsid w:val="00326571"/>
    <w:rsid w:val="00327193"/>
    <w:rsid w:val="003305A1"/>
    <w:rsid w:val="00330DFE"/>
    <w:rsid w:val="003323DC"/>
    <w:rsid w:val="00333BF9"/>
    <w:rsid w:val="00334F38"/>
    <w:rsid w:val="0033554D"/>
    <w:rsid w:val="00336905"/>
    <w:rsid w:val="00336975"/>
    <w:rsid w:val="00341743"/>
    <w:rsid w:val="00343B27"/>
    <w:rsid w:val="00343C99"/>
    <w:rsid w:val="00344995"/>
    <w:rsid w:val="00345982"/>
    <w:rsid w:val="00345F89"/>
    <w:rsid w:val="003476A9"/>
    <w:rsid w:val="0035115F"/>
    <w:rsid w:val="00353E6C"/>
    <w:rsid w:val="0035739B"/>
    <w:rsid w:val="00357575"/>
    <w:rsid w:val="00357CB3"/>
    <w:rsid w:val="00362F21"/>
    <w:rsid w:val="00362F79"/>
    <w:rsid w:val="00363E38"/>
    <w:rsid w:val="00363E8E"/>
    <w:rsid w:val="003663D3"/>
    <w:rsid w:val="00371EF4"/>
    <w:rsid w:val="00374BA5"/>
    <w:rsid w:val="00375ABF"/>
    <w:rsid w:val="003765EB"/>
    <w:rsid w:val="003803BA"/>
    <w:rsid w:val="0038130C"/>
    <w:rsid w:val="0038342E"/>
    <w:rsid w:val="00384F41"/>
    <w:rsid w:val="003869E9"/>
    <w:rsid w:val="00391321"/>
    <w:rsid w:val="00391915"/>
    <w:rsid w:val="00394FA0"/>
    <w:rsid w:val="003965DE"/>
    <w:rsid w:val="00396F30"/>
    <w:rsid w:val="00397ACF"/>
    <w:rsid w:val="003A0BA0"/>
    <w:rsid w:val="003A29F8"/>
    <w:rsid w:val="003A2A1F"/>
    <w:rsid w:val="003A3680"/>
    <w:rsid w:val="003A37E2"/>
    <w:rsid w:val="003A3A80"/>
    <w:rsid w:val="003A3B71"/>
    <w:rsid w:val="003A4343"/>
    <w:rsid w:val="003A783C"/>
    <w:rsid w:val="003A7D95"/>
    <w:rsid w:val="003B0E05"/>
    <w:rsid w:val="003B20CF"/>
    <w:rsid w:val="003B20E7"/>
    <w:rsid w:val="003B2271"/>
    <w:rsid w:val="003B26E7"/>
    <w:rsid w:val="003B395E"/>
    <w:rsid w:val="003B4D39"/>
    <w:rsid w:val="003B4E35"/>
    <w:rsid w:val="003C0034"/>
    <w:rsid w:val="003C0ECF"/>
    <w:rsid w:val="003C39BB"/>
    <w:rsid w:val="003C567F"/>
    <w:rsid w:val="003D134F"/>
    <w:rsid w:val="003D1D26"/>
    <w:rsid w:val="003D345C"/>
    <w:rsid w:val="003D3E7A"/>
    <w:rsid w:val="003D427D"/>
    <w:rsid w:val="003E06F6"/>
    <w:rsid w:val="003E14CD"/>
    <w:rsid w:val="003E470C"/>
    <w:rsid w:val="003E6327"/>
    <w:rsid w:val="003E6D3D"/>
    <w:rsid w:val="003E73D3"/>
    <w:rsid w:val="003F09CC"/>
    <w:rsid w:val="003F249C"/>
    <w:rsid w:val="003F454D"/>
    <w:rsid w:val="003F5FD3"/>
    <w:rsid w:val="003F73E0"/>
    <w:rsid w:val="003F75D0"/>
    <w:rsid w:val="00406F87"/>
    <w:rsid w:val="0040714E"/>
    <w:rsid w:val="00407CAD"/>
    <w:rsid w:val="004120B4"/>
    <w:rsid w:val="00416EB7"/>
    <w:rsid w:val="00420F70"/>
    <w:rsid w:val="00422125"/>
    <w:rsid w:val="00423234"/>
    <w:rsid w:val="0042344A"/>
    <w:rsid w:val="004247C0"/>
    <w:rsid w:val="00425371"/>
    <w:rsid w:val="004335EA"/>
    <w:rsid w:val="004355F4"/>
    <w:rsid w:val="00435CDC"/>
    <w:rsid w:val="004371A8"/>
    <w:rsid w:val="00441346"/>
    <w:rsid w:val="00443286"/>
    <w:rsid w:val="004462C3"/>
    <w:rsid w:val="00446A2E"/>
    <w:rsid w:val="00450F99"/>
    <w:rsid w:val="00451293"/>
    <w:rsid w:val="00451AA1"/>
    <w:rsid w:val="004543A2"/>
    <w:rsid w:val="00455791"/>
    <w:rsid w:val="00455904"/>
    <w:rsid w:val="0045760D"/>
    <w:rsid w:val="00463B7C"/>
    <w:rsid w:val="00466BE1"/>
    <w:rsid w:val="004672FF"/>
    <w:rsid w:val="00467539"/>
    <w:rsid w:val="00473C28"/>
    <w:rsid w:val="00473E7E"/>
    <w:rsid w:val="00476665"/>
    <w:rsid w:val="004773C0"/>
    <w:rsid w:val="004844FF"/>
    <w:rsid w:val="00485185"/>
    <w:rsid w:val="004853FE"/>
    <w:rsid w:val="0048605E"/>
    <w:rsid w:val="00487446"/>
    <w:rsid w:val="004877BF"/>
    <w:rsid w:val="00487CEB"/>
    <w:rsid w:val="00487DF0"/>
    <w:rsid w:val="00490026"/>
    <w:rsid w:val="00491970"/>
    <w:rsid w:val="00491EBD"/>
    <w:rsid w:val="00492F42"/>
    <w:rsid w:val="00494192"/>
    <w:rsid w:val="004955D5"/>
    <w:rsid w:val="004969D3"/>
    <w:rsid w:val="004A1D4D"/>
    <w:rsid w:val="004A4F36"/>
    <w:rsid w:val="004A70B4"/>
    <w:rsid w:val="004B029E"/>
    <w:rsid w:val="004B1A15"/>
    <w:rsid w:val="004B3874"/>
    <w:rsid w:val="004C1795"/>
    <w:rsid w:val="004C1992"/>
    <w:rsid w:val="004C7CE9"/>
    <w:rsid w:val="004D1042"/>
    <w:rsid w:val="004D4441"/>
    <w:rsid w:val="004D5AAF"/>
    <w:rsid w:val="004D606A"/>
    <w:rsid w:val="004D71F9"/>
    <w:rsid w:val="004E0874"/>
    <w:rsid w:val="004E10B5"/>
    <w:rsid w:val="004E15F8"/>
    <w:rsid w:val="004E2494"/>
    <w:rsid w:val="004E2B50"/>
    <w:rsid w:val="004E4726"/>
    <w:rsid w:val="004E526C"/>
    <w:rsid w:val="004E5B6E"/>
    <w:rsid w:val="004E5F93"/>
    <w:rsid w:val="004F05DE"/>
    <w:rsid w:val="004F270F"/>
    <w:rsid w:val="004F46BB"/>
    <w:rsid w:val="004F4B27"/>
    <w:rsid w:val="004F6C9D"/>
    <w:rsid w:val="0050029B"/>
    <w:rsid w:val="00501708"/>
    <w:rsid w:val="00502F70"/>
    <w:rsid w:val="00503AAB"/>
    <w:rsid w:val="0050471C"/>
    <w:rsid w:val="00504C23"/>
    <w:rsid w:val="00506463"/>
    <w:rsid w:val="00507610"/>
    <w:rsid w:val="00510465"/>
    <w:rsid w:val="005110BA"/>
    <w:rsid w:val="0051254B"/>
    <w:rsid w:val="00513A57"/>
    <w:rsid w:val="00514A56"/>
    <w:rsid w:val="005162C9"/>
    <w:rsid w:val="005234E6"/>
    <w:rsid w:val="005257F6"/>
    <w:rsid w:val="00526E0F"/>
    <w:rsid w:val="005331B7"/>
    <w:rsid w:val="005337DA"/>
    <w:rsid w:val="00535B39"/>
    <w:rsid w:val="0053694D"/>
    <w:rsid w:val="005372BE"/>
    <w:rsid w:val="00537B51"/>
    <w:rsid w:val="00541461"/>
    <w:rsid w:val="00541DD3"/>
    <w:rsid w:val="00542A1F"/>
    <w:rsid w:val="00543D5A"/>
    <w:rsid w:val="005444E5"/>
    <w:rsid w:val="005445D7"/>
    <w:rsid w:val="00545086"/>
    <w:rsid w:val="00546575"/>
    <w:rsid w:val="005474B9"/>
    <w:rsid w:val="0054794D"/>
    <w:rsid w:val="00554EBD"/>
    <w:rsid w:val="005561EF"/>
    <w:rsid w:val="005571EF"/>
    <w:rsid w:val="005620D6"/>
    <w:rsid w:val="00562493"/>
    <w:rsid w:val="00565CB0"/>
    <w:rsid w:val="00566ED2"/>
    <w:rsid w:val="005718B3"/>
    <w:rsid w:val="005718B8"/>
    <w:rsid w:val="005722C0"/>
    <w:rsid w:val="0057302B"/>
    <w:rsid w:val="00574D40"/>
    <w:rsid w:val="00574EC0"/>
    <w:rsid w:val="00575261"/>
    <w:rsid w:val="00577CAA"/>
    <w:rsid w:val="00580D5F"/>
    <w:rsid w:val="00581F29"/>
    <w:rsid w:val="00584D02"/>
    <w:rsid w:val="00585BA7"/>
    <w:rsid w:val="0058683C"/>
    <w:rsid w:val="00586A99"/>
    <w:rsid w:val="005904B0"/>
    <w:rsid w:val="00590815"/>
    <w:rsid w:val="00595842"/>
    <w:rsid w:val="00596FC7"/>
    <w:rsid w:val="005A477B"/>
    <w:rsid w:val="005A6B41"/>
    <w:rsid w:val="005A7BE2"/>
    <w:rsid w:val="005B096B"/>
    <w:rsid w:val="005B18C5"/>
    <w:rsid w:val="005B4818"/>
    <w:rsid w:val="005B61ED"/>
    <w:rsid w:val="005B6908"/>
    <w:rsid w:val="005B7580"/>
    <w:rsid w:val="005B76B5"/>
    <w:rsid w:val="005C333F"/>
    <w:rsid w:val="005C46E4"/>
    <w:rsid w:val="005C61F2"/>
    <w:rsid w:val="005C640F"/>
    <w:rsid w:val="005C651D"/>
    <w:rsid w:val="005C737F"/>
    <w:rsid w:val="005D02E2"/>
    <w:rsid w:val="005D1D77"/>
    <w:rsid w:val="005D1FF1"/>
    <w:rsid w:val="005D24AA"/>
    <w:rsid w:val="005D2A42"/>
    <w:rsid w:val="005D2FBF"/>
    <w:rsid w:val="005D34FB"/>
    <w:rsid w:val="005D3913"/>
    <w:rsid w:val="005D4DFD"/>
    <w:rsid w:val="005D5BFB"/>
    <w:rsid w:val="005D652C"/>
    <w:rsid w:val="005D7811"/>
    <w:rsid w:val="005E0578"/>
    <w:rsid w:val="005E17CF"/>
    <w:rsid w:val="005E19C5"/>
    <w:rsid w:val="005E2256"/>
    <w:rsid w:val="005E26A4"/>
    <w:rsid w:val="005E2CAF"/>
    <w:rsid w:val="005E475F"/>
    <w:rsid w:val="005E6C9B"/>
    <w:rsid w:val="005F236A"/>
    <w:rsid w:val="005F3750"/>
    <w:rsid w:val="005F7DA0"/>
    <w:rsid w:val="00600336"/>
    <w:rsid w:val="0060085D"/>
    <w:rsid w:val="00601C6A"/>
    <w:rsid w:val="0060253E"/>
    <w:rsid w:val="0060372E"/>
    <w:rsid w:val="006050EA"/>
    <w:rsid w:val="0060722E"/>
    <w:rsid w:val="00607776"/>
    <w:rsid w:val="00612E03"/>
    <w:rsid w:val="00614CED"/>
    <w:rsid w:val="00615246"/>
    <w:rsid w:val="006155B2"/>
    <w:rsid w:val="00615C21"/>
    <w:rsid w:val="00617E19"/>
    <w:rsid w:val="00617E44"/>
    <w:rsid w:val="00623716"/>
    <w:rsid w:val="00623CD5"/>
    <w:rsid w:val="006246F8"/>
    <w:rsid w:val="00624D97"/>
    <w:rsid w:val="006259DC"/>
    <w:rsid w:val="00625B78"/>
    <w:rsid w:val="006268CB"/>
    <w:rsid w:val="0062721E"/>
    <w:rsid w:val="00627441"/>
    <w:rsid w:val="00630A4C"/>
    <w:rsid w:val="006320A9"/>
    <w:rsid w:val="006322B2"/>
    <w:rsid w:val="006336EA"/>
    <w:rsid w:val="00634AE0"/>
    <w:rsid w:val="00634B95"/>
    <w:rsid w:val="00636C88"/>
    <w:rsid w:val="006416D6"/>
    <w:rsid w:val="00641DCA"/>
    <w:rsid w:val="0064207A"/>
    <w:rsid w:val="006421A5"/>
    <w:rsid w:val="00642947"/>
    <w:rsid w:val="00642DAC"/>
    <w:rsid w:val="00643115"/>
    <w:rsid w:val="00643A79"/>
    <w:rsid w:val="00645A1B"/>
    <w:rsid w:val="00646876"/>
    <w:rsid w:val="00647172"/>
    <w:rsid w:val="00650030"/>
    <w:rsid w:val="00650683"/>
    <w:rsid w:val="0065086F"/>
    <w:rsid w:val="00650DEA"/>
    <w:rsid w:val="00652146"/>
    <w:rsid w:val="00653263"/>
    <w:rsid w:val="00653B28"/>
    <w:rsid w:val="0066125C"/>
    <w:rsid w:val="00661C81"/>
    <w:rsid w:val="00661D1C"/>
    <w:rsid w:val="00662440"/>
    <w:rsid w:val="00663F5A"/>
    <w:rsid w:val="00664540"/>
    <w:rsid w:val="00665BD4"/>
    <w:rsid w:val="00665D2D"/>
    <w:rsid w:val="0066730D"/>
    <w:rsid w:val="00667FE0"/>
    <w:rsid w:val="00673257"/>
    <w:rsid w:val="00673399"/>
    <w:rsid w:val="0067417B"/>
    <w:rsid w:val="00675046"/>
    <w:rsid w:val="006776E9"/>
    <w:rsid w:val="00682DC1"/>
    <w:rsid w:val="00683A5D"/>
    <w:rsid w:val="006851E5"/>
    <w:rsid w:val="00685D40"/>
    <w:rsid w:val="0069301C"/>
    <w:rsid w:val="00693B07"/>
    <w:rsid w:val="00693E66"/>
    <w:rsid w:val="006A1C82"/>
    <w:rsid w:val="006A2F7D"/>
    <w:rsid w:val="006A394B"/>
    <w:rsid w:val="006A5082"/>
    <w:rsid w:val="006A5757"/>
    <w:rsid w:val="006A5BF8"/>
    <w:rsid w:val="006A5E72"/>
    <w:rsid w:val="006A6F8A"/>
    <w:rsid w:val="006B0AAC"/>
    <w:rsid w:val="006B1AAD"/>
    <w:rsid w:val="006B3507"/>
    <w:rsid w:val="006B56F7"/>
    <w:rsid w:val="006B5CD9"/>
    <w:rsid w:val="006B6F5E"/>
    <w:rsid w:val="006B7CE1"/>
    <w:rsid w:val="006C003D"/>
    <w:rsid w:val="006C1EDB"/>
    <w:rsid w:val="006C42C6"/>
    <w:rsid w:val="006C4419"/>
    <w:rsid w:val="006C5C5D"/>
    <w:rsid w:val="006C650C"/>
    <w:rsid w:val="006C7FBC"/>
    <w:rsid w:val="006D105D"/>
    <w:rsid w:val="006D1C74"/>
    <w:rsid w:val="006D36CC"/>
    <w:rsid w:val="006D4BD5"/>
    <w:rsid w:val="006D58AE"/>
    <w:rsid w:val="006D7213"/>
    <w:rsid w:val="006D74B1"/>
    <w:rsid w:val="006E1029"/>
    <w:rsid w:val="006E1FE1"/>
    <w:rsid w:val="006E2D18"/>
    <w:rsid w:val="006E61EC"/>
    <w:rsid w:val="006E7F89"/>
    <w:rsid w:val="006F2515"/>
    <w:rsid w:val="006F2C70"/>
    <w:rsid w:val="006F3761"/>
    <w:rsid w:val="006F3C54"/>
    <w:rsid w:val="006F40D0"/>
    <w:rsid w:val="006F4F83"/>
    <w:rsid w:val="006F7F5E"/>
    <w:rsid w:val="007015C5"/>
    <w:rsid w:val="00702C35"/>
    <w:rsid w:val="007046BD"/>
    <w:rsid w:val="007071E7"/>
    <w:rsid w:val="0071061E"/>
    <w:rsid w:val="00711CE7"/>
    <w:rsid w:val="00716B6B"/>
    <w:rsid w:val="00723E39"/>
    <w:rsid w:val="00726F4A"/>
    <w:rsid w:val="00727377"/>
    <w:rsid w:val="00727A79"/>
    <w:rsid w:val="00730A6D"/>
    <w:rsid w:val="007320C1"/>
    <w:rsid w:val="00732337"/>
    <w:rsid w:val="007325AC"/>
    <w:rsid w:val="007339F7"/>
    <w:rsid w:val="00735317"/>
    <w:rsid w:val="007402E7"/>
    <w:rsid w:val="0074128C"/>
    <w:rsid w:val="00741AB7"/>
    <w:rsid w:val="007428BC"/>
    <w:rsid w:val="00743C49"/>
    <w:rsid w:val="007441F6"/>
    <w:rsid w:val="007453ED"/>
    <w:rsid w:val="007455B9"/>
    <w:rsid w:val="007505FD"/>
    <w:rsid w:val="00750833"/>
    <w:rsid w:val="0075096F"/>
    <w:rsid w:val="00751957"/>
    <w:rsid w:val="00753893"/>
    <w:rsid w:val="00754DC1"/>
    <w:rsid w:val="0075698C"/>
    <w:rsid w:val="00763E3E"/>
    <w:rsid w:val="0076482E"/>
    <w:rsid w:val="00764FB0"/>
    <w:rsid w:val="00765758"/>
    <w:rsid w:val="00766BBC"/>
    <w:rsid w:val="00766E01"/>
    <w:rsid w:val="00770BA8"/>
    <w:rsid w:val="007718FB"/>
    <w:rsid w:val="0077577C"/>
    <w:rsid w:val="00776FBD"/>
    <w:rsid w:val="00777B8A"/>
    <w:rsid w:val="00777E83"/>
    <w:rsid w:val="00780B0D"/>
    <w:rsid w:val="00780E52"/>
    <w:rsid w:val="0078169B"/>
    <w:rsid w:val="00781AAB"/>
    <w:rsid w:val="00783635"/>
    <w:rsid w:val="00783F1F"/>
    <w:rsid w:val="00784655"/>
    <w:rsid w:val="00786BFB"/>
    <w:rsid w:val="00791056"/>
    <w:rsid w:val="00791C69"/>
    <w:rsid w:val="00794566"/>
    <w:rsid w:val="007961B9"/>
    <w:rsid w:val="00796CC3"/>
    <w:rsid w:val="007A1EC9"/>
    <w:rsid w:val="007A286F"/>
    <w:rsid w:val="007A5F85"/>
    <w:rsid w:val="007A6497"/>
    <w:rsid w:val="007A681A"/>
    <w:rsid w:val="007A6978"/>
    <w:rsid w:val="007A71C8"/>
    <w:rsid w:val="007A79DE"/>
    <w:rsid w:val="007B044B"/>
    <w:rsid w:val="007B3DBB"/>
    <w:rsid w:val="007B3F3C"/>
    <w:rsid w:val="007B431E"/>
    <w:rsid w:val="007B52F3"/>
    <w:rsid w:val="007B5DA3"/>
    <w:rsid w:val="007B6F14"/>
    <w:rsid w:val="007C4518"/>
    <w:rsid w:val="007C5ABC"/>
    <w:rsid w:val="007C5D01"/>
    <w:rsid w:val="007C6C4D"/>
    <w:rsid w:val="007C7324"/>
    <w:rsid w:val="007C7A16"/>
    <w:rsid w:val="007D044D"/>
    <w:rsid w:val="007D180D"/>
    <w:rsid w:val="007D3B27"/>
    <w:rsid w:val="007D4BAF"/>
    <w:rsid w:val="007D4D54"/>
    <w:rsid w:val="007D63AD"/>
    <w:rsid w:val="007D725F"/>
    <w:rsid w:val="007E0623"/>
    <w:rsid w:val="007E1A50"/>
    <w:rsid w:val="007E2274"/>
    <w:rsid w:val="007E35BE"/>
    <w:rsid w:val="007E3E28"/>
    <w:rsid w:val="007E3EC9"/>
    <w:rsid w:val="007E5117"/>
    <w:rsid w:val="007E59DD"/>
    <w:rsid w:val="007E6685"/>
    <w:rsid w:val="007E77B6"/>
    <w:rsid w:val="007F003E"/>
    <w:rsid w:val="007F07FC"/>
    <w:rsid w:val="007F20C8"/>
    <w:rsid w:val="007F2881"/>
    <w:rsid w:val="007F4C9C"/>
    <w:rsid w:val="007F4D54"/>
    <w:rsid w:val="007F6055"/>
    <w:rsid w:val="007F61D0"/>
    <w:rsid w:val="007F641D"/>
    <w:rsid w:val="007F78EA"/>
    <w:rsid w:val="007F7B7C"/>
    <w:rsid w:val="008002B5"/>
    <w:rsid w:val="008016CC"/>
    <w:rsid w:val="0080404A"/>
    <w:rsid w:val="008041FB"/>
    <w:rsid w:val="008044FF"/>
    <w:rsid w:val="00804F99"/>
    <w:rsid w:val="00807099"/>
    <w:rsid w:val="00807AB0"/>
    <w:rsid w:val="00810C87"/>
    <w:rsid w:val="008111CC"/>
    <w:rsid w:val="00811B26"/>
    <w:rsid w:val="00812729"/>
    <w:rsid w:val="00814172"/>
    <w:rsid w:val="00817003"/>
    <w:rsid w:val="00821249"/>
    <w:rsid w:val="008230CD"/>
    <w:rsid w:val="00823DB2"/>
    <w:rsid w:val="008255C5"/>
    <w:rsid w:val="00825B2F"/>
    <w:rsid w:val="00826FF4"/>
    <w:rsid w:val="00827B8C"/>
    <w:rsid w:val="008315D7"/>
    <w:rsid w:val="00833834"/>
    <w:rsid w:val="008349CB"/>
    <w:rsid w:val="00834DD1"/>
    <w:rsid w:val="00837867"/>
    <w:rsid w:val="00841BA7"/>
    <w:rsid w:val="00843D5E"/>
    <w:rsid w:val="008463A9"/>
    <w:rsid w:val="008467D2"/>
    <w:rsid w:val="0085059B"/>
    <w:rsid w:val="008512F9"/>
    <w:rsid w:val="00853DF0"/>
    <w:rsid w:val="008549D4"/>
    <w:rsid w:val="0085667C"/>
    <w:rsid w:val="00856CB6"/>
    <w:rsid w:val="00857D19"/>
    <w:rsid w:val="00862D67"/>
    <w:rsid w:val="00864375"/>
    <w:rsid w:val="00864DE4"/>
    <w:rsid w:val="008663C2"/>
    <w:rsid w:val="0086669C"/>
    <w:rsid w:val="0086771C"/>
    <w:rsid w:val="00871050"/>
    <w:rsid w:val="00874959"/>
    <w:rsid w:val="008773D2"/>
    <w:rsid w:val="0088133E"/>
    <w:rsid w:val="00881491"/>
    <w:rsid w:val="00881901"/>
    <w:rsid w:val="00882B05"/>
    <w:rsid w:val="00885EE6"/>
    <w:rsid w:val="00887825"/>
    <w:rsid w:val="00887FF1"/>
    <w:rsid w:val="00890455"/>
    <w:rsid w:val="008918F6"/>
    <w:rsid w:val="00891D27"/>
    <w:rsid w:val="008947B8"/>
    <w:rsid w:val="008954FF"/>
    <w:rsid w:val="00896757"/>
    <w:rsid w:val="00896F7C"/>
    <w:rsid w:val="00897417"/>
    <w:rsid w:val="008975AC"/>
    <w:rsid w:val="00897A57"/>
    <w:rsid w:val="008A34AA"/>
    <w:rsid w:val="008A6840"/>
    <w:rsid w:val="008A6BBC"/>
    <w:rsid w:val="008B0751"/>
    <w:rsid w:val="008B2560"/>
    <w:rsid w:val="008B43AC"/>
    <w:rsid w:val="008B5184"/>
    <w:rsid w:val="008B52AF"/>
    <w:rsid w:val="008C052C"/>
    <w:rsid w:val="008C1FBC"/>
    <w:rsid w:val="008C4752"/>
    <w:rsid w:val="008C54BE"/>
    <w:rsid w:val="008C6168"/>
    <w:rsid w:val="008C6BF2"/>
    <w:rsid w:val="008D07C9"/>
    <w:rsid w:val="008D14D4"/>
    <w:rsid w:val="008D29CF"/>
    <w:rsid w:val="008D7482"/>
    <w:rsid w:val="008D7ED2"/>
    <w:rsid w:val="008E0B04"/>
    <w:rsid w:val="008E0C24"/>
    <w:rsid w:val="008E1427"/>
    <w:rsid w:val="008E1EB9"/>
    <w:rsid w:val="008E20EF"/>
    <w:rsid w:val="008E3B6C"/>
    <w:rsid w:val="008E5129"/>
    <w:rsid w:val="008E6218"/>
    <w:rsid w:val="008F12B5"/>
    <w:rsid w:val="008F2A2B"/>
    <w:rsid w:val="008F4A57"/>
    <w:rsid w:val="008F7090"/>
    <w:rsid w:val="00904D03"/>
    <w:rsid w:val="00904EA2"/>
    <w:rsid w:val="00911F89"/>
    <w:rsid w:val="009130EC"/>
    <w:rsid w:val="00913967"/>
    <w:rsid w:val="00913A92"/>
    <w:rsid w:val="009167B1"/>
    <w:rsid w:val="00917552"/>
    <w:rsid w:val="00921105"/>
    <w:rsid w:val="009213AA"/>
    <w:rsid w:val="00921859"/>
    <w:rsid w:val="009224BB"/>
    <w:rsid w:val="00923C0F"/>
    <w:rsid w:val="00930FFB"/>
    <w:rsid w:val="00931AA8"/>
    <w:rsid w:val="00932859"/>
    <w:rsid w:val="00934672"/>
    <w:rsid w:val="00935878"/>
    <w:rsid w:val="00940D5C"/>
    <w:rsid w:val="009423E2"/>
    <w:rsid w:val="009431C4"/>
    <w:rsid w:val="00943334"/>
    <w:rsid w:val="009439B1"/>
    <w:rsid w:val="009456E9"/>
    <w:rsid w:val="00946E1A"/>
    <w:rsid w:val="00947072"/>
    <w:rsid w:val="00950513"/>
    <w:rsid w:val="00951BE3"/>
    <w:rsid w:val="00951D96"/>
    <w:rsid w:val="00952405"/>
    <w:rsid w:val="00953637"/>
    <w:rsid w:val="00956B25"/>
    <w:rsid w:val="00963BA4"/>
    <w:rsid w:val="00963E4D"/>
    <w:rsid w:val="00963EFB"/>
    <w:rsid w:val="00964860"/>
    <w:rsid w:val="00971BBB"/>
    <w:rsid w:val="00981A4E"/>
    <w:rsid w:val="00981FE2"/>
    <w:rsid w:val="00982030"/>
    <w:rsid w:val="009820AA"/>
    <w:rsid w:val="00983FB4"/>
    <w:rsid w:val="00984183"/>
    <w:rsid w:val="0098507E"/>
    <w:rsid w:val="00985CB1"/>
    <w:rsid w:val="00986B7A"/>
    <w:rsid w:val="00987AF8"/>
    <w:rsid w:val="00987E8B"/>
    <w:rsid w:val="00992936"/>
    <w:rsid w:val="00992E1D"/>
    <w:rsid w:val="009933A0"/>
    <w:rsid w:val="00995210"/>
    <w:rsid w:val="00996349"/>
    <w:rsid w:val="00996514"/>
    <w:rsid w:val="009966FF"/>
    <w:rsid w:val="009A2E83"/>
    <w:rsid w:val="009A71F0"/>
    <w:rsid w:val="009A7F96"/>
    <w:rsid w:val="009B12EE"/>
    <w:rsid w:val="009B1E48"/>
    <w:rsid w:val="009B2E2F"/>
    <w:rsid w:val="009B31D0"/>
    <w:rsid w:val="009B3491"/>
    <w:rsid w:val="009B585F"/>
    <w:rsid w:val="009B792E"/>
    <w:rsid w:val="009C023F"/>
    <w:rsid w:val="009C20D7"/>
    <w:rsid w:val="009C76BC"/>
    <w:rsid w:val="009C7FDC"/>
    <w:rsid w:val="009D4457"/>
    <w:rsid w:val="009D48BB"/>
    <w:rsid w:val="009D5002"/>
    <w:rsid w:val="009D6F22"/>
    <w:rsid w:val="009D722E"/>
    <w:rsid w:val="009D772A"/>
    <w:rsid w:val="009E1E1A"/>
    <w:rsid w:val="009E26B1"/>
    <w:rsid w:val="009E393F"/>
    <w:rsid w:val="009F040F"/>
    <w:rsid w:val="009F0ED8"/>
    <w:rsid w:val="009F2239"/>
    <w:rsid w:val="009F313A"/>
    <w:rsid w:val="009F4095"/>
    <w:rsid w:val="009F59A5"/>
    <w:rsid w:val="009F6282"/>
    <w:rsid w:val="009F677E"/>
    <w:rsid w:val="009F7136"/>
    <w:rsid w:val="009F7167"/>
    <w:rsid w:val="00A0018A"/>
    <w:rsid w:val="00A01F4F"/>
    <w:rsid w:val="00A025B3"/>
    <w:rsid w:val="00A031C5"/>
    <w:rsid w:val="00A03692"/>
    <w:rsid w:val="00A037AC"/>
    <w:rsid w:val="00A0395F"/>
    <w:rsid w:val="00A07560"/>
    <w:rsid w:val="00A07A4A"/>
    <w:rsid w:val="00A1234B"/>
    <w:rsid w:val="00A125CA"/>
    <w:rsid w:val="00A128D3"/>
    <w:rsid w:val="00A129B1"/>
    <w:rsid w:val="00A12C58"/>
    <w:rsid w:val="00A15498"/>
    <w:rsid w:val="00A16E12"/>
    <w:rsid w:val="00A20440"/>
    <w:rsid w:val="00A2094F"/>
    <w:rsid w:val="00A21CFE"/>
    <w:rsid w:val="00A26E74"/>
    <w:rsid w:val="00A27335"/>
    <w:rsid w:val="00A2745F"/>
    <w:rsid w:val="00A27CF2"/>
    <w:rsid w:val="00A27DD8"/>
    <w:rsid w:val="00A305CA"/>
    <w:rsid w:val="00A30B5A"/>
    <w:rsid w:val="00A314B4"/>
    <w:rsid w:val="00A35007"/>
    <w:rsid w:val="00A365DD"/>
    <w:rsid w:val="00A3762A"/>
    <w:rsid w:val="00A4038F"/>
    <w:rsid w:val="00A405B2"/>
    <w:rsid w:val="00A4073B"/>
    <w:rsid w:val="00A4309F"/>
    <w:rsid w:val="00A43DA0"/>
    <w:rsid w:val="00A446E7"/>
    <w:rsid w:val="00A46702"/>
    <w:rsid w:val="00A46728"/>
    <w:rsid w:val="00A522A9"/>
    <w:rsid w:val="00A533A0"/>
    <w:rsid w:val="00A5343C"/>
    <w:rsid w:val="00A54A81"/>
    <w:rsid w:val="00A54F64"/>
    <w:rsid w:val="00A563BD"/>
    <w:rsid w:val="00A56E72"/>
    <w:rsid w:val="00A61952"/>
    <w:rsid w:val="00A61FA1"/>
    <w:rsid w:val="00A6529F"/>
    <w:rsid w:val="00A6540E"/>
    <w:rsid w:val="00A654B7"/>
    <w:rsid w:val="00A6594A"/>
    <w:rsid w:val="00A71532"/>
    <w:rsid w:val="00A7281C"/>
    <w:rsid w:val="00A7347B"/>
    <w:rsid w:val="00A738BE"/>
    <w:rsid w:val="00A743EB"/>
    <w:rsid w:val="00A76E13"/>
    <w:rsid w:val="00A815A5"/>
    <w:rsid w:val="00A82540"/>
    <w:rsid w:val="00A82E52"/>
    <w:rsid w:val="00A86FA8"/>
    <w:rsid w:val="00A87346"/>
    <w:rsid w:val="00A905B4"/>
    <w:rsid w:val="00A917B2"/>
    <w:rsid w:val="00A91E1B"/>
    <w:rsid w:val="00A923BA"/>
    <w:rsid w:val="00A95225"/>
    <w:rsid w:val="00AA11DB"/>
    <w:rsid w:val="00AA1447"/>
    <w:rsid w:val="00AA2458"/>
    <w:rsid w:val="00AA25C5"/>
    <w:rsid w:val="00AA3006"/>
    <w:rsid w:val="00AA74C3"/>
    <w:rsid w:val="00AB0546"/>
    <w:rsid w:val="00AB0662"/>
    <w:rsid w:val="00AB1B78"/>
    <w:rsid w:val="00AB2206"/>
    <w:rsid w:val="00AB359F"/>
    <w:rsid w:val="00AB4786"/>
    <w:rsid w:val="00AB640C"/>
    <w:rsid w:val="00AB687A"/>
    <w:rsid w:val="00AB7459"/>
    <w:rsid w:val="00AB78AC"/>
    <w:rsid w:val="00AC021E"/>
    <w:rsid w:val="00AC09B9"/>
    <w:rsid w:val="00AC4043"/>
    <w:rsid w:val="00AC5296"/>
    <w:rsid w:val="00AC68F8"/>
    <w:rsid w:val="00AC7D0D"/>
    <w:rsid w:val="00AD0056"/>
    <w:rsid w:val="00AD2563"/>
    <w:rsid w:val="00AD482F"/>
    <w:rsid w:val="00AD5992"/>
    <w:rsid w:val="00AE0476"/>
    <w:rsid w:val="00AE0CA8"/>
    <w:rsid w:val="00AE0CC7"/>
    <w:rsid w:val="00AE1FD2"/>
    <w:rsid w:val="00AE2576"/>
    <w:rsid w:val="00AE3361"/>
    <w:rsid w:val="00AE3D97"/>
    <w:rsid w:val="00AE43F8"/>
    <w:rsid w:val="00AE478B"/>
    <w:rsid w:val="00AE48BA"/>
    <w:rsid w:val="00AE52D5"/>
    <w:rsid w:val="00AE64B0"/>
    <w:rsid w:val="00AF0BC1"/>
    <w:rsid w:val="00AF0D7F"/>
    <w:rsid w:val="00AF1AB8"/>
    <w:rsid w:val="00AF2030"/>
    <w:rsid w:val="00AF5469"/>
    <w:rsid w:val="00AF6372"/>
    <w:rsid w:val="00AF6B62"/>
    <w:rsid w:val="00B0046B"/>
    <w:rsid w:val="00B00F38"/>
    <w:rsid w:val="00B02463"/>
    <w:rsid w:val="00B032E2"/>
    <w:rsid w:val="00B040C9"/>
    <w:rsid w:val="00B059BC"/>
    <w:rsid w:val="00B0602A"/>
    <w:rsid w:val="00B118CB"/>
    <w:rsid w:val="00B1654D"/>
    <w:rsid w:val="00B1688B"/>
    <w:rsid w:val="00B17E67"/>
    <w:rsid w:val="00B17F44"/>
    <w:rsid w:val="00B210B4"/>
    <w:rsid w:val="00B21E43"/>
    <w:rsid w:val="00B27707"/>
    <w:rsid w:val="00B31A8E"/>
    <w:rsid w:val="00B350C4"/>
    <w:rsid w:val="00B35E09"/>
    <w:rsid w:val="00B37269"/>
    <w:rsid w:val="00B41F9C"/>
    <w:rsid w:val="00B4204B"/>
    <w:rsid w:val="00B44824"/>
    <w:rsid w:val="00B4664B"/>
    <w:rsid w:val="00B508E4"/>
    <w:rsid w:val="00B511CB"/>
    <w:rsid w:val="00B52AEF"/>
    <w:rsid w:val="00B541DD"/>
    <w:rsid w:val="00B5423A"/>
    <w:rsid w:val="00B56AD3"/>
    <w:rsid w:val="00B57BC0"/>
    <w:rsid w:val="00B63F63"/>
    <w:rsid w:val="00B65859"/>
    <w:rsid w:val="00B65CDB"/>
    <w:rsid w:val="00B65F98"/>
    <w:rsid w:val="00B70EBA"/>
    <w:rsid w:val="00B71B72"/>
    <w:rsid w:val="00B72D39"/>
    <w:rsid w:val="00B73D3E"/>
    <w:rsid w:val="00B7443F"/>
    <w:rsid w:val="00B7550A"/>
    <w:rsid w:val="00B80654"/>
    <w:rsid w:val="00B8193B"/>
    <w:rsid w:val="00B81DFB"/>
    <w:rsid w:val="00B81E8E"/>
    <w:rsid w:val="00B83157"/>
    <w:rsid w:val="00B83715"/>
    <w:rsid w:val="00B83CF7"/>
    <w:rsid w:val="00B869C1"/>
    <w:rsid w:val="00B86E1F"/>
    <w:rsid w:val="00B87A19"/>
    <w:rsid w:val="00B90019"/>
    <w:rsid w:val="00B90116"/>
    <w:rsid w:val="00B90701"/>
    <w:rsid w:val="00B9144F"/>
    <w:rsid w:val="00B925D6"/>
    <w:rsid w:val="00B94E9A"/>
    <w:rsid w:val="00B9530C"/>
    <w:rsid w:val="00B9587D"/>
    <w:rsid w:val="00B96764"/>
    <w:rsid w:val="00B9793C"/>
    <w:rsid w:val="00BA0E90"/>
    <w:rsid w:val="00BA17B4"/>
    <w:rsid w:val="00BA223F"/>
    <w:rsid w:val="00BA2ED6"/>
    <w:rsid w:val="00BA3D56"/>
    <w:rsid w:val="00BA64C8"/>
    <w:rsid w:val="00BA6626"/>
    <w:rsid w:val="00BA6A3A"/>
    <w:rsid w:val="00BA6E3F"/>
    <w:rsid w:val="00BA718E"/>
    <w:rsid w:val="00BA76EA"/>
    <w:rsid w:val="00BB02FC"/>
    <w:rsid w:val="00BB07A7"/>
    <w:rsid w:val="00BB0EFA"/>
    <w:rsid w:val="00BB792F"/>
    <w:rsid w:val="00BB7C7A"/>
    <w:rsid w:val="00BC044B"/>
    <w:rsid w:val="00BC05F1"/>
    <w:rsid w:val="00BC2D44"/>
    <w:rsid w:val="00BC43AB"/>
    <w:rsid w:val="00BC4590"/>
    <w:rsid w:val="00BC6F4B"/>
    <w:rsid w:val="00BC70B1"/>
    <w:rsid w:val="00BD215E"/>
    <w:rsid w:val="00BD302A"/>
    <w:rsid w:val="00BD549D"/>
    <w:rsid w:val="00BD5D53"/>
    <w:rsid w:val="00BD7038"/>
    <w:rsid w:val="00BD70D7"/>
    <w:rsid w:val="00BD7200"/>
    <w:rsid w:val="00BE114E"/>
    <w:rsid w:val="00BE1CD0"/>
    <w:rsid w:val="00BE261E"/>
    <w:rsid w:val="00BE7413"/>
    <w:rsid w:val="00BF1862"/>
    <w:rsid w:val="00BF313F"/>
    <w:rsid w:val="00BF35E1"/>
    <w:rsid w:val="00BF4784"/>
    <w:rsid w:val="00BF47F5"/>
    <w:rsid w:val="00BF5962"/>
    <w:rsid w:val="00BF5B07"/>
    <w:rsid w:val="00C00DA9"/>
    <w:rsid w:val="00C03A1E"/>
    <w:rsid w:val="00C07A7D"/>
    <w:rsid w:val="00C10B48"/>
    <w:rsid w:val="00C1215C"/>
    <w:rsid w:val="00C13E25"/>
    <w:rsid w:val="00C1449B"/>
    <w:rsid w:val="00C174AA"/>
    <w:rsid w:val="00C175D0"/>
    <w:rsid w:val="00C17C7B"/>
    <w:rsid w:val="00C20061"/>
    <w:rsid w:val="00C2017E"/>
    <w:rsid w:val="00C21789"/>
    <w:rsid w:val="00C22CBC"/>
    <w:rsid w:val="00C235E9"/>
    <w:rsid w:val="00C24AAB"/>
    <w:rsid w:val="00C2587B"/>
    <w:rsid w:val="00C30D89"/>
    <w:rsid w:val="00C32B67"/>
    <w:rsid w:val="00C34069"/>
    <w:rsid w:val="00C35E7B"/>
    <w:rsid w:val="00C379D9"/>
    <w:rsid w:val="00C37B96"/>
    <w:rsid w:val="00C4367D"/>
    <w:rsid w:val="00C4459F"/>
    <w:rsid w:val="00C4510D"/>
    <w:rsid w:val="00C451AE"/>
    <w:rsid w:val="00C47359"/>
    <w:rsid w:val="00C51099"/>
    <w:rsid w:val="00C5140A"/>
    <w:rsid w:val="00C52577"/>
    <w:rsid w:val="00C568AA"/>
    <w:rsid w:val="00C630C1"/>
    <w:rsid w:val="00C636A3"/>
    <w:rsid w:val="00C64F0F"/>
    <w:rsid w:val="00C65E85"/>
    <w:rsid w:val="00C661C2"/>
    <w:rsid w:val="00C7019C"/>
    <w:rsid w:val="00C70847"/>
    <w:rsid w:val="00C72479"/>
    <w:rsid w:val="00C74074"/>
    <w:rsid w:val="00C745E2"/>
    <w:rsid w:val="00C8240B"/>
    <w:rsid w:val="00C8244A"/>
    <w:rsid w:val="00C824FE"/>
    <w:rsid w:val="00C83040"/>
    <w:rsid w:val="00C8537D"/>
    <w:rsid w:val="00C85DD8"/>
    <w:rsid w:val="00C87ADF"/>
    <w:rsid w:val="00C9126D"/>
    <w:rsid w:val="00C91DD0"/>
    <w:rsid w:val="00C92A2B"/>
    <w:rsid w:val="00C92E2D"/>
    <w:rsid w:val="00C951C8"/>
    <w:rsid w:val="00C979F0"/>
    <w:rsid w:val="00CA32DF"/>
    <w:rsid w:val="00CA5018"/>
    <w:rsid w:val="00CA7929"/>
    <w:rsid w:val="00CB003B"/>
    <w:rsid w:val="00CB126F"/>
    <w:rsid w:val="00CB3C15"/>
    <w:rsid w:val="00CB4299"/>
    <w:rsid w:val="00CB56C7"/>
    <w:rsid w:val="00CB5956"/>
    <w:rsid w:val="00CB5AF2"/>
    <w:rsid w:val="00CB7379"/>
    <w:rsid w:val="00CC19FD"/>
    <w:rsid w:val="00CC1C6B"/>
    <w:rsid w:val="00CC2EBB"/>
    <w:rsid w:val="00CC4989"/>
    <w:rsid w:val="00CC4F3B"/>
    <w:rsid w:val="00CC504D"/>
    <w:rsid w:val="00CC6739"/>
    <w:rsid w:val="00CC79F9"/>
    <w:rsid w:val="00CD00D8"/>
    <w:rsid w:val="00CD0FB5"/>
    <w:rsid w:val="00CD3467"/>
    <w:rsid w:val="00CD3A7B"/>
    <w:rsid w:val="00CD3FFA"/>
    <w:rsid w:val="00CD4AB3"/>
    <w:rsid w:val="00CD6ECA"/>
    <w:rsid w:val="00CD7353"/>
    <w:rsid w:val="00CE4E65"/>
    <w:rsid w:val="00CE4F08"/>
    <w:rsid w:val="00CE57D5"/>
    <w:rsid w:val="00CE719D"/>
    <w:rsid w:val="00CE74BF"/>
    <w:rsid w:val="00CF0A33"/>
    <w:rsid w:val="00CF5104"/>
    <w:rsid w:val="00CF7629"/>
    <w:rsid w:val="00D00256"/>
    <w:rsid w:val="00D00711"/>
    <w:rsid w:val="00D02429"/>
    <w:rsid w:val="00D02828"/>
    <w:rsid w:val="00D02DD4"/>
    <w:rsid w:val="00D02E1E"/>
    <w:rsid w:val="00D043B3"/>
    <w:rsid w:val="00D04C7F"/>
    <w:rsid w:val="00D06ACD"/>
    <w:rsid w:val="00D112B7"/>
    <w:rsid w:val="00D11FE5"/>
    <w:rsid w:val="00D1215E"/>
    <w:rsid w:val="00D12360"/>
    <w:rsid w:val="00D129D3"/>
    <w:rsid w:val="00D13936"/>
    <w:rsid w:val="00D15A57"/>
    <w:rsid w:val="00D16477"/>
    <w:rsid w:val="00D22066"/>
    <w:rsid w:val="00D250AE"/>
    <w:rsid w:val="00D25734"/>
    <w:rsid w:val="00D25F05"/>
    <w:rsid w:val="00D26300"/>
    <w:rsid w:val="00D2639B"/>
    <w:rsid w:val="00D33E20"/>
    <w:rsid w:val="00D355D7"/>
    <w:rsid w:val="00D359B0"/>
    <w:rsid w:val="00D366EB"/>
    <w:rsid w:val="00D36849"/>
    <w:rsid w:val="00D40912"/>
    <w:rsid w:val="00D41734"/>
    <w:rsid w:val="00D41BE1"/>
    <w:rsid w:val="00D42B01"/>
    <w:rsid w:val="00D43845"/>
    <w:rsid w:val="00D4678D"/>
    <w:rsid w:val="00D468EA"/>
    <w:rsid w:val="00D47920"/>
    <w:rsid w:val="00D5012E"/>
    <w:rsid w:val="00D50A68"/>
    <w:rsid w:val="00D50F6E"/>
    <w:rsid w:val="00D51634"/>
    <w:rsid w:val="00D52437"/>
    <w:rsid w:val="00D52513"/>
    <w:rsid w:val="00D52660"/>
    <w:rsid w:val="00D548A8"/>
    <w:rsid w:val="00D5517F"/>
    <w:rsid w:val="00D56341"/>
    <w:rsid w:val="00D60FCD"/>
    <w:rsid w:val="00D644D9"/>
    <w:rsid w:val="00D64709"/>
    <w:rsid w:val="00D64AEC"/>
    <w:rsid w:val="00D6646B"/>
    <w:rsid w:val="00D706A8"/>
    <w:rsid w:val="00D7074E"/>
    <w:rsid w:val="00D72773"/>
    <w:rsid w:val="00D73615"/>
    <w:rsid w:val="00D73D6E"/>
    <w:rsid w:val="00D73F44"/>
    <w:rsid w:val="00D74D50"/>
    <w:rsid w:val="00D7507C"/>
    <w:rsid w:val="00D75E36"/>
    <w:rsid w:val="00D75FC1"/>
    <w:rsid w:val="00D764CE"/>
    <w:rsid w:val="00D806B2"/>
    <w:rsid w:val="00D809D6"/>
    <w:rsid w:val="00D82C59"/>
    <w:rsid w:val="00D82DBA"/>
    <w:rsid w:val="00D83F81"/>
    <w:rsid w:val="00D842FD"/>
    <w:rsid w:val="00D84B61"/>
    <w:rsid w:val="00D85CC7"/>
    <w:rsid w:val="00D905DC"/>
    <w:rsid w:val="00D94C5B"/>
    <w:rsid w:val="00D95C70"/>
    <w:rsid w:val="00D960BF"/>
    <w:rsid w:val="00D96CAA"/>
    <w:rsid w:val="00DA18B2"/>
    <w:rsid w:val="00DA3AB0"/>
    <w:rsid w:val="00DA5116"/>
    <w:rsid w:val="00DA5AF4"/>
    <w:rsid w:val="00DB0D3B"/>
    <w:rsid w:val="00DB1379"/>
    <w:rsid w:val="00DB3C1E"/>
    <w:rsid w:val="00DB3CAD"/>
    <w:rsid w:val="00DC2FC3"/>
    <w:rsid w:val="00DC32DA"/>
    <w:rsid w:val="00DC3B6A"/>
    <w:rsid w:val="00DC3CB9"/>
    <w:rsid w:val="00DC5ACD"/>
    <w:rsid w:val="00DC67CF"/>
    <w:rsid w:val="00DC6D9E"/>
    <w:rsid w:val="00DC7525"/>
    <w:rsid w:val="00DC7EF3"/>
    <w:rsid w:val="00DD1079"/>
    <w:rsid w:val="00DD2A0F"/>
    <w:rsid w:val="00DD39D9"/>
    <w:rsid w:val="00DD3EAA"/>
    <w:rsid w:val="00DD4892"/>
    <w:rsid w:val="00DD630C"/>
    <w:rsid w:val="00DE4721"/>
    <w:rsid w:val="00DE75CD"/>
    <w:rsid w:val="00DF042B"/>
    <w:rsid w:val="00DF25F0"/>
    <w:rsid w:val="00DF702D"/>
    <w:rsid w:val="00E01B1B"/>
    <w:rsid w:val="00E032D4"/>
    <w:rsid w:val="00E0566A"/>
    <w:rsid w:val="00E07157"/>
    <w:rsid w:val="00E101F2"/>
    <w:rsid w:val="00E129DD"/>
    <w:rsid w:val="00E1570E"/>
    <w:rsid w:val="00E175F1"/>
    <w:rsid w:val="00E17D3B"/>
    <w:rsid w:val="00E209EE"/>
    <w:rsid w:val="00E21079"/>
    <w:rsid w:val="00E213D5"/>
    <w:rsid w:val="00E232E9"/>
    <w:rsid w:val="00E27B2D"/>
    <w:rsid w:val="00E27C17"/>
    <w:rsid w:val="00E31029"/>
    <w:rsid w:val="00E349F5"/>
    <w:rsid w:val="00E355A5"/>
    <w:rsid w:val="00E3706E"/>
    <w:rsid w:val="00E379A1"/>
    <w:rsid w:val="00E37E95"/>
    <w:rsid w:val="00E4045F"/>
    <w:rsid w:val="00E43A8D"/>
    <w:rsid w:val="00E44505"/>
    <w:rsid w:val="00E445FB"/>
    <w:rsid w:val="00E44B6C"/>
    <w:rsid w:val="00E45332"/>
    <w:rsid w:val="00E45855"/>
    <w:rsid w:val="00E4588F"/>
    <w:rsid w:val="00E51C08"/>
    <w:rsid w:val="00E52732"/>
    <w:rsid w:val="00E53C6E"/>
    <w:rsid w:val="00E57BF3"/>
    <w:rsid w:val="00E60037"/>
    <w:rsid w:val="00E61821"/>
    <w:rsid w:val="00E62C71"/>
    <w:rsid w:val="00E6303A"/>
    <w:rsid w:val="00E640C8"/>
    <w:rsid w:val="00E64676"/>
    <w:rsid w:val="00E66370"/>
    <w:rsid w:val="00E66804"/>
    <w:rsid w:val="00E66FFE"/>
    <w:rsid w:val="00E679F7"/>
    <w:rsid w:val="00E73C3F"/>
    <w:rsid w:val="00E777AC"/>
    <w:rsid w:val="00E7780B"/>
    <w:rsid w:val="00E77CEA"/>
    <w:rsid w:val="00E81352"/>
    <w:rsid w:val="00E82CF4"/>
    <w:rsid w:val="00E83F24"/>
    <w:rsid w:val="00E8459A"/>
    <w:rsid w:val="00E860A5"/>
    <w:rsid w:val="00E90510"/>
    <w:rsid w:val="00E90CDA"/>
    <w:rsid w:val="00E92438"/>
    <w:rsid w:val="00E924F3"/>
    <w:rsid w:val="00E92C92"/>
    <w:rsid w:val="00E93175"/>
    <w:rsid w:val="00E936DD"/>
    <w:rsid w:val="00E94C57"/>
    <w:rsid w:val="00E958F2"/>
    <w:rsid w:val="00E9761B"/>
    <w:rsid w:val="00EA18D0"/>
    <w:rsid w:val="00EA19DB"/>
    <w:rsid w:val="00EA33E0"/>
    <w:rsid w:val="00EA3526"/>
    <w:rsid w:val="00EA3ACF"/>
    <w:rsid w:val="00EA42BA"/>
    <w:rsid w:val="00EA4A51"/>
    <w:rsid w:val="00EA696E"/>
    <w:rsid w:val="00EA7327"/>
    <w:rsid w:val="00EB0476"/>
    <w:rsid w:val="00EB0F31"/>
    <w:rsid w:val="00EB1821"/>
    <w:rsid w:val="00EB419F"/>
    <w:rsid w:val="00EB5656"/>
    <w:rsid w:val="00EB73EE"/>
    <w:rsid w:val="00EC130B"/>
    <w:rsid w:val="00EC2775"/>
    <w:rsid w:val="00EC48C2"/>
    <w:rsid w:val="00EC6BB6"/>
    <w:rsid w:val="00EC6BD3"/>
    <w:rsid w:val="00EC70BD"/>
    <w:rsid w:val="00EC7C64"/>
    <w:rsid w:val="00ED26C3"/>
    <w:rsid w:val="00ED323A"/>
    <w:rsid w:val="00ED34C4"/>
    <w:rsid w:val="00ED3D41"/>
    <w:rsid w:val="00ED4095"/>
    <w:rsid w:val="00ED4C2C"/>
    <w:rsid w:val="00ED5EAD"/>
    <w:rsid w:val="00ED7599"/>
    <w:rsid w:val="00ED762C"/>
    <w:rsid w:val="00EE0E81"/>
    <w:rsid w:val="00EE28CF"/>
    <w:rsid w:val="00EE7134"/>
    <w:rsid w:val="00EF0F45"/>
    <w:rsid w:val="00EF168D"/>
    <w:rsid w:val="00EF1A70"/>
    <w:rsid w:val="00EF2019"/>
    <w:rsid w:val="00EF21DE"/>
    <w:rsid w:val="00EF27DA"/>
    <w:rsid w:val="00EF3B90"/>
    <w:rsid w:val="00EF53B8"/>
    <w:rsid w:val="00EF5685"/>
    <w:rsid w:val="00EF5777"/>
    <w:rsid w:val="00EF5D48"/>
    <w:rsid w:val="00F02107"/>
    <w:rsid w:val="00F055F6"/>
    <w:rsid w:val="00F05AF0"/>
    <w:rsid w:val="00F070CF"/>
    <w:rsid w:val="00F121ED"/>
    <w:rsid w:val="00F146AA"/>
    <w:rsid w:val="00F17F78"/>
    <w:rsid w:val="00F22430"/>
    <w:rsid w:val="00F22AF9"/>
    <w:rsid w:val="00F22DCF"/>
    <w:rsid w:val="00F26321"/>
    <w:rsid w:val="00F275A9"/>
    <w:rsid w:val="00F32353"/>
    <w:rsid w:val="00F33738"/>
    <w:rsid w:val="00F3404A"/>
    <w:rsid w:val="00F34828"/>
    <w:rsid w:val="00F35438"/>
    <w:rsid w:val="00F359B2"/>
    <w:rsid w:val="00F36629"/>
    <w:rsid w:val="00F3746F"/>
    <w:rsid w:val="00F4027D"/>
    <w:rsid w:val="00F4297F"/>
    <w:rsid w:val="00F4698B"/>
    <w:rsid w:val="00F50989"/>
    <w:rsid w:val="00F51064"/>
    <w:rsid w:val="00F519BB"/>
    <w:rsid w:val="00F538CD"/>
    <w:rsid w:val="00F547B7"/>
    <w:rsid w:val="00F606C0"/>
    <w:rsid w:val="00F62710"/>
    <w:rsid w:val="00F63379"/>
    <w:rsid w:val="00F63801"/>
    <w:rsid w:val="00F64F59"/>
    <w:rsid w:val="00F65BAE"/>
    <w:rsid w:val="00F665A0"/>
    <w:rsid w:val="00F7433F"/>
    <w:rsid w:val="00F7715A"/>
    <w:rsid w:val="00F77F89"/>
    <w:rsid w:val="00F809C1"/>
    <w:rsid w:val="00F819F8"/>
    <w:rsid w:val="00F8288C"/>
    <w:rsid w:val="00F846AB"/>
    <w:rsid w:val="00F84E3B"/>
    <w:rsid w:val="00F87B27"/>
    <w:rsid w:val="00F90963"/>
    <w:rsid w:val="00F9167B"/>
    <w:rsid w:val="00F9683E"/>
    <w:rsid w:val="00FA0F34"/>
    <w:rsid w:val="00FA143B"/>
    <w:rsid w:val="00FA1BD3"/>
    <w:rsid w:val="00FA3959"/>
    <w:rsid w:val="00FA45FA"/>
    <w:rsid w:val="00FA69B7"/>
    <w:rsid w:val="00FB1802"/>
    <w:rsid w:val="00FB1EFA"/>
    <w:rsid w:val="00FB4E2B"/>
    <w:rsid w:val="00FB5B5B"/>
    <w:rsid w:val="00FB6378"/>
    <w:rsid w:val="00FC233E"/>
    <w:rsid w:val="00FC362C"/>
    <w:rsid w:val="00FC3711"/>
    <w:rsid w:val="00FC416B"/>
    <w:rsid w:val="00FC436E"/>
    <w:rsid w:val="00FC50FC"/>
    <w:rsid w:val="00FC6199"/>
    <w:rsid w:val="00FC64AD"/>
    <w:rsid w:val="00FC74D1"/>
    <w:rsid w:val="00FC7915"/>
    <w:rsid w:val="00FD0C21"/>
    <w:rsid w:val="00FD0F2C"/>
    <w:rsid w:val="00FD1A09"/>
    <w:rsid w:val="00FD3732"/>
    <w:rsid w:val="00FD52EC"/>
    <w:rsid w:val="00FD738E"/>
    <w:rsid w:val="00FE1153"/>
    <w:rsid w:val="00FE3886"/>
    <w:rsid w:val="00FE3E9C"/>
    <w:rsid w:val="00FE501C"/>
    <w:rsid w:val="00FE688F"/>
    <w:rsid w:val="00FE7D0D"/>
    <w:rsid w:val="00FF1C21"/>
    <w:rsid w:val="00FF2AFD"/>
    <w:rsid w:val="00FF2F90"/>
    <w:rsid w:val="00FF30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fill="f" fillcolor="white" stroke="f">
      <v:fill color="white" on="f"/>
      <v:stroke on="f"/>
    </o:shapedefaults>
    <o:shapelayout v:ext="edit">
      <o:idmap v:ext="edit" data="1"/>
    </o:shapelayout>
  </w:shapeDefaults>
  <w:decimalSymbol w:val=","/>
  <w:listSeparator w:val=";"/>
  <w14:docId w14:val="5DCCB0F7"/>
  <w15:docId w15:val="{B86522B6-F6F7-473A-A7F6-301FA5364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5" w:uiPriority="99"/>
    <w:lsdException w:name="List Bullet 2" w:semiHidden="1" w:uiPriority="99"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0FC"/>
    <w:pPr>
      <w:autoSpaceDE w:val="0"/>
      <w:autoSpaceDN w:val="0"/>
    </w:pPr>
    <w:rPr>
      <w:rFonts w:ascii="Arial" w:hAnsi="Arial" w:cs="Arial"/>
      <w:lang w:eastAsia="es-ES"/>
    </w:rPr>
  </w:style>
  <w:style w:type="paragraph" w:styleId="Ttulo1">
    <w:name w:val="heading 1"/>
    <w:aliases w:val="título 1,Pregunta,MT1,Edgar 1"/>
    <w:basedOn w:val="Normal"/>
    <w:next w:val="Normal"/>
    <w:link w:val="Ttulo1Car"/>
    <w:qFormat/>
    <w:rsid w:val="0032080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320808"/>
    <w:pPr>
      <w:keepNext/>
      <w:autoSpaceDE/>
      <w:autoSpaceDN/>
      <w:jc w:val="both"/>
      <w:outlineLvl w:val="1"/>
    </w:pPr>
    <w:rPr>
      <w:rFonts w:cs="Times New Roman"/>
      <w:b/>
      <w:sz w:val="16"/>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32080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320808"/>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2080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2080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32080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h1,h81,h91"/>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Lista vistosa - Énfasis 11,Scitum normal,Bullet List,FooterText,numbered,Paragraphe de liste1,lp1,subcapitulo,Título 1.,Párrafo de lista4,Cuadrícula media 1 - Énfasis 21,Use Case List Paragraph,List Paragraph1,Elabora,Ha,titulo 3"/>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3"/>
    <w:qFormat/>
    <w:rsid w:val="006A6F8A"/>
    <w:pPr>
      <w:autoSpaceDE/>
      <w:autoSpaceDN/>
      <w:jc w:val="center"/>
    </w:pPr>
    <w:rPr>
      <w:rFonts w:cs="Times New Roman"/>
      <w:b/>
      <w:sz w:val="18"/>
    </w:rPr>
  </w:style>
  <w:style w:type="character" w:customStyle="1" w:styleId="TtuloCar3">
    <w:name w:val="Título Car3"/>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6"/>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Lista vistosa - Énfasis 11 Car,Scitum normal Car,Bullet List Car,FooterText Car,numbered Car,Paragraphe de liste1 Car,lp1 Car,subcapitulo Car,Título 1. Car,Párrafo de lista4 Car,Cuadrícula media 1 - Énfasis 21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320808"/>
    <w:rPr>
      <w:rFonts w:asciiTheme="majorHAnsi" w:eastAsiaTheme="majorEastAsia" w:hAnsiTheme="majorHAnsi" w:cstheme="majorBidi"/>
      <w:b/>
      <w:bCs/>
      <w:i/>
      <w:iCs/>
      <w:color w:val="4F81BD" w:themeColor="accent1"/>
      <w:lang w:val="es-ES_tradnl" w:eastAsia="es-ES"/>
    </w:rPr>
  </w:style>
  <w:style w:type="paragraph" w:styleId="Textoindependiente2">
    <w:name w:val="Body Text 2"/>
    <w:aliases w:val="Car3, Car Car, Car2"/>
    <w:basedOn w:val="Normal"/>
    <w:link w:val="Textoindependiente2Car"/>
    <w:rsid w:val="00320808"/>
    <w:pPr>
      <w:spacing w:after="120" w:line="480" w:lineRule="auto"/>
    </w:pPr>
  </w:style>
  <w:style w:type="character" w:customStyle="1" w:styleId="Textoindependiente2Car">
    <w:name w:val="Texto independiente 2 Car"/>
    <w:aliases w:val="Car3 Car1, Car Car Car, Car2 Car"/>
    <w:basedOn w:val="Fuentedeprrafopredeter"/>
    <w:link w:val="Textoindependiente2"/>
    <w:rsid w:val="00320808"/>
    <w:rPr>
      <w:rFonts w:ascii="Arial" w:hAnsi="Arial" w:cs="Arial"/>
      <w:lang w:val="es-ES_tradnl" w:eastAsia="es-ES"/>
    </w:rPr>
  </w:style>
  <w:style w:type="paragraph" w:styleId="Sangradetextonormal">
    <w:name w:val="Body Text Indent"/>
    <w:aliases w:val="Car1, Car1, Car11,Car11"/>
    <w:basedOn w:val="Normal"/>
    <w:link w:val="SangradetextonormalCar"/>
    <w:uiPriority w:val="99"/>
    <w:rsid w:val="00320808"/>
    <w:pPr>
      <w:spacing w:after="120"/>
      <w:ind w:left="283"/>
    </w:pPr>
  </w:style>
  <w:style w:type="character" w:customStyle="1" w:styleId="SangradetextonormalCar">
    <w:name w:val="Sangría de texto normal Car"/>
    <w:aliases w:val="Car1 Car, Car1 Car, Car11 Car,Car11 Car"/>
    <w:basedOn w:val="Fuentedeprrafopredeter"/>
    <w:link w:val="Sangradetextonormal"/>
    <w:uiPriority w:val="99"/>
    <w:rsid w:val="00320808"/>
    <w:rPr>
      <w:rFonts w:ascii="Arial" w:hAnsi="Arial" w:cs="Arial"/>
      <w:lang w:val="es-ES_tradnl" w:eastAsia="es-ES"/>
    </w:rPr>
  </w:style>
  <w:style w:type="character" w:customStyle="1" w:styleId="Ttulo1Car">
    <w:name w:val="Título 1 Car"/>
    <w:aliases w:val="título 1 Car,Pregunta Car,MT1 Car,Edgar 1 Car"/>
    <w:basedOn w:val="Fuentedeprrafopredeter"/>
    <w:link w:val="Ttulo1"/>
    <w:rsid w:val="0032080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320808"/>
    <w:rPr>
      <w:rFonts w:ascii="Arial" w:hAnsi="Arial"/>
      <w:b/>
      <w:sz w:val="16"/>
      <w:lang w:val="es-ES_tradnl" w:eastAsia="es-ES"/>
    </w:rPr>
  </w:style>
  <w:style w:type="character" w:customStyle="1" w:styleId="Ttulo5Car">
    <w:name w:val="Título 5 Car"/>
    <w:basedOn w:val="Fuentedeprrafopredeter"/>
    <w:link w:val="Ttulo5"/>
    <w:uiPriority w:val="9"/>
    <w:rsid w:val="00320808"/>
    <w:rPr>
      <w:b/>
      <w:bCs/>
      <w:color w:val="000080"/>
      <w:sz w:val="24"/>
      <w:szCs w:val="24"/>
      <w:lang w:val="es-ES_tradnl" w:eastAsia="es-ES"/>
    </w:rPr>
  </w:style>
  <w:style w:type="character" w:customStyle="1" w:styleId="Ttulo7Car">
    <w:name w:val="Título 7 Car"/>
    <w:aliases w:val=" Car Car1"/>
    <w:basedOn w:val="Fuentedeprrafopredeter"/>
    <w:link w:val="Ttulo7"/>
    <w:rsid w:val="00320808"/>
    <w:rPr>
      <w:sz w:val="24"/>
      <w:szCs w:val="24"/>
      <w:lang w:val="es-ES" w:eastAsia="es-ES"/>
    </w:rPr>
  </w:style>
  <w:style w:type="character" w:customStyle="1" w:styleId="Ttulo8Car">
    <w:name w:val="Título 8 Car"/>
    <w:basedOn w:val="Fuentedeprrafopredeter"/>
    <w:link w:val="Ttulo8"/>
    <w:rsid w:val="00320808"/>
    <w:rPr>
      <w:i/>
      <w:iCs/>
      <w:sz w:val="24"/>
      <w:szCs w:val="24"/>
      <w:lang w:val="es-ES" w:eastAsia="es-ES"/>
    </w:rPr>
  </w:style>
  <w:style w:type="character" w:customStyle="1" w:styleId="Ttulo9Car">
    <w:name w:val="Título 9 Car"/>
    <w:basedOn w:val="Fuentedeprrafopredeter"/>
    <w:link w:val="Ttulo9"/>
    <w:rsid w:val="00320808"/>
    <w:rPr>
      <w:rFonts w:ascii="Arial" w:hAnsi="Arial" w:cs="Arial"/>
      <w:sz w:val="22"/>
      <w:szCs w:val="22"/>
      <w:lang w:val="es-ES" w:eastAsia="es-ES"/>
    </w:rPr>
  </w:style>
  <w:style w:type="paragraph" w:styleId="Descripcin">
    <w:name w:val="caption"/>
    <w:aliases w:val="Epígrafe"/>
    <w:basedOn w:val="Normal"/>
    <w:next w:val="Normal"/>
    <w:qFormat/>
    <w:rsid w:val="00320808"/>
    <w:pPr>
      <w:autoSpaceDE/>
      <w:autoSpaceDN/>
      <w:jc w:val="center"/>
    </w:pPr>
    <w:rPr>
      <w:rFonts w:ascii="Times New Roman" w:hAnsi="Times New Roman" w:cs="Times New Roman"/>
      <w:b/>
    </w:rPr>
  </w:style>
  <w:style w:type="paragraph" w:styleId="Subttulo">
    <w:name w:val="Subtitle"/>
    <w:basedOn w:val="Normal"/>
    <w:link w:val="SubttuloCar"/>
    <w:qFormat/>
    <w:rsid w:val="00320808"/>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320808"/>
    <w:rPr>
      <w:b/>
      <w:lang w:val="es-MX" w:eastAsia="es-ES"/>
    </w:rPr>
  </w:style>
  <w:style w:type="paragraph" w:styleId="Textoindependiente3">
    <w:name w:val="Body Text 3"/>
    <w:aliases w:val=" Car4"/>
    <w:basedOn w:val="Normal"/>
    <w:link w:val="Textoindependiente3Car"/>
    <w:uiPriority w:val="99"/>
    <w:rsid w:val="00320808"/>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aliases w:val=" Car4 Car"/>
    <w:basedOn w:val="Fuentedeprrafopredeter"/>
    <w:link w:val="Textoindependiente3"/>
    <w:uiPriority w:val="99"/>
    <w:rsid w:val="00320808"/>
    <w:rPr>
      <w:sz w:val="16"/>
      <w:szCs w:val="16"/>
      <w:lang w:val="es-ES" w:eastAsia="es-ES"/>
    </w:rPr>
  </w:style>
  <w:style w:type="paragraph" w:customStyle="1" w:styleId="Predeterminado">
    <w:name w:val="Predeterminado"/>
    <w:link w:val="PredeterminadoCar"/>
    <w:rsid w:val="00320808"/>
    <w:pPr>
      <w:autoSpaceDE w:val="0"/>
      <w:autoSpaceDN w:val="0"/>
      <w:adjustRightInd w:val="0"/>
    </w:pPr>
    <w:rPr>
      <w:szCs w:val="24"/>
      <w:lang w:val="es-ES" w:eastAsia="es-ES"/>
    </w:rPr>
  </w:style>
  <w:style w:type="character" w:customStyle="1" w:styleId="PredeterminadoCar">
    <w:name w:val="Predeterminado Car"/>
    <w:basedOn w:val="Fuentedeprrafopredeter"/>
    <w:link w:val="Predeterminado"/>
    <w:rsid w:val="00320808"/>
    <w:rPr>
      <w:szCs w:val="24"/>
      <w:lang w:val="es-ES" w:eastAsia="es-ES"/>
    </w:rPr>
  </w:style>
  <w:style w:type="paragraph" w:customStyle="1" w:styleId="Tibitoc">
    <w:name w:val="Tibitoc"/>
    <w:basedOn w:val="Normal"/>
    <w:uiPriority w:val="99"/>
    <w:rsid w:val="00320808"/>
    <w:pPr>
      <w:autoSpaceDE/>
      <w:autoSpaceDN/>
      <w:jc w:val="center"/>
    </w:pPr>
    <w:rPr>
      <w:rFonts w:cs="Times New Roman"/>
      <w:b/>
      <w:sz w:val="22"/>
      <w:szCs w:val="24"/>
    </w:rPr>
  </w:style>
  <w:style w:type="paragraph" w:customStyle="1" w:styleId="Articulo">
    <w:name w:val="Articulo"/>
    <w:basedOn w:val="Normal"/>
    <w:next w:val="Normal"/>
    <w:autoRedefine/>
    <w:rsid w:val="00320808"/>
    <w:pPr>
      <w:autoSpaceDE/>
      <w:autoSpaceDN/>
      <w:jc w:val="both"/>
    </w:pPr>
    <w:rPr>
      <w:rFonts w:cs="Times New Roman"/>
      <w:b/>
      <w:bCs/>
      <w:color w:val="000000"/>
      <w:sz w:val="22"/>
      <w:szCs w:val="24"/>
    </w:rPr>
  </w:style>
  <w:style w:type="paragraph" w:customStyle="1" w:styleId="03dash">
    <w:name w:val="03 dash"/>
    <w:basedOn w:val="Normal"/>
    <w:rsid w:val="00320808"/>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320808"/>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320808"/>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320808"/>
    <w:pPr>
      <w:ind w:left="426"/>
      <w:jc w:val="both"/>
    </w:pPr>
    <w:rPr>
      <w:sz w:val="24"/>
      <w:szCs w:val="24"/>
    </w:rPr>
  </w:style>
  <w:style w:type="paragraph" w:styleId="Textonotapie">
    <w:name w:val="footnote text"/>
    <w:basedOn w:val="Normal"/>
    <w:link w:val="TextonotapieCar"/>
    <w:rsid w:val="00320808"/>
    <w:pPr>
      <w:autoSpaceDE/>
      <w:autoSpaceDN/>
    </w:pPr>
    <w:rPr>
      <w:rFonts w:ascii="Times New Roman" w:hAnsi="Times New Roman" w:cs="Times New Roman"/>
    </w:rPr>
  </w:style>
  <w:style w:type="character" w:customStyle="1" w:styleId="TextonotapieCar">
    <w:name w:val="Texto nota pie Car"/>
    <w:basedOn w:val="Fuentedeprrafopredeter"/>
    <w:link w:val="Textonotapie"/>
    <w:rsid w:val="00320808"/>
    <w:rPr>
      <w:lang w:eastAsia="es-ES"/>
    </w:rPr>
  </w:style>
  <w:style w:type="paragraph" w:customStyle="1" w:styleId="CarCarCar">
    <w:name w:val="Car Car Car"/>
    <w:basedOn w:val="Normal"/>
    <w:uiPriority w:val="99"/>
    <w:rsid w:val="00320808"/>
    <w:pPr>
      <w:autoSpaceDE/>
      <w:autoSpaceDN/>
      <w:spacing w:after="160" w:line="240" w:lineRule="exact"/>
    </w:pPr>
    <w:rPr>
      <w:rFonts w:ascii="Verdana" w:hAnsi="Verdana" w:cs="Times New Roman"/>
      <w:lang w:eastAsia="en-US"/>
    </w:rPr>
  </w:style>
  <w:style w:type="paragraph" w:customStyle="1" w:styleId="Pa16">
    <w:name w:val="Pa16"/>
    <w:basedOn w:val="Normal"/>
    <w:next w:val="Normal"/>
    <w:uiPriority w:val="99"/>
    <w:rsid w:val="0032080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uiPriority w:val="99"/>
    <w:rsid w:val="00320808"/>
    <w:pPr>
      <w:autoSpaceDE/>
      <w:autoSpaceDN/>
      <w:spacing w:after="160" w:line="240" w:lineRule="exact"/>
    </w:pPr>
    <w:rPr>
      <w:rFonts w:ascii="Verdana" w:hAnsi="Verdana" w:cs="Verdana"/>
      <w:lang w:eastAsia="en-US"/>
    </w:rPr>
  </w:style>
  <w:style w:type="paragraph" w:styleId="Continuarlista">
    <w:name w:val="List Continue"/>
    <w:basedOn w:val="Normal"/>
    <w:uiPriority w:val="99"/>
    <w:rsid w:val="00320808"/>
    <w:pPr>
      <w:autoSpaceDE/>
      <w:autoSpaceDN/>
      <w:spacing w:after="120"/>
      <w:ind w:left="360"/>
    </w:pPr>
    <w:rPr>
      <w:rFonts w:ascii="Times New Roman" w:hAnsi="Times New Roman" w:cs="Times New Roman"/>
      <w:sz w:val="24"/>
      <w:szCs w:val="24"/>
    </w:rPr>
  </w:style>
  <w:style w:type="paragraph" w:customStyle="1" w:styleId="pa9">
    <w:name w:val="pa9"/>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Default">
    <w:name w:val="Default"/>
    <w:link w:val="DefaultCar"/>
    <w:rsid w:val="00320808"/>
    <w:pPr>
      <w:widowControl w:val="0"/>
      <w:autoSpaceDE w:val="0"/>
      <w:autoSpaceDN w:val="0"/>
      <w:adjustRightInd w:val="0"/>
    </w:pPr>
    <w:rPr>
      <w:rFonts w:ascii="Arial" w:hAnsi="Arial" w:cs="Arial"/>
      <w:color w:val="000000"/>
      <w:sz w:val="24"/>
      <w:szCs w:val="24"/>
      <w:lang w:val="es-ES" w:eastAsia="es-ES"/>
    </w:rPr>
  </w:style>
  <w:style w:type="character" w:styleId="Refdenotaalpie">
    <w:name w:val="footnote reference"/>
    <w:basedOn w:val="Fuentedeprrafopredeter"/>
    <w:uiPriority w:val="99"/>
    <w:rsid w:val="00320808"/>
    <w:rPr>
      <w:vertAlign w:val="superscript"/>
    </w:rPr>
  </w:style>
  <w:style w:type="paragraph" w:customStyle="1" w:styleId="CarCarCar7">
    <w:name w:val="Car Car Car7"/>
    <w:basedOn w:val="Normal"/>
    <w:rsid w:val="00320808"/>
    <w:pPr>
      <w:autoSpaceDE/>
      <w:autoSpaceDN/>
      <w:spacing w:after="160" w:line="240" w:lineRule="exact"/>
    </w:pPr>
    <w:rPr>
      <w:rFonts w:ascii="Verdana" w:hAnsi="Verdana" w:cs="Times New Roman"/>
      <w:lang w:eastAsia="en-US"/>
    </w:rPr>
  </w:style>
  <w:style w:type="paragraph" w:styleId="Sangra2detindependiente">
    <w:name w:val="Body Text Indent 2"/>
    <w:basedOn w:val="Normal"/>
    <w:link w:val="Sangra2detindependienteCar"/>
    <w:rsid w:val="00320808"/>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320808"/>
    <w:rPr>
      <w:sz w:val="24"/>
      <w:szCs w:val="24"/>
      <w:lang w:eastAsia="es-ES"/>
    </w:rPr>
  </w:style>
  <w:style w:type="paragraph" w:customStyle="1" w:styleId="Char83">
    <w:name w:val="Char83"/>
    <w:basedOn w:val="Normal"/>
    <w:rsid w:val="00320808"/>
    <w:pPr>
      <w:autoSpaceDE/>
      <w:autoSpaceDN/>
      <w:spacing w:after="160" w:line="240" w:lineRule="exact"/>
    </w:pPr>
    <w:rPr>
      <w:rFonts w:ascii="Verdana" w:hAnsi="Verdana" w:cs="Times New Roman"/>
      <w:lang w:eastAsia="en-US"/>
    </w:rPr>
  </w:style>
  <w:style w:type="paragraph" w:customStyle="1" w:styleId="CarCarCar1Car">
    <w:name w:val="Car Car Car1 Car"/>
    <w:basedOn w:val="Normal"/>
    <w:uiPriority w:val="99"/>
    <w:rsid w:val="00320808"/>
    <w:pPr>
      <w:autoSpaceDE/>
      <w:autoSpaceDN/>
      <w:spacing w:after="160" w:line="240" w:lineRule="exact"/>
    </w:pPr>
    <w:rPr>
      <w:rFonts w:ascii="Verdana" w:hAnsi="Verdana" w:cs="Verdana"/>
      <w:lang w:eastAsia="en-US"/>
    </w:rPr>
  </w:style>
  <w:style w:type="paragraph" w:customStyle="1" w:styleId="Car">
    <w:name w:val="Car"/>
    <w:basedOn w:val="Normal"/>
    <w:rsid w:val="00320808"/>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320808"/>
    <w:pPr>
      <w:autoSpaceDE/>
      <w:autoSpaceDN/>
      <w:spacing w:after="160" w:line="240" w:lineRule="exact"/>
    </w:pPr>
    <w:rPr>
      <w:rFonts w:ascii="Verdana" w:hAnsi="Verdana" w:cs="Verdana"/>
      <w:lang w:eastAsia="en-US"/>
    </w:rPr>
  </w:style>
  <w:style w:type="paragraph" w:customStyle="1" w:styleId="Car4">
    <w:name w:val="Car4"/>
    <w:basedOn w:val="Normal"/>
    <w:rsid w:val="00320808"/>
    <w:pPr>
      <w:autoSpaceDE/>
      <w:autoSpaceDN/>
      <w:spacing w:after="160" w:line="240" w:lineRule="exact"/>
    </w:pPr>
    <w:rPr>
      <w:rFonts w:ascii="Verdana" w:hAnsi="Verdana" w:cs="Verdana"/>
      <w:lang w:eastAsia="en-US"/>
    </w:rPr>
  </w:style>
  <w:style w:type="paragraph" w:customStyle="1" w:styleId="Pa39">
    <w:name w:val="Pa39"/>
    <w:basedOn w:val="Normal"/>
    <w:next w:val="Normal"/>
    <w:rsid w:val="00320808"/>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uiPriority w:val="99"/>
    <w:rsid w:val="00320808"/>
    <w:pPr>
      <w:autoSpaceDE/>
      <w:autoSpaceDN/>
      <w:spacing w:after="120"/>
      <w:ind w:left="566"/>
      <w:contextualSpacing/>
    </w:pPr>
    <w:rPr>
      <w:rFonts w:ascii="Times New Roman" w:hAnsi="Times New Roman" w:cs="Times New Roman"/>
      <w:sz w:val="24"/>
      <w:szCs w:val="24"/>
    </w:rPr>
  </w:style>
  <w:style w:type="paragraph" w:customStyle="1" w:styleId="CM38">
    <w:name w:val="CM38"/>
    <w:basedOn w:val="Default"/>
    <w:next w:val="Default"/>
    <w:rsid w:val="00320808"/>
    <w:pPr>
      <w:spacing w:after="358"/>
    </w:pPr>
    <w:rPr>
      <w:color w:val="auto"/>
    </w:rPr>
  </w:style>
  <w:style w:type="paragraph" w:customStyle="1" w:styleId="CM40">
    <w:name w:val="CM40"/>
    <w:basedOn w:val="Default"/>
    <w:next w:val="Default"/>
    <w:rsid w:val="00320808"/>
    <w:pPr>
      <w:spacing w:after="123"/>
    </w:pPr>
    <w:rPr>
      <w:color w:val="auto"/>
    </w:rPr>
  </w:style>
  <w:style w:type="paragraph" w:customStyle="1" w:styleId="NormalArial">
    <w:name w:val="Normal + Arial"/>
    <w:aliases w:val="normal + arial,10 pt,Centrado,Negrita,Justificado"/>
    <w:basedOn w:val="Normal"/>
    <w:link w:val="NormalArialCar"/>
    <w:rsid w:val="00320808"/>
    <w:pPr>
      <w:autoSpaceDE/>
      <w:autoSpaceDN/>
      <w:jc w:val="both"/>
    </w:pPr>
    <w:rPr>
      <w:rFonts w:cs="Times New Roman"/>
      <w:sz w:val="22"/>
      <w:szCs w:val="24"/>
      <w:lang w:val="es-ES"/>
    </w:rPr>
  </w:style>
  <w:style w:type="paragraph" w:customStyle="1" w:styleId="Textoindependiente21">
    <w:name w:val="Texto independiente 21"/>
    <w:basedOn w:val="Normal"/>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32080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2080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20808"/>
    <w:pPr>
      <w:tabs>
        <w:tab w:val="center" w:pos="4512"/>
        <w:tab w:val="left" w:pos="7088"/>
      </w:tabs>
      <w:jc w:val="center"/>
    </w:pPr>
    <w:rPr>
      <w:rFonts w:ascii="Century Gothic" w:hAnsi="Century Gothic"/>
      <w:sz w:val="22"/>
      <w:szCs w:val="22"/>
    </w:rPr>
  </w:style>
  <w:style w:type="paragraph" w:styleId="Textodebloque">
    <w:name w:val="Block Text"/>
    <w:basedOn w:val="Normal"/>
    <w:rsid w:val="0032080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2080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20808"/>
    <w:pPr>
      <w:keepNext/>
      <w:numPr>
        <w:ilvl w:val="1"/>
      </w:numPr>
      <w:outlineLvl w:val="1"/>
    </w:pPr>
    <w:rPr>
      <w:b/>
    </w:rPr>
  </w:style>
  <w:style w:type="paragraph" w:customStyle="1" w:styleId="Cuerpodetextoconsangra">
    <w:name w:val="Cuerpo de texto con sangría"/>
    <w:basedOn w:val="Predeterminado"/>
    <w:rsid w:val="00320808"/>
    <w:pPr>
      <w:tabs>
        <w:tab w:val="left" w:pos="1134"/>
        <w:tab w:val="left" w:pos="1719"/>
        <w:tab w:val="left" w:pos="2727"/>
      </w:tabs>
      <w:ind w:left="567" w:firstLine="1"/>
      <w:jc w:val="both"/>
    </w:pPr>
    <w:rPr>
      <w:rFonts w:ascii="Century Gothic" w:hAnsi="Century Gothic"/>
    </w:rPr>
  </w:style>
  <w:style w:type="character" w:styleId="Refdecomentario">
    <w:name w:val="annotation reference"/>
    <w:basedOn w:val="Fuentedeprrafopredeter"/>
    <w:rsid w:val="00320808"/>
    <w:rPr>
      <w:sz w:val="16"/>
      <w:szCs w:val="16"/>
    </w:rPr>
  </w:style>
  <w:style w:type="paragraph" w:styleId="Textocomentario">
    <w:name w:val="annotation text"/>
    <w:basedOn w:val="Normal"/>
    <w:link w:val="TextocomentarioCar"/>
    <w:rsid w:val="0032080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20808"/>
    <w:rPr>
      <w:lang w:val="es-ES" w:eastAsia="es-ES"/>
    </w:rPr>
  </w:style>
  <w:style w:type="paragraph" w:styleId="Cierre">
    <w:name w:val="Closing"/>
    <w:basedOn w:val="Normal"/>
    <w:link w:val="CierreCar"/>
    <w:rsid w:val="0032080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20808"/>
    <w:rPr>
      <w:szCs w:val="24"/>
      <w:lang w:val="es-ES" w:eastAsia="es-ES"/>
    </w:rPr>
  </w:style>
  <w:style w:type="paragraph" w:customStyle="1" w:styleId="ListaCC">
    <w:name w:val="Lista CC."/>
    <w:basedOn w:val="Normal"/>
    <w:rsid w:val="0032080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32080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320808"/>
    <w:rPr>
      <w:rFonts w:ascii="Courier New" w:hAnsi="Courier New"/>
      <w:szCs w:val="24"/>
      <w:lang w:val="es-ES" w:eastAsia="es-ES"/>
    </w:rPr>
  </w:style>
  <w:style w:type="paragraph" w:customStyle="1" w:styleId="Subcaptulo">
    <w:name w:val="Subcapítulo"/>
    <w:basedOn w:val="Normal"/>
    <w:rsid w:val="00320808"/>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320808"/>
    <w:pPr>
      <w:numPr>
        <w:numId w:val="7"/>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20808"/>
    <w:pPr>
      <w:numPr>
        <w:numId w:val="9"/>
      </w:numPr>
      <w:autoSpaceDE/>
      <w:autoSpaceDN/>
      <w:spacing w:after="60"/>
      <w:jc w:val="both"/>
    </w:pPr>
    <w:rPr>
      <w:rFonts w:cs="Times New Roman"/>
      <w:sz w:val="24"/>
      <w:lang w:val="es-ES"/>
    </w:rPr>
  </w:style>
  <w:style w:type="paragraph" w:customStyle="1" w:styleId="60exhnormal">
    <w:name w:val="60 exh normal"/>
    <w:basedOn w:val="Normal"/>
    <w:rsid w:val="00320808"/>
    <w:pPr>
      <w:numPr>
        <w:numId w:val="8"/>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20808"/>
    <w:pPr>
      <w:keepNext w:val="0"/>
      <w:widowControl w:val="0"/>
      <w:spacing w:before="240" w:after="240"/>
      <w:ind w:right="102"/>
    </w:pPr>
    <w:rPr>
      <w:b/>
      <w:sz w:val="22"/>
    </w:rPr>
  </w:style>
  <w:style w:type="paragraph" w:customStyle="1" w:styleId="xl44">
    <w:name w:val="xl44"/>
    <w:basedOn w:val="Normal"/>
    <w:rsid w:val="0032080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2080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20808"/>
    <w:pPr>
      <w:autoSpaceDE/>
      <w:autoSpaceDN/>
    </w:pPr>
    <w:rPr>
      <w:rFonts w:ascii="Courier New" w:hAnsi="Courier New" w:cs="Times New Roman"/>
      <w:lang w:val="es-ES"/>
    </w:rPr>
  </w:style>
  <w:style w:type="paragraph" w:customStyle="1" w:styleId="Textoindependiente20">
    <w:name w:val="Texto independiente(.2"/>
    <w:basedOn w:val="Normal"/>
    <w:rsid w:val="0032080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20808"/>
    <w:pPr>
      <w:suppressAutoHyphens/>
      <w:autoSpaceDE/>
      <w:autoSpaceDN/>
      <w:ind w:left="1440" w:right="-92"/>
      <w:jc w:val="both"/>
    </w:pPr>
    <w:rPr>
      <w:rFonts w:cs="Times New Roman"/>
      <w:spacing w:val="-2"/>
    </w:rPr>
  </w:style>
  <w:style w:type="paragraph" w:customStyle="1" w:styleId="font5">
    <w:name w:val="font5"/>
    <w:basedOn w:val="Normal"/>
    <w:rsid w:val="00320808"/>
    <w:pPr>
      <w:autoSpaceDE/>
      <w:autoSpaceDN/>
      <w:spacing w:before="100" w:beforeAutospacing="1" w:after="100" w:afterAutospacing="1"/>
    </w:pPr>
    <w:rPr>
      <w:rFonts w:eastAsia="Arial Unicode MS"/>
      <w:lang w:val="es-ES"/>
    </w:rPr>
  </w:style>
  <w:style w:type="paragraph" w:customStyle="1" w:styleId="xl24">
    <w:name w:val="xl24"/>
    <w:basedOn w:val="Normal"/>
    <w:rsid w:val="0032080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2080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2080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2080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2080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2080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2080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2080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2080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2080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basedOn w:val="Fuentedeprrafopredeter"/>
    <w:uiPriority w:val="99"/>
    <w:rsid w:val="00320808"/>
    <w:rPr>
      <w:color w:val="800080"/>
      <w:u w:val="single"/>
    </w:rPr>
  </w:style>
  <w:style w:type="paragraph" w:customStyle="1" w:styleId="FR2">
    <w:name w:val="FR2"/>
    <w:rsid w:val="0032080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20808"/>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320808"/>
    <w:pPr>
      <w:ind w:left="426"/>
      <w:jc w:val="both"/>
    </w:pPr>
    <w:rPr>
      <w:rFonts w:cs="Times New Roman"/>
      <w:sz w:val="24"/>
      <w:szCs w:val="24"/>
    </w:rPr>
  </w:style>
  <w:style w:type="paragraph" w:customStyle="1" w:styleId="MARITZA3">
    <w:name w:val="MARITZA3"/>
    <w:rsid w:val="0032080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20808"/>
  </w:style>
  <w:style w:type="paragraph" w:customStyle="1" w:styleId="WW-Sangra3detindependiente">
    <w:name w:val="WW-Sangría 3 de t. independiente"/>
    <w:basedOn w:val="Normal"/>
    <w:rsid w:val="0032080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320808"/>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320808"/>
    <w:rPr>
      <w:b/>
      <w:bCs/>
    </w:rPr>
  </w:style>
  <w:style w:type="character" w:customStyle="1" w:styleId="AsuntodelcomentarioCar">
    <w:name w:val="Asunto del comentario Car"/>
    <w:basedOn w:val="TextocomentarioCar"/>
    <w:link w:val="Asuntodelcomentario"/>
    <w:rsid w:val="00320808"/>
    <w:rPr>
      <w:b/>
      <w:bCs/>
      <w:lang w:val="es-ES" w:eastAsia="es-ES"/>
    </w:rPr>
  </w:style>
  <w:style w:type="paragraph" w:styleId="Cita">
    <w:name w:val="Quote"/>
    <w:basedOn w:val="Normal"/>
    <w:next w:val="Normal"/>
    <w:link w:val="CitaCar"/>
    <w:uiPriority w:val="29"/>
    <w:qFormat/>
    <w:rsid w:val="0032080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20808"/>
    <w:rPr>
      <w:i/>
      <w:iCs/>
      <w:color w:val="000000"/>
      <w:sz w:val="24"/>
      <w:szCs w:val="24"/>
      <w:lang w:val="es-ES" w:eastAsia="es-ES"/>
    </w:rPr>
  </w:style>
  <w:style w:type="paragraph" w:styleId="Citadestacada">
    <w:name w:val="Intense Quote"/>
    <w:basedOn w:val="Normal"/>
    <w:next w:val="Normal"/>
    <w:link w:val="CitadestacadaCar"/>
    <w:uiPriority w:val="30"/>
    <w:qFormat/>
    <w:rsid w:val="0032080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20808"/>
    <w:rPr>
      <w:b/>
      <w:bCs/>
      <w:i/>
      <w:iCs/>
      <w:color w:val="4F81BD"/>
      <w:sz w:val="24"/>
      <w:szCs w:val="24"/>
      <w:lang w:val="es-ES" w:eastAsia="es-ES"/>
    </w:rPr>
  </w:style>
  <w:style w:type="paragraph" w:styleId="Continuarlista3">
    <w:name w:val="List Continue 3"/>
    <w:basedOn w:val="Normal"/>
    <w:unhideWhenUsed/>
    <w:rsid w:val="0032080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2080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2080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2080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20808"/>
    <w:rPr>
      <w:i/>
      <w:iCs/>
      <w:sz w:val="24"/>
      <w:szCs w:val="24"/>
      <w:lang w:val="es-ES" w:eastAsia="es-ES"/>
    </w:rPr>
  </w:style>
  <w:style w:type="paragraph" w:styleId="Direccinsobre">
    <w:name w:val="envelope address"/>
    <w:basedOn w:val="Normal"/>
    <w:uiPriority w:val="99"/>
    <w:unhideWhenUsed/>
    <w:rsid w:val="0032080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2080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32080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32080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2080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20808"/>
    <w:rPr>
      <w:sz w:val="24"/>
      <w:szCs w:val="24"/>
      <w:lang w:val="es-ES" w:eastAsia="es-ES"/>
    </w:rPr>
  </w:style>
  <w:style w:type="paragraph" w:styleId="Fecha">
    <w:name w:val="Date"/>
    <w:basedOn w:val="Normal"/>
    <w:next w:val="Normal"/>
    <w:link w:val="FechaCar"/>
    <w:uiPriority w:val="99"/>
    <w:unhideWhenUsed/>
    <w:rsid w:val="0032080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20808"/>
    <w:rPr>
      <w:sz w:val="24"/>
      <w:szCs w:val="24"/>
      <w:lang w:val="es-ES" w:eastAsia="es-ES"/>
    </w:rPr>
  </w:style>
  <w:style w:type="paragraph" w:styleId="Firma">
    <w:name w:val="Signature"/>
    <w:basedOn w:val="Normal"/>
    <w:link w:val="FirmaCar"/>
    <w:unhideWhenUsed/>
    <w:rsid w:val="0032080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320808"/>
    <w:rPr>
      <w:sz w:val="24"/>
      <w:szCs w:val="24"/>
      <w:lang w:val="es-ES" w:eastAsia="es-ES"/>
    </w:rPr>
  </w:style>
  <w:style w:type="paragraph" w:styleId="Firmadecorreoelectrnico">
    <w:name w:val="E-mail Signature"/>
    <w:basedOn w:val="Normal"/>
    <w:link w:val="FirmadecorreoelectrnicoCar"/>
    <w:uiPriority w:val="99"/>
    <w:unhideWhenUsed/>
    <w:rsid w:val="0032080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20808"/>
    <w:rPr>
      <w:sz w:val="24"/>
      <w:szCs w:val="24"/>
      <w:lang w:val="es-ES" w:eastAsia="es-ES"/>
    </w:rPr>
  </w:style>
  <w:style w:type="paragraph" w:styleId="HTMLconformatoprevio">
    <w:name w:val="HTML Preformatted"/>
    <w:basedOn w:val="Normal"/>
    <w:link w:val="HTMLconformatoprevioCar"/>
    <w:uiPriority w:val="99"/>
    <w:unhideWhenUsed/>
    <w:rsid w:val="00320808"/>
    <w:pPr>
      <w:autoSpaceDE/>
      <w:autoSpaceDN/>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320808"/>
    <w:rPr>
      <w:rFonts w:ascii="Courier New" w:hAnsi="Courier New" w:cs="Courier New"/>
      <w:lang w:val="es-ES" w:eastAsia="es-ES"/>
    </w:rPr>
  </w:style>
  <w:style w:type="paragraph" w:styleId="ndice1">
    <w:name w:val="index 1"/>
    <w:basedOn w:val="Normal"/>
    <w:next w:val="Normal"/>
    <w:autoRedefine/>
    <w:unhideWhenUsed/>
    <w:rsid w:val="0032080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2080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2080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2080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2080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2080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2080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2080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2080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32080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32080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2080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32080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2080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32080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32080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nhideWhenUsed/>
    <w:rsid w:val="0032080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nhideWhenUsed/>
    <w:rsid w:val="0032080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20808"/>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20808"/>
    <w:pPr>
      <w:autoSpaceDE/>
      <w:autoSpaceDN/>
    </w:pPr>
    <w:rPr>
      <w:rFonts w:ascii="Tahoma" w:hAnsi="Tahoma" w:cs="Tahoma"/>
      <w:sz w:val="16"/>
      <w:szCs w:val="16"/>
      <w:lang w:val="es-ES"/>
    </w:rPr>
  </w:style>
  <w:style w:type="character" w:customStyle="1" w:styleId="MapadeldocumentoCar">
    <w:name w:val="Mapa del documento Car"/>
    <w:basedOn w:val="Fuentedeprrafopredeter"/>
    <w:link w:val="Mapadeldocumento"/>
    <w:rsid w:val="00320808"/>
    <w:rPr>
      <w:rFonts w:ascii="Tahoma" w:hAnsi="Tahoma" w:cs="Tahoma"/>
      <w:sz w:val="16"/>
      <w:szCs w:val="16"/>
      <w:lang w:val="es-ES" w:eastAsia="es-ES"/>
    </w:rPr>
  </w:style>
  <w:style w:type="paragraph" w:styleId="Remitedesobre">
    <w:name w:val="envelope return"/>
    <w:basedOn w:val="Normal"/>
    <w:uiPriority w:val="99"/>
    <w:unhideWhenUsed/>
    <w:rsid w:val="00320808"/>
    <w:pPr>
      <w:autoSpaceDE/>
      <w:autoSpaceDN/>
    </w:pPr>
    <w:rPr>
      <w:rFonts w:ascii="Cambria" w:hAnsi="Cambria" w:cs="Times New Roman"/>
      <w:lang w:val="es-ES"/>
    </w:rPr>
  </w:style>
  <w:style w:type="paragraph" w:styleId="Saludo">
    <w:name w:val="Salutation"/>
    <w:basedOn w:val="Normal"/>
    <w:next w:val="Normal"/>
    <w:link w:val="SaludoCar"/>
    <w:unhideWhenUsed/>
    <w:rsid w:val="0032080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20808"/>
    <w:rPr>
      <w:sz w:val="24"/>
      <w:szCs w:val="24"/>
      <w:lang w:val="es-ES" w:eastAsia="es-ES"/>
    </w:rPr>
  </w:style>
  <w:style w:type="paragraph" w:styleId="Sangranormal">
    <w:name w:val="Normal Indent"/>
    <w:basedOn w:val="Normal"/>
    <w:unhideWhenUsed/>
    <w:rsid w:val="00320808"/>
    <w:pPr>
      <w:autoSpaceDE/>
      <w:autoSpaceDN/>
      <w:ind w:left="708"/>
    </w:pPr>
    <w:rPr>
      <w:rFonts w:ascii="Times New Roman" w:hAnsi="Times New Roman" w:cs="Times New Roman"/>
      <w:sz w:val="24"/>
      <w:szCs w:val="24"/>
      <w:lang w:val="es-ES"/>
    </w:rPr>
  </w:style>
  <w:style w:type="paragraph" w:styleId="Sinespaciado">
    <w:name w:val="No Spacing"/>
    <w:aliases w:val="Aries,k,No Spacing,A1,Formato,Sin espaciado3,Sin espaciado11,Sin espaciado21,PONAL,No Spacing Car Car Car,No Spacing Car Car"/>
    <w:link w:val="SinespaciadoCar"/>
    <w:uiPriority w:val="1"/>
    <w:qFormat/>
    <w:rsid w:val="00320808"/>
    <w:rPr>
      <w:sz w:val="24"/>
      <w:szCs w:val="24"/>
      <w:lang w:val="es-ES" w:eastAsia="es-ES"/>
    </w:rPr>
  </w:style>
  <w:style w:type="paragraph" w:styleId="Tabladeilustraciones">
    <w:name w:val="table of figures"/>
    <w:basedOn w:val="Normal"/>
    <w:next w:val="Normal"/>
    <w:uiPriority w:val="99"/>
    <w:unhideWhenUsed/>
    <w:rsid w:val="00320808"/>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rsid w:val="00320808"/>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rsid w:val="0032080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2080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2080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32080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2080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2080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2080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2080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2080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20808"/>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32080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320808"/>
    <w:pPr>
      <w:autoSpaceDE/>
      <w:autoSpaceDN/>
      <w:ind w:firstLine="210"/>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320808"/>
    <w:rPr>
      <w:rFonts w:ascii="Arial" w:hAnsi="Arial" w:cs="Arial"/>
      <w:sz w:val="24"/>
      <w:szCs w:val="24"/>
      <w:lang w:val="es-ES" w:eastAsia="es-ES"/>
    </w:rPr>
  </w:style>
  <w:style w:type="paragraph" w:styleId="Textomacro">
    <w:name w:val="macro"/>
    <w:link w:val="TextomacroCar"/>
    <w:uiPriority w:val="99"/>
    <w:unhideWhenUsed/>
    <w:rsid w:val="0032080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20808"/>
    <w:rPr>
      <w:rFonts w:ascii="Courier New" w:hAnsi="Courier New" w:cs="Courier New"/>
      <w:lang w:val="es-ES" w:eastAsia="es-ES"/>
    </w:rPr>
  </w:style>
  <w:style w:type="paragraph" w:styleId="Textonotaalfinal">
    <w:name w:val="endnote text"/>
    <w:basedOn w:val="Normal"/>
    <w:link w:val="TextonotaalfinalCar"/>
    <w:uiPriority w:val="99"/>
    <w:unhideWhenUsed/>
    <w:rsid w:val="0032080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20808"/>
    <w:rPr>
      <w:lang w:val="es-ES" w:eastAsia="es-ES"/>
    </w:rPr>
  </w:style>
  <w:style w:type="paragraph" w:styleId="Ttulodendice">
    <w:name w:val="index heading"/>
    <w:aliases w:val="edgar"/>
    <w:basedOn w:val="Normal"/>
    <w:next w:val="ndice1"/>
    <w:unhideWhenUsed/>
    <w:rsid w:val="00320808"/>
    <w:pPr>
      <w:autoSpaceDE/>
      <w:autoSpaceDN/>
    </w:pPr>
    <w:rPr>
      <w:rFonts w:ascii="Cambria" w:hAnsi="Cambria" w:cs="Times New Roman"/>
      <w:b/>
      <w:bCs/>
      <w:sz w:val="24"/>
      <w:szCs w:val="24"/>
      <w:lang w:val="es-ES"/>
    </w:rPr>
  </w:style>
  <w:style w:type="paragraph" w:styleId="TtuloTDC">
    <w:name w:val="TOC Heading"/>
    <w:basedOn w:val="Ttulo1"/>
    <w:next w:val="Normal"/>
    <w:qFormat/>
    <w:rsid w:val="0032080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20808"/>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basedOn w:val="Fuentedeprrafopredeter"/>
    <w:rsid w:val="00320808"/>
    <w:rPr>
      <w:sz w:val="24"/>
      <w:szCs w:val="24"/>
      <w:lang w:eastAsia="es-ES"/>
    </w:rPr>
  </w:style>
  <w:style w:type="character" w:customStyle="1" w:styleId="CarCarCar4">
    <w:name w:val="Car Car Car4"/>
    <w:basedOn w:val="Fuentedeprrafopredeter"/>
    <w:rsid w:val="00320808"/>
    <w:rPr>
      <w:rFonts w:ascii="Univers" w:hAnsi="Univers"/>
      <w:color w:val="000000"/>
      <w:spacing w:val="-3"/>
      <w:sz w:val="22"/>
      <w:lang w:val="es-ES_tradnl" w:eastAsia="es-ES"/>
    </w:rPr>
  </w:style>
  <w:style w:type="character" w:customStyle="1" w:styleId="Car3Car">
    <w:name w:val="Car3 Car"/>
    <w:basedOn w:val="Fuentedeprrafopredeter"/>
    <w:locked/>
    <w:rsid w:val="00320808"/>
    <w:rPr>
      <w:sz w:val="24"/>
      <w:szCs w:val="24"/>
      <w:lang w:val="es-CO" w:eastAsia="es-ES"/>
    </w:rPr>
  </w:style>
  <w:style w:type="paragraph" w:customStyle="1" w:styleId="Table">
    <w:name w:val="Table"/>
    <w:rsid w:val="00320808"/>
    <w:rPr>
      <w:noProof/>
      <w:sz w:val="24"/>
      <w:szCs w:val="24"/>
      <w:lang w:val="en-US" w:eastAsia="en-US" w:bidi="he-IL"/>
    </w:rPr>
  </w:style>
  <w:style w:type="paragraph" w:customStyle="1" w:styleId="Normal1">
    <w:name w:val="Normal1"/>
    <w:basedOn w:val="Normal"/>
    <w:next w:val="Normal"/>
    <w:rsid w:val="00320808"/>
    <w:pPr>
      <w:autoSpaceDE/>
      <w:autoSpaceDN/>
      <w:jc w:val="both"/>
    </w:pPr>
    <w:rPr>
      <w:rFonts w:ascii="Verdana" w:hAnsi="Verdana" w:cs="Times New Roman"/>
      <w:sz w:val="18"/>
      <w:szCs w:val="18"/>
      <w:lang w:eastAsia="es-MX"/>
    </w:rPr>
  </w:style>
  <w:style w:type="paragraph" w:customStyle="1" w:styleId="NormalVerdana">
    <w:name w:val="Normal + Verdana"/>
    <w:basedOn w:val="Normal"/>
    <w:rsid w:val="00320808"/>
    <w:pPr>
      <w:autoSpaceDE/>
      <w:autoSpaceDN/>
    </w:pPr>
    <w:rPr>
      <w:rFonts w:ascii="Verdana" w:hAnsi="Verdana" w:cs="Tahoma"/>
      <w:lang w:eastAsia="es-MX"/>
    </w:rPr>
  </w:style>
  <w:style w:type="paragraph" w:customStyle="1" w:styleId="Prrafodelista1">
    <w:name w:val="Párrafo de lista1"/>
    <w:basedOn w:val="Normal"/>
    <w:link w:val="ListParagraphChar"/>
    <w:qFormat/>
    <w:rsid w:val="00320808"/>
    <w:pPr>
      <w:autoSpaceDE/>
      <w:autoSpaceDN/>
      <w:ind w:left="720"/>
    </w:pPr>
    <w:rPr>
      <w:rFonts w:ascii="Times New Roman" w:hAnsi="Times New Roman" w:cs="Times New Roman"/>
      <w:sz w:val="24"/>
      <w:szCs w:val="24"/>
    </w:rPr>
  </w:style>
  <w:style w:type="character" w:customStyle="1" w:styleId="subtitulos21">
    <w:name w:val="subtitulos21"/>
    <w:basedOn w:val="Fuentedeprrafopredeter"/>
    <w:rsid w:val="00320808"/>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320808"/>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320808"/>
    <w:pPr>
      <w:autoSpaceDE/>
      <w:autoSpaceDN/>
      <w:spacing w:before="100" w:beforeAutospacing="1" w:after="100" w:afterAutospacing="1"/>
    </w:pPr>
    <w:rPr>
      <w:rFonts w:ascii="Times New Roman" w:hAnsi="Times New Roman" w:cs="Times New Roman"/>
      <w:sz w:val="24"/>
      <w:szCs w:val="24"/>
    </w:rPr>
  </w:style>
  <w:style w:type="paragraph" w:customStyle="1" w:styleId="CarCarCar2">
    <w:name w:val="Car Car Car2"/>
    <w:basedOn w:val="Normal"/>
    <w:rsid w:val="00320808"/>
    <w:pPr>
      <w:autoSpaceDE/>
      <w:autoSpaceDN/>
      <w:spacing w:after="160" w:line="240" w:lineRule="exact"/>
    </w:pPr>
    <w:rPr>
      <w:rFonts w:ascii="Verdana" w:hAnsi="Verdana" w:cs="Verdana"/>
      <w:lang w:eastAsia="en-US"/>
    </w:rPr>
  </w:style>
  <w:style w:type="paragraph" w:customStyle="1" w:styleId="Char81">
    <w:name w:val="Char81"/>
    <w:basedOn w:val="Normal"/>
    <w:uiPriority w:val="99"/>
    <w:rsid w:val="00320808"/>
    <w:pPr>
      <w:autoSpaceDE/>
      <w:autoSpaceDN/>
      <w:spacing w:after="160" w:line="240" w:lineRule="exact"/>
    </w:pPr>
    <w:rPr>
      <w:rFonts w:ascii="Verdana" w:hAnsi="Verdana" w:cs="Verdana"/>
      <w:lang w:eastAsia="en-US"/>
    </w:rPr>
  </w:style>
  <w:style w:type="character" w:customStyle="1" w:styleId="A9">
    <w:name w:val="A9"/>
    <w:rsid w:val="00320808"/>
    <w:rPr>
      <w:color w:val="000000"/>
      <w:sz w:val="19"/>
      <w:szCs w:val="19"/>
    </w:rPr>
  </w:style>
  <w:style w:type="paragraph" w:customStyle="1" w:styleId="font6">
    <w:name w:val="font6"/>
    <w:basedOn w:val="Normal"/>
    <w:rsid w:val="00320808"/>
    <w:pPr>
      <w:autoSpaceDE/>
      <w:autoSpaceDN/>
      <w:spacing w:before="100" w:beforeAutospacing="1" w:after="100" w:afterAutospacing="1"/>
    </w:pPr>
    <w:rPr>
      <w:color w:val="000000"/>
      <w:sz w:val="14"/>
      <w:szCs w:val="14"/>
      <w:lang w:val="es-ES"/>
    </w:rPr>
  </w:style>
  <w:style w:type="paragraph" w:customStyle="1" w:styleId="font7">
    <w:name w:val="font7"/>
    <w:basedOn w:val="Normal"/>
    <w:rsid w:val="00320808"/>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320808"/>
    <w:pPr>
      <w:autoSpaceDE/>
      <w:autoSpaceDN/>
      <w:spacing w:before="100" w:beforeAutospacing="1" w:after="100" w:afterAutospacing="1"/>
    </w:pPr>
    <w:rPr>
      <w:sz w:val="14"/>
      <w:szCs w:val="14"/>
      <w:u w:val="single"/>
      <w:lang w:val="es-ES"/>
    </w:rPr>
  </w:style>
  <w:style w:type="paragraph" w:customStyle="1" w:styleId="font9">
    <w:name w:val="font9"/>
    <w:basedOn w:val="Normal"/>
    <w:rsid w:val="00320808"/>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320808"/>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320808"/>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3208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320808"/>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320808"/>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320808"/>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320808"/>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320808"/>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320808"/>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320808"/>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320808"/>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320808"/>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320808"/>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320808"/>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320808"/>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3208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320808"/>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320808"/>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320808"/>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320808"/>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320808"/>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320808"/>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320808"/>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320808"/>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320808"/>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320808"/>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320808"/>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320808"/>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320808"/>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320808"/>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320808"/>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320808"/>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320808"/>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320808"/>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320808"/>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320808"/>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basedOn w:val="Fuentedeprrafopredeter"/>
    <w:rsid w:val="00320808"/>
    <w:rPr>
      <w:sz w:val="24"/>
      <w:szCs w:val="24"/>
      <w:lang w:val="es-ES" w:eastAsia="es-ES"/>
    </w:rPr>
  </w:style>
  <w:style w:type="paragraph" w:customStyle="1" w:styleId="CarCarCar1Car2">
    <w:name w:val="Car Car Car1 Car2"/>
    <w:basedOn w:val="Normal"/>
    <w:rsid w:val="00320808"/>
    <w:pPr>
      <w:autoSpaceDE/>
      <w:autoSpaceDN/>
      <w:spacing w:after="160" w:line="240" w:lineRule="exact"/>
    </w:pPr>
    <w:rPr>
      <w:rFonts w:ascii="Verdana" w:hAnsi="Verdana" w:cs="Verdana"/>
      <w:lang w:eastAsia="en-US"/>
    </w:rPr>
  </w:style>
  <w:style w:type="character" w:customStyle="1" w:styleId="CarCar52">
    <w:name w:val="Car Car52"/>
    <w:basedOn w:val="Fuentedeprrafopredeter"/>
    <w:rsid w:val="00320808"/>
    <w:rPr>
      <w:sz w:val="24"/>
      <w:szCs w:val="24"/>
      <w:lang w:val="es-ES" w:eastAsia="es-ES"/>
    </w:rPr>
  </w:style>
  <w:style w:type="paragraph" w:customStyle="1" w:styleId="CharCarCarCarCar">
    <w:name w:val="Char Car Car Car Car"/>
    <w:basedOn w:val="Normal"/>
    <w:rsid w:val="00320808"/>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320808"/>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320808"/>
    <w:pPr>
      <w:jc w:val="center"/>
    </w:pPr>
    <w:rPr>
      <w:b/>
      <w:bCs/>
      <w:i/>
      <w:iCs/>
    </w:rPr>
  </w:style>
  <w:style w:type="paragraph" w:customStyle="1" w:styleId="BodyText22">
    <w:name w:val="Body Text 22"/>
    <w:basedOn w:val="Normal"/>
    <w:rsid w:val="0032080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320808"/>
    <w:pPr>
      <w:autoSpaceDE/>
      <w:autoSpaceDN/>
    </w:pPr>
    <w:rPr>
      <w:rFonts w:ascii="Courier New" w:hAnsi="Courier New" w:cs="Times New Roman"/>
      <w:lang w:val="es-ES"/>
    </w:rPr>
  </w:style>
  <w:style w:type="paragraph" w:customStyle="1" w:styleId="BlockText1">
    <w:name w:val="Block Text1"/>
    <w:basedOn w:val="Normal"/>
    <w:rsid w:val="00320808"/>
    <w:pPr>
      <w:suppressAutoHyphens/>
      <w:autoSpaceDE/>
      <w:autoSpaceDN/>
      <w:ind w:left="1440" w:right="-92"/>
      <w:jc w:val="both"/>
    </w:pPr>
    <w:rPr>
      <w:rFonts w:cs="Times New Roman"/>
      <w:spacing w:val="-2"/>
    </w:rPr>
  </w:style>
  <w:style w:type="paragraph" w:customStyle="1" w:styleId="BodyTextIndent1">
    <w:name w:val="Body Text Indent1"/>
    <w:basedOn w:val="Normal"/>
    <w:rsid w:val="00320808"/>
    <w:pPr>
      <w:ind w:left="426"/>
      <w:jc w:val="both"/>
    </w:pPr>
    <w:rPr>
      <w:rFonts w:cs="Times New Roman"/>
      <w:sz w:val="24"/>
      <w:szCs w:val="24"/>
    </w:rPr>
  </w:style>
  <w:style w:type="paragraph" w:customStyle="1" w:styleId="BodyText31">
    <w:name w:val="Body Text 31"/>
    <w:basedOn w:val="Normal"/>
    <w:rsid w:val="00320808"/>
    <w:pPr>
      <w:autoSpaceDE/>
      <w:autoSpaceDN/>
      <w:jc w:val="both"/>
    </w:pPr>
    <w:rPr>
      <w:rFonts w:cs="Times New Roman"/>
      <w:sz w:val="22"/>
      <w:szCs w:val="24"/>
      <w:lang w:val="es-ES"/>
    </w:rPr>
  </w:style>
  <w:style w:type="paragraph" w:customStyle="1" w:styleId="Estndar">
    <w:name w:val="Estándar"/>
    <w:rsid w:val="00320808"/>
    <w:rPr>
      <w:rFonts w:eastAsia="MS Mincho"/>
      <w:snapToGrid w:val="0"/>
      <w:sz w:val="24"/>
      <w:lang w:val="es-ES" w:eastAsia="es-ES"/>
    </w:rPr>
  </w:style>
  <w:style w:type="paragraph" w:customStyle="1" w:styleId="BodySingle">
    <w:name w:val="Body Single"/>
    <w:basedOn w:val="Normal"/>
    <w:rsid w:val="00320808"/>
    <w:pPr>
      <w:autoSpaceDE/>
      <w:autoSpaceDN/>
    </w:pPr>
    <w:rPr>
      <w:rFonts w:ascii="Times New Roman" w:hAnsi="Times New Roman" w:cs="Times New Roman"/>
      <w:noProof/>
      <w:sz w:val="24"/>
      <w:lang w:val="en-US"/>
    </w:rPr>
  </w:style>
  <w:style w:type="paragraph" w:customStyle="1" w:styleId="DefaultText">
    <w:name w:val="Default Text"/>
    <w:basedOn w:val="Normal"/>
    <w:rsid w:val="00320808"/>
    <w:pPr>
      <w:autoSpaceDE/>
      <w:autoSpaceDN/>
    </w:pPr>
    <w:rPr>
      <w:rFonts w:ascii="Times New Roman" w:hAnsi="Times New Roman" w:cs="Times New Roman"/>
      <w:sz w:val="24"/>
      <w:lang w:val="en-US"/>
    </w:rPr>
  </w:style>
  <w:style w:type="paragraph" w:customStyle="1" w:styleId="BodyText21">
    <w:name w:val="Body Text 21"/>
    <w:basedOn w:val="Normal"/>
    <w:rsid w:val="00320808"/>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320808"/>
    <w:pPr>
      <w:autoSpaceDE/>
      <w:autoSpaceDN/>
      <w:jc w:val="both"/>
    </w:pPr>
    <w:rPr>
      <w:rFonts w:cs="Times New Roman"/>
      <w:sz w:val="22"/>
      <w:szCs w:val="24"/>
      <w:lang w:val="es-ES"/>
    </w:rPr>
  </w:style>
  <w:style w:type="paragraph" w:customStyle="1" w:styleId="font1">
    <w:name w:val="font1"/>
    <w:basedOn w:val="Normal"/>
    <w:rsid w:val="00320808"/>
    <w:pPr>
      <w:autoSpaceDE/>
      <w:autoSpaceDN/>
      <w:spacing w:before="100" w:beforeAutospacing="1" w:after="100" w:afterAutospacing="1"/>
    </w:pPr>
    <w:rPr>
      <w:lang w:val="es-ES"/>
    </w:rPr>
  </w:style>
  <w:style w:type="paragraph" w:customStyle="1" w:styleId="xl42">
    <w:name w:val="xl4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320808"/>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3208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320808"/>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320808"/>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320808"/>
    <w:pPr>
      <w:suppressAutoHyphens/>
      <w:autoSpaceDE/>
      <w:autoSpaceDN/>
    </w:pPr>
    <w:rPr>
      <w:sz w:val="22"/>
      <w:lang w:val="es-ES" w:eastAsia="ar-SA"/>
    </w:rPr>
  </w:style>
  <w:style w:type="paragraph" w:customStyle="1" w:styleId="Textoindependiente212">
    <w:name w:val="Texto independiente 212"/>
    <w:basedOn w:val="Normal"/>
    <w:rsid w:val="00320808"/>
    <w:pPr>
      <w:suppressAutoHyphens/>
      <w:autoSpaceDE/>
      <w:autoSpaceDN/>
      <w:jc w:val="both"/>
    </w:pPr>
    <w:rPr>
      <w:sz w:val="28"/>
      <w:szCs w:val="24"/>
      <w:lang w:val="es-ES" w:eastAsia="ar-SA"/>
    </w:rPr>
  </w:style>
  <w:style w:type="paragraph" w:customStyle="1" w:styleId="Sangra2detindependiente1">
    <w:name w:val="Sangría 2 de t. independiente1"/>
    <w:basedOn w:val="Normal"/>
    <w:rsid w:val="00320808"/>
    <w:pPr>
      <w:suppressAutoHyphens/>
      <w:autoSpaceDE/>
      <w:autoSpaceDN/>
      <w:ind w:left="720" w:hanging="12"/>
      <w:jc w:val="both"/>
    </w:pPr>
    <w:rPr>
      <w:sz w:val="24"/>
      <w:szCs w:val="24"/>
      <w:lang w:val="es-ES" w:eastAsia="ar-SA"/>
    </w:rPr>
  </w:style>
  <w:style w:type="character" w:styleId="Textoennegrita">
    <w:name w:val="Strong"/>
    <w:basedOn w:val="Fuentedeprrafopredeter"/>
    <w:uiPriority w:val="22"/>
    <w:qFormat/>
    <w:rsid w:val="00320808"/>
    <w:rPr>
      <w:b/>
      <w:bCs/>
    </w:rPr>
  </w:style>
  <w:style w:type="paragraph" w:customStyle="1" w:styleId="Textopredeterminado">
    <w:name w:val="Texto predeterminado"/>
    <w:basedOn w:val="Normal"/>
    <w:rsid w:val="00320808"/>
    <w:pPr>
      <w:autoSpaceDE/>
      <w:autoSpaceDN/>
    </w:pPr>
    <w:rPr>
      <w:rFonts w:cs="Times New Roman"/>
      <w:noProof/>
      <w:sz w:val="22"/>
      <w:lang w:eastAsia="es-CO"/>
    </w:rPr>
  </w:style>
  <w:style w:type="paragraph" w:customStyle="1" w:styleId="unnamed2">
    <w:name w:val="unnamed2"/>
    <w:basedOn w:val="Normal"/>
    <w:rsid w:val="00320808"/>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uesto1">
    <w:name w:val="Puesto1"/>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taillightback">
    <w:name w:val="detail_light_back"/>
    <w:basedOn w:val="Fuentedeprrafopredeter"/>
    <w:rsid w:val="00320808"/>
  </w:style>
  <w:style w:type="paragraph" w:customStyle="1" w:styleId="WW-Contenidodelatabla111111">
    <w:name w:val="WW-Contenido de la tabla111111"/>
    <w:basedOn w:val="Textoindependiente"/>
    <w:rsid w:val="00320808"/>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Car11 Car1"/>
    <w:basedOn w:val="Fuentedeprrafopredeter"/>
    <w:uiPriority w:val="99"/>
    <w:rsid w:val="00320808"/>
    <w:rPr>
      <w:lang w:val="es-ES" w:eastAsia="es-ES"/>
    </w:rPr>
  </w:style>
  <w:style w:type="paragraph" w:customStyle="1" w:styleId="Narial">
    <w:name w:val="N+arial"/>
    <w:basedOn w:val="Ttulo9"/>
    <w:rsid w:val="00320808"/>
    <w:pPr>
      <w:tabs>
        <w:tab w:val="clear" w:pos="1584"/>
      </w:tabs>
      <w:ind w:left="0" w:firstLine="0"/>
    </w:pPr>
    <w:rPr>
      <w:b/>
      <w:sz w:val="24"/>
    </w:rPr>
  </w:style>
  <w:style w:type="paragraph" w:customStyle="1" w:styleId="toa">
    <w:name w:val="toa"/>
    <w:basedOn w:val="Normal"/>
    <w:rsid w:val="00320808"/>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rsid w:val="00320808"/>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Revisin">
    <w:name w:val="Revision"/>
    <w:hidden/>
    <w:uiPriority w:val="99"/>
    <w:semiHidden/>
    <w:rsid w:val="00320808"/>
    <w:rPr>
      <w:sz w:val="24"/>
      <w:szCs w:val="24"/>
      <w:lang w:val="es-MX" w:eastAsia="es-MX"/>
    </w:rPr>
  </w:style>
  <w:style w:type="paragraph" w:customStyle="1" w:styleId="parrafos">
    <w:name w:val="parrafos"/>
    <w:basedOn w:val="Normal"/>
    <w:uiPriority w:val="99"/>
    <w:rsid w:val="00320808"/>
    <w:pPr>
      <w:autoSpaceDE/>
      <w:autoSpaceDN/>
      <w:spacing w:before="100" w:beforeAutospacing="1" w:after="100" w:afterAutospacing="1"/>
    </w:pPr>
    <w:rPr>
      <w:rFonts w:ascii="Georgia" w:hAnsi="Georgia" w:cs="Times New Roman"/>
      <w:color w:val="000000"/>
      <w:sz w:val="18"/>
      <w:szCs w:val="18"/>
      <w:lang w:eastAsia="es-CO"/>
    </w:rPr>
  </w:style>
  <w:style w:type="character" w:customStyle="1" w:styleId="textocontplantillas1">
    <w:name w:val="texto_cont_plantillas1"/>
    <w:basedOn w:val="Fuentedeprrafopredeter"/>
    <w:uiPriority w:val="99"/>
    <w:rsid w:val="00320808"/>
    <w:rPr>
      <w:rFonts w:ascii="Arial" w:hAnsi="Arial" w:cs="Arial"/>
      <w:color w:val="555555"/>
      <w:sz w:val="18"/>
      <w:szCs w:val="18"/>
    </w:rPr>
  </w:style>
  <w:style w:type="character" w:customStyle="1" w:styleId="shorttext1">
    <w:name w:val="short_text1"/>
    <w:basedOn w:val="Fuentedeprrafopredeter"/>
    <w:uiPriority w:val="99"/>
    <w:rsid w:val="00320808"/>
    <w:rPr>
      <w:rFonts w:cs="Times New Roman"/>
      <w:sz w:val="29"/>
      <w:szCs w:val="29"/>
    </w:rPr>
  </w:style>
  <w:style w:type="character" w:customStyle="1" w:styleId="relatedarticle">
    <w:name w:val="relatedarticle"/>
    <w:basedOn w:val="Fuentedeprrafopredeter"/>
    <w:rsid w:val="00320808"/>
  </w:style>
  <w:style w:type="character" w:styleId="nfasis">
    <w:name w:val="Emphasis"/>
    <w:basedOn w:val="Fuentedeprrafopredeter"/>
    <w:uiPriority w:val="20"/>
    <w:qFormat/>
    <w:rsid w:val="00320808"/>
    <w:rPr>
      <w:i/>
      <w:iCs/>
    </w:rPr>
  </w:style>
  <w:style w:type="paragraph" w:customStyle="1" w:styleId="ecxmsonormal">
    <w:name w:val="ecxmsonormal"/>
    <w:basedOn w:val="Normal"/>
    <w:rsid w:val="00320808"/>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CarCar7">
    <w:name w:val="Car Car7"/>
    <w:basedOn w:val="Fuentedeprrafopredeter"/>
    <w:rsid w:val="00320808"/>
    <w:rPr>
      <w:rFonts w:ascii="Cambria" w:hAnsi="Cambria"/>
      <w:b/>
      <w:bCs/>
      <w:i/>
      <w:iCs/>
      <w:sz w:val="28"/>
      <w:szCs w:val="28"/>
      <w:lang w:eastAsia="es-ES"/>
    </w:rPr>
  </w:style>
  <w:style w:type="paragraph" w:customStyle="1" w:styleId="CarCarCar5">
    <w:name w:val="Car Car Car5"/>
    <w:basedOn w:val="Normal"/>
    <w:rsid w:val="009F0ED8"/>
    <w:pPr>
      <w:autoSpaceDE/>
      <w:autoSpaceDN/>
      <w:spacing w:after="160" w:line="240" w:lineRule="exact"/>
    </w:pPr>
    <w:rPr>
      <w:rFonts w:ascii="Verdana" w:hAnsi="Verdana" w:cs="Times New Roman"/>
      <w:lang w:eastAsia="en-US"/>
    </w:rPr>
  </w:style>
  <w:style w:type="paragraph" w:customStyle="1" w:styleId="Char82">
    <w:name w:val="Char82"/>
    <w:basedOn w:val="Normal"/>
    <w:rsid w:val="009F0ED8"/>
    <w:pPr>
      <w:autoSpaceDE/>
      <w:autoSpaceDN/>
      <w:spacing w:after="160" w:line="240" w:lineRule="exact"/>
    </w:pPr>
    <w:rPr>
      <w:rFonts w:ascii="Verdana" w:hAnsi="Verdana" w:cs="Times New Roman"/>
      <w:lang w:eastAsia="en-US"/>
    </w:rPr>
  </w:style>
  <w:style w:type="paragraph" w:customStyle="1" w:styleId="Car2">
    <w:name w:val="Car2"/>
    <w:basedOn w:val="Normal"/>
    <w:rsid w:val="009F0ED8"/>
    <w:pPr>
      <w:autoSpaceDE/>
      <w:autoSpaceDN/>
      <w:spacing w:after="160" w:line="240" w:lineRule="exact"/>
    </w:pPr>
    <w:rPr>
      <w:rFonts w:ascii="Verdana" w:hAnsi="Verdana" w:cs="Verdana"/>
      <w:lang w:eastAsia="en-US"/>
    </w:rPr>
  </w:style>
  <w:style w:type="paragraph" w:customStyle="1" w:styleId="Textoindependiente10">
    <w:name w:val="Texto independiente(.1"/>
    <w:basedOn w:val="Normal"/>
    <w:rsid w:val="009F0ED8"/>
    <w:pPr>
      <w:tabs>
        <w:tab w:val="left" w:pos="-720"/>
      </w:tabs>
      <w:suppressAutoHyphens/>
      <w:autoSpaceDE/>
      <w:autoSpaceDN/>
      <w:spacing w:after="120"/>
      <w:jc w:val="both"/>
    </w:pPr>
    <w:rPr>
      <w:rFonts w:cs="Times New Roman"/>
      <w:spacing w:val="-2"/>
      <w:sz w:val="24"/>
    </w:rPr>
  </w:style>
  <w:style w:type="paragraph" w:customStyle="1" w:styleId="CarCarCar1Car1">
    <w:name w:val="Car Car Car1 Car1"/>
    <w:basedOn w:val="Normal"/>
    <w:rsid w:val="009F0ED8"/>
    <w:pPr>
      <w:autoSpaceDE/>
      <w:autoSpaceDN/>
      <w:spacing w:after="160" w:line="240" w:lineRule="exact"/>
    </w:pPr>
    <w:rPr>
      <w:rFonts w:ascii="Verdana" w:hAnsi="Verdana" w:cs="Verdana"/>
      <w:lang w:eastAsia="en-US"/>
    </w:rPr>
  </w:style>
  <w:style w:type="character" w:customStyle="1" w:styleId="CarCar51">
    <w:name w:val="Car Car51"/>
    <w:basedOn w:val="Fuentedeprrafopredeter"/>
    <w:rsid w:val="009F0ED8"/>
    <w:rPr>
      <w:sz w:val="24"/>
      <w:szCs w:val="24"/>
      <w:lang w:val="es-ES" w:eastAsia="es-ES"/>
    </w:rPr>
  </w:style>
  <w:style w:type="paragraph" w:customStyle="1" w:styleId="Textoindependiente211">
    <w:name w:val="Texto independiente 211"/>
    <w:basedOn w:val="Normal"/>
    <w:rsid w:val="009F0ED8"/>
    <w:pPr>
      <w:suppressAutoHyphens/>
      <w:autoSpaceDE/>
      <w:autoSpaceDN/>
      <w:jc w:val="both"/>
    </w:pPr>
    <w:rPr>
      <w:sz w:val="28"/>
      <w:szCs w:val="24"/>
      <w:lang w:val="es-ES" w:eastAsia="ar-SA"/>
    </w:rPr>
  </w:style>
  <w:style w:type="paragraph" w:customStyle="1" w:styleId="ecxmsolistparagraph">
    <w:name w:val="ecxmsolistparagraph"/>
    <w:basedOn w:val="Normal"/>
    <w:rsid w:val="009F0ED8"/>
    <w:pPr>
      <w:autoSpaceDE/>
      <w:autoSpaceDN/>
      <w:spacing w:after="324"/>
    </w:pPr>
    <w:rPr>
      <w:rFonts w:ascii="Times New Roman" w:hAnsi="Times New Roman" w:cs="Times New Roman"/>
      <w:sz w:val="24"/>
      <w:szCs w:val="24"/>
      <w:lang w:eastAsia="es-CO"/>
    </w:rPr>
  </w:style>
  <w:style w:type="paragraph" w:customStyle="1" w:styleId="Sangra2detindependiente2">
    <w:name w:val="Sangría 2 de t. independiente2"/>
    <w:basedOn w:val="Normal"/>
    <w:rsid w:val="009F0ED8"/>
    <w:pPr>
      <w:autoSpaceDE/>
      <w:autoSpaceDN/>
      <w:ind w:firstLine="709"/>
      <w:jc w:val="both"/>
    </w:pPr>
    <w:rPr>
      <w:rFonts w:cs="Times New Roman"/>
    </w:rPr>
  </w:style>
  <w:style w:type="paragraph" w:customStyle="1" w:styleId="03Cuerpo">
    <w:name w:val="03Cuerpo"/>
    <w:rsid w:val="009F0ED8"/>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9F0ED8"/>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9F0ED8"/>
    <w:pPr>
      <w:numPr>
        <w:numId w:val="10"/>
      </w:numPr>
    </w:pPr>
  </w:style>
  <w:style w:type="character" w:customStyle="1" w:styleId="browsecontent1">
    <w:name w:val="browsecontent1"/>
    <w:rsid w:val="009F0ED8"/>
    <w:rPr>
      <w:b w:val="0"/>
      <w:bCs w:val="0"/>
      <w:strike w:val="0"/>
      <w:dstrike w:val="0"/>
      <w:color w:val="000000"/>
      <w:sz w:val="18"/>
      <w:szCs w:val="18"/>
      <w:u w:val="none"/>
      <w:effect w:val="none"/>
    </w:rPr>
  </w:style>
  <w:style w:type="character" w:customStyle="1" w:styleId="fdarticulo">
    <w:name w:val="fd_articulo"/>
    <w:basedOn w:val="Fuentedeprrafopredeter"/>
    <w:rsid w:val="009F0ED8"/>
  </w:style>
  <w:style w:type="character" w:customStyle="1" w:styleId="textsubtitulo1">
    <w:name w:val="textsubtitulo1"/>
    <w:rsid w:val="009F0ED8"/>
    <w:rPr>
      <w:rFonts w:ascii="Verdana" w:hAnsi="Verdana" w:hint="default"/>
      <w:b/>
      <w:bCs/>
      <w:i w:val="0"/>
      <w:iCs w:val="0"/>
      <w:color w:val="9681B7"/>
      <w:sz w:val="26"/>
      <w:szCs w:val="26"/>
    </w:rPr>
  </w:style>
  <w:style w:type="character" w:customStyle="1" w:styleId="textinter11">
    <w:name w:val="textinter11"/>
    <w:rsid w:val="009F0ED8"/>
    <w:rPr>
      <w:rFonts w:ascii="Verdana" w:hAnsi="Verdana" w:hint="default"/>
      <w:b w:val="0"/>
      <w:bCs w:val="0"/>
      <w:i w:val="0"/>
      <w:iCs w:val="0"/>
      <w:color w:val="000000"/>
      <w:sz w:val="22"/>
      <w:szCs w:val="22"/>
    </w:rPr>
  </w:style>
  <w:style w:type="character" w:customStyle="1" w:styleId="textnota11">
    <w:name w:val="textnota11"/>
    <w:rsid w:val="009F0ED8"/>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9F0ED8"/>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9F0ED8"/>
    <w:pPr>
      <w:autoSpaceDE/>
      <w:autoSpaceDN/>
      <w:spacing w:after="160" w:line="240" w:lineRule="exact"/>
    </w:pPr>
    <w:rPr>
      <w:rFonts w:ascii="Verdana" w:hAnsi="Verdana" w:cs="Verdana"/>
      <w:lang w:eastAsia="en-US"/>
    </w:rPr>
  </w:style>
  <w:style w:type="paragraph" w:customStyle="1" w:styleId="CarCarCarCar">
    <w:name w:val="Car Car Car Car"/>
    <w:basedOn w:val="Normal"/>
    <w:rsid w:val="009F0ED8"/>
    <w:pPr>
      <w:autoSpaceDE/>
      <w:autoSpaceDN/>
      <w:spacing w:after="160" w:line="240" w:lineRule="exact"/>
      <w:ind w:left="500"/>
      <w:jc w:val="center"/>
    </w:pPr>
    <w:rPr>
      <w:rFonts w:ascii="Verdana" w:hAnsi="Verdana"/>
      <w:b/>
      <w:lang w:val="es-VE" w:eastAsia="en-US"/>
    </w:rPr>
  </w:style>
  <w:style w:type="paragraph" w:customStyle="1" w:styleId="Textoindependiente22">
    <w:name w:val="Texto independiente 22"/>
    <w:basedOn w:val="Normal"/>
    <w:rsid w:val="009F0ED8"/>
    <w:pPr>
      <w:autoSpaceDE/>
      <w:autoSpaceDN/>
      <w:jc w:val="center"/>
    </w:pPr>
    <w:rPr>
      <w:rFonts w:cs="Times New Roman"/>
      <w:b/>
      <w:sz w:val="24"/>
      <w:lang w:val="es-ES"/>
    </w:rPr>
  </w:style>
  <w:style w:type="paragraph" w:customStyle="1" w:styleId="Textoindependiente32">
    <w:name w:val="Texto independiente 32"/>
    <w:basedOn w:val="Normal"/>
    <w:rsid w:val="009F0ED8"/>
    <w:pPr>
      <w:autoSpaceDE/>
      <w:autoSpaceDN/>
      <w:jc w:val="both"/>
    </w:pPr>
    <w:rPr>
      <w:rFonts w:cs="Times New Roman"/>
      <w:sz w:val="24"/>
      <w:lang w:val="es-ES"/>
    </w:rPr>
  </w:style>
  <w:style w:type="paragraph" w:customStyle="1" w:styleId="ecxdefault">
    <w:name w:val="ecxdefault"/>
    <w:basedOn w:val="Normal"/>
    <w:rsid w:val="009F0ED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marta4">
    <w:name w:val="marta 4"/>
    <w:basedOn w:val="Normal"/>
    <w:rsid w:val="009F0ED8"/>
    <w:pPr>
      <w:widowControl w:val="0"/>
      <w:tabs>
        <w:tab w:val="center" w:pos="4680"/>
      </w:tabs>
      <w:suppressAutoHyphens/>
      <w:autoSpaceDE/>
      <w:autoSpaceDN/>
      <w:adjustRightInd w:val="0"/>
      <w:spacing w:line="360" w:lineRule="atLeast"/>
      <w:jc w:val="both"/>
      <w:textAlignment w:val="baseline"/>
    </w:pPr>
    <w:rPr>
      <w:rFonts w:ascii="Times New Roman" w:hAnsi="Times New Roman" w:cs="Times New Roman"/>
      <w:b/>
      <w:spacing w:val="-3"/>
      <w:sz w:val="24"/>
    </w:rPr>
  </w:style>
  <w:style w:type="paragraph" w:customStyle="1" w:styleId="marta5">
    <w:name w:val="marta 5"/>
    <w:basedOn w:val="Normal"/>
    <w:rsid w:val="009F0ED8"/>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autoSpaceDN/>
      <w:adjustRightInd w:val="0"/>
      <w:spacing w:line="360" w:lineRule="atLeast"/>
      <w:jc w:val="both"/>
      <w:textAlignment w:val="baseline"/>
    </w:pPr>
    <w:rPr>
      <w:rFonts w:ascii="Times New Roman" w:hAnsi="Times New Roman" w:cs="Times New Roman"/>
      <w:b/>
      <w:spacing w:val="-3"/>
      <w:sz w:val="22"/>
      <w:lang w:val="en-US"/>
    </w:rPr>
  </w:style>
  <w:style w:type="paragraph" w:customStyle="1" w:styleId="ESPECIFICACION">
    <w:name w:val="ESPECIFICACION"/>
    <w:basedOn w:val="Normal"/>
    <w:rsid w:val="009F0ED8"/>
    <w:pPr>
      <w:widowControl w:val="0"/>
      <w:autoSpaceDE/>
      <w:autoSpaceDN/>
      <w:adjustRightInd w:val="0"/>
      <w:spacing w:line="360" w:lineRule="atLeast"/>
      <w:jc w:val="both"/>
      <w:textAlignment w:val="baseline"/>
    </w:pPr>
    <w:rPr>
      <w:rFonts w:cs="Times New Roman"/>
      <w:sz w:val="22"/>
    </w:rPr>
  </w:style>
  <w:style w:type="paragraph" w:customStyle="1" w:styleId="Frmula">
    <w:name w:val="Fórmula"/>
    <w:basedOn w:val="Normal"/>
    <w:rsid w:val="009F0ED8"/>
    <w:pPr>
      <w:widowControl w:val="0"/>
      <w:suppressAutoHyphens/>
      <w:overflowPunct w:val="0"/>
      <w:adjustRightInd w:val="0"/>
      <w:spacing w:before="240" w:after="120" w:line="360" w:lineRule="atLeast"/>
      <w:jc w:val="center"/>
      <w:textAlignment w:val="baseline"/>
    </w:pPr>
    <w:rPr>
      <w:rFonts w:cs="Times New Roman"/>
      <w:sz w:val="24"/>
    </w:rPr>
  </w:style>
  <w:style w:type="character" w:customStyle="1" w:styleId="WW8Num178z1">
    <w:name w:val="WW8Num178z1"/>
    <w:rsid w:val="009F0ED8"/>
    <w:rPr>
      <w:rFonts w:ascii="Courier New" w:hAnsi="Courier New"/>
    </w:rPr>
  </w:style>
  <w:style w:type="character" w:customStyle="1" w:styleId="WW-Fuentedeprrafopredeter">
    <w:name w:val="WW-Fuente de párrafo predeter."/>
    <w:rsid w:val="009F0ED8"/>
  </w:style>
  <w:style w:type="character" w:customStyle="1" w:styleId="WW8Num15z1">
    <w:name w:val="WW8Num15z1"/>
    <w:rsid w:val="009F0ED8"/>
    <w:rPr>
      <w:rFonts w:ascii="Courier New" w:hAnsi="Courier New"/>
    </w:rPr>
  </w:style>
  <w:style w:type="character" w:customStyle="1" w:styleId="WW8Num17z0">
    <w:name w:val="WW8Num17z0"/>
    <w:rsid w:val="009F0ED8"/>
    <w:rPr>
      <w:rFonts w:ascii="Symbol" w:hAnsi="Symbol"/>
    </w:rPr>
  </w:style>
  <w:style w:type="character" w:customStyle="1" w:styleId="WW8Num19z0">
    <w:name w:val="WW8Num19z0"/>
    <w:rsid w:val="009F0ED8"/>
    <w:rPr>
      <w:rFonts w:ascii="Symbol" w:hAnsi="Symbol"/>
    </w:rPr>
  </w:style>
  <w:style w:type="paragraph" w:customStyle="1" w:styleId="TituloN">
    <w:name w:val="Titulo N"/>
    <w:basedOn w:val="Descripcin"/>
    <w:next w:val="Ttulo1"/>
    <w:rsid w:val="009F0ED8"/>
    <w:pPr>
      <w:overflowPunct w:val="0"/>
      <w:autoSpaceDE w:val="0"/>
      <w:autoSpaceDN w:val="0"/>
      <w:adjustRightInd w:val="0"/>
      <w:textAlignment w:val="baseline"/>
    </w:pPr>
    <w:rPr>
      <w:rFonts w:ascii="Arial" w:hAnsi="Arial"/>
      <w:b w:val="0"/>
      <w:sz w:val="28"/>
      <w:lang w:eastAsia="en-US"/>
    </w:rPr>
  </w:style>
  <w:style w:type="paragraph" w:customStyle="1" w:styleId="NormalTahoma">
    <w:name w:val="Normal + Tahoma"/>
    <w:aliases w:val="8 pt,Comprimido  0.15 pto,Interlineado:  sencillo"/>
    <w:basedOn w:val="Normal"/>
    <w:rsid w:val="009F0ED8"/>
    <w:pPr>
      <w:widowControl w:val="0"/>
      <w:tabs>
        <w:tab w:val="left" w:pos="-1440"/>
        <w:tab w:val="left" w:pos="-720"/>
      </w:tabs>
      <w:suppressAutoHyphens/>
      <w:autoSpaceDE/>
      <w:autoSpaceDN/>
      <w:adjustRightInd w:val="0"/>
      <w:jc w:val="both"/>
      <w:textAlignment w:val="baseline"/>
    </w:pPr>
    <w:rPr>
      <w:rFonts w:ascii="Tahoma" w:hAnsi="Tahoma" w:cs="Tahoma"/>
      <w:spacing w:val="-3"/>
      <w:sz w:val="16"/>
      <w:szCs w:val="16"/>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9F0ED8"/>
    <w:rPr>
      <w:sz w:val="24"/>
      <w:szCs w:val="24"/>
      <w:lang w:val="es-ES" w:eastAsia="es-ES"/>
    </w:rPr>
  </w:style>
  <w:style w:type="paragraph" w:customStyle="1" w:styleId="Textoindependiente23">
    <w:name w:val="Texto independiente 23"/>
    <w:basedOn w:val="Normal"/>
    <w:rsid w:val="009F0ED8"/>
    <w:pPr>
      <w:overflowPunct w:val="0"/>
      <w:adjustRightInd w:val="0"/>
      <w:jc w:val="both"/>
      <w:textAlignment w:val="baseline"/>
    </w:pPr>
    <w:rPr>
      <w:rFonts w:cs="Times New Roman"/>
    </w:rPr>
  </w:style>
  <w:style w:type="character" w:customStyle="1" w:styleId="CarCar6">
    <w:name w:val="Car Car6"/>
    <w:rsid w:val="009F0ED8"/>
    <w:rPr>
      <w:sz w:val="24"/>
      <w:szCs w:val="24"/>
      <w:lang w:val="es-ES" w:eastAsia="es-ES"/>
    </w:rPr>
  </w:style>
  <w:style w:type="character" w:customStyle="1" w:styleId="ext-mb-text">
    <w:name w:val="ext-mb-text"/>
    <w:basedOn w:val="Fuentedeprrafopredeter"/>
    <w:rsid w:val="009F0ED8"/>
  </w:style>
  <w:style w:type="paragraph" w:customStyle="1" w:styleId="Infodocumentosadjuntos">
    <w:name w:val="Info documentos adjuntos"/>
    <w:basedOn w:val="Normal"/>
    <w:uiPriority w:val="99"/>
    <w:rsid w:val="009F0ED8"/>
    <w:pPr>
      <w:autoSpaceDE/>
      <w:autoSpaceDN/>
    </w:pPr>
    <w:rPr>
      <w:rFonts w:ascii="Times New Roman" w:hAnsi="Times New Roman" w:cs="Times New Roman"/>
      <w:sz w:val="24"/>
      <w:szCs w:val="24"/>
      <w:lang w:val="es-ES"/>
    </w:rPr>
  </w:style>
  <w:style w:type="paragraph" w:customStyle="1" w:styleId="Textoindependiente24">
    <w:name w:val="Texto independiente 24"/>
    <w:basedOn w:val="Normal"/>
    <w:rsid w:val="009F0ED8"/>
    <w:pPr>
      <w:overflowPunct w:val="0"/>
      <w:adjustRightInd w:val="0"/>
      <w:jc w:val="both"/>
      <w:textAlignment w:val="baseline"/>
    </w:pPr>
    <w:rPr>
      <w:rFonts w:cs="Times New Roman"/>
    </w:rPr>
  </w:style>
  <w:style w:type="character" w:customStyle="1" w:styleId="texto1">
    <w:name w:val="texto1"/>
    <w:basedOn w:val="Fuentedeprrafopredeter"/>
    <w:rsid w:val="004E2B50"/>
    <w:rPr>
      <w:rFonts w:ascii="Verdana" w:hAnsi="Verdana" w:hint="default"/>
      <w:sz w:val="16"/>
      <w:szCs w:val="16"/>
    </w:rPr>
  </w:style>
  <w:style w:type="paragraph" w:customStyle="1" w:styleId="Sinespaciado1">
    <w:name w:val="Sin espaciado1"/>
    <w:link w:val="NoSpacingChar"/>
    <w:qFormat/>
    <w:rsid w:val="004E2B50"/>
    <w:rPr>
      <w:sz w:val="24"/>
      <w:szCs w:val="24"/>
      <w:lang w:eastAsia="es-ES"/>
    </w:rPr>
  </w:style>
  <w:style w:type="character" w:customStyle="1" w:styleId="TtuloCar1">
    <w:name w:val="Título Car1"/>
    <w:link w:val="Title0"/>
    <w:uiPriority w:val="10"/>
    <w:rsid w:val="008467D2"/>
    <w:rPr>
      <w:rFonts w:ascii="Arial" w:hAnsi="Arial"/>
      <w:b/>
      <w:sz w:val="24"/>
      <w:lang w:val="es-ES" w:eastAsia="es-ES"/>
    </w:rPr>
  </w:style>
  <w:style w:type="paragraph" w:customStyle="1" w:styleId="Pa11">
    <w:name w:val="Pa11"/>
    <w:basedOn w:val="Default"/>
    <w:next w:val="Default"/>
    <w:rsid w:val="008467D2"/>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texttiny">
    <w:name w:val="texttiny"/>
    <w:basedOn w:val="Fuentedeprrafopredeter"/>
    <w:rsid w:val="008467D2"/>
  </w:style>
  <w:style w:type="character" w:customStyle="1" w:styleId="i5">
    <w:name w:val="i5"/>
    <w:basedOn w:val="Fuentedeprrafopredeter"/>
    <w:rsid w:val="008467D2"/>
  </w:style>
  <w:style w:type="paragraph" w:customStyle="1" w:styleId="MARITZA6">
    <w:name w:val="MARITZA6"/>
    <w:basedOn w:val="Normal"/>
    <w:rsid w:val="008467D2"/>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8467D2"/>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8467D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8467D2"/>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8467D2"/>
    <w:rPr>
      <w:rFonts w:ascii="Arial" w:hAnsi="Arial" w:cs="Arial"/>
      <w:vanish/>
      <w:sz w:val="16"/>
      <w:szCs w:val="16"/>
      <w:lang w:val="es-ES" w:eastAsia="es-ES"/>
    </w:rPr>
  </w:style>
  <w:style w:type="character" w:customStyle="1" w:styleId="blub121">
    <w:name w:val="blub121"/>
    <w:basedOn w:val="Fuentedeprrafopredeter"/>
    <w:rsid w:val="008467D2"/>
    <w:rPr>
      <w:rFonts w:ascii="Arial" w:hAnsi="Arial" w:cs="Arial" w:hint="default"/>
      <w:b/>
      <w:bCs/>
      <w:color w:val="333399"/>
      <w:sz w:val="18"/>
      <w:szCs w:val="18"/>
    </w:rPr>
  </w:style>
  <w:style w:type="character" w:customStyle="1" w:styleId="google-src-text1">
    <w:name w:val="google-src-text1"/>
    <w:basedOn w:val="Fuentedeprrafopredeter"/>
    <w:rsid w:val="008467D2"/>
    <w:rPr>
      <w:vanish/>
      <w:webHidden w:val="0"/>
    </w:rPr>
  </w:style>
  <w:style w:type="character" w:customStyle="1" w:styleId="piproductsdesattname">
    <w:name w:val="piproductsdesattname"/>
    <w:basedOn w:val="Fuentedeprrafopredeter"/>
    <w:rsid w:val="008467D2"/>
    <w:rPr>
      <w:rFonts w:ascii="Verdana" w:hAnsi="Verdana" w:hint="default"/>
      <w:color w:val="223344"/>
      <w:sz w:val="20"/>
      <w:szCs w:val="20"/>
    </w:rPr>
  </w:style>
  <w:style w:type="character" w:customStyle="1" w:styleId="piproductsdesattvalue">
    <w:name w:val="piproductsdesattvalue"/>
    <w:basedOn w:val="Fuentedeprrafopredeter"/>
    <w:rsid w:val="008467D2"/>
    <w:rPr>
      <w:rFonts w:ascii="Verdana" w:hAnsi="Verdana" w:hint="default"/>
      <w:color w:val="000000"/>
      <w:sz w:val="20"/>
      <w:szCs w:val="20"/>
    </w:rPr>
  </w:style>
  <w:style w:type="character" w:customStyle="1" w:styleId="piproductsdesattbatterytype">
    <w:name w:val="piproductsdesattbatterytype"/>
    <w:basedOn w:val="Fuentedeprrafopredeter"/>
    <w:rsid w:val="008467D2"/>
    <w:rPr>
      <w:rFonts w:ascii="Verdana" w:hAnsi="Verdana" w:hint="default"/>
      <w:b/>
      <w:bCs/>
      <w:color w:val="592413"/>
      <w:sz w:val="20"/>
      <w:szCs w:val="20"/>
    </w:rPr>
  </w:style>
  <w:style w:type="character" w:customStyle="1" w:styleId="tex-copy-internas1">
    <w:name w:val="tex-copy-internas1"/>
    <w:basedOn w:val="Fuentedeprrafopredeter"/>
    <w:rsid w:val="008467D2"/>
  </w:style>
  <w:style w:type="paragraph" w:customStyle="1" w:styleId="cuerpotexto0">
    <w:name w:val="cuerpotexto"/>
    <w:basedOn w:val="Normal"/>
    <w:rsid w:val="008467D2"/>
    <w:pPr>
      <w:spacing w:before="28" w:after="28" w:line="210" w:lineRule="atLeast"/>
      <w:ind w:firstLine="283"/>
      <w:jc w:val="both"/>
    </w:pPr>
    <w:rPr>
      <w:rFonts w:cs="Times New Roman"/>
      <w:color w:val="000000"/>
      <w:sz w:val="19"/>
      <w:szCs w:val="19"/>
      <w:lang w:val="es-ES"/>
    </w:rPr>
  </w:style>
  <w:style w:type="paragraph" w:customStyle="1" w:styleId="Firmapuesto">
    <w:name w:val="Firma puesto"/>
    <w:basedOn w:val="Firma"/>
    <w:rsid w:val="008467D2"/>
    <w:rPr>
      <w:rFonts w:ascii="Arial" w:hAnsi="Arial"/>
    </w:rPr>
  </w:style>
  <w:style w:type="paragraph" w:customStyle="1" w:styleId="Firmaorganizacin">
    <w:name w:val="Firma organización"/>
    <w:basedOn w:val="Firma"/>
    <w:rsid w:val="008467D2"/>
    <w:rPr>
      <w:rFonts w:ascii="Arial" w:hAnsi="Arial"/>
    </w:rPr>
  </w:style>
  <w:style w:type="paragraph" w:customStyle="1" w:styleId="Captulo">
    <w:name w:val="Capítulo"/>
    <w:basedOn w:val="Normal"/>
    <w:autoRedefine/>
    <w:rsid w:val="008467D2"/>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8467D2"/>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8467D2"/>
    <w:pPr>
      <w:autoSpaceDE/>
      <w:autoSpaceDN/>
    </w:pPr>
    <w:rPr>
      <w:rFonts w:ascii="Courier New" w:hAnsi="Courier New" w:cs="Times New Roman"/>
      <w:sz w:val="24"/>
      <w:lang w:val="es-ES_tradnl"/>
    </w:rPr>
  </w:style>
  <w:style w:type="paragraph" w:customStyle="1" w:styleId="ListaCc0">
    <w:name w:val="Lista Cc."/>
    <w:basedOn w:val="Normal"/>
    <w:rsid w:val="008467D2"/>
    <w:pPr>
      <w:autoSpaceDE/>
      <w:autoSpaceDN/>
    </w:pPr>
    <w:rPr>
      <w:rFonts w:ascii="Times New Roman" w:hAnsi="Times New Roman" w:cs="Times New Roman"/>
      <w:lang w:val="es-ES_tradnl"/>
    </w:rPr>
  </w:style>
  <w:style w:type="paragraph" w:customStyle="1" w:styleId="font0">
    <w:name w:val="font0"/>
    <w:basedOn w:val="Normal"/>
    <w:rsid w:val="008467D2"/>
    <w:pPr>
      <w:autoSpaceDE/>
      <w:autoSpaceDN/>
      <w:spacing w:before="100" w:beforeAutospacing="1" w:after="100" w:afterAutospacing="1"/>
    </w:pPr>
    <w:rPr>
      <w:rFonts w:eastAsia="Arial Unicode MS"/>
      <w:lang w:val="es-ES"/>
    </w:rPr>
  </w:style>
  <w:style w:type="paragraph" w:customStyle="1" w:styleId="NormalSencillo">
    <w:name w:val="Normal Sencillo"/>
    <w:basedOn w:val="Normal"/>
    <w:next w:val="Normal"/>
    <w:rsid w:val="008467D2"/>
    <w:pPr>
      <w:suppressAutoHyphens/>
      <w:autoSpaceDE/>
      <w:autoSpaceDN/>
      <w:jc w:val="both"/>
    </w:pPr>
    <w:rPr>
      <w:rFonts w:cs="Times New Roman"/>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467D2"/>
    <w:pPr>
      <w:autoSpaceDE/>
      <w:autoSpaceDN/>
      <w:spacing w:after="160" w:line="240" w:lineRule="exact"/>
    </w:pPr>
    <w:rPr>
      <w:rFonts w:ascii="Verdana" w:hAnsi="Verdana" w:cs="Times New Roman"/>
      <w:lang w:val="en-US" w:eastAsia="en-US"/>
    </w:rPr>
  </w:style>
  <w:style w:type="character" w:styleId="MquinadeescribirHTML">
    <w:name w:val="HTML Typewriter"/>
    <w:basedOn w:val="Fuentedeprrafopredeter"/>
    <w:rsid w:val="008467D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8467D2"/>
    <w:pPr>
      <w:autoSpaceDE/>
      <w:autoSpaceDN/>
      <w:spacing w:after="160" w:line="240" w:lineRule="exact"/>
    </w:pPr>
    <w:rPr>
      <w:rFonts w:ascii="Verdana" w:hAnsi="Verdana" w:cs="Times New Roman"/>
      <w:lang w:val="es-ES" w:eastAsia="en-US"/>
    </w:rPr>
  </w:style>
  <w:style w:type="character" w:customStyle="1" w:styleId="CarCar4">
    <w:name w:val="Car Car4"/>
    <w:basedOn w:val="Fuentedeprrafopredeter"/>
    <w:rsid w:val="008467D2"/>
    <w:rPr>
      <w:rFonts w:ascii="Arial" w:eastAsia="Times New Roman" w:hAnsi="Arial" w:cs="Times New Roman"/>
      <w:snapToGrid w:val="0"/>
      <w:sz w:val="24"/>
      <w:szCs w:val="20"/>
      <w:lang w:val="es-ES_tradnl" w:eastAsia="es-ES"/>
    </w:r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h Car1,h8 Car1"/>
    <w:basedOn w:val="Fuentedeprrafopredeter"/>
    <w:rsid w:val="008467D2"/>
    <w:rPr>
      <w:lang w:val="es-ES" w:eastAsia="es-ES"/>
    </w:rPr>
  </w:style>
  <w:style w:type="paragraph" w:customStyle="1" w:styleId="CarCarCarCar2CarCar">
    <w:name w:val="Car Car Car Car2 Car Car"/>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8467D2"/>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8467D2"/>
    <w:pPr>
      <w:ind w:left="426"/>
      <w:jc w:val="both"/>
    </w:pPr>
    <w:rPr>
      <w:sz w:val="24"/>
      <w:szCs w:val="24"/>
    </w:rPr>
  </w:style>
  <w:style w:type="paragraph" w:customStyle="1" w:styleId="CarCarCarCar2">
    <w:name w:val="Car Car Car Car2"/>
    <w:basedOn w:val="Normal"/>
    <w:rsid w:val="008467D2"/>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8467D2"/>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8467D2"/>
    <w:rPr>
      <w:rFonts w:ascii="Symbol" w:hAnsi="Symbol"/>
    </w:rPr>
  </w:style>
  <w:style w:type="paragraph" w:customStyle="1" w:styleId="Car7">
    <w:name w:val="Car7"/>
    <w:basedOn w:val="Normal"/>
    <w:rsid w:val="008467D2"/>
    <w:pPr>
      <w:autoSpaceDE/>
      <w:autoSpaceDN/>
      <w:spacing w:after="160" w:line="240" w:lineRule="exact"/>
    </w:pPr>
    <w:rPr>
      <w:rFonts w:ascii="Verdana" w:hAnsi="Verdana" w:cs="Times New Roman"/>
      <w:lang w:val="en-US" w:eastAsia="en-US"/>
    </w:rPr>
  </w:style>
  <w:style w:type="paragraph" w:customStyle="1" w:styleId="Textoindependiente25">
    <w:name w:val="Texto independiente 25"/>
    <w:basedOn w:val="Normal"/>
    <w:rsid w:val="008467D2"/>
    <w:pPr>
      <w:autoSpaceDE/>
      <w:autoSpaceDN/>
      <w:spacing w:line="360" w:lineRule="auto"/>
      <w:jc w:val="both"/>
    </w:pPr>
    <w:rPr>
      <w:rFonts w:cs="Times New Roman"/>
      <w:sz w:val="24"/>
    </w:rPr>
  </w:style>
  <w:style w:type="paragraph" w:customStyle="1" w:styleId="Textoindependiente34">
    <w:name w:val="Texto independiente 34"/>
    <w:basedOn w:val="Normal"/>
    <w:rsid w:val="008467D2"/>
    <w:pPr>
      <w:overflowPunct w:val="0"/>
      <w:adjustRightInd w:val="0"/>
      <w:jc w:val="both"/>
      <w:textAlignment w:val="baseline"/>
    </w:pPr>
    <w:rPr>
      <w:rFonts w:cs="Times New Roman"/>
      <w:sz w:val="24"/>
      <w:lang w:val="es-ES"/>
    </w:rPr>
  </w:style>
  <w:style w:type="paragraph" w:customStyle="1" w:styleId="Sangradetextonormal4">
    <w:name w:val="Sangría de texto normal4"/>
    <w:basedOn w:val="Normal"/>
    <w:rsid w:val="008467D2"/>
    <w:pPr>
      <w:ind w:left="426"/>
      <w:jc w:val="both"/>
    </w:pPr>
    <w:rPr>
      <w:sz w:val="24"/>
      <w:szCs w:val="24"/>
    </w:rPr>
  </w:style>
  <w:style w:type="paragraph" w:customStyle="1" w:styleId="Prrafodelista2">
    <w:name w:val="Párrafo de lista2"/>
    <w:basedOn w:val="Normal"/>
    <w:rsid w:val="008467D2"/>
    <w:pPr>
      <w:autoSpaceDE/>
      <w:autoSpaceDN/>
      <w:ind w:left="720"/>
    </w:pPr>
    <w:rPr>
      <w:rFonts w:ascii="Times New Roman" w:hAnsi="Times New Roman" w:cs="Times New Roman"/>
      <w:sz w:val="24"/>
      <w:szCs w:val="24"/>
    </w:rPr>
  </w:style>
  <w:style w:type="paragraph" w:customStyle="1" w:styleId="CM46">
    <w:name w:val="CM46"/>
    <w:basedOn w:val="Default"/>
    <w:next w:val="Default"/>
    <w:uiPriority w:val="99"/>
    <w:rsid w:val="008467D2"/>
    <w:pPr>
      <w:widowControl/>
    </w:pPr>
    <w:rPr>
      <w:color w:val="auto"/>
    </w:rPr>
  </w:style>
  <w:style w:type="paragraph" w:customStyle="1" w:styleId="CarCarCar1CarCarCarCarCarCar1Car">
    <w:name w:val="Car Car Car1 Car Car Car Car Car Car1 Car"/>
    <w:basedOn w:val="Normal"/>
    <w:rsid w:val="008467D2"/>
    <w:pPr>
      <w:autoSpaceDE/>
      <w:autoSpaceDN/>
      <w:spacing w:after="160" w:line="240" w:lineRule="exact"/>
    </w:pPr>
    <w:rPr>
      <w:rFonts w:ascii="Verdana" w:hAnsi="Verdana" w:cs="Times New Roman"/>
      <w:lang w:val="en-US" w:eastAsia="en-US"/>
    </w:rPr>
  </w:style>
  <w:style w:type="paragraph" w:customStyle="1" w:styleId="CarCarCar1CarCarCarCar">
    <w:name w:val="Car Car Car1 Car Car Car Car"/>
    <w:basedOn w:val="Normal"/>
    <w:rsid w:val="008467D2"/>
    <w:pPr>
      <w:autoSpaceDE/>
      <w:autoSpaceDN/>
      <w:spacing w:after="160" w:line="240" w:lineRule="exact"/>
    </w:pPr>
    <w:rPr>
      <w:rFonts w:ascii="Verdana" w:hAnsi="Verdana" w:cs="Times New Roman"/>
      <w:lang w:val="en-US" w:eastAsia="en-US"/>
    </w:rPr>
  </w:style>
  <w:style w:type="paragraph" w:customStyle="1" w:styleId="CM5">
    <w:name w:val="CM5"/>
    <w:basedOn w:val="Default"/>
    <w:next w:val="Default"/>
    <w:uiPriority w:val="99"/>
    <w:rsid w:val="008467D2"/>
    <w:pPr>
      <w:widowControl/>
      <w:spacing w:line="276" w:lineRule="atLeast"/>
    </w:pPr>
    <w:rPr>
      <w:color w:val="auto"/>
    </w:rPr>
  </w:style>
  <w:style w:type="paragraph" w:customStyle="1" w:styleId="CarCarCarCarCarCarCarCarCarCar">
    <w:name w:val="Car Car Car Car Car Car Car Car Car Car"/>
    <w:basedOn w:val="Normal"/>
    <w:rsid w:val="008467D2"/>
    <w:pPr>
      <w:autoSpaceDE/>
      <w:autoSpaceDN/>
      <w:spacing w:after="160" w:line="240" w:lineRule="exact"/>
    </w:pPr>
    <w:rPr>
      <w:rFonts w:ascii="Verdana" w:hAnsi="Verdana" w:cs="Times New Roman"/>
      <w:lang w:val="en-US" w:eastAsia="en-US"/>
    </w:rPr>
  </w:style>
  <w:style w:type="character" w:customStyle="1" w:styleId="CarCar10">
    <w:name w:val="Car Car10"/>
    <w:basedOn w:val="Fuentedeprrafopredeter"/>
    <w:rsid w:val="008467D2"/>
    <w:rPr>
      <w:rFonts w:ascii="Times New Roman" w:eastAsia="Times New Roman" w:hAnsi="Times New Roman" w:cs="Times New Roman"/>
      <w:sz w:val="24"/>
      <w:szCs w:val="24"/>
      <w:lang w:eastAsia="es-ES"/>
    </w:rPr>
  </w:style>
  <w:style w:type="character" w:customStyle="1" w:styleId="Hipervnculo1">
    <w:name w:val="Hipervínculo1"/>
    <w:basedOn w:val="Fuentedeprrafopredeter"/>
    <w:rsid w:val="008467D2"/>
    <w:rPr>
      <w:color w:val="0000FF"/>
      <w:u w:val="single"/>
    </w:rPr>
  </w:style>
  <w:style w:type="character" w:customStyle="1" w:styleId="TextodegloboCar1">
    <w:name w:val="Texto de globo Car1"/>
    <w:basedOn w:val="Fuentedeprrafopredeter"/>
    <w:uiPriority w:val="99"/>
    <w:semiHidden/>
    <w:rsid w:val="008467D2"/>
    <w:rPr>
      <w:rFonts w:ascii="Tahoma" w:eastAsia="Times New Roman" w:hAnsi="Tahoma" w:cs="Tahoma"/>
      <w:sz w:val="16"/>
      <w:szCs w:val="16"/>
      <w:lang w:val="es-CO" w:eastAsia="es-ES"/>
    </w:rPr>
  </w:style>
  <w:style w:type="character" w:customStyle="1" w:styleId="MapadeldocumentoCar1">
    <w:name w:val="Mapa del documento Car1"/>
    <w:basedOn w:val="Fuentedeprrafopredeter"/>
    <w:uiPriority w:val="99"/>
    <w:rsid w:val="008467D2"/>
    <w:rPr>
      <w:rFonts w:ascii="Tahoma" w:eastAsia="Times New Roman" w:hAnsi="Tahoma" w:cs="Tahoma"/>
      <w:sz w:val="16"/>
      <w:szCs w:val="16"/>
      <w:lang w:val="es-CO" w:eastAsia="es-ES"/>
    </w:rPr>
  </w:style>
  <w:style w:type="paragraph" w:customStyle="1" w:styleId="Lneadeasunto">
    <w:name w:val="Línea de asunto"/>
    <w:basedOn w:val="Normal"/>
    <w:uiPriority w:val="99"/>
    <w:rsid w:val="006B56F7"/>
    <w:pPr>
      <w:autoSpaceDE/>
      <w:autoSpaceDN/>
    </w:pPr>
    <w:rPr>
      <w:rFonts w:ascii="Times New Roman" w:eastAsia="Batang" w:hAnsi="Times New Roman" w:cs="Times New Roman"/>
      <w:lang w:val="es-ES_tradnl"/>
    </w:rPr>
  </w:style>
  <w:style w:type="paragraph" w:customStyle="1" w:styleId="Direccininterior">
    <w:name w:val="Dirección interior"/>
    <w:basedOn w:val="Normal"/>
    <w:uiPriority w:val="99"/>
    <w:rsid w:val="006B56F7"/>
    <w:pPr>
      <w:autoSpaceDE/>
      <w:autoSpaceDN/>
    </w:pPr>
    <w:rPr>
      <w:rFonts w:ascii="Times New Roman" w:eastAsia="Batang" w:hAnsi="Times New Roman" w:cs="Times New Roman"/>
      <w:lang w:val="es-ES_tradnl"/>
    </w:rPr>
  </w:style>
  <w:style w:type="paragraph" w:customStyle="1" w:styleId="Lneadereferencia">
    <w:name w:val="Línea de referencia"/>
    <w:basedOn w:val="Textoindependiente"/>
    <w:uiPriority w:val="99"/>
    <w:rsid w:val="006B56F7"/>
    <w:pPr>
      <w:jc w:val="both"/>
    </w:pPr>
    <w:rPr>
      <w:rFonts w:ascii="Times New Roman" w:eastAsia="Batang" w:hAnsi="Times New Roman"/>
      <w:sz w:val="28"/>
      <w:lang w:val="es-CO"/>
    </w:rPr>
  </w:style>
  <w:style w:type="paragraph" w:customStyle="1" w:styleId="Remiteabreviado">
    <w:name w:val="Remite abreviado"/>
    <w:basedOn w:val="Normal"/>
    <w:uiPriority w:val="99"/>
    <w:rsid w:val="006B56F7"/>
    <w:pPr>
      <w:autoSpaceDE/>
      <w:autoSpaceDN/>
    </w:pPr>
    <w:rPr>
      <w:rFonts w:ascii="Times New Roman" w:eastAsia="Batang" w:hAnsi="Times New Roman" w:cs="Times New Roman"/>
      <w:lang w:val="es-ES_tradnl"/>
    </w:rPr>
  </w:style>
  <w:style w:type="paragraph" w:customStyle="1" w:styleId="yiv375158193msonormal">
    <w:name w:val="yiv375158193msonormal"/>
    <w:basedOn w:val="Normal"/>
    <w:uiPriority w:val="99"/>
    <w:rsid w:val="006B56F7"/>
    <w:pPr>
      <w:autoSpaceDE/>
      <w:autoSpaceDN/>
      <w:spacing w:before="100" w:beforeAutospacing="1" w:after="100" w:afterAutospacing="1"/>
    </w:pPr>
    <w:rPr>
      <w:rFonts w:ascii="Times New Roman" w:eastAsia="Batang" w:hAnsi="Times New Roman" w:cs="Times New Roman"/>
      <w:sz w:val="24"/>
      <w:szCs w:val="24"/>
      <w:lang w:val="es-ES"/>
    </w:rPr>
  </w:style>
  <w:style w:type="paragraph" w:customStyle="1" w:styleId="NmTabla">
    <w:name w:val="Núm.Tabla"/>
    <w:basedOn w:val="Normal"/>
    <w:next w:val="Normal"/>
    <w:uiPriority w:val="99"/>
    <w:rsid w:val="006B56F7"/>
    <w:pPr>
      <w:keepNext/>
      <w:autoSpaceDE/>
      <w:autoSpaceDN/>
      <w:spacing w:before="240" w:after="120"/>
      <w:jc w:val="both"/>
    </w:pPr>
    <w:rPr>
      <w:rFonts w:eastAsia="Batang"/>
      <w:b/>
      <w:bCs/>
      <w:sz w:val="24"/>
      <w:szCs w:val="24"/>
      <w:lang w:val="es-ES" w:eastAsia="es-CO"/>
    </w:rPr>
  </w:style>
  <w:style w:type="character" w:customStyle="1" w:styleId="apple-style-span">
    <w:name w:val="apple-style-span"/>
    <w:uiPriority w:val="99"/>
    <w:rsid w:val="006B56F7"/>
    <w:rPr>
      <w:rFonts w:cs="Times New Roman"/>
    </w:rPr>
  </w:style>
  <w:style w:type="paragraph" w:customStyle="1" w:styleId="Standard">
    <w:name w:val="Standard"/>
    <w:uiPriority w:val="99"/>
    <w:rsid w:val="006B56F7"/>
    <w:pPr>
      <w:widowControl w:val="0"/>
      <w:suppressAutoHyphens/>
      <w:autoSpaceDN w:val="0"/>
      <w:textAlignment w:val="baseline"/>
    </w:pPr>
    <w:rPr>
      <w:rFonts w:eastAsia="Batang" w:cs="Mangal"/>
      <w:kern w:val="3"/>
      <w:sz w:val="24"/>
      <w:szCs w:val="24"/>
      <w:lang w:val="es-ES" w:eastAsia="zh-CN" w:bidi="hi-IN"/>
    </w:rPr>
  </w:style>
  <w:style w:type="paragraph" w:customStyle="1" w:styleId="TableContents">
    <w:name w:val="Table Contents"/>
    <w:basedOn w:val="Standard"/>
    <w:uiPriority w:val="99"/>
    <w:rsid w:val="006B56F7"/>
    <w:pPr>
      <w:suppressLineNumbers/>
    </w:pPr>
  </w:style>
  <w:style w:type="character" w:customStyle="1" w:styleId="DefaultCar">
    <w:name w:val="Default Car"/>
    <w:link w:val="Default"/>
    <w:locked/>
    <w:rsid w:val="006B56F7"/>
    <w:rPr>
      <w:rFonts w:ascii="Arial" w:hAnsi="Arial" w:cs="Arial"/>
      <w:color w:val="000000"/>
      <w:sz w:val="24"/>
      <w:szCs w:val="24"/>
      <w:lang w:val="es-ES" w:eastAsia="es-ES"/>
    </w:rPr>
  </w:style>
  <w:style w:type="character" w:customStyle="1" w:styleId="street-address2">
    <w:name w:val="street-address2"/>
    <w:uiPriority w:val="99"/>
    <w:rsid w:val="006B56F7"/>
    <w:rPr>
      <w:rFonts w:cs="Times New Roman"/>
      <w:caps/>
    </w:rPr>
  </w:style>
  <w:style w:type="character" w:customStyle="1" w:styleId="region">
    <w:name w:val="region"/>
    <w:uiPriority w:val="99"/>
    <w:rsid w:val="006B56F7"/>
    <w:rPr>
      <w:rFonts w:cs="Times New Roman"/>
    </w:rPr>
  </w:style>
  <w:style w:type="character" w:customStyle="1" w:styleId="st1">
    <w:name w:val="st1"/>
    <w:uiPriority w:val="99"/>
    <w:rsid w:val="006B56F7"/>
    <w:rPr>
      <w:rFonts w:cs="Times New Roman"/>
    </w:rPr>
  </w:style>
  <w:style w:type="character" w:customStyle="1" w:styleId="skinobject4">
    <w:name w:val="skinobject4"/>
    <w:uiPriority w:val="99"/>
    <w:rsid w:val="006B56F7"/>
    <w:rPr>
      <w:rFonts w:ascii="Arial" w:hAnsi="Arial" w:cs="Arial"/>
      <w:b/>
      <w:bCs/>
      <w:color w:val="FFFFFF"/>
      <w:sz w:val="20"/>
      <w:szCs w:val="20"/>
      <w:u w:val="none"/>
      <w:effect w:val="none"/>
    </w:rPr>
  </w:style>
  <w:style w:type="character" w:customStyle="1" w:styleId="gd">
    <w:name w:val="gd"/>
    <w:rsid w:val="006B56F7"/>
  </w:style>
  <w:style w:type="character" w:customStyle="1" w:styleId="apple-converted-space">
    <w:name w:val="apple-converted-space"/>
    <w:rsid w:val="006B56F7"/>
  </w:style>
  <w:style w:type="paragraph" w:customStyle="1" w:styleId="Textoindependiente26">
    <w:name w:val="Texto independiente 26"/>
    <w:basedOn w:val="Normal"/>
    <w:rsid w:val="00B37269"/>
    <w:pPr>
      <w:autoSpaceDE/>
      <w:autoSpaceDN/>
      <w:spacing w:line="360" w:lineRule="auto"/>
      <w:jc w:val="both"/>
    </w:pPr>
    <w:rPr>
      <w:rFonts w:cs="Times New Roman"/>
      <w:sz w:val="24"/>
    </w:rPr>
  </w:style>
  <w:style w:type="paragraph" w:customStyle="1" w:styleId="Textoindependiente35">
    <w:name w:val="Texto independiente 35"/>
    <w:basedOn w:val="Normal"/>
    <w:rsid w:val="00B37269"/>
    <w:pPr>
      <w:overflowPunct w:val="0"/>
      <w:adjustRightInd w:val="0"/>
      <w:jc w:val="both"/>
      <w:textAlignment w:val="baseline"/>
    </w:pPr>
    <w:rPr>
      <w:rFonts w:cs="Times New Roman"/>
      <w:sz w:val="24"/>
      <w:lang w:val="es-ES"/>
    </w:rPr>
  </w:style>
  <w:style w:type="paragraph" w:customStyle="1" w:styleId="Sangradetextonormal5">
    <w:name w:val="Sangría de texto normal5"/>
    <w:basedOn w:val="Normal"/>
    <w:rsid w:val="00B37269"/>
    <w:pPr>
      <w:ind w:left="426"/>
      <w:jc w:val="both"/>
    </w:pPr>
    <w:rPr>
      <w:sz w:val="24"/>
      <w:szCs w:val="24"/>
    </w:rPr>
  </w:style>
  <w:style w:type="character" w:customStyle="1" w:styleId="TtuloCar2">
    <w:name w:val="Título Car2"/>
    <w:rsid w:val="00491EBD"/>
    <w:rPr>
      <w:rFonts w:ascii="Arial" w:hAnsi="Arial"/>
      <w:b/>
      <w:sz w:val="24"/>
      <w:lang w:val="es-ES" w:eastAsia="es-ES"/>
    </w:rPr>
  </w:style>
  <w:style w:type="numbering" w:customStyle="1" w:styleId="Sinlista1">
    <w:name w:val="Sin lista1"/>
    <w:next w:val="Sinlista"/>
    <w:uiPriority w:val="99"/>
    <w:semiHidden/>
    <w:unhideWhenUsed/>
    <w:rsid w:val="00491EBD"/>
  </w:style>
  <w:style w:type="numbering" w:customStyle="1" w:styleId="Sinlista2">
    <w:name w:val="Sin lista2"/>
    <w:next w:val="Sinlista"/>
    <w:uiPriority w:val="99"/>
    <w:semiHidden/>
    <w:rsid w:val="00491EBD"/>
  </w:style>
  <w:style w:type="table" w:customStyle="1" w:styleId="Tablaconcuadrcula1">
    <w:name w:val="Tabla con cuadrícula1"/>
    <w:basedOn w:val="Tablanormal"/>
    <w:next w:val="Tablaconcuadrcula"/>
    <w:uiPriority w:val="59"/>
    <w:rsid w:val="00491EB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91EBD"/>
  </w:style>
  <w:style w:type="character" w:customStyle="1" w:styleId="articleseparator">
    <w:name w:val="article_separator"/>
    <w:basedOn w:val="Fuentedeprrafopredeter"/>
    <w:rsid w:val="00491EBD"/>
  </w:style>
  <w:style w:type="table" w:customStyle="1" w:styleId="Tablaconcuadrcula2">
    <w:name w:val="Tabla con cuadrícula2"/>
    <w:basedOn w:val="Tablanormal"/>
    <w:next w:val="Tablaconcuadrcula"/>
    <w:uiPriority w:val="59"/>
    <w:rsid w:val="00491E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91EBD"/>
  </w:style>
  <w:style w:type="numbering" w:customStyle="1" w:styleId="Sinlista111">
    <w:name w:val="Sin lista111"/>
    <w:next w:val="Sinlista"/>
    <w:uiPriority w:val="99"/>
    <w:semiHidden/>
    <w:unhideWhenUsed/>
    <w:rsid w:val="00491EBD"/>
  </w:style>
  <w:style w:type="numbering" w:customStyle="1" w:styleId="Sinlista21">
    <w:name w:val="Sin lista21"/>
    <w:next w:val="Sinlista"/>
    <w:uiPriority w:val="99"/>
    <w:semiHidden/>
    <w:rsid w:val="00491EBD"/>
  </w:style>
  <w:style w:type="table" w:customStyle="1" w:styleId="Tablaconcuadrcula11">
    <w:name w:val="Tabla con cuadrícula11"/>
    <w:basedOn w:val="Tablanormal"/>
    <w:next w:val="Tablaconcuadrcula"/>
    <w:uiPriority w:val="59"/>
    <w:rsid w:val="00491EB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491EBD"/>
  </w:style>
  <w:style w:type="table" w:customStyle="1" w:styleId="Tabladelista6concolores-nfasis11">
    <w:name w:val="Tabla de lista 6 con colores - Énfasis 11"/>
    <w:basedOn w:val="Tablanormal"/>
    <w:uiPriority w:val="51"/>
    <w:rsid w:val="00491EB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4">
    <w:name w:val="Sin lista4"/>
    <w:next w:val="Sinlista"/>
    <w:uiPriority w:val="99"/>
    <w:semiHidden/>
    <w:unhideWhenUsed/>
    <w:rsid w:val="00C13E25"/>
  </w:style>
  <w:style w:type="table" w:customStyle="1" w:styleId="Tablaconcuadrcula3">
    <w:name w:val="Tabla con cuadrícula3"/>
    <w:basedOn w:val="Tablanormal"/>
    <w:next w:val="Tablaconcuadrcula"/>
    <w:uiPriority w:val="59"/>
    <w:rsid w:val="00C13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C13E25"/>
  </w:style>
  <w:style w:type="table" w:customStyle="1" w:styleId="Tablaconcuadrcula4">
    <w:name w:val="Tabla con cuadrícula4"/>
    <w:basedOn w:val="Tablanormal"/>
    <w:next w:val="Tablaconcuadrcula"/>
    <w:uiPriority w:val="59"/>
    <w:rsid w:val="00C13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6concolores-nfasis12">
    <w:name w:val="Tabla de lista 6 con colores - Énfasis 12"/>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il">
    <w:name w:val="il"/>
    <w:basedOn w:val="Fuentedeprrafopredeter"/>
    <w:rsid w:val="00C13E25"/>
  </w:style>
  <w:style w:type="table" w:customStyle="1" w:styleId="Tabladelista6concolores-nfasis13">
    <w:name w:val="Tabla de lista 6 con colores - Énfasis 13"/>
    <w:basedOn w:val="Tablanormal"/>
    <w:uiPriority w:val="51"/>
    <w:rsid w:val="00C13E25"/>
    <w:rPr>
      <w:rFonts w:asciiTheme="minorHAnsi" w:eastAsiaTheme="minorEastAsia" w:hAnsiTheme="minorHAnsi" w:cstheme="minorBidi"/>
      <w:color w:val="365F91" w:themeColor="accent1" w:themeShade="BF"/>
      <w:sz w:val="22"/>
      <w:szCs w:val="22"/>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PiedepginaCar1">
    <w:name w:val="Pie de página Car1"/>
    <w:aliases w:val="pie de página Car1"/>
    <w:uiPriority w:val="99"/>
    <w:semiHidden/>
    <w:rsid w:val="00A0018A"/>
    <w:rPr>
      <w:rFonts w:ascii="Times New Roman" w:eastAsia="Times New Roman" w:hAnsi="Times New Roman"/>
      <w:sz w:val="24"/>
      <w:szCs w:val="24"/>
      <w:lang w:val="es-ES" w:eastAsia="es-ES"/>
    </w:rPr>
  </w:style>
  <w:style w:type="table" w:customStyle="1" w:styleId="Tablaconcuadrcula7">
    <w:name w:val="Tabla con cuadrícula7"/>
    <w:basedOn w:val="Tablanormal"/>
    <w:next w:val="Tablaconcuadrcula"/>
    <w:uiPriority w:val="59"/>
    <w:rsid w:val="005479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tencin">
    <w:name w:val="Línea de atención"/>
    <w:basedOn w:val="Textoindependiente"/>
    <w:uiPriority w:val="99"/>
    <w:rsid w:val="00D15A57"/>
    <w:rPr>
      <w:rFonts w:ascii="Times New Roman" w:eastAsia="Batang" w:hAnsi="Times New Roman"/>
      <w:i/>
      <w:lang w:val="es-ES_tradnl"/>
    </w:rPr>
  </w:style>
  <w:style w:type="character" w:styleId="nfasissutil">
    <w:name w:val="Subtle Emphasis"/>
    <w:uiPriority w:val="19"/>
    <w:qFormat/>
    <w:rsid w:val="00D15A57"/>
    <w:rPr>
      <w:i/>
      <w:iCs/>
      <w:color w:val="808080"/>
    </w:rPr>
  </w:style>
  <w:style w:type="character" w:styleId="Referenciasutil">
    <w:name w:val="Subtle Reference"/>
    <w:uiPriority w:val="31"/>
    <w:qFormat/>
    <w:rsid w:val="00D15A57"/>
    <w:rPr>
      <w:smallCaps/>
      <w:color w:val="C0504D"/>
      <w:u w:val="single"/>
    </w:rPr>
  </w:style>
  <w:style w:type="paragraph" w:customStyle="1" w:styleId="MINUTAS">
    <w:name w:val="MINUTAS"/>
    <w:rsid w:val="00D15A57"/>
    <w:pPr>
      <w:spacing w:before="170"/>
      <w:ind w:left="170" w:right="170"/>
      <w:jc w:val="both"/>
    </w:pPr>
    <w:rPr>
      <w:rFonts w:ascii="Helvetica" w:hAnsi="Helvetica"/>
      <w:lang w:val="en-US" w:eastAsia="es-ES"/>
    </w:rPr>
  </w:style>
  <w:style w:type="table" w:styleId="Tablaweb1">
    <w:name w:val="Table Web 1"/>
    <w:aliases w:val="Tabla Web 1"/>
    <w:basedOn w:val="Tablanormal"/>
    <w:rsid w:val="00D15A5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rsid w:val="00D15A5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1">
    <w:name w:val="Car Car Car Car2 Car Car1"/>
    <w:basedOn w:val="Normal"/>
    <w:rsid w:val="007B52F3"/>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7B52F3"/>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7B52F3"/>
    <w:pPr>
      <w:autoSpaceDE/>
      <w:autoSpaceDN/>
      <w:spacing w:after="160" w:line="240" w:lineRule="exact"/>
    </w:pPr>
    <w:rPr>
      <w:rFonts w:ascii="Verdana" w:hAnsi="Verdana" w:cs="Times New Roman"/>
      <w:lang w:val="en-US" w:eastAsia="en-US"/>
    </w:rPr>
  </w:style>
  <w:style w:type="paragraph" w:customStyle="1" w:styleId="3">
    <w:name w:val="3"/>
    <w:basedOn w:val="Normal"/>
    <w:next w:val="Normal"/>
    <w:link w:val="TtuloCar"/>
    <w:qFormat/>
    <w:rsid w:val="007B52F3"/>
    <w:pPr>
      <w:autoSpaceDE/>
      <w:autoSpaceDN/>
      <w:jc w:val="center"/>
    </w:pPr>
    <w:rPr>
      <w:rFonts w:cs="Times New Roman"/>
      <w:b/>
      <w:sz w:val="24"/>
      <w:lang w:val="es-ES"/>
    </w:rPr>
  </w:style>
  <w:style w:type="character" w:customStyle="1" w:styleId="TtuloCar">
    <w:name w:val="Título Car"/>
    <w:basedOn w:val="Fuentedeprrafopredeter"/>
    <w:link w:val="3"/>
    <w:rsid w:val="007B52F3"/>
    <w:rPr>
      <w:rFonts w:ascii="Arial" w:hAnsi="Arial"/>
      <w:b/>
      <w:sz w:val="24"/>
      <w:lang w:val="es-ES" w:eastAsia="es-ES"/>
    </w:rPr>
  </w:style>
  <w:style w:type="paragraph" w:customStyle="1" w:styleId="2">
    <w:name w:val="2"/>
    <w:basedOn w:val="Normal"/>
    <w:next w:val="Normal"/>
    <w:qFormat/>
    <w:rsid w:val="007B52F3"/>
    <w:pPr>
      <w:autoSpaceDE/>
      <w:autoSpaceDN/>
      <w:jc w:val="center"/>
    </w:pPr>
    <w:rPr>
      <w:rFonts w:cs="Times New Roman"/>
      <w:b/>
      <w:sz w:val="24"/>
      <w:lang w:val="es-ES"/>
    </w:rPr>
  </w:style>
  <w:style w:type="paragraph" w:customStyle="1" w:styleId="Textoindependiente27">
    <w:name w:val="Texto independiente 27"/>
    <w:basedOn w:val="Normal"/>
    <w:rsid w:val="007B52F3"/>
    <w:pPr>
      <w:autoSpaceDE/>
      <w:autoSpaceDN/>
      <w:spacing w:line="360" w:lineRule="auto"/>
      <w:jc w:val="both"/>
    </w:pPr>
    <w:rPr>
      <w:rFonts w:cs="Times New Roman"/>
      <w:sz w:val="24"/>
    </w:rPr>
  </w:style>
  <w:style w:type="paragraph" w:customStyle="1" w:styleId="Textoindependiente36">
    <w:name w:val="Texto independiente 36"/>
    <w:basedOn w:val="Normal"/>
    <w:rsid w:val="007B52F3"/>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7B52F3"/>
    <w:pPr>
      <w:ind w:left="426"/>
      <w:jc w:val="both"/>
    </w:pPr>
    <w:rPr>
      <w:sz w:val="24"/>
      <w:szCs w:val="24"/>
    </w:rPr>
  </w:style>
  <w:style w:type="paragraph" w:customStyle="1" w:styleId="Car5">
    <w:name w:val="Car5"/>
    <w:basedOn w:val="Normal"/>
    <w:rsid w:val="009C76BC"/>
    <w:pPr>
      <w:autoSpaceDE/>
      <w:autoSpaceDN/>
      <w:spacing w:after="160" w:line="240" w:lineRule="exact"/>
    </w:pPr>
    <w:rPr>
      <w:rFonts w:ascii="Verdana" w:hAnsi="Verdana" w:cs="Verdana"/>
      <w:lang w:eastAsia="en-US"/>
    </w:rPr>
  </w:style>
  <w:style w:type="numbering" w:customStyle="1" w:styleId="Sinlista6">
    <w:name w:val="Sin lista6"/>
    <w:next w:val="Sinlista"/>
    <w:uiPriority w:val="99"/>
    <w:semiHidden/>
    <w:unhideWhenUsed/>
    <w:rsid w:val="009C76BC"/>
  </w:style>
  <w:style w:type="table" w:customStyle="1" w:styleId="Tablaconcuadrcula5">
    <w:name w:val="Tabla con cuadrícula5"/>
    <w:basedOn w:val="Tablanormal"/>
    <w:next w:val="Tablaconcuadrcula"/>
    <w:uiPriority w:val="59"/>
    <w:rsid w:val="009C76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9C76BC"/>
  </w:style>
  <w:style w:type="table" w:customStyle="1" w:styleId="Tablaconcuadrcula6">
    <w:name w:val="Tabla con cuadrícula6"/>
    <w:basedOn w:val="Tablanormal"/>
    <w:next w:val="Tablaconcuadrcula"/>
    <w:uiPriority w:val="59"/>
    <w:rsid w:val="009C76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9C76BC"/>
  </w:style>
  <w:style w:type="character" w:customStyle="1" w:styleId="Ttulo1Car1">
    <w:name w:val="Título 1 Car1"/>
    <w:aliases w:val="título 1 Car1,Pregunta Car1,MT1 Car1"/>
    <w:basedOn w:val="Fuentedeprrafopredeter"/>
    <w:rsid w:val="009C76BC"/>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1">
    <w:name w:val="Título 2 Car1"/>
    <w:aliases w:val="MT2 Car1,título 2 Car1,Edgar 2 Car1"/>
    <w:basedOn w:val="Fuentedeprrafopredeter"/>
    <w:semiHidden/>
    <w:rsid w:val="009C76BC"/>
    <w:rPr>
      <w:rFonts w:asciiTheme="majorHAnsi" w:eastAsiaTheme="majorEastAsia" w:hAnsiTheme="majorHAnsi" w:cstheme="majorBidi"/>
      <w:b/>
      <w:bCs/>
      <w:color w:val="4F81BD" w:themeColor="accent1"/>
      <w:sz w:val="26"/>
      <w:szCs w:val="26"/>
      <w:lang w:val="es-ES" w:eastAsia="es-ES"/>
    </w:rPr>
  </w:style>
  <w:style w:type="character" w:customStyle="1" w:styleId="Ttulo3Car1">
    <w:name w:val="Título 3 Car1"/>
    <w:aliases w:val="MT3 Car1,título 3 Car1"/>
    <w:basedOn w:val="Fuentedeprrafopredeter"/>
    <w:semiHidden/>
    <w:rsid w:val="009C76BC"/>
    <w:rPr>
      <w:rFonts w:asciiTheme="majorHAnsi" w:eastAsiaTheme="majorEastAsia" w:hAnsiTheme="majorHAnsi" w:cstheme="majorBidi"/>
      <w:b/>
      <w:bCs/>
      <w:color w:val="4F81BD" w:themeColor="accent1"/>
      <w:sz w:val="24"/>
      <w:szCs w:val="24"/>
      <w:lang w:val="es-ES" w:eastAsia="es-ES"/>
    </w:rPr>
  </w:style>
  <w:style w:type="character" w:customStyle="1" w:styleId="Ttulo4Car1">
    <w:name w:val="Título 4 Car1"/>
    <w:aliases w:val="Edgar 4 Car1"/>
    <w:basedOn w:val="Fuentedeprrafopredeter"/>
    <w:semiHidden/>
    <w:rsid w:val="009C76BC"/>
    <w:rPr>
      <w:rFonts w:asciiTheme="majorHAnsi" w:eastAsiaTheme="majorEastAsia" w:hAnsiTheme="majorHAnsi" w:cstheme="majorBidi"/>
      <w:b/>
      <w:bCs/>
      <w:i/>
      <w:iCs/>
      <w:color w:val="4F81BD" w:themeColor="accent1"/>
      <w:sz w:val="24"/>
      <w:szCs w:val="24"/>
      <w:lang w:val="es-ES" w:eastAsia="es-ES"/>
    </w:rPr>
  </w:style>
  <w:style w:type="character" w:customStyle="1" w:styleId="Ttulo7Car1">
    <w:name w:val="Título 7 Car1"/>
    <w:aliases w:val="Car Car2,Car Car1"/>
    <w:basedOn w:val="Fuentedeprrafopredeter"/>
    <w:semiHidden/>
    <w:rsid w:val="009C76BC"/>
    <w:rPr>
      <w:rFonts w:asciiTheme="majorHAnsi" w:eastAsiaTheme="majorEastAsia" w:hAnsiTheme="majorHAnsi" w:cstheme="majorBidi"/>
      <w:i/>
      <w:iCs/>
      <w:color w:val="404040" w:themeColor="text1" w:themeTint="BF"/>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basedOn w:val="Fuentedeprrafopredeter"/>
    <w:semiHidden/>
    <w:rsid w:val="009C76BC"/>
    <w:rPr>
      <w:rFonts w:ascii="Times New Roman" w:eastAsia="Times New Roman" w:hAnsi="Times New Roman" w:cs="Times New Roman"/>
      <w:sz w:val="24"/>
      <w:szCs w:val="24"/>
      <w:lang w:eastAsia="es-ES"/>
    </w:rPr>
  </w:style>
  <w:style w:type="character" w:customStyle="1" w:styleId="Textoindependiente2Car1">
    <w:name w:val="Texto independiente 2 Car1"/>
    <w:aliases w:val="Car2 Car1"/>
    <w:basedOn w:val="Fuentedeprrafopredeter"/>
    <w:semiHidden/>
    <w:rsid w:val="009C76BC"/>
    <w:rPr>
      <w:rFonts w:ascii="Times New Roman" w:eastAsia="Batang" w:hAnsi="Times New Roman" w:cs="Times New Roman"/>
      <w:sz w:val="20"/>
      <w:szCs w:val="20"/>
      <w:lang w:val="es-ES_tradnl" w:eastAsia="es-ES"/>
    </w:rPr>
  </w:style>
  <w:style w:type="character" w:customStyle="1" w:styleId="Textoindependiente3Car1">
    <w:name w:val="Texto independiente 3 Car1"/>
    <w:aliases w:val="Car4 Car1"/>
    <w:basedOn w:val="Fuentedeprrafopredeter"/>
    <w:semiHidden/>
    <w:rsid w:val="009C76BC"/>
    <w:rPr>
      <w:rFonts w:ascii="Times New Roman" w:eastAsia="Batang" w:hAnsi="Times New Roman" w:cs="Times New Roman"/>
      <w:sz w:val="16"/>
      <w:szCs w:val="16"/>
      <w:lang w:val="es-ES_tradnl" w:eastAsia="es-ES"/>
    </w:rPr>
  </w:style>
  <w:style w:type="character" w:customStyle="1" w:styleId="PuestoCar1">
    <w:name w:val="Puesto Car1"/>
    <w:basedOn w:val="Fuentedeprrafopredeter"/>
    <w:uiPriority w:val="10"/>
    <w:rsid w:val="00422125"/>
    <w:rPr>
      <w:rFonts w:ascii="Arial" w:eastAsia="Times New Roman" w:hAnsi="Arial" w:cs="Times New Roman"/>
      <w:b/>
      <w:sz w:val="24"/>
      <w:szCs w:val="20"/>
      <w:lang w:val="es-ES" w:eastAsia="es-ES"/>
    </w:rPr>
  </w:style>
  <w:style w:type="paragraph" w:customStyle="1" w:styleId="xmsonormal">
    <w:name w:val="x_msonormal"/>
    <w:basedOn w:val="Normal"/>
    <w:rsid w:val="00422125"/>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4">
    <w:name w:val="4"/>
    <w:basedOn w:val="Normal"/>
    <w:rsid w:val="00422125"/>
    <w:pPr>
      <w:autoSpaceDE/>
      <w:autoSpaceDN/>
    </w:pPr>
    <w:rPr>
      <w:rFonts w:ascii="Times New Roman" w:hAnsi="Times New Roman" w:cs="Times New Roman"/>
      <w:sz w:val="24"/>
      <w:szCs w:val="24"/>
      <w:lang w:val="es-ES"/>
    </w:rPr>
  </w:style>
  <w:style w:type="paragraph" w:customStyle="1" w:styleId="Sinespaciado2">
    <w:name w:val="Sin espaciado2"/>
    <w:rsid w:val="00422125"/>
    <w:rPr>
      <w:rFonts w:ascii="Calibri" w:hAnsi="Calibri" w:cs="Calibri"/>
      <w:sz w:val="22"/>
      <w:szCs w:val="22"/>
      <w:lang w:val="es-AR" w:eastAsia="en-US"/>
    </w:rPr>
  </w:style>
  <w:style w:type="character" w:customStyle="1" w:styleId="textonavy1">
    <w:name w:val="texto_navy1"/>
    <w:rsid w:val="00422125"/>
    <w:rPr>
      <w:color w:val="000080"/>
    </w:rPr>
  </w:style>
  <w:style w:type="paragraph" w:customStyle="1" w:styleId="firma0">
    <w:name w:val="firma"/>
    <w:basedOn w:val="Normal"/>
    <w:rsid w:val="00422125"/>
    <w:pPr>
      <w:autoSpaceDE/>
      <w:autoSpaceDN/>
      <w:spacing w:before="100" w:beforeAutospacing="1" w:after="100" w:afterAutospacing="1"/>
    </w:pPr>
    <w:rPr>
      <w:rFonts w:ascii="Times New Roman" w:hAnsi="Times New Roman" w:cs="Times New Roman"/>
      <w:sz w:val="24"/>
      <w:szCs w:val="24"/>
      <w:lang w:val="es-ES"/>
    </w:rPr>
  </w:style>
  <w:style w:type="character" w:customStyle="1" w:styleId="a">
    <w:name w:val="a"/>
    <w:rsid w:val="00422125"/>
  </w:style>
  <w:style w:type="character" w:customStyle="1" w:styleId="l6">
    <w:name w:val="l6"/>
    <w:rsid w:val="00422125"/>
  </w:style>
  <w:style w:type="character" w:customStyle="1" w:styleId="l7">
    <w:name w:val="l7"/>
    <w:rsid w:val="00422125"/>
  </w:style>
  <w:style w:type="character" w:customStyle="1" w:styleId="l8">
    <w:name w:val="l8"/>
    <w:rsid w:val="00422125"/>
  </w:style>
  <w:style w:type="paragraph" w:customStyle="1" w:styleId="NUMTITULOS">
    <w:name w:val="NUM. TITULOS"/>
    <w:rsid w:val="00422125"/>
    <w:pPr>
      <w:tabs>
        <w:tab w:val="left" w:pos="397"/>
      </w:tabs>
      <w:autoSpaceDE w:val="0"/>
      <w:autoSpaceDN w:val="0"/>
      <w:spacing w:before="680"/>
      <w:ind w:left="397" w:hanging="397"/>
    </w:pPr>
    <w:rPr>
      <w:rFonts w:ascii="Times" w:hAnsi="Times" w:cs="Times"/>
      <w:caps/>
      <w:sz w:val="22"/>
      <w:szCs w:val="22"/>
      <w:lang w:val="en-US" w:eastAsia="es-ES"/>
    </w:rPr>
  </w:style>
  <w:style w:type="character" w:customStyle="1" w:styleId="gi">
    <w:name w:val="gi"/>
    <w:rsid w:val="00422125"/>
  </w:style>
  <w:style w:type="character" w:customStyle="1" w:styleId="Cuerpodeltexto2">
    <w:name w:val="Cuerpo del texto (2)_"/>
    <w:link w:val="Cuerpodeltexto20"/>
    <w:rsid w:val="00422125"/>
    <w:rPr>
      <w:rFonts w:ascii="Arial" w:eastAsia="Arial" w:hAnsi="Arial" w:cs="Arial"/>
      <w:shd w:val="clear" w:color="auto" w:fill="FFFFFF"/>
    </w:rPr>
  </w:style>
  <w:style w:type="paragraph" w:customStyle="1" w:styleId="Cuerpodeltexto20">
    <w:name w:val="Cuerpo del texto (2)"/>
    <w:basedOn w:val="Normal"/>
    <w:link w:val="Cuerpodeltexto2"/>
    <w:rsid w:val="00422125"/>
    <w:pPr>
      <w:widowControl w:val="0"/>
      <w:shd w:val="clear" w:color="auto" w:fill="FFFFFF"/>
      <w:autoSpaceDE/>
      <w:autoSpaceDN/>
      <w:spacing w:line="249" w:lineRule="exact"/>
      <w:ind w:hanging="440"/>
    </w:pPr>
    <w:rPr>
      <w:rFonts w:eastAsia="Arial"/>
      <w:lang w:eastAsia="es-CO"/>
    </w:rPr>
  </w:style>
  <w:style w:type="character" w:customStyle="1" w:styleId="Cuerpodeltexto6">
    <w:name w:val="Cuerpo del texto (6)_"/>
    <w:rsid w:val="00422125"/>
    <w:rPr>
      <w:rFonts w:ascii="Arial" w:eastAsia="Arial" w:hAnsi="Arial" w:cs="Arial"/>
      <w:b w:val="0"/>
      <w:bCs w:val="0"/>
      <w:i/>
      <w:iCs/>
      <w:smallCaps w:val="0"/>
      <w:strike w:val="0"/>
      <w:sz w:val="22"/>
      <w:szCs w:val="22"/>
      <w:u w:val="none"/>
    </w:rPr>
  </w:style>
  <w:style w:type="character" w:customStyle="1" w:styleId="Cuerpodeltexto6Sincursiva">
    <w:name w:val="Cuerpo del texto (6) + Sin cursiva"/>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0">
    <w:name w:val="Cuerpo del texto (6)"/>
    <w:rsid w:val="00422125"/>
    <w:rPr>
      <w:rFonts w:ascii="Arial" w:eastAsia="Arial" w:hAnsi="Arial" w:cs="Arial"/>
      <w:b w:val="0"/>
      <w:bCs w:val="0"/>
      <w:i/>
      <w:iCs/>
      <w:smallCaps w:val="0"/>
      <w:strike w:val="0"/>
      <w:color w:val="000000"/>
      <w:spacing w:val="0"/>
      <w:w w:val="100"/>
      <w:position w:val="0"/>
      <w:sz w:val="22"/>
      <w:szCs w:val="22"/>
      <w:u w:val="none"/>
      <w:lang w:val="es-ES" w:eastAsia="es-ES" w:bidi="es-ES"/>
    </w:rPr>
  </w:style>
  <w:style w:type="character" w:customStyle="1" w:styleId="Cuerpodeltexto610pto">
    <w:name w:val="Cuerpo del texto (6) + 10 pto"/>
    <w:rsid w:val="00422125"/>
    <w:rPr>
      <w:rFonts w:ascii="Arial" w:eastAsia="Arial" w:hAnsi="Arial" w:cs="Arial"/>
      <w:b w:val="0"/>
      <w:bCs w:val="0"/>
      <w:i/>
      <w:iCs/>
      <w:smallCaps w:val="0"/>
      <w:strike w:val="0"/>
      <w:color w:val="000000"/>
      <w:spacing w:val="0"/>
      <w:w w:val="100"/>
      <w:position w:val="0"/>
      <w:sz w:val="20"/>
      <w:szCs w:val="20"/>
      <w:u w:val="none"/>
      <w:lang w:val="es-ES" w:eastAsia="es-ES" w:bidi="es-ES"/>
    </w:rPr>
  </w:style>
  <w:style w:type="character" w:customStyle="1" w:styleId="Cuerpodeltexto6Candara">
    <w:name w:val="Cuerpo del texto (6) + Candara"/>
    <w:rsid w:val="00422125"/>
    <w:rPr>
      <w:rFonts w:ascii="Candara" w:eastAsia="Candara" w:hAnsi="Candara" w:cs="Candara"/>
      <w:b w:val="0"/>
      <w:bCs w:val="0"/>
      <w:i/>
      <w:iCs/>
      <w:smallCaps w:val="0"/>
      <w:strike w:val="0"/>
      <w:color w:val="000000"/>
      <w:spacing w:val="0"/>
      <w:w w:val="100"/>
      <w:position w:val="0"/>
      <w:sz w:val="22"/>
      <w:szCs w:val="22"/>
      <w:u w:val="none"/>
      <w:lang w:val="es-ES" w:eastAsia="es-ES" w:bidi="es-ES"/>
    </w:rPr>
  </w:style>
  <w:style w:type="character" w:customStyle="1" w:styleId="Ttulo20">
    <w:name w:val="Título #2_"/>
    <w:link w:val="Ttulo21"/>
    <w:rsid w:val="00422125"/>
    <w:rPr>
      <w:rFonts w:ascii="Franklin Gothic Book" w:eastAsia="Franklin Gothic Book" w:hAnsi="Franklin Gothic Book" w:cs="Franklin Gothic Book"/>
      <w:spacing w:val="10"/>
      <w:sz w:val="21"/>
      <w:szCs w:val="21"/>
      <w:shd w:val="clear" w:color="auto" w:fill="FFFFFF"/>
    </w:rPr>
  </w:style>
  <w:style w:type="paragraph" w:customStyle="1" w:styleId="Ttulo21">
    <w:name w:val="Título #2"/>
    <w:basedOn w:val="Normal"/>
    <w:link w:val="Ttulo20"/>
    <w:rsid w:val="00422125"/>
    <w:pPr>
      <w:widowControl w:val="0"/>
      <w:shd w:val="clear" w:color="auto" w:fill="FFFFFF"/>
      <w:autoSpaceDE/>
      <w:autoSpaceDN/>
      <w:spacing w:after="180" w:line="249" w:lineRule="exact"/>
      <w:jc w:val="both"/>
      <w:outlineLvl w:val="1"/>
    </w:pPr>
    <w:rPr>
      <w:rFonts w:ascii="Franklin Gothic Book" w:eastAsia="Franklin Gothic Book" w:hAnsi="Franklin Gothic Book" w:cs="Franklin Gothic Book"/>
      <w:spacing w:val="10"/>
      <w:sz w:val="21"/>
      <w:szCs w:val="21"/>
      <w:lang w:eastAsia="es-CO"/>
    </w:rPr>
  </w:style>
  <w:style w:type="character" w:customStyle="1" w:styleId="Cuerpodeltexto9">
    <w:name w:val="Cuerpo del texto (9)_"/>
    <w:link w:val="Cuerpodeltexto90"/>
    <w:rsid w:val="00422125"/>
    <w:rPr>
      <w:rFonts w:ascii="Arial" w:eastAsia="Arial" w:hAnsi="Arial" w:cs="Arial"/>
      <w:i/>
      <w:iCs/>
      <w:spacing w:val="20"/>
      <w:sz w:val="16"/>
      <w:szCs w:val="16"/>
      <w:shd w:val="clear" w:color="auto" w:fill="FFFFFF"/>
    </w:rPr>
  </w:style>
  <w:style w:type="paragraph" w:customStyle="1" w:styleId="Cuerpodeltexto90">
    <w:name w:val="Cuerpo del texto (9)"/>
    <w:basedOn w:val="Normal"/>
    <w:link w:val="Cuerpodeltexto9"/>
    <w:rsid w:val="00422125"/>
    <w:pPr>
      <w:widowControl w:val="0"/>
      <w:shd w:val="clear" w:color="auto" w:fill="FFFFFF"/>
      <w:autoSpaceDE/>
      <w:autoSpaceDN/>
      <w:spacing w:after="240" w:line="249" w:lineRule="exact"/>
      <w:jc w:val="both"/>
    </w:pPr>
    <w:rPr>
      <w:rFonts w:eastAsia="Arial"/>
      <w:i/>
      <w:iCs/>
      <w:spacing w:val="20"/>
      <w:sz w:val="16"/>
      <w:szCs w:val="16"/>
      <w:lang w:eastAsia="es-CO"/>
    </w:rPr>
  </w:style>
  <w:style w:type="character" w:customStyle="1" w:styleId="Cuerpodeltexto6105ptoSincursiva">
    <w:name w:val="Cuerpo del texto (6) + 10.5 pto.Sin cursiva"/>
    <w:rsid w:val="004221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10">
    <w:name w:val="Cuerpo del texto (10)_"/>
    <w:link w:val="Cuerpodeltexto100"/>
    <w:rsid w:val="00422125"/>
    <w:rPr>
      <w:rFonts w:ascii="Arial" w:eastAsia="Arial" w:hAnsi="Arial" w:cs="Arial"/>
      <w:i/>
      <w:iCs/>
      <w:spacing w:val="20"/>
      <w:sz w:val="15"/>
      <w:szCs w:val="15"/>
      <w:shd w:val="clear" w:color="auto" w:fill="FFFFFF"/>
    </w:rPr>
  </w:style>
  <w:style w:type="paragraph" w:customStyle="1" w:styleId="Cuerpodeltexto100">
    <w:name w:val="Cuerpo del texto (10)"/>
    <w:basedOn w:val="Normal"/>
    <w:link w:val="Cuerpodeltexto10"/>
    <w:rsid w:val="00422125"/>
    <w:pPr>
      <w:widowControl w:val="0"/>
      <w:shd w:val="clear" w:color="auto" w:fill="FFFFFF"/>
      <w:autoSpaceDE/>
      <w:autoSpaceDN/>
      <w:spacing w:line="254" w:lineRule="exact"/>
      <w:jc w:val="both"/>
    </w:pPr>
    <w:rPr>
      <w:rFonts w:eastAsia="Arial"/>
      <w:i/>
      <w:iCs/>
      <w:spacing w:val="20"/>
      <w:sz w:val="15"/>
      <w:szCs w:val="15"/>
      <w:lang w:eastAsia="es-CO"/>
    </w:rPr>
  </w:style>
  <w:style w:type="paragraph" w:customStyle="1" w:styleId="txnormal">
    <w:name w:val="txnormal"/>
    <w:basedOn w:val="Normal"/>
    <w:rsid w:val="00422125"/>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ecxapple-converted-space">
    <w:name w:val="ecxapple-converted-space"/>
    <w:rsid w:val="00422125"/>
  </w:style>
  <w:style w:type="paragraph" w:customStyle="1" w:styleId="Estilo">
    <w:name w:val="Estilo"/>
    <w:rsid w:val="00422125"/>
    <w:pPr>
      <w:keepNext/>
      <w:autoSpaceDE w:val="0"/>
      <w:autoSpaceDN w:val="0"/>
      <w:jc w:val="center"/>
    </w:pPr>
    <w:rPr>
      <w:rFonts w:ascii="Arial" w:hAnsi="Arial" w:cs="Arial"/>
      <w:b/>
      <w:bCs/>
      <w:sz w:val="28"/>
      <w:szCs w:val="28"/>
      <w:lang w:val="en-US" w:eastAsia="es-ES"/>
    </w:rPr>
  </w:style>
  <w:style w:type="character" w:customStyle="1" w:styleId="taggingtext2">
    <w:name w:val="taggingtext2"/>
    <w:rsid w:val="00422125"/>
    <w:rPr>
      <w:color w:val="555555"/>
    </w:rPr>
  </w:style>
  <w:style w:type="numbering" w:customStyle="1" w:styleId="Sinlista9">
    <w:name w:val="Sin lista9"/>
    <w:next w:val="Sinlista"/>
    <w:uiPriority w:val="99"/>
    <w:semiHidden/>
    <w:unhideWhenUsed/>
    <w:rsid w:val="00B65859"/>
  </w:style>
  <w:style w:type="table" w:customStyle="1" w:styleId="Tablaconcuadrcula8">
    <w:name w:val="Tabla con cuadrícula8"/>
    <w:basedOn w:val="Tablanormal"/>
    <w:next w:val="Tablaconcuadrcula"/>
    <w:rsid w:val="00B658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B65859"/>
  </w:style>
  <w:style w:type="numbering" w:customStyle="1" w:styleId="Sinlista22">
    <w:name w:val="Sin lista22"/>
    <w:next w:val="Sinlista"/>
    <w:uiPriority w:val="99"/>
    <w:semiHidden/>
    <w:rsid w:val="00B65859"/>
  </w:style>
  <w:style w:type="numbering" w:customStyle="1" w:styleId="Sinlista32">
    <w:name w:val="Sin lista32"/>
    <w:next w:val="Sinlista"/>
    <w:uiPriority w:val="99"/>
    <w:semiHidden/>
    <w:unhideWhenUsed/>
    <w:rsid w:val="00B65859"/>
  </w:style>
  <w:style w:type="numbering" w:customStyle="1" w:styleId="Sinlista112">
    <w:name w:val="Sin lista112"/>
    <w:next w:val="Sinlista"/>
    <w:uiPriority w:val="99"/>
    <w:semiHidden/>
    <w:unhideWhenUsed/>
    <w:rsid w:val="00B65859"/>
  </w:style>
  <w:style w:type="numbering" w:customStyle="1" w:styleId="Sinlista1111">
    <w:name w:val="Sin lista1111"/>
    <w:next w:val="Sinlista"/>
    <w:uiPriority w:val="99"/>
    <w:semiHidden/>
    <w:unhideWhenUsed/>
    <w:rsid w:val="00B65859"/>
  </w:style>
  <w:style w:type="numbering" w:customStyle="1" w:styleId="Sinlista211">
    <w:name w:val="Sin lista211"/>
    <w:next w:val="Sinlista"/>
    <w:uiPriority w:val="99"/>
    <w:semiHidden/>
    <w:rsid w:val="00B65859"/>
  </w:style>
  <w:style w:type="numbering" w:customStyle="1" w:styleId="Sinlista311">
    <w:name w:val="Sin lista311"/>
    <w:next w:val="Sinlista"/>
    <w:uiPriority w:val="99"/>
    <w:semiHidden/>
    <w:unhideWhenUsed/>
    <w:rsid w:val="00B65859"/>
  </w:style>
  <w:style w:type="numbering" w:customStyle="1" w:styleId="Sinlista41">
    <w:name w:val="Sin lista41"/>
    <w:next w:val="Sinlista"/>
    <w:uiPriority w:val="99"/>
    <w:semiHidden/>
    <w:unhideWhenUsed/>
    <w:rsid w:val="00B65859"/>
  </w:style>
  <w:style w:type="numbering" w:customStyle="1" w:styleId="Sinlista51">
    <w:name w:val="Sin lista51"/>
    <w:next w:val="Sinlista"/>
    <w:uiPriority w:val="99"/>
    <w:semiHidden/>
    <w:unhideWhenUsed/>
    <w:rsid w:val="00B65859"/>
  </w:style>
  <w:style w:type="numbering" w:customStyle="1" w:styleId="Sinlista61">
    <w:name w:val="Sin lista61"/>
    <w:next w:val="Sinlista"/>
    <w:uiPriority w:val="99"/>
    <w:semiHidden/>
    <w:unhideWhenUsed/>
    <w:rsid w:val="00B65859"/>
  </w:style>
  <w:style w:type="numbering" w:customStyle="1" w:styleId="Sinlista71">
    <w:name w:val="Sin lista71"/>
    <w:next w:val="Sinlista"/>
    <w:uiPriority w:val="99"/>
    <w:semiHidden/>
    <w:unhideWhenUsed/>
    <w:rsid w:val="00B65859"/>
  </w:style>
  <w:style w:type="numbering" w:customStyle="1" w:styleId="Sinlista81">
    <w:name w:val="Sin lista81"/>
    <w:next w:val="Sinlista"/>
    <w:uiPriority w:val="99"/>
    <w:semiHidden/>
    <w:unhideWhenUsed/>
    <w:rsid w:val="00B65859"/>
  </w:style>
  <w:style w:type="character" w:customStyle="1" w:styleId="ilad1">
    <w:name w:val="il_ad1"/>
    <w:rsid w:val="00B65859"/>
    <w:rPr>
      <w:vanish w:val="0"/>
      <w:webHidden w:val="0"/>
      <w:color w:val="339933"/>
      <w:u w:val="single"/>
      <w:specVanish w:val="0"/>
    </w:rPr>
  </w:style>
  <w:style w:type="character" w:customStyle="1" w:styleId="xsize">
    <w:name w:val="x_size"/>
    <w:basedOn w:val="Fuentedeprrafopredeter"/>
    <w:rsid w:val="00B65859"/>
  </w:style>
  <w:style w:type="paragraph" w:customStyle="1" w:styleId="msonormal0">
    <w:name w:val="msonormal"/>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yiv7341513478msolistparagraph">
    <w:name w:val="yiv7341513478msolistparagraph"/>
    <w:basedOn w:val="Normal"/>
    <w:rsid w:val="00B65859"/>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B65859"/>
    <w:rPr>
      <w:color w:val="808080"/>
      <w:shd w:val="clear" w:color="auto" w:fill="E6E6E6"/>
    </w:rPr>
  </w:style>
  <w:style w:type="table" w:customStyle="1" w:styleId="TableNormal">
    <w:name w:val="Table Normal"/>
    <w:uiPriority w:val="2"/>
    <w:semiHidden/>
    <w:unhideWhenUsed/>
    <w:qFormat/>
    <w:rsid w:val="00B658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5859"/>
    <w:pPr>
      <w:widowControl w:val="0"/>
      <w:ind w:left="69"/>
    </w:pPr>
    <w:rPr>
      <w:rFonts w:eastAsia="Arial"/>
      <w:sz w:val="22"/>
      <w:szCs w:val="22"/>
      <w:lang w:eastAsia="es-CO" w:bidi="es-CO"/>
    </w:rPr>
  </w:style>
  <w:style w:type="paragraph" w:customStyle="1" w:styleId="Heading">
    <w:name w:val="Heading"/>
    <w:basedOn w:val="Standard"/>
    <w:next w:val="Textbody"/>
    <w:rsid w:val="00B65859"/>
    <w:pPr>
      <w:keepNext/>
      <w:spacing w:before="240" w:after="120"/>
    </w:pPr>
    <w:rPr>
      <w:rFonts w:ascii="Arial" w:eastAsia="Microsoft YaHei" w:hAnsi="Arial"/>
      <w:sz w:val="28"/>
      <w:szCs w:val="28"/>
      <w:lang w:val="es-CO"/>
    </w:rPr>
  </w:style>
  <w:style w:type="paragraph" w:customStyle="1" w:styleId="Textbody">
    <w:name w:val="Text body"/>
    <w:basedOn w:val="Standard"/>
    <w:rsid w:val="00B65859"/>
    <w:pPr>
      <w:spacing w:after="120"/>
    </w:pPr>
    <w:rPr>
      <w:rFonts w:eastAsia="SimSun"/>
      <w:lang w:val="es-CO"/>
    </w:rPr>
  </w:style>
  <w:style w:type="paragraph" w:customStyle="1" w:styleId="Index">
    <w:name w:val="Index"/>
    <w:basedOn w:val="Standard"/>
    <w:rsid w:val="00B65859"/>
    <w:pPr>
      <w:suppressLineNumbers/>
    </w:pPr>
    <w:rPr>
      <w:rFonts w:eastAsia="SimSun"/>
      <w:lang w:val="es-CO"/>
    </w:rPr>
  </w:style>
  <w:style w:type="paragraph" w:customStyle="1" w:styleId="ecxecxmsonormal">
    <w:name w:val="ecxecxmsonormal"/>
    <w:basedOn w:val="Normal"/>
    <w:rsid w:val="008F4A57"/>
    <w:pPr>
      <w:autoSpaceDE/>
      <w:autoSpaceDN/>
      <w:spacing w:after="324"/>
    </w:pPr>
    <w:rPr>
      <w:rFonts w:ascii="Times New Roman" w:hAnsi="Times New Roman" w:cs="Times New Roman"/>
      <w:sz w:val="24"/>
      <w:szCs w:val="24"/>
      <w:lang w:eastAsia="es-CO"/>
    </w:rPr>
  </w:style>
  <w:style w:type="paragraph" w:customStyle="1" w:styleId="estilo3">
    <w:name w:val="estilo3"/>
    <w:basedOn w:val="Normal"/>
    <w:rsid w:val="008F4A57"/>
    <w:pPr>
      <w:autoSpaceDE/>
      <w:autoSpaceDN/>
      <w:spacing w:before="100" w:beforeAutospacing="1" w:after="100" w:afterAutospacing="1"/>
    </w:pPr>
    <w:rPr>
      <w:rFonts w:ascii="Times New Roman" w:hAnsi="Times New Roman" w:cs="Times New Roman"/>
      <w:b/>
      <w:bCs/>
      <w:color w:val="003366"/>
      <w:sz w:val="19"/>
      <w:szCs w:val="19"/>
      <w:lang w:eastAsia="es-CO"/>
    </w:rPr>
  </w:style>
  <w:style w:type="paragraph" w:customStyle="1" w:styleId="bloque">
    <w:name w:val="bloque"/>
    <w:basedOn w:val="Normal"/>
    <w:rsid w:val="008F4A57"/>
    <w:pPr>
      <w:autoSpaceDE/>
      <w:autoSpaceDN/>
      <w:spacing w:before="100" w:beforeAutospacing="1" w:after="100" w:afterAutospacing="1"/>
    </w:pPr>
    <w:rPr>
      <w:rFonts w:ascii="Trebuchet MS" w:hAnsi="Trebuchet MS" w:cs="Times New Roman"/>
      <w:color w:val="666666"/>
      <w:sz w:val="17"/>
      <w:szCs w:val="17"/>
      <w:lang w:eastAsia="es-CO"/>
    </w:rPr>
  </w:style>
  <w:style w:type="paragraph" w:customStyle="1" w:styleId="Textoindependiente28">
    <w:name w:val="Texto independiente 28"/>
    <w:basedOn w:val="Normal"/>
    <w:uiPriority w:val="99"/>
    <w:rsid w:val="00BE1CD0"/>
    <w:pPr>
      <w:autoSpaceDE/>
      <w:autoSpaceDN/>
      <w:jc w:val="both"/>
    </w:pPr>
    <w:rPr>
      <w:rFonts w:cs="Times New Roman"/>
      <w:sz w:val="24"/>
      <w:lang w:val="es-ES_tradnl"/>
    </w:rPr>
  </w:style>
  <w:style w:type="paragraph" w:customStyle="1" w:styleId="Char80">
    <w:name w:val="Char8"/>
    <w:basedOn w:val="Normal"/>
    <w:rsid w:val="00BE1CD0"/>
    <w:pPr>
      <w:autoSpaceDE/>
      <w:autoSpaceDN/>
      <w:spacing w:after="160" w:line="240" w:lineRule="exact"/>
    </w:pPr>
    <w:rPr>
      <w:rFonts w:ascii="Verdana" w:hAnsi="Verdana" w:cs="Times New Roman"/>
      <w:lang w:eastAsia="en-US"/>
    </w:rPr>
  </w:style>
  <w:style w:type="paragraph" w:customStyle="1" w:styleId="CarCarCar1Car0">
    <w:name w:val="Car Car Car1 Car"/>
    <w:basedOn w:val="Normal"/>
    <w:rsid w:val="00BE1CD0"/>
    <w:pPr>
      <w:autoSpaceDE/>
      <w:autoSpaceDN/>
      <w:spacing w:after="160" w:line="240" w:lineRule="exact"/>
    </w:pPr>
    <w:rPr>
      <w:rFonts w:ascii="Verdana" w:hAnsi="Verdana" w:cs="Verdana"/>
      <w:lang w:eastAsia="en-US"/>
    </w:rPr>
  </w:style>
  <w:style w:type="paragraph" w:customStyle="1" w:styleId="CM3">
    <w:name w:val="CM3"/>
    <w:basedOn w:val="Default"/>
    <w:next w:val="Default"/>
    <w:uiPriority w:val="99"/>
    <w:rsid w:val="00BE1CD0"/>
    <w:pPr>
      <w:widowControl/>
    </w:pPr>
    <w:rPr>
      <w:color w:val="auto"/>
      <w:lang w:val="es-CO" w:eastAsia="es-CO"/>
    </w:rPr>
  </w:style>
  <w:style w:type="paragraph" w:customStyle="1" w:styleId="western">
    <w:name w:val="western"/>
    <w:basedOn w:val="Normal"/>
    <w:uiPriority w:val="99"/>
    <w:rsid w:val="00BE1CD0"/>
    <w:pPr>
      <w:autoSpaceDE/>
      <w:autoSpaceDN/>
      <w:spacing w:before="100" w:beforeAutospacing="1"/>
      <w:jc w:val="both"/>
    </w:pPr>
    <w:rPr>
      <w:b/>
      <w:bCs/>
      <w:sz w:val="22"/>
      <w:szCs w:val="22"/>
      <w:lang w:val="es-ES"/>
    </w:rPr>
  </w:style>
  <w:style w:type="paragraph" w:customStyle="1" w:styleId="CM24">
    <w:name w:val="CM24"/>
    <w:basedOn w:val="Default"/>
    <w:next w:val="Default"/>
    <w:uiPriority w:val="99"/>
    <w:rsid w:val="00BE1CD0"/>
    <w:pPr>
      <w:widowControl/>
    </w:pPr>
    <w:rPr>
      <w:color w:val="auto"/>
      <w:lang w:val="es-CO" w:eastAsia="es-CO"/>
    </w:rPr>
  </w:style>
  <w:style w:type="paragraph" w:customStyle="1" w:styleId="textonormal">
    <w:name w:val="textonormal"/>
    <w:basedOn w:val="Normal"/>
    <w:rsid w:val="00BE1CD0"/>
    <w:pPr>
      <w:autoSpaceDE/>
      <w:autoSpaceDN/>
      <w:spacing w:before="100" w:beforeAutospacing="1" w:after="100" w:afterAutospacing="1"/>
    </w:pPr>
    <w:rPr>
      <w:rFonts w:ascii="Trebuchet MS" w:hAnsi="Trebuchet MS" w:cs="Times New Roman"/>
      <w:color w:val="575757"/>
      <w:lang w:val="es-ES"/>
    </w:rPr>
  </w:style>
  <w:style w:type="character" w:customStyle="1" w:styleId="st">
    <w:name w:val="st"/>
    <w:rsid w:val="00BE1CD0"/>
  </w:style>
  <w:style w:type="paragraph" w:customStyle="1" w:styleId="Textoindependiente280">
    <w:name w:val="Texto independiente 28"/>
    <w:basedOn w:val="Normal"/>
    <w:rsid w:val="00BE1CD0"/>
    <w:pPr>
      <w:autoSpaceDE/>
      <w:autoSpaceDN/>
      <w:jc w:val="both"/>
    </w:pPr>
    <w:rPr>
      <w:rFonts w:cs="Times New Roman"/>
      <w:sz w:val="24"/>
      <w:lang w:val="es-ES_tradnl"/>
    </w:rPr>
  </w:style>
  <w:style w:type="paragraph" w:customStyle="1" w:styleId="Textoindependiente29">
    <w:name w:val="Texto independiente 29"/>
    <w:basedOn w:val="Normal"/>
    <w:uiPriority w:val="99"/>
    <w:rsid w:val="00BE1CD0"/>
    <w:pPr>
      <w:autoSpaceDE/>
      <w:autoSpaceDN/>
      <w:jc w:val="both"/>
    </w:pPr>
    <w:rPr>
      <w:rFonts w:cs="Times New Roman"/>
      <w:sz w:val="24"/>
      <w:lang w:val="es-ES_tradnl"/>
    </w:rPr>
  </w:style>
  <w:style w:type="paragraph" w:customStyle="1" w:styleId="Textoindependiente210">
    <w:name w:val="Texto independiente 210"/>
    <w:basedOn w:val="Normal"/>
    <w:rsid w:val="00BE1CD0"/>
    <w:pPr>
      <w:autoSpaceDE/>
      <w:autoSpaceDN/>
      <w:jc w:val="both"/>
    </w:pPr>
    <w:rPr>
      <w:rFonts w:cs="Times New Roman"/>
      <w:sz w:val="24"/>
      <w:lang w:val="es-ES_tradnl"/>
    </w:rPr>
  </w:style>
  <w:style w:type="paragraph" w:customStyle="1" w:styleId="Textoindependiente213">
    <w:name w:val="Texto independiente 213"/>
    <w:basedOn w:val="Normal"/>
    <w:rsid w:val="00BE1CD0"/>
    <w:pPr>
      <w:autoSpaceDE/>
      <w:autoSpaceDN/>
      <w:jc w:val="both"/>
    </w:pPr>
    <w:rPr>
      <w:rFonts w:cs="Times New Roman"/>
      <w:sz w:val="24"/>
      <w:lang w:val="es-ES_tradnl"/>
    </w:rPr>
  </w:style>
  <w:style w:type="paragraph" w:customStyle="1" w:styleId="Textoindependiente214">
    <w:name w:val="Texto independiente 214"/>
    <w:basedOn w:val="Normal"/>
    <w:rsid w:val="00BE1CD0"/>
    <w:pPr>
      <w:autoSpaceDE/>
      <w:autoSpaceDN/>
      <w:jc w:val="both"/>
    </w:pPr>
    <w:rPr>
      <w:rFonts w:cs="Times New Roman"/>
      <w:sz w:val="24"/>
      <w:lang w:val="es-ES_tradnl"/>
    </w:rPr>
  </w:style>
  <w:style w:type="paragraph" w:customStyle="1" w:styleId="Textoindependiente215">
    <w:name w:val="Texto independiente 215"/>
    <w:basedOn w:val="Normal"/>
    <w:rsid w:val="00BE1CD0"/>
    <w:pPr>
      <w:autoSpaceDE/>
      <w:autoSpaceDN/>
      <w:jc w:val="both"/>
    </w:pPr>
    <w:rPr>
      <w:rFonts w:cs="Times New Roman"/>
      <w:sz w:val="24"/>
      <w:lang w:val="es-ES_tradnl"/>
    </w:rPr>
  </w:style>
  <w:style w:type="paragraph" w:customStyle="1" w:styleId="Textoindependiente216">
    <w:name w:val="Texto independiente 216"/>
    <w:basedOn w:val="Normal"/>
    <w:rsid w:val="00BE1CD0"/>
    <w:pPr>
      <w:autoSpaceDE/>
      <w:autoSpaceDN/>
      <w:jc w:val="both"/>
    </w:pPr>
    <w:rPr>
      <w:rFonts w:cs="Times New Roman"/>
      <w:sz w:val="24"/>
      <w:lang w:val="es-ES_tradnl"/>
    </w:rPr>
  </w:style>
  <w:style w:type="paragraph" w:customStyle="1" w:styleId="Textoindependiente217">
    <w:name w:val="Texto independiente 217"/>
    <w:basedOn w:val="Normal"/>
    <w:rsid w:val="00BE1CD0"/>
    <w:pPr>
      <w:autoSpaceDE/>
      <w:autoSpaceDN/>
      <w:jc w:val="both"/>
    </w:pPr>
    <w:rPr>
      <w:rFonts w:cs="Times New Roman"/>
      <w:sz w:val="24"/>
      <w:lang w:val="es-ES_tradnl"/>
    </w:rPr>
  </w:style>
  <w:style w:type="paragraph" w:customStyle="1" w:styleId="Textoindependiente218">
    <w:name w:val="Texto independiente 218"/>
    <w:basedOn w:val="Normal"/>
    <w:rsid w:val="00BE1CD0"/>
    <w:pPr>
      <w:autoSpaceDE/>
      <w:autoSpaceDN/>
      <w:jc w:val="both"/>
    </w:pPr>
    <w:rPr>
      <w:rFonts w:cs="Times New Roman"/>
      <w:sz w:val="24"/>
      <w:lang w:val="es-ES_tradnl"/>
    </w:rPr>
  </w:style>
  <w:style w:type="paragraph" w:customStyle="1" w:styleId="Textoindependiente219">
    <w:name w:val="Texto independiente 219"/>
    <w:basedOn w:val="Normal"/>
    <w:uiPriority w:val="99"/>
    <w:rsid w:val="00BE1CD0"/>
    <w:pPr>
      <w:autoSpaceDE/>
      <w:autoSpaceDN/>
      <w:jc w:val="both"/>
    </w:pPr>
    <w:rPr>
      <w:rFonts w:cs="Times New Roman"/>
      <w:sz w:val="24"/>
      <w:lang w:val="es-ES_tradnl"/>
    </w:rPr>
  </w:style>
  <w:style w:type="character" w:customStyle="1" w:styleId="NoSpacingChar">
    <w:name w:val="No Spacing Char"/>
    <w:link w:val="Sinespaciado1"/>
    <w:locked/>
    <w:rsid w:val="00230D70"/>
    <w:rPr>
      <w:sz w:val="24"/>
      <w:szCs w:val="24"/>
      <w:lang w:eastAsia="es-ES"/>
    </w:rPr>
  </w:style>
  <w:style w:type="character" w:styleId="Nmerodelnea">
    <w:name w:val="line number"/>
    <w:basedOn w:val="Fuentedeprrafopredeter"/>
    <w:uiPriority w:val="99"/>
    <w:semiHidden/>
    <w:unhideWhenUsed/>
    <w:rsid w:val="00135791"/>
  </w:style>
  <w:style w:type="character" w:styleId="Textodelmarcadordeposicin">
    <w:name w:val="Placeholder Text"/>
    <w:basedOn w:val="Fuentedeprrafopredeter"/>
    <w:uiPriority w:val="99"/>
    <w:semiHidden/>
    <w:rsid w:val="00135791"/>
    <w:rPr>
      <w:color w:val="808080"/>
    </w:rPr>
  </w:style>
  <w:style w:type="character" w:customStyle="1" w:styleId="normaltextrun">
    <w:name w:val="normaltextrun"/>
    <w:basedOn w:val="Fuentedeprrafopredeter"/>
    <w:rsid w:val="00135791"/>
  </w:style>
  <w:style w:type="character" w:customStyle="1" w:styleId="eop">
    <w:name w:val="eop"/>
    <w:basedOn w:val="Fuentedeprrafopredeter"/>
    <w:rsid w:val="00135791"/>
  </w:style>
  <w:style w:type="paragraph" w:customStyle="1" w:styleId="paragraph">
    <w:name w:val="paragraph"/>
    <w:basedOn w:val="Normal"/>
    <w:rsid w:val="00135791"/>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135791"/>
    <w:rPr>
      <w:color w:val="605E5C"/>
      <w:shd w:val="clear" w:color="auto" w:fill="E1DFDD"/>
    </w:rPr>
  </w:style>
  <w:style w:type="character" w:customStyle="1" w:styleId="ListParagraphChar">
    <w:name w:val="List Paragraph Char"/>
    <w:link w:val="Prrafodelista1"/>
    <w:locked/>
    <w:rsid w:val="00135791"/>
    <w:rPr>
      <w:sz w:val="24"/>
      <w:szCs w:val="24"/>
      <w:lang w:eastAsia="es-ES"/>
    </w:rPr>
  </w:style>
  <w:style w:type="paragraph" w:customStyle="1" w:styleId="Ttulo10">
    <w:name w:val="Título1"/>
    <w:aliases w:val="Title Char,Títulos Principales sin numeración,Title"/>
    <w:basedOn w:val="Normal"/>
    <w:next w:val="Title0"/>
    <w:qFormat/>
    <w:rsid w:val="00135791"/>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135791"/>
    <w:pPr>
      <w:contextualSpacing/>
    </w:pPr>
    <w:rPr>
      <w:rFonts w:cs="Times New Roman"/>
      <w:b/>
      <w:sz w:val="24"/>
      <w:lang w:val="es-ES"/>
    </w:rPr>
  </w:style>
  <w:style w:type="character" w:customStyle="1" w:styleId="NormalArialCar">
    <w:name w:val="Normal + Arial Car"/>
    <w:aliases w:val="normal + arial Car"/>
    <w:link w:val="NormalArial"/>
    <w:rsid w:val="00135791"/>
    <w:rPr>
      <w:rFonts w:ascii="Arial" w:hAnsi="Arial"/>
      <w:sz w:val="22"/>
      <w:szCs w:val="24"/>
      <w:lang w:val="es-ES" w:eastAsia="es-ES"/>
    </w:rPr>
  </w:style>
  <w:style w:type="paragraph" w:customStyle="1" w:styleId="xl19">
    <w:name w:val="xl19"/>
    <w:basedOn w:val="Normal"/>
    <w:rsid w:val="0013579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9335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0906821">
      <w:bodyDiv w:val="1"/>
      <w:marLeft w:val="0"/>
      <w:marRight w:val="0"/>
      <w:marTop w:val="0"/>
      <w:marBottom w:val="0"/>
      <w:divBdr>
        <w:top w:val="none" w:sz="0" w:space="0" w:color="auto"/>
        <w:left w:val="none" w:sz="0" w:space="0" w:color="auto"/>
        <w:bottom w:val="none" w:sz="0" w:space="0" w:color="auto"/>
        <w:right w:val="none" w:sz="0" w:space="0" w:color="auto"/>
      </w:divBdr>
    </w:div>
    <w:div w:id="592595330">
      <w:bodyDiv w:val="1"/>
      <w:marLeft w:val="0"/>
      <w:marRight w:val="0"/>
      <w:marTop w:val="0"/>
      <w:marBottom w:val="0"/>
      <w:divBdr>
        <w:top w:val="none" w:sz="0" w:space="0" w:color="auto"/>
        <w:left w:val="none" w:sz="0" w:space="0" w:color="auto"/>
        <w:bottom w:val="none" w:sz="0" w:space="0" w:color="auto"/>
        <w:right w:val="none" w:sz="0" w:space="0" w:color="auto"/>
      </w:divBdr>
    </w:div>
    <w:div w:id="9795334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47330216">
      <w:bodyDiv w:val="1"/>
      <w:marLeft w:val="0"/>
      <w:marRight w:val="0"/>
      <w:marTop w:val="0"/>
      <w:marBottom w:val="0"/>
      <w:divBdr>
        <w:top w:val="none" w:sz="0" w:space="0" w:color="auto"/>
        <w:left w:val="none" w:sz="0" w:space="0" w:color="auto"/>
        <w:bottom w:val="none" w:sz="0" w:space="0" w:color="auto"/>
        <w:right w:val="none" w:sz="0" w:space="0" w:color="auto"/>
      </w:divBdr>
    </w:div>
    <w:div w:id="1590694240">
      <w:bodyDiv w:val="1"/>
      <w:marLeft w:val="0"/>
      <w:marRight w:val="0"/>
      <w:marTop w:val="0"/>
      <w:marBottom w:val="0"/>
      <w:divBdr>
        <w:top w:val="none" w:sz="0" w:space="0" w:color="auto"/>
        <w:left w:val="none" w:sz="0" w:space="0" w:color="auto"/>
        <w:bottom w:val="none" w:sz="0" w:space="0" w:color="auto"/>
        <w:right w:val="none" w:sz="0" w:space="0" w:color="auto"/>
      </w:divBdr>
    </w:div>
    <w:div w:id="1740789220">
      <w:bodyDiv w:val="1"/>
      <w:marLeft w:val="0"/>
      <w:marRight w:val="0"/>
      <w:marTop w:val="0"/>
      <w:marBottom w:val="0"/>
      <w:divBdr>
        <w:top w:val="none" w:sz="0" w:space="0" w:color="auto"/>
        <w:left w:val="none" w:sz="0" w:space="0" w:color="auto"/>
        <w:bottom w:val="none" w:sz="0" w:space="0" w:color="auto"/>
        <w:right w:val="none" w:sz="0" w:space="0" w:color="auto"/>
      </w:divBdr>
    </w:div>
    <w:div w:id="2044357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2B494D460FC4E5580A88DF19C7D3693"/>
        <w:category>
          <w:name w:val="General"/>
          <w:gallery w:val="placeholder"/>
        </w:category>
        <w:types>
          <w:type w:val="bbPlcHdr"/>
        </w:types>
        <w:behaviors>
          <w:behavior w:val="content"/>
        </w:behaviors>
        <w:guid w:val="{F19D010A-CFCC-4424-BE5C-BF08CA26625B}"/>
      </w:docPartPr>
      <w:docPartBody>
        <w:p w:rsidR="00070660" w:rsidRDefault="002B31AF" w:rsidP="002B31AF">
          <w:pPr>
            <w:pStyle w:val="B2B494D460FC4E5580A88DF19C7D3693"/>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FA821F7FC4A4D4D9F702F48070D8355"/>
        <w:category>
          <w:name w:val="General"/>
          <w:gallery w:val="placeholder"/>
        </w:category>
        <w:types>
          <w:type w:val="bbPlcHdr"/>
        </w:types>
        <w:behaviors>
          <w:behavior w:val="content"/>
        </w:behaviors>
        <w:guid w:val="{8D8F5441-46D3-40DD-9D1F-22916848C59A}"/>
      </w:docPartPr>
      <w:docPartBody>
        <w:p w:rsidR="00070660" w:rsidRDefault="002B31AF" w:rsidP="002B31AF">
          <w:pPr>
            <w:pStyle w:val="5FA821F7FC4A4D4D9F702F48070D8355"/>
          </w:pPr>
          <w:r>
            <w:rPr>
              <w:rStyle w:val="Textodelmarcadordeposicin"/>
              <w:rFonts w:ascii="Arial" w:hAnsi="Arial" w:cs="Arial"/>
              <w:color w:val="FF8F8F"/>
              <w:sz w:val="20"/>
              <w:szCs w:val="20"/>
              <w:u w:val="single"/>
            </w:rPr>
            <w:t>Diligenciar el número del proceso</w:t>
          </w:r>
        </w:p>
      </w:docPartBody>
    </w:docPart>
    <w:docPart>
      <w:docPartPr>
        <w:name w:val="AD80122233D84B1C81655772D72B9D5B"/>
        <w:category>
          <w:name w:val="General"/>
          <w:gallery w:val="placeholder"/>
        </w:category>
        <w:types>
          <w:type w:val="bbPlcHdr"/>
        </w:types>
        <w:behaviors>
          <w:behavior w:val="content"/>
        </w:behaviors>
        <w:guid w:val="{09F14608-F02F-4478-852C-EE21DEB85EDE}"/>
      </w:docPartPr>
      <w:docPartBody>
        <w:p w:rsidR="00070660" w:rsidRDefault="002B31AF" w:rsidP="002B31AF">
          <w:pPr>
            <w:pStyle w:val="AD80122233D84B1C81655772D72B9D5B"/>
          </w:pPr>
          <w:r>
            <w:rPr>
              <w:rStyle w:val="Textodelmarcadordeposicin"/>
              <w:rFonts w:ascii="Arial" w:hAnsi="Arial" w:cs="Arial"/>
              <w:color w:val="FF8F8F"/>
              <w:sz w:val="20"/>
              <w:szCs w:val="20"/>
              <w:u w:val="single"/>
            </w:rPr>
            <w:t>Transcribir el objeto del proceso</w:t>
          </w:r>
        </w:p>
      </w:docPartBody>
    </w:docPart>
    <w:docPart>
      <w:docPartPr>
        <w:name w:val="4FC42070CDAA44618CA39F6D437450B5"/>
        <w:category>
          <w:name w:val="General"/>
          <w:gallery w:val="placeholder"/>
        </w:category>
        <w:types>
          <w:type w:val="bbPlcHdr"/>
        </w:types>
        <w:behaviors>
          <w:behavior w:val="content"/>
        </w:behaviors>
        <w:guid w:val="{8F9BF64D-18BD-4A8F-BDDD-C27DA6B6DFEA}"/>
      </w:docPartPr>
      <w:docPartBody>
        <w:p w:rsidR="00070660" w:rsidRDefault="002B31AF" w:rsidP="002B31AF">
          <w:pPr>
            <w:pStyle w:val="4FC42070CDAA44618CA39F6D437450B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48A04B68CE542DF9800A00B14EAC401"/>
        <w:category>
          <w:name w:val="General"/>
          <w:gallery w:val="placeholder"/>
        </w:category>
        <w:types>
          <w:type w:val="bbPlcHdr"/>
        </w:types>
        <w:behaviors>
          <w:behavior w:val="content"/>
        </w:behaviors>
        <w:guid w:val="{0E0EDA8A-21DB-4049-AD42-1CFE59DBD959}"/>
      </w:docPartPr>
      <w:docPartBody>
        <w:p w:rsidR="00070660" w:rsidRDefault="002B31AF" w:rsidP="002B31AF">
          <w:pPr>
            <w:pStyle w:val="148A04B68CE542DF9800A00B14EAC40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DC09A178B6584780B30CE6F895C53CE4"/>
        <w:category>
          <w:name w:val="General"/>
          <w:gallery w:val="placeholder"/>
        </w:category>
        <w:types>
          <w:type w:val="bbPlcHdr"/>
        </w:types>
        <w:behaviors>
          <w:behavior w:val="content"/>
        </w:behaviors>
        <w:guid w:val="{7C4ACE3F-AA59-466D-A585-C558EF12B6EE}"/>
      </w:docPartPr>
      <w:docPartBody>
        <w:p w:rsidR="00070660" w:rsidRDefault="002B31AF" w:rsidP="002B31AF">
          <w:pPr>
            <w:pStyle w:val="DC09A178B6584780B30CE6F895C53CE4"/>
          </w:pPr>
          <w:r>
            <w:rPr>
              <w:rStyle w:val="Textodelmarcadordeposicin"/>
              <w:rFonts w:ascii="Arial" w:hAnsi="Arial" w:cs="Arial"/>
              <w:color w:val="FF8F8F"/>
              <w:sz w:val="20"/>
              <w:szCs w:val="20"/>
              <w:u w:val="single"/>
            </w:rPr>
            <w:t>Documentos de identificación y lugar de expedición</w:t>
          </w:r>
        </w:p>
      </w:docPartBody>
    </w:docPart>
    <w:docPart>
      <w:docPartPr>
        <w:name w:val="2C76747E70ED43E6B583FBFEAC4B3201"/>
        <w:category>
          <w:name w:val="General"/>
          <w:gallery w:val="placeholder"/>
        </w:category>
        <w:types>
          <w:type w:val="bbPlcHdr"/>
        </w:types>
        <w:behaviors>
          <w:behavior w:val="content"/>
        </w:behaviors>
        <w:guid w:val="{D34423D9-47CE-4B4A-BD54-0D341D1ECE59}"/>
      </w:docPartPr>
      <w:docPartBody>
        <w:p w:rsidR="00070660" w:rsidRDefault="002B31AF" w:rsidP="002B31AF">
          <w:pPr>
            <w:pStyle w:val="2C76747E70ED43E6B583FBFEAC4B320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1EF3311F04947ED953A8CC800F69946"/>
        <w:category>
          <w:name w:val="General"/>
          <w:gallery w:val="placeholder"/>
        </w:category>
        <w:types>
          <w:type w:val="bbPlcHdr"/>
        </w:types>
        <w:behaviors>
          <w:behavior w:val="content"/>
        </w:behaviors>
        <w:guid w:val="{0B0973A7-4972-4E15-9E67-99D609AB68E8}"/>
      </w:docPartPr>
      <w:docPartBody>
        <w:p w:rsidR="00070660" w:rsidRDefault="002B31AF" w:rsidP="002B31AF">
          <w:pPr>
            <w:pStyle w:val="61EF3311F04947ED953A8CC800F6994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AF8B41D0CD846AD8F703BCA35AFAB18"/>
        <w:category>
          <w:name w:val="General"/>
          <w:gallery w:val="placeholder"/>
        </w:category>
        <w:types>
          <w:type w:val="bbPlcHdr"/>
        </w:types>
        <w:behaviors>
          <w:behavior w:val="content"/>
        </w:behaviors>
        <w:guid w:val="{60F1FEFF-A6C7-46C8-B740-7FBEE455E0E4}"/>
      </w:docPartPr>
      <w:docPartBody>
        <w:p w:rsidR="00070660" w:rsidRDefault="002B31AF" w:rsidP="002B31AF">
          <w:pPr>
            <w:pStyle w:val="4AF8B41D0CD846AD8F703BCA35AFAB1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E7C117EA2AC43AFA176CE537C542A06"/>
        <w:category>
          <w:name w:val="General"/>
          <w:gallery w:val="placeholder"/>
        </w:category>
        <w:types>
          <w:type w:val="bbPlcHdr"/>
        </w:types>
        <w:behaviors>
          <w:behavior w:val="content"/>
        </w:behaviors>
        <w:guid w:val="{86C6E7D3-BAAD-4188-8AF3-4D0247B5F70E}"/>
      </w:docPartPr>
      <w:docPartBody>
        <w:p w:rsidR="00070660" w:rsidRDefault="002B31AF" w:rsidP="002B31AF">
          <w:pPr>
            <w:pStyle w:val="CE7C117EA2AC43AFA176CE537C542A0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44A4986576440149793113B832BAA95"/>
        <w:category>
          <w:name w:val="General"/>
          <w:gallery w:val="placeholder"/>
        </w:category>
        <w:types>
          <w:type w:val="bbPlcHdr"/>
        </w:types>
        <w:behaviors>
          <w:behavior w:val="content"/>
        </w:behaviors>
        <w:guid w:val="{91059341-ACA3-430D-B02D-D5DDA231140B}"/>
      </w:docPartPr>
      <w:docPartBody>
        <w:p w:rsidR="00070660" w:rsidRDefault="002B31AF" w:rsidP="002B31AF">
          <w:pPr>
            <w:pStyle w:val="044A4986576440149793113B832BAA9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0A43BBAB54C42BA8EA7169F0E9237FC"/>
        <w:category>
          <w:name w:val="General"/>
          <w:gallery w:val="placeholder"/>
        </w:category>
        <w:types>
          <w:type w:val="bbPlcHdr"/>
        </w:types>
        <w:behaviors>
          <w:behavior w:val="content"/>
        </w:behaviors>
        <w:guid w:val="{EEBB82A5-01E4-4D69-AC53-3404A7A594B7}"/>
      </w:docPartPr>
      <w:docPartBody>
        <w:p w:rsidR="00070660" w:rsidRDefault="002B31AF" w:rsidP="002B31AF">
          <w:pPr>
            <w:pStyle w:val="D0A43BBAB54C42BA8EA7169F0E9237F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551381D802647E1B1F4C2B517B62A7B"/>
        <w:category>
          <w:name w:val="General"/>
          <w:gallery w:val="placeholder"/>
        </w:category>
        <w:types>
          <w:type w:val="bbPlcHdr"/>
        </w:types>
        <w:behaviors>
          <w:behavior w:val="content"/>
        </w:behaviors>
        <w:guid w:val="{E5B15136-B559-4B3D-947C-E3C5ADAA288A}"/>
      </w:docPartPr>
      <w:docPartBody>
        <w:p w:rsidR="00070660" w:rsidRDefault="002B31AF" w:rsidP="002B31AF">
          <w:pPr>
            <w:pStyle w:val="6551381D802647E1B1F4C2B517B62A7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53CF12BCF14A4B678DB17008B7FF69F9"/>
        <w:category>
          <w:name w:val="General"/>
          <w:gallery w:val="placeholder"/>
        </w:category>
        <w:types>
          <w:type w:val="bbPlcHdr"/>
        </w:types>
        <w:behaviors>
          <w:behavior w:val="content"/>
        </w:behaviors>
        <w:guid w:val="{854129B6-0A97-4470-991C-338DE90620B5}"/>
      </w:docPartPr>
      <w:docPartBody>
        <w:p w:rsidR="00070660" w:rsidRDefault="002B31AF" w:rsidP="002B31AF">
          <w:pPr>
            <w:pStyle w:val="53CF12BCF14A4B678DB17008B7FF69F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38D9E5A8EA149BAA3250C64EBE51149"/>
        <w:category>
          <w:name w:val="General"/>
          <w:gallery w:val="placeholder"/>
        </w:category>
        <w:types>
          <w:type w:val="bbPlcHdr"/>
        </w:types>
        <w:behaviors>
          <w:behavior w:val="content"/>
        </w:behaviors>
        <w:guid w:val="{03EC143E-D789-4F27-8B4C-62D977D8933B}"/>
      </w:docPartPr>
      <w:docPartBody>
        <w:p w:rsidR="00070660" w:rsidRDefault="002B31AF" w:rsidP="002B31AF">
          <w:pPr>
            <w:pStyle w:val="138D9E5A8EA149BAA3250C64EBE51149"/>
          </w:pPr>
          <w:r>
            <w:rPr>
              <w:rStyle w:val="Textodelmarcadordeposicin"/>
              <w:rFonts w:ascii="Arial" w:hAnsi="Arial" w:cs="Arial"/>
              <w:color w:val="FF8F8F"/>
              <w:sz w:val="20"/>
              <w:szCs w:val="20"/>
              <w:u w:val="single"/>
            </w:rPr>
            <w:t>Diligenciar el número del proceso</w:t>
          </w:r>
        </w:p>
      </w:docPartBody>
    </w:docPart>
    <w:docPart>
      <w:docPartPr>
        <w:name w:val="9AC8AA2C77324A8B90970BC617D8D4C2"/>
        <w:category>
          <w:name w:val="General"/>
          <w:gallery w:val="placeholder"/>
        </w:category>
        <w:types>
          <w:type w:val="bbPlcHdr"/>
        </w:types>
        <w:behaviors>
          <w:behavior w:val="content"/>
        </w:behaviors>
        <w:guid w:val="{A19C601C-2231-4213-802D-9994B08464D8}"/>
      </w:docPartPr>
      <w:docPartBody>
        <w:p w:rsidR="00070660" w:rsidRDefault="002B31AF" w:rsidP="002B31AF">
          <w:pPr>
            <w:pStyle w:val="9AC8AA2C77324A8B90970BC617D8D4C2"/>
          </w:pPr>
          <w:r>
            <w:rPr>
              <w:rStyle w:val="Textodelmarcadordeposicin"/>
              <w:rFonts w:ascii="Arial" w:hAnsi="Arial" w:cs="Arial"/>
              <w:color w:val="FF8F8F"/>
              <w:sz w:val="20"/>
              <w:szCs w:val="20"/>
              <w:u w:val="single"/>
            </w:rPr>
            <w:t>Transcribir el objeto del proceso</w:t>
          </w:r>
        </w:p>
      </w:docPartBody>
    </w:docPart>
    <w:docPart>
      <w:docPartPr>
        <w:name w:val="69CEF56DE54648AB975B5A6A37A3349C"/>
        <w:category>
          <w:name w:val="General"/>
          <w:gallery w:val="placeholder"/>
        </w:category>
        <w:types>
          <w:type w:val="bbPlcHdr"/>
        </w:types>
        <w:behaviors>
          <w:behavior w:val="content"/>
        </w:behaviors>
        <w:guid w:val="{7AB0936E-32B1-4561-8F17-1ECC0B0EC461}"/>
      </w:docPartPr>
      <w:docPartBody>
        <w:p w:rsidR="00070660" w:rsidRDefault="002B31AF" w:rsidP="002B31AF">
          <w:pPr>
            <w:pStyle w:val="69CEF56DE54648AB975B5A6A37A3349C"/>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28DB793FE19441CAE7429E5AF2FA6DB"/>
        <w:category>
          <w:name w:val="General"/>
          <w:gallery w:val="placeholder"/>
        </w:category>
        <w:types>
          <w:type w:val="bbPlcHdr"/>
        </w:types>
        <w:behaviors>
          <w:behavior w:val="content"/>
        </w:behaviors>
        <w:guid w:val="{684795EA-0D17-45C6-A619-6ECDB4244B13}"/>
      </w:docPartPr>
      <w:docPartBody>
        <w:p w:rsidR="00070660" w:rsidRDefault="002B31AF" w:rsidP="002B31AF">
          <w:pPr>
            <w:pStyle w:val="028DB793FE19441CAE7429E5AF2FA6DB"/>
          </w:pPr>
          <w:r w:rsidRPr="000D290B">
            <w:rPr>
              <w:rStyle w:val="Textodelmarcadordeposicin"/>
              <w:rFonts w:eastAsiaTheme="minorHAnsi"/>
              <w:color w:val="FF8F8F"/>
              <w:u w:val="single"/>
            </w:rPr>
            <w:t>Domicilio de la persona firmante</w:t>
          </w:r>
        </w:p>
      </w:docPartBody>
    </w:docPart>
    <w:docPart>
      <w:docPartPr>
        <w:name w:val="1EF1BEB469B94CE09725548DAED8BDA8"/>
        <w:category>
          <w:name w:val="General"/>
          <w:gallery w:val="placeholder"/>
        </w:category>
        <w:types>
          <w:type w:val="bbPlcHdr"/>
        </w:types>
        <w:behaviors>
          <w:behavior w:val="content"/>
        </w:behaviors>
        <w:guid w:val="{974A852A-0030-409A-BFBC-88880590F399}"/>
      </w:docPartPr>
      <w:docPartBody>
        <w:p w:rsidR="00070660" w:rsidRDefault="002B31AF" w:rsidP="002B31AF">
          <w:pPr>
            <w:pStyle w:val="1EF1BEB469B94CE09725548DAED8BDA8"/>
          </w:pPr>
          <w:r w:rsidRPr="000D290B">
            <w:rPr>
              <w:rStyle w:val="Textodelmarcadordeposicin"/>
              <w:rFonts w:eastAsiaTheme="minorHAnsi"/>
              <w:color w:val="FF8F8F"/>
              <w:u w:val="single"/>
            </w:rPr>
            <w:t>Documento de identificación de la persona firmante y lugar de expedición</w:t>
          </w:r>
        </w:p>
      </w:docPartBody>
    </w:docPart>
    <w:docPart>
      <w:docPartPr>
        <w:name w:val="4D333427239C4F678EC8E6F96175E62D"/>
        <w:category>
          <w:name w:val="General"/>
          <w:gallery w:val="placeholder"/>
        </w:category>
        <w:types>
          <w:type w:val="bbPlcHdr"/>
        </w:types>
        <w:behaviors>
          <w:behavior w:val="content"/>
        </w:behaviors>
        <w:guid w:val="{5805C55F-C5DA-494B-A1AA-B53ACF4329DF}"/>
      </w:docPartPr>
      <w:docPartBody>
        <w:p w:rsidR="00070660" w:rsidRDefault="002B31AF" w:rsidP="002B31AF">
          <w:pPr>
            <w:pStyle w:val="4D333427239C4F678EC8E6F96175E62D"/>
          </w:pPr>
          <w:r w:rsidRPr="000D290B">
            <w:rPr>
              <w:rStyle w:val="Textodelmarcadordeposicin"/>
              <w:rFonts w:eastAsiaTheme="minorHAnsi"/>
              <w:color w:val="FF8F8F"/>
              <w:u w:val="single"/>
            </w:rPr>
            <w:t>Seleccionar la opción correspondiente</w:t>
          </w:r>
        </w:p>
      </w:docPartBody>
    </w:docPart>
    <w:docPart>
      <w:docPartPr>
        <w:name w:val="B2B5C98E61554B97B06E33E036829A09"/>
        <w:category>
          <w:name w:val="General"/>
          <w:gallery w:val="placeholder"/>
        </w:category>
        <w:types>
          <w:type w:val="bbPlcHdr"/>
        </w:types>
        <w:behaviors>
          <w:behavior w:val="content"/>
        </w:behaviors>
        <w:guid w:val="{7FF6EACB-A0D8-4923-AE3C-656F9EFD68D2}"/>
      </w:docPartPr>
      <w:docPartBody>
        <w:p w:rsidR="00070660" w:rsidRDefault="002B31AF" w:rsidP="002B31AF">
          <w:pPr>
            <w:pStyle w:val="B2B5C98E61554B97B06E33E036829A09"/>
          </w:pPr>
          <w:r w:rsidRPr="000D290B">
            <w:rPr>
              <w:rStyle w:val="Textodelmarcadordeposicin"/>
              <w:rFonts w:ascii="Arial" w:hAnsi="Arial" w:cs="Arial"/>
              <w:color w:val="FF8F8F"/>
              <w:u w:val="single"/>
            </w:rPr>
            <w:t>Elegir la modalidad de contratación</w:t>
          </w:r>
        </w:p>
      </w:docPartBody>
    </w:docPart>
    <w:docPart>
      <w:docPartPr>
        <w:name w:val="D21207429F9D4F3793227D44E242ECF8"/>
        <w:category>
          <w:name w:val="General"/>
          <w:gallery w:val="placeholder"/>
        </w:category>
        <w:types>
          <w:type w:val="bbPlcHdr"/>
        </w:types>
        <w:behaviors>
          <w:behavior w:val="content"/>
        </w:behaviors>
        <w:guid w:val="{683AFB6B-14D8-4FD3-B3BB-8E552B4355B6}"/>
      </w:docPartPr>
      <w:docPartBody>
        <w:p w:rsidR="00070660" w:rsidRDefault="002B31AF" w:rsidP="002B31AF">
          <w:pPr>
            <w:pStyle w:val="D21207429F9D4F3793227D44E242ECF8"/>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FE3BB83001EE49E9B26C2AD82FA1C01E"/>
        <w:category>
          <w:name w:val="General"/>
          <w:gallery w:val="placeholder"/>
        </w:category>
        <w:types>
          <w:type w:val="bbPlcHdr"/>
        </w:types>
        <w:behaviors>
          <w:behavior w:val="content"/>
        </w:behaviors>
        <w:guid w:val="{E0D913D4-1CB9-4029-AAF7-CF9C1AA5906C}"/>
      </w:docPartPr>
      <w:docPartBody>
        <w:p w:rsidR="00070660" w:rsidRDefault="002B31AF" w:rsidP="002B31AF">
          <w:pPr>
            <w:pStyle w:val="FE3BB83001EE49E9B26C2AD82FA1C01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6EB5DF6A69040439385C012667410A6"/>
        <w:category>
          <w:name w:val="General"/>
          <w:gallery w:val="placeholder"/>
        </w:category>
        <w:types>
          <w:type w:val="bbPlcHdr"/>
        </w:types>
        <w:behaviors>
          <w:behavior w:val="content"/>
        </w:behaviors>
        <w:guid w:val="{CC1FF917-2305-4B06-B104-BD1F39A677C2}"/>
      </w:docPartPr>
      <w:docPartBody>
        <w:p w:rsidR="00070660" w:rsidRDefault="002B31AF" w:rsidP="002B31AF">
          <w:pPr>
            <w:pStyle w:val="D6EB5DF6A69040439385C012667410A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B6B7EEA823248FD974E28120B9225A0"/>
        <w:category>
          <w:name w:val="General"/>
          <w:gallery w:val="placeholder"/>
        </w:category>
        <w:types>
          <w:type w:val="bbPlcHdr"/>
        </w:types>
        <w:behaviors>
          <w:behavior w:val="content"/>
        </w:behaviors>
        <w:guid w:val="{499542D0-9C3B-4034-8EB2-0D807797614A}"/>
      </w:docPartPr>
      <w:docPartBody>
        <w:p w:rsidR="00070660" w:rsidRDefault="002B31AF" w:rsidP="002B31AF">
          <w:pPr>
            <w:pStyle w:val="3B6B7EEA823248FD974E28120B9225A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96F2DCDF5F54D4AA451EB2F22B31978"/>
        <w:category>
          <w:name w:val="General"/>
          <w:gallery w:val="placeholder"/>
        </w:category>
        <w:types>
          <w:type w:val="bbPlcHdr"/>
        </w:types>
        <w:behaviors>
          <w:behavior w:val="content"/>
        </w:behaviors>
        <w:guid w:val="{2E130C44-301E-410D-A711-0F2A2238391D}"/>
      </w:docPartPr>
      <w:docPartBody>
        <w:p w:rsidR="00070660" w:rsidRDefault="002B31AF" w:rsidP="002B31AF">
          <w:pPr>
            <w:pStyle w:val="696F2DCDF5F54D4AA451EB2F22B3197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38CAB22A3C84926A0893915C54142D9"/>
        <w:category>
          <w:name w:val="General"/>
          <w:gallery w:val="placeholder"/>
        </w:category>
        <w:types>
          <w:type w:val="bbPlcHdr"/>
        </w:types>
        <w:behaviors>
          <w:behavior w:val="content"/>
        </w:behaviors>
        <w:guid w:val="{3925FED6-BFBE-4EDC-A33C-F5BDD0F4C75E}"/>
      </w:docPartPr>
      <w:docPartBody>
        <w:p w:rsidR="00070660" w:rsidRDefault="002B31AF" w:rsidP="002B31AF">
          <w:pPr>
            <w:pStyle w:val="338CAB22A3C84926A0893915C54142D9"/>
          </w:pPr>
          <w:r w:rsidRPr="000D290B">
            <w:rPr>
              <w:rStyle w:val="Textodelmarcadordeposicin"/>
              <w:rFonts w:ascii="Arial" w:eastAsiaTheme="minorHAnsi" w:hAnsi="Arial" w:cs="Arial"/>
              <w:color w:val="FF8F8F"/>
              <w:u w:val="single"/>
            </w:rPr>
            <w:t>Diligenciar la dirección del proveedor</w:t>
          </w:r>
        </w:p>
      </w:docPartBody>
    </w:docPart>
    <w:docPart>
      <w:docPartPr>
        <w:name w:val="B2683192D3484F13B5B79635987DF031"/>
        <w:category>
          <w:name w:val="General"/>
          <w:gallery w:val="placeholder"/>
        </w:category>
        <w:types>
          <w:type w:val="bbPlcHdr"/>
        </w:types>
        <w:behaviors>
          <w:behavior w:val="content"/>
        </w:behaviors>
        <w:guid w:val="{58CDA7F0-57E9-4725-8F31-E4B1246F6BD9}"/>
      </w:docPartPr>
      <w:docPartBody>
        <w:p w:rsidR="00070660" w:rsidRDefault="002B31AF" w:rsidP="002B31AF">
          <w:pPr>
            <w:pStyle w:val="B2683192D3484F13B5B79635987DF03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8AEF82291264123BB693F9087D5BF9D"/>
        <w:category>
          <w:name w:val="General"/>
          <w:gallery w:val="placeholder"/>
        </w:category>
        <w:types>
          <w:type w:val="bbPlcHdr"/>
        </w:types>
        <w:behaviors>
          <w:behavior w:val="content"/>
        </w:behaviors>
        <w:guid w:val="{95792A44-2E5A-441C-826D-196426E31975}"/>
      </w:docPartPr>
      <w:docPartBody>
        <w:p w:rsidR="00070660" w:rsidRDefault="002B31AF" w:rsidP="002B31AF">
          <w:pPr>
            <w:pStyle w:val="D8AEF82291264123BB693F9087D5BF9D"/>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422"/>
    <w:rsid w:val="00070660"/>
    <w:rsid w:val="002B31AF"/>
    <w:rsid w:val="00316D80"/>
    <w:rsid w:val="00962DE3"/>
    <w:rsid w:val="00D224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B31AF"/>
    <w:rPr>
      <w:color w:val="808080"/>
    </w:rPr>
  </w:style>
  <w:style w:type="paragraph" w:customStyle="1" w:styleId="570485E3B8AA4BF88FBA729D025DB273">
    <w:name w:val="570485E3B8AA4BF88FBA729D025DB273"/>
    <w:rsid w:val="00D22422"/>
  </w:style>
  <w:style w:type="paragraph" w:customStyle="1" w:styleId="4A04A0C0BF074F15A4B0273D969A75E5">
    <w:name w:val="4A04A0C0BF074F15A4B0273D969A75E5"/>
    <w:rsid w:val="00D22422"/>
  </w:style>
  <w:style w:type="paragraph" w:customStyle="1" w:styleId="F010C3AEE6754ED78228BDD86AB45865">
    <w:name w:val="F010C3AEE6754ED78228BDD86AB45865"/>
    <w:rsid w:val="00D22422"/>
  </w:style>
  <w:style w:type="paragraph" w:customStyle="1" w:styleId="6704FF19F74941B4AF540A571E3732AC">
    <w:name w:val="6704FF19F74941B4AF540A571E3732AC"/>
    <w:rsid w:val="00D22422"/>
  </w:style>
  <w:style w:type="paragraph" w:customStyle="1" w:styleId="2F2413E9775B451980430AD36061A8C0">
    <w:name w:val="2F2413E9775B451980430AD36061A8C0"/>
    <w:rsid w:val="00D22422"/>
  </w:style>
  <w:style w:type="paragraph" w:customStyle="1" w:styleId="8D588E473F3E4A94AAE8647822CFF5E0">
    <w:name w:val="8D588E473F3E4A94AAE8647822CFF5E0"/>
    <w:rsid w:val="00D22422"/>
  </w:style>
  <w:style w:type="paragraph" w:customStyle="1" w:styleId="97BFF906D3714F8B804A5C0E2BA7CF9F">
    <w:name w:val="97BFF906D3714F8B804A5C0E2BA7CF9F"/>
    <w:rsid w:val="00D22422"/>
  </w:style>
  <w:style w:type="paragraph" w:customStyle="1" w:styleId="63EB1AB104AA469098CEA6E0E8B91AC8">
    <w:name w:val="63EB1AB104AA469098CEA6E0E8B91AC8"/>
    <w:rsid w:val="00D22422"/>
  </w:style>
  <w:style w:type="paragraph" w:customStyle="1" w:styleId="A61528E8F63341E681B06A2970ED9149">
    <w:name w:val="A61528E8F63341E681B06A2970ED9149"/>
    <w:rsid w:val="00D22422"/>
  </w:style>
  <w:style w:type="paragraph" w:customStyle="1" w:styleId="B836253AFE3942E09ADED08337BBC2C7">
    <w:name w:val="B836253AFE3942E09ADED08337BBC2C7"/>
    <w:rsid w:val="00D22422"/>
  </w:style>
  <w:style w:type="paragraph" w:customStyle="1" w:styleId="EC996AEA21394C5783D6C7F092E740AF">
    <w:name w:val="EC996AEA21394C5783D6C7F092E740AF"/>
    <w:rsid w:val="00D22422"/>
  </w:style>
  <w:style w:type="paragraph" w:customStyle="1" w:styleId="EED6C74CB25D4FB79E570DC7AFFDB04E">
    <w:name w:val="EED6C74CB25D4FB79E570DC7AFFDB04E"/>
    <w:rsid w:val="00D22422"/>
  </w:style>
  <w:style w:type="paragraph" w:customStyle="1" w:styleId="992BE24E2BCC49D08AA60EECB8683804">
    <w:name w:val="992BE24E2BCC49D08AA60EECB8683804"/>
    <w:rsid w:val="00D22422"/>
  </w:style>
  <w:style w:type="paragraph" w:customStyle="1" w:styleId="773F1AA3552A4985AAC439EF66BB0D62">
    <w:name w:val="773F1AA3552A4985AAC439EF66BB0D62"/>
    <w:rsid w:val="00D22422"/>
  </w:style>
  <w:style w:type="paragraph" w:customStyle="1" w:styleId="E6429968D9E846BBA2B835858D283DB8">
    <w:name w:val="E6429968D9E846BBA2B835858D283DB8"/>
    <w:rsid w:val="00D22422"/>
  </w:style>
  <w:style w:type="paragraph" w:customStyle="1" w:styleId="556A1A80CF524795BC1B57101306D4B3">
    <w:name w:val="556A1A80CF524795BC1B57101306D4B3"/>
    <w:rsid w:val="00D22422"/>
  </w:style>
  <w:style w:type="paragraph" w:customStyle="1" w:styleId="98F8C591F7A94E5CAA7EBD66837802E4">
    <w:name w:val="98F8C591F7A94E5CAA7EBD66837802E4"/>
    <w:rsid w:val="00D22422"/>
  </w:style>
  <w:style w:type="paragraph" w:customStyle="1" w:styleId="A4C86E4C31F743CFB789357E2C26495B">
    <w:name w:val="A4C86E4C31F743CFB789357E2C26495B"/>
    <w:rsid w:val="00D22422"/>
  </w:style>
  <w:style w:type="paragraph" w:customStyle="1" w:styleId="978847D1793144F1B7D57D94D064904F">
    <w:name w:val="978847D1793144F1B7D57D94D064904F"/>
    <w:rsid w:val="00D22422"/>
  </w:style>
  <w:style w:type="paragraph" w:customStyle="1" w:styleId="A674F7B2BC0B4668A187BB9493843083">
    <w:name w:val="A674F7B2BC0B4668A187BB9493843083"/>
    <w:rsid w:val="00D22422"/>
  </w:style>
  <w:style w:type="paragraph" w:customStyle="1" w:styleId="F4B0749FE8F040989ED23933CE63565B">
    <w:name w:val="F4B0749FE8F040989ED23933CE63565B"/>
    <w:rsid w:val="00D22422"/>
  </w:style>
  <w:style w:type="paragraph" w:customStyle="1" w:styleId="A3F01700C48E43DD9DC32C9CD39D6AB6">
    <w:name w:val="A3F01700C48E43DD9DC32C9CD39D6AB6"/>
    <w:rsid w:val="00D22422"/>
  </w:style>
  <w:style w:type="paragraph" w:customStyle="1" w:styleId="56082B326C754B8AAC0D363108D478BD">
    <w:name w:val="56082B326C754B8AAC0D363108D478BD"/>
    <w:rsid w:val="00D22422"/>
  </w:style>
  <w:style w:type="paragraph" w:customStyle="1" w:styleId="2528F75E268C4B039E7D05230F45772F">
    <w:name w:val="2528F75E268C4B039E7D05230F45772F"/>
    <w:rsid w:val="00D22422"/>
  </w:style>
  <w:style w:type="paragraph" w:customStyle="1" w:styleId="DD866B4C8CE644B092394974B36FDC64">
    <w:name w:val="DD866B4C8CE644B092394974B36FDC64"/>
    <w:rsid w:val="00D22422"/>
  </w:style>
  <w:style w:type="paragraph" w:customStyle="1" w:styleId="ABFDD087A46043089706A98CA9C824E8">
    <w:name w:val="ABFDD087A46043089706A98CA9C824E8"/>
    <w:rsid w:val="00D22422"/>
  </w:style>
  <w:style w:type="paragraph" w:customStyle="1" w:styleId="642302D832264252BE152E1D32E1A23B">
    <w:name w:val="642302D832264252BE152E1D32E1A23B"/>
    <w:rsid w:val="00D22422"/>
  </w:style>
  <w:style w:type="paragraph" w:customStyle="1" w:styleId="F1B56EAAFAF54A1291CC9905C08D6F32">
    <w:name w:val="F1B56EAAFAF54A1291CC9905C08D6F32"/>
    <w:rsid w:val="00D22422"/>
  </w:style>
  <w:style w:type="paragraph" w:customStyle="1" w:styleId="8BFED071A13847D69B7B5D8D51D86052">
    <w:name w:val="8BFED071A13847D69B7B5D8D51D86052"/>
    <w:rsid w:val="00D22422"/>
  </w:style>
  <w:style w:type="paragraph" w:customStyle="1" w:styleId="531FD0AD8C014386BF9E289E778F7DDC">
    <w:name w:val="531FD0AD8C014386BF9E289E778F7DDC"/>
    <w:rsid w:val="00D22422"/>
  </w:style>
  <w:style w:type="paragraph" w:customStyle="1" w:styleId="39B5C9591A914C2087B67C032B01373F">
    <w:name w:val="39B5C9591A914C2087B67C032B01373F"/>
    <w:rsid w:val="00D22422"/>
  </w:style>
  <w:style w:type="paragraph" w:customStyle="1" w:styleId="A2CD2D36C4784B4496CA191E39C64250">
    <w:name w:val="A2CD2D36C4784B4496CA191E39C64250"/>
    <w:rsid w:val="00D22422"/>
  </w:style>
  <w:style w:type="paragraph" w:customStyle="1" w:styleId="F440A301853046B9A8A8D9280B017583">
    <w:name w:val="F440A301853046B9A8A8D9280B017583"/>
    <w:rsid w:val="00D22422"/>
  </w:style>
  <w:style w:type="paragraph" w:customStyle="1" w:styleId="9494395952164D82A5BE4D2197F202FA">
    <w:name w:val="9494395952164D82A5BE4D2197F202FA"/>
    <w:rsid w:val="00D22422"/>
  </w:style>
  <w:style w:type="paragraph" w:customStyle="1" w:styleId="71CF776A804E4A8F884EA1B014EC8660">
    <w:name w:val="71CF776A804E4A8F884EA1B014EC8660"/>
    <w:rsid w:val="00D22422"/>
  </w:style>
  <w:style w:type="paragraph" w:customStyle="1" w:styleId="8CA00ED7F9C04A9CBF8E588FB9B03247">
    <w:name w:val="8CA00ED7F9C04A9CBF8E588FB9B03247"/>
    <w:rsid w:val="00D22422"/>
  </w:style>
  <w:style w:type="paragraph" w:customStyle="1" w:styleId="65C703BB5FD242E3934AC02AB6768F6D">
    <w:name w:val="65C703BB5FD242E3934AC02AB6768F6D"/>
    <w:rsid w:val="00D22422"/>
  </w:style>
  <w:style w:type="paragraph" w:customStyle="1" w:styleId="5C662E56577B4E3BB364B6733D0E0524">
    <w:name w:val="5C662E56577B4E3BB364B6733D0E0524"/>
    <w:rsid w:val="00D22422"/>
  </w:style>
  <w:style w:type="paragraph" w:customStyle="1" w:styleId="6F82EFFD125347D88E5CD5EFBD08E875">
    <w:name w:val="6F82EFFD125347D88E5CD5EFBD08E875"/>
    <w:rsid w:val="00D22422"/>
  </w:style>
  <w:style w:type="paragraph" w:customStyle="1" w:styleId="81D13A597CFB4D678B7C06FD845DC899">
    <w:name w:val="81D13A597CFB4D678B7C06FD845DC899"/>
    <w:rsid w:val="00D22422"/>
  </w:style>
  <w:style w:type="paragraph" w:customStyle="1" w:styleId="75D0B228EDD54F669DF3AD42C75FB7B6">
    <w:name w:val="75D0B228EDD54F669DF3AD42C75FB7B6"/>
    <w:rsid w:val="00D22422"/>
  </w:style>
  <w:style w:type="paragraph" w:customStyle="1" w:styleId="DA2FB01F33694840988690DCD2EBAB64">
    <w:name w:val="DA2FB01F33694840988690DCD2EBAB64"/>
    <w:rsid w:val="00D22422"/>
  </w:style>
  <w:style w:type="paragraph" w:customStyle="1" w:styleId="1B9993BC8AA2470B9F0D873EAB098E04">
    <w:name w:val="1B9993BC8AA2470B9F0D873EAB098E04"/>
    <w:rsid w:val="00D22422"/>
  </w:style>
  <w:style w:type="paragraph" w:customStyle="1" w:styleId="AB267602CD0F4C87994100109EBB9DE4">
    <w:name w:val="AB267602CD0F4C87994100109EBB9DE4"/>
    <w:rsid w:val="00D22422"/>
  </w:style>
  <w:style w:type="paragraph" w:customStyle="1" w:styleId="08467CFAD7D14CB49FF5B3A56D8AD83F">
    <w:name w:val="08467CFAD7D14CB49FF5B3A56D8AD83F"/>
    <w:rsid w:val="00D22422"/>
  </w:style>
  <w:style w:type="paragraph" w:customStyle="1" w:styleId="F1C3C7149D9F4EFAAA3DE50BB54061B1">
    <w:name w:val="F1C3C7149D9F4EFAAA3DE50BB54061B1"/>
    <w:rsid w:val="00D22422"/>
  </w:style>
  <w:style w:type="paragraph" w:customStyle="1" w:styleId="D32157BA34A6446FA3AF7A4D30F067B9">
    <w:name w:val="D32157BA34A6446FA3AF7A4D30F067B9"/>
    <w:rsid w:val="00D22422"/>
  </w:style>
  <w:style w:type="paragraph" w:customStyle="1" w:styleId="102AC4D682E143A8933A46C3534DCA61">
    <w:name w:val="102AC4D682E143A8933A46C3534DCA61"/>
    <w:rsid w:val="002B31AF"/>
  </w:style>
  <w:style w:type="paragraph" w:customStyle="1" w:styleId="250CC2BA928A4FB584B642D200E01639">
    <w:name w:val="250CC2BA928A4FB584B642D200E01639"/>
    <w:rsid w:val="002B31AF"/>
  </w:style>
  <w:style w:type="paragraph" w:customStyle="1" w:styleId="293E9D4024FE4CBD91BE55626DC59591">
    <w:name w:val="293E9D4024FE4CBD91BE55626DC59591"/>
    <w:rsid w:val="002B31AF"/>
  </w:style>
  <w:style w:type="paragraph" w:customStyle="1" w:styleId="BEEB704A1D714265B084DAF30FD8E723">
    <w:name w:val="BEEB704A1D714265B084DAF30FD8E723"/>
    <w:rsid w:val="002B31AF"/>
  </w:style>
  <w:style w:type="paragraph" w:customStyle="1" w:styleId="E116412DAEB34887AEEA9F7796AB06D6">
    <w:name w:val="E116412DAEB34887AEEA9F7796AB06D6"/>
    <w:rsid w:val="002B31AF"/>
  </w:style>
  <w:style w:type="paragraph" w:customStyle="1" w:styleId="44133C72B122472A9F9E2614358A6EA2">
    <w:name w:val="44133C72B122472A9F9E2614358A6EA2"/>
    <w:rsid w:val="002B31AF"/>
  </w:style>
  <w:style w:type="paragraph" w:customStyle="1" w:styleId="60673E20206C4E9BBB080A12A8476EAC">
    <w:name w:val="60673E20206C4E9BBB080A12A8476EAC"/>
    <w:rsid w:val="002B31AF"/>
  </w:style>
  <w:style w:type="paragraph" w:customStyle="1" w:styleId="68535D7367B8424DA4D4C430F4C173B3">
    <w:name w:val="68535D7367B8424DA4D4C430F4C173B3"/>
    <w:rsid w:val="002B31AF"/>
  </w:style>
  <w:style w:type="paragraph" w:customStyle="1" w:styleId="732AF08E7FB74D9D813F7A924B256EAA">
    <w:name w:val="732AF08E7FB74D9D813F7A924B256EAA"/>
    <w:rsid w:val="002B31AF"/>
  </w:style>
  <w:style w:type="paragraph" w:customStyle="1" w:styleId="B707FB0415604020B0646A65F432E0EC">
    <w:name w:val="B707FB0415604020B0646A65F432E0EC"/>
    <w:rsid w:val="002B31AF"/>
  </w:style>
  <w:style w:type="paragraph" w:customStyle="1" w:styleId="BC0BE462FB7344AF8F594D71BFE9CE5F">
    <w:name w:val="BC0BE462FB7344AF8F594D71BFE9CE5F"/>
    <w:rsid w:val="002B31AF"/>
  </w:style>
  <w:style w:type="paragraph" w:customStyle="1" w:styleId="09DE4B234A994913A0DEDC37BD0A7365">
    <w:name w:val="09DE4B234A994913A0DEDC37BD0A7365"/>
    <w:rsid w:val="002B31AF"/>
  </w:style>
  <w:style w:type="paragraph" w:customStyle="1" w:styleId="871887A9AE884CD385B7EF51D1DF5E7F">
    <w:name w:val="871887A9AE884CD385B7EF51D1DF5E7F"/>
    <w:rsid w:val="002B31AF"/>
  </w:style>
  <w:style w:type="paragraph" w:customStyle="1" w:styleId="36F8B9C70D25478498A510F3A9DB1A9C">
    <w:name w:val="36F8B9C70D25478498A510F3A9DB1A9C"/>
    <w:rsid w:val="002B31AF"/>
  </w:style>
  <w:style w:type="paragraph" w:customStyle="1" w:styleId="29C990811E2D42DCAEE9C8BABDF04120">
    <w:name w:val="29C990811E2D42DCAEE9C8BABDF04120"/>
    <w:rsid w:val="002B31AF"/>
  </w:style>
  <w:style w:type="paragraph" w:customStyle="1" w:styleId="2F830989663F442AB15952F6D34B851F">
    <w:name w:val="2F830989663F442AB15952F6D34B851F"/>
    <w:rsid w:val="002B31AF"/>
  </w:style>
  <w:style w:type="paragraph" w:customStyle="1" w:styleId="CCEC85257FE54EC690393FB4E0320F3D">
    <w:name w:val="CCEC85257FE54EC690393FB4E0320F3D"/>
    <w:rsid w:val="002B31AF"/>
  </w:style>
  <w:style w:type="paragraph" w:customStyle="1" w:styleId="0AD466D5B400465798B4395BA402E77F">
    <w:name w:val="0AD466D5B400465798B4395BA402E77F"/>
    <w:rsid w:val="002B31AF"/>
  </w:style>
  <w:style w:type="paragraph" w:customStyle="1" w:styleId="B2B494D460FC4E5580A88DF19C7D3693">
    <w:name w:val="B2B494D460FC4E5580A88DF19C7D3693"/>
    <w:rsid w:val="002B31AF"/>
  </w:style>
  <w:style w:type="paragraph" w:customStyle="1" w:styleId="5FA821F7FC4A4D4D9F702F48070D8355">
    <w:name w:val="5FA821F7FC4A4D4D9F702F48070D8355"/>
    <w:rsid w:val="002B31AF"/>
  </w:style>
  <w:style w:type="paragraph" w:customStyle="1" w:styleId="AD80122233D84B1C81655772D72B9D5B">
    <w:name w:val="AD80122233D84B1C81655772D72B9D5B"/>
    <w:rsid w:val="002B31AF"/>
  </w:style>
  <w:style w:type="paragraph" w:customStyle="1" w:styleId="4FC42070CDAA44618CA39F6D437450B5">
    <w:name w:val="4FC42070CDAA44618CA39F6D437450B5"/>
    <w:rsid w:val="002B31AF"/>
  </w:style>
  <w:style w:type="paragraph" w:customStyle="1" w:styleId="148A04B68CE542DF9800A00B14EAC401">
    <w:name w:val="148A04B68CE542DF9800A00B14EAC401"/>
    <w:rsid w:val="002B31AF"/>
  </w:style>
  <w:style w:type="paragraph" w:customStyle="1" w:styleId="DC09A178B6584780B30CE6F895C53CE4">
    <w:name w:val="DC09A178B6584780B30CE6F895C53CE4"/>
    <w:rsid w:val="002B31AF"/>
  </w:style>
  <w:style w:type="paragraph" w:customStyle="1" w:styleId="2C76747E70ED43E6B583FBFEAC4B3201">
    <w:name w:val="2C76747E70ED43E6B583FBFEAC4B3201"/>
    <w:rsid w:val="002B31AF"/>
  </w:style>
  <w:style w:type="paragraph" w:customStyle="1" w:styleId="61EF3311F04947ED953A8CC800F69946">
    <w:name w:val="61EF3311F04947ED953A8CC800F69946"/>
    <w:rsid w:val="002B31AF"/>
  </w:style>
  <w:style w:type="paragraph" w:customStyle="1" w:styleId="4AF8B41D0CD846AD8F703BCA35AFAB18">
    <w:name w:val="4AF8B41D0CD846AD8F703BCA35AFAB18"/>
    <w:rsid w:val="002B31AF"/>
  </w:style>
  <w:style w:type="paragraph" w:customStyle="1" w:styleId="CE7C117EA2AC43AFA176CE537C542A06">
    <w:name w:val="CE7C117EA2AC43AFA176CE537C542A06"/>
    <w:rsid w:val="002B31AF"/>
  </w:style>
  <w:style w:type="paragraph" w:customStyle="1" w:styleId="044A4986576440149793113B832BAA95">
    <w:name w:val="044A4986576440149793113B832BAA95"/>
    <w:rsid w:val="002B31AF"/>
  </w:style>
  <w:style w:type="paragraph" w:customStyle="1" w:styleId="D0A43BBAB54C42BA8EA7169F0E9237FC">
    <w:name w:val="D0A43BBAB54C42BA8EA7169F0E9237FC"/>
    <w:rsid w:val="002B31AF"/>
  </w:style>
  <w:style w:type="paragraph" w:customStyle="1" w:styleId="6551381D802647E1B1F4C2B517B62A7B">
    <w:name w:val="6551381D802647E1B1F4C2B517B62A7B"/>
    <w:rsid w:val="002B31AF"/>
  </w:style>
  <w:style w:type="paragraph" w:customStyle="1" w:styleId="53CF12BCF14A4B678DB17008B7FF69F9">
    <w:name w:val="53CF12BCF14A4B678DB17008B7FF69F9"/>
    <w:rsid w:val="002B31AF"/>
  </w:style>
  <w:style w:type="paragraph" w:customStyle="1" w:styleId="138D9E5A8EA149BAA3250C64EBE51149">
    <w:name w:val="138D9E5A8EA149BAA3250C64EBE51149"/>
    <w:rsid w:val="002B31AF"/>
  </w:style>
  <w:style w:type="paragraph" w:customStyle="1" w:styleId="9AC8AA2C77324A8B90970BC617D8D4C2">
    <w:name w:val="9AC8AA2C77324A8B90970BC617D8D4C2"/>
    <w:rsid w:val="002B31AF"/>
  </w:style>
  <w:style w:type="paragraph" w:customStyle="1" w:styleId="69CEF56DE54648AB975B5A6A37A3349C">
    <w:name w:val="69CEF56DE54648AB975B5A6A37A3349C"/>
    <w:rsid w:val="002B31AF"/>
  </w:style>
  <w:style w:type="paragraph" w:customStyle="1" w:styleId="028DB793FE19441CAE7429E5AF2FA6DB">
    <w:name w:val="028DB793FE19441CAE7429E5AF2FA6DB"/>
    <w:rsid w:val="002B31AF"/>
  </w:style>
  <w:style w:type="paragraph" w:customStyle="1" w:styleId="1EF1BEB469B94CE09725548DAED8BDA8">
    <w:name w:val="1EF1BEB469B94CE09725548DAED8BDA8"/>
    <w:rsid w:val="002B31AF"/>
  </w:style>
  <w:style w:type="paragraph" w:customStyle="1" w:styleId="4D333427239C4F678EC8E6F96175E62D">
    <w:name w:val="4D333427239C4F678EC8E6F96175E62D"/>
    <w:rsid w:val="002B31AF"/>
  </w:style>
  <w:style w:type="paragraph" w:customStyle="1" w:styleId="B2B5C98E61554B97B06E33E036829A09">
    <w:name w:val="B2B5C98E61554B97B06E33E036829A09"/>
    <w:rsid w:val="002B31AF"/>
  </w:style>
  <w:style w:type="paragraph" w:customStyle="1" w:styleId="D21207429F9D4F3793227D44E242ECF8">
    <w:name w:val="D21207429F9D4F3793227D44E242ECF8"/>
    <w:rsid w:val="002B31AF"/>
  </w:style>
  <w:style w:type="paragraph" w:customStyle="1" w:styleId="FE3BB83001EE49E9B26C2AD82FA1C01E">
    <w:name w:val="FE3BB83001EE49E9B26C2AD82FA1C01E"/>
    <w:rsid w:val="002B31AF"/>
  </w:style>
  <w:style w:type="paragraph" w:customStyle="1" w:styleId="D6EB5DF6A69040439385C012667410A6">
    <w:name w:val="D6EB5DF6A69040439385C012667410A6"/>
    <w:rsid w:val="002B31AF"/>
  </w:style>
  <w:style w:type="paragraph" w:customStyle="1" w:styleId="3B6B7EEA823248FD974E28120B9225A0">
    <w:name w:val="3B6B7EEA823248FD974E28120B9225A0"/>
    <w:rsid w:val="002B31AF"/>
  </w:style>
  <w:style w:type="paragraph" w:customStyle="1" w:styleId="696F2DCDF5F54D4AA451EB2F22B31978">
    <w:name w:val="696F2DCDF5F54D4AA451EB2F22B31978"/>
    <w:rsid w:val="002B31AF"/>
  </w:style>
  <w:style w:type="paragraph" w:customStyle="1" w:styleId="338CAB22A3C84926A0893915C54142D9">
    <w:name w:val="338CAB22A3C84926A0893915C54142D9"/>
    <w:rsid w:val="002B31AF"/>
  </w:style>
  <w:style w:type="paragraph" w:customStyle="1" w:styleId="B2683192D3484F13B5B79635987DF031">
    <w:name w:val="B2683192D3484F13B5B79635987DF031"/>
    <w:rsid w:val="002B31AF"/>
  </w:style>
  <w:style w:type="paragraph" w:customStyle="1" w:styleId="D8AEF82291264123BB693F9087D5BF9D">
    <w:name w:val="D8AEF82291264123BB693F9087D5BF9D"/>
    <w:rsid w:val="002B31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80335-03F5-40C8-A46A-8E390A223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75</Pages>
  <Words>46061</Words>
  <Characters>253339</Characters>
  <Application>Microsoft Office Word</Application>
  <DocSecurity>0</DocSecurity>
  <Lines>2111</Lines>
  <Paragraphs>597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298803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EDWARD GONZALEZ HENAO</cp:lastModifiedBy>
  <cp:revision>161</cp:revision>
  <cp:lastPrinted>2022-05-12T20:31:00Z</cp:lastPrinted>
  <dcterms:created xsi:type="dcterms:W3CDTF">2020-05-22T23:32:00Z</dcterms:created>
  <dcterms:modified xsi:type="dcterms:W3CDTF">2022-05-12T21:41:00Z</dcterms:modified>
</cp:coreProperties>
</file>