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03F57" w14:textId="543ACE49" w:rsidR="00934418" w:rsidRPr="001D1651" w:rsidRDefault="00934418" w:rsidP="00593D57">
      <w:pPr>
        <w:spacing w:after="0"/>
        <w:jc w:val="left"/>
        <w:rPr>
          <w:rFonts w:cs="Arial"/>
          <w:b/>
          <w:color w:val="000000" w:themeColor="text1"/>
          <w:szCs w:val="20"/>
        </w:rPr>
      </w:pPr>
      <w:r w:rsidRPr="00383779">
        <w:rPr>
          <w:rFonts w:cs="Arial"/>
          <w:b/>
          <w:color w:val="000000" w:themeColor="text1"/>
          <w:szCs w:val="20"/>
        </w:rPr>
        <w:t>[</w:t>
      </w:r>
      <w:r w:rsidR="00383779" w:rsidRPr="00383779">
        <w:rPr>
          <w:rFonts w:cs="Arial"/>
          <w:b/>
          <w:color w:val="000000" w:themeColor="text1"/>
          <w:szCs w:val="20"/>
        </w:rPr>
        <w:t>S.A. 010-2022</w:t>
      </w:r>
      <w:r w:rsidRPr="00383779">
        <w:rPr>
          <w:rFonts w:cs="Arial"/>
          <w:b/>
          <w:color w:val="000000" w:themeColor="text1"/>
          <w:szCs w:val="20"/>
        </w:rPr>
        <w:t>]</w:t>
      </w:r>
    </w:p>
    <w:p w14:paraId="5EDC9134" w14:textId="152E3756" w:rsidR="00F33A42" w:rsidRPr="001D1651" w:rsidRDefault="00F33A42" w:rsidP="000F6E41">
      <w:pPr>
        <w:jc w:val="right"/>
        <w:rPr>
          <w:rFonts w:cs="Arial"/>
          <w:b/>
          <w:bCs/>
          <w:color w:val="000000" w:themeColor="text1"/>
          <w:lang w:val="es-ES"/>
        </w:rPr>
      </w:pPr>
      <w:r w:rsidRPr="001D1651">
        <w:rPr>
          <w:rFonts w:cs="Arial"/>
          <w:b/>
          <w:color w:val="000000" w:themeColor="text1"/>
          <w:szCs w:val="20"/>
        </w:rPr>
        <w:t>ANEXO 1</w:t>
      </w:r>
    </w:p>
    <w:p w14:paraId="2880FC69" w14:textId="376681D9" w:rsidR="005A20C8" w:rsidRPr="001D1651" w:rsidRDefault="000468F6" w:rsidP="000F3740">
      <w:pPr>
        <w:jc w:val="center"/>
        <w:rPr>
          <w:b/>
          <w:bCs/>
          <w:color w:val="000000" w:themeColor="text1"/>
          <w:lang w:val="es-ES"/>
        </w:rPr>
      </w:pPr>
      <w:r w:rsidRPr="001D1651">
        <w:rPr>
          <w:rFonts w:cs="Arial"/>
          <w:b/>
          <w:bCs/>
          <w:color w:val="000000" w:themeColor="text1"/>
          <w:lang w:val="es-ES"/>
        </w:rPr>
        <w:t xml:space="preserve">ANEXO 1— </w:t>
      </w:r>
      <w:r w:rsidR="00D32D42" w:rsidRPr="001D1651">
        <w:rPr>
          <w:b/>
          <w:bCs/>
          <w:color w:val="000000" w:themeColor="text1"/>
          <w:lang w:val="es-ES"/>
        </w:rPr>
        <w:t>ANEXO TÉCNICO</w:t>
      </w:r>
    </w:p>
    <w:p w14:paraId="33EAC6A7" w14:textId="04A90A24" w:rsidR="00D13102" w:rsidRPr="001D1651" w:rsidRDefault="0011206F" w:rsidP="00D13102">
      <w:pPr>
        <w:jc w:val="center"/>
        <w:rPr>
          <w:bCs/>
          <w:color w:val="000000" w:themeColor="text1"/>
          <w:lang w:val="es-ES"/>
        </w:rPr>
      </w:pPr>
      <w:r w:rsidRPr="001D1651">
        <w:rPr>
          <w:bCs/>
          <w:color w:val="000000" w:themeColor="text1"/>
          <w:lang w:val="es-ES"/>
        </w:rPr>
        <w:t xml:space="preserve">PERFILACIÓN, </w:t>
      </w:r>
      <w:r w:rsidR="00D13102" w:rsidRPr="001D1651">
        <w:rPr>
          <w:bCs/>
          <w:color w:val="000000" w:themeColor="text1"/>
          <w:lang w:val="es-ES"/>
        </w:rPr>
        <w:t>SUMINISTRO, TRANSPORTE, RIEGO, COMPACTACIÓN E INSTALACIÓN DE AFIRMADO PARA EL MANTENIMIENTO DE VÍAS EN EL MUNICIPIO DE EL RETIRO</w:t>
      </w:r>
    </w:p>
    <w:p w14:paraId="046AD4B8" w14:textId="7B2A69BF" w:rsidR="002C511F" w:rsidRPr="00601B24" w:rsidRDefault="002C511F" w:rsidP="00601B24">
      <w:pPr>
        <w:pStyle w:val="Prrafodelista"/>
        <w:numPr>
          <w:ilvl w:val="0"/>
          <w:numId w:val="16"/>
        </w:numPr>
        <w:rPr>
          <w:b/>
          <w:color w:val="000000" w:themeColor="text1"/>
          <w:lang w:val="es-ES"/>
        </w:rPr>
      </w:pPr>
      <w:r w:rsidRPr="00601B24">
        <w:rPr>
          <w:b/>
          <w:color w:val="000000" w:themeColor="text1"/>
          <w:lang w:val="es-ES"/>
        </w:rPr>
        <w:t>DESCRIPCIÓN</w:t>
      </w:r>
      <w:r w:rsidR="0087634C" w:rsidRPr="00601B24">
        <w:rPr>
          <w:b/>
          <w:color w:val="000000" w:themeColor="text1"/>
          <w:lang w:val="es-ES"/>
        </w:rPr>
        <w:t xml:space="preserve"> DEL PROYECTO</w:t>
      </w:r>
      <w:r w:rsidRPr="00601B24">
        <w:rPr>
          <w:b/>
          <w:color w:val="000000" w:themeColor="text1"/>
          <w:lang w:val="es-ES"/>
        </w:rPr>
        <w:t>:</w:t>
      </w:r>
      <w:r w:rsidR="008666AA" w:rsidRPr="00601B24">
        <w:rPr>
          <w:b/>
          <w:color w:val="000000" w:themeColor="text1"/>
          <w:lang w:val="es-ES"/>
        </w:rPr>
        <w:t xml:space="preserve"> </w:t>
      </w:r>
    </w:p>
    <w:p w14:paraId="6926B76D" w14:textId="0238A20E" w:rsidR="0011206F" w:rsidRPr="001D1651" w:rsidRDefault="00D8087D" w:rsidP="0070526B">
      <w:pPr>
        <w:rPr>
          <w:color w:val="000000" w:themeColor="text1"/>
          <w:lang w:val="es-ES"/>
        </w:rPr>
      </w:pPr>
      <w:r w:rsidRPr="001D1651">
        <w:rPr>
          <w:color w:val="000000" w:themeColor="text1"/>
          <w:lang w:val="es-ES"/>
        </w:rPr>
        <w:t xml:space="preserve">El proyecto consiste en el </w:t>
      </w:r>
      <w:r w:rsidR="00ED323C" w:rsidRPr="001D1651">
        <w:rPr>
          <w:color w:val="000000" w:themeColor="text1"/>
          <w:lang w:val="es-ES"/>
        </w:rPr>
        <w:t>mejoramiento</w:t>
      </w:r>
      <w:r w:rsidR="0011206F" w:rsidRPr="001D1651">
        <w:rPr>
          <w:color w:val="000000" w:themeColor="text1"/>
          <w:lang w:val="es-ES"/>
        </w:rPr>
        <w:t xml:space="preserve"> de vías no pavimentadas</w:t>
      </w:r>
      <w:r w:rsidR="00A27C99">
        <w:rPr>
          <w:color w:val="000000" w:themeColor="text1"/>
          <w:lang w:val="es-ES"/>
        </w:rPr>
        <w:t xml:space="preserve"> rurales</w:t>
      </w:r>
      <w:r w:rsidR="0011206F" w:rsidRPr="001D1651">
        <w:rPr>
          <w:color w:val="000000" w:themeColor="text1"/>
          <w:lang w:val="es-ES"/>
        </w:rPr>
        <w:t xml:space="preserve"> del municipio de El Retiro por medio de</w:t>
      </w:r>
      <w:r w:rsidR="00A57749" w:rsidRPr="001D1651">
        <w:rPr>
          <w:color w:val="000000" w:themeColor="text1"/>
          <w:lang w:val="es-ES"/>
        </w:rPr>
        <w:t xml:space="preserve"> </w:t>
      </w:r>
      <w:r w:rsidR="0011206F" w:rsidRPr="001D1651">
        <w:rPr>
          <w:color w:val="000000" w:themeColor="text1"/>
          <w:lang w:val="es-ES"/>
        </w:rPr>
        <w:t xml:space="preserve">la perfilación del </w:t>
      </w:r>
      <w:r w:rsidR="00A57749" w:rsidRPr="001D1651">
        <w:rPr>
          <w:color w:val="000000" w:themeColor="text1"/>
          <w:lang w:val="es-ES"/>
        </w:rPr>
        <w:t xml:space="preserve">terreno, el suministro así como el transporte de material afirmado el cual debe de ser apto para disponerse en las vías, y posteriormente, la conformación y compactación del </w:t>
      </w:r>
      <w:r w:rsidR="00345E40" w:rsidRPr="001D1651">
        <w:rPr>
          <w:color w:val="000000" w:themeColor="text1"/>
          <w:lang w:val="es-ES"/>
        </w:rPr>
        <w:t>afirmado hasta obtener una densidad mínima del 95% de la obtenida en el ensayo del Proctor modificado.</w:t>
      </w:r>
      <w:r w:rsidR="00A57749" w:rsidRPr="001D1651">
        <w:rPr>
          <w:color w:val="000000" w:themeColor="text1"/>
          <w:lang w:val="es-ES"/>
        </w:rPr>
        <w:t xml:space="preserve"> </w:t>
      </w:r>
    </w:p>
    <w:p w14:paraId="7B9B2C4D" w14:textId="20D039BE" w:rsidR="00A50381" w:rsidRPr="001D1651" w:rsidRDefault="00FB5B99" w:rsidP="0070526B">
      <w:pPr>
        <w:rPr>
          <w:color w:val="000000" w:themeColor="text1"/>
          <w:lang w:val="es-ES"/>
        </w:rPr>
      </w:pPr>
      <w:r w:rsidRPr="001D1651">
        <w:rPr>
          <w:color w:val="000000" w:themeColor="text1"/>
          <w:lang w:val="es-ES"/>
        </w:rPr>
        <w:t>Estas actividades requieren de</w:t>
      </w:r>
      <w:r w:rsidR="00D411ED" w:rsidRPr="001D1651">
        <w:rPr>
          <w:color w:val="000000" w:themeColor="text1"/>
          <w:lang w:val="es-ES"/>
        </w:rPr>
        <w:t xml:space="preserve"> nivelación, reconstrucción de cunetas,</w:t>
      </w:r>
      <w:r w:rsidR="00345E40" w:rsidRPr="001D1651">
        <w:rPr>
          <w:color w:val="000000" w:themeColor="text1"/>
          <w:lang w:val="es-ES"/>
        </w:rPr>
        <w:t xml:space="preserve"> perfilación</w:t>
      </w:r>
      <w:r w:rsidR="006478D8" w:rsidRPr="001D1651">
        <w:rPr>
          <w:color w:val="000000" w:themeColor="text1"/>
          <w:lang w:val="es-ES"/>
        </w:rPr>
        <w:t>, suministro</w:t>
      </w:r>
      <w:r w:rsidR="00D411ED" w:rsidRPr="001D1651">
        <w:rPr>
          <w:color w:val="000000" w:themeColor="text1"/>
          <w:lang w:val="es-ES"/>
        </w:rPr>
        <w:t xml:space="preserve">, </w:t>
      </w:r>
      <w:r w:rsidRPr="001D1651">
        <w:rPr>
          <w:color w:val="000000" w:themeColor="text1"/>
          <w:lang w:val="es-ES"/>
        </w:rPr>
        <w:t>transporte</w:t>
      </w:r>
      <w:r w:rsidR="00D411ED" w:rsidRPr="001D1651">
        <w:rPr>
          <w:color w:val="000000" w:themeColor="text1"/>
          <w:lang w:val="es-ES"/>
        </w:rPr>
        <w:t>, colocación, conformación y compactación</w:t>
      </w:r>
      <w:r w:rsidRPr="001D1651">
        <w:rPr>
          <w:color w:val="000000" w:themeColor="text1"/>
          <w:lang w:val="es-ES"/>
        </w:rPr>
        <w:t xml:space="preserve"> de</w:t>
      </w:r>
      <w:r w:rsidR="006478D8" w:rsidRPr="001D1651">
        <w:rPr>
          <w:color w:val="000000" w:themeColor="text1"/>
          <w:lang w:val="es-ES"/>
        </w:rPr>
        <w:t>l</w:t>
      </w:r>
      <w:r w:rsidRPr="001D1651">
        <w:rPr>
          <w:color w:val="000000" w:themeColor="text1"/>
          <w:lang w:val="es-ES"/>
        </w:rPr>
        <w:t xml:space="preserve"> afirmado </w:t>
      </w:r>
      <w:r w:rsidR="00D411ED" w:rsidRPr="001D1651">
        <w:rPr>
          <w:color w:val="000000" w:themeColor="text1"/>
          <w:lang w:val="es-ES"/>
        </w:rPr>
        <w:t>certificado de</w:t>
      </w:r>
      <w:r w:rsidRPr="001D1651">
        <w:rPr>
          <w:color w:val="000000" w:themeColor="text1"/>
          <w:lang w:val="es-ES"/>
        </w:rPr>
        <w:t xml:space="preserve"> la cantera autorizada</w:t>
      </w:r>
      <w:r w:rsidR="00D411ED" w:rsidRPr="001D1651">
        <w:rPr>
          <w:color w:val="000000" w:themeColor="text1"/>
          <w:lang w:val="es-ES"/>
        </w:rPr>
        <w:t>.</w:t>
      </w:r>
      <w:r w:rsidRPr="001D1651">
        <w:rPr>
          <w:color w:val="000000" w:themeColor="text1"/>
          <w:lang w:val="es-ES"/>
        </w:rPr>
        <w:t xml:space="preserve"> </w:t>
      </w:r>
    </w:p>
    <w:p w14:paraId="3F86ACA4" w14:textId="01D4CBB9" w:rsidR="00635E19" w:rsidRPr="00601B24" w:rsidRDefault="004C5636" w:rsidP="00601B24">
      <w:pPr>
        <w:pStyle w:val="Prrafodelista"/>
        <w:numPr>
          <w:ilvl w:val="0"/>
          <w:numId w:val="16"/>
        </w:numPr>
        <w:rPr>
          <w:b/>
          <w:color w:val="000000" w:themeColor="text1"/>
          <w:lang w:val="es-ES"/>
        </w:rPr>
      </w:pPr>
      <w:r w:rsidRPr="00601B24">
        <w:rPr>
          <w:b/>
          <w:color w:val="000000" w:themeColor="text1"/>
          <w:lang w:val="es-ES"/>
        </w:rPr>
        <w:t>DESCRIPCIÓ</w:t>
      </w:r>
      <w:r w:rsidR="00635E19" w:rsidRPr="00601B24">
        <w:rPr>
          <w:b/>
          <w:color w:val="000000" w:themeColor="text1"/>
          <w:lang w:val="es-ES"/>
        </w:rPr>
        <w:t xml:space="preserve">N </w:t>
      </w:r>
      <w:r w:rsidR="0067078E" w:rsidRPr="00601B24">
        <w:rPr>
          <w:b/>
          <w:color w:val="000000" w:themeColor="text1"/>
          <w:lang w:val="es-ES"/>
        </w:rPr>
        <w:t xml:space="preserve">OBRA </w:t>
      </w:r>
      <w:r w:rsidR="00635E19" w:rsidRPr="00601B24">
        <w:rPr>
          <w:b/>
          <w:color w:val="000000" w:themeColor="text1"/>
          <w:lang w:val="es-ES"/>
        </w:rPr>
        <w:t>ACTUAL</w:t>
      </w:r>
      <w:r w:rsidR="00C27A89" w:rsidRPr="00601B24">
        <w:rPr>
          <w:b/>
          <w:color w:val="000000" w:themeColor="text1"/>
          <w:lang w:val="es-ES"/>
        </w:rPr>
        <w:t xml:space="preserve"> O ZONA A INTERVENIR</w:t>
      </w:r>
      <w:r w:rsidR="002E2CC6" w:rsidRPr="00601B24">
        <w:rPr>
          <w:b/>
          <w:color w:val="000000" w:themeColor="text1"/>
          <w:lang w:val="es-ES"/>
        </w:rPr>
        <w:t>:</w:t>
      </w:r>
    </w:p>
    <w:p w14:paraId="2C99EF1D" w14:textId="39A325EB" w:rsidR="00C45FE2" w:rsidRPr="001D1651" w:rsidRDefault="008F3E8B" w:rsidP="0070526B">
      <w:pPr>
        <w:rPr>
          <w:color w:val="000000" w:themeColor="text1"/>
          <w:lang w:val="es-PE" w:eastAsia="es-PE"/>
        </w:rPr>
      </w:pPr>
      <w:r w:rsidRPr="001D1651">
        <w:rPr>
          <w:color w:val="000000" w:themeColor="text1"/>
          <w:lang w:val="es-PE" w:eastAsia="es-PE"/>
        </w:rPr>
        <w:t xml:space="preserve">Para la formulación de este proyecto se realizó un diagnóstico técnico con personal de la Secretaria de Gestión de Infraestructura a la red vial rural sin pavimentar </w:t>
      </w:r>
      <w:r w:rsidR="00262C06" w:rsidRPr="001D1651">
        <w:rPr>
          <w:color w:val="000000" w:themeColor="text1"/>
          <w:lang w:val="es-PE" w:eastAsia="es-PE"/>
        </w:rPr>
        <w:t xml:space="preserve">donde se pudo identificar el deterioro en gran parte de las vías de esta tipología. </w:t>
      </w:r>
      <w:r w:rsidRPr="001D1651">
        <w:rPr>
          <w:color w:val="000000" w:themeColor="text1"/>
          <w:lang w:val="es-PE" w:eastAsia="es-PE"/>
        </w:rPr>
        <w:t xml:space="preserve"> </w:t>
      </w:r>
    </w:p>
    <w:p w14:paraId="42F27805" w14:textId="7784E7F6" w:rsidR="00262C06" w:rsidRPr="001D1651" w:rsidRDefault="00262C06" w:rsidP="0070526B">
      <w:pPr>
        <w:rPr>
          <w:color w:val="000000" w:themeColor="text1"/>
          <w:lang w:val="es-PE" w:eastAsia="es-PE"/>
        </w:rPr>
      </w:pPr>
      <w:r w:rsidRPr="001D1651">
        <w:rPr>
          <w:color w:val="000000" w:themeColor="text1"/>
          <w:lang w:val="es-PE" w:eastAsia="es-PE"/>
        </w:rPr>
        <w:t>Las actividades por ejecutar son las siguientes:</w:t>
      </w:r>
    </w:p>
    <w:p w14:paraId="47276626" w14:textId="64B61D3B" w:rsidR="005C24E5" w:rsidRDefault="005C24E5" w:rsidP="00262C06">
      <w:pPr>
        <w:pStyle w:val="Prrafodelista"/>
        <w:numPr>
          <w:ilvl w:val="0"/>
          <w:numId w:val="14"/>
        </w:numPr>
        <w:rPr>
          <w:color w:val="000000" w:themeColor="text1"/>
          <w:lang w:val="es-ES"/>
        </w:rPr>
      </w:pPr>
      <w:r>
        <w:rPr>
          <w:color w:val="000000" w:themeColor="text1"/>
          <w:lang w:val="es-ES"/>
        </w:rPr>
        <w:t>Mejoramiento de la subrasante involucrando suelo existente.</w:t>
      </w:r>
    </w:p>
    <w:p w14:paraId="21255EB8" w14:textId="188BD2EC" w:rsidR="00262C06" w:rsidRPr="001D1651" w:rsidRDefault="00C04B60" w:rsidP="00262C06">
      <w:pPr>
        <w:pStyle w:val="Prrafodelista"/>
        <w:numPr>
          <w:ilvl w:val="0"/>
          <w:numId w:val="14"/>
        </w:numPr>
        <w:rPr>
          <w:color w:val="000000" w:themeColor="text1"/>
          <w:lang w:val="es-ES"/>
        </w:rPr>
      </w:pPr>
      <w:r w:rsidRPr="001D1651">
        <w:rPr>
          <w:color w:val="000000" w:themeColor="text1"/>
          <w:lang w:val="es-ES"/>
        </w:rPr>
        <w:t xml:space="preserve">Suministro </w:t>
      </w:r>
      <w:r w:rsidR="00D6341D" w:rsidRPr="001D1651">
        <w:rPr>
          <w:color w:val="000000" w:themeColor="text1"/>
          <w:lang w:val="es-ES"/>
        </w:rPr>
        <w:t>y transporte de material afirmado desde la cantera o lugar autorizado</w:t>
      </w:r>
      <w:r w:rsidR="00A13B20" w:rsidRPr="001D1651">
        <w:rPr>
          <w:color w:val="000000" w:themeColor="text1"/>
          <w:lang w:val="es-ES"/>
        </w:rPr>
        <w:t>.</w:t>
      </w:r>
    </w:p>
    <w:p w14:paraId="753F1616" w14:textId="31911300" w:rsidR="00A13B20" w:rsidRPr="001D1651" w:rsidRDefault="00E21964" w:rsidP="00262C06">
      <w:pPr>
        <w:pStyle w:val="Prrafodelista"/>
        <w:numPr>
          <w:ilvl w:val="0"/>
          <w:numId w:val="14"/>
        </w:numPr>
        <w:rPr>
          <w:color w:val="000000" w:themeColor="text1"/>
          <w:lang w:val="es-ES"/>
        </w:rPr>
      </w:pPr>
      <w:r w:rsidRPr="001D1651">
        <w:rPr>
          <w:color w:val="000000" w:themeColor="text1"/>
          <w:lang w:val="es-ES"/>
        </w:rPr>
        <w:t>Colocación, conformación y compactación de material afirmado.</w:t>
      </w:r>
    </w:p>
    <w:p w14:paraId="2876F5B7" w14:textId="0EA8D3E1" w:rsidR="00343BE6" w:rsidRPr="001D1651" w:rsidRDefault="00343BE6" w:rsidP="0042750F">
      <w:pPr>
        <w:numPr>
          <w:ilvl w:val="0"/>
          <w:numId w:val="4"/>
        </w:numPr>
        <w:rPr>
          <w:b/>
          <w:iCs/>
          <w:color w:val="000000" w:themeColor="text1"/>
        </w:rPr>
      </w:pPr>
      <w:r w:rsidRPr="001D1651">
        <w:rPr>
          <w:b/>
          <w:iCs/>
          <w:color w:val="000000" w:themeColor="text1"/>
        </w:rPr>
        <w:t>Localización:</w:t>
      </w:r>
    </w:p>
    <w:p w14:paraId="4006CB39" w14:textId="6C17D3C9" w:rsidR="00593D57" w:rsidRPr="001D1651" w:rsidRDefault="00593D57" w:rsidP="00593D57">
      <w:pPr>
        <w:tabs>
          <w:tab w:val="left" w:pos="1113"/>
        </w:tabs>
        <w:spacing w:after="0"/>
        <w:jc w:val="center"/>
        <w:rPr>
          <w:color w:val="000000" w:themeColor="text1"/>
          <w:lang w:val="es-ES"/>
        </w:rPr>
      </w:pPr>
      <w:bookmarkStart w:id="0" w:name="_GoBack"/>
      <w:r w:rsidRPr="001D1651">
        <w:rPr>
          <w:noProof/>
          <w:color w:val="000000" w:themeColor="text1"/>
          <w:lang w:val="es-MX" w:eastAsia="es-MX"/>
        </w:rPr>
        <w:drawing>
          <wp:inline distT="0" distB="0" distL="0" distR="0" wp14:anchorId="4AF0BBDC" wp14:editId="666A2764">
            <wp:extent cx="4343400" cy="2460596"/>
            <wp:effectExtent l="0" t="0" r="0" b="0"/>
            <wp:docPr id="1" name="Imagen 1" descr="Imagen de la pantalla de un computador&#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de la pantalla de un computador&#10;&#10;Descripción generada automáticamente con confianza baja"/>
                    <pic:cNvPicPr/>
                  </pic:nvPicPr>
                  <pic:blipFill rotWithShape="1">
                    <a:blip r:embed="rId11"/>
                    <a:srcRect l="22723" t="11259" r="14954" b="8198"/>
                    <a:stretch/>
                  </pic:blipFill>
                  <pic:spPr bwMode="auto">
                    <a:xfrm>
                      <a:off x="0" y="0"/>
                      <a:ext cx="4354767" cy="2467036"/>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5985DC19" w14:textId="70FD66CF" w:rsidR="00B3725C" w:rsidRDefault="00593975" w:rsidP="00593D57">
      <w:pPr>
        <w:tabs>
          <w:tab w:val="left" w:pos="1113"/>
        </w:tabs>
        <w:jc w:val="center"/>
        <w:rPr>
          <w:noProof/>
          <w:color w:val="000000" w:themeColor="text1"/>
          <w:sz w:val="16"/>
          <w:lang w:val="es-ES"/>
        </w:rPr>
      </w:pPr>
      <w:r w:rsidRPr="001D1651">
        <w:rPr>
          <w:noProof/>
          <w:color w:val="000000" w:themeColor="text1"/>
          <w:sz w:val="16"/>
          <w:lang w:val="es-ES"/>
        </w:rPr>
        <w:t>Figura 1.1. Localización de la</w:t>
      </w:r>
      <w:r w:rsidR="00593D57" w:rsidRPr="001D1651">
        <w:rPr>
          <w:noProof/>
          <w:color w:val="000000" w:themeColor="text1"/>
          <w:sz w:val="16"/>
          <w:lang w:val="es-ES"/>
        </w:rPr>
        <w:t>s vías.</w:t>
      </w:r>
    </w:p>
    <w:p w14:paraId="2741CF6F" w14:textId="4E900DC2" w:rsidR="00890854" w:rsidRPr="001D1651" w:rsidRDefault="00381BDB" w:rsidP="00601B24">
      <w:pPr>
        <w:numPr>
          <w:ilvl w:val="0"/>
          <w:numId w:val="16"/>
        </w:numPr>
        <w:rPr>
          <w:b/>
          <w:color w:val="000000" w:themeColor="text1"/>
          <w:lang w:val="es-ES"/>
        </w:rPr>
      </w:pPr>
      <w:r w:rsidRPr="001D1651">
        <w:rPr>
          <w:b/>
          <w:color w:val="000000" w:themeColor="text1"/>
          <w:lang w:val="es-ES"/>
        </w:rPr>
        <w:t>ACTIVIDADES POR EJECUTAR</w:t>
      </w:r>
      <w:r w:rsidR="00890854" w:rsidRPr="001D1651">
        <w:rPr>
          <w:b/>
          <w:color w:val="000000" w:themeColor="text1"/>
          <w:lang w:val="es-ES"/>
        </w:rPr>
        <w:t xml:space="preserve"> Y ALCANCE:</w:t>
      </w:r>
    </w:p>
    <w:p w14:paraId="47807299" w14:textId="73D25B9B" w:rsidR="006F1D44" w:rsidRDefault="006F1D44" w:rsidP="008E57DA">
      <w:pPr>
        <w:pStyle w:val="Prrafodelista"/>
        <w:numPr>
          <w:ilvl w:val="0"/>
          <w:numId w:val="15"/>
        </w:numPr>
        <w:rPr>
          <w:color w:val="000000" w:themeColor="text1"/>
          <w:lang w:val="es-ES"/>
        </w:rPr>
      </w:pPr>
      <w:r w:rsidRPr="006F1D44">
        <w:rPr>
          <w:color w:val="000000" w:themeColor="text1"/>
          <w:lang w:val="es-ES"/>
        </w:rPr>
        <w:t>Mejoramiento de la subrasante involucrando suelo existente.  Incluye la disgregación del material de la subrasante existente, la nivelación,</w:t>
      </w:r>
      <w:r>
        <w:rPr>
          <w:color w:val="000000" w:themeColor="text1"/>
          <w:lang w:val="es-ES"/>
        </w:rPr>
        <w:t xml:space="preserve"> </w:t>
      </w:r>
      <w:r w:rsidRPr="006F1D44">
        <w:rPr>
          <w:color w:val="000000" w:themeColor="text1"/>
          <w:lang w:val="es-ES"/>
        </w:rPr>
        <w:t>reconstrucción de cunetas, compactación, perfilado final según los alineamientos y pendientes de la vía existente y todo lo necesario para la correcta ejecución de la actividad. incluye botada de los materiales sobrantes de la conformación donde aplique</w:t>
      </w:r>
      <w:r>
        <w:rPr>
          <w:color w:val="000000" w:themeColor="text1"/>
          <w:lang w:val="es-ES"/>
        </w:rPr>
        <w:t>.</w:t>
      </w:r>
    </w:p>
    <w:p w14:paraId="2E92F139" w14:textId="75548BB4" w:rsidR="00E41D84" w:rsidRPr="001D1651" w:rsidRDefault="00BB1081" w:rsidP="008E57DA">
      <w:pPr>
        <w:pStyle w:val="Prrafodelista"/>
        <w:numPr>
          <w:ilvl w:val="0"/>
          <w:numId w:val="15"/>
        </w:numPr>
        <w:rPr>
          <w:color w:val="000000" w:themeColor="text1"/>
          <w:lang w:val="es-ES"/>
        </w:rPr>
      </w:pPr>
      <w:r w:rsidRPr="001D1651">
        <w:rPr>
          <w:color w:val="000000" w:themeColor="text1"/>
          <w:lang w:val="es-ES"/>
        </w:rPr>
        <w:t xml:space="preserve">Suministro, transporte, colocación, conformación y compactación de afirmado para vías terciarias. Compactación hasta obtener una densidad mínima del 95% de la obtenida en el ensayo del Proctor modificado. Incluye todo lo necesario para su correcta ejecución. </w:t>
      </w:r>
    </w:p>
    <w:p w14:paraId="192F56D4" w14:textId="3782ACCD" w:rsidR="00601B24" w:rsidRDefault="00601B24" w:rsidP="0042750F">
      <w:pPr>
        <w:numPr>
          <w:ilvl w:val="0"/>
          <w:numId w:val="6"/>
        </w:numPr>
        <w:rPr>
          <w:b/>
          <w:iCs/>
          <w:color w:val="000000" w:themeColor="text1"/>
        </w:rPr>
      </w:pPr>
      <w:r>
        <w:rPr>
          <w:b/>
          <w:iCs/>
          <w:color w:val="000000" w:themeColor="text1"/>
        </w:rPr>
        <w:t>Ítems de pago:</w:t>
      </w:r>
    </w:p>
    <w:p w14:paraId="51A721D5" w14:textId="542EF397" w:rsidR="006F1D44" w:rsidRPr="00383779" w:rsidRDefault="006F1D44" w:rsidP="00383779">
      <w:pPr>
        <w:ind w:left="709"/>
        <w:rPr>
          <w:b/>
          <w:iCs/>
          <w:color w:val="000000" w:themeColor="text1"/>
        </w:rPr>
      </w:pPr>
      <w:r w:rsidRPr="00383779">
        <w:rPr>
          <w:b/>
          <w:iCs/>
          <w:color w:val="000000" w:themeColor="text1"/>
        </w:rPr>
        <w:t xml:space="preserve">Mejoramiento de la subrasante: </w:t>
      </w:r>
      <w:r w:rsidRPr="00383779">
        <w:rPr>
          <w:bCs/>
          <w:iCs/>
          <w:color w:val="000000" w:themeColor="text1"/>
        </w:rPr>
        <w:t>Este trabajo consiste en la disgregación de la subrasante existente, el eventual retiro de parte de este material, la mezcla, humedecimiento o aireación, compactación y perfilado final, de acuerdo con las dimensiones, alineamientos y pendientes señaladas en las instrucciones del supervisor.</w:t>
      </w:r>
    </w:p>
    <w:p w14:paraId="0C1F2FA9" w14:textId="73EF2425" w:rsidR="00711466" w:rsidRPr="00383779" w:rsidRDefault="006F1D44" w:rsidP="00383779">
      <w:pPr>
        <w:ind w:left="709"/>
        <w:rPr>
          <w:bCs/>
          <w:iCs/>
          <w:color w:val="000000" w:themeColor="text1"/>
        </w:rPr>
      </w:pPr>
      <w:r w:rsidRPr="00383779">
        <w:rPr>
          <w:bCs/>
          <w:iCs/>
          <w:color w:val="000000" w:themeColor="text1"/>
        </w:rPr>
        <w:t>Se deberá proceder inicialmente con la desintegración o disgregación de la capa superficial de la vía existente haciendo que esta sea más rugosa, de manera que se filtren los agregados de menor tamaño con los de mayor tamaño para que estos sean retirados posteriormente al vertedero autorizado. Luego, se procederá con el humedecimiento para asegurar la humedad optima de compactación, la mezcla y la homogenización con el material disgregad para que finalmente se obtenga la densidad necesaria para disponer del material afirmado a suministrar.</w:t>
      </w:r>
    </w:p>
    <w:p w14:paraId="3F15858A" w14:textId="2048E0CC" w:rsidR="006F1D44" w:rsidRPr="00383779" w:rsidRDefault="006F1D44" w:rsidP="00383779">
      <w:pPr>
        <w:ind w:left="709"/>
        <w:rPr>
          <w:bCs/>
          <w:iCs/>
          <w:color w:val="000000" w:themeColor="text1"/>
        </w:rPr>
      </w:pPr>
      <w:r w:rsidRPr="00383779">
        <w:rPr>
          <w:bCs/>
          <w:iCs/>
          <w:color w:val="000000" w:themeColor="text1"/>
        </w:rPr>
        <w:t>Cuando los materiales sobrantes de la perfilación no puedan ser aprovechados en las obras del proyecto, estos deberán ser transportados y dispuestos en vertederos autorizados conforme a lo indicado en las especificaciones del proyecto o a las instrucciones del supervisor, siguiendo estrictamente las disposiciones vigentes sobre la conservación del medio ambiente y los recursos naturales.</w:t>
      </w:r>
    </w:p>
    <w:p w14:paraId="2B2BFD74" w14:textId="3DF28FF3" w:rsidR="006F1D44" w:rsidRPr="00383779" w:rsidRDefault="006F1D44" w:rsidP="00383779">
      <w:pPr>
        <w:ind w:left="709"/>
        <w:rPr>
          <w:color w:val="000000" w:themeColor="text1"/>
        </w:rPr>
      </w:pPr>
      <w:r w:rsidRPr="00383779">
        <w:rPr>
          <w:color w:val="000000" w:themeColor="text1"/>
        </w:rPr>
        <w:t>Las reparaciones que sean necesarias por mala ejecución en las actividades, por daño de los vehículos debido a un mal control de este durante o después de haber finalizado los trabajos, serán totalmente sumidas y reparadas por el constructor sin cargo alguno al contratante (Municipio de El Retiro). Todas ellas se realizarán cumpliendo las condiciones de recibo a plena satisfacción del supervisor</w:t>
      </w:r>
    </w:p>
    <w:p w14:paraId="283C7203" w14:textId="3EC9D853" w:rsidR="008F42E7" w:rsidRPr="00383779" w:rsidRDefault="001D1651" w:rsidP="00383779">
      <w:pPr>
        <w:ind w:left="709"/>
        <w:rPr>
          <w:bCs/>
          <w:iCs/>
          <w:color w:val="000000" w:themeColor="text1"/>
        </w:rPr>
      </w:pPr>
      <w:r w:rsidRPr="00383779">
        <w:rPr>
          <w:b/>
          <w:iCs/>
          <w:color w:val="000000" w:themeColor="text1"/>
        </w:rPr>
        <w:t>Suministro</w:t>
      </w:r>
      <w:r w:rsidR="002C1280" w:rsidRPr="00383779">
        <w:rPr>
          <w:b/>
          <w:iCs/>
          <w:color w:val="000000" w:themeColor="text1"/>
        </w:rPr>
        <w:t>, conformación</w:t>
      </w:r>
      <w:r w:rsidRPr="00383779">
        <w:rPr>
          <w:b/>
          <w:iCs/>
          <w:color w:val="000000" w:themeColor="text1"/>
        </w:rPr>
        <w:t xml:space="preserve"> y c</w:t>
      </w:r>
      <w:r w:rsidR="00950DAD" w:rsidRPr="00383779">
        <w:rPr>
          <w:b/>
          <w:iCs/>
          <w:color w:val="000000" w:themeColor="text1"/>
        </w:rPr>
        <w:t>ompactación</w:t>
      </w:r>
      <w:r w:rsidRPr="00383779">
        <w:rPr>
          <w:b/>
          <w:iCs/>
          <w:color w:val="000000" w:themeColor="text1"/>
        </w:rPr>
        <w:t xml:space="preserve"> del afirmado</w:t>
      </w:r>
      <w:r w:rsidR="00950DAD" w:rsidRPr="00383779">
        <w:rPr>
          <w:b/>
          <w:iCs/>
          <w:color w:val="000000" w:themeColor="text1"/>
        </w:rPr>
        <w:t xml:space="preserve">: </w:t>
      </w:r>
      <w:r w:rsidRPr="00383779">
        <w:rPr>
          <w:bCs/>
          <w:iCs/>
          <w:color w:val="000000" w:themeColor="text1"/>
        </w:rPr>
        <w:t>El material afirmado no se descargará hasta que se compruebe que la superficie sobre la cual se va a apoyar tenga la densidad apropiada y todos los lineamientos definidos por el supervisor. El transporte de este material sobre vías públicas se deberá realizar en vehículos aprobados para circular sobre carreteras nacionales, los cuales deberán cumplir la reglamentación vigente sobre pesos y dimensiones, así como las normas sobre protección ambiental</w:t>
      </w:r>
      <w:r w:rsidR="005D3A25" w:rsidRPr="00383779">
        <w:rPr>
          <w:bCs/>
          <w:iCs/>
          <w:color w:val="000000" w:themeColor="text1"/>
        </w:rPr>
        <w:t xml:space="preserve">, el Seguro Obligatorio de Accidentes de Tránsito – SOAT y la revisión técnico mecánica exigidos por el Ministerios </w:t>
      </w:r>
      <w:r w:rsidR="005D3A25" w:rsidRPr="00383779">
        <w:rPr>
          <w:bCs/>
          <w:iCs/>
          <w:color w:val="000000" w:themeColor="text1"/>
        </w:rPr>
        <w:lastRenderedPageBreak/>
        <w:t>de</w:t>
      </w:r>
      <w:r w:rsidR="00601B24" w:rsidRPr="00383779">
        <w:rPr>
          <w:bCs/>
          <w:iCs/>
          <w:color w:val="000000" w:themeColor="text1"/>
        </w:rPr>
        <w:t xml:space="preserve"> </w:t>
      </w:r>
      <w:r w:rsidR="005D3A25" w:rsidRPr="00383779">
        <w:rPr>
          <w:bCs/>
          <w:iCs/>
          <w:color w:val="000000" w:themeColor="text1"/>
        </w:rPr>
        <w:t xml:space="preserve">Transporte. El material se deberá acopiar cubriéndolos con plásticos, de manera que no sufran daños o transformaciones perjudiciales. </w:t>
      </w:r>
    </w:p>
    <w:p w14:paraId="402C4400" w14:textId="656C7663" w:rsidR="008F42E7" w:rsidRPr="001D1651" w:rsidRDefault="008F42E7" w:rsidP="00383779">
      <w:pPr>
        <w:ind w:left="709"/>
        <w:rPr>
          <w:bCs/>
          <w:iCs/>
          <w:color w:val="000000" w:themeColor="text1"/>
        </w:rPr>
      </w:pPr>
      <w:r>
        <w:rPr>
          <w:bCs/>
          <w:iCs/>
          <w:color w:val="000000" w:themeColor="text1"/>
        </w:rPr>
        <w:t xml:space="preserve">El material se dispondrá de manera uniforme donde será verificada su homogeneidad. En caso de que sea necesario humedecer o airear el material para lograr la humedad de compactación, se empleará el equipo necesario de manera que no perjudique la capa subyacente y deje una humedad </w:t>
      </w:r>
      <w:r w:rsidR="002265E4">
        <w:rPr>
          <w:bCs/>
          <w:iCs/>
          <w:color w:val="000000" w:themeColor="text1"/>
        </w:rPr>
        <w:t>uniforme en el material. Éste, después de humedecido, se extenderá en una capa de espesor uniforme que permita obtener el espesor y grado de compactación exigidos, de tal manera que la capa obtenga una pendiente transversal mínima entre tres por ciento (3%) y cuatro por ciento (4%) para facilitar el escurrimiento de las aguas superficiales. No se permitirá la extensión de una capa de material de afirmado en momentos en que haya lluvia.</w:t>
      </w:r>
    </w:p>
    <w:p w14:paraId="7D398751" w14:textId="608BE939" w:rsidR="008F42E7" w:rsidRDefault="005D31F1" w:rsidP="00383779">
      <w:pPr>
        <w:ind w:left="709"/>
        <w:rPr>
          <w:color w:val="000000" w:themeColor="text1"/>
        </w:rPr>
      </w:pPr>
      <w:r>
        <w:rPr>
          <w:color w:val="000000" w:themeColor="text1"/>
        </w:rPr>
        <w:t xml:space="preserve">Una vez el material tenga la humedad apropiada y esté conformado debidamente, se compactará con el equipo aprobado hasta lograr una densidad mínima del 95% de la obtenida en el ensayo del </w:t>
      </w:r>
      <w:proofErr w:type="spellStart"/>
      <w:r>
        <w:rPr>
          <w:color w:val="000000" w:themeColor="text1"/>
        </w:rPr>
        <w:t>Proctor</w:t>
      </w:r>
      <w:proofErr w:type="spellEnd"/>
      <w:r>
        <w:rPr>
          <w:color w:val="000000" w:themeColor="text1"/>
        </w:rPr>
        <w:t xml:space="preserve"> modificado. La compactación se hará longitudinalmente comenzando por los bordes exteriores y avanzando hacia el centro, traslapando en cada recorrido un ancho no menor de la mitad del ancho del rodillo compactador. En las zonas con peralte, la compactación se hará del borde inferior al superior.</w:t>
      </w:r>
    </w:p>
    <w:p w14:paraId="4643CC4C" w14:textId="33037876" w:rsidR="00A75162" w:rsidRDefault="00711171" w:rsidP="00383779">
      <w:pPr>
        <w:ind w:left="709"/>
        <w:rPr>
          <w:color w:val="000000" w:themeColor="text1"/>
        </w:rPr>
      </w:pPr>
      <w:r>
        <w:rPr>
          <w:color w:val="000000" w:themeColor="text1"/>
        </w:rPr>
        <w:t>Se emplearán los equipos más adecuados para las operaciones por realizar, de acuerdo con el tipo de material, los cuales no deberán producir daños innecesarios ni a construcciones ni a elementos aledaños; y garantizarán el avance físico de ejecución que permita el desarrollo de las etapas constructivas.</w:t>
      </w:r>
      <w:r w:rsidR="00936189">
        <w:rPr>
          <w:color w:val="000000" w:themeColor="text1"/>
        </w:rPr>
        <w:t xml:space="preserve"> Se podrán utilizar cualquier tipo de equipo apropiado incluyendo motoniveladora, vibro compactador y vehículos de transporte.</w:t>
      </w:r>
    </w:p>
    <w:p w14:paraId="2731073C" w14:textId="7F1ACC01" w:rsidR="00426EB0" w:rsidRPr="00426EB0" w:rsidRDefault="00426EB0" w:rsidP="00426EB0">
      <w:pPr>
        <w:pStyle w:val="Prrafodelista"/>
        <w:ind w:left="1069"/>
        <w:rPr>
          <w:bCs/>
          <w:iCs/>
          <w:color w:val="000000" w:themeColor="text1"/>
        </w:rPr>
      </w:pPr>
    </w:p>
    <w:p w14:paraId="11E34323" w14:textId="31521E06" w:rsidR="004F78C8" w:rsidRPr="001D1651" w:rsidRDefault="004F78C8" w:rsidP="00601B24">
      <w:pPr>
        <w:pStyle w:val="Prrafodelista"/>
        <w:numPr>
          <w:ilvl w:val="0"/>
          <w:numId w:val="16"/>
        </w:numPr>
        <w:rPr>
          <w:b/>
          <w:color w:val="000000" w:themeColor="text1"/>
          <w:lang w:val="es-ES"/>
        </w:rPr>
      </w:pPr>
      <w:r w:rsidRPr="001D1651">
        <w:rPr>
          <w:b/>
          <w:color w:val="000000" w:themeColor="text1"/>
          <w:lang w:val="es-ES"/>
        </w:rPr>
        <w:t xml:space="preserve">PLAZO PARA LA </w:t>
      </w:r>
      <w:r w:rsidR="00D82C3D" w:rsidRPr="001D1651">
        <w:rPr>
          <w:b/>
          <w:color w:val="000000" w:themeColor="text1"/>
          <w:lang w:val="es-ES"/>
        </w:rPr>
        <w:t>EJECUCIÓN</w:t>
      </w:r>
      <w:r w:rsidRPr="001D1651">
        <w:rPr>
          <w:b/>
          <w:color w:val="000000" w:themeColor="text1"/>
          <w:lang w:val="es-ES"/>
        </w:rPr>
        <w:t xml:space="preserve"> DEL CONTRATO</w:t>
      </w:r>
    </w:p>
    <w:p w14:paraId="39878421" w14:textId="1EE4B5CA" w:rsidR="00711466" w:rsidRPr="001D1651" w:rsidRDefault="004F78C8" w:rsidP="00383779">
      <w:pPr>
        <w:ind w:left="709"/>
        <w:rPr>
          <w:color w:val="000000" w:themeColor="text1"/>
        </w:rPr>
      </w:pPr>
      <w:r w:rsidRPr="001D1651">
        <w:rPr>
          <w:color w:val="000000" w:themeColor="text1"/>
        </w:rPr>
        <w:t xml:space="preserve">El plazo previsto para la ejecución de las actividades que se deriven del presente </w:t>
      </w:r>
      <w:r w:rsidR="00A11373" w:rsidRPr="001D1651">
        <w:rPr>
          <w:color w:val="000000" w:themeColor="text1"/>
        </w:rPr>
        <w:t>p</w:t>
      </w:r>
      <w:r w:rsidR="00942A91" w:rsidRPr="001D1651">
        <w:rPr>
          <w:color w:val="000000" w:themeColor="text1"/>
        </w:rPr>
        <w:t>roceso</w:t>
      </w:r>
      <w:r w:rsidRPr="001D1651">
        <w:rPr>
          <w:color w:val="000000" w:themeColor="text1"/>
        </w:rPr>
        <w:t xml:space="preserve"> </w:t>
      </w:r>
      <w:r w:rsidR="00601B24">
        <w:rPr>
          <w:color w:val="000000" w:themeColor="text1"/>
        </w:rPr>
        <w:t>es de dos meses.</w:t>
      </w:r>
      <w:r w:rsidRPr="001D1651">
        <w:rPr>
          <w:color w:val="000000" w:themeColor="text1"/>
        </w:rPr>
        <w:t xml:space="preserve"> </w:t>
      </w:r>
      <w:r w:rsidRPr="001D1651">
        <w:rPr>
          <w:color w:val="000000" w:themeColor="text1"/>
          <w:highlight w:val="lightGray"/>
        </w:rPr>
        <w:t xml:space="preserve"> </w:t>
      </w:r>
    </w:p>
    <w:p w14:paraId="320159E6" w14:textId="3656A8CB" w:rsidR="00A75162" w:rsidRPr="001D1651" w:rsidRDefault="004E1E45" w:rsidP="00601B24">
      <w:pPr>
        <w:numPr>
          <w:ilvl w:val="0"/>
          <w:numId w:val="16"/>
        </w:numPr>
        <w:rPr>
          <w:b/>
          <w:color w:val="000000" w:themeColor="text1"/>
        </w:rPr>
      </w:pPr>
      <w:r w:rsidRPr="001D1651">
        <w:rPr>
          <w:b/>
          <w:color w:val="000000" w:themeColor="text1"/>
        </w:rPr>
        <w:t xml:space="preserve">FORMA </w:t>
      </w:r>
      <w:r w:rsidR="009935BF" w:rsidRPr="001D1651">
        <w:rPr>
          <w:b/>
          <w:color w:val="000000" w:themeColor="text1"/>
        </w:rPr>
        <w:t>DE</w:t>
      </w:r>
      <w:r w:rsidR="00A75162" w:rsidRPr="001D1651">
        <w:rPr>
          <w:b/>
          <w:color w:val="000000" w:themeColor="text1"/>
        </w:rPr>
        <w:t xml:space="preserve"> PAGO</w:t>
      </w:r>
    </w:p>
    <w:p w14:paraId="6A8523BD" w14:textId="49B3567A" w:rsidR="00A50381" w:rsidRPr="001D1651" w:rsidRDefault="00B630B4" w:rsidP="00383779">
      <w:pPr>
        <w:ind w:left="709"/>
        <w:rPr>
          <w:color w:val="000000" w:themeColor="text1"/>
        </w:rPr>
      </w:pPr>
      <w:r w:rsidRPr="001D1651">
        <w:rPr>
          <w:color w:val="000000" w:themeColor="text1"/>
        </w:rPr>
        <w:t xml:space="preserve">La forma de pago previsto para la ejecución de las actividades que se deriven del presente proceso es el establecido en el contrato. </w:t>
      </w:r>
      <w:r w:rsidRPr="001D1651">
        <w:rPr>
          <w:color w:val="000000" w:themeColor="text1"/>
          <w:highlight w:val="lightGray"/>
        </w:rPr>
        <w:t xml:space="preserve"> </w:t>
      </w:r>
    </w:p>
    <w:p w14:paraId="6C055C4B" w14:textId="550E3557" w:rsidR="00E13D4F" w:rsidRPr="001D1651" w:rsidRDefault="00A75162" w:rsidP="00601B24">
      <w:pPr>
        <w:numPr>
          <w:ilvl w:val="0"/>
          <w:numId w:val="16"/>
        </w:numPr>
        <w:rPr>
          <w:b/>
          <w:color w:val="000000" w:themeColor="text1"/>
          <w:lang w:val="es-ES"/>
        </w:rPr>
      </w:pPr>
      <w:r w:rsidRPr="001D1651">
        <w:rPr>
          <w:b/>
          <w:color w:val="000000" w:themeColor="text1"/>
          <w:lang w:val="es-ES"/>
        </w:rPr>
        <w:t>C</w:t>
      </w:r>
      <w:r w:rsidR="00B3725C" w:rsidRPr="001D1651">
        <w:rPr>
          <w:b/>
          <w:color w:val="000000" w:themeColor="text1"/>
          <w:lang w:val="es-ES"/>
        </w:rPr>
        <w:t xml:space="preserve">ONDICIONES PARTICULARES DEL PROYECTO </w:t>
      </w:r>
    </w:p>
    <w:p w14:paraId="515F07DD" w14:textId="103C2F0F" w:rsidR="00A50381" w:rsidRPr="0093444E" w:rsidRDefault="00E14542" w:rsidP="00383779">
      <w:pPr>
        <w:pStyle w:val="InviasNormal"/>
        <w:ind w:left="709"/>
        <w:rPr>
          <w:color w:val="000000" w:themeColor="text1"/>
        </w:rPr>
      </w:pPr>
      <w:r w:rsidRPr="001D1651">
        <w:rPr>
          <w:color w:val="000000" w:themeColor="text1"/>
        </w:rPr>
        <w:t>Para la ejecución de este proyecto se deberá cumplir con las Especificaciones Técnicas de construcción vigentes del INSTITUTO NACIONAL DE VIAS (INVIAS) Y LAS NORMAS Y ESPECIFICACIONES GENERALES DE CONSTRUCCION EPM,</w:t>
      </w:r>
      <w:r w:rsidRPr="001D1651">
        <w:rPr>
          <w:color w:val="000000" w:themeColor="text1"/>
          <w:lang w:val="es-ES"/>
        </w:rPr>
        <w:t xml:space="preserve"> </w:t>
      </w:r>
      <w:r w:rsidRPr="001D1651">
        <w:rPr>
          <w:color w:val="000000" w:themeColor="text1"/>
        </w:rPr>
        <w:t>con las Especificaciones Técnicas Particulares presentes en este documento y todas aquellas definidas por la interventoría del proyecto.</w:t>
      </w:r>
    </w:p>
    <w:p w14:paraId="292A059B" w14:textId="09D6DA09" w:rsidR="00CB2CEE" w:rsidRPr="00426EB0" w:rsidRDefault="00B3725C" w:rsidP="00426EB0">
      <w:pPr>
        <w:pStyle w:val="Prrafodelista"/>
        <w:numPr>
          <w:ilvl w:val="1"/>
          <w:numId w:val="16"/>
        </w:numPr>
        <w:rPr>
          <w:b/>
          <w:color w:val="000000" w:themeColor="text1"/>
        </w:rPr>
      </w:pPr>
      <w:r w:rsidRPr="00426EB0">
        <w:rPr>
          <w:b/>
          <w:color w:val="000000" w:themeColor="text1"/>
        </w:rPr>
        <w:t>Materiales</w:t>
      </w:r>
    </w:p>
    <w:p w14:paraId="10A64605" w14:textId="423F96CB" w:rsidR="00BA3FB1" w:rsidRDefault="00BA3FB1" w:rsidP="00BA3FB1">
      <w:pPr>
        <w:ind w:left="720"/>
        <w:rPr>
          <w:color w:val="000000" w:themeColor="text1"/>
        </w:rPr>
      </w:pPr>
      <w:r>
        <w:rPr>
          <w:b/>
          <w:color w:val="000000" w:themeColor="text1"/>
        </w:rPr>
        <w:t xml:space="preserve">AFIRMADO: </w:t>
      </w:r>
      <w:r w:rsidR="00D54A8B">
        <w:rPr>
          <w:bCs/>
          <w:color w:val="000000" w:themeColor="text1"/>
        </w:rPr>
        <w:t xml:space="preserve">Los agregados con los cuales se compone el afirmado deberán satisfacer los requisitos de calidad indicados en las </w:t>
      </w:r>
      <w:r w:rsidR="00D54A8B" w:rsidRPr="001D1651">
        <w:rPr>
          <w:color w:val="000000" w:themeColor="text1"/>
        </w:rPr>
        <w:t>Especificaciones Técnicas de construcción vigentes del INSTITUTO NACIONAL DE VIAS (INVIAS)</w:t>
      </w:r>
      <w:r w:rsidR="00D54A8B">
        <w:rPr>
          <w:color w:val="000000" w:themeColor="text1"/>
        </w:rPr>
        <w:t xml:space="preserve"> donde se exigen las relaciones establecidas en la siguiente tabla:</w:t>
      </w:r>
    </w:p>
    <w:p w14:paraId="1C88C696" w14:textId="7A2FEA64" w:rsidR="00D54A8B" w:rsidRDefault="00D54A8B" w:rsidP="00BA3FB1">
      <w:pPr>
        <w:ind w:left="720"/>
        <w:rPr>
          <w:bCs/>
          <w:color w:val="000000" w:themeColor="text1"/>
        </w:rPr>
      </w:pPr>
      <w:r>
        <w:rPr>
          <w:noProof/>
          <w:lang w:val="es-MX" w:eastAsia="es-MX"/>
        </w:rPr>
        <w:drawing>
          <wp:inline distT="0" distB="0" distL="0" distR="0" wp14:anchorId="24B53679" wp14:editId="53B95E9D">
            <wp:extent cx="5444429" cy="2200275"/>
            <wp:effectExtent l="0" t="0" r="4445" b="0"/>
            <wp:docPr id="2" name="Imagen 2"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pic:cNvPicPr/>
                  </pic:nvPicPr>
                  <pic:blipFill>
                    <a:blip r:embed="rId12"/>
                    <a:stretch>
                      <a:fillRect/>
                    </a:stretch>
                  </pic:blipFill>
                  <pic:spPr>
                    <a:xfrm>
                      <a:off x="0" y="0"/>
                      <a:ext cx="5459900" cy="2206527"/>
                    </a:xfrm>
                    <a:prstGeom prst="rect">
                      <a:avLst/>
                    </a:prstGeom>
                  </pic:spPr>
                </pic:pic>
              </a:graphicData>
            </a:graphic>
          </wp:inline>
        </w:drawing>
      </w:r>
    </w:p>
    <w:p w14:paraId="1B3FF4A4" w14:textId="70516ABD" w:rsidR="00D54A8B" w:rsidRDefault="00D54A8B" w:rsidP="00BA3FB1">
      <w:pPr>
        <w:ind w:left="720"/>
        <w:rPr>
          <w:bCs/>
          <w:color w:val="000000" w:themeColor="text1"/>
        </w:rPr>
      </w:pPr>
      <w:r>
        <w:rPr>
          <w:bCs/>
          <w:color w:val="000000" w:themeColor="text1"/>
        </w:rPr>
        <w:t xml:space="preserve">Para prevenir segregaciones y garantizar los niveles de compactación y resistencia exigidos por el INVIAS, el material producido deberá dar lugar a una curva granulométrica uniforme sin saltos bruscos de la parte superior de un tamiz a la inferior de un tamiz adyacente y </w:t>
      </w:r>
      <w:r w:rsidR="00310437">
        <w:rPr>
          <w:bCs/>
          <w:color w:val="000000" w:themeColor="text1"/>
        </w:rPr>
        <w:t>viceversa.</w:t>
      </w:r>
    </w:p>
    <w:p w14:paraId="7B5481FF" w14:textId="77777777" w:rsidR="00426EB0" w:rsidRPr="00426EB0" w:rsidRDefault="00426EB0" w:rsidP="00426EB0">
      <w:pPr>
        <w:pStyle w:val="Prrafodelista"/>
        <w:numPr>
          <w:ilvl w:val="0"/>
          <w:numId w:val="6"/>
        </w:numPr>
        <w:rPr>
          <w:b/>
          <w:iCs/>
        </w:rPr>
      </w:pPr>
      <w:r w:rsidRPr="00426EB0">
        <w:rPr>
          <w:b/>
          <w:iCs/>
        </w:rPr>
        <w:t>Documentos que entregará la Entidad para la ejecución del contrato</w:t>
      </w:r>
    </w:p>
    <w:p w14:paraId="740C0B25" w14:textId="77777777" w:rsidR="00426EB0" w:rsidRPr="00C26F61" w:rsidRDefault="00426EB0" w:rsidP="00383779">
      <w:pPr>
        <w:ind w:left="709"/>
      </w:pPr>
      <w:r w:rsidRPr="00C26F61">
        <w:t xml:space="preserve">El </w:t>
      </w:r>
      <w:r>
        <w:t>c</w:t>
      </w:r>
      <w:r w:rsidRPr="00C26F61">
        <w:t xml:space="preserve">ontratista deberá realizar lo necesario y suficiente en orden a conocer, revisar y estudiar completamente los estudios y diseños que la </w:t>
      </w:r>
      <w:r>
        <w:t>e</w:t>
      </w:r>
      <w:r w:rsidRPr="00C26F61">
        <w:t xml:space="preserve">ntidad entregue para la ejecución de las obras objeto de este </w:t>
      </w:r>
      <w:r>
        <w:t>c</w:t>
      </w:r>
      <w:r w:rsidRPr="00C26F61">
        <w:t xml:space="preserve">ontrato. En consecuencia, finalizado el plazo previsto por la </w:t>
      </w:r>
      <w:r>
        <w:t>e</w:t>
      </w:r>
      <w:r w:rsidRPr="00C26F61">
        <w:t>ntidad para la revisión de estudios y diseños</w:t>
      </w:r>
      <w:r>
        <w:t xml:space="preserve">, </w:t>
      </w:r>
      <w:r w:rsidRPr="00C26F61">
        <w:t xml:space="preserve">si el </w:t>
      </w:r>
      <w:r>
        <w:t>c</w:t>
      </w:r>
      <w:r w:rsidRPr="00C26F61">
        <w:t xml:space="preserve">ontratista no se pronuncia en sentido contrario, se entiende que ha aceptado los estudios y diseños presentados por la </w:t>
      </w:r>
      <w:r>
        <w:t>e</w:t>
      </w:r>
      <w:r w:rsidRPr="00C26F61">
        <w:t>ntidad y asume toda la responsabilidad de los resultados para la implementación de estos y la ejecución de la obra contratada, con la debida calidad, garantizando la durabilidad, resistencia, estabilidad y funcionalidad de tales obras.</w:t>
      </w:r>
    </w:p>
    <w:p w14:paraId="7E78CCC4" w14:textId="18329301" w:rsidR="00426EB0" w:rsidRPr="00426EB0" w:rsidRDefault="00426EB0" w:rsidP="00383779">
      <w:pPr>
        <w:pStyle w:val="InviasNormal"/>
        <w:spacing w:line="276" w:lineRule="auto"/>
        <w:ind w:left="709"/>
        <w:rPr>
          <w:lang w:val="es-CO"/>
        </w:rPr>
      </w:pPr>
      <w:r w:rsidRPr="00C26F61">
        <w:rPr>
          <w:lang w:val="es-CO"/>
        </w:rPr>
        <w:t xml:space="preserve">Cualquier modificación y/o adaptación y/o complementación que el </w:t>
      </w:r>
      <w:r>
        <w:rPr>
          <w:lang w:val="es-CO"/>
        </w:rPr>
        <w:t>co</w:t>
      </w:r>
      <w:r w:rsidRPr="00C26F61">
        <w:rPr>
          <w:lang w:val="es-CO"/>
        </w:rPr>
        <w:t xml:space="preserve">ntratista pretenda efectuar a los estudios y diseños deberán ser tramitadas por el </w:t>
      </w:r>
      <w:r>
        <w:rPr>
          <w:lang w:val="es-CO"/>
        </w:rPr>
        <w:t>c</w:t>
      </w:r>
      <w:r w:rsidRPr="00C26F61">
        <w:rPr>
          <w:lang w:val="es-CO"/>
        </w:rPr>
        <w:t xml:space="preserve">ontratista para su aprobación por la Interventoría, sin que ello se constituya en causa de demora en la ejecución del proyecto. </w:t>
      </w:r>
    </w:p>
    <w:p w14:paraId="351B193F" w14:textId="77777777" w:rsidR="002C511F" w:rsidRPr="00193725" w:rsidRDefault="002C511F" w:rsidP="00601B24">
      <w:pPr>
        <w:numPr>
          <w:ilvl w:val="0"/>
          <w:numId w:val="16"/>
        </w:numPr>
        <w:rPr>
          <w:b/>
          <w:color w:val="000000" w:themeColor="text1"/>
          <w:lang w:val="es-ES"/>
        </w:rPr>
      </w:pPr>
      <w:r w:rsidRPr="00193725">
        <w:rPr>
          <w:b/>
          <w:color w:val="000000" w:themeColor="text1"/>
          <w:lang w:val="es-ES"/>
        </w:rPr>
        <w:t>INFORMACIÓN SOBRE EL PERSONAL PROFESIONAL:</w:t>
      </w:r>
    </w:p>
    <w:p w14:paraId="6501828B" w14:textId="63AD4BDB" w:rsidR="00BE2706" w:rsidRDefault="002B6468" w:rsidP="00383779">
      <w:pPr>
        <w:ind w:left="360"/>
        <w:rPr>
          <w:snapToGrid w:val="0"/>
          <w:color w:val="000000" w:themeColor="text1"/>
          <w:lang w:val="es-ES" w:eastAsia="es-ES"/>
        </w:rPr>
      </w:pPr>
      <w:r w:rsidRPr="00193725">
        <w:rPr>
          <w:snapToGrid w:val="0"/>
          <w:color w:val="000000" w:themeColor="text1"/>
          <w:lang w:val="es-ES" w:eastAsia="es-ES"/>
        </w:rPr>
        <w:t xml:space="preserve">El personal relacionado debe </w:t>
      </w:r>
      <w:r w:rsidR="00662EAA" w:rsidRPr="00193725">
        <w:rPr>
          <w:snapToGrid w:val="0"/>
          <w:color w:val="000000" w:themeColor="text1"/>
          <w:lang w:val="es-ES" w:eastAsia="es-ES"/>
        </w:rPr>
        <w:t xml:space="preserve">estar contratado o </w:t>
      </w:r>
      <w:r w:rsidRPr="00193725">
        <w:rPr>
          <w:snapToGrid w:val="0"/>
          <w:color w:val="000000" w:themeColor="text1"/>
          <w:lang w:val="es-ES" w:eastAsia="es-ES"/>
        </w:rPr>
        <w:t xml:space="preserve">contemplado dentro de la </w:t>
      </w:r>
      <w:r w:rsidR="00275141" w:rsidRPr="00193725">
        <w:rPr>
          <w:snapToGrid w:val="0"/>
          <w:color w:val="000000" w:themeColor="text1"/>
          <w:lang w:val="es-ES" w:eastAsia="es-ES"/>
        </w:rPr>
        <w:t xml:space="preserve">planta de personal </w:t>
      </w:r>
      <w:r w:rsidRPr="00193725">
        <w:rPr>
          <w:snapToGrid w:val="0"/>
          <w:color w:val="000000" w:themeColor="text1"/>
          <w:lang w:val="es-ES" w:eastAsia="es-ES"/>
        </w:rPr>
        <w:t>del contratista</w:t>
      </w:r>
      <w:r w:rsidR="0070526B" w:rsidRPr="00193725">
        <w:rPr>
          <w:snapToGrid w:val="0"/>
          <w:color w:val="000000" w:themeColor="text1"/>
          <w:lang w:val="es-ES" w:eastAsia="es-ES"/>
        </w:rPr>
        <w:t xml:space="preserve"> </w:t>
      </w:r>
      <w:r w:rsidRPr="00193725">
        <w:rPr>
          <w:snapToGrid w:val="0"/>
          <w:color w:val="000000" w:themeColor="text1"/>
          <w:lang w:val="es-ES" w:eastAsia="es-ES"/>
        </w:rPr>
        <w:t xml:space="preserve">y su costo </w:t>
      </w:r>
      <w:r w:rsidR="00662EAA" w:rsidRPr="00193725">
        <w:rPr>
          <w:snapToGrid w:val="0"/>
          <w:color w:val="000000" w:themeColor="text1"/>
          <w:lang w:val="es-ES" w:eastAsia="es-ES"/>
        </w:rPr>
        <w:t xml:space="preserve">debe </w:t>
      </w:r>
      <w:r w:rsidRPr="00193725">
        <w:rPr>
          <w:snapToGrid w:val="0"/>
          <w:color w:val="000000" w:themeColor="text1"/>
          <w:lang w:val="es-ES" w:eastAsia="es-ES"/>
        </w:rPr>
        <w:t>incluirse dentro de los gastos</w:t>
      </w:r>
      <w:r w:rsidR="00662EAA" w:rsidRPr="00193725">
        <w:rPr>
          <w:snapToGrid w:val="0"/>
          <w:color w:val="000000" w:themeColor="text1"/>
          <w:lang w:val="es-ES" w:eastAsia="es-ES"/>
        </w:rPr>
        <w:t xml:space="preserve"> de administración general del </w:t>
      </w:r>
      <w:r w:rsidR="0036596F" w:rsidRPr="00193725">
        <w:rPr>
          <w:snapToGrid w:val="0"/>
          <w:color w:val="000000" w:themeColor="text1"/>
          <w:lang w:val="es-ES" w:eastAsia="es-ES"/>
        </w:rPr>
        <w:t>c</w:t>
      </w:r>
      <w:r w:rsidRPr="00193725">
        <w:rPr>
          <w:snapToGrid w:val="0"/>
          <w:color w:val="000000" w:themeColor="text1"/>
          <w:lang w:val="es-ES" w:eastAsia="es-ES"/>
        </w:rPr>
        <w:t>ontrato.</w:t>
      </w:r>
    </w:p>
    <w:p w14:paraId="6335902A" w14:textId="77777777" w:rsidR="00BE2706" w:rsidRPr="00193725" w:rsidRDefault="00BE2706" w:rsidP="0070526B">
      <w:pPr>
        <w:rPr>
          <w:snapToGrid w:val="0"/>
          <w:color w:val="000000" w:themeColor="text1"/>
          <w:lang w:val="es-ES" w:eastAsia="es-ES"/>
        </w:rPr>
      </w:pPr>
    </w:p>
    <w:p w14:paraId="1C946D43" w14:textId="30F8767C" w:rsidR="002B6468" w:rsidRDefault="002B6468" w:rsidP="00383779">
      <w:pPr>
        <w:ind w:firstLine="360"/>
        <w:rPr>
          <w:color w:val="000000" w:themeColor="text1"/>
          <w:lang w:val="es-ES"/>
        </w:rPr>
      </w:pPr>
      <w:r w:rsidRPr="00193725">
        <w:rPr>
          <w:snapToGrid w:val="0"/>
          <w:color w:val="000000" w:themeColor="text1"/>
          <w:lang w:val="es-ES" w:eastAsia="es-ES"/>
        </w:rPr>
        <w:t>El personal requerido</w:t>
      </w:r>
      <w:r w:rsidR="00890854" w:rsidRPr="00193725">
        <w:rPr>
          <w:snapToGrid w:val="0"/>
          <w:color w:val="000000" w:themeColor="text1"/>
          <w:lang w:val="es-ES" w:eastAsia="es-ES"/>
        </w:rPr>
        <w:t xml:space="preserve"> </w:t>
      </w:r>
      <w:r w:rsidRPr="00193725">
        <w:rPr>
          <w:snapToGrid w:val="0"/>
          <w:color w:val="000000" w:themeColor="text1"/>
          <w:lang w:val="es-ES" w:eastAsia="es-ES"/>
        </w:rPr>
        <w:t>es el siguiente</w:t>
      </w:r>
      <w:r w:rsidRPr="00193725">
        <w:rPr>
          <w:color w:val="000000" w:themeColor="text1"/>
          <w:lang w:val="es-ES"/>
        </w:rPr>
        <w:t>:</w:t>
      </w:r>
      <w:r w:rsidR="00383779">
        <w:rPr>
          <w:color w:val="000000" w:themeColor="text1"/>
          <w:lang w:val="es-ES"/>
        </w:rPr>
        <w:t xml:space="preserve"> </w:t>
      </w:r>
    </w:p>
    <w:p w14:paraId="673E5884" w14:textId="77777777" w:rsidR="00383779" w:rsidRDefault="00383779" w:rsidP="00383779">
      <w:pPr>
        <w:ind w:firstLine="360"/>
        <w:rPr>
          <w:color w:val="000000" w:themeColor="text1"/>
          <w:lang w:val="es-ES"/>
        </w:rPr>
      </w:pPr>
    </w:p>
    <w:p w14:paraId="5DD6A0E9" w14:textId="77777777" w:rsidR="00383779" w:rsidRDefault="00383779" w:rsidP="00383779">
      <w:pPr>
        <w:ind w:firstLine="360"/>
        <w:rPr>
          <w:color w:val="000000" w:themeColor="text1"/>
          <w:lang w:val="es-ES"/>
        </w:rPr>
      </w:pPr>
    </w:p>
    <w:p w14:paraId="0DE7E623" w14:textId="77777777" w:rsidR="00383779" w:rsidRPr="00193725" w:rsidRDefault="00383779" w:rsidP="00383779">
      <w:pPr>
        <w:ind w:firstLine="360"/>
        <w:rPr>
          <w:color w:val="000000" w:themeColor="text1"/>
          <w:lang w:val="es-ES"/>
        </w:rPr>
      </w:pPr>
    </w:p>
    <w:tbl>
      <w:tblPr>
        <w:tblW w:w="0" w:type="auto"/>
        <w:shd w:val="clear" w:color="auto" w:fill="FFFFFF"/>
        <w:tblCellMar>
          <w:left w:w="0" w:type="dxa"/>
          <w:right w:w="0" w:type="dxa"/>
        </w:tblCellMar>
        <w:tblLook w:val="04A0" w:firstRow="1" w:lastRow="0" w:firstColumn="1" w:lastColumn="0" w:noHBand="0" w:noVBand="1"/>
      </w:tblPr>
      <w:tblGrid>
        <w:gridCol w:w="1315"/>
        <w:gridCol w:w="2050"/>
        <w:gridCol w:w="3688"/>
        <w:gridCol w:w="1859"/>
      </w:tblGrid>
      <w:tr w:rsidR="00BE2706" w:rsidRPr="00BE2706" w14:paraId="6E09B63C" w14:textId="77777777" w:rsidTr="00BE2706">
        <w:trPr>
          <w:trHeight w:val="93"/>
        </w:trPr>
        <w:tc>
          <w:tcPr>
            <w:tcW w:w="1315" w:type="dxa"/>
            <w:tcBorders>
              <w:top w:val="single" w:sz="8" w:space="0" w:color="BFBFBF"/>
              <w:left w:val="single" w:sz="8" w:space="0" w:color="BFBFBF"/>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7BFE6BFA" w14:textId="77777777" w:rsidR="00BE2706" w:rsidRPr="00BE2706" w:rsidRDefault="00BE2706" w:rsidP="00BE2706">
            <w:pPr>
              <w:spacing w:after="0" w:line="240" w:lineRule="auto"/>
              <w:jc w:val="center"/>
              <w:rPr>
                <w:rFonts w:cs="Arial"/>
                <w:color w:val="000000"/>
                <w:szCs w:val="20"/>
              </w:rPr>
            </w:pPr>
            <w:r w:rsidRPr="00BE2706">
              <w:rPr>
                <w:rFonts w:cs="Arial"/>
                <w:b/>
                <w:bCs/>
                <w:szCs w:val="20"/>
              </w:rPr>
              <w:t>CARGO</w:t>
            </w:r>
          </w:p>
        </w:tc>
        <w:tc>
          <w:tcPr>
            <w:tcW w:w="2050" w:type="dxa"/>
            <w:tcBorders>
              <w:top w:val="single" w:sz="8" w:space="0" w:color="BFBFBF"/>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6A815A97" w14:textId="77777777" w:rsidR="00BE2706" w:rsidRPr="00BE2706" w:rsidRDefault="00BE2706" w:rsidP="00BE2706">
            <w:pPr>
              <w:spacing w:after="0" w:line="240" w:lineRule="auto"/>
              <w:jc w:val="center"/>
              <w:rPr>
                <w:rFonts w:cs="Arial"/>
                <w:color w:val="000000"/>
                <w:szCs w:val="20"/>
              </w:rPr>
            </w:pPr>
            <w:r w:rsidRPr="00BE2706">
              <w:rPr>
                <w:rFonts w:cs="Arial"/>
                <w:b/>
                <w:bCs/>
                <w:color w:val="000000"/>
                <w:szCs w:val="20"/>
              </w:rPr>
              <w:t>PROFESIÓN</w:t>
            </w:r>
          </w:p>
        </w:tc>
        <w:tc>
          <w:tcPr>
            <w:tcW w:w="3688" w:type="dxa"/>
            <w:tcBorders>
              <w:top w:val="single" w:sz="8" w:space="0" w:color="BFBFBF"/>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7F7D4DF6" w14:textId="77777777" w:rsidR="00BE2706" w:rsidRPr="00BE2706" w:rsidRDefault="00BE2706" w:rsidP="00BE2706">
            <w:pPr>
              <w:spacing w:after="0" w:line="240" w:lineRule="auto"/>
              <w:jc w:val="center"/>
              <w:rPr>
                <w:rFonts w:cs="Arial"/>
                <w:color w:val="000000"/>
                <w:szCs w:val="20"/>
              </w:rPr>
            </w:pPr>
            <w:r w:rsidRPr="00BE2706">
              <w:rPr>
                <w:rFonts w:cs="Arial"/>
                <w:b/>
                <w:bCs/>
                <w:color w:val="000000"/>
                <w:szCs w:val="20"/>
              </w:rPr>
              <w:t>EXPERIENCIA</w:t>
            </w:r>
          </w:p>
        </w:tc>
        <w:tc>
          <w:tcPr>
            <w:tcW w:w="1859" w:type="dxa"/>
            <w:tcBorders>
              <w:top w:val="single" w:sz="8" w:space="0" w:color="BFBFBF"/>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0524C0EB" w14:textId="77777777" w:rsidR="00BE2706" w:rsidRPr="00BE2706" w:rsidRDefault="00BE2706" w:rsidP="00BE2706">
            <w:pPr>
              <w:spacing w:after="0" w:line="240" w:lineRule="auto"/>
              <w:jc w:val="center"/>
              <w:rPr>
                <w:rFonts w:cs="Arial"/>
                <w:color w:val="000000"/>
                <w:szCs w:val="20"/>
              </w:rPr>
            </w:pPr>
            <w:r w:rsidRPr="00BE2706">
              <w:rPr>
                <w:rFonts w:cs="Arial"/>
                <w:b/>
                <w:bCs/>
                <w:color w:val="000000"/>
                <w:szCs w:val="20"/>
              </w:rPr>
              <w:t>% DEDICACIÓN</w:t>
            </w:r>
          </w:p>
        </w:tc>
      </w:tr>
      <w:tr w:rsidR="00BE2706" w:rsidRPr="00BE2706" w14:paraId="1A55C439" w14:textId="77777777" w:rsidTr="00BE2706">
        <w:trPr>
          <w:trHeight w:val="1440"/>
        </w:trPr>
        <w:tc>
          <w:tcPr>
            <w:tcW w:w="1315"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05A104DA" w14:textId="77777777" w:rsidR="00BE2706" w:rsidRPr="00BE2706" w:rsidRDefault="00BE2706" w:rsidP="00BE2706">
            <w:pPr>
              <w:spacing w:after="0" w:line="240" w:lineRule="auto"/>
              <w:jc w:val="center"/>
              <w:rPr>
                <w:rFonts w:cs="Arial"/>
                <w:color w:val="000000"/>
                <w:szCs w:val="20"/>
              </w:rPr>
            </w:pPr>
            <w:r w:rsidRPr="00BE2706">
              <w:rPr>
                <w:rFonts w:cs="Arial"/>
                <w:color w:val="000000"/>
                <w:szCs w:val="20"/>
              </w:rPr>
              <w:t>Residente de obra</w:t>
            </w:r>
          </w:p>
        </w:tc>
        <w:tc>
          <w:tcPr>
            <w:tcW w:w="2050"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0D43C5C9" w14:textId="77777777" w:rsidR="00BE2706" w:rsidRPr="00BE2706" w:rsidRDefault="00BE2706" w:rsidP="00BE2706">
            <w:pPr>
              <w:spacing w:after="0" w:line="240" w:lineRule="auto"/>
              <w:jc w:val="center"/>
              <w:rPr>
                <w:rFonts w:cs="Arial"/>
                <w:color w:val="000000"/>
                <w:szCs w:val="20"/>
              </w:rPr>
            </w:pPr>
            <w:r w:rsidRPr="00BE2706">
              <w:rPr>
                <w:rFonts w:cs="Arial"/>
                <w:color w:val="000000"/>
                <w:szCs w:val="20"/>
              </w:rPr>
              <w:t>Ingeniero Civil</w:t>
            </w:r>
          </w:p>
        </w:tc>
        <w:tc>
          <w:tcPr>
            <w:tcW w:w="3688"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7C077866" w14:textId="77777777" w:rsidR="00BE2706" w:rsidRPr="00BE2706" w:rsidRDefault="00BE2706" w:rsidP="00BE2706">
            <w:pPr>
              <w:spacing w:after="0" w:line="240" w:lineRule="auto"/>
              <w:rPr>
                <w:rFonts w:cs="Arial"/>
                <w:color w:val="000000"/>
                <w:szCs w:val="20"/>
              </w:rPr>
            </w:pPr>
            <w:r w:rsidRPr="00BE2706">
              <w:rPr>
                <w:rFonts w:cs="Arial"/>
                <w:color w:val="000000"/>
                <w:szCs w:val="20"/>
              </w:rPr>
              <w:t>General:</w:t>
            </w:r>
            <w:r w:rsidRPr="00BE2706">
              <w:rPr>
                <w:rFonts w:cs="Arial"/>
                <w:b/>
                <w:bCs/>
                <w:color w:val="000000"/>
                <w:szCs w:val="20"/>
              </w:rPr>
              <w:t> </w:t>
            </w:r>
            <w:r w:rsidRPr="00BE2706">
              <w:rPr>
                <w:rFonts w:cs="Arial"/>
                <w:color w:val="000000"/>
                <w:szCs w:val="20"/>
              </w:rPr>
              <w:t>Cinco años como residente de obras civiles</w:t>
            </w:r>
          </w:p>
          <w:p w14:paraId="45A2CCBA" w14:textId="77777777" w:rsidR="00BE2706" w:rsidRPr="00BE2706" w:rsidRDefault="00BE2706" w:rsidP="00BE2706">
            <w:pPr>
              <w:spacing w:after="0" w:line="240" w:lineRule="auto"/>
              <w:rPr>
                <w:rFonts w:cs="Arial"/>
                <w:color w:val="000000"/>
                <w:szCs w:val="20"/>
              </w:rPr>
            </w:pPr>
            <w:r w:rsidRPr="00BE2706">
              <w:rPr>
                <w:rFonts w:cs="Arial"/>
                <w:color w:val="000000"/>
                <w:szCs w:val="20"/>
              </w:rPr>
              <w:t> </w:t>
            </w:r>
          </w:p>
          <w:p w14:paraId="1194D629" w14:textId="77777777" w:rsidR="00BE2706" w:rsidRPr="00BE2706" w:rsidRDefault="00BE2706" w:rsidP="00BE2706">
            <w:pPr>
              <w:spacing w:after="0" w:line="240" w:lineRule="auto"/>
              <w:rPr>
                <w:rFonts w:cs="Arial"/>
                <w:color w:val="000000"/>
                <w:szCs w:val="20"/>
              </w:rPr>
            </w:pPr>
            <w:r w:rsidRPr="00BE2706">
              <w:rPr>
                <w:rFonts w:cs="Arial"/>
                <w:color w:val="000000"/>
                <w:szCs w:val="20"/>
              </w:rPr>
              <w:t>Especifica: Dos años como residente de obras civiles en relación con el objeto contractual.</w:t>
            </w:r>
          </w:p>
        </w:tc>
        <w:tc>
          <w:tcPr>
            <w:tcW w:w="1859"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15E8AD87" w14:textId="77777777" w:rsidR="00BE2706" w:rsidRPr="00BE2706" w:rsidRDefault="00BE2706" w:rsidP="00BE2706">
            <w:pPr>
              <w:spacing w:after="0" w:line="240" w:lineRule="auto"/>
              <w:jc w:val="center"/>
              <w:rPr>
                <w:rFonts w:cs="Arial"/>
                <w:color w:val="000000"/>
                <w:szCs w:val="20"/>
              </w:rPr>
            </w:pPr>
            <w:r w:rsidRPr="00BE2706">
              <w:rPr>
                <w:rFonts w:cs="Arial"/>
                <w:color w:val="000000"/>
                <w:szCs w:val="20"/>
              </w:rPr>
              <w:t>100%</w:t>
            </w:r>
          </w:p>
        </w:tc>
      </w:tr>
      <w:tr w:rsidR="00BE2706" w:rsidRPr="00BE2706" w14:paraId="12A04798" w14:textId="77777777" w:rsidTr="00BE2706">
        <w:trPr>
          <w:trHeight w:val="1440"/>
        </w:trPr>
        <w:tc>
          <w:tcPr>
            <w:tcW w:w="1315"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675590AD" w14:textId="77777777" w:rsidR="00BE2706" w:rsidRPr="00BE2706" w:rsidRDefault="00BE2706" w:rsidP="00BE2706">
            <w:pPr>
              <w:spacing w:after="0" w:line="240" w:lineRule="auto"/>
              <w:jc w:val="center"/>
              <w:rPr>
                <w:rFonts w:cs="Arial"/>
                <w:color w:val="000000"/>
                <w:szCs w:val="20"/>
              </w:rPr>
            </w:pPr>
            <w:proofErr w:type="spellStart"/>
            <w:r w:rsidRPr="00BE2706">
              <w:rPr>
                <w:rFonts w:cs="Arial"/>
                <w:color w:val="000000"/>
                <w:szCs w:val="20"/>
              </w:rPr>
              <w:t>Sisoma</w:t>
            </w:r>
            <w:proofErr w:type="spellEnd"/>
          </w:p>
        </w:tc>
        <w:tc>
          <w:tcPr>
            <w:tcW w:w="2050"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589C321C" w14:textId="77777777" w:rsidR="00BE2706" w:rsidRPr="00BE2706" w:rsidRDefault="00BE2706" w:rsidP="00BE2706">
            <w:pPr>
              <w:spacing w:after="0" w:line="240" w:lineRule="auto"/>
              <w:jc w:val="center"/>
              <w:rPr>
                <w:rFonts w:cs="Arial"/>
                <w:color w:val="000000"/>
                <w:szCs w:val="20"/>
              </w:rPr>
            </w:pPr>
            <w:r w:rsidRPr="00BE2706">
              <w:rPr>
                <w:rFonts w:cs="Arial"/>
                <w:color w:val="000000"/>
                <w:szCs w:val="20"/>
              </w:rPr>
              <w:t xml:space="preserve">Profesional </w:t>
            </w:r>
            <w:proofErr w:type="spellStart"/>
            <w:r w:rsidRPr="00BE2706">
              <w:rPr>
                <w:rFonts w:cs="Arial"/>
                <w:color w:val="000000"/>
                <w:szCs w:val="20"/>
              </w:rPr>
              <w:t>Sisoma</w:t>
            </w:r>
            <w:proofErr w:type="spellEnd"/>
          </w:p>
        </w:tc>
        <w:tc>
          <w:tcPr>
            <w:tcW w:w="3688"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7B3B4046" w14:textId="77777777" w:rsidR="00BE2706" w:rsidRPr="00BE2706" w:rsidRDefault="00BE2706" w:rsidP="00BE2706">
            <w:pPr>
              <w:spacing w:after="0" w:line="240" w:lineRule="auto"/>
              <w:rPr>
                <w:rFonts w:cs="Arial"/>
                <w:color w:val="000000"/>
                <w:szCs w:val="20"/>
              </w:rPr>
            </w:pPr>
            <w:r w:rsidRPr="00BE2706">
              <w:rPr>
                <w:rFonts w:cs="Arial"/>
                <w:color w:val="000000"/>
                <w:szCs w:val="20"/>
              </w:rPr>
              <w:t xml:space="preserve">General: Tres años como </w:t>
            </w:r>
            <w:proofErr w:type="spellStart"/>
            <w:r w:rsidRPr="00BE2706">
              <w:rPr>
                <w:rFonts w:cs="Arial"/>
                <w:color w:val="000000"/>
                <w:szCs w:val="20"/>
              </w:rPr>
              <w:t>sisoma</w:t>
            </w:r>
            <w:proofErr w:type="spellEnd"/>
            <w:r w:rsidRPr="00BE2706">
              <w:rPr>
                <w:rFonts w:cs="Arial"/>
                <w:color w:val="000000"/>
                <w:szCs w:val="20"/>
              </w:rPr>
              <w:t>.</w:t>
            </w:r>
          </w:p>
          <w:p w14:paraId="2B1DB10C" w14:textId="77777777" w:rsidR="00BE2706" w:rsidRPr="00BE2706" w:rsidRDefault="00BE2706" w:rsidP="00BE2706">
            <w:pPr>
              <w:spacing w:after="0" w:line="240" w:lineRule="auto"/>
              <w:rPr>
                <w:rFonts w:cs="Arial"/>
                <w:color w:val="000000"/>
                <w:szCs w:val="20"/>
              </w:rPr>
            </w:pPr>
            <w:r w:rsidRPr="00BE2706">
              <w:rPr>
                <w:rFonts w:cs="Arial"/>
                <w:color w:val="000000"/>
                <w:szCs w:val="20"/>
              </w:rPr>
              <w:t> </w:t>
            </w:r>
          </w:p>
          <w:p w14:paraId="2D1DD754" w14:textId="77777777" w:rsidR="00BE2706" w:rsidRPr="00BE2706" w:rsidRDefault="00BE2706" w:rsidP="00BE2706">
            <w:pPr>
              <w:spacing w:after="0" w:line="240" w:lineRule="auto"/>
              <w:rPr>
                <w:rFonts w:cs="Arial"/>
                <w:color w:val="000000"/>
                <w:szCs w:val="20"/>
              </w:rPr>
            </w:pPr>
            <w:r w:rsidRPr="00BE2706">
              <w:rPr>
                <w:rFonts w:cs="Arial"/>
                <w:color w:val="000000"/>
                <w:szCs w:val="20"/>
              </w:rPr>
              <w:t xml:space="preserve">Especifica: Un año como </w:t>
            </w:r>
            <w:proofErr w:type="spellStart"/>
            <w:r w:rsidRPr="00BE2706">
              <w:rPr>
                <w:rFonts w:cs="Arial"/>
                <w:color w:val="000000"/>
                <w:szCs w:val="20"/>
              </w:rPr>
              <w:t>sisoma</w:t>
            </w:r>
            <w:proofErr w:type="spellEnd"/>
            <w:r w:rsidRPr="00BE2706">
              <w:rPr>
                <w:rFonts w:cs="Arial"/>
                <w:color w:val="000000"/>
                <w:szCs w:val="20"/>
              </w:rPr>
              <w:t xml:space="preserve"> en actividades afines al objeto del presente contrato.</w:t>
            </w:r>
          </w:p>
        </w:tc>
        <w:tc>
          <w:tcPr>
            <w:tcW w:w="1859"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vAlign w:val="center"/>
            <w:hideMark/>
          </w:tcPr>
          <w:p w14:paraId="6CDA6D4E" w14:textId="77777777" w:rsidR="00BE2706" w:rsidRPr="00BE2706" w:rsidRDefault="00BE2706" w:rsidP="00BE2706">
            <w:pPr>
              <w:spacing w:after="0" w:line="240" w:lineRule="auto"/>
              <w:jc w:val="center"/>
              <w:rPr>
                <w:rFonts w:cs="Arial"/>
                <w:color w:val="000000"/>
                <w:szCs w:val="20"/>
              </w:rPr>
            </w:pPr>
            <w:r w:rsidRPr="00BE2706">
              <w:rPr>
                <w:rFonts w:cs="Arial"/>
                <w:color w:val="000000"/>
                <w:szCs w:val="20"/>
              </w:rPr>
              <w:t>%50</w:t>
            </w:r>
          </w:p>
        </w:tc>
      </w:tr>
    </w:tbl>
    <w:p w14:paraId="7CB4782C" w14:textId="77777777" w:rsidR="00BE2706" w:rsidRPr="00BE2706" w:rsidRDefault="00BE2706" w:rsidP="00BE2706">
      <w:pPr>
        <w:ind w:left="720"/>
        <w:rPr>
          <w:color w:val="000000" w:themeColor="text1"/>
        </w:rPr>
      </w:pPr>
    </w:p>
    <w:p w14:paraId="26AA09C1" w14:textId="63277B5D" w:rsidR="00561604" w:rsidRPr="009C2316" w:rsidRDefault="004067D4" w:rsidP="009935BF">
      <w:pPr>
        <w:numPr>
          <w:ilvl w:val="0"/>
          <w:numId w:val="9"/>
        </w:numPr>
        <w:rPr>
          <w:color w:val="000000" w:themeColor="text1"/>
        </w:rPr>
      </w:pPr>
      <w:r w:rsidRPr="009C2316">
        <w:rPr>
          <w:b/>
          <w:color w:val="000000" w:themeColor="text1"/>
          <w:lang w:val="es-ES"/>
        </w:rPr>
        <w:t xml:space="preserve">Maquinaria mínima del </w:t>
      </w:r>
      <w:r w:rsidR="0036596F" w:rsidRPr="009C2316">
        <w:rPr>
          <w:b/>
          <w:color w:val="000000" w:themeColor="text1"/>
          <w:lang w:val="es-ES"/>
        </w:rPr>
        <w:t>p</w:t>
      </w:r>
      <w:r w:rsidRPr="009C2316">
        <w:rPr>
          <w:b/>
          <w:color w:val="000000" w:themeColor="text1"/>
          <w:lang w:val="es-ES"/>
        </w:rPr>
        <w:t xml:space="preserve">royecto </w:t>
      </w:r>
    </w:p>
    <w:p w14:paraId="6444E782" w14:textId="2B2F8604" w:rsidR="00561604" w:rsidRPr="009C2316" w:rsidRDefault="00561604" w:rsidP="009935BF">
      <w:pPr>
        <w:rPr>
          <w:color w:val="000000" w:themeColor="text1"/>
        </w:rPr>
      </w:pPr>
      <w:r w:rsidRPr="009C2316">
        <w:rPr>
          <w:color w:val="000000" w:themeColor="text1"/>
          <w:spacing w:val="1"/>
        </w:rPr>
        <w:t>E</w:t>
      </w:r>
      <w:r w:rsidRPr="009C2316">
        <w:rPr>
          <w:color w:val="000000" w:themeColor="text1"/>
        </w:rPr>
        <w:t xml:space="preserve">l </w:t>
      </w:r>
      <w:r w:rsidRPr="009C2316">
        <w:rPr>
          <w:color w:val="000000" w:themeColor="text1"/>
          <w:spacing w:val="1"/>
        </w:rPr>
        <w:t>equ</w:t>
      </w:r>
      <w:r w:rsidRPr="009C2316">
        <w:rPr>
          <w:color w:val="000000" w:themeColor="text1"/>
          <w:spacing w:val="-3"/>
        </w:rPr>
        <w:t>i</w:t>
      </w:r>
      <w:r w:rsidRPr="009C2316">
        <w:rPr>
          <w:color w:val="000000" w:themeColor="text1"/>
          <w:spacing w:val="1"/>
        </w:rPr>
        <w:t>p</w:t>
      </w:r>
      <w:r w:rsidRPr="009C2316">
        <w:rPr>
          <w:color w:val="000000" w:themeColor="text1"/>
        </w:rPr>
        <w:t>o</w:t>
      </w:r>
      <w:r w:rsidRPr="009C2316">
        <w:rPr>
          <w:color w:val="000000" w:themeColor="text1"/>
          <w:spacing w:val="1"/>
        </w:rPr>
        <w:t xml:space="preserve"> </w:t>
      </w:r>
      <w:r w:rsidRPr="009C2316">
        <w:rPr>
          <w:color w:val="000000" w:themeColor="text1"/>
        </w:rPr>
        <w:t>mí</w:t>
      </w:r>
      <w:r w:rsidRPr="009C2316">
        <w:rPr>
          <w:color w:val="000000" w:themeColor="text1"/>
          <w:spacing w:val="1"/>
        </w:rPr>
        <w:t>n</w:t>
      </w:r>
      <w:r w:rsidRPr="009C2316">
        <w:rPr>
          <w:color w:val="000000" w:themeColor="text1"/>
        </w:rPr>
        <w:t>i</w:t>
      </w:r>
      <w:r w:rsidRPr="009C2316">
        <w:rPr>
          <w:color w:val="000000" w:themeColor="text1"/>
          <w:spacing w:val="-1"/>
        </w:rPr>
        <w:t>m</w:t>
      </w:r>
      <w:r w:rsidRPr="009C2316">
        <w:rPr>
          <w:color w:val="000000" w:themeColor="text1"/>
        </w:rPr>
        <w:t>o</w:t>
      </w:r>
      <w:r w:rsidRPr="009C2316">
        <w:rPr>
          <w:color w:val="000000" w:themeColor="text1"/>
          <w:spacing w:val="-1"/>
        </w:rPr>
        <w:t xml:space="preserve"> </w:t>
      </w:r>
      <w:r w:rsidRPr="009C2316">
        <w:rPr>
          <w:color w:val="000000" w:themeColor="text1"/>
        </w:rPr>
        <w:t>re</w:t>
      </w:r>
      <w:r w:rsidRPr="009C2316">
        <w:rPr>
          <w:color w:val="000000" w:themeColor="text1"/>
          <w:spacing w:val="1"/>
        </w:rPr>
        <w:t>q</w:t>
      </w:r>
      <w:r w:rsidRPr="009C2316">
        <w:rPr>
          <w:color w:val="000000" w:themeColor="text1"/>
          <w:spacing w:val="-1"/>
        </w:rPr>
        <w:t>u</w:t>
      </w:r>
      <w:r w:rsidRPr="009C2316">
        <w:rPr>
          <w:color w:val="000000" w:themeColor="text1"/>
          <w:spacing w:val="1"/>
        </w:rPr>
        <w:t>e</w:t>
      </w:r>
      <w:r w:rsidRPr="009C2316">
        <w:rPr>
          <w:color w:val="000000" w:themeColor="text1"/>
        </w:rPr>
        <w:t>r</w:t>
      </w:r>
      <w:r w:rsidRPr="009C2316">
        <w:rPr>
          <w:color w:val="000000" w:themeColor="text1"/>
          <w:spacing w:val="-1"/>
        </w:rPr>
        <w:t>i</w:t>
      </w:r>
      <w:r w:rsidRPr="009C2316">
        <w:rPr>
          <w:color w:val="000000" w:themeColor="text1"/>
          <w:spacing w:val="1"/>
        </w:rPr>
        <w:t>d</w:t>
      </w:r>
      <w:r w:rsidRPr="009C2316">
        <w:rPr>
          <w:color w:val="000000" w:themeColor="text1"/>
        </w:rPr>
        <w:t>o</w:t>
      </w:r>
      <w:r w:rsidRPr="009C2316">
        <w:rPr>
          <w:color w:val="000000" w:themeColor="text1"/>
          <w:spacing w:val="-1"/>
        </w:rPr>
        <w:t xml:space="preserve"> </w:t>
      </w:r>
      <w:r w:rsidRPr="009C2316">
        <w:rPr>
          <w:color w:val="000000" w:themeColor="text1"/>
          <w:spacing w:val="1"/>
        </w:rPr>
        <w:t>e</w:t>
      </w:r>
      <w:r w:rsidRPr="009C2316">
        <w:rPr>
          <w:color w:val="000000" w:themeColor="text1"/>
        </w:rPr>
        <w:t xml:space="preserve">s </w:t>
      </w:r>
      <w:r w:rsidRPr="009C2316">
        <w:rPr>
          <w:color w:val="000000" w:themeColor="text1"/>
          <w:spacing w:val="1"/>
        </w:rPr>
        <w:t>e</w:t>
      </w:r>
      <w:r w:rsidRPr="009C2316">
        <w:rPr>
          <w:color w:val="000000" w:themeColor="text1"/>
        </w:rPr>
        <w:t>l si</w:t>
      </w:r>
      <w:r w:rsidRPr="009C2316">
        <w:rPr>
          <w:color w:val="000000" w:themeColor="text1"/>
          <w:spacing w:val="-2"/>
        </w:rPr>
        <w:t>g</w:t>
      </w:r>
      <w:r w:rsidRPr="009C2316">
        <w:rPr>
          <w:color w:val="000000" w:themeColor="text1"/>
          <w:spacing w:val="1"/>
        </w:rPr>
        <w:t>u</w:t>
      </w:r>
      <w:r w:rsidRPr="009C2316">
        <w:rPr>
          <w:color w:val="000000" w:themeColor="text1"/>
        </w:rPr>
        <w:t>ie</w:t>
      </w:r>
      <w:r w:rsidRPr="009C2316">
        <w:rPr>
          <w:color w:val="000000" w:themeColor="text1"/>
          <w:spacing w:val="1"/>
        </w:rPr>
        <w:t>n</w:t>
      </w:r>
      <w:r w:rsidRPr="009C2316">
        <w:rPr>
          <w:color w:val="000000" w:themeColor="text1"/>
          <w:spacing w:val="-2"/>
        </w:rPr>
        <w:t>t</w:t>
      </w:r>
      <w:r w:rsidRPr="009C2316">
        <w:rPr>
          <w:color w:val="000000" w:themeColor="text1"/>
          <w:spacing w:val="1"/>
        </w:rPr>
        <w:t>e</w:t>
      </w:r>
      <w:r w:rsidRPr="009C2316">
        <w:rPr>
          <w:color w:val="000000" w:themeColor="text1"/>
        </w:rPr>
        <w:t>:</w:t>
      </w:r>
    </w:p>
    <w:p w14:paraId="4272617C" w14:textId="48A8790C" w:rsidR="00561604" w:rsidRPr="009C2316" w:rsidRDefault="00561604" w:rsidP="00561604">
      <w:pPr>
        <w:ind w:left="360"/>
        <w:rPr>
          <w:color w:val="000000" w:themeColor="text1"/>
          <w:spacing w:val="1"/>
        </w:rPr>
      </w:pPr>
      <w:r w:rsidRPr="009C2316">
        <w:rPr>
          <w:color w:val="000000" w:themeColor="text1"/>
          <w:spacing w:val="1"/>
        </w:rPr>
        <w:t xml:space="preserve">1. </w:t>
      </w:r>
      <w:r w:rsidR="0063270C" w:rsidRPr="009C2316">
        <w:rPr>
          <w:color w:val="000000" w:themeColor="text1"/>
        </w:rPr>
        <w:t xml:space="preserve">Compactador vibratorio </w:t>
      </w:r>
      <w:proofErr w:type="spellStart"/>
      <w:r w:rsidR="0063270C" w:rsidRPr="009C2316">
        <w:rPr>
          <w:color w:val="000000" w:themeColor="text1"/>
        </w:rPr>
        <w:t>Ingersoll</w:t>
      </w:r>
      <w:proofErr w:type="spellEnd"/>
      <w:r w:rsidR="0063270C" w:rsidRPr="009C2316">
        <w:rPr>
          <w:color w:val="000000" w:themeColor="text1"/>
        </w:rPr>
        <w:t xml:space="preserve"> Rand DD-110 HP o equivalente.</w:t>
      </w:r>
    </w:p>
    <w:p w14:paraId="3912A42B" w14:textId="05B2C101" w:rsidR="00561604" w:rsidRPr="009C2316" w:rsidRDefault="00561604" w:rsidP="00561604">
      <w:pPr>
        <w:ind w:left="360"/>
        <w:rPr>
          <w:color w:val="000000" w:themeColor="text1"/>
        </w:rPr>
      </w:pPr>
      <w:r w:rsidRPr="009C2316">
        <w:rPr>
          <w:color w:val="000000" w:themeColor="text1"/>
          <w:spacing w:val="1"/>
        </w:rPr>
        <w:t>2</w:t>
      </w:r>
      <w:r w:rsidRPr="009C2316">
        <w:rPr>
          <w:color w:val="000000" w:themeColor="text1"/>
        </w:rPr>
        <w:t>.</w:t>
      </w:r>
      <w:r w:rsidRPr="009C2316">
        <w:rPr>
          <w:color w:val="000000" w:themeColor="text1"/>
          <w:spacing w:val="1"/>
        </w:rPr>
        <w:t xml:space="preserve"> </w:t>
      </w:r>
      <w:r w:rsidR="0063270C" w:rsidRPr="009C2316">
        <w:rPr>
          <w:color w:val="000000" w:themeColor="text1"/>
        </w:rPr>
        <w:t>Motoniveladora Caterpillar 120 – 140.</w:t>
      </w:r>
    </w:p>
    <w:p w14:paraId="4895E377" w14:textId="116AC555" w:rsidR="00C53052" w:rsidRPr="009C2316" w:rsidRDefault="00C53052" w:rsidP="00561604">
      <w:pPr>
        <w:ind w:left="360"/>
        <w:rPr>
          <w:color w:val="000000" w:themeColor="text1"/>
        </w:rPr>
      </w:pPr>
      <w:r w:rsidRPr="009C2316">
        <w:rPr>
          <w:color w:val="000000" w:themeColor="text1"/>
        </w:rPr>
        <w:t xml:space="preserve">3. </w:t>
      </w:r>
      <w:r w:rsidR="0063270C" w:rsidRPr="009C2316">
        <w:rPr>
          <w:color w:val="000000" w:themeColor="text1"/>
        </w:rPr>
        <w:t>Vehículos de transporte de material.</w:t>
      </w:r>
    </w:p>
    <w:p w14:paraId="60669B85" w14:textId="3CA814E4" w:rsidR="004C6A33" w:rsidRPr="001D1651" w:rsidRDefault="004C6A33" w:rsidP="009B5564">
      <w:pPr>
        <w:rPr>
          <w:color w:val="000000" w:themeColor="text1"/>
        </w:rPr>
      </w:pPr>
      <w:r w:rsidRPr="009C2316">
        <w:rPr>
          <w:color w:val="000000" w:themeColor="text1"/>
        </w:rPr>
        <w:t>La maquinaria mínima requerida será verificada una vez se adjudique el contrato y no podrá ser pedida durante la selección del contratista para efectos de otorgar puntaje o como criterio habilitante</w:t>
      </w:r>
      <w:r w:rsidR="009C2316" w:rsidRPr="009C2316">
        <w:rPr>
          <w:color w:val="000000" w:themeColor="text1"/>
        </w:rPr>
        <w:t>.</w:t>
      </w:r>
    </w:p>
    <w:p w14:paraId="63AC8496" w14:textId="3B019365" w:rsidR="00FE3266" w:rsidRPr="001D1651" w:rsidRDefault="00BD5AEF" w:rsidP="00601B24">
      <w:pPr>
        <w:numPr>
          <w:ilvl w:val="0"/>
          <w:numId w:val="16"/>
        </w:numPr>
        <w:rPr>
          <w:b/>
          <w:color w:val="000000" w:themeColor="text1"/>
          <w:lang w:val="es-ES"/>
        </w:rPr>
      </w:pPr>
      <w:r w:rsidRPr="001D1651">
        <w:rPr>
          <w:b/>
          <w:color w:val="000000" w:themeColor="text1"/>
          <w:lang w:val="es-ES"/>
        </w:rPr>
        <w:t>POSIBLES FUENTES DE MATERIALES PARA EL PROYECTO</w:t>
      </w:r>
      <w:r w:rsidR="00FE3266" w:rsidRPr="001D1651">
        <w:rPr>
          <w:b/>
          <w:color w:val="000000" w:themeColor="text1"/>
          <w:lang w:val="es-ES"/>
        </w:rPr>
        <w:t xml:space="preserve">: </w:t>
      </w:r>
    </w:p>
    <w:p w14:paraId="6C674E06" w14:textId="5C167644" w:rsidR="00BA05AD" w:rsidRPr="001D1651" w:rsidRDefault="00BA05AD" w:rsidP="0070526B">
      <w:pPr>
        <w:rPr>
          <w:color w:val="000000" w:themeColor="text1"/>
          <w:lang w:val="es-ES" w:eastAsia="es-ES"/>
        </w:rPr>
      </w:pPr>
      <w:r w:rsidRPr="001D1651">
        <w:rPr>
          <w:color w:val="000000" w:themeColor="text1"/>
          <w:lang w:val="es-ES" w:eastAsia="es-ES"/>
        </w:rPr>
        <w:t xml:space="preserve">Las posibles fuentes de materiales serán las que determine el </w:t>
      </w:r>
      <w:r w:rsidR="00954F08" w:rsidRPr="001D1651">
        <w:rPr>
          <w:color w:val="000000" w:themeColor="text1"/>
          <w:lang w:val="es-ES" w:eastAsia="es-ES"/>
        </w:rPr>
        <w:t>adjudicatario</w:t>
      </w:r>
      <w:r w:rsidRPr="001D1651">
        <w:rPr>
          <w:color w:val="000000" w:themeColor="text1"/>
          <w:lang w:val="es-ES" w:eastAsia="es-ES"/>
        </w:rPr>
        <w:t xml:space="preserve">, aprobadas por el </w:t>
      </w:r>
      <w:r w:rsidR="0036596F" w:rsidRPr="001D1651">
        <w:rPr>
          <w:color w:val="000000" w:themeColor="text1"/>
          <w:lang w:val="es-ES" w:eastAsia="es-ES"/>
        </w:rPr>
        <w:t>i</w:t>
      </w:r>
      <w:r w:rsidRPr="001D1651">
        <w:rPr>
          <w:color w:val="000000" w:themeColor="text1"/>
          <w:lang w:val="es-ES" w:eastAsia="es-ES"/>
        </w:rPr>
        <w:t>nterventor, y las cuales cumplan con la calidad requerida en las normas de ensayo y especificaciones gene</w:t>
      </w:r>
      <w:r w:rsidR="00656DFC" w:rsidRPr="001D1651">
        <w:rPr>
          <w:color w:val="000000" w:themeColor="text1"/>
          <w:lang w:val="es-ES" w:eastAsia="es-ES"/>
        </w:rPr>
        <w:t>rales y/o particulares vigentes</w:t>
      </w:r>
      <w:r w:rsidR="003A414E" w:rsidRPr="001D1651">
        <w:rPr>
          <w:color w:val="000000" w:themeColor="text1"/>
          <w:lang w:val="es-ES" w:eastAsia="es-ES"/>
        </w:rPr>
        <w:t>.</w:t>
      </w:r>
      <w:r w:rsidR="00D45875">
        <w:rPr>
          <w:color w:val="000000" w:themeColor="text1"/>
          <w:lang w:val="es-ES" w:eastAsia="es-ES"/>
        </w:rPr>
        <w:t xml:space="preserve"> Actualmente la fuente de material más cercana al proyecto a desarrollarse es la cantera La Borrascosa localizada en la vereda Carrizales, siendo las distancias entre este punto y los demás puntos a intervenir de aproximadamente 15 km. El valor del acarreo va implícito en el respectivo ítem de pago.</w:t>
      </w:r>
    </w:p>
    <w:p w14:paraId="52292CB9" w14:textId="680EF2E2" w:rsidR="009A4F8D" w:rsidRPr="001D1651" w:rsidRDefault="009A4F8D" w:rsidP="0070526B">
      <w:pPr>
        <w:rPr>
          <w:color w:val="000000" w:themeColor="text1"/>
          <w:lang w:val="es-ES" w:eastAsia="es-ES"/>
        </w:rPr>
      </w:pPr>
      <w:r w:rsidRPr="001D1651">
        <w:rPr>
          <w:color w:val="000000" w:themeColor="text1"/>
        </w:rPr>
        <w:t xml:space="preserve">Es responsabilidad del </w:t>
      </w:r>
      <w:r w:rsidR="0036596F" w:rsidRPr="001D1651">
        <w:rPr>
          <w:color w:val="000000" w:themeColor="text1"/>
        </w:rPr>
        <w:t>p</w:t>
      </w:r>
      <w:r w:rsidRPr="001D1651">
        <w:rPr>
          <w:color w:val="000000" w:themeColor="text1"/>
        </w:rPr>
        <w:t xml:space="preserve">roponente </w:t>
      </w:r>
      <w:r w:rsidR="007A424C" w:rsidRPr="001D165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3F52297B" w:rsidR="00BA05AD" w:rsidRPr="001D1651" w:rsidRDefault="00696521" w:rsidP="0070526B">
      <w:pPr>
        <w:rPr>
          <w:color w:val="000000" w:themeColor="text1"/>
          <w:lang w:eastAsia="es-ES_tradnl"/>
        </w:rPr>
      </w:pPr>
      <w:r w:rsidRPr="001D1651">
        <w:rPr>
          <w:color w:val="000000" w:themeColor="text1"/>
          <w:lang w:val="es-ES" w:eastAsia="es-ES"/>
        </w:rPr>
        <w:t>L</w:t>
      </w:r>
      <w:r w:rsidR="00BA05AD" w:rsidRPr="001D1651">
        <w:rPr>
          <w:color w:val="000000" w:themeColor="text1"/>
          <w:lang w:val="es-ES" w:eastAsia="es-ES"/>
        </w:rPr>
        <w:t xml:space="preserve">as fuentes seleccionadas por el </w:t>
      </w:r>
      <w:r w:rsidR="0036596F" w:rsidRPr="001D1651">
        <w:rPr>
          <w:color w:val="000000" w:themeColor="text1"/>
          <w:lang w:val="es-ES" w:eastAsia="es-ES"/>
        </w:rPr>
        <w:t>c</w:t>
      </w:r>
      <w:r w:rsidR="003742BC" w:rsidRPr="001D1651">
        <w:rPr>
          <w:color w:val="000000" w:themeColor="text1"/>
          <w:lang w:val="es-ES" w:eastAsia="es-ES"/>
        </w:rPr>
        <w:t>ontratista</w:t>
      </w:r>
      <w:r w:rsidR="00BA05AD" w:rsidRPr="001D1651">
        <w:rPr>
          <w:color w:val="000000" w:themeColor="text1"/>
          <w:lang w:val="es-ES" w:eastAsia="es-ES"/>
        </w:rPr>
        <w:t xml:space="preserve"> deben ser</w:t>
      </w:r>
      <w:r w:rsidR="00890854" w:rsidRPr="001D1651">
        <w:rPr>
          <w:color w:val="000000" w:themeColor="text1"/>
          <w:lang w:val="es-ES" w:eastAsia="es-ES"/>
        </w:rPr>
        <w:t xml:space="preserve"> </w:t>
      </w:r>
      <w:r w:rsidR="00BA05AD" w:rsidRPr="001D1651">
        <w:rPr>
          <w:color w:val="000000" w:themeColor="text1"/>
          <w:lang w:val="es-ES" w:eastAsia="es-ES"/>
        </w:rPr>
        <w:t xml:space="preserve">previamente autorizadas por la respectiva </w:t>
      </w:r>
      <w:r w:rsidR="00287E02">
        <w:rPr>
          <w:color w:val="000000" w:themeColor="text1"/>
          <w:lang w:val="es-ES" w:eastAsia="es-ES"/>
        </w:rPr>
        <w:t>supervisión</w:t>
      </w:r>
      <w:r w:rsidR="00BA05AD" w:rsidRPr="001D1651">
        <w:rPr>
          <w:color w:val="000000" w:themeColor="text1"/>
          <w:lang w:val="es-ES" w:eastAsia="es-ES"/>
        </w:rPr>
        <w:t>, previo al inicio de las obras.</w:t>
      </w:r>
      <w:r w:rsidR="007A424C" w:rsidRPr="001D1651">
        <w:rPr>
          <w:color w:val="000000" w:themeColor="text1"/>
          <w:lang w:val="es-ES" w:eastAsia="es-ES"/>
        </w:rPr>
        <w:t xml:space="preserve"> </w:t>
      </w:r>
      <w:r w:rsidR="007A424C" w:rsidRPr="001D1651">
        <w:rPr>
          <w:color w:val="000000" w:themeColor="text1"/>
        </w:rPr>
        <w:t xml:space="preserve">El </w:t>
      </w:r>
      <w:r w:rsidR="0036596F" w:rsidRPr="001D1651">
        <w:rPr>
          <w:color w:val="000000" w:themeColor="text1"/>
        </w:rPr>
        <w:t>c</w:t>
      </w:r>
      <w:r w:rsidR="007A424C" w:rsidRPr="001D165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1D1651" w:rsidRDefault="004E0A90" w:rsidP="0070526B">
      <w:pPr>
        <w:rPr>
          <w:color w:val="000000" w:themeColor="text1"/>
        </w:rPr>
      </w:pPr>
      <w:r w:rsidRPr="001D1651">
        <w:rPr>
          <w:color w:val="000000" w:themeColor="text1"/>
        </w:rPr>
        <w:t xml:space="preserve">El </w:t>
      </w:r>
      <w:r w:rsidR="0036596F" w:rsidRPr="001D1651">
        <w:rPr>
          <w:color w:val="000000" w:themeColor="text1"/>
        </w:rPr>
        <w:t>p</w:t>
      </w:r>
      <w:r w:rsidRPr="001D1651">
        <w:rPr>
          <w:color w:val="000000" w:themeColor="text1"/>
        </w:rPr>
        <w:t>roponente debe verificar</w:t>
      </w:r>
      <w:r w:rsidR="0036596F" w:rsidRPr="001D1651">
        <w:rPr>
          <w:color w:val="000000" w:themeColor="text1"/>
        </w:rPr>
        <w:t>,</w:t>
      </w:r>
      <w:r w:rsidRPr="001D1651">
        <w:rPr>
          <w:color w:val="000000" w:themeColor="text1"/>
        </w:rPr>
        <w:t xml:space="preserve"> previa a la presentación de la </w:t>
      </w:r>
      <w:r w:rsidR="003742BC" w:rsidRPr="001D1651">
        <w:rPr>
          <w:color w:val="000000" w:themeColor="text1"/>
        </w:rPr>
        <w:t>oferta,</w:t>
      </w:r>
      <w:r w:rsidRPr="001D1651">
        <w:rPr>
          <w:color w:val="000000" w:themeColor="text1"/>
        </w:rPr>
        <w:t xml:space="preserve"> las distancias de acarreo de las posibles fuentes de materiales existentes en el área de influencia del proyecto que sean susceptibles de utilizar</w:t>
      </w:r>
      <w:r w:rsidR="0036596F" w:rsidRPr="001D1651">
        <w:rPr>
          <w:color w:val="000000" w:themeColor="text1"/>
        </w:rPr>
        <w:t>,</w:t>
      </w:r>
      <w:r w:rsidRPr="001D1651">
        <w:rPr>
          <w:color w:val="000000" w:themeColor="text1"/>
        </w:rPr>
        <w:t xml:space="preserve"> así como verificar que éstas se encuentra</w:t>
      </w:r>
      <w:r w:rsidR="003742BC" w:rsidRPr="001D1651">
        <w:rPr>
          <w:color w:val="000000" w:themeColor="text1"/>
        </w:rPr>
        <w:t>n</w:t>
      </w:r>
      <w:r w:rsidRPr="001D1651">
        <w:rPr>
          <w:color w:val="000000" w:themeColor="text1"/>
        </w:rPr>
        <w:t xml:space="preserve"> en funcionamiento y que cumplen con todos los requisitos legales ambientales y mineros</w:t>
      </w:r>
      <w:r w:rsidR="0036596F" w:rsidRPr="001D1651">
        <w:rPr>
          <w:color w:val="000000" w:themeColor="text1"/>
        </w:rPr>
        <w:t>,</w:t>
      </w:r>
      <w:r w:rsidRPr="001D1651">
        <w:rPr>
          <w:color w:val="000000" w:themeColor="text1"/>
        </w:rPr>
        <w:t xml:space="preserve"> de tal forma que pueda garantizar la utilización para el proyecto. En </w:t>
      </w:r>
      <w:r w:rsidR="003742BC" w:rsidRPr="001D1651">
        <w:rPr>
          <w:color w:val="000000" w:themeColor="text1"/>
        </w:rPr>
        <w:t>consecuencia,</w:t>
      </w:r>
      <w:r w:rsidRPr="001D1651">
        <w:rPr>
          <w:color w:val="000000" w:themeColor="text1"/>
        </w:rPr>
        <w:t xml:space="preserve"> las distancias de acarreo correspondientes debe</w:t>
      </w:r>
      <w:r w:rsidR="0036596F" w:rsidRPr="001D1651">
        <w:rPr>
          <w:color w:val="000000" w:themeColor="text1"/>
        </w:rPr>
        <w:t>n</w:t>
      </w:r>
      <w:r w:rsidRPr="001D1651">
        <w:rPr>
          <w:color w:val="000000" w:themeColor="text1"/>
        </w:rPr>
        <w:t xml:space="preserve"> ser consideradas por el </w:t>
      </w:r>
      <w:r w:rsidR="003742BC" w:rsidRPr="001D1651">
        <w:rPr>
          <w:color w:val="000000" w:themeColor="text1"/>
        </w:rPr>
        <w:t>P</w:t>
      </w:r>
      <w:r w:rsidRPr="001D1651">
        <w:rPr>
          <w:color w:val="000000" w:themeColor="text1"/>
        </w:rPr>
        <w:t>roponente en los análisis de precios unitarios de la propuesta a presentar</w:t>
      </w:r>
      <w:r w:rsidR="00FE3266" w:rsidRPr="001D1651">
        <w:rPr>
          <w:color w:val="000000" w:themeColor="text1"/>
        </w:rPr>
        <w:t xml:space="preserve"> y</w:t>
      </w:r>
      <w:r w:rsidR="00890854" w:rsidRPr="001D1651">
        <w:rPr>
          <w:color w:val="000000" w:themeColor="text1"/>
        </w:rPr>
        <w:t xml:space="preserve"> </w:t>
      </w:r>
      <w:r w:rsidR="00FE3266" w:rsidRPr="001D1651">
        <w:rPr>
          <w:color w:val="000000" w:themeColor="text1"/>
        </w:rPr>
        <w:t>será</w:t>
      </w:r>
      <w:r w:rsidR="00890854" w:rsidRPr="001D1651">
        <w:rPr>
          <w:color w:val="000000" w:themeColor="text1"/>
        </w:rPr>
        <w:t xml:space="preserve"> </w:t>
      </w:r>
      <w:r w:rsidR="00FE3266" w:rsidRPr="001D1651">
        <w:rPr>
          <w:color w:val="000000" w:themeColor="text1"/>
        </w:rPr>
        <w:t>su</w:t>
      </w:r>
      <w:r w:rsidR="00890854" w:rsidRPr="001D1651">
        <w:rPr>
          <w:color w:val="000000" w:themeColor="text1"/>
        </w:rPr>
        <w:t xml:space="preserve"> </w:t>
      </w:r>
      <w:r w:rsidR="00FE3266" w:rsidRPr="001D1651">
        <w:rPr>
          <w:color w:val="000000" w:themeColor="text1"/>
        </w:rPr>
        <w:t>responsabilidad</w:t>
      </w:r>
      <w:r w:rsidR="00CB47F0" w:rsidRPr="001D1651">
        <w:rPr>
          <w:color w:val="000000" w:themeColor="text1"/>
        </w:rPr>
        <w:t>.</w:t>
      </w:r>
    </w:p>
    <w:p w14:paraId="68CB2023" w14:textId="162F1D44" w:rsidR="005E4AA5" w:rsidRPr="001D1651" w:rsidRDefault="003742BC" w:rsidP="009935BF">
      <w:pPr>
        <w:rPr>
          <w:color w:val="000000" w:themeColor="text1"/>
        </w:rPr>
      </w:pPr>
      <w:r w:rsidRPr="001D1651">
        <w:rPr>
          <w:color w:val="000000" w:themeColor="text1"/>
        </w:rPr>
        <w:t>Previo al inicio de las obras</w:t>
      </w:r>
      <w:r w:rsidR="00083689" w:rsidRPr="001D1651">
        <w:rPr>
          <w:color w:val="000000" w:themeColor="text1"/>
        </w:rPr>
        <w:t>,</w:t>
      </w:r>
      <w:r w:rsidR="00101690" w:rsidRPr="001D1651">
        <w:rPr>
          <w:color w:val="000000" w:themeColor="text1"/>
        </w:rPr>
        <w:t xml:space="preserve"> los materiales</w:t>
      </w:r>
      <w:r w:rsidR="00083689" w:rsidRPr="001D1651">
        <w:rPr>
          <w:color w:val="000000" w:themeColor="text1"/>
        </w:rPr>
        <w:t xml:space="preserve"> que la </w:t>
      </w:r>
      <w:r w:rsidR="0036596F" w:rsidRPr="001D1651">
        <w:rPr>
          <w:color w:val="000000" w:themeColor="text1"/>
        </w:rPr>
        <w:t>e</w:t>
      </w:r>
      <w:r w:rsidR="00083689" w:rsidRPr="001D1651">
        <w:rPr>
          <w:color w:val="000000" w:themeColor="text1"/>
        </w:rPr>
        <w:t>ntidad identifique como indispensables en la ejecución del proyecto</w:t>
      </w:r>
      <w:r w:rsidR="00101690" w:rsidRPr="001D1651">
        <w:rPr>
          <w:color w:val="000000" w:themeColor="text1"/>
        </w:rPr>
        <w:t xml:space="preserve"> deben ser sometidos a ensayos para la aceptación o el rechazo por parte de la </w:t>
      </w:r>
      <w:r w:rsidR="0093444E">
        <w:rPr>
          <w:color w:val="000000" w:themeColor="text1"/>
        </w:rPr>
        <w:t>supervisión</w:t>
      </w:r>
      <w:r w:rsidR="00101690" w:rsidRPr="001D1651">
        <w:rPr>
          <w:color w:val="000000" w:themeColor="text1"/>
        </w:rPr>
        <w:t xml:space="preserve">, según la normativa </w:t>
      </w:r>
      <w:r w:rsidRPr="001D1651">
        <w:rPr>
          <w:color w:val="000000" w:themeColor="text1"/>
        </w:rPr>
        <w:t>aplicable</w:t>
      </w:r>
      <w:r w:rsidR="00101690" w:rsidRPr="001D1651">
        <w:rPr>
          <w:color w:val="000000" w:themeColor="text1"/>
        </w:rPr>
        <w:t xml:space="preserve">. Los permisos de explotación deben ser tramitados por cuenta del </w:t>
      </w:r>
      <w:r w:rsidR="0036596F" w:rsidRPr="001D1651">
        <w:rPr>
          <w:color w:val="000000" w:themeColor="text1"/>
        </w:rPr>
        <w:t>c</w:t>
      </w:r>
      <w:r w:rsidR="00101690" w:rsidRPr="001D1651">
        <w:rPr>
          <w:color w:val="000000" w:themeColor="text1"/>
        </w:rPr>
        <w:t xml:space="preserve">ontratista, antes del inicio de las obras. De igual manera, las fuentes seleccionadas por el </w:t>
      </w:r>
      <w:r w:rsidR="0036596F" w:rsidRPr="001D1651">
        <w:rPr>
          <w:color w:val="000000" w:themeColor="text1"/>
        </w:rPr>
        <w:t>c</w:t>
      </w:r>
      <w:r w:rsidRPr="001D1651">
        <w:rPr>
          <w:color w:val="000000" w:themeColor="text1"/>
        </w:rPr>
        <w:t>ontratista</w:t>
      </w:r>
      <w:r w:rsidR="00101690" w:rsidRPr="001D1651">
        <w:rPr>
          <w:color w:val="000000" w:themeColor="text1"/>
        </w:rPr>
        <w:t xml:space="preserve"> deben ser previamente autorizadas por la respectiva </w:t>
      </w:r>
      <w:r w:rsidR="0036596F" w:rsidRPr="001D1651">
        <w:rPr>
          <w:color w:val="000000" w:themeColor="text1"/>
        </w:rPr>
        <w:t>i</w:t>
      </w:r>
      <w:r w:rsidR="00101690" w:rsidRPr="001D1651">
        <w:rPr>
          <w:color w:val="000000" w:themeColor="text1"/>
        </w:rPr>
        <w:t>nterventoría, previo al inicio de las obras.</w:t>
      </w:r>
      <w:r w:rsidR="00890854" w:rsidRPr="001D1651">
        <w:rPr>
          <w:color w:val="000000" w:themeColor="text1"/>
        </w:rPr>
        <w:t xml:space="preserve"> </w:t>
      </w:r>
    </w:p>
    <w:p w14:paraId="55D2D4FD" w14:textId="2D6CC79B" w:rsidR="009A4F8D" w:rsidRPr="001D1651" w:rsidRDefault="009A4F8D" w:rsidP="00601B24">
      <w:pPr>
        <w:numPr>
          <w:ilvl w:val="0"/>
          <w:numId w:val="16"/>
        </w:numPr>
        <w:rPr>
          <w:b/>
          <w:color w:val="000000" w:themeColor="text1"/>
          <w:lang w:val="es-ES"/>
        </w:rPr>
      </w:pPr>
      <w:r w:rsidRPr="001D1651">
        <w:rPr>
          <w:b/>
          <w:color w:val="000000" w:themeColor="text1"/>
          <w:lang w:val="es-ES"/>
        </w:rPr>
        <w:t>OBRAS PROVISIONALES:</w:t>
      </w:r>
    </w:p>
    <w:p w14:paraId="3EAF3359" w14:textId="37FCB129" w:rsidR="009A4F8D" w:rsidRPr="001D1651" w:rsidRDefault="009A4F8D" w:rsidP="009A4F8D">
      <w:pPr>
        <w:pStyle w:val="InviasNormal"/>
        <w:rPr>
          <w:rFonts w:ascii="Arial Narrow" w:hAnsi="Arial Narrow"/>
          <w:color w:val="000000" w:themeColor="text1"/>
          <w:lang w:val="es-CO"/>
        </w:rPr>
      </w:pPr>
      <w:r w:rsidRPr="001D165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5E4AA5">
        <w:rPr>
          <w:color w:val="000000" w:themeColor="text1"/>
          <w:lang w:val="es-CO"/>
        </w:rPr>
        <w:t>entidad</w:t>
      </w:r>
      <w:r w:rsidRPr="001D1651">
        <w:rPr>
          <w:color w:val="000000" w:themeColor="text1"/>
        </w:rPr>
        <w:t xml:space="preserve"> </w:t>
      </w:r>
      <w:r w:rsidRPr="001D165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1D1651" w:rsidRDefault="009A4F8D" w:rsidP="009A4F8D">
      <w:pPr>
        <w:rPr>
          <w:color w:val="000000" w:themeColor="text1"/>
        </w:rPr>
      </w:pPr>
      <w:r w:rsidRPr="001D1651">
        <w:rPr>
          <w:color w:val="000000" w:themeColor="text1"/>
        </w:rPr>
        <w:t xml:space="preserve">En caso de que sea necesario el </w:t>
      </w:r>
      <w:r w:rsidR="0036596F" w:rsidRPr="001D1651">
        <w:rPr>
          <w:color w:val="000000" w:themeColor="text1"/>
        </w:rPr>
        <w:t>p</w:t>
      </w:r>
      <w:r w:rsidRPr="001D165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1D1651" w:rsidRDefault="009A4F8D" w:rsidP="009A4F8D">
      <w:pPr>
        <w:pStyle w:val="InviasNormal"/>
        <w:rPr>
          <w:rFonts w:ascii="Arial Narrow" w:hAnsi="Arial Narrow"/>
          <w:color w:val="000000" w:themeColor="text1"/>
          <w:lang w:val="es-CO"/>
        </w:rPr>
      </w:pPr>
      <w:r w:rsidRPr="001D165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1D1651" w:rsidRDefault="009A4F8D" w:rsidP="009A4F8D">
      <w:pPr>
        <w:pStyle w:val="InviasNormal"/>
        <w:rPr>
          <w:color w:val="000000" w:themeColor="text1"/>
          <w:lang w:val="es-CO"/>
        </w:rPr>
      </w:pPr>
      <w:r w:rsidRPr="001D1651">
        <w:rPr>
          <w:color w:val="000000" w:themeColor="text1"/>
          <w:lang w:val="es-CO"/>
        </w:rPr>
        <w:t xml:space="preserve">El </w:t>
      </w:r>
      <w:r w:rsidR="0036596F" w:rsidRPr="001D1651">
        <w:rPr>
          <w:color w:val="000000" w:themeColor="text1"/>
          <w:lang w:val="es-CO"/>
        </w:rPr>
        <w:t>p</w:t>
      </w:r>
      <w:r w:rsidRPr="001D165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1D1651">
        <w:rPr>
          <w:color w:val="000000" w:themeColor="text1"/>
          <w:lang w:val="es-CO"/>
        </w:rPr>
        <w:t>i</w:t>
      </w:r>
      <w:r w:rsidRPr="001D165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Default="009A4F8D" w:rsidP="009A4F8D">
      <w:pPr>
        <w:pStyle w:val="InviasNormal"/>
        <w:rPr>
          <w:color w:val="000000" w:themeColor="text1"/>
          <w:lang w:val="es-CO"/>
        </w:rPr>
      </w:pPr>
      <w:r w:rsidRPr="001D165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1D1651" w:rsidRDefault="003D6723" w:rsidP="00601B24">
      <w:pPr>
        <w:numPr>
          <w:ilvl w:val="0"/>
          <w:numId w:val="16"/>
        </w:numPr>
        <w:rPr>
          <w:b/>
          <w:color w:val="000000" w:themeColor="text1"/>
          <w:lang w:val="es-ES"/>
        </w:rPr>
      </w:pPr>
      <w:r w:rsidRPr="001D1651">
        <w:rPr>
          <w:b/>
          <w:color w:val="000000" w:themeColor="text1"/>
          <w:lang w:val="es-ES"/>
        </w:rPr>
        <w:t xml:space="preserve">SEÑALIZACIÓN </w:t>
      </w:r>
    </w:p>
    <w:p w14:paraId="051672CA" w14:textId="5DAE4B4B" w:rsidR="003D6723" w:rsidRPr="001D1651" w:rsidRDefault="003D6723" w:rsidP="003D6723">
      <w:pPr>
        <w:rPr>
          <w:color w:val="000000" w:themeColor="text1"/>
        </w:rPr>
      </w:pPr>
      <w:r w:rsidRPr="001D1651">
        <w:rPr>
          <w:color w:val="000000" w:themeColor="text1"/>
        </w:rPr>
        <w:t>De ser necesario,</w:t>
      </w:r>
      <w:r w:rsidR="0023199C" w:rsidRPr="001D1651">
        <w:rPr>
          <w:color w:val="000000" w:themeColor="text1"/>
        </w:rPr>
        <w:t xml:space="preserve"> </w:t>
      </w:r>
      <w:r w:rsidR="00BA3FB1">
        <w:rPr>
          <w:color w:val="000000" w:themeColor="text1"/>
        </w:rPr>
        <w:t xml:space="preserve">según los Estudios Previos, </w:t>
      </w:r>
      <w:r w:rsidRPr="001D1651">
        <w:rPr>
          <w:color w:val="000000" w:themeColor="text1"/>
        </w:rPr>
        <w:t xml:space="preserve">son de cargo del </w:t>
      </w:r>
      <w:r w:rsidR="0036596F" w:rsidRPr="001D1651">
        <w:rPr>
          <w:color w:val="000000" w:themeColor="text1"/>
        </w:rPr>
        <w:t>p</w:t>
      </w:r>
      <w:r w:rsidRPr="001D165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9898D41" w14:textId="30C5BD41" w:rsidR="003E1BE3" w:rsidRPr="003E1BE3" w:rsidRDefault="00AD6713" w:rsidP="003D6723">
      <w:pPr>
        <w:rPr>
          <w:color w:val="000000" w:themeColor="text1"/>
        </w:rPr>
      </w:pPr>
      <w:r w:rsidRPr="001D1651">
        <w:rPr>
          <w:color w:val="000000" w:themeColor="text1"/>
        </w:rPr>
        <w:t>Sin perjuicio de lo anterior</w:t>
      </w:r>
      <w:r w:rsidR="00682011" w:rsidRPr="001D1651">
        <w:rPr>
          <w:color w:val="000000" w:themeColor="text1"/>
        </w:rPr>
        <w:t>,</w:t>
      </w:r>
      <w:r w:rsidR="00157015" w:rsidRPr="001D1651">
        <w:rPr>
          <w:color w:val="000000" w:themeColor="text1"/>
        </w:rPr>
        <w:t xml:space="preserve"> la </w:t>
      </w:r>
      <w:r w:rsidR="0036596F" w:rsidRPr="001D1651">
        <w:rPr>
          <w:color w:val="000000" w:themeColor="text1"/>
        </w:rPr>
        <w:t>e</w:t>
      </w:r>
      <w:r w:rsidR="00157015" w:rsidRPr="001D1651">
        <w:rPr>
          <w:color w:val="000000" w:themeColor="text1"/>
        </w:rPr>
        <w:t>ntidad debe definir puntualmente cu</w:t>
      </w:r>
      <w:r w:rsidR="0036596F" w:rsidRPr="001D1651">
        <w:rPr>
          <w:color w:val="000000" w:themeColor="text1"/>
        </w:rPr>
        <w:t>á</w:t>
      </w:r>
      <w:r w:rsidR="00157015" w:rsidRPr="001D1651">
        <w:rPr>
          <w:color w:val="000000" w:themeColor="text1"/>
        </w:rPr>
        <w:t>les son los costos</w:t>
      </w:r>
      <w:r w:rsidR="00AA7804" w:rsidRPr="001D1651">
        <w:rPr>
          <w:color w:val="000000" w:themeColor="text1"/>
        </w:rPr>
        <w:t xml:space="preserve"> directos e indirectos</w:t>
      </w:r>
      <w:r w:rsidR="00157015" w:rsidRPr="001D1651">
        <w:rPr>
          <w:color w:val="000000" w:themeColor="text1"/>
        </w:rPr>
        <w:t xml:space="preserve"> incluidos dentro del </w:t>
      </w:r>
      <w:r w:rsidR="0036596F" w:rsidRPr="001D1651">
        <w:rPr>
          <w:color w:val="000000" w:themeColor="text1"/>
        </w:rPr>
        <w:t>p</w:t>
      </w:r>
      <w:r w:rsidR="00157015" w:rsidRPr="001D1651">
        <w:rPr>
          <w:color w:val="000000" w:themeColor="text1"/>
        </w:rPr>
        <w:t xml:space="preserve">resupuesto </w:t>
      </w:r>
      <w:r w:rsidR="0036596F" w:rsidRPr="001D1651">
        <w:rPr>
          <w:color w:val="000000" w:themeColor="text1"/>
        </w:rPr>
        <w:t>o</w:t>
      </w:r>
      <w:r w:rsidR="00157015" w:rsidRPr="001D1651">
        <w:rPr>
          <w:color w:val="000000" w:themeColor="text1"/>
        </w:rPr>
        <w:t>ficial dependiendo del proyecto a ejecutar.</w:t>
      </w:r>
    </w:p>
    <w:p w14:paraId="6E423B08" w14:textId="53BDEDD8" w:rsidR="00EE60DB" w:rsidRPr="001D1651" w:rsidRDefault="00507F7A" w:rsidP="00601B24">
      <w:pPr>
        <w:numPr>
          <w:ilvl w:val="0"/>
          <w:numId w:val="16"/>
        </w:numPr>
        <w:rPr>
          <w:b/>
          <w:color w:val="000000" w:themeColor="text1"/>
          <w:lang w:val="es-ES"/>
        </w:rPr>
      </w:pPr>
      <w:r w:rsidRPr="001D1651">
        <w:rPr>
          <w:b/>
          <w:color w:val="000000" w:themeColor="text1"/>
          <w:lang w:val="es-ES"/>
        </w:rPr>
        <w:t>PERMISOS, LICENCIAS Y AUTORIZACIONES</w:t>
      </w:r>
    </w:p>
    <w:p w14:paraId="4FB80BD3" w14:textId="43B86D3D" w:rsidR="00DB149F" w:rsidRDefault="00DB149F" w:rsidP="00922E23">
      <w:pPr>
        <w:spacing w:after="0"/>
      </w:pPr>
      <w:r w:rsidRPr="00DB149F">
        <w:rPr>
          <w:color w:val="000000" w:themeColor="text1"/>
          <w:lang w:val="es-ES"/>
        </w:rPr>
        <w:t xml:space="preserve">Para la ejecución de estas actividades </w:t>
      </w:r>
      <w:r w:rsidR="004A1945">
        <w:rPr>
          <w:color w:val="000000" w:themeColor="text1"/>
          <w:lang w:val="es-ES"/>
        </w:rPr>
        <w:t xml:space="preserve">se necesitará de </w:t>
      </w:r>
      <w:r w:rsidR="004A1945">
        <w:t>permiso de explotación minera y cantera autorizada de materiales pétreos.</w:t>
      </w:r>
      <w:r w:rsidR="00922E23">
        <w:t xml:space="preserve"> </w:t>
      </w:r>
      <w:r w:rsidR="004A1945">
        <w:t>E</w:t>
      </w:r>
      <w:r w:rsidR="00922E23">
        <w:t>l</w:t>
      </w:r>
      <w:r w:rsidR="004A1945">
        <w:t xml:space="preserve"> proponente deberá anexar permiso de explotación minera otorgada por el Ministerio de Minas y energía relacionada con los permisos de explotación de los materiales pétreos.</w:t>
      </w:r>
      <w:r w:rsidR="00922E23">
        <w:t xml:space="preserve"> </w:t>
      </w:r>
      <w:r w:rsidR="004A1945">
        <w:t>En el evento que los proponentes no cuenten con los permisos solicitados, estos deberán anexar el permiso de explotación de la cantera que le suministre dicho material.</w:t>
      </w:r>
    </w:p>
    <w:p w14:paraId="1543949B" w14:textId="77777777" w:rsidR="00922E23" w:rsidRPr="00922E23" w:rsidRDefault="00922E23" w:rsidP="00922E23">
      <w:pPr>
        <w:spacing w:after="0"/>
      </w:pPr>
    </w:p>
    <w:p w14:paraId="493E71D8" w14:textId="39C24E4A" w:rsidR="00FF4388" w:rsidRPr="001D1651" w:rsidRDefault="00FF4388" w:rsidP="00601B24">
      <w:pPr>
        <w:numPr>
          <w:ilvl w:val="0"/>
          <w:numId w:val="16"/>
        </w:numPr>
        <w:rPr>
          <w:b/>
          <w:color w:val="000000" w:themeColor="text1"/>
          <w:lang w:val="es-ES"/>
        </w:rPr>
      </w:pPr>
      <w:r w:rsidRPr="001D1651">
        <w:rPr>
          <w:b/>
          <w:color w:val="000000" w:themeColor="text1"/>
          <w:lang w:val="es-ES"/>
        </w:rPr>
        <w:t>NOTAS TÉCNICAS ESPECÍFICAS PARA EL PROYECTO:</w:t>
      </w:r>
    </w:p>
    <w:p w14:paraId="15531228" w14:textId="55737744" w:rsidR="00A50381" w:rsidRDefault="005E4AA5" w:rsidP="005E4AA5">
      <w:pPr>
        <w:pStyle w:val="InviasNormal"/>
        <w:rPr>
          <w:color w:val="000000" w:themeColor="text1"/>
        </w:rPr>
      </w:pPr>
      <w:r w:rsidRPr="001D1651">
        <w:rPr>
          <w:color w:val="000000" w:themeColor="text1"/>
        </w:rPr>
        <w:t>Para la ejecución de este proyecto se deberá cumplir con las Especificaciones Técnicas de construcción vigentes del INSTITUTO NACIONAL DE VIAS (INVIAS) Y LAS NORMAS Y ESPECIFICACIONES GENERALES DE CONSTRUCCION EPM,</w:t>
      </w:r>
      <w:r w:rsidRPr="001D1651">
        <w:rPr>
          <w:color w:val="000000" w:themeColor="text1"/>
          <w:lang w:val="es-ES"/>
        </w:rPr>
        <w:t xml:space="preserve"> </w:t>
      </w:r>
      <w:r w:rsidRPr="001D1651">
        <w:rPr>
          <w:color w:val="000000" w:themeColor="text1"/>
        </w:rPr>
        <w:t>con las Especificaciones Técnicas Particulares presentes en este documento y todas aquellas definidas por la interventoría del proyecto.</w:t>
      </w:r>
    </w:p>
    <w:p w14:paraId="75BA6E3A" w14:textId="44B1AF5A" w:rsidR="001110E6" w:rsidRPr="001110E6" w:rsidRDefault="001110E6" w:rsidP="001110E6">
      <w:pPr>
        <w:pStyle w:val="Prrafodelista"/>
        <w:numPr>
          <w:ilvl w:val="0"/>
          <w:numId w:val="16"/>
        </w:numPr>
        <w:rPr>
          <w:b/>
          <w:lang w:val="es-ES"/>
        </w:rPr>
      </w:pPr>
      <w:r w:rsidRPr="001110E6">
        <w:rPr>
          <w:b/>
          <w:lang w:val="es-ES"/>
        </w:rPr>
        <w:t>DOCUMENTOS TÉCNICOS ADICIONALES</w:t>
      </w:r>
    </w:p>
    <w:p w14:paraId="1AEC4908" w14:textId="64E0192B" w:rsidR="001110E6" w:rsidRPr="001110E6" w:rsidRDefault="001110E6" w:rsidP="005E4AA5">
      <w:pPr>
        <w:pStyle w:val="InviasNormal"/>
        <w:rPr>
          <w:color w:val="000000" w:themeColor="text1"/>
          <w:lang w:val="es-ES"/>
        </w:rPr>
      </w:pPr>
      <w:r>
        <w:rPr>
          <w:color w:val="000000" w:themeColor="text1"/>
          <w:lang w:val="es-CO"/>
        </w:rPr>
        <w:t xml:space="preserve">Los documentos técnicos adicionales para el presente contrato son las </w:t>
      </w:r>
      <w:r w:rsidRPr="001D1651">
        <w:rPr>
          <w:color w:val="000000" w:themeColor="text1"/>
        </w:rPr>
        <w:t>Especificaciones Técnicas de construcción vigentes del INSTITUTO NACIONAL DE VIAS (INVIAS) Y LAS NORMAS Y ESPECIFICACIONES GENERALES DE CONSTRUCCION EPM</w:t>
      </w:r>
      <w:r>
        <w:rPr>
          <w:color w:val="000000" w:themeColor="text1"/>
          <w:lang w:val="es-ES"/>
        </w:rPr>
        <w:t>.</w:t>
      </w:r>
    </w:p>
    <w:p w14:paraId="37A53F63" w14:textId="3E96FDCE" w:rsidR="003A19BF" w:rsidRPr="009C2316" w:rsidRDefault="003A19BF" w:rsidP="00B3725C">
      <w:pPr>
        <w:spacing w:after="0"/>
        <w:jc w:val="center"/>
        <w:rPr>
          <w:color w:val="000000" w:themeColor="text1"/>
        </w:rPr>
      </w:pPr>
    </w:p>
    <w:p w14:paraId="2523EB63" w14:textId="0D55CB51" w:rsidR="002275FE" w:rsidRPr="00C26F61" w:rsidRDefault="00B9413C" w:rsidP="002275FE">
      <w:r>
        <w:t>En constancia, se firma en El Retiro</w:t>
      </w:r>
      <w:r w:rsidR="002275FE" w:rsidRPr="00C26F61">
        <w:t xml:space="preserve"> a los </w:t>
      </w:r>
      <w:r w:rsidR="00783ED8">
        <w:t>02</w:t>
      </w:r>
      <w:r w:rsidR="002275FE" w:rsidRPr="00C26F61">
        <w:t xml:space="preserve"> días del mes de</w:t>
      </w:r>
      <w:r>
        <w:t xml:space="preserve"> </w:t>
      </w:r>
      <w:r w:rsidR="00783ED8">
        <w:t>mayo</w:t>
      </w:r>
      <w:r>
        <w:t xml:space="preserve"> </w:t>
      </w:r>
      <w:r w:rsidR="002275FE" w:rsidRPr="00C26F61">
        <w:t>de 20</w:t>
      </w:r>
      <w:r>
        <w:t xml:space="preserve">22. </w:t>
      </w:r>
    </w:p>
    <w:p w14:paraId="6E09F5DA" w14:textId="77777777" w:rsidR="002275FE" w:rsidRPr="00C26F61" w:rsidRDefault="002275FE" w:rsidP="002275FE">
      <w:pPr>
        <w:jc w:val="center"/>
      </w:pPr>
    </w:p>
    <w:p w14:paraId="0F299194" w14:textId="77777777" w:rsidR="002275FE" w:rsidRPr="00C26F61" w:rsidRDefault="002275FE" w:rsidP="002275FE">
      <w:pPr>
        <w:jc w:val="center"/>
      </w:pPr>
    </w:p>
    <w:p w14:paraId="48C2851A" w14:textId="77777777" w:rsidR="002275FE" w:rsidRPr="00C26F61" w:rsidRDefault="002275FE" w:rsidP="002275FE">
      <w:pPr>
        <w:spacing w:after="0"/>
        <w:jc w:val="center"/>
      </w:pPr>
      <w:r w:rsidRPr="00C26F61">
        <w:t>______________________________________________</w:t>
      </w:r>
    </w:p>
    <w:p w14:paraId="697901F9" w14:textId="727C6866" w:rsidR="002275FE" w:rsidRPr="002E7DF8" w:rsidRDefault="002E7DF8" w:rsidP="002275FE">
      <w:pPr>
        <w:spacing w:after="0"/>
        <w:jc w:val="center"/>
      </w:pPr>
      <w:r w:rsidRPr="002E7DF8">
        <w:t>CRISTIAN CORREA OCAMPO</w:t>
      </w:r>
    </w:p>
    <w:p w14:paraId="624D8AE4" w14:textId="29BE10F5" w:rsidR="002275FE" w:rsidRDefault="002E7DF8" w:rsidP="002275FE">
      <w:pPr>
        <w:spacing w:after="0"/>
        <w:jc w:val="center"/>
      </w:pPr>
      <w:r w:rsidRPr="002E7DF8">
        <w:t xml:space="preserve">Ingeniero Civil </w:t>
      </w:r>
      <w:r>
        <w:t>–</w:t>
      </w:r>
      <w:r w:rsidRPr="002E7DF8">
        <w:t xml:space="preserve"> Contratista</w:t>
      </w:r>
    </w:p>
    <w:p w14:paraId="0B11EEC0" w14:textId="77777777" w:rsidR="002E7DF8" w:rsidRDefault="002E7DF8" w:rsidP="002275FE">
      <w:pPr>
        <w:spacing w:after="0"/>
        <w:jc w:val="center"/>
      </w:pPr>
    </w:p>
    <w:p w14:paraId="58E876E2" w14:textId="77777777" w:rsidR="002E7DF8" w:rsidRDefault="002E7DF8" w:rsidP="002275FE">
      <w:pPr>
        <w:spacing w:after="0"/>
        <w:jc w:val="center"/>
      </w:pPr>
    </w:p>
    <w:p w14:paraId="6925A78C" w14:textId="77777777" w:rsidR="002E7DF8" w:rsidRPr="00C26F61" w:rsidRDefault="002E7DF8" w:rsidP="002275FE">
      <w:pPr>
        <w:spacing w:after="0"/>
        <w:jc w:val="center"/>
      </w:pPr>
    </w:p>
    <w:p w14:paraId="53D63A13" w14:textId="77777777" w:rsidR="002275FE" w:rsidRPr="00C26F61" w:rsidRDefault="002275FE" w:rsidP="002275FE">
      <w:pPr>
        <w:spacing w:after="0"/>
        <w:jc w:val="center"/>
      </w:pPr>
    </w:p>
    <w:p w14:paraId="06F32BDF" w14:textId="77777777" w:rsidR="002E7DF8" w:rsidRPr="002E7DF8" w:rsidRDefault="002275FE" w:rsidP="002275FE">
      <w:pPr>
        <w:spacing w:after="0"/>
        <w:jc w:val="center"/>
      </w:pPr>
      <w:r w:rsidRPr="002E7DF8">
        <w:t>_______________________________________</w:t>
      </w:r>
    </w:p>
    <w:p w14:paraId="055749D2" w14:textId="3C7E9704" w:rsidR="002275FE" w:rsidRPr="002E7DF8" w:rsidRDefault="002E7DF8" w:rsidP="002275FE">
      <w:pPr>
        <w:spacing w:after="0"/>
        <w:jc w:val="center"/>
      </w:pPr>
      <w:r w:rsidRPr="002E7DF8">
        <w:t xml:space="preserve"> JUAN CAMILO VALENCIA GALVIS</w:t>
      </w:r>
    </w:p>
    <w:p w14:paraId="4193A113" w14:textId="09519BC2" w:rsidR="009C2316" w:rsidRPr="001D1651" w:rsidRDefault="002E7DF8" w:rsidP="00383779">
      <w:pPr>
        <w:spacing w:after="0"/>
        <w:jc w:val="center"/>
        <w:rPr>
          <w:color w:val="000000" w:themeColor="text1"/>
        </w:rPr>
      </w:pPr>
      <w:r w:rsidRPr="002E7DF8">
        <w:t>Director de Obras Públicas</w:t>
      </w:r>
    </w:p>
    <w:sectPr w:rsidR="009C2316" w:rsidRPr="001D1651" w:rsidSect="00383779">
      <w:headerReference w:type="even" r:id="rId13"/>
      <w:headerReference w:type="default" r:id="rId14"/>
      <w:footerReference w:type="default" r:id="rId15"/>
      <w:pgSz w:w="12240" w:h="18720" w:code="14"/>
      <w:pgMar w:top="1134" w:right="1467" w:bottom="1134" w:left="1531" w:header="720" w:footer="266"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21C15F" w14:textId="77777777" w:rsidR="006E1F5D" w:rsidRDefault="006E1F5D" w:rsidP="007D0390">
      <w:pPr>
        <w:spacing w:after="0" w:line="240" w:lineRule="auto"/>
      </w:pPr>
      <w:r>
        <w:separator/>
      </w:r>
    </w:p>
  </w:endnote>
  <w:endnote w:type="continuationSeparator" w:id="0">
    <w:p w14:paraId="510734C7" w14:textId="77777777" w:rsidR="006E1F5D" w:rsidRDefault="006E1F5D" w:rsidP="007D0390">
      <w:pPr>
        <w:spacing w:after="0" w:line="240" w:lineRule="auto"/>
      </w:pPr>
      <w:r>
        <w:continuationSeparator/>
      </w:r>
    </w:p>
  </w:endnote>
  <w:endnote w:type="continuationNotice" w:id="1">
    <w:p w14:paraId="0AAD7F75" w14:textId="77777777" w:rsidR="006E1F5D" w:rsidRDefault="006E1F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0A47F3E" w14:textId="460C9868" w:rsidR="000268C3" w:rsidRPr="00383779" w:rsidRDefault="00383779" w:rsidP="007F467B">
    <w:pPr>
      <w:widowControl w:val="0"/>
      <w:autoSpaceDE w:val="0"/>
      <w:autoSpaceDN w:val="0"/>
      <w:adjustRightInd w:val="0"/>
      <w:spacing w:after="0" w:line="265" w:lineRule="exact"/>
      <w:ind w:left="-18" w:right="-38"/>
      <w:jc w:val="center"/>
      <w:rPr>
        <w:rFonts w:cs="Arial"/>
        <w:b/>
        <w:color w:val="000000" w:themeColor="text1"/>
        <w:szCs w:val="20"/>
      </w:rPr>
    </w:pPr>
    <w:r w:rsidRPr="00383779">
      <w:rPr>
        <w:rFonts w:cs="Arial"/>
        <w:b/>
        <w:color w:val="000000" w:themeColor="text1"/>
        <w:szCs w:val="20"/>
      </w:rPr>
      <w:t>SUMINISTRO, TRANSPORTE, RIEGO, COMPATACIÓN E INSTALACIÓN DE AFIRMADO PARA EL MANTENIMIENTO DE VÍAS, EN EL MUNICIPIO DE EL RETIRO</w:t>
    </w:r>
  </w:p>
  <w:p w14:paraId="11183E0F" w14:textId="77777777" w:rsidR="00383779" w:rsidRDefault="00383779" w:rsidP="007F467B">
    <w:pPr>
      <w:widowControl w:val="0"/>
      <w:autoSpaceDE w:val="0"/>
      <w:autoSpaceDN w:val="0"/>
      <w:adjustRightInd w:val="0"/>
      <w:spacing w:after="0" w:line="265" w:lineRule="exact"/>
      <w:ind w:left="-18" w:right="-38"/>
      <w:jc w:val="center"/>
      <w:rPr>
        <w:rFonts w:cs="Arial"/>
        <w:b/>
        <w:color w:val="000000" w:themeColor="text1"/>
        <w:szCs w:val="20"/>
      </w:rPr>
    </w:pPr>
  </w:p>
  <w:p w14:paraId="21B2553A" w14:textId="5DB8AED6" w:rsidR="000268C3" w:rsidRPr="000F6E41" w:rsidRDefault="00383779" w:rsidP="007F467B">
    <w:pPr>
      <w:widowControl w:val="0"/>
      <w:autoSpaceDE w:val="0"/>
      <w:autoSpaceDN w:val="0"/>
      <w:adjustRightInd w:val="0"/>
      <w:spacing w:after="0" w:line="265" w:lineRule="exact"/>
      <w:ind w:left="-18" w:right="-38"/>
      <w:jc w:val="center"/>
      <w:rPr>
        <w:rFonts w:cs="Arial"/>
        <w:b/>
        <w:color w:val="000000" w:themeColor="text1"/>
        <w:szCs w:val="20"/>
      </w:rPr>
    </w:pPr>
    <w:r>
      <w:rPr>
        <w:rFonts w:cs="Arial"/>
        <w:b/>
        <w:color w:val="000000" w:themeColor="text1"/>
        <w:szCs w:val="20"/>
      </w:rPr>
      <w:t>MUNICIPIO DE EL RETIRO</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F2B104" w14:textId="77777777" w:rsidR="006E1F5D" w:rsidRDefault="006E1F5D" w:rsidP="007D0390">
      <w:pPr>
        <w:spacing w:after="0" w:line="240" w:lineRule="auto"/>
      </w:pPr>
      <w:r>
        <w:separator/>
      </w:r>
    </w:p>
  </w:footnote>
  <w:footnote w:type="continuationSeparator" w:id="0">
    <w:p w14:paraId="4A992642" w14:textId="77777777" w:rsidR="006E1F5D" w:rsidRDefault="006E1F5D" w:rsidP="007D0390">
      <w:pPr>
        <w:spacing w:after="0" w:line="240" w:lineRule="auto"/>
      </w:pPr>
      <w:r>
        <w:continuationSeparator/>
      </w:r>
    </w:p>
  </w:footnote>
  <w:footnote w:type="continuationNotice" w:id="1">
    <w:p w14:paraId="4F0ECB01" w14:textId="77777777" w:rsidR="006E1F5D" w:rsidRDefault="006E1F5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783ED8">
            <w:rPr>
              <w:rFonts w:cs="Arial"/>
              <w:noProof/>
              <w:color w:val="595959"/>
              <w:sz w:val="16"/>
              <w:szCs w:val="16"/>
            </w:rPr>
            <w:t>2</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783ED8">
            <w:rPr>
              <w:rFonts w:cs="Arial"/>
              <w:noProof/>
              <w:color w:val="595959"/>
              <w:sz w:val="16"/>
              <w:szCs w:val="16"/>
            </w:rPr>
            <w:t>6</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nsid w:val="16237D65"/>
    <w:multiLevelType w:val="hybridMultilevel"/>
    <w:tmpl w:val="1B888A62"/>
    <w:lvl w:ilvl="0" w:tplc="7D58213A">
      <w:start w:val="1"/>
      <w:numFmt w:val="lowerLetter"/>
      <w:lvlText w:val="%1."/>
      <w:lvlJc w:val="left"/>
      <w:pPr>
        <w:ind w:left="1069" w:hanging="360"/>
      </w:pPr>
      <w:rPr>
        <w:rFonts w:hint="default"/>
        <w:b/>
        <w:bCs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1840780D"/>
    <w:multiLevelType w:val="hybridMultilevel"/>
    <w:tmpl w:val="D21C0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E96180D"/>
    <w:multiLevelType w:val="hybridMultilevel"/>
    <w:tmpl w:val="E0CA4F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2701A5"/>
    <w:multiLevelType w:val="hybridMultilevel"/>
    <w:tmpl w:val="D0C22B6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FBF5F69"/>
    <w:multiLevelType w:val="hybridMultilevel"/>
    <w:tmpl w:val="E8721D5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0FC7AF2"/>
    <w:multiLevelType w:val="hybridMultilevel"/>
    <w:tmpl w:val="CF1E3840"/>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nsid w:val="31AF3680"/>
    <w:multiLevelType w:val="hybridMultilevel"/>
    <w:tmpl w:val="392CA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10"/>
  </w:num>
  <w:num w:numId="5">
    <w:abstractNumId w:val="15"/>
  </w:num>
  <w:num w:numId="6">
    <w:abstractNumId w:val="3"/>
  </w:num>
  <w:num w:numId="7">
    <w:abstractNumId w:val="12"/>
  </w:num>
  <w:num w:numId="8">
    <w:abstractNumId w:val="14"/>
  </w:num>
  <w:num w:numId="9">
    <w:abstractNumId w:val="6"/>
  </w:num>
  <w:num w:numId="10">
    <w:abstractNumId w:val="8"/>
  </w:num>
  <w:num w:numId="11">
    <w:abstractNumId w:val="1"/>
  </w:num>
  <w:num w:numId="12">
    <w:abstractNumId w:val="0"/>
  </w:num>
  <w:num w:numId="13">
    <w:abstractNumId w:val="11"/>
  </w:num>
  <w:num w:numId="14">
    <w:abstractNumId w:val="5"/>
  </w:num>
  <w:num w:numId="15">
    <w:abstractNumId w:val="4"/>
  </w:num>
  <w:num w:numId="16">
    <w:abstractNumId w:val="7"/>
  </w:num>
  <w:num w:numId="1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4868"/>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1E06"/>
    <w:rsid w:val="000822BC"/>
    <w:rsid w:val="00083689"/>
    <w:rsid w:val="00083A7E"/>
    <w:rsid w:val="00085341"/>
    <w:rsid w:val="00086A16"/>
    <w:rsid w:val="00086D63"/>
    <w:rsid w:val="00090341"/>
    <w:rsid w:val="000917B2"/>
    <w:rsid w:val="00092AEF"/>
    <w:rsid w:val="00093B4A"/>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60C6"/>
    <w:rsid w:val="001073A9"/>
    <w:rsid w:val="001076F7"/>
    <w:rsid w:val="00110D57"/>
    <w:rsid w:val="001110E6"/>
    <w:rsid w:val="00111E24"/>
    <w:rsid w:val="0011206F"/>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FEB"/>
    <w:rsid w:val="00172C62"/>
    <w:rsid w:val="001772E3"/>
    <w:rsid w:val="001807AB"/>
    <w:rsid w:val="00183599"/>
    <w:rsid w:val="00185431"/>
    <w:rsid w:val="00185710"/>
    <w:rsid w:val="00185880"/>
    <w:rsid w:val="00185E4A"/>
    <w:rsid w:val="0019217E"/>
    <w:rsid w:val="00193725"/>
    <w:rsid w:val="00194EF5"/>
    <w:rsid w:val="0019632B"/>
    <w:rsid w:val="00196832"/>
    <w:rsid w:val="001A0227"/>
    <w:rsid w:val="001A05EC"/>
    <w:rsid w:val="001A1E06"/>
    <w:rsid w:val="001A4A33"/>
    <w:rsid w:val="001B0057"/>
    <w:rsid w:val="001B4274"/>
    <w:rsid w:val="001B57D0"/>
    <w:rsid w:val="001C45C2"/>
    <w:rsid w:val="001D1651"/>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65E4"/>
    <w:rsid w:val="00227032"/>
    <w:rsid w:val="002275FE"/>
    <w:rsid w:val="0023199C"/>
    <w:rsid w:val="00232D96"/>
    <w:rsid w:val="00232EDE"/>
    <w:rsid w:val="0023419D"/>
    <w:rsid w:val="00235F5D"/>
    <w:rsid w:val="002368D5"/>
    <w:rsid w:val="00242104"/>
    <w:rsid w:val="00243905"/>
    <w:rsid w:val="00243DB2"/>
    <w:rsid w:val="00245C30"/>
    <w:rsid w:val="00252229"/>
    <w:rsid w:val="00253C86"/>
    <w:rsid w:val="002540D7"/>
    <w:rsid w:val="002541D7"/>
    <w:rsid w:val="002547CA"/>
    <w:rsid w:val="002554D6"/>
    <w:rsid w:val="002555A6"/>
    <w:rsid w:val="0026211C"/>
    <w:rsid w:val="00262773"/>
    <w:rsid w:val="00262C06"/>
    <w:rsid w:val="002648A6"/>
    <w:rsid w:val="0026559D"/>
    <w:rsid w:val="00265903"/>
    <w:rsid w:val="0027037B"/>
    <w:rsid w:val="00275141"/>
    <w:rsid w:val="0027632D"/>
    <w:rsid w:val="0027789B"/>
    <w:rsid w:val="002840F8"/>
    <w:rsid w:val="00287E02"/>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11C"/>
    <w:rsid w:val="002B5CA1"/>
    <w:rsid w:val="002B6468"/>
    <w:rsid w:val="002B742D"/>
    <w:rsid w:val="002C02EE"/>
    <w:rsid w:val="002C0F6F"/>
    <w:rsid w:val="002C1128"/>
    <w:rsid w:val="002C1280"/>
    <w:rsid w:val="002C335E"/>
    <w:rsid w:val="002C42D0"/>
    <w:rsid w:val="002C511F"/>
    <w:rsid w:val="002C5606"/>
    <w:rsid w:val="002C636D"/>
    <w:rsid w:val="002C7522"/>
    <w:rsid w:val="002D1306"/>
    <w:rsid w:val="002D312D"/>
    <w:rsid w:val="002D380F"/>
    <w:rsid w:val="002E202F"/>
    <w:rsid w:val="002E2782"/>
    <w:rsid w:val="002E2CC6"/>
    <w:rsid w:val="002E4613"/>
    <w:rsid w:val="002E5D75"/>
    <w:rsid w:val="002E7DF8"/>
    <w:rsid w:val="002F1511"/>
    <w:rsid w:val="002F1557"/>
    <w:rsid w:val="002F1F66"/>
    <w:rsid w:val="002F32CA"/>
    <w:rsid w:val="002F61F2"/>
    <w:rsid w:val="002F74AE"/>
    <w:rsid w:val="00301AB5"/>
    <w:rsid w:val="0030721C"/>
    <w:rsid w:val="00310437"/>
    <w:rsid w:val="0031045F"/>
    <w:rsid w:val="00310BC3"/>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5E40"/>
    <w:rsid w:val="00346E94"/>
    <w:rsid w:val="003514B6"/>
    <w:rsid w:val="00352C7B"/>
    <w:rsid w:val="003542E1"/>
    <w:rsid w:val="00357E1B"/>
    <w:rsid w:val="0036079C"/>
    <w:rsid w:val="00360B89"/>
    <w:rsid w:val="003611CB"/>
    <w:rsid w:val="00361232"/>
    <w:rsid w:val="00362ECF"/>
    <w:rsid w:val="00363BEF"/>
    <w:rsid w:val="0036596F"/>
    <w:rsid w:val="00366402"/>
    <w:rsid w:val="00366F25"/>
    <w:rsid w:val="003711BB"/>
    <w:rsid w:val="003742BC"/>
    <w:rsid w:val="00374FFC"/>
    <w:rsid w:val="00375023"/>
    <w:rsid w:val="003761DE"/>
    <w:rsid w:val="00381BDB"/>
    <w:rsid w:val="0038263B"/>
    <w:rsid w:val="0038286E"/>
    <w:rsid w:val="0038301E"/>
    <w:rsid w:val="00383779"/>
    <w:rsid w:val="00384CDA"/>
    <w:rsid w:val="00386705"/>
    <w:rsid w:val="003869C4"/>
    <w:rsid w:val="00387F6E"/>
    <w:rsid w:val="00390CF4"/>
    <w:rsid w:val="00391109"/>
    <w:rsid w:val="00391D76"/>
    <w:rsid w:val="0039407E"/>
    <w:rsid w:val="00395B0E"/>
    <w:rsid w:val="003972AE"/>
    <w:rsid w:val="003A0FEF"/>
    <w:rsid w:val="003A19BF"/>
    <w:rsid w:val="003A2E6E"/>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1BE3"/>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6EB0"/>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549"/>
    <w:rsid w:val="00463CFC"/>
    <w:rsid w:val="00463E01"/>
    <w:rsid w:val="00464DDE"/>
    <w:rsid w:val="0046572A"/>
    <w:rsid w:val="004659C3"/>
    <w:rsid w:val="00466FEE"/>
    <w:rsid w:val="00470237"/>
    <w:rsid w:val="004712D4"/>
    <w:rsid w:val="0047316E"/>
    <w:rsid w:val="00473225"/>
    <w:rsid w:val="00473F11"/>
    <w:rsid w:val="004766FE"/>
    <w:rsid w:val="00476C86"/>
    <w:rsid w:val="00477381"/>
    <w:rsid w:val="00484238"/>
    <w:rsid w:val="00484F84"/>
    <w:rsid w:val="00485046"/>
    <w:rsid w:val="00485D7E"/>
    <w:rsid w:val="00493FB3"/>
    <w:rsid w:val="00494A3F"/>
    <w:rsid w:val="00494B3A"/>
    <w:rsid w:val="0049505E"/>
    <w:rsid w:val="00495CCD"/>
    <w:rsid w:val="00496998"/>
    <w:rsid w:val="004A0891"/>
    <w:rsid w:val="004A1945"/>
    <w:rsid w:val="004A1A5E"/>
    <w:rsid w:val="004A1B79"/>
    <w:rsid w:val="004A1CEE"/>
    <w:rsid w:val="004A4766"/>
    <w:rsid w:val="004A56F3"/>
    <w:rsid w:val="004A61F8"/>
    <w:rsid w:val="004A622C"/>
    <w:rsid w:val="004A6FDE"/>
    <w:rsid w:val="004A7CA3"/>
    <w:rsid w:val="004A7CE3"/>
    <w:rsid w:val="004B116D"/>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2115"/>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3D57"/>
    <w:rsid w:val="00595FF6"/>
    <w:rsid w:val="005A0107"/>
    <w:rsid w:val="005A0634"/>
    <w:rsid w:val="005A144C"/>
    <w:rsid w:val="005A20C8"/>
    <w:rsid w:val="005A3E7A"/>
    <w:rsid w:val="005A70B4"/>
    <w:rsid w:val="005B1D19"/>
    <w:rsid w:val="005B7228"/>
    <w:rsid w:val="005B7DDE"/>
    <w:rsid w:val="005C0D7E"/>
    <w:rsid w:val="005C1A88"/>
    <w:rsid w:val="005C24E5"/>
    <w:rsid w:val="005C412E"/>
    <w:rsid w:val="005C6CEE"/>
    <w:rsid w:val="005C70F5"/>
    <w:rsid w:val="005C76EB"/>
    <w:rsid w:val="005D08F4"/>
    <w:rsid w:val="005D31F1"/>
    <w:rsid w:val="005D3A25"/>
    <w:rsid w:val="005E020D"/>
    <w:rsid w:val="005E168F"/>
    <w:rsid w:val="005E2539"/>
    <w:rsid w:val="005E3EFC"/>
    <w:rsid w:val="005E491E"/>
    <w:rsid w:val="005E4AA5"/>
    <w:rsid w:val="005E5810"/>
    <w:rsid w:val="005F070E"/>
    <w:rsid w:val="005F2611"/>
    <w:rsid w:val="005F6F0A"/>
    <w:rsid w:val="005F7043"/>
    <w:rsid w:val="0060058E"/>
    <w:rsid w:val="006019DA"/>
    <w:rsid w:val="00601B24"/>
    <w:rsid w:val="00601F03"/>
    <w:rsid w:val="0060313D"/>
    <w:rsid w:val="0060478C"/>
    <w:rsid w:val="00606AD9"/>
    <w:rsid w:val="0061452B"/>
    <w:rsid w:val="00622C7B"/>
    <w:rsid w:val="006252AF"/>
    <w:rsid w:val="006253FA"/>
    <w:rsid w:val="00626CDB"/>
    <w:rsid w:val="0063060E"/>
    <w:rsid w:val="0063270C"/>
    <w:rsid w:val="00635E19"/>
    <w:rsid w:val="00635FC5"/>
    <w:rsid w:val="00640DC7"/>
    <w:rsid w:val="00640E0A"/>
    <w:rsid w:val="006416D8"/>
    <w:rsid w:val="00641DA1"/>
    <w:rsid w:val="00647341"/>
    <w:rsid w:val="006478D8"/>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87D73"/>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1F5D"/>
    <w:rsid w:val="006E644E"/>
    <w:rsid w:val="006E663D"/>
    <w:rsid w:val="006E6FC7"/>
    <w:rsid w:val="006E7B56"/>
    <w:rsid w:val="006F1488"/>
    <w:rsid w:val="006F1BC1"/>
    <w:rsid w:val="006F1D44"/>
    <w:rsid w:val="006F2175"/>
    <w:rsid w:val="006F25DD"/>
    <w:rsid w:val="006F27A1"/>
    <w:rsid w:val="006F3646"/>
    <w:rsid w:val="006F78EA"/>
    <w:rsid w:val="006F7E04"/>
    <w:rsid w:val="007010AA"/>
    <w:rsid w:val="00702292"/>
    <w:rsid w:val="00702B6B"/>
    <w:rsid w:val="00704A2D"/>
    <w:rsid w:val="0070526B"/>
    <w:rsid w:val="007079B0"/>
    <w:rsid w:val="00711171"/>
    <w:rsid w:val="00711466"/>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2F8F"/>
    <w:rsid w:val="00766439"/>
    <w:rsid w:val="00766F6E"/>
    <w:rsid w:val="00767E22"/>
    <w:rsid w:val="00770095"/>
    <w:rsid w:val="00770D8C"/>
    <w:rsid w:val="0077509F"/>
    <w:rsid w:val="00777AAE"/>
    <w:rsid w:val="00777CD6"/>
    <w:rsid w:val="00780306"/>
    <w:rsid w:val="00781574"/>
    <w:rsid w:val="00781C40"/>
    <w:rsid w:val="00783B44"/>
    <w:rsid w:val="00783ED8"/>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6C0"/>
    <w:rsid w:val="00851D25"/>
    <w:rsid w:val="0085268F"/>
    <w:rsid w:val="008539BB"/>
    <w:rsid w:val="008560B4"/>
    <w:rsid w:val="00856F7B"/>
    <w:rsid w:val="00857AED"/>
    <w:rsid w:val="0086227B"/>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57DA"/>
    <w:rsid w:val="008E6C38"/>
    <w:rsid w:val="008F1BFD"/>
    <w:rsid w:val="008F360C"/>
    <w:rsid w:val="008F3E8B"/>
    <w:rsid w:val="008F42E7"/>
    <w:rsid w:val="008F57B1"/>
    <w:rsid w:val="008F596B"/>
    <w:rsid w:val="00900F96"/>
    <w:rsid w:val="00904F1C"/>
    <w:rsid w:val="00907147"/>
    <w:rsid w:val="00907E44"/>
    <w:rsid w:val="00911919"/>
    <w:rsid w:val="00912E98"/>
    <w:rsid w:val="00917869"/>
    <w:rsid w:val="00920A4F"/>
    <w:rsid w:val="00920B22"/>
    <w:rsid w:val="00922E23"/>
    <w:rsid w:val="00927F11"/>
    <w:rsid w:val="009312C7"/>
    <w:rsid w:val="0093293B"/>
    <w:rsid w:val="00934418"/>
    <w:rsid w:val="0093444E"/>
    <w:rsid w:val="00935F7C"/>
    <w:rsid w:val="0093607F"/>
    <w:rsid w:val="00936189"/>
    <w:rsid w:val="00937D51"/>
    <w:rsid w:val="00940D93"/>
    <w:rsid w:val="00942588"/>
    <w:rsid w:val="009429A9"/>
    <w:rsid w:val="00942A91"/>
    <w:rsid w:val="0094692D"/>
    <w:rsid w:val="00950DA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26D"/>
    <w:rsid w:val="009A4F8D"/>
    <w:rsid w:val="009A5B05"/>
    <w:rsid w:val="009B0993"/>
    <w:rsid w:val="009B253C"/>
    <w:rsid w:val="009B28AC"/>
    <w:rsid w:val="009B3FDF"/>
    <w:rsid w:val="009B40CC"/>
    <w:rsid w:val="009B4919"/>
    <w:rsid w:val="009B5564"/>
    <w:rsid w:val="009C2316"/>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3B20"/>
    <w:rsid w:val="00A15744"/>
    <w:rsid w:val="00A23167"/>
    <w:rsid w:val="00A23FE9"/>
    <w:rsid w:val="00A26A32"/>
    <w:rsid w:val="00A27C99"/>
    <w:rsid w:val="00A40B40"/>
    <w:rsid w:val="00A43C6F"/>
    <w:rsid w:val="00A4406B"/>
    <w:rsid w:val="00A50381"/>
    <w:rsid w:val="00A50E0D"/>
    <w:rsid w:val="00A551FE"/>
    <w:rsid w:val="00A5580B"/>
    <w:rsid w:val="00A57749"/>
    <w:rsid w:val="00A61B81"/>
    <w:rsid w:val="00A62C40"/>
    <w:rsid w:val="00A62CA9"/>
    <w:rsid w:val="00A6399C"/>
    <w:rsid w:val="00A657DA"/>
    <w:rsid w:val="00A65BF1"/>
    <w:rsid w:val="00A67A50"/>
    <w:rsid w:val="00A7030F"/>
    <w:rsid w:val="00A7370C"/>
    <w:rsid w:val="00A74D56"/>
    <w:rsid w:val="00A75162"/>
    <w:rsid w:val="00A77588"/>
    <w:rsid w:val="00A77E3D"/>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96B"/>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5544"/>
    <w:rsid w:val="00B160D9"/>
    <w:rsid w:val="00B16DF8"/>
    <w:rsid w:val="00B2047C"/>
    <w:rsid w:val="00B20AC6"/>
    <w:rsid w:val="00B21795"/>
    <w:rsid w:val="00B217D7"/>
    <w:rsid w:val="00B22D74"/>
    <w:rsid w:val="00B31689"/>
    <w:rsid w:val="00B32115"/>
    <w:rsid w:val="00B33340"/>
    <w:rsid w:val="00B34020"/>
    <w:rsid w:val="00B359DB"/>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0B4"/>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9413C"/>
    <w:rsid w:val="00B95A51"/>
    <w:rsid w:val="00BA05AD"/>
    <w:rsid w:val="00BA126E"/>
    <w:rsid w:val="00BA2229"/>
    <w:rsid w:val="00BA2DFF"/>
    <w:rsid w:val="00BA3FB1"/>
    <w:rsid w:val="00BA4479"/>
    <w:rsid w:val="00BA6119"/>
    <w:rsid w:val="00BA6823"/>
    <w:rsid w:val="00BA7A00"/>
    <w:rsid w:val="00BB1081"/>
    <w:rsid w:val="00BB32FF"/>
    <w:rsid w:val="00BB3CEE"/>
    <w:rsid w:val="00BB4FC3"/>
    <w:rsid w:val="00BB522A"/>
    <w:rsid w:val="00BB660E"/>
    <w:rsid w:val="00BB6A4D"/>
    <w:rsid w:val="00BC29AE"/>
    <w:rsid w:val="00BC3850"/>
    <w:rsid w:val="00BC4A90"/>
    <w:rsid w:val="00BC6929"/>
    <w:rsid w:val="00BD1017"/>
    <w:rsid w:val="00BD388C"/>
    <w:rsid w:val="00BD5AEF"/>
    <w:rsid w:val="00BD70E3"/>
    <w:rsid w:val="00BD7FFB"/>
    <w:rsid w:val="00BE01F3"/>
    <w:rsid w:val="00BE19AC"/>
    <w:rsid w:val="00BE2706"/>
    <w:rsid w:val="00BE2B64"/>
    <w:rsid w:val="00BE2BA3"/>
    <w:rsid w:val="00BE3ADC"/>
    <w:rsid w:val="00BE5F8C"/>
    <w:rsid w:val="00BE6A3C"/>
    <w:rsid w:val="00BF0457"/>
    <w:rsid w:val="00BF3341"/>
    <w:rsid w:val="00BF3A23"/>
    <w:rsid w:val="00BF48A3"/>
    <w:rsid w:val="00C03DA6"/>
    <w:rsid w:val="00C03F77"/>
    <w:rsid w:val="00C04B60"/>
    <w:rsid w:val="00C04EE2"/>
    <w:rsid w:val="00C0606C"/>
    <w:rsid w:val="00C062A7"/>
    <w:rsid w:val="00C11995"/>
    <w:rsid w:val="00C11CDD"/>
    <w:rsid w:val="00C13255"/>
    <w:rsid w:val="00C13B36"/>
    <w:rsid w:val="00C150D5"/>
    <w:rsid w:val="00C20EA8"/>
    <w:rsid w:val="00C236A5"/>
    <w:rsid w:val="00C23FC8"/>
    <w:rsid w:val="00C255D7"/>
    <w:rsid w:val="00C2641D"/>
    <w:rsid w:val="00C279F8"/>
    <w:rsid w:val="00C27A89"/>
    <w:rsid w:val="00C3237F"/>
    <w:rsid w:val="00C326E9"/>
    <w:rsid w:val="00C4105F"/>
    <w:rsid w:val="00C42238"/>
    <w:rsid w:val="00C45FE2"/>
    <w:rsid w:val="00C46C1A"/>
    <w:rsid w:val="00C506D5"/>
    <w:rsid w:val="00C53052"/>
    <w:rsid w:val="00C55BA2"/>
    <w:rsid w:val="00C55C66"/>
    <w:rsid w:val="00C56385"/>
    <w:rsid w:val="00C56718"/>
    <w:rsid w:val="00C602E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3102"/>
    <w:rsid w:val="00D1409D"/>
    <w:rsid w:val="00D141AF"/>
    <w:rsid w:val="00D17C81"/>
    <w:rsid w:val="00D238A9"/>
    <w:rsid w:val="00D250C0"/>
    <w:rsid w:val="00D26C93"/>
    <w:rsid w:val="00D27A13"/>
    <w:rsid w:val="00D30434"/>
    <w:rsid w:val="00D3243B"/>
    <w:rsid w:val="00D32D42"/>
    <w:rsid w:val="00D36D51"/>
    <w:rsid w:val="00D376AF"/>
    <w:rsid w:val="00D411ED"/>
    <w:rsid w:val="00D43EC0"/>
    <w:rsid w:val="00D44748"/>
    <w:rsid w:val="00D45595"/>
    <w:rsid w:val="00D45875"/>
    <w:rsid w:val="00D47729"/>
    <w:rsid w:val="00D47E5A"/>
    <w:rsid w:val="00D52411"/>
    <w:rsid w:val="00D54226"/>
    <w:rsid w:val="00D54A8B"/>
    <w:rsid w:val="00D54BD2"/>
    <w:rsid w:val="00D55290"/>
    <w:rsid w:val="00D56CB8"/>
    <w:rsid w:val="00D6038B"/>
    <w:rsid w:val="00D6341D"/>
    <w:rsid w:val="00D646FA"/>
    <w:rsid w:val="00D64A02"/>
    <w:rsid w:val="00D65DAE"/>
    <w:rsid w:val="00D67114"/>
    <w:rsid w:val="00D672FE"/>
    <w:rsid w:val="00D67383"/>
    <w:rsid w:val="00D67A35"/>
    <w:rsid w:val="00D72ED1"/>
    <w:rsid w:val="00D74B9E"/>
    <w:rsid w:val="00D76008"/>
    <w:rsid w:val="00D77C27"/>
    <w:rsid w:val="00D8087D"/>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149F"/>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14542"/>
    <w:rsid w:val="00E21964"/>
    <w:rsid w:val="00E23993"/>
    <w:rsid w:val="00E30161"/>
    <w:rsid w:val="00E320D7"/>
    <w:rsid w:val="00E3279E"/>
    <w:rsid w:val="00E35CDD"/>
    <w:rsid w:val="00E41154"/>
    <w:rsid w:val="00E411D2"/>
    <w:rsid w:val="00E41D84"/>
    <w:rsid w:val="00E444A4"/>
    <w:rsid w:val="00E47DB2"/>
    <w:rsid w:val="00E51423"/>
    <w:rsid w:val="00E51E37"/>
    <w:rsid w:val="00E5491B"/>
    <w:rsid w:val="00E609D9"/>
    <w:rsid w:val="00E610F2"/>
    <w:rsid w:val="00E656F8"/>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323C"/>
    <w:rsid w:val="00ED6532"/>
    <w:rsid w:val="00EE206B"/>
    <w:rsid w:val="00EE49AE"/>
    <w:rsid w:val="00EE54FE"/>
    <w:rsid w:val="00EE5CD3"/>
    <w:rsid w:val="00EE60DB"/>
    <w:rsid w:val="00EE6339"/>
    <w:rsid w:val="00EF6B5F"/>
    <w:rsid w:val="00EF7D78"/>
    <w:rsid w:val="00F01719"/>
    <w:rsid w:val="00F02CB6"/>
    <w:rsid w:val="00F04526"/>
    <w:rsid w:val="00F1452B"/>
    <w:rsid w:val="00F1509C"/>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980"/>
    <w:rsid w:val="00F90CB9"/>
    <w:rsid w:val="00F9121F"/>
    <w:rsid w:val="00F919A6"/>
    <w:rsid w:val="00F91F5B"/>
    <w:rsid w:val="00F967B6"/>
    <w:rsid w:val="00F96B00"/>
    <w:rsid w:val="00FA0932"/>
    <w:rsid w:val="00FA2BD8"/>
    <w:rsid w:val="00FA6A07"/>
    <w:rsid w:val="00FA78B2"/>
    <w:rsid w:val="00FB5B99"/>
    <w:rsid w:val="00FC1837"/>
    <w:rsid w:val="00FC573B"/>
    <w:rsid w:val="00FD2941"/>
    <w:rsid w:val="00FD2AFC"/>
    <w:rsid w:val="00FD3223"/>
    <w:rsid w:val="00FE1B94"/>
    <w:rsid w:val="00FE1F0B"/>
    <w:rsid w:val="00FE24C3"/>
    <w:rsid w:val="00FE266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A303F"/>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38445258">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6E048-5D27-4DED-A049-5601FE68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6</Pages>
  <Words>2522</Words>
  <Characters>13872</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Luisa Fernanda Rios Garcia</cp:lastModifiedBy>
  <cp:revision>77</cp:revision>
  <cp:lastPrinted>2022-05-02T15:27:00Z</cp:lastPrinted>
  <dcterms:created xsi:type="dcterms:W3CDTF">2020-10-14T21:39:00Z</dcterms:created>
  <dcterms:modified xsi:type="dcterms:W3CDTF">2022-05-02T15:29:00Z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