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D7D21" w:rsidR="007A638E" w:rsidP="1F3985E4" w:rsidRDefault="008D7D21" w14:paraId="22597C87" w14:textId="01107F24">
      <w:pPr>
        <w:spacing w:after="0" w:line="240" w:lineRule="auto"/>
        <w:jc w:val="center"/>
        <w:rPr>
          <w:b w:val="1"/>
          <w:bCs w:val="1"/>
          <w:color w:val="000000" w:themeColor="text1" w:themeTint="FF" w:themeShade="FF"/>
          <w:u w:val="single"/>
        </w:rPr>
      </w:pPr>
      <w:proofErr w:type="gramStart"/>
      <w:r w:rsidRPr="1F3985E4" w:rsidR="1F3985E4">
        <w:rPr>
          <w:b w:val="1"/>
          <w:bCs w:val="1"/>
          <w:color w:val="000000" w:themeColor="text1" w:themeTint="FF" w:themeShade="FF"/>
          <w:u w:val="single"/>
        </w:rPr>
        <w:t xml:space="preserve">RESUMEN </w:t>
      </w:r>
      <w:r w:rsidRPr="1F3985E4" w:rsidR="1F3985E4">
        <w:rPr>
          <w:b w:val="1"/>
          <w:bCs w:val="1"/>
          <w:color w:val="000000" w:themeColor="text1" w:themeTint="FF" w:themeShade="FF"/>
          <w:u w:val="single"/>
        </w:rPr>
        <w:t xml:space="preserve"> DE</w:t>
      </w:r>
      <w:proofErr w:type="gramEnd"/>
      <w:r w:rsidRPr="1F3985E4" w:rsidR="1F3985E4">
        <w:rPr>
          <w:b w:val="1"/>
          <w:bCs w:val="1"/>
          <w:color w:val="000000" w:themeColor="text1" w:themeTint="FF" w:themeShade="FF"/>
          <w:u w:val="single"/>
        </w:rPr>
        <w:t xml:space="preserve">  </w:t>
      </w:r>
      <w:proofErr w:type="gramStart"/>
      <w:r w:rsidRPr="1F3985E4" w:rsidR="1F3985E4">
        <w:rPr>
          <w:b w:val="1"/>
          <w:bCs w:val="1"/>
          <w:color w:val="000000" w:themeColor="text1" w:themeTint="FF" w:themeShade="FF"/>
          <w:u w:val="single"/>
        </w:rPr>
        <w:t xml:space="preserve">INFORME </w:t>
      </w:r>
      <w:r w:rsidRPr="1F3985E4" w:rsidR="1F3985E4">
        <w:rPr>
          <w:b w:val="1"/>
          <w:bCs w:val="1"/>
          <w:color w:val="000000" w:themeColor="text1" w:themeTint="FF" w:themeShade="FF"/>
          <w:u w:val="single"/>
        </w:rPr>
        <w:t xml:space="preserve"> </w:t>
      </w:r>
      <w:r w:rsidRPr="1F3985E4" w:rsidR="1F3985E4">
        <w:rPr>
          <w:b w:val="1"/>
          <w:bCs w:val="1"/>
          <w:color w:val="000000" w:themeColor="text1" w:themeTint="FF" w:themeShade="FF"/>
          <w:u w:val="single"/>
        </w:rPr>
        <w:t>CONTRATISTAS</w:t>
      </w:r>
      <w:proofErr w:type="gramEnd"/>
    </w:p>
    <w:p w:rsidR="00854DA5" w:rsidP="1F3985E4" w:rsidRDefault="00854DA5" w14:paraId="672A6659" w14:textId="77777777">
      <w:pPr>
        <w:rPr>
          <w:color w:val="000000" w:themeColor="text1" w:themeTint="FF" w:themeShade="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4678"/>
        <w:gridCol w:w="1520"/>
        <w:gridCol w:w="2868"/>
      </w:tblGrid>
      <w:tr w:rsidRPr="0083387B" w:rsidR="00854DA5" w:rsidTr="1F3985E4" w14:paraId="5128CD47" w14:textId="77777777">
        <w:tc>
          <w:tcPr>
            <w:tcW w:w="2405" w:type="dxa"/>
            <w:shd w:val="clear" w:color="auto" w:fill="D9D9D9" w:themeFill="background1" w:themeFillShade="D9"/>
            <w:tcMar/>
          </w:tcPr>
          <w:p w:rsidRPr="0083387B" w:rsidR="00854DA5" w:rsidP="1F3985E4" w:rsidRDefault="00854DA5" w14:paraId="0413496E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NOMBRE </w:t>
            </w:r>
          </w:p>
        </w:tc>
        <w:tc>
          <w:tcPr>
            <w:tcW w:w="4678" w:type="dxa"/>
            <w:tcMar/>
          </w:tcPr>
          <w:p w:rsidRPr="0083387B" w:rsidR="00854DA5" w:rsidP="1F3985E4" w:rsidRDefault="00D1728D" w14:paraId="0A37501D" w14:textId="1020241B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Dayana Patricia Rodriguez Palacio</w:t>
            </w:r>
          </w:p>
        </w:tc>
        <w:tc>
          <w:tcPr>
            <w:tcW w:w="1520" w:type="dxa"/>
            <w:shd w:val="clear" w:color="auto" w:fill="D9D9D9" w:themeFill="background1" w:themeFillShade="D9"/>
            <w:tcMar/>
          </w:tcPr>
          <w:p w:rsidRPr="0083387B" w:rsidR="00854DA5" w:rsidP="1F3985E4" w:rsidRDefault="00854DA5" w14:paraId="63DEE254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CONTRATO</w:t>
            </w:r>
          </w:p>
        </w:tc>
        <w:tc>
          <w:tcPr>
            <w:tcW w:w="2868" w:type="dxa"/>
            <w:tcMar/>
          </w:tcPr>
          <w:p w:rsidRPr="0083387B" w:rsidR="00854DA5" w:rsidP="1F3985E4" w:rsidRDefault="00D1728D" w14:paraId="5DAB6C7B" w14:textId="3B03B041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25890 de 2022</w:t>
            </w:r>
          </w:p>
        </w:tc>
      </w:tr>
      <w:tr w:rsidRPr="0083387B" w:rsidR="00854DA5" w:rsidTr="1F3985E4" w14:paraId="3EAB54F4" w14:textId="77777777">
        <w:tc>
          <w:tcPr>
            <w:tcW w:w="2405" w:type="dxa"/>
            <w:shd w:val="clear" w:color="auto" w:fill="D9D9D9" w:themeFill="background1" w:themeFillShade="D9"/>
            <w:tcMar/>
          </w:tcPr>
          <w:p w:rsidRPr="0083387B" w:rsidR="00854DA5" w:rsidP="1F3985E4" w:rsidRDefault="00140B4F" w14:paraId="0F9024A0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PERIODO DE INFORME </w:t>
            </w:r>
          </w:p>
        </w:tc>
        <w:tc>
          <w:tcPr>
            <w:tcW w:w="4678" w:type="dxa"/>
            <w:tcMar/>
          </w:tcPr>
          <w:p w:rsidRPr="0083387B" w:rsidR="00854DA5" w:rsidP="1F3985E4" w:rsidRDefault="00CF7E73" w14:paraId="29D47103" w14:textId="3BB3754B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16 –ABRIL – 2022      AL      15-MAYO-2022</w:t>
            </w:r>
          </w:p>
        </w:tc>
        <w:tc>
          <w:tcPr>
            <w:tcW w:w="1520" w:type="dxa"/>
            <w:shd w:val="clear" w:color="auto" w:fill="D9D9D9" w:themeFill="background1" w:themeFillShade="D9"/>
            <w:tcMar/>
          </w:tcPr>
          <w:p w:rsidRPr="0083387B" w:rsidR="00854DA5" w:rsidP="1F3985E4" w:rsidRDefault="00056596" w14:paraId="56024D1F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INFORME </w:t>
            </w:r>
          </w:p>
        </w:tc>
        <w:tc>
          <w:tcPr>
            <w:tcW w:w="2868" w:type="dxa"/>
            <w:tcMar/>
          </w:tcPr>
          <w:p w:rsidRPr="0083387B" w:rsidR="00854DA5" w:rsidP="1F3985E4" w:rsidRDefault="00056596" w14:paraId="68E4313A" w14:textId="547AA38D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                 3</w:t>
            </w:r>
          </w:p>
        </w:tc>
      </w:tr>
    </w:tbl>
    <w:p w:rsidRPr="0083387B" w:rsidR="00854DA5" w:rsidP="1F3985E4" w:rsidRDefault="004B6A33" w14:paraId="6A05A809" w14:textId="5C6AF020">
      <w:pPr>
        <w:rPr>
          <w:b w:val="1"/>
          <w:bCs w:val="1"/>
          <w:color w:val="000000" w:themeColor="text1" w:themeTint="FF" w:themeShade="FF"/>
        </w:rPr>
      </w:pPr>
      <w:r w:rsidRPr="1F3985E4" w:rsidR="1F3985E4">
        <w:rPr>
          <w:b w:val="1"/>
          <w:bCs w:val="1"/>
          <w:color w:val="000000" w:themeColor="text1" w:themeTint="FF" w:themeShade="FF"/>
        </w:rPr>
        <w:t>VALOR MES:    $ 3.218.474.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471"/>
      </w:tblGrid>
      <w:tr w:rsidR="00854DA5" w:rsidTr="1F3985E4" w14:paraId="5CBD4D39" w14:textId="77777777">
        <w:tc>
          <w:tcPr>
            <w:tcW w:w="11471" w:type="dxa"/>
            <w:shd w:val="clear" w:color="auto" w:fill="D9D9D9" w:themeFill="background1" w:themeFillShade="D9"/>
            <w:tcMar/>
          </w:tcPr>
          <w:p w:rsidRPr="000D2C67" w:rsidR="00854DA5" w:rsidP="1F3985E4" w:rsidRDefault="00854DA5" w14:paraId="4A9F35C5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DE SU MINUTA DE CONTRATO COPIAR EL </w:t>
            </w: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PÁRRAFO</w:t>
            </w: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 o NUMERAL </w:t>
            </w:r>
            <w:proofErr w:type="gramStart"/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5 </w:t>
            </w: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 DE</w:t>
            </w:r>
            <w:proofErr w:type="gramEnd"/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 FORMA DE PAGO</w:t>
            </w: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</w:p>
        </w:tc>
      </w:tr>
      <w:tr w:rsidR="00854DA5" w:rsidTr="1F3985E4" w14:paraId="19709E42" w14:textId="77777777">
        <w:tc>
          <w:tcPr>
            <w:tcW w:w="11471" w:type="dxa"/>
            <w:tcMar/>
          </w:tcPr>
          <w:p w:rsidR="000D2C67" w:rsidP="1F3985E4" w:rsidRDefault="000D2C67" w14:paraId="5A39BBE3" w14:textId="77777777">
            <w:pPr>
              <w:pStyle w:val="Default"/>
              <w:rPr>
                <w:color w:val="000000" w:themeColor="text1" w:themeTint="FF" w:themeShade="FF"/>
                <w:sz w:val="22"/>
                <w:szCs w:val="22"/>
              </w:rPr>
            </w:pPr>
          </w:p>
          <w:p w:rsidRPr="000D2C67" w:rsidR="00854DA5" w:rsidP="1F3985E4" w:rsidRDefault="000D2C67" w14:paraId="26068FC3" w14:textId="78E2B3DC">
            <w:pPr>
              <w:pStyle w:val="Default"/>
              <w:rPr>
                <w:color w:val="000000" w:themeColor="text1" w:themeTint="FF" w:themeShade="FF"/>
                <w:sz w:val="22"/>
                <w:szCs w:val="22"/>
              </w:rPr>
            </w:pPr>
            <w:r w:rsidRPr="1F3985E4" w:rsidR="1F3985E4">
              <w:rPr>
                <w:color w:val="000000" w:themeColor="text1" w:themeTint="FF" w:themeShade="FF"/>
                <w:sz w:val="22"/>
                <w:szCs w:val="22"/>
              </w:rPr>
              <w:t xml:space="preserve">El Instituto Geográfico Agustín Codazzi realizará los pagos, mes vencido o fracción de mes con fecha de corte 15 de cada mes, a razón de $ 3.218.474. se debe tener en cuenta que los periodos se cuentan de 30 días calendario exceptuando los días parciales del primer periodo de pago y el último periodo a pagar cuando no sea el mes completo. </w:t>
            </w:r>
          </w:p>
          <w:p w:rsidR="000D2C67" w:rsidP="1F3985E4" w:rsidRDefault="000D2C67" w14:paraId="41C8F396" w14:textId="77777777">
            <w:pPr>
              <w:rPr>
                <w:color w:val="000000" w:themeColor="text1" w:themeTint="FF" w:themeShade="FF"/>
              </w:rPr>
            </w:pPr>
          </w:p>
        </w:tc>
      </w:tr>
    </w:tbl>
    <w:p w:rsidR="0083387B" w:rsidP="1F3985E4" w:rsidRDefault="0083387B" w14:paraId="1CC0C720" w14:textId="77777777">
      <w:pPr>
        <w:rPr>
          <w:b w:val="1"/>
          <w:bCs w:val="1"/>
          <w:color w:val="000000" w:themeColor="text1" w:themeTint="FF" w:themeShade="FF"/>
        </w:rPr>
      </w:pPr>
    </w:p>
    <w:p w:rsidRPr="00056596" w:rsidR="00854DA5" w:rsidP="1F3985E4" w:rsidRDefault="00854DA5" w14:paraId="04DFE50D" w14:textId="256E8A6A">
      <w:pPr>
        <w:rPr>
          <w:b w:val="1"/>
          <w:bCs w:val="1"/>
          <w:color w:val="000000" w:themeColor="text1" w:themeTint="FF" w:themeShade="FF"/>
        </w:rPr>
      </w:pPr>
      <w:r w:rsidRPr="1F3985E4" w:rsidR="1F3985E4">
        <w:rPr>
          <w:b w:val="1"/>
          <w:bCs w:val="1"/>
          <w:color w:val="000000" w:themeColor="text1" w:themeTint="FF" w:themeShade="FF"/>
        </w:rPr>
        <w:t xml:space="preserve">INFORMACIÓN PLANILLA DE PAGO: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1985"/>
        <w:gridCol w:w="1559"/>
        <w:gridCol w:w="2396"/>
        <w:gridCol w:w="2612"/>
        <w:gridCol w:w="1790"/>
      </w:tblGrid>
      <w:tr w:rsidRPr="0083387B" w:rsidR="00854DA5" w:rsidTr="4A75FA54" w14:paraId="34B18BA9" w14:textId="77777777">
        <w:tc>
          <w:tcPr>
            <w:tcW w:w="1129" w:type="dxa"/>
            <w:tcMar/>
          </w:tcPr>
          <w:p w:rsidR="00854DA5" w:rsidP="1F3985E4" w:rsidRDefault="00854DA5" w14:paraId="0D0B940D" w14:textId="77777777">
            <w:pPr>
              <w:rPr>
                <w:color w:val="000000" w:themeColor="text1" w:themeTint="FF" w:themeShade="FF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tcMar/>
          </w:tcPr>
          <w:p w:rsidRPr="0083387B" w:rsidR="00854DA5" w:rsidP="1F3985E4" w:rsidRDefault="00854DA5" w14:paraId="7D6CE67D" w14:textId="77777777">
            <w:pPr>
              <w:jc w:val="center"/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ENTIDAD</w:t>
            </w:r>
          </w:p>
        </w:tc>
        <w:tc>
          <w:tcPr>
            <w:tcW w:w="1559" w:type="dxa"/>
            <w:shd w:val="clear" w:color="auto" w:fill="D9D9D9" w:themeFill="background1" w:themeFillShade="D9"/>
            <w:tcMar/>
          </w:tcPr>
          <w:p w:rsidRPr="0083387B" w:rsidR="00854DA5" w:rsidP="1F3985E4" w:rsidRDefault="00854DA5" w14:paraId="36A71E1A" w14:textId="77777777">
            <w:pPr>
              <w:jc w:val="center"/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FECHA DE PAGO</w:t>
            </w:r>
          </w:p>
        </w:tc>
        <w:tc>
          <w:tcPr>
            <w:tcW w:w="2396" w:type="dxa"/>
            <w:shd w:val="clear" w:color="auto" w:fill="D9D9D9" w:themeFill="background1" w:themeFillShade="D9"/>
            <w:tcMar/>
          </w:tcPr>
          <w:p w:rsidRPr="0083387B" w:rsidR="00854DA5" w:rsidP="1F3985E4" w:rsidRDefault="00854DA5" w14:paraId="07209842" w14:textId="77777777">
            <w:pPr>
              <w:jc w:val="center"/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PERIODO PAGADO</w:t>
            </w:r>
          </w:p>
        </w:tc>
        <w:tc>
          <w:tcPr>
            <w:tcW w:w="2612" w:type="dxa"/>
            <w:shd w:val="clear" w:color="auto" w:fill="D9D9D9" w:themeFill="background1" w:themeFillShade="D9"/>
            <w:tcMar/>
          </w:tcPr>
          <w:p w:rsidRPr="0083387B" w:rsidR="00854DA5" w:rsidP="1F3985E4" w:rsidRDefault="00972AE8" w14:paraId="68DC0B87" w14:textId="77777777">
            <w:pPr>
              <w:jc w:val="center"/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No. PLANILLA - AUTORIZACION</w:t>
            </w:r>
          </w:p>
        </w:tc>
        <w:tc>
          <w:tcPr>
            <w:tcW w:w="1790" w:type="dxa"/>
            <w:shd w:val="clear" w:color="auto" w:fill="D9D9D9" w:themeFill="background1" w:themeFillShade="D9"/>
            <w:tcMar/>
          </w:tcPr>
          <w:p w:rsidRPr="0083387B" w:rsidR="00854DA5" w:rsidP="1F3985E4" w:rsidRDefault="00854DA5" w14:paraId="05F87ADA" w14:textId="77777777">
            <w:pPr>
              <w:jc w:val="center"/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VALOR</w:t>
            </w: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 APORTE</w:t>
            </w:r>
          </w:p>
        </w:tc>
      </w:tr>
      <w:tr w:rsidRPr="0083387B" w:rsidR="00854DA5" w:rsidTr="4A75FA54" w14:paraId="3CA21A83" w14:textId="77777777">
        <w:tc>
          <w:tcPr>
            <w:tcW w:w="1129" w:type="dxa"/>
            <w:tcMar/>
          </w:tcPr>
          <w:p w:rsidRPr="00854DA5" w:rsidR="00854DA5" w:rsidP="1F3985E4" w:rsidRDefault="00854DA5" w14:paraId="60DC799E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SALUD</w:t>
            </w:r>
          </w:p>
        </w:tc>
        <w:tc>
          <w:tcPr>
            <w:tcW w:w="1985" w:type="dxa"/>
            <w:tcMar/>
          </w:tcPr>
          <w:p w:rsidRPr="0083387B" w:rsidR="00854DA5" w:rsidP="1F3985E4" w:rsidRDefault="00854DA5" w14:paraId="327955FE" w14:textId="442A18F0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SURA EPS</w:t>
            </w:r>
          </w:p>
        </w:tc>
        <w:tc>
          <w:tcPr>
            <w:tcW w:w="1559" w:type="dxa"/>
            <w:tcMar/>
          </w:tcPr>
          <w:p w:rsidRPr="0083387B" w:rsidR="00854DA5" w:rsidP="1F3985E4" w:rsidRDefault="00854DA5" w14:paraId="53D99E9A" w14:textId="0A457663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</w:pPr>
            <w:r w:rsidRPr="1F3985E4" w:rsidR="1F3985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  <w:t>2022-05-11</w:t>
            </w:r>
          </w:p>
        </w:tc>
        <w:tc>
          <w:tcPr>
            <w:tcW w:w="2396" w:type="dxa"/>
            <w:tcMar/>
          </w:tcPr>
          <w:p w:rsidRPr="0083387B" w:rsidR="00854DA5" w:rsidP="1F3985E4" w:rsidRDefault="004B6A33" w14:paraId="27F25251" w14:textId="18605FCB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04-2022</w:t>
            </w:r>
          </w:p>
        </w:tc>
        <w:tc>
          <w:tcPr>
            <w:tcW w:w="2612" w:type="dxa"/>
            <w:tcMar/>
          </w:tcPr>
          <w:p w:rsidRPr="0083387B" w:rsidR="00854DA5" w:rsidP="1F3985E4" w:rsidRDefault="7186D6F2" w14:paraId="45F9CE39" w14:textId="097B624D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</w:pPr>
            <w:r w:rsidRPr="1F3985E4" w:rsidR="1F3985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  <w:t>22882948</w:t>
            </w:r>
          </w:p>
        </w:tc>
        <w:tc>
          <w:tcPr>
            <w:tcW w:w="1790" w:type="dxa"/>
            <w:tcMar/>
          </w:tcPr>
          <w:p w:rsidRPr="0083387B" w:rsidR="00854DA5" w:rsidP="1F3985E4" w:rsidRDefault="00854DA5" w14:paraId="76CC6C99" w14:textId="1DE0A513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161.000</w:t>
            </w:r>
          </w:p>
        </w:tc>
      </w:tr>
      <w:tr w:rsidRPr="0083387B" w:rsidR="00854DA5" w:rsidTr="4A75FA54" w14:paraId="6F0FE795" w14:textId="77777777">
        <w:tc>
          <w:tcPr>
            <w:tcW w:w="1129" w:type="dxa"/>
            <w:tcMar/>
          </w:tcPr>
          <w:p w:rsidRPr="00854DA5" w:rsidR="00854DA5" w:rsidP="1F3985E4" w:rsidRDefault="00854DA5" w14:paraId="53D90255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>PENSION</w:t>
            </w:r>
          </w:p>
        </w:tc>
        <w:tc>
          <w:tcPr>
            <w:tcW w:w="1985" w:type="dxa"/>
            <w:tcMar/>
          </w:tcPr>
          <w:p w:rsidRPr="0083387B" w:rsidR="00854DA5" w:rsidP="1F3985E4" w:rsidRDefault="00854DA5" w14:paraId="3B841E84" w14:textId="57201B50">
            <w:pPr>
              <w:jc w:val="center"/>
              <w:rPr>
                <w:color w:val="000000" w:themeColor="text1" w:themeTint="FF" w:themeShade="FF"/>
              </w:rPr>
            </w:pPr>
            <w:r w:rsidRPr="4A75FA54" w:rsidR="4A75FA54">
              <w:rPr>
                <w:color w:val="000000" w:themeColor="text1" w:themeTint="FF" w:themeShade="FF"/>
              </w:rPr>
              <w:t>PORVENIR</w:t>
            </w:r>
          </w:p>
        </w:tc>
        <w:tc>
          <w:tcPr>
            <w:tcW w:w="1559" w:type="dxa"/>
            <w:tcMar/>
          </w:tcPr>
          <w:p w:rsidRPr="0083387B" w:rsidR="00854DA5" w:rsidP="1F3985E4" w:rsidRDefault="00854DA5" w14:paraId="343B4D67" w14:textId="38D93008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</w:pPr>
            <w:r w:rsidRPr="1F3985E4" w:rsidR="1F3985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  <w:t>2022-05-11</w:t>
            </w:r>
          </w:p>
        </w:tc>
        <w:tc>
          <w:tcPr>
            <w:tcW w:w="2396" w:type="dxa"/>
            <w:tcMar/>
          </w:tcPr>
          <w:p w:rsidRPr="0083387B" w:rsidR="00854DA5" w:rsidP="1F3985E4" w:rsidRDefault="004B6A33" w14:paraId="328CC58D" w14:textId="6E03D0C5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04-2022</w:t>
            </w:r>
          </w:p>
        </w:tc>
        <w:tc>
          <w:tcPr>
            <w:tcW w:w="2612" w:type="dxa"/>
            <w:tcMar/>
          </w:tcPr>
          <w:p w:rsidRPr="0083387B" w:rsidR="00854DA5" w:rsidP="1F3985E4" w:rsidRDefault="0083387B" w14:paraId="5AA8EF37" w14:textId="5B51B051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</w:pPr>
            <w:r w:rsidRPr="1F3985E4" w:rsidR="1F3985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  <w:t>22882948</w:t>
            </w:r>
          </w:p>
        </w:tc>
        <w:tc>
          <w:tcPr>
            <w:tcW w:w="1790" w:type="dxa"/>
            <w:tcMar/>
          </w:tcPr>
          <w:p w:rsidRPr="0083387B" w:rsidR="00854DA5" w:rsidP="1F3985E4" w:rsidRDefault="00854DA5" w14:paraId="25E711A5" w14:textId="37313C17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206.000</w:t>
            </w:r>
          </w:p>
        </w:tc>
      </w:tr>
      <w:tr w:rsidRPr="0083387B" w:rsidR="00854DA5" w:rsidTr="4A75FA54" w14:paraId="38516055" w14:textId="77777777">
        <w:tc>
          <w:tcPr>
            <w:tcW w:w="1129" w:type="dxa"/>
            <w:tcMar/>
          </w:tcPr>
          <w:p w:rsidRPr="00854DA5" w:rsidR="00854DA5" w:rsidP="1F3985E4" w:rsidRDefault="00854DA5" w14:paraId="631D2782" w14:textId="77777777">
            <w:pPr>
              <w:rPr>
                <w:b w:val="1"/>
                <w:bCs w:val="1"/>
                <w:color w:val="000000" w:themeColor="text1" w:themeTint="FF" w:themeShade="FF"/>
              </w:rPr>
            </w:pPr>
            <w:r w:rsidRPr="1F3985E4" w:rsidR="1F3985E4">
              <w:rPr>
                <w:b w:val="1"/>
                <w:bCs w:val="1"/>
                <w:color w:val="000000" w:themeColor="text1" w:themeTint="FF" w:themeShade="FF"/>
              </w:rPr>
              <w:t xml:space="preserve">ARL </w:t>
            </w:r>
          </w:p>
        </w:tc>
        <w:tc>
          <w:tcPr>
            <w:tcW w:w="1985" w:type="dxa"/>
            <w:tcMar/>
          </w:tcPr>
          <w:p w:rsidRPr="0083387B" w:rsidR="00854DA5" w:rsidP="1F3985E4" w:rsidRDefault="00854DA5" w14:paraId="232C9F62" w14:textId="77777777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POSITIVA</w:t>
            </w:r>
          </w:p>
        </w:tc>
        <w:tc>
          <w:tcPr>
            <w:tcW w:w="1559" w:type="dxa"/>
            <w:tcMar/>
          </w:tcPr>
          <w:p w:rsidRPr="0083387B" w:rsidR="00854DA5" w:rsidP="1F3985E4" w:rsidRDefault="00854DA5" w14:paraId="4CAEA827" w14:textId="1A9A1665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</w:pPr>
            <w:r w:rsidRPr="1F3985E4" w:rsidR="1F3985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  <w:t>2022-05-11</w:t>
            </w:r>
          </w:p>
        </w:tc>
        <w:tc>
          <w:tcPr>
            <w:tcW w:w="2396" w:type="dxa"/>
            <w:tcMar/>
          </w:tcPr>
          <w:p w:rsidRPr="0083387B" w:rsidR="00854DA5" w:rsidP="1F3985E4" w:rsidRDefault="004B6A33" w14:paraId="66EE5EA0" w14:textId="2FABC9F1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04-2022</w:t>
            </w:r>
          </w:p>
        </w:tc>
        <w:tc>
          <w:tcPr>
            <w:tcW w:w="2612" w:type="dxa"/>
            <w:tcMar/>
          </w:tcPr>
          <w:p w:rsidRPr="0083387B" w:rsidR="00854DA5" w:rsidP="1F3985E4" w:rsidRDefault="0083387B" w14:paraId="656468FD" w14:textId="3746AC64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</w:pPr>
            <w:r w:rsidRPr="1F3985E4" w:rsidR="1F3985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s-CO"/>
              </w:rPr>
              <w:t>22882948</w:t>
            </w:r>
          </w:p>
        </w:tc>
        <w:tc>
          <w:tcPr>
            <w:tcW w:w="1790" w:type="dxa"/>
            <w:tcMar/>
          </w:tcPr>
          <w:p w:rsidRPr="0083387B" w:rsidR="00854DA5" w:rsidP="1F3985E4" w:rsidRDefault="00854DA5" w14:paraId="4443B590" w14:textId="6C2817ED">
            <w:pPr>
              <w:jc w:val="center"/>
              <w:rPr>
                <w:color w:val="000000" w:themeColor="text1" w:themeTint="FF" w:themeShade="FF"/>
              </w:rPr>
            </w:pPr>
            <w:r w:rsidRPr="1F3985E4" w:rsidR="1F3985E4">
              <w:rPr>
                <w:color w:val="000000" w:themeColor="text1" w:themeTint="FF" w:themeShade="FF"/>
              </w:rPr>
              <w:t>6.800</w:t>
            </w:r>
          </w:p>
        </w:tc>
      </w:tr>
    </w:tbl>
    <w:p w:rsidR="00854DA5" w:rsidP="1F3985E4" w:rsidRDefault="00854DA5" w14:paraId="0E27B00A" w14:textId="77777777">
      <w:pPr>
        <w:rPr>
          <w:color w:val="000000" w:themeColor="text1" w:themeTint="FF" w:themeShade="FF"/>
        </w:rPr>
      </w:pPr>
    </w:p>
    <w:p w:rsidRPr="000D2C67" w:rsidR="008810DA" w:rsidP="1F3985E4" w:rsidRDefault="00C471C3" w14:paraId="7AAF1289" w14:textId="316BAF79">
      <w:pPr>
        <w:rPr>
          <w:b w:val="1"/>
          <w:bCs w:val="1"/>
          <w:color w:val="000000" w:themeColor="text1" w:themeTint="FF" w:themeShade="FF"/>
        </w:rPr>
      </w:pPr>
      <w:r w:rsidRPr="1F3985E4" w:rsidR="1F3985E4">
        <w:rPr>
          <w:b w:val="1"/>
          <w:bCs w:val="1"/>
          <w:color w:val="000000" w:themeColor="text1" w:themeTint="FF" w:themeShade="FF"/>
        </w:rPr>
        <w:t>ACTIVIDADES DESARROLLADAS</w:t>
      </w:r>
      <w:r w:rsidRPr="1F3985E4" w:rsidR="1F3985E4">
        <w:rPr>
          <w:b w:val="1"/>
          <w:bCs w:val="1"/>
          <w:color w:val="000000" w:themeColor="text1" w:themeTint="FF" w:themeShade="FF"/>
        </w:rPr>
        <w:t xml:space="preserve">: </w:t>
      </w:r>
    </w:p>
    <w:p w:rsidR="004B6A33" w:rsidP="1F3985E4" w:rsidRDefault="004B6A33" w14:paraId="738AF861" w14:textId="4378D82A">
      <w:pPr>
        <w:spacing w:after="0" w:line="240" w:lineRule="auto"/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</w:pP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n cumplimento de la obligación 1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.  </w:t>
      </w:r>
    </w:p>
    <w:p w:rsidR="004B6A33" w:rsidP="1F3985E4" w:rsidRDefault="004B6A33" w14:paraId="2FB653E9" w14:textId="314EA933">
      <w:pPr>
        <w:spacing w:after="0" w:line="240" w:lineRule="auto"/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</w:pPr>
      <w:r w:rsidRPr="1F3985E4"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  <w:t>En</w:t>
      </w:r>
      <w:r w:rsidRPr="1F3985E4"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  <w:t xml:space="preserve"> cumplimento de la obligación 2</w:t>
      </w:r>
      <w:r w:rsidRPr="1F3985E4" w:rsidR="000C080A"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  <w:t>.</w:t>
      </w:r>
      <w:r w:rsidRPr="1F3985E4" w:rsidR="0083387B"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  <w:t xml:space="preserve"> </w:t>
      </w:r>
    </w:p>
    <w:p w:rsidR="004B6A33" w:rsidP="1F3985E4" w:rsidRDefault="004B6A33" w14:paraId="71D2B973" w14:textId="08F918A9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0083387B"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  <w:t xml:space="preserve">-</w:t>
      </w:r>
      <w:r w:rsidRPr="1F3985E4"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  <w:t xml:space="preserve"> </w:t>
      </w: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Se respondió oficio juzgado segundo promiscuo municipal de Rovira-Tolima proceso verbal-pertenencia radicado interno 240673, el día 04 de abril de 2022.</w:t>
      </w:r>
    </w:p>
    <w:p w:rsidR="004B6A33" w:rsidP="1F3985E4" w:rsidRDefault="004B6A33" w14:paraId="2D560934" w14:textId="056F358F">
      <w:pPr>
        <w:pStyle w:val="TableParagraph"/>
        <w:spacing w:before="0" w:after="0" w:line="24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- Se respondió oficio </w:t>
      </w: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juzgado segundo promiscuo municipal de Purificación-Tolima proceso verbal especial de titulación de la posesión radicado interno 240886, el </w:t>
      </w: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día</w:t>
      </w: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 04 de abril de 2022.</w:t>
      </w:r>
    </w:p>
    <w:p w:rsidR="004B6A33" w:rsidP="1F3985E4" w:rsidRDefault="004B6A33" w14:paraId="58F87712" w14:textId="609FFE98">
      <w:pPr>
        <w:pStyle w:val="TableParagraph"/>
        <w:spacing w:before="0" w:after="0" w:line="24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- Se respondió oficio </w:t>
      </w: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  <w:t>juzgado promiscuo municipal de San Luis-Tolima proceso verbal de pertenencia radicado interno 260792, el día 11 de abril de 2022.</w:t>
      </w:r>
    </w:p>
    <w:p w:rsidR="004B6A33" w:rsidP="1F3985E4" w:rsidRDefault="004B6A33" w14:paraId="4D22542D" w14:textId="2EDA366F">
      <w:pPr>
        <w:pStyle w:val="TableParagraph"/>
        <w:spacing w:before="0" w:after="0" w:line="24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lang w:val="es-ES"/>
        </w:rPr>
      </w:pP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- </w:t>
      </w: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Se respondió oficio </w:t>
      </w: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  <w:t>juzgado segundo promiscuo municipal de Purificación-Tolima proceso ejecutivo singular de mínima cuantía radicado interno 261380, el día 11 de abril de 2022.</w:t>
      </w:r>
    </w:p>
    <w:p w:rsidR="004B6A33" w:rsidP="4A75FA54" w:rsidRDefault="004B6A33" w14:paraId="1DF91111" w14:textId="628FFCF7">
      <w:pPr>
        <w:pStyle w:val="TableParagraph"/>
        <w:spacing w:before="0" w:after="0" w:line="240" w:lineRule="auto"/>
        <w:ind w:left="0" w:right="0"/>
        <w:jc w:val="left"/>
        <w:rPr>
          <w:rFonts w:ascii="Arial" w:hAnsi="Arial" w:eastAsia="Arial" w:cs="Arial"/>
          <w:noProof w:val="0"/>
          <w:lang w:val="es-ES"/>
        </w:rPr>
      </w:pP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- </w:t>
      </w: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Se estudio la petición con radicado 213204 del juzgado promiscuo municipal de Prado-Tolima y se está gestionando soportes de información para dar respuesta a la solicitud, el día 13 de mayo del 2022.</w:t>
      </w:r>
    </w:p>
    <w:p w:rsidR="004B6A33" w:rsidP="4A75FA54" w:rsidRDefault="004B6A33" w14:paraId="0DDC5E5A" w14:textId="6AC0DDAF">
      <w:pPr>
        <w:pStyle w:val="Normal"/>
        <w:spacing w:before="0" w:after="0" w:line="240" w:lineRule="auto"/>
        <w:ind w:left="0" w:right="0"/>
        <w:jc w:val="left"/>
        <w:rPr>
          <w:noProof w:val="0"/>
          <w:lang w:val="es-ES"/>
        </w:rPr>
      </w:pP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- Se estudio la petición con radicado 222281 del </w:t>
      </w:r>
      <w:r w:rsidRPr="4A75FA54" w:rsidR="4A75F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j</w:t>
      </w:r>
      <w:r w:rsidRPr="4A75FA54" w:rsidR="4A75FA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uzgado primero promiscuo municipal de Venadillo- Tolima, y se está gestionando soportes de información para dar respuesta a la solicitud, el día 13 de mayo del 2022</w:t>
      </w:r>
    </w:p>
    <w:p w:rsidR="004B6A33" w:rsidP="4A75FA54" w:rsidRDefault="004B6A33" w14:paraId="0ECB5312" w14:textId="063767A8">
      <w:pPr>
        <w:pStyle w:val="Normal"/>
        <w:spacing w:before="0" w:after="0" w:line="240" w:lineRule="auto"/>
        <w:ind w:left="0" w:right="0"/>
        <w:jc w:val="left"/>
        <w:rPr>
          <w:noProof w:val="0"/>
          <w:lang w:val="es-ES"/>
        </w:rPr>
      </w:pPr>
      <w:r w:rsidRPr="199AF709" w:rsidR="199A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</w:t>
      </w:r>
      <w:r w:rsidRPr="199AF709" w:rsidR="199AF7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 Se estudio la petición con radicado 223070 del </w:t>
      </w:r>
      <w:r w:rsidRPr="199AF709" w:rsidR="199A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j</w:t>
      </w:r>
      <w:r w:rsidRPr="199AF709" w:rsidR="199AF7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uzgado segundo promiscuo municipal de Purificación-Tolima</w:t>
      </w:r>
      <w:r w:rsidRPr="199AF709" w:rsidR="199A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.</w:t>
      </w:r>
      <w:r w:rsidRPr="199AF709" w:rsidR="199AF7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, y se está gestionando soportes de información para dar respuesta a la solicitud, el día 13 de mayo del 2022</w:t>
      </w:r>
    </w:p>
    <w:p w:rsidR="004B6A33" w:rsidP="4A75FA54" w:rsidRDefault="004B6A33" w14:paraId="405B3411" w14:textId="6C490574">
      <w:pPr>
        <w:pStyle w:val="Normal"/>
        <w:spacing w:before="0" w:after="0" w:line="240" w:lineRule="auto"/>
        <w:ind w:left="0" w:right="0"/>
        <w:jc w:val="left"/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</w:pPr>
      <w:r w:rsidRPr="4A75FA54" w:rsidR="4A75FA5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En cumplimento de la obligación 3.</w:t>
      </w:r>
    </w:p>
    <w:p w:rsidRPr="004B6A33" w:rsidR="00CF7E73" w:rsidP="00CF7E73" w:rsidRDefault="004B6A33" w14:paraId="5143B17E" w14:textId="1348189A">
      <w:pPr>
        <w:spacing w:after="0" w:line="240" w:lineRule="auto"/>
        <w:rPr>
          <w:rFonts w:ascii="Times" w:hAnsi="Times" w:eastAsia="Times" w:cs="Times"/>
          <w:color w:val="000000" w:themeColor="text1"/>
          <w:highlight w:val="yellow"/>
        </w:rPr>
      </w:pP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En cumplimento de la obligación 4.</w:t>
      </w:r>
    </w:p>
    <w:p w:rsidR="004B6A33" w:rsidP="1F3985E4" w:rsidRDefault="004B6A33" w14:paraId="2A20AEC6" w14:textId="3AB9278D">
      <w:pPr>
        <w:spacing w:after="0" w:line="240" w:lineRule="auto"/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</w:pP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n cumplimento de la obligación 5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</w:p>
    <w:p w:rsidR="008810DA" w:rsidP="1F3985E4" w:rsidRDefault="004B6A33" w14:paraId="53A0AA32" w14:textId="5D8D0E55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En cumplimento de la obligación 6. -</w:t>
      </w: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 </w:t>
      </w:r>
    </w:p>
    <w:p w:rsidR="008810DA" w:rsidP="1F3985E4" w:rsidRDefault="004B6A33" w14:paraId="2CD6293A" w14:textId="33CE4B08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-Asistí a la reunión de verificación de resultados PQRS, territorial Tolima realizada el día 19 de abril de 2022. </w:t>
      </w:r>
    </w:p>
    <w:p w:rsidR="008810DA" w:rsidP="1F3985E4" w:rsidRDefault="004B6A33" w14:paraId="3E1BE3A7" w14:textId="1FFD9197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-Asistí a la reunión 2 de verificación de resultados PQRS, territorial Tolima realizada el día 26 de abril de 2022.</w:t>
      </w:r>
    </w:p>
    <w:p w:rsidR="008810DA" w:rsidP="1F3985E4" w:rsidRDefault="004B6A33" w14:paraId="10B49B58" w14:textId="2ED4D9F2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-Diligencié Matriz Excel PQRS Tolima, con información de las actividades realizadas gestiones por mí realizadas en las respuestas suministradas a los casos asignados día 29 de abril de 2022.</w:t>
      </w:r>
    </w:p>
    <w:p w:rsidR="008810DA" w:rsidP="1F3985E4" w:rsidRDefault="004B6A33" w14:paraId="4A21B68A" w14:textId="7CB0F050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-Realicé y culminé Curso virtual integridad, transparencia y lucha contra la corrupción el día 02 de mayo de 2022.</w:t>
      </w:r>
    </w:p>
    <w:p w:rsidR="008810DA" w:rsidP="1F3985E4" w:rsidRDefault="004B6A33" w14:paraId="15849C8B" w14:textId="69A93AA0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-Asistí a la capacitación virtual en gestión de correspondencia realizada el día 05 de mayo de 2022.</w:t>
      </w:r>
    </w:p>
    <w:p w:rsidR="008810DA" w:rsidP="1F3985E4" w:rsidRDefault="004B6A33" w14:paraId="344B91FD" w14:textId="6CD72514">
      <w:pPr>
        <w:pStyle w:val="TableParagraph"/>
        <w:spacing w:before="0" w:after="0" w:line="240" w:lineRule="auto"/>
        <w:ind w:left="0" w:right="265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-Asistí a la reunión de socialización sobre procedimientos, trámites y gestiones de las respuestas de PQRS, a través de SIGAC de la territorial Tolima realizada el día 11 de mayo de 2022.</w:t>
      </w:r>
    </w:p>
    <w:p w:rsidR="008810DA" w:rsidP="1F3985E4" w:rsidRDefault="004B6A33" w14:paraId="665AFB22" w14:textId="2B0865F4">
      <w:pPr>
        <w:pStyle w:val="TableParagraph"/>
        <w:spacing w:before="0" w:after="0" w:line="240" w:lineRule="auto"/>
        <w:ind w:left="0" w:right="265"/>
        <w:jc w:val="left"/>
        <w:rPr>
          <w:noProof w:val="0"/>
          <w:color w:val="000000" w:themeColor="text1" w:themeTint="FF" w:themeShade="FF"/>
          <w:lang w:val="es-ES"/>
        </w:rPr>
      </w:pPr>
      <w:r w:rsidRPr="1F3985E4" w:rsidR="1F3985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-Asistí a la reunión de abogados de la subdirección general el día 12 de mayo de 2022.</w:t>
      </w:r>
    </w:p>
    <w:p w:rsidR="008810DA" w:rsidP="1F3985E4" w:rsidRDefault="004B6A33" w14:paraId="3DEEC669" w14:textId="304438EB">
      <w:pPr>
        <w:pStyle w:val="Normal"/>
        <w:spacing w:before="0" w:after="0" w:line="240" w:lineRule="auto"/>
        <w:ind w:left="0" w:right="176"/>
        <w:jc w:val="left"/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</w:pP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En cumplimento de la obligación 7.</w:t>
      </w:r>
    </w:p>
    <w:p w:rsidR="0083387B" w:rsidP="1F3985E4" w:rsidRDefault="0083387B" w14:paraId="23C493F0" w14:textId="53DCFB4A">
      <w:pPr>
        <w:spacing w:after="0" w:line="240" w:lineRule="auto"/>
        <w:rPr>
          <w:rFonts w:ascii="Arial" w:hAnsi="Arial" w:cs="Arial"/>
          <w:b w:val="1"/>
          <w:bCs w:val="1"/>
          <w:i w:val="1"/>
          <w:iCs w:val="1"/>
          <w:color w:val="000000" w:themeColor="text1"/>
          <w:sz w:val="20"/>
          <w:szCs w:val="20"/>
        </w:rPr>
      </w:pP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n cumplimento de la obligación 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8</w:t>
      </w: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.</w:t>
      </w:r>
    </w:p>
    <w:p w:rsidRPr="004B6A33" w:rsidR="0083387B" w:rsidP="16FF6090" w:rsidRDefault="0083387B" w14:paraId="476C188E" w14:textId="59508898">
      <w:pPr>
        <w:spacing w:after="0" w:line="240" w:lineRule="auto"/>
        <w:rPr>
          <w:rFonts w:ascii="Arial" w:hAnsi="Arial" w:eastAsia="Arial" w:cs="Arial"/>
          <w:color w:val="000000" w:themeColor="text1"/>
          <w:highlight w:val="yellow"/>
        </w:rPr>
      </w:pPr>
      <w:r w:rsidRPr="1F3985E4" w:rsidR="1F3985E4">
        <w:rPr>
          <w:rFonts w:ascii="Arial" w:hAnsi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En cumplimento de la obligación 9 –</w:t>
      </w:r>
      <w:r w:rsidRPr="1F3985E4" w:rsidR="1F3985E4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1F3985E4" w:rsidR="1F3985E4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>Entregué informe de todas las actividades desarrolladas de acuerdo con las obligaciones contractuales comprendidas desde el día 16 de abril de 2022 hasta el 15 de mayo de 2022.</w:t>
      </w:r>
    </w:p>
    <w:p w:rsidR="0083387B" w:rsidP="16FF6090" w:rsidRDefault="0083387B" w14:paraId="6681FC9A" w14:textId="77777777" w14:noSpellErr="1">
      <w:pPr>
        <w:spacing w:after="0" w:line="240" w:lineRule="auto"/>
        <w:rPr>
          <w:rFonts w:ascii="Arial" w:hAnsi="Arial" w:eastAsia="Arial" w:cs="Arial"/>
        </w:rPr>
      </w:pPr>
    </w:p>
    <w:p w:rsidR="008810DA" w:rsidRDefault="008810DA" w14:paraId="3656B9AB" w14:textId="77777777"/>
    <w:p w:rsidR="008810DA" w:rsidRDefault="008810DA" w14:paraId="45FB0818" w14:textId="77777777"/>
    <w:sectPr w:rsidR="008810DA" w:rsidSect="00CF7E73">
      <w:pgSz w:w="12240" w:h="15840" w:orient="portrait"/>
      <w:pgMar w:top="426" w:right="333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Fm64XZaWZK6z5" int2:id="mSWrSzmg">
      <int2:state int2:type="LegacyProofing" int2:value="Rejected"/>
    </int2:textHash>
    <int2:textHash int2:hashCode="SPGCNrp10hK+a3" int2:id="1Se58oIv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0DA"/>
    <w:rsid w:val="00056596"/>
    <w:rsid w:val="000671D8"/>
    <w:rsid w:val="000C080A"/>
    <w:rsid w:val="000D2C67"/>
    <w:rsid w:val="00140B4F"/>
    <w:rsid w:val="00284755"/>
    <w:rsid w:val="003503A0"/>
    <w:rsid w:val="003A7B0E"/>
    <w:rsid w:val="004412DE"/>
    <w:rsid w:val="0045742E"/>
    <w:rsid w:val="004B6A33"/>
    <w:rsid w:val="005A778E"/>
    <w:rsid w:val="005A79AE"/>
    <w:rsid w:val="006A20E9"/>
    <w:rsid w:val="007A638E"/>
    <w:rsid w:val="0083387B"/>
    <w:rsid w:val="0085242C"/>
    <w:rsid w:val="00854DA5"/>
    <w:rsid w:val="008810DA"/>
    <w:rsid w:val="00884AC7"/>
    <w:rsid w:val="008D7D21"/>
    <w:rsid w:val="00972AE8"/>
    <w:rsid w:val="00A72AFC"/>
    <w:rsid w:val="00C14F79"/>
    <w:rsid w:val="00C471C3"/>
    <w:rsid w:val="00CF7E73"/>
    <w:rsid w:val="00D1728D"/>
    <w:rsid w:val="00DE68D7"/>
    <w:rsid w:val="00F83E7F"/>
    <w:rsid w:val="00FF6367"/>
    <w:rsid w:val="036DB626"/>
    <w:rsid w:val="056189E7"/>
    <w:rsid w:val="0913D459"/>
    <w:rsid w:val="0DE7457C"/>
    <w:rsid w:val="16FF6090"/>
    <w:rsid w:val="199AF709"/>
    <w:rsid w:val="1D91CEC4"/>
    <w:rsid w:val="1F3985E4"/>
    <w:rsid w:val="2FD3B689"/>
    <w:rsid w:val="3A38C7D3"/>
    <w:rsid w:val="3FBC33EA"/>
    <w:rsid w:val="4A75FA54"/>
    <w:rsid w:val="56F52A99"/>
    <w:rsid w:val="5D73AEB6"/>
    <w:rsid w:val="5D8B7552"/>
    <w:rsid w:val="5F0F7F17"/>
    <w:rsid w:val="60AB4F78"/>
    <w:rsid w:val="617458BF"/>
    <w:rsid w:val="6B422F90"/>
    <w:rsid w:val="7186D6F2"/>
    <w:rsid w:val="7B42F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F5CE0"/>
  <w15:chartTrackingRefBased/>
  <w15:docId w15:val="{4E72D74D-B330-4E67-B192-548608FC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54D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0D2C67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3387B"/>
    <w:pPr>
      <w:ind w:left="720"/>
      <w:contextualSpacing/>
    </w:pPr>
  </w:style>
  <w:style w:type="table" w:styleId="TableNormal" w:customStyle="1">
    <w:name w:val="Table Normal"/>
    <w:uiPriority w:val="2"/>
    <w:semiHidden/>
    <w:unhideWhenUsed/>
    <w:qFormat/>
    <w:rsid w:val="008338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83387B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32c5a933569416d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Wilson Gerardo Gómez Torres</dc:creator>
  <keywords/>
  <dc:description/>
  <lastModifiedBy>Dayana Rodriguez.</lastModifiedBy>
  <revision>8</revision>
  <lastPrinted>2022-03-16T11:21:00.0000000Z</lastPrinted>
  <dcterms:created xsi:type="dcterms:W3CDTF">2022-04-16T20:58:00.0000000Z</dcterms:created>
  <dcterms:modified xsi:type="dcterms:W3CDTF">2022-05-14T00:28:05.7685405Z</dcterms:modified>
</coreProperties>
</file>