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8D5470" w14:textId="114407A3" w:rsidR="006D7A39" w:rsidRPr="00621F86" w:rsidRDefault="006D7A39" w:rsidP="006D7A39">
      <w:pPr>
        <w:jc w:val="center"/>
        <w:rPr>
          <w:rFonts w:ascii="Arial" w:hAnsi="Arial" w:cs="Arial"/>
          <w:b/>
          <w:bCs/>
          <w:color w:val="404040" w:themeColor="text1" w:themeTint="BF"/>
        </w:rPr>
      </w:pPr>
      <w:r w:rsidRPr="00621F86">
        <w:rPr>
          <w:rFonts w:ascii="Arial" w:hAnsi="Arial" w:cs="Arial"/>
          <w:b/>
          <w:color w:val="404040" w:themeColor="text1" w:themeTint="BF"/>
          <w:spacing w:val="-1"/>
        </w:rPr>
        <w:t>Anexo</w:t>
      </w:r>
      <w:r w:rsidRPr="00621F86">
        <w:rPr>
          <w:rFonts w:ascii="Arial" w:hAnsi="Arial" w:cs="Arial"/>
          <w:b/>
          <w:color w:val="404040" w:themeColor="text1" w:themeTint="BF"/>
          <w:spacing w:val="-6"/>
        </w:rPr>
        <w:t xml:space="preserve"> Cumplimiento de las </w:t>
      </w:r>
      <w:r w:rsidRPr="00621F86">
        <w:rPr>
          <w:rFonts w:ascii="Arial" w:hAnsi="Arial" w:cs="Arial"/>
          <w:b/>
          <w:color w:val="404040" w:themeColor="text1" w:themeTint="BF"/>
          <w:spacing w:val="-1"/>
        </w:rPr>
        <w:t xml:space="preserve">especificaciones técnicas y </w:t>
      </w:r>
      <w:r w:rsidRPr="00510B33">
        <w:rPr>
          <w:rFonts w:ascii="Arial" w:hAnsi="Arial" w:cs="Arial"/>
          <w:b/>
          <w:i/>
          <w:iCs/>
          <w:color w:val="404040" w:themeColor="text1" w:themeTint="BF"/>
          <w:spacing w:val="-1"/>
        </w:rPr>
        <w:t>compromisos</w:t>
      </w:r>
    </w:p>
    <w:p w14:paraId="5AED0D20" w14:textId="77777777" w:rsidR="006D7A39" w:rsidRPr="00621F86" w:rsidRDefault="006D7A39" w:rsidP="006D7A39">
      <w:pPr>
        <w:jc w:val="center"/>
        <w:rPr>
          <w:rFonts w:ascii="Arial" w:hAnsi="Arial" w:cs="Arial"/>
          <w:color w:val="404040" w:themeColor="text1" w:themeTint="BF"/>
        </w:rPr>
      </w:pPr>
      <w:r w:rsidRPr="00621F86">
        <w:rPr>
          <w:rFonts w:ascii="Arial" w:hAnsi="Arial" w:cs="Arial"/>
          <w:color w:val="404040" w:themeColor="text1" w:themeTint="BF"/>
          <w:spacing w:val="-1"/>
        </w:rPr>
        <w:t>Proceso</w:t>
      </w:r>
      <w:r w:rsidRPr="00621F86">
        <w:rPr>
          <w:rFonts w:ascii="Arial" w:hAnsi="Arial" w:cs="Arial"/>
          <w:color w:val="404040" w:themeColor="text1" w:themeTint="BF"/>
          <w:spacing w:val="-13"/>
        </w:rPr>
        <w:t xml:space="preserve"> </w:t>
      </w:r>
      <w:r w:rsidRPr="00621F86">
        <w:rPr>
          <w:rFonts w:ascii="Arial" w:hAnsi="Arial" w:cs="Arial"/>
          <w:color w:val="404040" w:themeColor="text1" w:themeTint="BF"/>
        </w:rPr>
        <w:t>de</w:t>
      </w:r>
      <w:r w:rsidRPr="00621F86">
        <w:rPr>
          <w:rFonts w:ascii="Arial" w:hAnsi="Arial" w:cs="Arial"/>
          <w:color w:val="404040" w:themeColor="text1" w:themeTint="BF"/>
          <w:spacing w:val="-12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contratación</w:t>
      </w:r>
      <w:r w:rsidRPr="00621F86">
        <w:rPr>
          <w:rFonts w:ascii="Arial" w:hAnsi="Arial" w:cs="Arial"/>
          <w:color w:val="404040" w:themeColor="text1" w:themeTint="BF"/>
          <w:spacing w:val="-12"/>
        </w:rPr>
        <w:t xml:space="preserve"> 33634</w:t>
      </w:r>
    </w:p>
    <w:p w14:paraId="531D668E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29F43EF0" w14:textId="77777777" w:rsidR="006D7A39" w:rsidRPr="00621F86" w:rsidRDefault="006D7A39" w:rsidP="006D7A39">
      <w:pPr>
        <w:jc w:val="both"/>
        <w:rPr>
          <w:rFonts w:ascii="Arial" w:eastAsia="Cambria" w:hAnsi="Arial" w:cs="Arial"/>
          <w:b/>
          <w:bCs/>
          <w:color w:val="404040" w:themeColor="text1" w:themeTint="BF"/>
        </w:rPr>
      </w:pPr>
      <w:r w:rsidRPr="00621F86">
        <w:rPr>
          <w:rFonts w:ascii="Arial" w:hAnsi="Arial" w:cs="Arial"/>
          <w:b/>
          <w:color w:val="404040" w:themeColor="text1" w:themeTint="BF"/>
          <w:spacing w:val="-1"/>
        </w:rPr>
        <w:t>Oferente:</w:t>
      </w:r>
    </w:p>
    <w:p w14:paraId="1A1F3F80" w14:textId="77777777" w:rsidR="006D7A39" w:rsidRPr="00621F86" w:rsidRDefault="006D7A39" w:rsidP="006D7A39">
      <w:pPr>
        <w:jc w:val="both"/>
        <w:rPr>
          <w:rFonts w:ascii="Arial" w:eastAsia="Cambria" w:hAnsi="Arial" w:cs="Arial"/>
          <w:b/>
          <w:bCs/>
          <w:color w:val="404040" w:themeColor="text1" w:themeTint="BF"/>
        </w:rPr>
      </w:pPr>
    </w:p>
    <w:p w14:paraId="3BD3E1D3" w14:textId="77777777" w:rsidR="006D7A39" w:rsidRPr="00621F86" w:rsidRDefault="006D7A39" w:rsidP="006D7A39">
      <w:pPr>
        <w:jc w:val="both"/>
        <w:rPr>
          <w:rFonts w:ascii="Arial" w:eastAsia="Cambria" w:hAnsi="Arial" w:cs="Arial"/>
          <w:b/>
          <w:bCs/>
          <w:color w:val="404040" w:themeColor="text1" w:themeTint="BF"/>
        </w:rPr>
      </w:pPr>
    </w:p>
    <w:p w14:paraId="4A8B2AB4" w14:textId="1E123295" w:rsidR="006D7A39" w:rsidRPr="00621F86" w:rsidRDefault="006D7A39" w:rsidP="006D7A39">
      <w:pPr>
        <w:jc w:val="both"/>
        <w:rPr>
          <w:rFonts w:ascii="Arial" w:hAnsi="Arial" w:cs="Arial"/>
          <w:color w:val="404040" w:themeColor="text1" w:themeTint="BF"/>
          <w:spacing w:val="-1"/>
        </w:rPr>
      </w:pPr>
      <w:r w:rsidRPr="00621F86">
        <w:rPr>
          <w:rFonts w:ascii="Arial" w:hAnsi="Arial" w:cs="Arial"/>
          <w:color w:val="404040" w:themeColor="text1" w:themeTint="BF"/>
          <w:spacing w:val="-1"/>
        </w:rPr>
        <w:t>Con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la</w:t>
      </w:r>
      <w:r w:rsidRPr="00621F86">
        <w:rPr>
          <w:rFonts w:ascii="Arial" w:hAnsi="Arial" w:cs="Arial"/>
          <w:color w:val="404040" w:themeColor="text1" w:themeTint="BF"/>
          <w:spacing w:val="35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presentación</w:t>
      </w:r>
      <w:r w:rsidRPr="00621F86">
        <w:rPr>
          <w:rFonts w:ascii="Arial" w:hAnsi="Arial" w:cs="Arial"/>
          <w:color w:val="404040" w:themeColor="text1" w:themeTint="BF"/>
          <w:spacing w:val="33"/>
        </w:rPr>
        <w:t xml:space="preserve"> </w:t>
      </w:r>
      <w:r w:rsidRPr="00621F86">
        <w:rPr>
          <w:rFonts w:ascii="Arial" w:hAnsi="Arial" w:cs="Arial"/>
          <w:color w:val="404040" w:themeColor="text1" w:themeTint="BF"/>
        </w:rPr>
        <w:t>del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presente</w:t>
      </w:r>
      <w:r w:rsidRPr="00621F86">
        <w:rPr>
          <w:rFonts w:ascii="Arial" w:hAnsi="Arial" w:cs="Arial"/>
          <w:color w:val="404040" w:themeColor="text1" w:themeTint="BF"/>
          <w:spacing w:val="35"/>
        </w:rPr>
        <w:t xml:space="preserve"> </w:t>
      </w:r>
      <w:r w:rsidRPr="00621F86">
        <w:rPr>
          <w:rFonts w:ascii="Arial" w:hAnsi="Arial" w:cs="Arial"/>
          <w:color w:val="404040" w:themeColor="text1" w:themeTint="BF"/>
        </w:rPr>
        <w:t>formato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el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oferente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acredita</w:t>
      </w:r>
      <w:r w:rsidRPr="00621F86">
        <w:rPr>
          <w:rFonts w:ascii="Arial" w:hAnsi="Arial" w:cs="Arial"/>
          <w:color w:val="404040" w:themeColor="text1" w:themeTint="BF"/>
          <w:spacing w:val="37"/>
        </w:rPr>
        <w:t xml:space="preserve"> </w:t>
      </w:r>
      <w:r w:rsidRPr="00621F86">
        <w:rPr>
          <w:rFonts w:ascii="Arial" w:hAnsi="Arial" w:cs="Arial"/>
          <w:color w:val="404040" w:themeColor="text1" w:themeTint="BF"/>
        </w:rPr>
        <w:t>y</w:t>
      </w:r>
      <w:r w:rsidRPr="00621F86">
        <w:rPr>
          <w:rFonts w:ascii="Arial" w:hAnsi="Arial" w:cs="Arial"/>
          <w:color w:val="404040" w:themeColor="text1" w:themeTint="BF"/>
          <w:spacing w:val="32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acepta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el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cumplimiento</w:t>
      </w:r>
      <w:r w:rsidRPr="00621F86">
        <w:rPr>
          <w:rFonts w:ascii="Arial" w:hAnsi="Arial" w:cs="Arial"/>
          <w:color w:val="404040" w:themeColor="text1" w:themeTint="BF"/>
          <w:spacing w:val="34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>de</w:t>
      </w:r>
      <w:r w:rsidRPr="00621F86">
        <w:rPr>
          <w:rFonts w:ascii="Arial" w:hAnsi="Arial" w:cs="Arial"/>
          <w:color w:val="404040" w:themeColor="text1" w:themeTint="BF"/>
          <w:spacing w:val="37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2"/>
        </w:rPr>
        <w:t>las</w:t>
      </w:r>
      <w:r w:rsidRPr="00621F86">
        <w:rPr>
          <w:rFonts w:ascii="Arial" w:hAnsi="Arial" w:cs="Arial"/>
          <w:color w:val="404040" w:themeColor="text1" w:themeTint="BF"/>
          <w:spacing w:val="96"/>
          <w:w w:val="99"/>
        </w:rPr>
        <w:t xml:space="preserve"> </w:t>
      </w:r>
      <w:r w:rsidRPr="00621F86">
        <w:rPr>
          <w:rFonts w:ascii="Arial" w:hAnsi="Arial" w:cs="Arial"/>
          <w:color w:val="404040" w:themeColor="text1" w:themeTint="BF"/>
          <w:spacing w:val="-1"/>
        </w:rPr>
        <w:t xml:space="preserve">Especificaciones técnicas y </w:t>
      </w:r>
      <w:r w:rsidRPr="00510B33">
        <w:rPr>
          <w:rFonts w:ascii="Arial" w:hAnsi="Arial" w:cs="Arial"/>
          <w:b/>
          <w:bCs/>
          <w:i/>
          <w:iCs/>
          <w:color w:val="404040" w:themeColor="text1" w:themeTint="BF"/>
          <w:spacing w:val="-1"/>
        </w:rPr>
        <w:t>compromisos</w:t>
      </w:r>
      <w:r w:rsidRPr="00621F86">
        <w:rPr>
          <w:rFonts w:ascii="Arial" w:hAnsi="Arial" w:cs="Arial"/>
          <w:color w:val="404040" w:themeColor="text1" w:themeTint="BF"/>
          <w:spacing w:val="-1"/>
        </w:rPr>
        <w:t xml:space="preserve"> definidas </w:t>
      </w:r>
      <w:r>
        <w:rPr>
          <w:rFonts w:ascii="Arial" w:hAnsi="Arial" w:cs="Arial"/>
          <w:color w:val="404040" w:themeColor="text1" w:themeTint="BF"/>
          <w:spacing w:val="-1"/>
        </w:rPr>
        <w:t xml:space="preserve">en los </w:t>
      </w:r>
      <w:r w:rsidRPr="00510B33">
        <w:rPr>
          <w:rFonts w:ascii="Arial" w:hAnsi="Arial" w:cs="Arial"/>
          <w:b/>
          <w:bCs/>
          <w:i/>
          <w:iCs/>
          <w:color w:val="404040" w:themeColor="text1" w:themeTint="BF"/>
          <w:spacing w:val="-1"/>
        </w:rPr>
        <w:t>documentos del proceso</w:t>
      </w:r>
      <w:r>
        <w:rPr>
          <w:rFonts w:ascii="Arial" w:hAnsi="Arial" w:cs="Arial"/>
          <w:color w:val="404040" w:themeColor="text1" w:themeTint="BF"/>
          <w:spacing w:val="-1"/>
        </w:rPr>
        <w:t xml:space="preserve"> </w:t>
      </w:r>
      <w:r w:rsidRPr="00510B33">
        <w:rPr>
          <w:rFonts w:ascii="Arial" w:hAnsi="Arial" w:cs="Arial"/>
          <w:b/>
          <w:bCs/>
          <w:i/>
          <w:iCs/>
          <w:color w:val="404040" w:themeColor="text1" w:themeTint="BF"/>
          <w:spacing w:val="-1"/>
        </w:rPr>
        <w:t>para el</w:t>
      </w:r>
      <w:r w:rsidR="00510B33" w:rsidRPr="00510B33">
        <w:rPr>
          <w:rFonts w:ascii="Arial" w:hAnsi="Arial" w:cs="Arial"/>
          <w:b/>
          <w:bCs/>
          <w:i/>
          <w:iCs/>
          <w:color w:val="404040" w:themeColor="text1" w:themeTint="BF"/>
          <w:spacing w:val="-1"/>
        </w:rPr>
        <w:t xml:space="preserve"> lote</w:t>
      </w:r>
      <w:r w:rsidRPr="00510B33">
        <w:rPr>
          <w:rFonts w:ascii="Arial" w:hAnsi="Arial" w:cs="Arial"/>
          <w:b/>
          <w:bCs/>
          <w:i/>
          <w:iCs/>
          <w:color w:val="404040" w:themeColor="text1" w:themeTint="BF"/>
          <w:spacing w:val="-1"/>
        </w:rPr>
        <w:t xml:space="preserve"> o los lotes</w:t>
      </w:r>
      <w:r w:rsidRPr="00621F86">
        <w:rPr>
          <w:rFonts w:ascii="Arial" w:hAnsi="Arial" w:cs="Arial"/>
          <w:color w:val="404040" w:themeColor="text1" w:themeTint="BF"/>
          <w:spacing w:val="-1"/>
        </w:rPr>
        <w:t xml:space="preserve"> (</w:t>
      </w:r>
      <w:r w:rsidRPr="00621F86">
        <w:rPr>
          <w:rFonts w:ascii="Arial" w:hAnsi="Arial" w:cs="Arial"/>
          <w:color w:val="404040" w:themeColor="text1" w:themeTint="BF"/>
          <w:spacing w:val="-1"/>
          <w:highlight w:val="lightGray"/>
        </w:rPr>
        <w:t>indique el lote o lotes a los que presenta oferta).</w:t>
      </w:r>
    </w:p>
    <w:p w14:paraId="57F20711" w14:textId="77777777" w:rsidR="006D7A39" w:rsidRPr="00621F86" w:rsidRDefault="006D7A39" w:rsidP="006D7A39">
      <w:pPr>
        <w:jc w:val="both"/>
        <w:rPr>
          <w:rFonts w:ascii="Arial" w:hAnsi="Arial" w:cs="Arial"/>
          <w:color w:val="404040" w:themeColor="text1" w:themeTint="BF"/>
        </w:rPr>
      </w:pPr>
    </w:p>
    <w:p w14:paraId="7B06028B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02C7876F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3BA36020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05AB8B51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210C44D2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6EB8EE13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47923B2C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4FF4F2F5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03197108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0211F316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</w:p>
    <w:p w14:paraId="05A748CC" w14:textId="77777777" w:rsidR="006D7A39" w:rsidRPr="00621F86" w:rsidRDefault="006D7A39" w:rsidP="006D7A39">
      <w:pPr>
        <w:jc w:val="both"/>
        <w:rPr>
          <w:rFonts w:ascii="Arial" w:hAnsi="Arial" w:cs="Arial"/>
          <w:b/>
          <w:color w:val="404040" w:themeColor="text1" w:themeTint="BF"/>
          <w:spacing w:val="-2"/>
        </w:rPr>
      </w:pPr>
      <w:r w:rsidRPr="00621F86">
        <w:rPr>
          <w:rFonts w:ascii="Arial" w:hAnsi="Arial" w:cs="Arial"/>
          <w:b/>
          <w:color w:val="404040" w:themeColor="text1" w:themeTint="BF"/>
          <w:spacing w:val="-1"/>
        </w:rPr>
        <w:t>Firma representante</w:t>
      </w:r>
      <w:r w:rsidRPr="00621F86">
        <w:rPr>
          <w:rFonts w:ascii="Arial" w:hAnsi="Arial" w:cs="Arial"/>
          <w:b/>
          <w:color w:val="404040" w:themeColor="text1" w:themeTint="BF"/>
        </w:rPr>
        <w:t xml:space="preserve"> </w:t>
      </w:r>
      <w:r w:rsidRPr="00621F86">
        <w:rPr>
          <w:rFonts w:ascii="Arial" w:hAnsi="Arial" w:cs="Arial"/>
          <w:b/>
          <w:color w:val="404040" w:themeColor="text1" w:themeTint="BF"/>
          <w:spacing w:val="-1"/>
        </w:rPr>
        <w:t>legal del</w:t>
      </w:r>
      <w:r w:rsidRPr="00621F86">
        <w:rPr>
          <w:rFonts w:ascii="Arial" w:hAnsi="Arial" w:cs="Arial"/>
          <w:b/>
          <w:color w:val="404040" w:themeColor="text1" w:themeTint="BF"/>
          <w:spacing w:val="1"/>
        </w:rPr>
        <w:t xml:space="preserve"> </w:t>
      </w:r>
      <w:r w:rsidRPr="00621F86">
        <w:rPr>
          <w:rFonts w:ascii="Arial" w:hAnsi="Arial" w:cs="Arial"/>
          <w:b/>
          <w:color w:val="404040" w:themeColor="text1" w:themeTint="BF"/>
          <w:spacing w:val="-2"/>
        </w:rPr>
        <w:t>Oferente</w:t>
      </w:r>
    </w:p>
    <w:p w14:paraId="7DA06E40" w14:textId="77777777" w:rsidR="006D7A39" w:rsidRPr="00621F86" w:rsidRDefault="006D7A39" w:rsidP="006D7A39">
      <w:pPr>
        <w:jc w:val="both"/>
        <w:rPr>
          <w:rFonts w:ascii="Arial" w:eastAsia="Arial" w:hAnsi="Arial" w:cs="Arial"/>
          <w:b/>
          <w:color w:val="404040" w:themeColor="text1" w:themeTint="BF"/>
        </w:rPr>
      </w:pPr>
    </w:p>
    <w:p w14:paraId="0EB29603" w14:textId="77777777" w:rsidR="006D7A39" w:rsidRPr="00621F86" w:rsidRDefault="006D7A39" w:rsidP="006D7A39">
      <w:pPr>
        <w:jc w:val="both"/>
        <w:rPr>
          <w:rFonts w:ascii="Arial" w:eastAsia="Arial" w:hAnsi="Arial" w:cs="Arial"/>
          <w:b/>
          <w:color w:val="404040" w:themeColor="text1" w:themeTint="BF"/>
        </w:rPr>
      </w:pPr>
    </w:p>
    <w:p w14:paraId="7431A829" w14:textId="77777777" w:rsidR="006D7A39" w:rsidRPr="00621F86" w:rsidRDefault="006D7A39" w:rsidP="006D7A39">
      <w:pPr>
        <w:jc w:val="both"/>
        <w:rPr>
          <w:rFonts w:ascii="Arial" w:hAnsi="Arial" w:cs="Arial"/>
          <w:b/>
          <w:color w:val="404040" w:themeColor="text1" w:themeTint="BF"/>
          <w:spacing w:val="-1"/>
        </w:rPr>
      </w:pPr>
      <w:r w:rsidRPr="00621F86">
        <w:rPr>
          <w:rFonts w:ascii="Arial" w:hAnsi="Arial" w:cs="Arial"/>
          <w:b/>
          <w:color w:val="404040" w:themeColor="text1" w:themeTint="BF"/>
          <w:spacing w:val="-1"/>
        </w:rPr>
        <w:t>Nombre:</w:t>
      </w:r>
      <w:r w:rsidRPr="00621F86">
        <w:rPr>
          <w:rFonts w:ascii="Arial" w:hAnsi="Arial" w:cs="Arial"/>
          <w:b/>
          <w:color w:val="404040" w:themeColor="text1" w:themeTint="BF"/>
          <w:spacing w:val="-1"/>
        </w:rPr>
        <w:tab/>
      </w:r>
      <w:r w:rsidRPr="00621F86">
        <w:rPr>
          <w:rFonts w:ascii="Arial" w:hAnsi="Arial" w:cs="Arial"/>
          <w:b/>
          <w:color w:val="404040" w:themeColor="text1" w:themeTint="BF"/>
          <w:spacing w:val="-1"/>
        </w:rPr>
        <w:tab/>
      </w:r>
      <w:r w:rsidRPr="00621F86">
        <w:rPr>
          <w:rFonts w:ascii="Arial" w:eastAsia="Arial" w:hAnsi="Arial" w:cs="Arial"/>
          <w:b/>
          <w:noProof/>
          <w:color w:val="404040" w:themeColor="text1" w:themeTint="BF"/>
          <w:lang w:eastAsia="es-CO"/>
        </w:rPr>
        <mc:AlternateContent>
          <mc:Choice Requires="wpg">
            <w:drawing>
              <wp:inline distT="0" distB="0" distL="0" distR="0" wp14:anchorId="718E83E7" wp14:editId="03673594">
                <wp:extent cx="2077720" cy="7620"/>
                <wp:effectExtent l="9525" t="9525" r="8255" b="1905"/>
                <wp:docPr id="23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77720" cy="7620"/>
                          <a:chOff x="0" y="0"/>
                          <a:chExt cx="3272" cy="12"/>
                        </a:xfrm>
                      </wpg:grpSpPr>
                      <wpg:grpSp>
                        <wpg:cNvPr id="24" name="Group 6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3261" cy="2"/>
                            <a:chOff x="6" y="6"/>
                            <a:chExt cx="3261" cy="2"/>
                          </a:xfrm>
                        </wpg:grpSpPr>
                        <wps:wsp>
                          <wps:cNvPr id="25" name="Freeform 7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3261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3261"/>
                                <a:gd name="T2" fmla="+- 0 3266 6"/>
                                <a:gd name="T3" fmla="*/ T2 w 326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61">
                                  <a:moveTo>
                                    <a:pt x="0" y="0"/>
                                  </a:moveTo>
                                  <a:lnTo>
                                    <a:pt x="3260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BEBEBE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2B2A1E01" id="Group 5" o:spid="_x0000_s1026" style="width:163.6pt;height:.6pt;mso-position-horizontal-relative:char;mso-position-vertical-relative:line" coordsize="327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">
                <v:group id="Group 6" o:spid="_x0000_s1027" style="position:absolute;left:6;top:6;width:3261;height:2" coordorigin="6,6" coordsize="32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  <v:shape id="Freeform 7" o:spid="_x0000_s1028" style="position:absolute;left:6;top:6;width:3261;height:2;visibility:visible;mso-wrap-style:square;v-text-anchor:top" coordsize="32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" path="m,l3260,e" filled="f" strokecolor="#bebebe" strokeweight=".58pt">
                    <v:path arrowok="t" o:connecttype="custom" o:connectlocs="0,0;3260,0" o:connectangles="0,0"/>
                  </v:shape>
                </v:group>
                <w10:anchorlock/>
              </v:group>
            </w:pict>
          </mc:Fallback>
        </mc:AlternateContent>
      </w:r>
    </w:p>
    <w:p w14:paraId="300D1A24" w14:textId="77777777" w:rsidR="006D7A39" w:rsidRPr="00621F86" w:rsidRDefault="006D7A39" w:rsidP="006D7A39">
      <w:pPr>
        <w:jc w:val="both"/>
        <w:rPr>
          <w:rFonts w:ascii="Arial" w:eastAsia="Arial" w:hAnsi="Arial" w:cs="Arial"/>
          <w:b/>
          <w:color w:val="404040" w:themeColor="text1" w:themeTint="BF"/>
        </w:rPr>
      </w:pPr>
    </w:p>
    <w:p w14:paraId="01B0AAA1" w14:textId="77777777" w:rsidR="006D7A39" w:rsidRPr="00621F86" w:rsidRDefault="006D7A39" w:rsidP="006D7A39">
      <w:pPr>
        <w:jc w:val="both"/>
        <w:rPr>
          <w:rFonts w:ascii="Arial" w:eastAsia="Arial" w:hAnsi="Arial" w:cs="Arial"/>
          <w:color w:val="404040" w:themeColor="text1" w:themeTint="BF"/>
        </w:rPr>
      </w:pPr>
      <w:r w:rsidRPr="00621F86">
        <w:rPr>
          <w:rFonts w:ascii="Arial" w:hAnsi="Arial" w:cs="Arial"/>
          <w:b/>
          <w:color w:val="404040" w:themeColor="text1" w:themeTint="BF"/>
          <w:spacing w:val="-1"/>
        </w:rPr>
        <w:t>Documento</w:t>
      </w:r>
      <w:r w:rsidRPr="00621F86">
        <w:rPr>
          <w:rFonts w:ascii="Arial" w:hAnsi="Arial" w:cs="Arial"/>
          <w:b/>
          <w:color w:val="404040" w:themeColor="text1" w:themeTint="BF"/>
          <w:spacing w:val="-3"/>
        </w:rPr>
        <w:t xml:space="preserve"> </w:t>
      </w:r>
      <w:r w:rsidRPr="00621F86">
        <w:rPr>
          <w:rFonts w:ascii="Arial" w:hAnsi="Arial" w:cs="Arial"/>
          <w:b/>
          <w:color w:val="404040" w:themeColor="text1" w:themeTint="BF"/>
          <w:spacing w:val="-1"/>
        </w:rPr>
        <w:t>de</w:t>
      </w:r>
      <w:r w:rsidRPr="00621F86">
        <w:rPr>
          <w:rFonts w:ascii="Arial" w:hAnsi="Arial" w:cs="Arial"/>
          <w:b/>
          <w:color w:val="404040" w:themeColor="text1" w:themeTint="BF"/>
        </w:rPr>
        <w:t xml:space="preserve"> </w:t>
      </w:r>
      <w:r w:rsidRPr="00621F86">
        <w:rPr>
          <w:rFonts w:ascii="Arial" w:hAnsi="Arial" w:cs="Arial"/>
          <w:b/>
          <w:color w:val="404040" w:themeColor="text1" w:themeTint="BF"/>
          <w:spacing w:val="-1"/>
        </w:rPr>
        <w:t>Identidad</w:t>
      </w:r>
      <w:r w:rsidRPr="00621F86">
        <w:rPr>
          <w:rFonts w:ascii="Arial" w:hAnsi="Arial" w:cs="Arial"/>
          <w:color w:val="404040" w:themeColor="text1" w:themeTint="BF"/>
          <w:spacing w:val="-1"/>
        </w:rPr>
        <w:t>:</w:t>
      </w:r>
      <w:r w:rsidRPr="00621F86">
        <w:rPr>
          <w:rFonts w:ascii="Arial" w:eastAsia="Arial" w:hAnsi="Arial" w:cs="Arial"/>
          <w:noProof/>
          <w:color w:val="404040" w:themeColor="text1" w:themeTint="BF"/>
          <w:lang w:eastAsia="es-CO"/>
        </w:rPr>
        <mc:AlternateContent>
          <mc:Choice Requires="wpg">
            <w:drawing>
              <wp:inline distT="0" distB="0" distL="0" distR="0" wp14:anchorId="297F0E2A" wp14:editId="0A4F18DC">
                <wp:extent cx="2087245" cy="7620"/>
                <wp:effectExtent l="9525" t="9525" r="8255" b="1905"/>
                <wp:docPr id="20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87245" cy="7620"/>
                          <a:chOff x="0" y="0"/>
                          <a:chExt cx="3287" cy="12"/>
                        </a:xfrm>
                      </wpg:grpSpPr>
                      <wpg:grpSp>
                        <wpg:cNvPr id="21" name="Group 3"/>
                        <wpg:cNvGrpSpPr>
                          <a:grpSpLocks/>
                        </wpg:cNvGrpSpPr>
                        <wpg:grpSpPr bwMode="auto">
                          <a:xfrm>
                            <a:off x="6" y="6"/>
                            <a:ext cx="3275" cy="2"/>
                            <a:chOff x="6" y="6"/>
                            <a:chExt cx="3275" cy="2"/>
                          </a:xfrm>
                        </wpg:grpSpPr>
                        <wps:wsp>
                          <wps:cNvPr id="22" name="Freeform 4"/>
                          <wps:cNvSpPr>
                            <a:spLocks/>
                          </wps:cNvSpPr>
                          <wps:spPr bwMode="auto">
                            <a:xfrm>
                              <a:off x="6" y="6"/>
                              <a:ext cx="3275" cy="2"/>
                            </a:xfrm>
                            <a:custGeom>
                              <a:avLst/>
                              <a:gdLst>
                                <a:gd name="T0" fmla="+- 0 6 6"/>
                                <a:gd name="T1" fmla="*/ T0 w 3275"/>
                                <a:gd name="T2" fmla="+- 0 3280 6"/>
                                <a:gd name="T3" fmla="*/ T2 w 3275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275">
                                  <a:moveTo>
                                    <a:pt x="0" y="0"/>
                                  </a:moveTo>
                                  <a:lnTo>
                                    <a:pt x="3274" y="0"/>
                                  </a:lnTo>
                                </a:path>
                              </a:pathLst>
                            </a:custGeom>
                            <a:noFill/>
                            <a:ln w="7366">
                              <a:solidFill>
                                <a:srgbClr val="BEBEBE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D51672E" id="Group 2" o:spid="_x0000_s1026" style="width:164.35pt;height:.6pt;mso-position-horizontal-relative:char;mso-position-vertical-relative:line" coordsize="3287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">
                <v:group id="Group 3" o:spid="_x0000_s1027" style="position:absolute;left:6;top:6;width:3275;height:2" coordorigin="6,6" coordsize="32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shape id="Freeform 4" o:spid="_x0000_s1028" style="position:absolute;left:6;top:6;width:3275;height:2;visibility:visible;mso-wrap-style:square;v-text-anchor:top" coordsize="32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" path="m,l3274,e" filled="f" strokecolor="#bebebe" strokeweight=".58pt">
                    <v:path arrowok="t" o:connecttype="custom" o:connectlocs="0,0;3274,0" o:connectangles="0,0"/>
                  </v:shape>
                </v:group>
                <w10:anchorlock/>
              </v:group>
            </w:pict>
          </mc:Fallback>
        </mc:AlternateContent>
      </w:r>
    </w:p>
    <w:p w14:paraId="37537B09" w14:textId="77777777" w:rsidR="002B2407" w:rsidRDefault="002B2407"/>
    <w:sectPr w:rsidR="002B240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7A39"/>
    <w:rsid w:val="002B2407"/>
    <w:rsid w:val="00510B33"/>
    <w:rsid w:val="006D7A39"/>
    <w:rsid w:val="007346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D855D3"/>
  <w15:chartTrackingRefBased/>
  <w15:docId w15:val="{F491384F-0711-4E3D-9D0B-75A6AA9CE4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D7A39"/>
    <w:pPr>
      <w:widowControl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69</Words>
  <Characters>382</Characters>
  <Application>Microsoft Office Word</Application>
  <DocSecurity>0</DocSecurity>
  <Lines>3</Lines>
  <Paragraphs>1</Paragraphs>
  <ScaleCrop>false</ScaleCrop>
  <Company/>
  <LinksUpToDate>false</LinksUpToDate>
  <CharactersWithSpaces>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Municipio Medellin</dc:creator>
  <cp:keywords/>
  <dc:description/>
  <cp:lastModifiedBy>Municipio Medellin</cp:lastModifiedBy>
  <cp:revision>2</cp:revision>
  <dcterms:created xsi:type="dcterms:W3CDTF">2022-05-26T23:12:00Z</dcterms:created>
  <dcterms:modified xsi:type="dcterms:W3CDTF">2022-05-26T23:12:00Z</dcterms:modified>
</cp:coreProperties>
</file>