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2F2" w:rsidRPr="005C4FB2" w:rsidRDefault="009162F2" w:rsidP="009162F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9162F2" w:rsidRPr="005C4FB2" w:rsidRDefault="009162F2" w:rsidP="009162F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9162F2" w:rsidRPr="005C4FB2" w:rsidRDefault="009162F2" w:rsidP="009162F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9162F2" w:rsidRPr="005C4FB2" w:rsidRDefault="009162F2" w:rsidP="009162F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5C4FB2">
        <w:rPr>
          <w:rFonts w:ascii="Arial" w:eastAsia="Times New Roman" w:hAnsi="Arial" w:cs="Arial"/>
          <w:b/>
          <w:sz w:val="24"/>
          <w:szCs w:val="24"/>
          <w:lang w:val="es-ES" w:eastAsia="es-ES"/>
        </w:rPr>
        <w:t>LA SUBDIRECTORA DEL CENTRO DE SERVICIOS EMPRESARIALES – SENA REGIONAL SANTANDER</w:t>
      </w:r>
    </w:p>
    <w:p w:rsidR="009162F2" w:rsidRPr="005C4FB2" w:rsidRDefault="009162F2" w:rsidP="009162F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9162F2" w:rsidRPr="005C4FB2" w:rsidRDefault="009162F2" w:rsidP="009162F2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</w:p>
    <w:p w:rsidR="009162F2" w:rsidRDefault="00174753" w:rsidP="009162F2">
      <w:pPr>
        <w:widowControl w:val="0"/>
        <w:spacing w:after="12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ACTA DE VERIFICACION DE DOCUMENTOS CONTRACTUALES</w:t>
      </w:r>
    </w:p>
    <w:p w:rsidR="00174753" w:rsidRDefault="00174753" w:rsidP="00174753">
      <w:pPr>
        <w:widowControl w:val="0"/>
        <w:spacing w:after="12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</w:p>
    <w:p w:rsidR="009162F2" w:rsidRDefault="00174753" w:rsidP="00174753">
      <w:pPr>
        <w:widowControl w:val="0"/>
        <w:spacing w:after="12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lang w:val="es-ES" w:eastAsia="es-ES"/>
        </w:rPr>
        <w:t xml:space="preserve">En Bucaramanga, a los cinco (5) días del mes de febrero de 2019, siendo las 11: 10 </w:t>
      </w:r>
      <w:proofErr w:type="spellStart"/>
      <w:r>
        <w:rPr>
          <w:rFonts w:ascii="Arial" w:eastAsia="Times New Roman" w:hAnsi="Arial" w:cs="Arial"/>
          <w:lang w:val="es-ES" w:eastAsia="es-ES"/>
        </w:rPr>
        <w:t>a.m</w:t>
      </w:r>
      <w:proofErr w:type="spellEnd"/>
      <w:r>
        <w:rPr>
          <w:rFonts w:ascii="Arial" w:eastAsia="Times New Roman" w:hAnsi="Arial" w:cs="Arial"/>
          <w:lang w:val="es-ES" w:eastAsia="es-ES"/>
        </w:rPr>
        <w:t>,  procede la suscrita Subdirectora del Centro de Servicios Empresariales y Turísticos de Bucaramanga, a verificar</w:t>
      </w:r>
      <w:r w:rsidR="009162F2" w:rsidRPr="005C4FB2">
        <w:rPr>
          <w:rFonts w:ascii="Arial" w:eastAsia="Times New Roman" w:hAnsi="Arial" w:cs="Arial"/>
          <w:lang w:val="es-ES" w:eastAsia="es-ES"/>
        </w:rPr>
        <w:t xml:space="preserve"> la hoja de vida y los documentos que acreditan lo</w:t>
      </w:r>
      <w:r w:rsidR="00E47FF7">
        <w:rPr>
          <w:rFonts w:ascii="Arial" w:eastAsia="Times New Roman" w:hAnsi="Arial" w:cs="Arial"/>
          <w:lang w:val="es-ES" w:eastAsia="es-ES"/>
        </w:rPr>
        <w:t xml:space="preserve">s estudios, la experiencia e idoneidad </w:t>
      </w:r>
      <w:r w:rsidR="009162F2" w:rsidRPr="005C4FB2">
        <w:rPr>
          <w:rFonts w:ascii="Arial" w:eastAsia="Times New Roman" w:hAnsi="Arial" w:cs="Arial"/>
          <w:lang w:val="es-ES" w:eastAsia="es-ES"/>
        </w:rPr>
        <w:t>de</w:t>
      </w:r>
      <w:r w:rsidR="009162F2">
        <w:rPr>
          <w:rFonts w:ascii="Arial" w:eastAsia="Times New Roman" w:hAnsi="Arial" w:cs="Arial"/>
          <w:lang w:val="es-ES" w:eastAsia="es-ES"/>
        </w:rPr>
        <w:t xml:space="preserve"> </w:t>
      </w:r>
      <w:r w:rsidR="009162F2">
        <w:rPr>
          <w:rFonts w:ascii="Arial" w:eastAsia="Times New Roman" w:hAnsi="Arial" w:cs="Arial"/>
          <w:b/>
          <w:lang w:val="es-ES" w:eastAsia="es-ES"/>
        </w:rPr>
        <w:t>SANDRA MILENA JIMENEZ CALDERON</w:t>
      </w:r>
      <w:r w:rsidR="009162F2" w:rsidRPr="005C4FB2">
        <w:rPr>
          <w:rFonts w:ascii="Arial" w:eastAsia="Times New Roman" w:hAnsi="Arial" w:cs="Arial"/>
          <w:b/>
          <w:lang w:val="es-ES" w:eastAsia="es-ES"/>
        </w:rPr>
        <w:t xml:space="preserve">, </w:t>
      </w:r>
      <w:r w:rsidR="009162F2" w:rsidRPr="005C4FB2">
        <w:rPr>
          <w:rFonts w:ascii="Arial" w:eastAsia="Times New Roman" w:hAnsi="Arial" w:cs="Arial"/>
          <w:bCs/>
          <w:lang w:val="es-ES" w:eastAsia="es-ES"/>
        </w:rPr>
        <w:t>identificado(a) con cedula No</w:t>
      </w:r>
      <w:r w:rsidR="009162F2">
        <w:rPr>
          <w:rFonts w:ascii="Arial" w:eastAsia="Times New Roman" w:hAnsi="Arial" w:cs="Arial"/>
          <w:bCs/>
          <w:lang w:val="es-ES" w:eastAsia="es-ES"/>
        </w:rPr>
        <w:t xml:space="preserve"> 37.747.470 de Bucaramanga</w:t>
      </w:r>
      <w:r>
        <w:rPr>
          <w:rFonts w:ascii="Arial" w:eastAsia="Times New Roman" w:hAnsi="Arial" w:cs="Arial"/>
          <w:bCs/>
          <w:lang w:val="es-ES" w:eastAsia="es-ES"/>
        </w:rPr>
        <w:t xml:space="preserve">, </w:t>
      </w:r>
      <w:r>
        <w:rPr>
          <w:rFonts w:ascii="Arial" w:eastAsia="Times New Roman" w:hAnsi="Arial" w:cs="Arial"/>
          <w:lang w:val="es-ES" w:eastAsia="es-ES"/>
        </w:rPr>
        <w:t xml:space="preserve"> </w:t>
      </w:r>
      <w:r w:rsidR="00E47FF7">
        <w:rPr>
          <w:rFonts w:ascii="Arial" w:eastAsia="Times New Roman" w:hAnsi="Arial" w:cs="Arial"/>
          <w:lang w:val="es-ES" w:eastAsia="es-ES"/>
        </w:rPr>
        <w:t xml:space="preserve">quien ha </w:t>
      </w:r>
      <w:r w:rsidR="009162F2" w:rsidRPr="005C4FB2">
        <w:rPr>
          <w:rFonts w:ascii="Arial" w:eastAsia="Times New Roman" w:hAnsi="Arial" w:cs="Arial"/>
          <w:lang w:val="es-ES" w:eastAsia="es-ES"/>
        </w:rPr>
        <w:t xml:space="preserve">demostrado </w:t>
      </w:r>
      <w:r w:rsidR="00E47FF7">
        <w:rPr>
          <w:rFonts w:ascii="Arial" w:eastAsia="Times New Roman" w:hAnsi="Arial" w:cs="Arial"/>
          <w:lang w:val="es-ES" w:eastAsia="es-ES"/>
        </w:rPr>
        <w:t xml:space="preserve">el cumplimiento de los requisitos solicitados por la entidad para el desarrollar el objeto contractual </w:t>
      </w:r>
      <w:r w:rsidR="009162F2" w:rsidRPr="005C4FB2">
        <w:rPr>
          <w:rFonts w:ascii="Arial" w:eastAsia="Times New Roman" w:hAnsi="Arial" w:cs="Arial"/>
          <w:lang w:val="es-ES" w:eastAsia="es-ES"/>
        </w:rPr>
        <w:t xml:space="preserve"> en el “ Estudio Previo para determinar y justificar la necesidad y oportunidad de la contratación” y que está en la capacidad de ejecutar el objeto del contrato, </w:t>
      </w:r>
      <w:r w:rsidR="009162F2" w:rsidRPr="00E0055C">
        <w:rPr>
          <w:rFonts w:ascii="Arial" w:eastAsia="Times New Roman" w:hAnsi="Arial" w:cs="Arial"/>
          <w:color w:val="000000"/>
        </w:rPr>
        <w:t>Prestar los servicios Personales de carácter Temporal como auxiliar de enfermería, para desarrollar los programas de promoción y prevención en servicios de la salud para los aprendices, del CSET</w:t>
      </w:r>
      <w:r w:rsidR="009162F2">
        <w:rPr>
          <w:rFonts w:ascii="Arial" w:eastAsia="Times New Roman" w:hAnsi="Arial" w:cs="Arial"/>
          <w:color w:val="000000"/>
        </w:rPr>
        <w:t>.</w:t>
      </w:r>
    </w:p>
    <w:p w:rsidR="009162F2" w:rsidRPr="005C4FB2" w:rsidRDefault="009162F2" w:rsidP="009162F2">
      <w:pPr>
        <w:widowControl w:val="0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</w:p>
    <w:p w:rsidR="009162F2" w:rsidRDefault="00174753" w:rsidP="009162F2">
      <w:pPr>
        <w:widowControl w:val="0"/>
        <w:spacing w:after="120" w:line="276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lang w:val="es-ES" w:eastAsia="es-ES"/>
        </w:rPr>
        <w:t xml:space="preserve">Lo anterior debido a inconvenientes en el cargue de los documentos en la plataforma SECOP 2, la entidad manifiesta que cumple con los documentos legales para su contratación, para lo cual se </w:t>
      </w:r>
      <w:r w:rsidR="00E47FF7">
        <w:rPr>
          <w:rFonts w:ascii="Arial" w:eastAsia="Times New Roman" w:hAnsi="Arial" w:cs="Arial"/>
          <w:lang w:val="es-ES" w:eastAsia="es-ES"/>
        </w:rPr>
        <w:t xml:space="preserve">deja soporta </w:t>
      </w:r>
      <w:r>
        <w:rPr>
          <w:rFonts w:ascii="Arial" w:eastAsia="Times New Roman" w:hAnsi="Arial" w:cs="Arial"/>
          <w:lang w:val="es-ES" w:eastAsia="es-ES"/>
        </w:rPr>
        <w:t>físico de los documentos.</w:t>
      </w:r>
    </w:p>
    <w:p w:rsidR="00E47FF7" w:rsidRDefault="00E47FF7" w:rsidP="009162F2">
      <w:pPr>
        <w:widowControl w:val="0"/>
        <w:spacing w:after="12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379A6" w:rsidRDefault="00174753" w:rsidP="009379A6">
      <w:pPr>
        <w:widowControl w:val="0"/>
        <w:spacing w:after="120" w:line="240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lang w:val="es-ES" w:eastAsia="es-ES"/>
        </w:rPr>
        <w:t>A la presente se le anexa conversación con la mesa de ayuda del Secop 2, por fal</w:t>
      </w:r>
      <w:r w:rsidR="009379A6">
        <w:rPr>
          <w:rFonts w:ascii="Arial" w:eastAsia="Times New Roman" w:hAnsi="Arial" w:cs="Arial"/>
          <w:lang w:val="es-ES" w:eastAsia="es-ES"/>
        </w:rPr>
        <w:t>las reportadas en la plataforma.</w:t>
      </w:r>
    </w:p>
    <w:p w:rsidR="009379A6" w:rsidRDefault="009379A6" w:rsidP="009379A6">
      <w:pPr>
        <w:widowControl w:val="0"/>
        <w:spacing w:after="12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379A6" w:rsidRDefault="009379A6" w:rsidP="009379A6">
      <w:pPr>
        <w:widowControl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:rsidR="009379A6" w:rsidRDefault="009379A6" w:rsidP="009379A6">
      <w:pPr>
        <w:widowControl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bookmarkStart w:id="0" w:name="_GoBack"/>
      <w:bookmarkEnd w:id="0"/>
    </w:p>
    <w:p w:rsidR="009162F2" w:rsidRPr="009379A6" w:rsidRDefault="009162F2" w:rsidP="009379A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9379A6">
        <w:rPr>
          <w:rFonts w:ascii="Arial" w:eastAsia="Times New Roman" w:hAnsi="Arial" w:cs="Arial"/>
          <w:b/>
          <w:sz w:val="20"/>
          <w:szCs w:val="20"/>
          <w:lang w:val="es-ES" w:eastAsia="es-ES"/>
        </w:rPr>
        <w:t>ALMA J. OSORIO AGUIRRE</w:t>
      </w:r>
      <w:r w:rsidR="009379A6">
        <w:rPr>
          <w:rFonts w:ascii="Arial" w:eastAsia="Times New Roman" w:hAnsi="Arial" w:cs="Arial"/>
          <w:b/>
          <w:sz w:val="20"/>
          <w:szCs w:val="20"/>
          <w:lang w:val="es-ES" w:eastAsia="es-ES"/>
        </w:rPr>
        <w:tab/>
      </w:r>
      <w:r w:rsidR="009379A6">
        <w:rPr>
          <w:rFonts w:ascii="Arial" w:eastAsia="Times New Roman" w:hAnsi="Arial" w:cs="Arial"/>
          <w:b/>
          <w:sz w:val="20"/>
          <w:szCs w:val="20"/>
          <w:lang w:val="es-ES" w:eastAsia="es-ES"/>
        </w:rPr>
        <w:tab/>
      </w:r>
      <w:r w:rsidR="009379A6">
        <w:rPr>
          <w:rFonts w:ascii="Arial" w:eastAsia="Times New Roman" w:hAnsi="Arial" w:cs="Arial"/>
          <w:b/>
          <w:sz w:val="20"/>
          <w:szCs w:val="20"/>
          <w:lang w:val="es-ES" w:eastAsia="es-ES"/>
        </w:rPr>
        <w:tab/>
      </w:r>
      <w:r w:rsidR="009379A6">
        <w:rPr>
          <w:rFonts w:ascii="Arial" w:eastAsia="Times New Roman" w:hAnsi="Arial" w:cs="Arial"/>
          <w:b/>
          <w:sz w:val="20"/>
          <w:szCs w:val="20"/>
          <w:lang w:val="es-ES" w:eastAsia="es-ES"/>
        </w:rPr>
        <w:tab/>
        <w:t>SANDRA MILENA JIMENEZ CALDERON</w:t>
      </w:r>
    </w:p>
    <w:p w:rsidR="009162F2" w:rsidRPr="009379A6" w:rsidRDefault="009162F2" w:rsidP="009379A6">
      <w:pPr>
        <w:spacing w:after="0" w:line="240" w:lineRule="auto"/>
        <w:rPr>
          <w:rFonts w:ascii="Arial" w:eastAsia="Times New Roman" w:hAnsi="Arial" w:cs="Arial"/>
          <w:sz w:val="20"/>
          <w:szCs w:val="20"/>
          <w:lang w:val="pt-BR" w:eastAsia="es-ES"/>
        </w:rPr>
      </w:pPr>
      <w:r w:rsidRPr="009379A6">
        <w:rPr>
          <w:rFonts w:ascii="Arial" w:eastAsia="Times New Roman" w:hAnsi="Arial" w:cs="Arial"/>
          <w:sz w:val="20"/>
          <w:szCs w:val="20"/>
          <w:lang w:val="pt-BR" w:eastAsia="es-ES"/>
        </w:rPr>
        <w:t>Subdiretora de Centro</w:t>
      </w:r>
      <w:r w:rsidR="009379A6">
        <w:rPr>
          <w:rFonts w:ascii="Arial" w:eastAsia="Times New Roman" w:hAnsi="Arial" w:cs="Arial"/>
          <w:sz w:val="20"/>
          <w:szCs w:val="20"/>
          <w:lang w:val="pt-BR" w:eastAsia="es-ES"/>
        </w:rPr>
        <w:tab/>
      </w:r>
      <w:r w:rsidR="009379A6">
        <w:rPr>
          <w:rFonts w:ascii="Arial" w:eastAsia="Times New Roman" w:hAnsi="Arial" w:cs="Arial"/>
          <w:sz w:val="20"/>
          <w:szCs w:val="20"/>
          <w:lang w:val="pt-BR" w:eastAsia="es-ES"/>
        </w:rPr>
        <w:tab/>
      </w:r>
      <w:r w:rsidR="009379A6">
        <w:rPr>
          <w:rFonts w:ascii="Arial" w:eastAsia="Times New Roman" w:hAnsi="Arial" w:cs="Arial"/>
          <w:sz w:val="20"/>
          <w:szCs w:val="20"/>
          <w:lang w:val="pt-BR" w:eastAsia="es-ES"/>
        </w:rPr>
        <w:tab/>
      </w:r>
      <w:r w:rsidR="009379A6">
        <w:rPr>
          <w:rFonts w:ascii="Arial" w:eastAsia="Times New Roman" w:hAnsi="Arial" w:cs="Arial"/>
          <w:sz w:val="20"/>
          <w:szCs w:val="20"/>
          <w:lang w:val="pt-BR" w:eastAsia="es-ES"/>
        </w:rPr>
        <w:tab/>
      </w:r>
      <w:r w:rsidR="009379A6">
        <w:rPr>
          <w:rFonts w:ascii="Arial" w:eastAsia="Times New Roman" w:hAnsi="Arial" w:cs="Arial"/>
          <w:sz w:val="20"/>
          <w:szCs w:val="20"/>
          <w:lang w:val="pt-BR" w:eastAsia="es-ES"/>
        </w:rPr>
        <w:tab/>
        <w:t>C.C. No 37.747.470 de Bucaramanga</w:t>
      </w:r>
    </w:p>
    <w:p w:rsidR="009162F2" w:rsidRPr="009379A6" w:rsidRDefault="009162F2" w:rsidP="009379A6">
      <w:pPr>
        <w:spacing w:after="0" w:line="240" w:lineRule="auto"/>
        <w:rPr>
          <w:rFonts w:ascii="Calibri" w:eastAsia="Times New Roman" w:hAnsi="Calibri" w:cs="Arial"/>
          <w:b/>
          <w:sz w:val="20"/>
          <w:szCs w:val="20"/>
          <w:lang w:val="pt-BR" w:eastAsia="es-ES"/>
        </w:rPr>
      </w:pPr>
    </w:p>
    <w:p w:rsidR="009162F2" w:rsidRPr="005C4FB2" w:rsidRDefault="009162F2" w:rsidP="009162F2">
      <w:pPr>
        <w:spacing w:after="0" w:line="240" w:lineRule="auto"/>
        <w:rPr>
          <w:rFonts w:ascii="Calibri" w:eastAsia="Times New Roman" w:hAnsi="Calibri" w:cs="Arial"/>
          <w:b/>
          <w:sz w:val="16"/>
          <w:szCs w:val="16"/>
          <w:lang w:val="pt-BR" w:eastAsia="es-ES"/>
        </w:rPr>
      </w:pPr>
    </w:p>
    <w:p w:rsidR="009162F2" w:rsidRDefault="009162F2" w:rsidP="009162F2">
      <w:pPr>
        <w:spacing w:after="0"/>
        <w:rPr>
          <w:lang w:val="pt-BR"/>
        </w:rPr>
      </w:pPr>
    </w:p>
    <w:p w:rsidR="009379A6" w:rsidRDefault="009379A6" w:rsidP="009162F2">
      <w:pPr>
        <w:spacing w:after="0"/>
        <w:rPr>
          <w:lang w:val="pt-BR"/>
        </w:rPr>
      </w:pPr>
    </w:p>
    <w:p w:rsidR="009379A6" w:rsidRPr="005C4FB2" w:rsidRDefault="009379A6" w:rsidP="009162F2">
      <w:pPr>
        <w:spacing w:after="0"/>
        <w:rPr>
          <w:lang w:val="pt-BR"/>
        </w:rPr>
      </w:pPr>
    </w:p>
    <w:p w:rsidR="009162F2" w:rsidRPr="00A571D2" w:rsidRDefault="009162F2" w:rsidP="009162F2">
      <w:pPr>
        <w:spacing w:after="0" w:line="240" w:lineRule="auto"/>
        <w:rPr>
          <w:sz w:val="18"/>
          <w:szCs w:val="18"/>
        </w:rPr>
      </w:pPr>
      <w:r w:rsidRPr="00A571D2">
        <w:rPr>
          <w:sz w:val="18"/>
          <w:szCs w:val="18"/>
        </w:rPr>
        <w:t>Proyectó: Georgina Hernández Lambraño</w:t>
      </w:r>
    </w:p>
    <w:p w:rsidR="009162F2" w:rsidRPr="00A571D2" w:rsidRDefault="009162F2" w:rsidP="009162F2">
      <w:pPr>
        <w:spacing w:after="0" w:line="240" w:lineRule="auto"/>
        <w:rPr>
          <w:sz w:val="18"/>
          <w:szCs w:val="18"/>
        </w:rPr>
      </w:pPr>
      <w:r w:rsidRPr="00A571D2">
        <w:rPr>
          <w:sz w:val="18"/>
          <w:szCs w:val="18"/>
        </w:rPr>
        <w:t>Profesional apoyo a la contratación</w:t>
      </w:r>
    </w:p>
    <w:p w:rsidR="009162F2" w:rsidRDefault="009162F2" w:rsidP="009162F2"/>
    <w:sectPr w:rsidR="009162F2" w:rsidSect="00B62E7C">
      <w:headerReference w:type="default" r:id="rId6"/>
      <w:footerReference w:type="default" r:id="rId7"/>
      <w:pgSz w:w="12242" w:h="15842" w:code="1"/>
      <w:pgMar w:top="1701" w:right="1610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73B" w:rsidRDefault="006A073B">
      <w:pPr>
        <w:spacing w:after="0" w:line="240" w:lineRule="auto"/>
      </w:pPr>
      <w:r>
        <w:separator/>
      </w:r>
    </w:p>
  </w:endnote>
  <w:endnote w:type="continuationSeparator" w:id="0">
    <w:p w:rsidR="006A073B" w:rsidRDefault="006A0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urich BT">
    <w:altName w:val="Trebuchet MS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415" w:rsidRPr="004A1E5E" w:rsidRDefault="009162F2" w:rsidP="006547B4">
    <w:pPr>
      <w:pStyle w:val="Piedepgina"/>
      <w:rPr>
        <w:rFonts w:ascii="Calibri" w:hAnsi="Calibri" w:cs="Calibri"/>
        <w:sz w:val="20"/>
        <w:szCs w:val="20"/>
      </w:rPr>
    </w:pPr>
    <w:r>
      <w:rPr>
        <w:rFonts w:ascii="Calibri" w:hAnsi="Calibri" w:cs="Calibri"/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664EDB65" wp14:editId="7A43A0E2">
          <wp:simplePos x="0" y="0"/>
          <wp:positionH relativeFrom="column">
            <wp:posOffset>5784215</wp:posOffset>
          </wp:positionH>
          <wp:positionV relativeFrom="paragraph">
            <wp:posOffset>-2291080</wp:posOffset>
          </wp:positionV>
          <wp:extent cx="593725" cy="1781175"/>
          <wp:effectExtent l="0" t="0" r="0" b="9525"/>
          <wp:wrapNone/>
          <wp:docPr id="4" name="Imagen 4" descr="Certificaciones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ertificaciones-0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81" b="45111"/>
                  <a:stretch/>
                </pic:blipFill>
                <pic:spPr bwMode="auto">
                  <a:xfrm>
                    <a:off x="0" y="0"/>
                    <a:ext cx="593725" cy="17811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sz w:val="20"/>
        <w:szCs w:val="20"/>
      </w:rPr>
      <w:t xml:space="preserve">                                                                              </w:t>
    </w:r>
    <w:r w:rsidRPr="004A1E5E">
      <w:rPr>
        <w:rFonts w:ascii="Calibri" w:hAnsi="Calibri" w:cs="Calibri"/>
        <w:sz w:val="20"/>
        <w:szCs w:val="20"/>
      </w:rPr>
      <w:t>Ministerio de Trabajo</w:t>
    </w:r>
  </w:p>
  <w:p w:rsidR="00A12415" w:rsidRDefault="009162F2" w:rsidP="003642B1">
    <w:pPr>
      <w:pStyle w:val="Piedepgina"/>
      <w:jc w:val="center"/>
      <w:rPr>
        <w:rFonts w:ascii="Calibri" w:hAnsi="Calibri" w:cs="Calibri"/>
        <w:b/>
        <w:sz w:val="20"/>
        <w:szCs w:val="20"/>
      </w:rPr>
    </w:pPr>
    <w:r>
      <w:rPr>
        <w:rFonts w:ascii="Calibri" w:hAnsi="Calibri" w:cs="Calibri"/>
        <w:b/>
        <w:sz w:val="20"/>
        <w:szCs w:val="20"/>
      </w:rPr>
      <w:t xml:space="preserve">    </w:t>
    </w:r>
    <w:r w:rsidRPr="004A1E5E">
      <w:rPr>
        <w:rFonts w:ascii="Calibri" w:hAnsi="Calibri" w:cs="Calibri"/>
        <w:b/>
        <w:sz w:val="20"/>
        <w:szCs w:val="20"/>
      </w:rPr>
      <w:t>SERVICIO NACIONAL DE APRENDIZAJE</w:t>
    </w:r>
  </w:p>
  <w:p w:rsidR="00C715BE" w:rsidRDefault="009162F2" w:rsidP="00BB72F0">
    <w:pPr>
      <w:pStyle w:val="Piedepgina"/>
      <w:rPr>
        <w:rFonts w:ascii="Calibri" w:hAnsi="Calibri" w:cs="Calibri"/>
        <w:b/>
        <w:sz w:val="20"/>
        <w:szCs w:val="20"/>
      </w:rPr>
    </w:pPr>
    <w:r>
      <w:rPr>
        <w:rFonts w:ascii="Calibri" w:hAnsi="Calibri" w:cs="Calibri"/>
        <w:b/>
        <w:sz w:val="20"/>
        <w:szCs w:val="20"/>
      </w:rPr>
      <w:t xml:space="preserve">                                     Dirección Regional/ Centro de Servicios Empresariales y Turísticos</w:t>
    </w:r>
  </w:p>
  <w:p w:rsidR="004A5C57" w:rsidRPr="00322C12" w:rsidRDefault="009162F2" w:rsidP="00322C12">
    <w:pPr>
      <w:pStyle w:val="Piedepgina"/>
      <w:jc w:val="center"/>
      <w:rPr>
        <w:rFonts w:ascii="Calibri" w:hAnsi="Calibri" w:cs="Calibri"/>
        <w:noProof/>
        <w:sz w:val="20"/>
        <w:szCs w:val="20"/>
      </w:rPr>
    </w:pPr>
    <w:r w:rsidRPr="00FB0A3D">
      <w:rPr>
        <w:rFonts w:ascii="Calibri" w:hAnsi="Calibri" w:cs="Calibri"/>
        <w:noProof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7FED39" wp14:editId="39BC6592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5715" t="7620" r="13335" b="11430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1E3BF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42.45pt;margin-top:.6pt;width:37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"/>
          </w:pict>
        </mc:Fallback>
      </mc:AlternateContent>
    </w:r>
    <w:r>
      <w:rPr>
        <w:rFonts w:ascii="Calibri" w:hAnsi="Calibri" w:cs="Calibri"/>
        <w:noProof/>
        <w:sz w:val="20"/>
        <w:szCs w:val="20"/>
      </w:rPr>
      <w:t>Carrera 24 No 22-31</w:t>
    </w:r>
    <w:r w:rsidRPr="00FB0A3D">
      <w:rPr>
        <w:rFonts w:ascii="Calibri" w:hAnsi="Calibri" w:cs="Calibri"/>
        <w:noProof/>
        <w:sz w:val="20"/>
        <w:szCs w:val="20"/>
      </w:rPr>
      <w:t xml:space="preserve"> Ciudad </w:t>
    </w:r>
    <w:r>
      <w:rPr>
        <w:rFonts w:ascii="Calibri" w:hAnsi="Calibri" w:cs="Calibri"/>
        <w:noProof/>
        <w:sz w:val="20"/>
        <w:szCs w:val="20"/>
      </w:rPr>
      <w:t>Bucaramanga</w:t>
    </w:r>
    <w:r w:rsidRPr="00FB0A3D">
      <w:rPr>
        <w:rFonts w:ascii="Calibri" w:hAnsi="Calibri" w:cs="Calibri"/>
        <w:noProof/>
        <w:sz w:val="20"/>
        <w:szCs w:val="20"/>
      </w:rPr>
      <w:t>.</w:t>
    </w:r>
    <w:r w:rsidRPr="00C348E0">
      <w:rPr>
        <w:rFonts w:ascii="Calibri" w:hAnsi="Calibri" w:cs="Calibri"/>
        <w:noProof/>
        <w:sz w:val="20"/>
        <w:szCs w:val="20"/>
      </w:rPr>
      <w:t xml:space="preserve"> - PBX (57 )</w:t>
    </w:r>
    <w:r>
      <w:rPr>
        <w:rFonts w:ascii="Calibri" w:hAnsi="Calibri" w:cs="Calibri"/>
        <w:noProof/>
        <w:sz w:val="20"/>
        <w:szCs w:val="20"/>
      </w:rPr>
      <w:t>6800600</w:t>
    </w:r>
  </w:p>
  <w:p w:rsidR="009A4BDC" w:rsidRPr="00732889" w:rsidRDefault="009162F2" w:rsidP="009A4BDC">
    <w:pPr>
      <w:jc w:val="right"/>
      <w:rPr>
        <w:rFonts w:ascii="Calibri" w:hAnsi="Calibri"/>
      </w:rPr>
    </w:pPr>
    <w:r>
      <w:rPr>
        <w:rFonts w:ascii="Calibri" w:hAnsi="Calibri" w:cs="Calibri"/>
        <w:sz w:val="20"/>
        <w:szCs w:val="20"/>
      </w:rPr>
      <w:t xml:space="preserve">      </w:t>
    </w:r>
    <w:r w:rsidRPr="003B6177">
      <w:rPr>
        <w:rFonts w:ascii="Calibri" w:hAnsi="Calibri" w:cs="Calibri"/>
        <w:sz w:val="20"/>
        <w:szCs w:val="20"/>
      </w:rPr>
      <w:t>www.sena.edu.co - Línea gratuita nacional: 01 8000 9 10 270</w:t>
    </w:r>
    <w:r>
      <w:rPr>
        <w:rFonts w:ascii="Calibri" w:hAnsi="Calibri" w:cs="Calibri"/>
        <w:sz w:val="20"/>
        <w:szCs w:val="20"/>
      </w:rPr>
      <w:t xml:space="preserve">    </w:t>
    </w:r>
    <w:r w:rsidRPr="00732889">
      <w:rPr>
        <w:rFonts w:ascii="Calibri" w:hAnsi="Calibri"/>
      </w:rPr>
      <w:t>G</w:t>
    </w:r>
    <w:r>
      <w:rPr>
        <w:rFonts w:ascii="Calibri" w:hAnsi="Calibri"/>
      </w:rPr>
      <w:t>D</w:t>
    </w:r>
    <w:r w:rsidRPr="00732889">
      <w:rPr>
        <w:rFonts w:ascii="Calibri" w:hAnsi="Calibri"/>
      </w:rPr>
      <w:t>-F-</w:t>
    </w:r>
    <w:r>
      <w:rPr>
        <w:rFonts w:ascii="Calibri" w:hAnsi="Calibri"/>
      </w:rPr>
      <w:t>011</w:t>
    </w:r>
    <w:r w:rsidRPr="00732889">
      <w:rPr>
        <w:rFonts w:ascii="Calibri" w:hAnsi="Calibri"/>
      </w:rPr>
      <w:t xml:space="preserve"> V0</w:t>
    </w:r>
    <w:r>
      <w:rPr>
        <w:rFonts w:ascii="Calibri" w:hAnsi="Calibri"/>
      </w:rPr>
      <w:t>4</w:t>
    </w:r>
    <w:r w:rsidRPr="00732889">
      <w:rPr>
        <w:rFonts w:ascii="Calibri" w:hAnsi="Calibri"/>
      </w:rPr>
      <w:t xml:space="preserve"> </w:t>
    </w:r>
    <w:proofErr w:type="spellStart"/>
    <w:r w:rsidRPr="00732889">
      <w:rPr>
        <w:rFonts w:ascii="Calibri" w:hAnsi="Calibri"/>
      </w:rPr>
      <w:t>Pag</w:t>
    </w:r>
    <w:proofErr w:type="spellEnd"/>
    <w:r w:rsidRPr="00732889">
      <w:rPr>
        <w:rFonts w:ascii="Calibri" w:hAnsi="Calibri"/>
      </w:rPr>
      <w:t xml:space="preserve"> </w:t>
    </w:r>
    <w:r w:rsidRPr="00732889">
      <w:fldChar w:fldCharType="begin"/>
    </w:r>
    <w:r w:rsidRPr="00732889">
      <w:instrText>PAGE   \* MERGEFORMAT</w:instrText>
    </w:r>
    <w:r w:rsidRPr="00732889">
      <w:fldChar w:fldCharType="separate"/>
    </w:r>
    <w:r w:rsidR="009379A6">
      <w:rPr>
        <w:noProof/>
      </w:rPr>
      <w:t>1</w:t>
    </w:r>
    <w:r w:rsidRPr="00732889">
      <w:fldChar w:fldCharType="end"/>
    </w:r>
    <w:r>
      <w:t xml:space="preserve"> </w:t>
    </w:r>
  </w:p>
  <w:p w:rsidR="005A3153" w:rsidRPr="003B6177" w:rsidRDefault="006A073B" w:rsidP="005A3153">
    <w:pPr>
      <w:pStyle w:val="Piedepgina"/>
      <w:jc w:val="center"/>
      <w:rPr>
        <w:rFonts w:ascii="Calibri" w:hAnsi="Calibri" w:cs="Calibri"/>
        <w:sz w:val="20"/>
        <w:szCs w:val="20"/>
      </w:rPr>
    </w:pPr>
  </w:p>
  <w:p w:rsidR="00A12415" w:rsidRPr="004A1E5E" w:rsidRDefault="006A073B" w:rsidP="005A3153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73B" w:rsidRDefault="006A073B">
      <w:pPr>
        <w:spacing w:after="0" w:line="240" w:lineRule="auto"/>
      </w:pPr>
      <w:r>
        <w:separator/>
      </w:r>
    </w:p>
  </w:footnote>
  <w:footnote w:type="continuationSeparator" w:id="0">
    <w:p w:rsidR="006A073B" w:rsidRDefault="006A0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A1" w:rsidRDefault="009162F2" w:rsidP="00263495">
    <w:pPr>
      <w:pStyle w:val="Encabezado"/>
      <w:tabs>
        <w:tab w:val="left" w:pos="5985"/>
      </w:tabs>
      <w:ind w:firstLine="1418"/>
      <w:rPr>
        <w:rFonts w:ascii="Zurich BT" w:hAnsi="Zurich BT"/>
        <w:b/>
      </w:rPr>
    </w:pPr>
    <w:r>
      <w:rPr>
        <w:rFonts w:ascii="Zurich BT" w:hAnsi="Zurich BT"/>
        <w:b/>
      </w:rPr>
      <w:t xml:space="preserve">                                </w:t>
    </w:r>
    <w:r>
      <w:rPr>
        <w:rFonts w:ascii="Zurich BT" w:hAnsi="Zurich BT"/>
        <w:b/>
        <w:noProof/>
        <w:lang w:eastAsia="es-CO"/>
      </w:rPr>
      <w:drawing>
        <wp:inline distT="0" distB="0" distL="0" distR="0" wp14:anchorId="51CEDC15" wp14:editId="07DDE2B4">
          <wp:extent cx="809625" cy="809625"/>
          <wp:effectExtent l="0" t="0" r="9525" b="9525"/>
          <wp:docPr id="1" name="Imagen 1" descr="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Zurich BT" w:hAnsi="Zurich BT"/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F2"/>
    <w:rsid w:val="00174753"/>
    <w:rsid w:val="005C0292"/>
    <w:rsid w:val="006A073B"/>
    <w:rsid w:val="009162F2"/>
    <w:rsid w:val="009379A6"/>
    <w:rsid w:val="00E4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2F63EF9-EAC5-46A4-8A30-962C7CC9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162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162F2"/>
  </w:style>
  <w:style w:type="paragraph" w:styleId="Piedepgina">
    <w:name w:val="footer"/>
    <w:basedOn w:val="Normal"/>
    <w:link w:val="PiedepginaCar"/>
    <w:uiPriority w:val="99"/>
    <w:semiHidden/>
    <w:unhideWhenUsed/>
    <w:rsid w:val="009162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162F2"/>
  </w:style>
  <w:style w:type="paragraph" w:styleId="Textodeglobo">
    <w:name w:val="Balloon Text"/>
    <w:basedOn w:val="Normal"/>
    <w:link w:val="TextodegloboCar"/>
    <w:uiPriority w:val="99"/>
    <w:semiHidden/>
    <w:unhideWhenUsed/>
    <w:rsid w:val="00937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7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Hernandez Lambrano</dc:creator>
  <cp:keywords/>
  <dc:description/>
  <cp:lastModifiedBy>Georgina Hernandez Lambrano</cp:lastModifiedBy>
  <cp:revision>3</cp:revision>
  <cp:lastPrinted>2019-02-05T16:17:00Z</cp:lastPrinted>
  <dcterms:created xsi:type="dcterms:W3CDTF">2019-02-05T16:17:00Z</dcterms:created>
  <dcterms:modified xsi:type="dcterms:W3CDTF">2019-02-05T16:22:00Z</dcterms:modified>
</cp:coreProperties>
</file>