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AE5680" w14:textId="77777777" w:rsidR="00327016" w:rsidRPr="000528B3" w:rsidRDefault="00327016" w:rsidP="007D4EBE">
      <w:pPr>
        <w:pStyle w:val="Textoindependiente"/>
        <w:ind w:left="0"/>
        <w:jc w:val="both"/>
        <w:rPr>
          <w:rFonts w:ascii="Arial Narrow" w:hAnsi="Arial Narrow" w:cs="Arial"/>
          <w:sz w:val="24"/>
          <w:szCs w:val="24"/>
        </w:rPr>
      </w:pPr>
    </w:p>
    <w:p w14:paraId="7C3930D5" w14:textId="77777777" w:rsidR="00327016" w:rsidRPr="000528B3" w:rsidRDefault="00327016" w:rsidP="007D4EBE">
      <w:pPr>
        <w:pStyle w:val="Textoindependiente"/>
        <w:spacing w:before="9"/>
        <w:ind w:left="0"/>
        <w:jc w:val="both"/>
        <w:rPr>
          <w:rFonts w:ascii="Arial Narrow" w:hAnsi="Arial Narrow" w:cs="Arial"/>
          <w:sz w:val="24"/>
          <w:szCs w:val="24"/>
        </w:rPr>
      </w:pPr>
    </w:p>
    <w:p w14:paraId="34B34BA3" w14:textId="2E320094" w:rsidR="00327016" w:rsidRPr="000528B3" w:rsidRDefault="00B559B0" w:rsidP="0018550C">
      <w:pPr>
        <w:jc w:val="center"/>
        <w:rPr>
          <w:rFonts w:ascii="Arial Narrow" w:hAnsi="Arial Narrow"/>
          <w:b/>
          <w:bCs/>
          <w:sz w:val="24"/>
          <w:szCs w:val="24"/>
        </w:rPr>
      </w:pPr>
      <w:r w:rsidRPr="000528B3">
        <w:rPr>
          <w:rFonts w:ascii="Arial Narrow" w:hAnsi="Arial Narrow"/>
          <w:b/>
          <w:bCs/>
          <w:sz w:val="24"/>
          <w:szCs w:val="24"/>
        </w:rPr>
        <w:t>INFORME DE ACTIVIDADES</w:t>
      </w:r>
      <w:r w:rsidRPr="000528B3">
        <w:rPr>
          <w:rFonts w:ascii="Arial Narrow" w:hAnsi="Arial Narrow"/>
          <w:b/>
          <w:bCs/>
          <w:spacing w:val="1"/>
          <w:sz w:val="24"/>
          <w:szCs w:val="24"/>
        </w:rPr>
        <w:t xml:space="preserve"> </w:t>
      </w:r>
      <w:r w:rsidRPr="000528B3">
        <w:rPr>
          <w:rFonts w:ascii="Arial Narrow" w:hAnsi="Arial Narrow"/>
          <w:b/>
          <w:bCs/>
          <w:sz w:val="24"/>
          <w:szCs w:val="24"/>
        </w:rPr>
        <w:t>REALIZADAS</w:t>
      </w:r>
      <w:r w:rsidRPr="000528B3">
        <w:rPr>
          <w:rFonts w:ascii="Arial Narrow" w:hAnsi="Arial Narrow"/>
          <w:b/>
          <w:bCs/>
          <w:spacing w:val="-3"/>
          <w:sz w:val="24"/>
          <w:szCs w:val="24"/>
        </w:rPr>
        <w:t xml:space="preserve"> </w:t>
      </w:r>
      <w:r w:rsidRPr="000528B3">
        <w:rPr>
          <w:rFonts w:ascii="Arial Narrow" w:hAnsi="Arial Narrow"/>
          <w:b/>
          <w:bCs/>
          <w:sz w:val="24"/>
          <w:szCs w:val="24"/>
        </w:rPr>
        <w:t>DURANTE</w:t>
      </w:r>
      <w:r w:rsidRPr="000528B3">
        <w:rPr>
          <w:rFonts w:ascii="Arial Narrow" w:hAnsi="Arial Narrow"/>
          <w:b/>
          <w:bCs/>
          <w:spacing w:val="-2"/>
          <w:sz w:val="24"/>
          <w:szCs w:val="24"/>
        </w:rPr>
        <w:t xml:space="preserve"> </w:t>
      </w:r>
      <w:r w:rsidRPr="000528B3">
        <w:rPr>
          <w:rFonts w:ascii="Arial Narrow" w:hAnsi="Arial Narrow"/>
          <w:b/>
          <w:bCs/>
          <w:sz w:val="24"/>
          <w:szCs w:val="24"/>
        </w:rPr>
        <w:t>EL</w:t>
      </w:r>
      <w:r w:rsidRPr="000528B3">
        <w:rPr>
          <w:rFonts w:ascii="Arial Narrow" w:hAnsi="Arial Narrow"/>
          <w:b/>
          <w:bCs/>
          <w:spacing w:val="-3"/>
          <w:sz w:val="24"/>
          <w:szCs w:val="24"/>
        </w:rPr>
        <w:t xml:space="preserve"> </w:t>
      </w:r>
      <w:r w:rsidRPr="000528B3">
        <w:rPr>
          <w:rFonts w:ascii="Arial Narrow" w:hAnsi="Arial Narrow"/>
          <w:b/>
          <w:bCs/>
          <w:sz w:val="24"/>
          <w:szCs w:val="24"/>
        </w:rPr>
        <w:t>MES</w:t>
      </w:r>
      <w:r w:rsidRPr="000528B3">
        <w:rPr>
          <w:rFonts w:ascii="Arial Narrow" w:hAnsi="Arial Narrow"/>
          <w:b/>
          <w:bCs/>
          <w:spacing w:val="-2"/>
          <w:sz w:val="24"/>
          <w:szCs w:val="24"/>
        </w:rPr>
        <w:t xml:space="preserve"> </w:t>
      </w:r>
      <w:r w:rsidR="000B7D4D">
        <w:rPr>
          <w:rFonts w:ascii="Arial Narrow" w:hAnsi="Arial Narrow"/>
          <w:b/>
          <w:bCs/>
          <w:spacing w:val="-2"/>
          <w:sz w:val="24"/>
          <w:szCs w:val="24"/>
        </w:rPr>
        <w:t>5</w:t>
      </w:r>
      <w:r w:rsidRPr="000528B3">
        <w:rPr>
          <w:rFonts w:ascii="Arial Narrow" w:hAnsi="Arial Narrow"/>
          <w:b/>
          <w:bCs/>
          <w:spacing w:val="-2"/>
          <w:sz w:val="24"/>
          <w:szCs w:val="24"/>
        </w:rPr>
        <w:t xml:space="preserve"> </w:t>
      </w:r>
      <w:r w:rsidRPr="000528B3">
        <w:rPr>
          <w:rFonts w:ascii="Arial Narrow" w:hAnsi="Arial Narrow"/>
          <w:b/>
          <w:bCs/>
          <w:sz w:val="24"/>
          <w:szCs w:val="24"/>
        </w:rPr>
        <w:t>DE</w:t>
      </w:r>
      <w:r w:rsidRPr="000528B3">
        <w:rPr>
          <w:rFonts w:ascii="Arial Narrow" w:hAnsi="Arial Narrow"/>
          <w:b/>
          <w:bCs/>
          <w:spacing w:val="-2"/>
          <w:sz w:val="24"/>
          <w:szCs w:val="24"/>
        </w:rPr>
        <w:t xml:space="preserve"> </w:t>
      </w:r>
      <w:r w:rsidRPr="000528B3">
        <w:rPr>
          <w:rFonts w:ascii="Arial Narrow" w:hAnsi="Arial Narrow"/>
          <w:b/>
          <w:bCs/>
          <w:sz w:val="24"/>
          <w:szCs w:val="24"/>
        </w:rPr>
        <w:t>EJECUCIÓN</w:t>
      </w:r>
      <w:r w:rsidR="007D6B78" w:rsidRPr="000528B3">
        <w:rPr>
          <w:rFonts w:ascii="Arial Narrow" w:hAnsi="Arial Narrow"/>
          <w:b/>
          <w:bCs/>
          <w:sz w:val="24"/>
          <w:szCs w:val="24"/>
        </w:rPr>
        <w:t xml:space="preserve"> </w:t>
      </w:r>
      <w:r w:rsidRPr="000528B3">
        <w:rPr>
          <w:rFonts w:ascii="Arial Narrow" w:hAnsi="Arial Narrow"/>
          <w:b/>
          <w:bCs/>
          <w:sz w:val="24"/>
          <w:szCs w:val="24"/>
        </w:rPr>
        <w:t>DEL</w:t>
      </w:r>
      <w:r w:rsidRPr="000528B3">
        <w:rPr>
          <w:rFonts w:ascii="Arial Narrow" w:hAnsi="Arial Narrow"/>
          <w:b/>
          <w:bCs/>
          <w:spacing w:val="-3"/>
          <w:sz w:val="24"/>
          <w:szCs w:val="24"/>
        </w:rPr>
        <w:t xml:space="preserve"> </w:t>
      </w:r>
      <w:r w:rsidRPr="000528B3">
        <w:rPr>
          <w:rFonts w:ascii="Arial Narrow" w:hAnsi="Arial Narrow"/>
          <w:b/>
          <w:bCs/>
          <w:sz w:val="24"/>
          <w:szCs w:val="24"/>
        </w:rPr>
        <w:t>CONTRATO</w:t>
      </w:r>
      <w:r w:rsidRPr="000528B3">
        <w:rPr>
          <w:rFonts w:ascii="Arial Narrow" w:hAnsi="Arial Narrow"/>
          <w:b/>
          <w:bCs/>
          <w:spacing w:val="-3"/>
          <w:sz w:val="24"/>
          <w:szCs w:val="24"/>
        </w:rPr>
        <w:t xml:space="preserve"> </w:t>
      </w:r>
      <w:r w:rsidR="004016D6" w:rsidRPr="000528B3">
        <w:rPr>
          <w:rFonts w:ascii="Arial Narrow" w:hAnsi="Arial Narrow"/>
          <w:b/>
          <w:bCs/>
          <w:spacing w:val="-3"/>
          <w:sz w:val="24"/>
          <w:szCs w:val="24"/>
        </w:rPr>
        <w:t xml:space="preserve">       </w:t>
      </w:r>
      <w:proofErr w:type="spellStart"/>
      <w:r w:rsidRPr="000528B3">
        <w:rPr>
          <w:rFonts w:ascii="Arial Narrow" w:hAnsi="Arial Narrow"/>
          <w:b/>
          <w:bCs/>
          <w:sz w:val="24"/>
          <w:szCs w:val="24"/>
        </w:rPr>
        <w:t>N°</w:t>
      </w:r>
      <w:proofErr w:type="spellEnd"/>
      <w:r w:rsidRPr="000528B3">
        <w:rPr>
          <w:rFonts w:ascii="Arial Narrow" w:hAnsi="Arial Narrow"/>
          <w:b/>
          <w:bCs/>
          <w:spacing w:val="-3"/>
          <w:sz w:val="24"/>
          <w:szCs w:val="24"/>
        </w:rPr>
        <w:t xml:space="preserve"> </w:t>
      </w:r>
      <w:r w:rsidRPr="000528B3">
        <w:rPr>
          <w:rFonts w:ascii="Arial Narrow" w:hAnsi="Arial Narrow"/>
          <w:b/>
          <w:bCs/>
          <w:sz w:val="24"/>
          <w:szCs w:val="24"/>
        </w:rPr>
        <w:t>CD-5</w:t>
      </w:r>
      <w:r w:rsidR="008B7554" w:rsidRPr="000528B3">
        <w:rPr>
          <w:rFonts w:ascii="Arial Narrow" w:hAnsi="Arial Narrow"/>
          <w:b/>
          <w:bCs/>
          <w:sz w:val="24"/>
          <w:szCs w:val="24"/>
        </w:rPr>
        <w:t>88</w:t>
      </w:r>
      <w:r w:rsidRPr="000528B3">
        <w:rPr>
          <w:rFonts w:ascii="Arial Narrow" w:hAnsi="Arial Narrow"/>
          <w:b/>
          <w:bCs/>
          <w:sz w:val="24"/>
          <w:szCs w:val="24"/>
        </w:rPr>
        <w:t>-202</w:t>
      </w:r>
      <w:r w:rsidR="008B7554" w:rsidRPr="000528B3">
        <w:rPr>
          <w:rFonts w:ascii="Arial Narrow" w:hAnsi="Arial Narrow"/>
          <w:b/>
          <w:bCs/>
          <w:sz w:val="24"/>
          <w:szCs w:val="24"/>
        </w:rPr>
        <w:t>2</w:t>
      </w:r>
    </w:p>
    <w:p w14:paraId="5D6988F9" w14:textId="77777777" w:rsidR="00327016" w:rsidRPr="000528B3" w:rsidRDefault="00327016" w:rsidP="007D4EBE">
      <w:pPr>
        <w:pStyle w:val="Textoindependiente"/>
        <w:ind w:left="0"/>
        <w:jc w:val="both"/>
        <w:rPr>
          <w:rFonts w:ascii="Arial Narrow" w:hAnsi="Arial Narrow" w:cs="Arial"/>
          <w:b/>
          <w:sz w:val="24"/>
          <w:szCs w:val="24"/>
        </w:rPr>
      </w:pPr>
    </w:p>
    <w:p w14:paraId="34B8B3B7" w14:textId="77777777" w:rsidR="00327016" w:rsidRPr="000528B3" w:rsidRDefault="00327016" w:rsidP="007D4EBE">
      <w:pPr>
        <w:pStyle w:val="Textoindependiente"/>
        <w:ind w:left="0"/>
        <w:jc w:val="both"/>
        <w:rPr>
          <w:rFonts w:ascii="Arial Narrow" w:hAnsi="Arial Narrow" w:cs="Arial"/>
          <w:b/>
          <w:sz w:val="24"/>
          <w:szCs w:val="24"/>
        </w:rPr>
      </w:pPr>
    </w:p>
    <w:p w14:paraId="181F1047" w14:textId="404873CD" w:rsidR="008F24CA" w:rsidRPr="000528B3" w:rsidRDefault="00B559B0" w:rsidP="007D4EBE">
      <w:pPr>
        <w:jc w:val="both"/>
        <w:rPr>
          <w:rFonts w:ascii="Arial Narrow" w:hAnsi="Arial Narrow" w:cs="Arial"/>
          <w:spacing w:val="1"/>
          <w:sz w:val="24"/>
          <w:szCs w:val="24"/>
        </w:rPr>
      </w:pPr>
      <w:r w:rsidRPr="000528B3">
        <w:rPr>
          <w:rFonts w:ascii="Arial Narrow" w:hAnsi="Arial Narrow" w:cs="Arial"/>
          <w:sz w:val="24"/>
          <w:szCs w:val="24"/>
        </w:rPr>
        <w:t xml:space="preserve">Contrato </w:t>
      </w:r>
      <w:proofErr w:type="spellStart"/>
      <w:r w:rsidRPr="000528B3">
        <w:rPr>
          <w:rFonts w:ascii="Arial Narrow" w:hAnsi="Arial Narrow" w:cs="Arial"/>
          <w:sz w:val="24"/>
          <w:szCs w:val="24"/>
        </w:rPr>
        <w:t>N°</w:t>
      </w:r>
      <w:proofErr w:type="spellEnd"/>
      <w:r w:rsidRPr="000528B3">
        <w:rPr>
          <w:rFonts w:ascii="Arial Narrow" w:hAnsi="Arial Narrow" w:cs="Arial"/>
          <w:sz w:val="24"/>
          <w:szCs w:val="24"/>
        </w:rPr>
        <w:t>: CD-5</w:t>
      </w:r>
      <w:r w:rsidR="006D471E" w:rsidRPr="000528B3">
        <w:rPr>
          <w:rFonts w:ascii="Arial Narrow" w:hAnsi="Arial Narrow" w:cs="Arial"/>
          <w:sz w:val="24"/>
          <w:szCs w:val="24"/>
        </w:rPr>
        <w:t>88</w:t>
      </w:r>
      <w:r w:rsidRPr="000528B3">
        <w:rPr>
          <w:rFonts w:ascii="Arial Narrow" w:hAnsi="Arial Narrow" w:cs="Arial"/>
          <w:sz w:val="24"/>
          <w:szCs w:val="24"/>
        </w:rPr>
        <w:t>-202</w:t>
      </w:r>
      <w:r w:rsidR="006D471E" w:rsidRPr="000528B3">
        <w:rPr>
          <w:rFonts w:ascii="Arial Narrow" w:hAnsi="Arial Narrow" w:cs="Arial"/>
          <w:sz w:val="24"/>
          <w:szCs w:val="24"/>
        </w:rPr>
        <w:t>2</w:t>
      </w:r>
      <w:r w:rsidRPr="000528B3">
        <w:rPr>
          <w:rFonts w:ascii="Arial Narrow" w:hAnsi="Arial Narrow" w:cs="Arial"/>
          <w:spacing w:val="1"/>
          <w:sz w:val="24"/>
          <w:szCs w:val="24"/>
        </w:rPr>
        <w:t xml:space="preserve"> </w:t>
      </w:r>
    </w:p>
    <w:p w14:paraId="2A893DDE" w14:textId="77777777" w:rsidR="00B559B0" w:rsidRPr="000528B3" w:rsidRDefault="00B559B0" w:rsidP="007D4EBE">
      <w:pPr>
        <w:jc w:val="both"/>
        <w:rPr>
          <w:rFonts w:ascii="Arial Narrow" w:hAnsi="Arial Narrow" w:cs="Arial"/>
          <w:sz w:val="24"/>
          <w:szCs w:val="24"/>
        </w:rPr>
      </w:pPr>
    </w:p>
    <w:p w14:paraId="2CD3459A" w14:textId="191089F5" w:rsidR="00327016" w:rsidRPr="000528B3" w:rsidRDefault="00B559B0" w:rsidP="007D4EBE">
      <w:pPr>
        <w:jc w:val="both"/>
        <w:rPr>
          <w:rFonts w:ascii="Arial Narrow" w:hAnsi="Arial Narrow" w:cs="Arial"/>
          <w:sz w:val="24"/>
          <w:szCs w:val="24"/>
        </w:rPr>
      </w:pPr>
      <w:r w:rsidRPr="000528B3">
        <w:rPr>
          <w:rFonts w:ascii="Arial Narrow" w:hAnsi="Arial Narrow" w:cs="Arial"/>
          <w:sz w:val="24"/>
          <w:szCs w:val="24"/>
        </w:rPr>
        <w:t xml:space="preserve">Contratista: </w:t>
      </w:r>
      <w:r w:rsidR="008F24CA" w:rsidRPr="000528B3">
        <w:rPr>
          <w:rFonts w:ascii="Arial Narrow" w:hAnsi="Arial Narrow" w:cs="Arial"/>
          <w:sz w:val="24"/>
          <w:szCs w:val="24"/>
        </w:rPr>
        <w:t>Jesús Alberto Quintero Morales</w:t>
      </w:r>
    </w:p>
    <w:p w14:paraId="55BE354B" w14:textId="77777777" w:rsidR="008F24CA" w:rsidRPr="000528B3" w:rsidRDefault="008F24CA" w:rsidP="007D4EBE">
      <w:pPr>
        <w:jc w:val="both"/>
        <w:rPr>
          <w:rFonts w:ascii="Arial Narrow" w:hAnsi="Arial Narrow" w:cs="Arial"/>
          <w:sz w:val="24"/>
          <w:szCs w:val="24"/>
        </w:rPr>
      </w:pPr>
    </w:p>
    <w:p w14:paraId="3D3ABB54" w14:textId="0157EF9D" w:rsidR="000A6BEF" w:rsidRPr="000528B3" w:rsidRDefault="00B559B0" w:rsidP="007D4EBE">
      <w:pPr>
        <w:jc w:val="both"/>
        <w:rPr>
          <w:rFonts w:ascii="Arial Narrow" w:hAnsi="Arial Narrow" w:cs="Arial"/>
          <w:sz w:val="24"/>
          <w:szCs w:val="24"/>
        </w:rPr>
      </w:pPr>
      <w:r w:rsidRPr="000528B3">
        <w:rPr>
          <w:rFonts w:ascii="Arial Narrow" w:hAnsi="Arial Narrow" w:cs="Arial"/>
          <w:sz w:val="24"/>
          <w:szCs w:val="24"/>
        </w:rPr>
        <w:t xml:space="preserve">Objeto: </w:t>
      </w:r>
      <w:r w:rsidR="006D471E" w:rsidRPr="000528B3">
        <w:rPr>
          <w:rFonts w:ascii="Arial Narrow" w:hAnsi="Arial Narrow" w:cs="Arial"/>
          <w:sz w:val="24"/>
          <w:szCs w:val="24"/>
        </w:rPr>
        <w:t>Prestar servicios profesionales a la Dirección de Asuntos Ambientales, Sectorial y Urbana del Ministerio de Ambiente y Desarrollo Sostenible, para apoyar la generación de insumos técnicos requeridos para dar cumplimiento del plan de mejoramiento ante la Contraloría General de la República y en las actividades de difusión y socialización en relación a los residuos generados por la emergencia sanitaria generada por el Covid-19.</w:t>
      </w:r>
    </w:p>
    <w:p w14:paraId="25901B00" w14:textId="77777777" w:rsidR="006D471E" w:rsidRPr="000528B3" w:rsidRDefault="006D471E" w:rsidP="007D4EBE">
      <w:pPr>
        <w:jc w:val="both"/>
        <w:rPr>
          <w:rFonts w:ascii="Arial Narrow" w:hAnsi="Arial Narrow" w:cs="Arial"/>
          <w:sz w:val="24"/>
          <w:szCs w:val="24"/>
        </w:rPr>
      </w:pPr>
    </w:p>
    <w:p w14:paraId="73AB3184" w14:textId="4982E291" w:rsidR="00327016" w:rsidRPr="000528B3" w:rsidRDefault="00B559B0" w:rsidP="007D4EBE">
      <w:pPr>
        <w:jc w:val="both"/>
        <w:rPr>
          <w:rFonts w:ascii="Arial Narrow" w:hAnsi="Arial Narrow" w:cs="Arial"/>
          <w:sz w:val="24"/>
          <w:szCs w:val="24"/>
        </w:rPr>
      </w:pPr>
      <w:r w:rsidRPr="000528B3">
        <w:rPr>
          <w:rFonts w:ascii="Arial Narrow" w:hAnsi="Arial Narrow" w:cs="Arial"/>
          <w:sz w:val="24"/>
          <w:szCs w:val="24"/>
        </w:rPr>
        <w:t>Supervisor: Coordinador del Grupo de Sustancias Químicas, Residuos Peligrosos y UTO</w:t>
      </w:r>
      <w:r w:rsidRPr="000528B3">
        <w:rPr>
          <w:rFonts w:ascii="Arial Narrow" w:hAnsi="Arial Narrow" w:cs="Arial"/>
          <w:spacing w:val="1"/>
          <w:sz w:val="24"/>
          <w:szCs w:val="24"/>
        </w:rPr>
        <w:t xml:space="preserve"> </w:t>
      </w:r>
      <w:r w:rsidRPr="000528B3">
        <w:rPr>
          <w:rFonts w:ascii="Arial Narrow" w:hAnsi="Arial Narrow" w:cs="Arial"/>
          <w:sz w:val="24"/>
          <w:szCs w:val="24"/>
        </w:rPr>
        <w:t>de</w:t>
      </w:r>
      <w:r w:rsidRPr="000528B3">
        <w:rPr>
          <w:rFonts w:ascii="Arial Narrow" w:hAnsi="Arial Narrow" w:cs="Arial"/>
          <w:spacing w:val="-2"/>
          <w:sz w:val="24"/>
          <w:szCs w:val="24"/>
        </w:rPr>
        <w:t xml:space="preserve"> </w:t>
      </w:r>
      <w:r w:rsidRPr="000528B3">
        <w:rPr>
          <w:rFonts w:ascii="Arial Narrow" w:hAnsi="Arial Narrow" w:cs="Arial"/>
          <w:sz w:val="24"/>
          <w:szCs w:val="24"/>
        </w:rPr>
        <w:t>la</w:t>
      </w:r>
      <w:r w:rsidRPr="000528B3">
        <w:rPr>
          <w:rFonts w:ascii="Arial Narrow" w:hAnsi="Arial Narrow" w:cs="Arial"/>
          <w:spacing w:val="-1"/>
          <w:sz w:val="24"/>
          <w:szCs w:val="24"/>
        </w:rPr>
        <w:t xml:space="preserve"> </w:t>
      </w:r>
      <w:r w:rsidRPr="000528B3">
        <w:rPr>
          <w:rFonts w:ascii="Arial Narrow" w:hAnsi="Arial Narrow" w:cs="Arial"/>
          <w:sz w:val="24"/>
          <w:szCs w:val="24"/>
        </w:rPr>
        <w:t>DAASU</w:t>
      </w:r>
    </w:p>
    <w:p w14:paraId="59DEFAFF" w14:textId="77777777" w:rsidR="008F24CA" w:rsidRPr="000528B3" w:rsidRDefault="008F24CA" w:rsidP="007D4EBE">
      <w:pPr>
        <w:jc w:val="both"/>
        <w:rPr>
          <w:rFonts w:ascii="Arial Narrow" w:hAnsi="Arial Narrow" w:cs="Arial"/>
          <w:sz w:val="24"/>
          <w:szCs w:val="24"/>
        </w:rPr>
      </w:pPr>
    </w:p>
    <w:p w14:paraId="09978952" w14:textId="36E677CE" w:rsidR="00327016" w:rsidRPr="000528B3" w:rsidRDefault="00B559B0" w:rsidP="007D4EBE">
      <w:pPr>
        <w:jc w:val="both"/>
        <w:rPr>
          <w:rFonts w:ascii="Arial Narrow" w:hAnsi="Arial Narrow" w:cs="Arial"/>
          <w:sz w:val="24"/>
          <w:szCs w:val="24"/>
        </w:rPr>
      </w:pPr>
      <w:r w:rsidRPr="000528B3">
        <w:rPr>
          <w:rFonts w:ascii="Arial Narrow" w:hAnsi="Arial Narrow" w:cs="Arial"/>
          <w:sz w:val="24"/>
          <w:szCs w:val="24"/>
        </w:rPr>
        <w:t>Plazo</w:t>
      </w:r>
      <w:r w:rsidRPr="000528B3">
        <w:rPr>
          <w:rFonts w:ascii="Arial Narrow" w:hAnsi="Arial Narrow" w:cs="Arial"/>
          <w:spacing w:val="-3"/>
          <w:sz w:val="24"/>
          <w:szCs w:val="24"/>
        </w:rPr>
        <w:t xml:space="preserve"> </w:t>
      </w:r>
      <w:r w:rsidRPr="000528B3">
        <w:rPr>
          <w:rFonts w:ascii="Arial Narrow" w:hAnsi="Arial Narrow" w:cs="Arial"/>
          <w:sz w:val="24"/>
          <w:szCs w:val="24"/>
        </w:rPr>
        <w:t>de</w:t>
      </w:r>
      <w:r w:rsidRPr="000528B3">
        <w:rPr>
          <w:rFonts w:ascii="Arial Narrow" w:hAnsi="Arial Narrow" w:cs="Arial"/>
          <w:spacing w:val="-3"/>
          <w:sz w:val="24"/>
          <w:szCs w:val="24"/>
        </w:rPr>
        <w:t xml:space="preserve"> </w:t>
      </w:r>
      <w:r w:rsidRPr="000528B3">
        <w:rPr>
          <w:rFonts w:ascii="Arial Narrow" w:hAnsi="Arial Narrow" w:cs="Arial"/>
          <w:sz w:val="24"/>
          <w:szCs w:val="24"/>
        </w:rPr>
        <w:t>ejecución:</w:t>
      </w:r>
      <w:r w:rsidRPr="000528B3">
        <w:rPr>
          <w:rFonts w:ascii="Arial Narrow" w:hAnsi="Arial Narrow" w:cs="Arial"/>
          <w:spacing w:val="-3"/>
          <w:sz w:val="24"/>
          <w:szCs w:val="24"/>
        </w:rPr>
        <w:t xml:space="preserve"> </w:t>
      </w:r>
      <w:r w:rsidR="006D471E" w:rsidRPr="000528B3">
        <w:rPr>
          <w:rFonts w:ascii="Arial Narrow" w:hAnsi="Arial Narrow" w:cs="Arial"/>
          <w:spacing w:val="-3"/>
          <w:sz w:val="24"/>
          <w:szCs w:val="24"/>
        </w:rPr>
        <w:t>10</w:t>
      </w:r>
      <w:r w:rsidRPr="000528B3">
        <w:rPr>
          <w:rFonts w:ascii="Arial Narrow" w:hAnsi="Arial Narrow" w:cs="Arial"/>
          <w:spacing w:val="-3"/>
          <w:sz w:val="24"/>
          <w:szCs w:val="24"/>
        </w:rPr>
        <w:t xml:space="preserve"> </w:t>
      </w:r>
      <w:r w:rsidRPr="000528B3">
        <w:rPr>
          <w:rFonts w:ascii="Arial Narrow" w:hAnsi="Arial Narrow" w:cs="Arial"/>
          <w:sz w:val="24"/>
          <w:szCs w:val="24"/>
        </w:rPr>
        <w:t>meses</w:t>
      </w:r>
    </w:p>
    <w:p w14:paraId="157BC5B7" w14:textId="77777777" w:rsidR="00327016" w:rsidRPr="000528B3" w:rsidRDefault="00327016" w:rsidP="007D4EBE">
      <w:pPr>
        <w:pStyle w:val="Textoindependiente"/>
        <w:ind w:left="0"/>
        <w:jc w:val="both"/>
        <w:rPr>
          <w:rFonts w:ascii="Arial Narrow" w:hAnsi="Arial Narrow" w:cs="Arial"/>
          <w:sz w:val="24"/>
          <w:szCs w:val="24"/>
        </w:rPr>
      </w:pPr>
    </w:p>
    <w:p w14:paraId="485CB66D" w14:textId="77777777" w:rsidR="00327016" w:rsidRPr="000528B3" w:rsidRDefault="00327016" w:rsidP="007D4EBE">
      <w:pPr>
        <w:pStyle w:val="Textoindependiente"/>
        <w:spacing w:before="11"/>
        <w:ind w:left="0"/>
        <w:jc w:val="both"/>
        <w:rPr>
          <w:rFonts w:ascii="Arial Narrow" w:hAnsi="Arial Narrow" w:cs="Arial"/>
          <w:sz w:val="24"/>
          <w:szCs w:val="24"/>
        </w:rPr>
      </w:pPr>
    </w:p>
    <w:p w14:paraId="798ABF00" w14:textId="33A1EADF" w:rsidR="0031061B" w:rsidRPr="0031061B" w:rsidRDefault="00B559B0" w:rsidP="0031061B">
      <w:pPr>
        <w:pStyle w:val="Textoindependiente"/>
        <w:ind w:left="259" w:right="120"/>
        <w:jc w:val="both"/>
        <w:rPr>
          <w:rFonts w:ascii="Arial Narrow" w:hAnsi="Arial Narrow" w:cs="Arial"/>
          <w:sz w:val="24"/>
          <w:szCs w:val="24"/>
        </w:rPr>
      </w:pPr>
      <w:r w:rsidRPr="000528B3">
        <w:rPr>
          <w:rFonts w:ascii="Arial Narrow" w:hAnsi="Arial Narrow" w:cs="Arial"/>
          <w:sz w:val="24"/>
          <w:szCs w:val="24"/>
        </w:rPr>
        <w:t xml:space="preserve">A </w:t>
      </w:r>
      <w:r w:rsidR="000A6BEF" w:rsidRPr="000528B3">
        <w:rPr>
          <w:rFonts w:ascii="Arial Narrow" w:hAnsi="Arial Narrow" w:cs="Arial"/>
          <w:sz w:val="24"/>
          <w:szCs w:val="24"/>
        </w:rPr>
        <w:t>continuación,</w:t>
      </w:r>
      <w:r w:rsidRPr="000528B3">
        <w:rPr>
          <w:rFonts w:ascii="Arial Narrow" w:hAnsi="Arial Narrow" w:cs="Arial"/>
          <w:sz w:val="24"/>
          <w:szCs w:val="24"/>
        </w:rPr>
        <w:t xml:space="preserve"> se relacionan las actividades desarrolladas para el cumplimiento de cada</w:t>
      </w:r>
      <w:r w:rsidRPr="000528B3">
        <w:rPr>
          <w:rFonts w:ascii="Arial Narrow" w:hAnsi="Arial Narrow" w:cs="Arial"/>
          <w:spacing w:val="1"/>
          <w:sz w:val="24"/>
          <w:szCs w:val="24"/>
        </w:rPr>
        <w:t xml:space="preserve"> </w:t>
      </w:r>
      <w:r w:rsidRPr="000528B3">
        <w:rPr>
          <w:rFonts w:ascii="Arial Narrow" w:hAnsi="Arial Narrow" w:cs="Arial"/>
          <w:sz w:val="24"/>
          <w:szCs w:val="24"/>
        </w:rPr>
        <w:t>uno de l</w:t>
      </w:r>
      <w:r w:rsidR="000A6BEF" w:rsidRPr="000528B3">
        <w:rPr>
          <w:rFonts w:ascii="Arial Narrow" w:hAnsi="Arial Narrow" w:cs="Arial"/>
          <w:sz w:val="24"/>
          <w:szCs w:val="24"/>
        </w:rPr>
        <w:t>a</w:t>
      </w:r>
      <w:r w:rsidRPr="000528B3">
        <w:rPr>
          <w:rFonts w:ascii="Arial Narrow" w:hAnsi="Arial Narrow" w:cs="Arial"/>
          <w:sz w:val="24"/>
          <w:szCs w:val="24"/>
        </w:rPr>
        <w:t>s obligaciones del contrato CD-5</w:t>
      </w:r>
      <w:r w:rsidR="006D471E" w:rsidRPr="000528B3">
        <w:rPr>
          <w:rFonts w:ascii="Arial Narrow" w:hAnsi="Arial Narrow" w:cs="Arial"/>
          <w:sz w:val="24"/>
          <w:szCs w:val="24"/>
        </w:rPr>
        <w:t>88</w:t>
      </w:r>
      <w:r w:rsidRPr="000528B3">
        <w:rPr>
          <w:rFonts w:ascii="Arial Narrow" w:hAnsi="Arial Narrow" w:cs="Arial"/>
          <w:sz w:val="24"/>
          <w:szCs w:val="24"/>
        </w:rPr>
        <w:t>-202</w:t>
      </w:r>
      <w:r w:rsidR="006D471E" w:rsidRPr="000528B3">
        <w:rPr>
          <w:rFonts w:ascii="Arial Narrow" w:hAnsi="Arial Narrow" w:cs="Arial"/>
          <w:sz w:val="24"/>
          <w:szCs w:val="24"/>
        </w:rPr>
        <w:t>2</w:t>
      </w:r>
      <w:r w:rsidRPr="000528B3">
        <w:rPr>
          <w:rFonts w:ascii="Arial Narrow" w:hAnsi="Arial Narrow" w:cs="Arial"/>
          <w:sz w:val="24"/>
          <w:szCs w:val="24"/>
        </w:rPr>
        <w:t>, por</w:t>
      </w:r>
      <w:r w:rsidRPr="000528B3">
        <w:rPr>
          <w:rFonts w:ascii="Arial Narrow" w:hAnsi="Arial Narrow" w:cs="Arial"/>
          <w:spacing w:val="-1"/>
          <w:sz w:val="24"/>
          <w:szCs w:val="24"/>
        </w:rPr>
        <w:t xml:space="preserve"> </w:t>
      </w:r>
      <w:r w:rsidRPr="000528B3">
        <w:rPr>
          <w:rFonts w:ascii="Arial Narrow" w:hAnsi="Arial Narrow" w:cs="Arial"/>
          <w:sz w:val="24"/>
          <w:szCs w:val="24"/>
        </w:rPr>
        <w:t>el</w:t>
      </w:r>
      <w:r w:rsidRPr="000528B3">
        <w:rPr>
          <w:rFonts w:ascii="Arial Narrow" w:hAnsi="Arial Narrow" w:cs="Arial"/>
          <w:spacing w:val="-2"/>
          <w:sz w:val="24"/>
          <w:szCs w:val="24"/>
        </w:rPr>
        <w:t xml:space="preserve"> </w:t>
      </w:r>
      <w:r w:rsidRPr="000528B3">
        <w:rPr>
          <w:rFonts w:ascii="Arial Narrow" w:hAnsi="Arial Narrow" w:cs="Arial"/>
          <w:sz w:val="24"/>
          <w:szCs w:val="24"/>
        </w:rPr>
        <w:t>periodo</w:t>
      </w:r>
      <w:r w:rsidRPr="000528B3">
        <w:rPr>
          <w:rFonts w:ascii="Arial Narrow" w:hAnsi="Arial Narrow" w:cs="Arial"/>
          <w:spacing w:val="-1"/>
          <w:sz w:val="24"/>
          <w:szCs w:val="24"/>
        </w:rPr>
        <w:t xml:space="preserve"> </w:t>
      </w:r>
      <w:r w:rsidRPr="000528B3">
        <w:rPr>
          <w:rFonts w:ascii="Arial Narrow" w:hAnsi="Arial Narrow" w:cs="Arial"/>
          <w:sz w:val="24"/>
          <w:szCs w:val="24"/>
        </w:rPr>
        <w:t>correspondiente</w:t>
      </w:r>
      <w:r w:rsidRPr="000528B3">
        <w:rPr>
          <w:rFonts w:ascii="Arial Narrow" w:hAnsi="Arial Narrow" w:cs="Arial"/>
          <w:spacing w:val="-2"/>
          <w:sz w:val="24"/>
          <w:szCs w:val="24"/>
        </w:rPr>
        <w:t xml:space="preserve"> </w:t>
      </w:r>
      <w:r w:rsidR="0031061B">
        <w:rPr>
          <w:rFonts w:ascii="Arial Narrow" w:hAnsi="Arial Narrow" w:cs="Arial"/>
          <w:spacing w:val="-2"/>
          <w:sz w:val="24"/>
          <w:szCs w:val="24"/>
        </w:rPr>
        <w:t>d</w:t>
      </w:r>
      <w:r w:rsidR="0031061B" w:rsidRPr="0031061B">
        <w:rPr>
          <w:rFonts w:ascii="Arial Narrow" w:hAnsi="Arial Narrow" w:cs="Arial"/>
          <w:sz w:val="24"/>
          <w:szCs w:val="24"/>
        </w:rPr>
        <w:t xml:space="preserve">el 01 de </w:t>
      </w:r>
      <w:r w:rsidR="000B7D4D">
        <w:rPr>
          <w:rFonts w:ascii="Arial Narrow" w:hAnsi="Arial Narrow" w:cs="Arial"/>
          <w:sz w:val="24"/>
          <w:szCs w:val="24"/>
        </w:rPr>
        <w:t>mayo</w:t>
      </w:r>
      <w:r w:rsidR="0031061B" w:rsidRPr="0031061B">
        <w:rPr>
          <w:rFonts w:ascii="Arial Narrow" w:hAnsi="Arial Narrow" w:cs="Arial"/>
          <w:sz w:val="24"/>
          <w:szCs w:val="24"/>
        </w:rPr>
        <w:t xml:space="preserve"> al 3</w:t>
      </w:r>
      <w:r w:rsidR="000B7D4D">
        <w:rPr>
          <w:rFonts w:ascii="Arial Narrow" w:hAnsi="Arial Narrow" w:cs="Arial"/>
          <w:sz w:val="24"/>
          <w:szCs w:val="24"/>
        </w:rPr>
        <w:t>1</w:t>
      </w:r>
      <w:r w:rsidR="0031061B" w:rsidRPr="0031061B">
        <w:rPr>
          <w:rFonts w:ascii="Arial Narrow" w:hAnsi="Arial Narrow" w:cs="Arial"/>
          <w:sz w:val="24"/>
          <w:szCs w:val="24"/>
        </w:rPr>
        <w:t xml:space="preserve"> de </w:t>
      </w:r>
      <w:r w:rsidR="000B7D4D">
        <w:rPr>
          <w:rFonts w:ascii="Arial Narrow" w:hAnsi="Arial Narrow" w:cs="Arial"/>
          <w:sz w:val="24"/>
          <w:szCs w:val="24"/>
        </w:rPr>
        <w:t>mayo</w:t>
      </w:r>
      <w:r w:rsidR="0031061B" w:rsidRPr="0031061B">
        <w:rPr>
          <w:rFonts w:ascii="Arial Narrow" w:hAnsi="Arial Narrow" w:cs="Arial"/>
          <w:sz w:val="24"/>
          <w:szCs w:val="24"/>
        </w:rPr>
        <w:t xml:space="preserve"> de 2022.</w:t>
      </w:r>
    </w:p>
    <w:p w14:paraId="571F9041" w14:textId="5ACE5DBB" w:rsidR="00327016" w:rsidRPr="000528B3" w:rsidRDefault="00327016" w:rsidP="0031061B">
      <w:pPr>
        <w:pStyle w:val="Textoindependiente"/>
        <w:ind w:left="259" w:right="120"/>
        <w:jc w:val="both"/>
        <w:rPr>
          <w:rFonts w:ascii="Arial Narrow" w:hAnsi="Arial Narrow" w:cs="Arial"/>
          <w:sz w:val="24"/>
          <w:szCs w:val="24"/>
        </w:rPr>
      </w:pPr>
    </w:p>
    <w:p w14:paraId="70EDF72F" w14:textId="77777777" w:rsidR="00327016" w:rsidRPr="000528B3" w:rsidRDefault="00327016" w:rsidP="007D4EBE">
      <w:pPr>
        <w:pStyle w:val="Textoindependiente"/>
        <w:spacing w:before="2"/>
        <w:ind w:left="0"/>
        <w:jc w:val="both"/>
        <w:rPr>
          <w:rFonts w:ascii="Arial Narrow" w:hAnsi="Arial Narrow" w:cs="Arial"/>
          <w:sz w:val="24"/>
          <w:szCs w:val="24"/>
        </w:rPr>
      </w:pPr>
    </w:p>
    <w:p w14:paraId="63D4A2B6" w14:textId="77777777" w:rsidR="006D471E" w:rsidRPr="000528B3" w:rsidRDefault="006D471E" w:rsidP="006D471E">
      <w:pPr>
        <w:pStyle w:val="Textoindependiente"/>
        <w:numPr>
          <w:ilvl w:val="0"/>
          <w:numId w:val="7"/>
        </w:numPr>
        <w:spacing w:before="9"/>
        <w:jc w:val="both"/>
        <w:rPr>
          <w:rFonts w:ascii="Arial Narrow" w:eastAsia="Arial" w:hAnsi="Arial Narrow" w:cs="Arial"/>
          <w:b/>
          <w:bCs/>
          <w:sz w:val="24"/>
          <w:szCs w:val="24"/>
        </w:rPr>
      </w:pPr>
      <w:r w:rsidRPr="000528B3">
        <w:rPr>
          <w:rFonts w:ascii="Arial Narrow" w:eastAsia="Arial" w:hAnsi="Arial Narrow" w:cs="Arial"/>
          <w:b/>
          <w:bCs/>
          <w:sz w:val="24"/>
          <w:szCs w:val="24"/>
        </w:rPr>
        <w:t>Generar insumos y apoyar técnicamente en el cumplimiento al plan de mejoramiento de la Contraloría General de la República, en materia de residuos hospitalarios en el marco de atención a la emergencia por el Covid 19.</w:t>
      </w:r>
    </w:p>
    <w:p w14:paraId="0DCEC7FF" w14:textId="6F72F9CE" w:rsidR="00327016" w:rsidRPr="000528B3" w:rsidRDefault="00327016" w:rsidP="006D471E">
      <w:pPr>
        <w:pStyle w:val="Textoindependiente"/>
        <w:spacing w:before="9"/>
        <w:ind w:left="720"/>
        <w:jc w:val="both"/>
        <w:rPr>
          <w:rFonts w:ascii="Arial Narrow" w:eastAsia="Arial" w:hAnsi="Arial Narrow" w:cs="Arial"/>
          <w:b/>
          <w:bCs/>
          <w:sz w:val="24"/>
          <w:szCs w:val="24"/>
        </w:rPr>
      </w:pPr>
    </w:p>
    <w:p w14:paraId="66ECB284" w14:textId="21896E1D" w:rsidR="006D471E" w:rsidRPr="000528B3" w:rsidRDefault="006D471E" w:rsidP="006D471E">
      <w:pPr>
        <w:pStyle w:val="Textoindependiente"/>
        <w:spacing w:before="9"/>
        <w:jc w:val="both"/>
        <w:rPr>
          <w:rFonts w:ascii="Arial Narrow" w:eastAsia="Arial" w:hAnsi="Arial Narrow" w:cs="Arial"/>
          <w:b/>
          <w:bCs/>
          <w:sz w:val="24"/>
          <w:szCs w:val="24"/>
        </w:rPr>
      </w:pPr>
    </w:p>
    <w:p w14:paraId="1AE1EFAA" w14:textId="63238BC7" w:rsidR="006D471E" w:rsidRPr="00691B55" w:rsidRDefault="006D471E" w:rsidP="006D471E">
      <w:pPr>
        <w:pStyle w:val="Textoindependiente"/>
        <w:ind w:left="259" w:right="120"/>
        <w:jc w:val="both"/>
        <w:rPr>
          <w:rFonts w:ascii="Arial Narrow" w:hAnsi="Arial Narrow" w:cs="Arial"/>
          <w:iCs/>
          <w:sz w:val="24"/>
          <w:szCs w:val="24"/>
          <w:u w:val="single"/>
        </w:rPr>
      </w:pPr>
      <w:r w:rsidRPr="00691B55">
        <w:rPr>
          <w:rFonts w:ascii="Arial Narrow" w:hAnsi="Arial Narrow" w:cs="Arial"/>
          <w:iCs/>
          <w:spacing w:val="-2"/>
          <w:sz w:val="24"/>
          <w:szCs w:val="24"/>
          <w:u w:val="single"/>
        </w:rPr>
        <w:t>D</w:t>
      </w:r>
      <w:r w:rsidR="00786205" w:rsidRPr="00691B55">
        <w:rPr>
          <w:rFonts w:ascii="Arial Narrow" w:hAnsi="Arial Narrow" w:cs="Arial"/>
          <w:iCs/>
          <w:spacing w:val="-2"/>
          <w:sz w:val="24"/>
          <w:szCs w:val="24"/>
          <w:u w:val="single"/>
        </w:rPr>
        <w:t>el</w:t>
      </w:r>
      <w:r w:rsidRPr="00691B55">
        <w:rPr>
          <w:rFonts w:ascii="Arial Narrow" w:hAnsi="Arial Narrow" w:cs="Arial"/>
          <w:iCs/>
          <w:spacing w:val="-2"/>
          <w:sz w:val="24"/>
          <w:szCs w:val="24"/>
          <w:u w:val="single"/>
        </w:rPr>
        <w:t xml:space="preserve"> 01 de </w:t>
      </w:r>
      <w:r w:rsidR="000B7D4D">
        <w:rPr>
          <w:rFonts w:ascii="Arial Narrow" w:hAnsi="Arial Narrow" w:cs="Arial"/>
          <w:iCs/>
          <w:spacing w:val="-2"/>
          <w:sz w:val="24"/>
          <w:szCs w:val="24"/>
          <w:u w:val="single"/>
        </w:rPr>
        <w:t>mayo</w:t>
      </w:r>
      <w:r w:rsidRPr="00691B55">
        <w:rPr>
          <w:rFonts w:ascii="Arial Narrow" w:hAnsi="Arial Narrow" w:cs="Arial"/>
          <w:iCs/>
          <w:spacing w:val="-1"/>
          <w:sz w:val="24"/>
          <w:szCs w:val="24"/>
          <w:u w:val="single"/>
        </w:rPr>
        <w:t xml:space="preserve"> </w:t>
      </w:r>
      <w:r w:rsidRPr="00691B55">
        <w:rPr>
          <w:rFonts w:ascii="Arial Narrow" w:hAnsi="Arial Narrow" w:cs="Arial"/>
          <w:iCs/>
          <w:sz w:val="24"/>
          <w:szCs w:val="24"/>
          <w:u w:val="single"/>
        </w:rPr>
        <w:t>al</w:t>
      </w:r>
      <w:r w:rsidRPr="00691B55">
        <w:rPr>
          <w:rFonts w:ascii="Arial Narrow" w:hAnsi="Arial Narrow" w:cs="Arial"/>
          <w:iCs/>
          <w:spacing w:val="-2"/>
          <w:sz w:val="24"/>
          <w:szCs w:val="24"/>
          <w:u w:val="single"/>
        </w:rPr>
        <w:t xml:space="preserve"> </w:t>
      </w:r>
      <w:r w:rsidR="00980C92" w:rsidRPr="00691B55">
        <w:rPr>
          <w:rFonts w:ascii="Arial Narrow" w:hAnsi="Arial Narrow" w:cs="Arial"/>
          <w:iCs/>
          <w:sz w:val="24"/>
          <w:szCs w:val="24"/>
          <w:u w:val="single"/>
        </w:rPr>
        <w:t>3</w:t>
      </w:r>
      <w:r w:rsidR="000B7D4D">
        <w:rPr>
          <w:rFonts w:ascii="Arial Narrow" w:hAnsi="Arial Narrow" w:cs="Arial"/>
          <w:iCs/>
          <w:sz w:val="24"/>
          <w:szCs w:val="24"/>
          <w:u w:val="single"/>
        </w:rPr>
        <w:t>1</w:t>
      </w:r>
      <w:r w:rsidRPr="00691B55">
        <w:rPr>
          <w:rFonts w:ascii="Arial Narrow" w:hAnsi="Arial Narrow" w:cs="Arial"/>
          <w:iCs/>
          <w:spacing w:val="-1"/>
          <w:sz w:val="24"/>
          <w:szCs w:val="24"/>
          <w:u w:val="single"/>
        </w:rPr>
        <w:t xml:space="preserve"> </w:t>
      </w:r>
      <w:r w:rsidRPr="00691B55">
        <w:rPr>
          <w:rFonts w:ascii="Arial Narrow" w:hAnsi="Arial Narrow" w:cs="Arial"/>
          <w:iCs/>
          <w:sz w:val="24"/>
          <w:szCs w:val="24"/>
          <w:u w:val="single"/>
        </w:rPr>
        <w:t>de</w:t>
      </w:r>
      <w:r w:rsidRPr="00691B55">
        <w:rPr>
          <w:rFonts w:ascii="Arial Narrow" w:hAnsi="Arial Narrow" w:cs="Arial"/>
          <w:iCs/>
          <w:spacing w:val="-2"/>
          <w:sz w:val="24"/>
          <w:szCs w:val="24"/>
          <w:u w:val="single"/>
        </w:rPr>
        <w:t xml:space="preserve"> </w:t>
      </w:r>
      <w:r w:rsidR="000B7D4D">
        <w:rPr>
          <w:rFonts w:ascii="Arial Narrow" w:hAnsi="Arial Narrow" w:cs="Arial"/>
          <w:iCs/>
          <w:sz w:val="24"/>
          <w:szCs w:val="24"/>
          <w:u w:val="single"/>
        </w:rPr>
        <w:t>mayo</w:t>
      </w:r>
      <w:r w:rsidRPr="00691B55">
        <w:rPr>
          <w:rFonts w:ascii="Arial Narrow" w:hAnsi="Arial Narrow" w:cs="Arial"/>
          <w:iCs/>
          <w:sz w:val="24"/>
          <w:szCs w:val="24"/>
          <w:u w:val="single"/>
        </w:rPr>
        <w:t xml:space="preserve"> de</w:t>
      </w:r>
      <w:r w:rsidRPr="00691B55">
        <w:rPr>
          <w:rFonts w:ascii="Arial Narrow" w:hAnsi="Arial Narrow" w:cs="Arial"/>
          <w:iCs/>
          <w:spacing w:val="-2"/>
          <w:sz w:val="24"/>
          <w:szCs w:val="24"/>
          <w:u w:val="single"/>
        </w:rPr>
        <w:t xml:space="preserve"> </w:t>
      </w:r>
      <w:r w:rsidRPr="00691B55">
        <w:rPr>
          <w:rFonts w:ascii="Arial Narrow" w:hAnsi="Arial Narrow" w:cs="Arial"/>
          <w:iCs/>
          <w:sz w:val="24"/>
          <w:szCs w:val="24"/>
          <w:u w:val="single"/>
        </w:rPr>
        <w:t>2022.</w:t>
      </w:r>
    </w:p>
    <w:p w14:paraId="22265761" w14:textId="33F2F769" w:rsidR="00980C92" w:rsidRPr="000528B3" w:rsidRDefault="00980C92" w:rsidP="006D471E">
      <w:pPr>
        <w:pStyle w:val="Textoindependiente"/>
        <w:ind w:left="259" w:right="120"/>
        <w:jc w:val="both"/>
        <w:rPr>
          <w:rFonts w:ascii="Arial Narrow" w:hAnsi="Arial Narrow" w:cs="Arial"/>
          <w:sz w:val="24"/>
          <w:szCs w:val="24"/>
          <w:u w:val="single"/>
        </w:rPr>
      </w:pPr>
    </w:p>
    <w:p w14:paraId="42A52C6F" w14:textId="50DFDDC1" w:rsidR="000B7D4D" w:rsidRPr="000B7D4D" w:rsidRDefault="000B7D4D" w:rsidP="000B7D4D">
      <w:pPr>
        <w:pStyle w:val="Prrafodelista"/>
        <w:numPr>
          <w:ilvl w:val="0"/>
          <w:numId w:val="29"/>
        </w:numPr>
        <w:rPr>
          <w:rFonts w:ascii="Arial Narrow" w:hAnsi="Arial Narrow" w:cs="Arial"/>
          <w:sz w:val="24"/>
          <w:szCs w:val="24"/>
        </w:rPr>
      </w:pPr>
      <w:r w:rsidRPr="000B7D4D">
        <w:rPr>
          <w:rFonts w:ascii="Arial Narrow" w:hAnsi="Arial Narrow" w:cs="Arial"/>
          <w:sz w:val="24"/>
          <w:szCs w:val="24"/>
        </w:rPr>
        <w:t xml:space="preserve">Se realiza reporte a Control Interno avances en el Plan de Mejoramiento, se </w:t>
      </w:r>
      <w:r w:rsidRPr="000B7D4D">
        <w:rPr>
          <w:rFonts w:ascii="Arial Narrow" w:hAnsi="Arial Narrow" w:cs="Arial"/>
          <w:sz w:val="24"/>
          <w:szCs w:val="24"/>
        </w:rPr>
        <w:t>consolida información</w:t>
      </w:r>
      <w:r w:rsidRPr="000B7D4D">
        <w:rPr>
          <w:rFonts w:ascii="Arial Narrow" w:hAnsi="Arial Narrow" w:cs="Arial"/>
          <w:sz w:val="24"/>
          <w:szCs w:val="24"/>
        </w:rPr>
        <w:t xml:space="preserve"> de las acciones realizadas en el marco del Plan de Mejoramiento a corte del 27/05/2022.</w:t>
      </w:r>
    </w:p>
    <w:p w14:paraId="09557F22" w14:textId="77777777" w:rsidR="000B7D4D" w:rsidRPr="000B7D4D" w:rsidRDefault="000B7D4D" w:rsidP="000B7D4D">
      <w:pPr>
        <w:ind w:left="543"/>
        <w:jc w:val="both"/>
        <w:rPr>
          <w:rFonts w:ascii="Arial Narrow" w:hAnsi="Arial Narrow" w:cs="Arial"/>
          <w:sz w:val="24"/>
          <w:szCs w:val="24"/>
        </w:rPr>
      </w:pPr>
    </w:p>
    <w:p w14:paraId="50DB2B85" w14:textId="5617F91D" w:rsidR="00327016" w:rsidRPr="000B7D4D" w:rsidRDefault="000B7D4D" w:rsidP="000B7D4D">
      <w:pPr>
        <w:pStyle w:val="Prrafodelista"/>
        <w:numPr>
          <w:ilvl w:val="0"/>
          <w:numId w:val="29"/>
        </w:numPr>
        <w:rPr>
          <w:rFonts w:ascii="Arial Narrow" w:hAnsi="Arial Narrow" w:cs="Arial"/>
          <w:sz w:val="24"/>
          <w:szCs w:val="24"/>
        </w:rPr>
      </w:pPr>
      <w:r w:rsidRPr="000B7D4D">
        <w:rPr>
          <w:rFonts w:ascii="Arial Narrow" w:hAnsi="Arial Narrow" w:cs="Arial"/>
          <w:sz w:val="24"/>
          <w:szCs w:val="24"/>
        </w:rPr>
        <w:t xml:space="preserve">Mediante memorando No. 2400-E3-2022-0284 del 10 </w:t>
      </w:r>
      <w:r w:rsidRPr="000B7D4D">
        <w:rPr>
          <w:rFonts w:ascii="Arial Narrow" w:hAnsi="Arial Narrow" w:cs="Arial"/>
          <w:sz w:val="24"/>
          <w:szCs w:val="24"/>
        </w:rPr>
        <w:t>mayo</w:t>
      </w:r>
      <w:r w:rsidRPr="000B7D4D">
        <w:rPr>
          <w:rFonts w:ascii="Arial Narrow" w:hAnsi="Arial Narrow" w:cs="Arial"/>
          <w:sz w:val="24"/>
          <w:szCs w:val="24"/>
        </w:rPr>
        <w:t xml:space="preserve"> se remite a Control Interno Solicitud prórroga del Hallazgo No.3 Instrumentación ambiental (H3) en el marco de la auditoria relacionada con el cumplimiento de Residuos Hospitalarios y Disposición de Cadáveres</w:t>
      </w:r>
      <w:r w:rsidRPr="000B7D4D">
        <w:rPr>
          <w:rFonts w:ascii="Arial Narrow" w:hAnsi="Arial Narrow" w:cs="Arial"/>
          <w:sz w:val="24"/>
          <w:szCs w:val="24"/>
        </w:rPr>
        <w:t>.</w:t>
      </w:r>
    </w:p>
    <w:p w14:paraId="4260BB13" w14:textId="77777777" w:rsidR="000B7D4D" w:rsidRPr="000528B3" w:rsidRDefault="000B7D4D" w:rsidP="000B7D4D">
      <w:pPr>
        <w:ind w:left="543"/>
        <w:jc w:val="both"/>
        <w:rPr>
          <w:rFonts w:ascii="Arial Narrow" w:hAnsi="Arial Narrow" w:cs="Arial"/>
          <w:i/>
          <w:sz w:val="24"/>
          <w:szCs w:val="24"/>
          <w:u w:val="single"/>
        </w:rPr>
      </w:pPr>
    </w:p>
    <w:p w14:paraId="0C52E85E" w14:textId="77777777" w:rsidR="000B7D4D" w:rsidRPr="000B7D4D" w:rsidRDefault="000B7D4D" w:rsidP="000B7D4D">
      <w:pPr>
        <w:pStyle w:val="Textoindependiente"/>
        <w:jc w:val="both"/>
        <w:rPr>
          <w:rFonts w:ascii="Arial Narrow" w:hAnsi="Arial Narrow" w:cs="Arial"/>
          <w:iCs/>
          <w:sz w:val="24"/>
          <w:szCs w:val="24"/>
        </w:rPr>
      </w:pPr>
      <w:r w:rsidRPr="000B7D4D">
        <w:rPr>
          <w:rFonts w:ascii="Arial Narrow" w:hAnsi="Arial Narrow" w:cs="Arial"/>
          <w:iCs/>
          <w:sz w:val="24"/>
          <w:szCs w:val="24"/>
        </w:rPr>
        <w:lastRenderedPageBreak/>
        <w:t>Anexo 1. Matriz plan de mejoramiento a corte del 27/05/2022</w:t>
      </w:r>
    </w:p>
    <w:p w14:paraId="63A90CFA" w14:textId="6C7EE998" w:rsidR="000B7D4D" w:rsidRPr="000B7D4D" w:rsidRDefault="000B7D4D" w:rsidP="000B7D4D">
      <w:pPr>
        <w:pStyle w:val="Textoindependiente"/>
        <w:jc w:val="both"/>
        <w:rPr>
          <w:rFonts w:ascii="Arial Narrow" w:hAnsi="Arial Narrow" w:cs="Arial"/>
          <w:iCs/>
          <w:sz w:val="24"/>
          <w:szCs w:val="24"/>
        </w:rPr>
      </w:pPr>
      <w:r w:rsidRPr="000B7D4D">
        <w:rPr>
          <w:rFonts w:ascii="Arial Narrow" w:hAnsi="Arial Narrow" w:cs="Arial"/>
          <w:iCs/>
          <w:sz w:val="24"/>
          <w:szCs w:val="24"/>
        </w:rPr>
        <w:t xml:space="preserve">Anexo 2. </w:t>
      </w:r>
      <w:r w:rsidRPr="000B7D4D">
        <w:rPr>
          <w:rFonts w:ascii="Arial Narrow" w:hAnsi="Arial Narrow" w:cs="Arial"/>
          <w:iCs/>
          <w:sz w:val="24"/>
          <w:szCs w:val="24"/>
        </w:rPr>
        <w:t>Memorando 2400</w:t>
      </w:r>
      <w:r w:rsidRPr="000B7D4D">
        <w:rPr>
          <w:rFonts w:ascii="Arial Narrow" w:hAnsi="Arial Narrow" w:cs="Arial"/>
          <w:iCs/>
          <w:sz w:val="24"/>
          <w:szCs w:val="24"/>
        </w:rPr>
        <w:t>-E3-2022-0284</w:t>
      </w:r>
    </w:p>
    <w:p w14:paraId="462CB541" w14:textId="77777777" w:rsidR="000B7D4D" w:rsidRDefault="000B7D4D" w:rsidP="000B7D4D">
      <w:pPr>
        <w:pStyle w:val="Textoindependiente"/>
        <w:ind w:left="0"/>
        <w:jc w:val="both"/>
        <w:rPr>
          <w:rFonts w:ascii="Arial Narrow" w:hAnsi="Arial Narrow" w:cs="Arial"/>
          <w:iCs/>
          <w:sz w:val="24"/>
          <w:szCs w:val="24"/>
        </w:rPr>
      </w:pPr>
    </w:p>
    <w:p w14:paraId="6763C0D0" w14:textId="7C117E71" w:rsidR="000B7D4D" w:rsidRPr="000B7D4D" w:rsidRDefault="000B7D4D" w:rsidP="000B7D4D">
      <w:pPr>
        <w:pStyle w:val="Textoindependiente"/>
        <w:ind w:left="0"/>
        <w:jc w:val="both"/>
        <w:rPr>
          <w:rFonts w:ascii="Arial Narrow" w:hAnsi="Arial Narrow" w:cs="Arial"/>
          <w:iCs/>
          <w:sz w:val="24"/>
          <w:szCs w:val="24"/>
        </w:rPr>
      </w:pPr>
      <w:r w:rsidRPr="000B7D4D">
        <w:rPr>
          <w:rFonts w:ascii="Arial Narrow" w:hAnsi="Arial Narrow" w:cs="Arial"/>
          <w:iCs/>
          <w:sz w:val="24"/>
          <w:szCs w:val="24"/>
        </w:rPr>
        <w:t>Se encuentra adjunto al informe y cargado en la carpeta del Grupo de Sustancias Químicas, Residuos Peligrosos y UTO de la DAASU en siguiente link</w:t>
      </w:r>
    </w:p>
    <w:p w14:paraId="1EE6A18D" w14:textId="78E8DE46" w:rsidR="00661E74" w:rsidRDefault="000B7D4D" w:rsidP="000B7D4D">
      <w:pPr>
        <w:pStyle w:val="Textoindependiente"/>
        <w:ind w:left="0"/>
        <w:jc w:val="both"/>
        <w:rPr>
          <w:rFonts w:ascii="Arial Narrow" w:hAnsi="Arial Narrow" w:cs="Arial"/>
          <w:b/>
          <w:bCs/>
          <w:sz w:val="24"/>
          <w:szCs w:val="24"/>
        </w:rPr>
      </w:pPr>
      <w:r w:rsidRPr="000B7D4D">
        <w:rPr>
          <w:rFonts w:ascii="Arial Narrow" w:hAnsi="Arial Narrow" w:cs="Arial"/>
          <w:iCs/>
          <w:sz w:val="24"/>
          <w:szCs w:val="24"/>
        </w:rPr>
        <w:t>https://ticminambiente-my.sharepoint.com/:f:/r/personal/glgutierrez_minambiente_gov_co/Documents/EJECUCI%C3%93N%20CONTRACTUAL%202022/SUSTANCIAS/JESUS%20ALBERTO%20QUINTERO/Informe%205%20Mayo%202022?csf=1&amp;web=1&amp;e=VTCQtN</w:t>
      </w:r>
    </w:p>
    <w:p w14:paraId="06139143" w14:textId="77777777" w:rsidR="0025678B" w:rsidRPr="000528B3" w:rsidRDefault="0025678B" w:rsidP="006D471E">
      <w:pPr>
        <w:pStyle w:val="Textoindependiente"/>
        <w:ind w:left="0"/>
        <w:jc w:val="both"/>
        <w:rPr>
          <w:rFonts w:ascii="Arial Narrow" w:hAnsi="Arial Narrow" w:cs="Arial"/>
          <w:b/>
          <w:bCs/>
          <w:sz w:val="24"/>
          <w:szCs w:val="24"/>
        </w:rPr>
      </w:pPr>
    </w:p>
    <w:p w14:paraId="2AD2DCF5" w14:textId="36046E4E" w:rsidR="008F24CA" w:rsidRPr="000528B3" w:rsidRDefault="00661E74" w:rsidP="00661E74">
      <w:pPr>
        <w:pStyle w:val="Prrafodelista"/>
        <w:numPr>
          <w:ilvl w:val="0"/>
          <w:numId w:val="7"/>
        </w:numPr>
        <w:rPr>
          <w:rFonts w:ascii="Arial Narrow" w:hAnsi="Arial Narrow" w:cs="Arial"/>
          <w:b/>
          <w:bCs/>
          <w:i/>
          <w:sz w:val="24"/>
          <w:szCs w:val="24"/>
          <w:u w:val="single"/>
        </w:rPr>
      </w:pPr>
      <w:r w:rsidRPr="000528B3">
        <w:rPr>
          <w:rFonts w:ascii="Arial Narrow" w:eastAsia="Arial" w:hAnsi="Arial Narrow" w:cs="Arial"/>
          <w:b/>
          <w:bCs/>
          <w:sz w:val="24"/>
          <w:szCs w:val="24"/>
        </w:rPr>
        <w:t>Generar insumos y apoyar técnicamente el proceso de reglamentación del manual para la gestión integral de residuos de atención en Salud en cumplimiento del Plan de mejoramiento ante la Contraloría General de la República.</w:t>
      </w:r>
    </w:p>
    <w:p w14:paraId="63088831" w14:textId="77777777" w:rsidR="00661E74" w:rsidRPr="000528B3" w:rsidRDefault="00661E74" w:rsidP="00661E74">
      <w:pPr>
        <w:pStyle w:val="Prrafodelista"/>
        <w:ind w:left="720" w:firstLine="0"/>
        <w:rPr>
          <w:rFonts w:ascii="Arial Narrow" w:hAnsi="Arial Narrow" w:cs="Arial"/>
          <w:i/>
          <w:sz w:val="24"/>
          <w:szCs w:val="24"/>
          <w:u w:val="single"/>
        </w:rPr>
      </w:pPr>
    </w:p>
    <w:p w14:paraId="1D617252" w14:textId="77777777" w:rsidR="000B7D4D" w:rsidRPr="00691B55" w:rsidRDefault="000B7D4D" w:rsidP="000B7D4D">
      <w:pPr>
        <w:pStyle w:val="Textoindependiente"/>
        <w:ind w:left="259" w:right="120"/>
        <w:jc w:val="both"/>
        <w:rPr>
          <w:rFonts w:ascii="Arial Narrow" w:hAnsi="Arial Narrow" w:cs="Arial"/>
          <w:iCs/>
          <w:sz w:val="24"/>
          <w:szCs w:val="24"/>
          <w:u w:val="single"/>
        </w:rPr>
      </w:pPr>
      <w:r w:rsidRPr="00691B55">
        <w:rPr>
          <w:rFonts w:ascii="Arial Narrow" w:hAnsi="Arial Narrow" w:cs="Arial"/>
          <w:iCs/>
          <w:spacing w:val="-2"/>
          <w:sz w:val="24"/>
          <w:szCs w:val="24"/>
          <w:u w:val="single"/>
        </w:rPr>
        <w:t xml:space="preserve">Del 01 de </w:t>
      </w:r>
      <w:r>
        <w:rPr>
          <w:rFonts w:ascii="Arial Narrow" w:hAnsi="Arial Narrow" w:cs="Arial"/>
          <w:iCs/>
          <w:spacing w:val="-2"/>
          <w:sz w:val="24"/>
          <w:szCs w:val="24"/>
          <w:u w:val="single"/>
        </w:rPr>
        <w:t>mayo</w:t>
      </w:r>
      <w:r w:rsidRPr="00691B55">
        <w:rPr>
          <w:rFonts w:ascii="Arial Narrow" w:hAnsi="Arial Narrow" w:cs="Arial"/>
          <w:iCs/>
          <w:spacing w:val="-1"/>
          <w:sz w:val="24"/>
          <w:szCs w:val="24"/>
          <w:u w:val="single"/>
        </w:rPr>
        <w:t xml:space="preserve"> </w:t>
      </w:r>
      <w:r w:rsidRPr="00691B55">
        <w:rPr>
          <w:rFonts w:ascii="Arial Narrow" w:hAnsi="Arial Narrow" w:cs="Arial"/>
          <w:iCs/>
          <w:sz w:val="24"/>
          <w:szCs w:val="24"/>
          <w:u w:val="single"/>
        </w:rPr>
        <w:t>al</w:t>
      </w:r>
      <w:r w:rsidRPr="00691B55">
        <w:rPr>
          <w:rFonts w:ascii="Arial Narrow" w:hAnsi="Arial Narrow" w:cs="Arial"/>
          <w:iCs/>
          <w:spacing w:val="-2"/>
          <w:sz w:val="24"/>
          <w:szCs w:val="24"/>
          <w:u w:val="single"/>
        </w:rPr>
        <w:t xml:space="preserve"> </w:t>
      </w:r>
      <w:r w:rsidRPr="00691B55">
        <w:rPr>
          <w:rFonts w:ascii="Arial Narrow" w:hAnsi="Arial Narrow" w:cs="Arial"/>
          <w:iCs/>
          <w:sz w:val="24"/>
          <w:szCs w:val="24"/>
          <w:u w:val="single"/>
        </w:rPr>
        <w:t>3</w:t>
      </w:r>
      <w:r>
        <w:rPr>
          <w:rFonts w:ascii="Arial Narrow" w:hAnsi="Arial Narrow" w:cs="Arial"/>
          <w:iCs/>
          <w:sz w:val="24"/>
          <w:szCs w:val="24"/>
          <w:u w:val="single"/>
        </w:rPr>
        <w:t>1</w:t>
      </w:r>
      <w:r w:rsidRPr="00691B55">
        <w:rPr>
          <w:rFonts w:ascii="Arial Narrow" w:hAnsi="Arial Narrow" w:cs="Arial"/>
          <w:iCs/>
          <w:spacing w:val="-1"/>
          <w:sz w:val="24"/>
          <w:szCs w:val="24"/>
          <w:u w:val="single"/>
        </w:rPr>
        <w:t xml:space="preserve"> </w:t>
      </w:r>
      <w:r w:rsidRPr="00691B55">
        <w:rPr>
          <w:rFonts w:ascii="Arial Narrow" w:hAnsi="Arial Narrow" w:cs="Arial"/>
          <w:iCs/>
          <w:sz w:val="24"/>
          <w:szCs w:val="24"/>
          <w:u w:val="single"/>
        </w:rPr>
        <w:t>de</w:t>
      </w:r>
      <w:r w:rsidRPr="00691B55">
        <w:rPr>
          <w:rFonts w:ascii="Arial Narrow" w:hAnsi="Arial Narrow" w:cs="Arial"/>
          <w:iCs/>
          <w:spacing w:val="-2"/>
          <w:sz w:val="24"/>
          <w:szCs w:val="24"/>
          <w:u w:val="single"/>
        </w:rPr>
        <w:t xml:space="preserve"> </w:t>
      </w:r>
      <w:r>
        <w:rPr>
          <w:rFonts w:ascii="Arial Narrow" w:hAnsi="Arial Narrow" w:cs="Arial"/>
          <w:iCs/>
          <w:sz w:val="24"/>
          <w:szCs w:val="24"/>
          <w:u w:val="single"/>
        </w:rPr>
        <w:t>mayo</w:t>
      </w:r>
      <w:r w:rsidRPr="00691B55">
        <w:rPr>
          <w:rFonts w:ascii="Arial Narrow" w:hAnsi="Arial Narrow" w:cs="Arial"/>
          <w:iCs/>
          <w:sz w:val="24"/>
          <w:szCs w:val="24"/>
          <w:u w:val="single"/>
        </w:rPr>
        <w:t xml:space="preserve"> de</w:t>
      </w:r>
      <w:r w:rsidRPr="00691B55">
        <w:rPr>
          <w:rFonts w:ascii="Arial Narrow" w:hAnsi="Arial Narrow" w:cs="Arial"/>
          <w:iCs/>
          <w:spacing w:val="-2"/>
          <w:sz w:val="24"/>
          <w:szCs w:val="24"/>
          <w:u w:val="single"/>
        </w:rPr>
        <w:t xml:space="preserve"> </w:t>
      </w:r>
      <w:r w:rsidRPr="00691B55">
        <w:rPr>
          <w:rFonts w:ascii="Arial Narrow" w:hAnsi="Arial Narrow" w:cs="Arial"/>
          <w:iCs/>
          <w:sz w:val="24"/>
          <w:szCs w:val="24"/>
          <w:u w:val="single"/>
        </w:rPr>
        <w:t>2022.</w:t>
      </w:r>
    </w:p>
    <w:p w14:paraId="70E9317A" w14:textId="005695CD" w:rsidR="00327016" w:rsidRPr="000528B3" w:rsidRDefault="00327016" w:rsidP="007D4EBE">
      <w:pPr>
        <w:ind w:left="543"/>
        <w:jc w:val="both"/>
        <w:rPr>
          <w:rFonts w:ascii="Arial Narrow" w:hAnsi="Arial Narrow" w:cs="Arial"/>
          <w:i/>
          <w:sz w:val="24"/>
          <w:szCs w:val="24"/>
        </w:rPr>
      </w:pPr>
    </w:p>
    <w:p w14:paraId="4BADC00B" w14:textId="2B309F25" w:rsidR="000B7D4D" w:rsidRDefault="000B7D4D" w:rsidP="000B7D4D">
      <w:pPr>
        <w:pStyle w:val="Textoindependiente"/>
        <w:numPr>
          <w:ilvl w:val="0"/>
          <w:numId w:val="30"/>
        </w:numPr>
        <w:jc w:val="both"/>
        <w:rPr>
          <w:rFonts w:ascii="Arial Narrow" w:hAnsi="Arial Narrow" w:cs="Arial"/>
          <w:iCs/>
          <w:sz w:val="24"/>
          <w:szCs w:val="24"/>
        </w:rPr>
      </w:pPr>
      <w:r w:rsidRPr="000B7D4D">
        <w:rPr>
          <w:rFonts w:ascii="Arial Narrow" w:hAnsi="Arial Narrow" w:cs="Arial"/>
          <w:iCs/>
          <w:sz w:val="24"/>
          <w:szCs w:val="24"/>
        </w:rPr>
        <w:t>Se realiza mesa de trabajo con la OAJ de Minambiente el 16-05-2022</w:t>
      </w:r>
      <w:r>
        <w:rPr>
          <w:rFonts w:ascii="Arial Narrow" w:hAnsi="Arial Narrow" w:cs="Arial"/>
          <w:iCs/>
          <w:sz w:val="24"/>
          <w:szCs w:val="24"/>
        </w:rPr>
        <w:t>.</w:t>
      </w:r>
    </w:p>
    <w:p w14:paraId="035607B1" w14:textId="77777777" w:rsidR="000B7D4D" w:rsidRPr="000B7D4D" w:rsidRDefault="000B7D4D" w:rsidP="000B7D4D">
      <w:pPr>
        <w:pStyle w:val="Textoindependiente"/>
        <w:ind w:left="0"/>
        <w:jc w:val="both"/>
        <w:rPr>
          <w:rFonts w:ascii="Arial Narrow" w:hAnsi="Arial Narrow" w:cs="Arial"/>
          <w:iCs/>
          <w:sz w:val="24"/>
          <w:szCs w:val="24"/>
        </w:rPr>
      </w:pPr>
    </w:p>
    <w:p w14:paraId="1D9E9B52" w14:textId="0A7B854C" w:rsidR="0031061B" w:rsidRPr="0031061B" w:rsidRDefault="000B7D4D" w:rsidP="000B7D4D">
      <w:pPr>
        <w:pStyle w:val="Textoindependiente"/>
        <w:numPr>
          <w:ilvl w:val="0"/>
          <w:numId w:val="30"/>
        </w:numPr>
        <w:jc w:val="both"/>
        <w:rPr>
          <w:rFonts w:ascii="Arial Narrow" w:hAnsi="Arial Narrow" w:cs="Arial"/>
          <w:i/>
          <w:sz w:val="24"/>
          <w:szCs w:val="24"/>
        </w:rPr>
      </w:pPr>
      <w:r w:rsidRPr="000B7D4D">
        <w:rPr>
          <w:rFonts w:ascii="Arial Narrow" w:hAnsi="Arial Narrow" w:cs="Arial"/>
          <w:iCs/>
          <w:sz w:val="24"/>
          <w:szCs w:val="24"/>
        </w:rPr>
        <w:t xml:space="preserve">Se realiza mesa de trabajo con Minsalud y OAJ de Minambiente el </w:t>
      </w:r>
      <w:proofErr w:type="spellStart"/>
      <w:r w:rsidRPr="000B7D4D">
        <w:rPr>
          <w:rFonts w:ascii="Arial Narrow" w:hAnsi="Arial Narrow" w:cs="Arial"/>
          <w:iCs/>
          <w:sz w:val="24"/>
          <w:szCs w:val="24"/>
        </w:rPr>
        <w:t>dìa</w:t>
      </w:r>
      <w:proofErr w:type="spellEnd"/>
      <w:r w:rsidRPr="000B7D4D">
        <w:rPr>
          <w:rFonts w:ascii="Arial Narrow" w:hAnsi="Arial Narrow" w:cs="Arial"/>
          <w:iCs/>
          <w:sz w:val="24"/>
          <w:szCs w:val="24"/>
        </w:rPr>
        <w:t xml:space="preserve"> 26 de mayo de 2022, en donde se </w:t>
      </w:r>
      <w:proofErr w:type="spellStart"/>
      <w:r w:rsidRPr="000B7D4D">
        <w:rPr>
          <w:rFonts w:ascii="Arial Narrow" w:hAnsi="Arial Narrow" w:cs="Arial"/>
          <w:iCs/>
          <w:sz w:val="24"/>
          <w:szCs w:val="24"/>
        </w:rPr>
        <w:t>concerta</w:t>
      </w:r>
      <w:proofErr w:type="spellEnd"/>
      <w:r w:rsidRPr="000B7D4D">
        <w:rPr>
          <w:rFonts w:ascii="Arial Narrow" w:hAnsi="Arial Narrow" w:cs="Arial"/>
          <w:iCs/>
          <w:sz w:val="24"/>
          <w:szCs w:val="24"/>
        </w:rPr>
        <w:t xml:space="preserve"> una versión </w:t>
      </w:r>
      <w:proofErr w:type="spellStart"/>
      <w:r w:rsidRPr="000B7D4D">
        <w:rPr>
          <w:rFonts w:ascii="Arial Narrow" w:hAnsi="Arial Narrow" w:cs="Arial"/>
          <w:iCs/>
          <w:sz w:val="24"/>
          <w:szCs w:val="24"/>
        </w:rPr>
        <w:t>tècnica</w:t>
      </w:r>
      <w:proofErr w:type="spellEnd"/>
      <w:r w:rsidRPr="000B7D4D">
        <w:rPr>
          <w:rFonts w:ascii="Arial Narrow" w:hAnsi="Arial Narrow" w:cs="Arial"/>
          <w:iCs/>
          <w:sz w:val="24"/>
          <w:szCs w:val="24"/>
        </w:rPr>
        <w:t xml:space="preserve"> y </w:t>
      </w:r>
      <w:proofErr w:type="spellStart"/>
      <w:r w:rsidRPr="000B7D4D">
        <w:rPr>
          <w:rFonts w:ascii="Arial Narrow" w:hAnsi="Arial Narrow" w:cs="Arial"/>
          <w:iCs/>
          <w:sz w:val="24"/>
          <w:szCs w:val="24"/>
        </w:rPr>
        <w:t>juridica</w:t>
      </w:r>
      <w:proofErr w:type="spellEnd"/>
      <w:r w:rsidRPr="000B7D4D">
        <w:rPr>
          <w:rFonts w:ascii="Arial Narrow" w:hAnsi="Arial Narrow" w:cs="Arial"/>
          <w:iCs/>
          <w:sz w:val="24"/>
          <w:szCs w:val="24"/>
        </w:rPr>
        <w:t xml:space="preserve"> del Manual de Hospitalarios.</w:t>
      </w:r>
    </w:p>
    <w:p w14:paraId="43843A01" w14:textId="77777777" w:rsidR="000B7D4D" w:rsidRDefault="000B7D4D" w:rsidP="0031061B">
      <w:pPr>
        <w:pStyle w:val="Textoindependiente"/>
        <w:jc w:val="both"/>
        <w:rPr>
          <w:rFonts w:ascii="Arial Narrow" w:hAnsi="Arial Narrow" w:cs="Arial"/>
          <w:sz w:val="24"/>
          <w:szCs w:val="24"/>
        </w:rPr>
      </w:pPr>
    </w:p>
    <w:p w14:paraId="41A062B1" w14:textId="7E041839" w:rsidR="0031061B" w:rsidRDefault="0031061B" w:rsidP="0031061B">
      <w:pPr>
        <w:pStyle w:val="Textoindependiente"/>
        <w:ind w:left="0"/>
        <w:jc w:val="both"/>
        <w:rPr>
          <w:rFonts w:ascii="Arial Narrow" w:hAnsi="Arial Narrow" w:cs="Arial"/>
          <w:b/>
          <w:bCs/>
          <w:sz w:val="24"/>
          <w:szCs w:val="24"/>
        </w:rPr>
      </w:pPr>
    </w:p>
    <w:p w14:paraId="1DFEBDB9" w14:textId="77777777" w:rsidR="009828B4" w:rsidRPr="009828B4" w:rsidRDefault="009828B4" w:rsidP="009828B4">
      <w:pPr>
        <w:pStyle w:val="Textoindependiente"/>
        <w:jc w:val="both"/>
        <w:rPr>
          <w:rFonts w:ascii="Arial Narrow" w:hAnsi="Arial Narrow" w:cs="Arial"/>
          <w:sz w:val="24"/>
          <w:szCs w:val="24"/>
        </w:rPr>
      </w:pPr>
      <w:r w:rsidRPr="009828B4">
        <w:rPr>
          <w:rFonts w:ascii="Arial Narrow" w:hAnsi="Arial Narrow" w:cs="Arial"/>
          <w:sz w:val="24"/>
          <w:szCs w:val="24"/>
        </w:rPr>
        <w:t>Anexo 3. Acta de reunión mesa de trabajo DAASU - OAJ Minambiente del 16-05-2022</w:t>
      </w:r>
    </w:p>
    <w:p w14:paraId="50C129D6" w14:textId="77777777" w:rsidR="009828B4" w:rsidRPr="009828B4" w:rsidRDefault="009828B4" w:rsidP="009828B4">
      <w:pPr>
        <w:pStyle w:val="Textoindependiente"/>
        <w:jc w:val="both"/>
        <w:rPr>
          <w:rFonts w:ascii="Arial Narrow" w:hAnsi="Arial Narrow" w:cs="Arial"/>
          <w:sz w:val="24"/>
          <w:szCs w:val="24"/>
        </w:rPr>
      </w:pPr>
      <w:r w:rsidRPr="009828B4">
        <w:rPr>
          <w:rFonts w:ascii="Arial Narrow" w:hAnsi="Arial Narrow" w:cs="Arial"/>
          <w:sz w:val="24"/>
          <w:szCs w:val="24"/>
        </w:rPr>
        <w:t xml:space="preserve">Anexo 4. Versión del Manual de </w:t>
      </w:r>
      <w:proofErr w:type="spellStart"/>
      <w:r w:rsidRPr="009828B4">
        <w:rPr>
          <w:rFonts w:ascii="Arial Narrow" w:hAnsi="Arial Narrow" w:cs="Arial"/>
          <w:sz w:val="24"/>
          <w:szCs w:val="24"/>
        </w:rPr>
        <w:t>Hospitalorios</w:t>
      </w:r>
      <w:proofErr w:type="spellEnd"/>
      <w:r w:rsidRPr="009828B4">
        <w:rPr>
          <w:rFonts w:ascii="Arial Narrow" w:hAnsi="Arial Narrow" w:cs="Arial"/>
          <w:sz w:val="24"/>
          <w:szCs w:val="24"/>
        </w:rPr>
        <w:t xml:space="preserve"> concertada en mesa de trabajo </w:t>
      </w:r>
      <w:proofErr w:type="gramStart"/>
      <w:r w:rsidRPr="009828B4">
        <w:rPr>
          <w:rFonts w:ascii="Arial Narrow" w:hAnsi="Arial Narrow" w:cs="Arial"/>
          <w:sz w:val="24"/>
          <w:szCs w:val="24"/>
        </w:rPr>
        <w:t>del  26</w:t>
      </w:r>
      <w:proofErr w:type="gramEnd"/>
      <w:r w:rsidRPr="009828B4">
        <w:rPr>
          <w:rFonts w:ascii="Arial Narrow" w:hAnsi="Arial Narrow" w:cs="Arial"/>
          <w:sz w:val="24"/>
          <w:szCs w:val="24"/>
        </w:rPr>
        <w:t>-05-2022</w:t>
      </w:r>
    </w:p>
    <w:p w14:paraId="5DFB8663" w14:textId="7D053FE2" w:rsidR="009828B4" w:rsidRDefault="009828B4" w:rsidP="0031061B">
      <w:pPr>
        <w:pStyle w:val="Textoindependiente"/>
        <w:ind w:left="0"/>
        <w:jc w:val="both"/>
        <w:rPr>
          <w:rFonts w:ascii="Arial Narrow" w:hAnsi="Arial Narrow" w:cs="Arial"/>
          <w:b/>
          <w:bCs/>
          <w:sz w:val="24"/>
          <w:szCs w:val="24"/>
        </w:rPr>
      </w:pPr>
    </w:p>
    <w:p w14:paraId="7639872C" w14:textId="77777777" w:rsidR="009828B4" w:rsidRPr="000B7D4D" w:rsidRDefault="009828B4" w:rsidP="009828B4">
      <w:pPr>
        <w:pStyle w:val="Textoindependiente"/>
        <w:ind w:left="0"/>
        <w:jc w:val="both"/>
        <w:rPr>
          <w:rFonts w:ascii="Arial Narrow" w:hAnsi="Arial Narrow" w:cs="Arial"/>
          <w:iCs/>
          <w:sz w:val="24"/>
          <w:szCs w:val="24"/>
        </w:rPr>
      </w:pPr>
      <w:r w:rsidRPr="000B7D4D">
        <w:rPr>
          <w:rFonts w:ascii="Arial Narrow" w:hAnsi="Arial Narrow" w:cs="Arial"/>
          <w:iCs/>
          <w:sz w:val="24"/>
          <w:szCs w:val="24"/>
        </w:rPr>
        <w:t>Se encuentra adjunto al informe y cargado en la carpeta del Grupo de Sustancias Químicas, Residuos Peligrosos y UTO de la DAASU en siguiente link</w:t>
      </w:r>
    </w:p>
    <w:p w14:paraId="18038EE2" w14:textId="77777777" w:rsidR="009828B4" w:rsidRDefault="009828B4" w:rsidP="009828B4">
      <w:pPr>
        <w:pStyle w:val="Textoindependiente"/>
        <w:ind w:left="0"/>
        <w:jc w:val="both"/>
        <w:rPr>
          <w:rFonts w:ascii="Arial Narrow" w:hAnsi="Arial Narrow" w:cs="Arial"/>
          <w:b/>
          <w:bCs/>
          <w:sz w:val="24"/>
          <w:szCs w:val="24"/>
        </w:rPr>
      </w:pPr>
      <w:r w:rsidRPr="000B7D4D">
        <w:rPr>
          <w:rFonts w:ascii="Arial Narrow" w:hAnsi="Arial Narrow" w:cs="Arial"/>
          <w:iCs/>
          <w:sz w:val="24"/>
          <w:szCs w:val="24"/>
        </w:rPr>
        <w:t>https://ticminambiente-my.sharepoint.com/:f:/r/personal/glgutierrez_minambiente_gov_co/Documents/EJECUCI%C3%93N%20CONTRACTUAL%202022/SUSTANCIAS/JESUS%20ALBERTO%20QUINTERO/Informe%205%20Mayo%202022?csf=1&amp;web=1&amp;e=VTCQtN</w:t>
      </w:r>
    </w:p>
    <w:p w14:paraId="4D70AA13" w14:textId="77777777" w:rsidR="009828B4" w:rsidRDefault="009828B4" w:rsidP="0031061B">
      <w:pPr>
        <w:pStyle w:val="Textoindependiente"/>
        <w:ind w:left="0"/>
        <w:jc w:val="both"/>
        <w:rPr>
          <w:rFonts w:ascii="Arial Narrow" w:hAnsi="Arial Narrow" w:cs="Arial"/>
          <w:b/>
          <w:bCs/>
          <w:sz w:val="24"/>
          <w:szCs w:val="24"/>
        </w:rPr>
      </w:pPr>
    </w:p>
    <w:p w14:paraId="3703BB53" w14:textId="25363A58" w:rsidR="0025678B" w:rsidRDefault="0025678B" w:rsidP="0031061B">
      <w:pPr>
        <w:pStyle w:val="Textoindependiente"/>
        <w:ind w:left="0"/>
        <w:jc w:val="both"/>
        <w:rPr>
          <w:rFonts w:ascii="Arial Narrow" w:hAnsi="Arial Narrow" w:cs="Arial"/>
          <w:b/>
          <w:bCs/>
          <w:sz w:val="24"/>
          <w:szCs w:val="24"/>
        </w:rPr>
      </w:pPr>
    </w:p>
    <w:p w14:paraId="04B846C3" w14:textId="7B7EEFA3" w:rsidR="008F24CA" w:rsidRPr="000528B3" w:rsidRDefault="00661E74" w:rsidP="00661E74">
      <w:pPr>
        <w:pStyle w:val="Prrafodelista"/>
        <w:numPr>
          <w:ilvl w:val="0"/>
          <w:numId w:val="7"/>
        </w:numPr>
        <w:rPr>
          <w:rFonts w:ascii="Arial Narrow" w:hAnsi="Arial Narrow" w:cs="Arial"/>
          <w:b/>
          <w:bCs/>
          <w:i/>
          <w:sz w:val="24"/>
          <w:szCs w:val="24"/>
          <w:u w:val="single"/>
        </w:rPr>
      </w:pPr>
      <w:r w:rsidRPr="000528B3">
        <w:rPr>
          <w:rFonts w:ascii="Arial Narrow" w:eastAsia="Arial" w:hAnsi="Arial Narrow" w:cs="Arial"/>
          <w:b/>
          <w:bCs/>
          <w:sz w:val="24"/>
          <w:szCs w:val="24"/>
        </w:rPr>
        <w:t>Apoyar técnicamente en el proceso de consulta pública, ajustes y socialización del proyecto normativo que reglamentará la modificación de la Resolución 371 de 2009 “Por la cual se establecen los elementos que deben ser considerados en los Planes de Gestión de Devolución de Productos Posconsumo de Fármacos o Medicamentos Vencidos” y en la elaboración del documento técnico de soporte.</w:t>
      </w:r>
    </w:p>
    <w:p w14:paraId="4FBC357A" w14:textId="77777777" w:rsidR="00661E74" w:rsidRPr="000528B3" w:rsidRDefault="00661E74" w:rsidP="00661E74">
      <w:pPr>
        <w:pStyle w:val="Prrafodelista"/>
        <w:ind w:left="720" w:firstLine="0"/>
        <w:rPr>
          <w:rFonts w:ascii="Arial Narrow" w:hAnsi="Arial Narrow" w:cs="Arial"/>
          <w:i/>
          <w:sz w:val="24"/>
          <w:szCs w:val="24"/>
          <w:u w:val="single"/>
        </w:rPr>
      </w:pPr>
    </w:p>
    <w:p w14:paraId="3E6B7C52" w14:textId="77777777" w:rsidR="000B7D4D" w:rsidRPr="00691B55" w:rsidRDefault="000B7D4D" w:rsidP="000B7D4D">
      <w:pPr>
        <w:pStyle w:val="Textoindependiente"/>
        <w:ind w:left="259" w:right="120"/>
        <w:jc w:val="both"/>
        <w:rPr>
          <w:rFonts w:ascii="Arial Narrow" w:hAnsi="Arial Narrow" w:cs="Arial"/>
          <w:iCs/>
          <w:sz w:val="24"/>
          <w:szCs w:val="24"/>
          <w:u w:val="single"/>
        </w:rPr>
      </w:pPr>
      <w:r w:rsidRPr="00691B55">
        <w:rPr>
          <w:rFonts w:ascii="Arial Narrow" w:hAnsi="Arial Narrow" w:cs="Arial"/>
          <w:iCs/>
          <w:spacing w:val="-2"/>
          <w:sz w:val="24"/>
          <w:szCs w:val="24"/>
          <w:u w:val="single"/>
        </w:rPr>
        <w:t xml:space="preserve">Del 01 de </w:t>
      </w:r>
      <w:r>
        <w:rPr>
          <w:rFonts w:ascii="Arial Narrow" w:hAnsi="Arial Narrow" w:cs="Arial"/>
          <w:iCs/>
          <w:spacing w:val="-2"/>
          <w:sz w:val="24"/>
          <w:szCs w:val="24"/>
          <w:u w:val="single"/>
        </w:rPr>
        <w:t>mayo</w:t>
      </w:r>
      <w:r w:rsidRPr="00691B55">
        <w:rPr>
          <w:rFonts w:ascii="Arial Narrow" w:hAnsi="Arial Narrow" w:cs="Arial"/>
          <w:iCs/>
          <w:spacing w:val="-1"/>
          <w:sz w:val="24"/>
          <w:szCs w:val="24"/>
          <w:u w:val="single"/>
        </w:rPr>
        <w:t xml:space="preserve"> </w:t>
      </w:r>
      <w:r w:rsidRPr="00691B55">
        <w:rPr>
          <w:rFonts w:ascii="Arial Narrow" w:hAnsi="Arial Narrow" w:cs="Arial"/>
          <w:iCs/>
          <w:sz w:val="24"/>
          <w:szCs w:val="24"/>
          <w:u w:val="single"/>
        </w:rPr>
        <w:t>al</w:t>
      </w:r>
      <w:r w:rsidRPr="00691B55">
        <w:rPr>
          <w:rFonts w:ascii="Arial Narrow" w:hAnsi="Arial Narrow" w:cs="Arial"/>
          <w:iCs/>
          <w:spacing w:val="-2"/>
          <w:sz w:val="24"/>
          <w:szCs w:val="24"/>
          <w:u w:val="single"/>
        </w:rPr>
        <w:t xml:space="preserve"> </w:t>
      </w:r>
      <w:r w:rsidRPr="00691B55">
        <w:rPr>
          <w:rFonts w:ascii="Arial Narrow" w:hAnsi="Arial Narrow" w:cs="Arial"/>
          <w:iCs/>
          <w:sz w:val="24"/>
          <w:szCs w:val="24"/>
          <w:u w:val="single"/>
        </w:rPr>
        <w:t>3</w:t>
      </w:r>
      <w:r>
        <w:rPr>
          <w:rFonts w:ascii="Arial Narrow" w:hAnsi="Arial Narrow" w:cs="Arial"/>
          <w:iCs/>
          <w:sz w:val="24"/>
          <w:szCs w:val="24"/>
          <w:u w:val="single"/>
        </w:rPr>
        <w:t>1</w:t>
      </w:r>
      <w:r w:rsidRPr="00691B55">
        <w:rPr>
          <w:rFonts w:ascii="Arial Narrow" w:hAnsi="Arial Narrow" w:cs="Arial"/>
          <w:iCs/>
          <w:spacing w:val="-1"/>
          <w:sz w:val="24"/>
          <w:szCs w:val="24"/>
          <w:u w:val="single"/>
        </w:rPr>
        <w:t xml:space="preserve"> </w:t>
      </w:r>
      <w:r w:rsidRPr="00691B55">
        <w:rPr>
          <w:rFonts w:ascii="Arial Narrow" w:hAnsi="Arial Narrow" w:cs="Arial"/>
          <w:iCs/>
          <w:sz w:val="24"/>
          <w:szCs w:val="24"/>
          <w:u w:val="single"/>
        </w:rPr>
        <w:t>de</w:t>
      </w:r>
      <w:r w:rsidRPr="00691B55">
        <w:rPr>
          <w:rFonts w:ascii="Arial Narrow" w:hAnsi="Arial Narrow" w:cs="Arial"/>
          <w:iCs/>
          <w:spacing w:val="-2"/>
          <w:sz w:val="24"/>
          <w:szCs w:val="24"/>
          <w:u w:val="single"/>
        </w:rPr>
        <w:t xml:space="preserve"> </w:t>
      </w:r>
      <w:r>
        <w:rPr>
          <w:rFonts w:ascii="Arial Narrow" w:hAnsi="Arial Narrow" w:cs="Arial"/>
          <w:iCs/>
          <w:sz w:val="24"/>
          <w:szCs w:val="24"/>
          <w:u w:val="single"/>
        </w:rPr>
        <w:t>mayo</w:t>
      </w:r>
      <w:r w:rsidRPr="00691B55">
        <w:rPr>
          <w:rFonts w:ascii="Arial Narrow" w:hAnsi="Arial Narrow" w:cs="Arial"/>
          <w:iCs/>
          <w:sz w:val="24"/>
          <w:szCs w:val="24"/>
          <w:u w:val="single"/>
        </w:rPr>
        <w:t xml:space="preserve"> de</w:t>
      </w:r>
      <w:r w:rsidRPr="00691B55">
        <w:rPr>
          <w:rFonts w:ascii="Arial Narrow" w:hAnsi="Arial Narrow" w:cs="Arial"/>
          <w:iCs/>
          <w:spacing w:val="-2"/>
          <w:sz w:val="24"/>
          <w:szCs w:val="24"/>
          <w:u w:val="single"/>
        </w:rPr>
        <w:t xml:space="preserve"> </w:t>
      </w:r>
      <w:r w:rsidRPr="00691B55">
        <w:rPr>
          <w:rFonts w:ascii="Arial Narrow" w:hAnsi="Arial Narrow" w:cs="Arial"/>
          <w:iCs/>
          <w:sz w:val="24"/>
          <w:szCs w:val="24"/>
          <w:u w:val="single"/>
        </w:rPr>
        <w:t>2022.</w:t>
      </w:r>
    </w:p>
    <w:p w14:paraId="6CAC91A4" w14:textId="335C443A" w:rsidR="00DA3F19" w:rsidRPr="000528B3" w:rsidRDefault="00DA3F19" w:rsidP="00DA3F19">
      <w:pPr>
        <w:ind w:left="543"/>
        <w:jc w:val="both"/>
        <w:rPr>
          <w:rFonts w:ascii="Arial Narrow" w:hAnsi="Arial Narrow" w:cs="Arial"/>
          <w:i/>
          <w:sz w:val="24"/>
          <w:szCs w:val="24"/>
          <w:u w:val="single"/>
        </w:rPr>
      </w:pPr>
    </w:p>
    <w:p w14:paraId="222FFCB3" w14:textId="483AEB7A" w:rsidR="000528B3" w:rsidRPr="009828B4" w:rsidRDefault="009828B4" w:rsidP="009828B4">
      <w:pPr>
        <w:pStyle w:val="Prrafodelista"/>
        <w:numPr>
          <w:ilvl w:val="0"/>
          <w:numId w:val="31"/>
        </w:numPr>
        <w:rPr>
          <w:rFonts w:ascii="Arial Narrow" w:hAnsi="Arial Narrow" w:cs="Arial"/>
          <w:i/>
          <w:sz w:val="24"/>
          <w:szCs w:val="24"/>
        </w:rPr>
      </w:pPr>
      <w:r w:rsidRPr="009828B4">
        <w:rPr>
          <w:rFonts w:ascii="Arial Narrow" w:hAnsi="Arial Narrow" w:cs="Arial"/>
          <w:iCs/>
          <w:sz w:val="24"/>
          <w:szCs w:val="24"/>
        </w:rPr>
        <w:lastRenderedPageBreak/>
        <w:t>Se realiza mesas de trabajo con el equipo de la DAASU en donde se realiza ajustes al proyecto de resolución de medicamentos en atención al proyecto de resolución de BAPU</w:t>
      </w:r>
    </w:p>
    <w:p w14:paraId="17688F79" w14:textId="78C152BF" w:rsidR="009828B4" w:rsidRDefault="009828B4" w:rsidP="009828B4">
      <w:pPr>
        <w:rPr>
          <w:rFonts w:ascii="Arial Narrow" w:hAnsi="Arial Narrow" w:cs="Arial"/>
          <w:i/>
          <w:sz w:val="24"/>
          <w:szCs w:val="24"/>
        </w:rPr>
      </w:pPr>
    </w:p>
    <w:p w14:paraId="3CF2C43C" w14:textId="77777777" w:rsidR="009828B4" w:rsidRPr="000B7D4D" w:rsidRDefault="009828B4" w:rsidP="009828B4">
      <w:pPr>
        <w:pStyle w:val="Textoindependiente"/>
        <w:ind w:left="0"/>
        <w:jc w:val="both"/>
        <w:rPr>
          <w:rFonts w:ascii="Arial Narrow" w:hAnsi="Arial Narrow" w:cs="Arial"/>
          <w:iCs/>
          <w:sz w:val="24"/>
          <w:szCs w:val="24"/>
        </w:rPr>
      </w:pPr>
      <w:r w:rsidRPr="000B7D4D">
        <w:rPr>
          <w:rFonts w:ascii="Arial Narrow" w:hAnsi="Arial Narrow" w:cs="Arial"/>
          <w:iCs/>
          <w:sz w:val="24"/>
          <w:szCs w:val="24"/>
        </w:rPr>
        <w:t>Se encuentra adjunto al informe y cargado en la carpeta del Grupo de Sustancias Químicas, Residuos Peligrosos y UTO de la DAASU en siguiente link</w:t>
      </w:r>
    </w:p>
    <w:p w14:paraId="485F0C76" w14:textId="77777777" w:rsidR="009828B4" w:rsidRDefault="009828B4" w:rsidP="009828B4">
      <w:pPr>
        <w:pStyle w:val="Textoindependiente"/>
        <w:ind w:left="0"/>
        <w:jc w:val="both"/>
        <w:rPr>
          <w:rFonts w:ascii="Arial Narrow" w:hAnsi="Arial Narrow" w:cs="Arial"/>
          <w:b/>
          <w:bCs/>
          <w:sz w:val="24"/>
          <w:szCs w:val="24"/>
        </w:rPr>
      </w:pPr>
      <w:r w:rsidRPr="000B7D4D">
        <w:rPr>
          <w:rFonts w:ascii="Arial Narrow" w:hAnsi="Arial Narrow" w:cs="Arial"/>
          <w:iCs/>
          <w:sz w:val="24"/>
          <w:szCs w:val="24"/>
        </w:rPr>
        <w:t>https://ticminambiente-my.sharepoint.com/:f:/r/personal/glgutierrez_minambiente_gov_co/Documents/EJECUCI%C3%93N%20CONTRACTUAL%202022/SUSTANCIAS/JESUS%20ALBERTO%20QUINTERO/Informe%205%20Mayo%202022?csf=1&amp;web=1&amp;e=VTCQtN</w:t>
      </w:r>
    </w:p>
    <w:p w14:paraId="76592C5E" w14:textId="77777777" w:rsidR="009828B4" w:rsidRPr="009828B4" w:rsidRDefault="009828B4" w:rsidP="009828B4">
      <w:pPr>
        <w:rPr>
          <w:rFonts w:ascii="Arial Narrow" w:hAnsi="Arial Narrow" w:cs="Arial"/>
          <w:i/>
          <w:sz w:val="24"/>
          <w:szCs w:val="24"/>
        </w:rPr>
      </w:pPr>
    </w:p>
    <w:p w14:paraId="2442F50C" w14:textId="77777777" w:rsidR="000528B3" w:rsidRPr="000528B3" w:rsidRDefault="000528B3" w:rsidP="000528B3">
      <w:pPr>
        <w:pStyle w:val="Prrafodelista"/>
        <w:ind w:left="720" w:firstLine="0"/>
        <w:rPr>
          <w:rFonts w:ascii="Arial Narrow" w:hAnsi="Arial Narrow" w:cs="Arial"/>
          <w:i/>
          <w:sz w:val="24"/>
          <w:szCs w:val="24"/>
        </w:rPr>
      </w:pPr>
    </w:p>
    <w:p w14:paraId="5281775A" w14:textId="7227322E" w:rsidR="008F24CA" w:rsidRPr="000528B3" w:rsidRDefault="00661E74" w:rsidP="00661E74">
      <w:pPr>
        <w:pStyle w:val="Prrafodelista"/>
        <w:numPr>
          <w:ilvl w:val="0"/>
          <w:numId w:val="7"/>
        </w:numPr>
        <w:rPr>
          <w:rFonts w:ascii="Arial Narrow" w:hAnsi="Arial Narrow" w:cs="Arial"/>
          <w:b/>
          <w:bCs/>
          <w:i/>
          <w:sz w:val="24"/>
          <w:szCs w:val="24"/>
          <w:u w:val="single"/>
        </w:rPr>
      </w:pPr>
      <w:r w:rsidRPr="000528B3">
        <w:rPr>
          <w:rFonts w:ascii="Arial Narrow" w:eastAsia="Arial" w:hAnsi="Arial Narrow" w:cs="Arial"/>
          <w:b/>
          <w:bCs/>
          <w:sz w:val="24"/>
          <w:szCs w:val="24"/>
        </w:rPr>
        <w:t>Participar en las socializaciones dirigidas a generadores, autoridades ambientales y otros actores, en relación a los residuos generados por la emergencia sanitaria generada por el Covid-19 y los generados en las actividades de atención en salud.</w:t>
      </w:r>
    </w:p>
    <w:p w14:paraId="42D8456E" w14:textId="77777777" w:rsidR="00661E74" w:rsidRPr="000528B3" w:rsidRDefault="00661E74" w:rsidP="00786205">
      <w:pPr>
        <w:ind w:left="543"/>
        <w:jc w:val="both"/>
        <w:rPr>
          <w:rFonts w:ascii="Arial Narrow" w:hAnsi="Arial Narrow" w:cs="Arial"/>
          <w:i/>
          <w:sz w:val="24"/>
          <w:szCs w:val="24"/>
          <w:u w:val="single"/>
        </w:rPr>
      </w:pPr>
    </w:p>
    <w:p w14:paraId="3C8D2909" w14:textId="77777777" w:rsidR="000B7D4D" w:rsidRPr="00691B55" w:rsidRDefault="000B7D4D" w:rsidP="000B7D4D">
      <w:pPr>
        <w:pStyle w:val="Textoindependiente"/>
        <w:ind w:left="259" w:right="120"/>
        <w:jc w:val="both"/>
        <w:rPr>
          <w:rFonts w:ascii="Arial Narrow" w:hAnsi="Arial Narrow" w:cs="Arial"/>
          <w:iCs/>
          <w:sz w:val="24"/>
          <w:szCs w:val="24"/>
          <w:u w:val="single"/>
        </w:rPr>
      </w:pPr>
      <w:r w:rsidRPr="00691B55">
        <w:rPr>
          <w:rFonts w:ascii="Arial Narrow" w:hAnsi="Arial Narrow" w:cs="Arial"/>
          <w:iCs/>
          <w:spacing w:val="-2"/>
          <w:sz w:val="24"/>
          <w:szCs w:val="24"/>
          <w:u w:val="single"/>
        </w:rPr>
        <w:t xml:space="preserve">Del 01 de </w:t>
      </w:r>
      <w:r>
        <w:rPr>
          <w:rFonts w:ascii="Arial Narrow" w:hAnsi="Arial Narrow" w:cs="Arial"/>
          <w:iCs/>
          <w:spacing w:val="-2"/>
          <w:sz w:val="24"/>
          <w:szCs w:val="24"/>
          <w:u w:val="single"/>
        </w:rPr>
        <w:t>mayo</w:t>
      </w:r>
      <w:r w:rsidRPr="00691B55">
        <w:rPr>
          <w:rFonts w:ascii="Arial Narrow" w:hAnsi="Arial Narrow" w:cs="Arial"/>
          <w:iCs/>
          <w:spacing w:val="-1"/>
          <w:sz w:val="24"/>
          <w:szCs w:val="24"/>
          <w:u w:val="single"/>
        </w:rPr>
        <w:t xml:space="preserve"> </w:t>
      </w:r>
      <w:r w:rsidRPr="00691B55">
        <w:rPr>
          <w:rFonts w:ascii="Arial Narrow" w:hAnsi="Arial Narrow" w:cs="Arial"/>
          <w:iCs/>
          <w:sz w:val="24"/>
          <w:szCs w:val="24"/>
          <w:u w:val="single"/>
        </w:rPr>
        <w:t>al</w:t>
      </w:r>
      <w:r w:rsidRPr="00691B55">
        <w:rPr>
          <w:rFonts w:ascii="Arial Narrow" w:hAnsi="Arial Narrow" w:cs="Arial"/>
          <w:iCs/>
          <w:spacing w:val="-2"/>
          <w:sz w:val="24"/>
          <w:szCs w:val="24"/>
          <w:u w:val="single"/>
        </w:rPr>
        <w:t xml:space="preserve"> </w:t>
      </w:r>
      <w:r w:rsidRPr="00691B55">
        <w:rPr>
          <w:rFonts w:ascii="Arial Narrow" w:hAnsi="Arial Narrow" w:cs="Arial"/>
          <w:iCs/>
          <w:sz w:val="24"/>
          <w:szCs w:val="24"/>
          <w:u w:val="single"/>
        </w:rPr>
        <w:t>3</w:t>
      </w:r>
      <w:r>
        <w:rPr>
          <w:rFonts w:ascii="Arial Narrow" w:hAnsi="Arial Narrow" w:cs="Arial"/>
          <w:iCs/>
          <w:sz w:val="24"/>
          <w:szCs w:val="24"/>
          <w:u w:val="single"/>
        </w:rPr>
        <w:t>1</w:t>
      </w:r>
      <w:r w:rsidRPr="00691B55">
        <w:rPr>
          <w:rFonts w:ascii="Arial Narrow" w:hAnsi="Arial Narrow" w:cs="Arial"/>
          <w:iCs/>
          <w:spacing w:val="-1"/>
          <w:sz w:val="24"/>
          <w:szCs w:val="24"/>
          <w:u w:val="single"/>
        </w:rPr>
        <w:t xml:space="preserve"> </w:t>
      </w:r>
      <w:r w:rsidRPr="00691B55">
        <w:rPr>
          <w:rFonts w:ascii="Arial Narrow" w:hAnsi="Arial Narrow" w:cs="Arial"/>
          <w:iCs/>
          <w:sz w:val="24"/>
          <w:szCs w:val="24"/>
          <w:u w:val="single"/>
        </w:rPr>
        <w:t>de</w:t>
      </w:r>
      <w:r w:rsidRPr="00691B55">
        <w:rPr>
          <w:rFonts w:ascii="Arial Narrow" w:hAnsi="Arial Narrow" w:cs="Arial"/>
          <w:iCs/>
          <w:spacing w:val="-2"/>
          <w:sz w:val="24"/>
          <w:szCs w:val="24"/>
          <w:u w:val="single"/>
        </w:rPr>
        <w:t xml:space="preserve"> </w:t>
      </w:r>
      <w:r>
        <w:rPr>
          <w:rFonts w:ascii="Arial Narrow" w:hAnsi="Arial Narrow" w:cs="Arial"/>
          <w:iCs/>
          <w:sz w:val="24"/>
          <w:szCs w:val="24"/>
          <w:u w:val="single"/>
        </w:rPr>
        <w:t>mayo</w:t>
      </w:r>
      <w:r w:rsidRPr="00691B55">
        <w:rPr>
          <w:rFonts w:ascii="Arial Narrow" w:hAnsi="Arial Narrow" w:cs="Arial"/>
          <w:iCs/>
          <w:sz w:val="24"/>
          <w:szCs w:val="24"/>
          <w:u w:val="single"/>
        </w:rPr>
        <w:t xml:space="preserve"> de</w:t>
      </w:r>
      <w:r w:rsidRPr="00691B55">
        <w:rPr>
          <w:rFonts w:ascii="Arial Narrow" w:hAnsi="Arial Narrow" w:cs="Arial"/>
          <w:iCs/>
          <w:spacing w:val="-2"/>
          <w:sz w:val="24"/>
          <w:szCs w:val="24"/>
          <w:u w:val="single"/>
        </w:rPr>
        <w:t xml:space="preserve"> </w:t>
      </w:r>
      <w:r w:rsidRPr="00691B55">
        <w:rPr>
          <w:rFonts w:ascii="Arial Narrow" w:hAnsi="Arial Narrow" w:cs="Arial"/>
          <w:iCs/>
          <w:sz w:val="24"/>
          <w:szCs w:val="24"/>
          <w:u w:val="single"/>
        </w:rPr>
        <w:t>2022.</w:t>
      </w:r>
    </w:p>
    <w:p w14:paraId="2CAA8AAC" w14:textId="3D6A922B" w:rsidR="00DA3F19" w:rsidRPr="000528B3" w:rsidRDefault="00DA3F19" w:rsidP="00DA3F19">
      <w:pPr>
        <w:ind w:left="543"/>
        <w:jc w:val="both"/>
        <w:rPr>
          <w:rFonts w:ascii="Arial Narrow" w:hAnsi="Arial Narrow" w:cs="Arial"/>
          <w:i/>
          <w:sz w:val="24"/>
          <w:szCs w:val="24"/>
        </w:rPr>
      </w:pPr>
    </w:p>
    <w:p w14:paraId="403ACF6C" w14:textId="55534826" w:rsidR="0029204B" w:rsidRDefault="009828B4" w:rsidP="009828B4">
      <w:pPr>
        <w:pStyle w:val="Textoindependiente"/>
        <w:numPr>
          <w:ilvl w:val="0"/>
          <w:numId w:val="31"/>
        </w:numPr>
        <w:jc w:val="both"/>
        <w:rPr>
          <w:rFonts w:ascii="Arial Narrow" w:hAnsi="Arial Narrow" w:cs="Arial"/>
          <w:sz w:val="24"/>
          <w:szCs w:val="24"/>
        </w:rPr>
      </w:pPr>
      <w:r w:rsidRPr="009828B4">
        <w:rPr>
          <w:rFonts w:ascii="Arial Narrow" w:hAnsi="Arial Narrow" w:cs="Arial"/>
          <w:sz w:val="24"/>
          <w:szCs w:val="24"/>
        </w:rPr>
        <w:t xml:space="preserve">Se realiza coordinación de las jornadas de </w:t>
      </w:r>
      <w:r w:rsidRPr="009828B4">
        <w:rPr>
          <w:rFonts w:ascii="Arial Narrow" w:hAnsi="Arial Narrow" w:cs="Arial"/>
          <w:sz w:val="24"/>
          <w:szCs w:val="24"/>
        </w:rPr>
        <w:t>socialización</w:t>
      </w:r>
      <w:r w:rsidRPr="009828B4">
        <w:rPr>
          <w:rFonts w:ascii="Arial Narrow" w:hAnsi="Arial Narrow" w:cs="Arial"/>
          <w:sz w:val="24"/>
          <w:szCs w:val="24"/>
        </w:rPr>
        <w:t xml:space="preserve"> y capacitación con autoridades ambientales, se realiza presentación de acciones consolidadas realizadas desde Minambiente en atención a la emergencia sanitaria por Covid 19</w:t>
      </w:r>
    </w:p>
    <w:p w14:paraId="097A6C37" w14:textId="428ACB2B" w:rsidR="0025678B" w:rsidRDefault="0025678B" w:rsidP="0029204B">
      <w:pPr>
        <w:pStyle w:val="Textoindependiente"/>
        <w:ind w:left="0"/>
        <w:jc w:val="both"/>
        <w:rPr>
          <w:rFonts w:ascii="Arial Narrow" w:hAnsi="Arial Narrow" w:cs="Arial"/>
          <w:sz w:val="24"/>
          <w:szCs w:val="24"/>
        </w:rPr>
      </w:pPr>
    </w:p>
    <w:p w14:paraId="7B79D2C2" w14:textId="77777777" w:rsidR="009828B4" w:rsidRPr="000B7D4D" w:rsidRDefault="009828B4" w:rsidP="009828B4">
      <w:pPr>
        <w:pStyle w:val="Textoindependiente"/>
        <w:ind w:left="0"/>
        <w:jc w:val="both"/>
        <w:rPr>
          <w:rFonts w:ascii="Arial Narrow" w:hAnsi="Arial Narrow" w:cs="Arial"/>
          <w:iCs/>
          <w:sz w:val="24"/>
          <w:szCs w:val="24"/>
        </w:rPr>
      </w:pPr>
      <w:r w:rsidRPr="000B7D4D">
        <w:rPr>
          <w:rFonts w:ascii="Arial Narrow" w:hAnsi="Arial Narrow" w:cs="Arial"/>
          <w:iCs/>
          <w:sz w:val="24"/>
          <w:szCs w:val="24"/>
        </w:rPr>
        <w:t>Se encuentra adjunto al informe y cargado en la carpeta del Grupo de Sustancias Químicas, Residuos Peligrosos y UTO de la DAASU en siguiente link</w:t>
      </w:r>
    </w:p>
    <w:p w14:paraId="0B975830" w14:textId="77777777" w:rsidR="009828B4" w:rsidRDefault="009828B4" w:rsidP="009828B4">
      <w:pPr>
        <w:pStyle w:val="Textoindependiente"/>
        <w:ind w:left="0"/>
        <w:jc w:val="both"/>
        <w:rPr>
          <w:rFonts w:ascii="Arial Narrow" w:hAnsi="Arial Narrow" w:cs="Arial"/>
          <w:b/>
          <w:bCs/>
          <w:sz w:val="24"/>
          <w:szCs w:val="24"/>
        </w:rPr>
      </w:pPr>
      <w:r w:rsidRPr="000B7D4D">
        <w:rPr>
          <w:rFonts w:ascii="Arial Narrow" w:hAnsi="Arial Narrow" w:cs="Arial"/>
          <w:iCs/>
          <w:sz w:val="24"/>
          <w:szCs w:val="24"/>
        </w:rPr>
        <w:t>https://ticminambiente-my.sharepoint.com/:f:/r/personal/glgutierrez_minambiente_gov_co/Documents/EJECUCI%C3%93N%20CONTRACTUAL%202022/SUSTANCIAS/JESUS%20ALBERTO%20QUINTERO/Informe%205%20Mayo%202022?csf=1&amp;web=1&amp;e=VTCQtN</w:t>
      </w:r>
    </w:p>
    <w:p w14:paraId="61A1139A" w14:textId="77777777" w:rsidR="009828B4" w:rsidRPr="000528B3" w:rsidRDefault="009828B4" w:rsidP="0029204B">
      <w:pPr>
        <w:pStyle w:val="Textoindependiente"/>
        <w:ind w:left="0"/>
        <w:jc w:val="both"/>
        <w:rPr>
          <w:rFonts w:ascii="Arial Narrow" w:hAnsi="Arial Narrow" w:cs="Arial"/>
          <w:sz w:val="24"/>
          <w:szCs w:val="24"/>
        </w:rPr>
      </w:pPr>
    </w:p>
    <w:p w14:paraId="035FDBD7" w14:textId="057C2374" w:rsidR="008F24CA" w:rsidRPr="000528B3" w:rsidRDefault="006A011C" w:rsidP="006A011C">
      <w:pPr>
        <w:pStyle w:val="Prrafodelista"/>
        <w:numPr>
          <w:ilvl w:val="0"/>
          <w:numId w:val="7"/>
        </w:numPr>
        <w:rPr>
          <w:rFonts w:ascii="Arial Narrow" w:hAnsi="Arial Narrow" w:cs="Arial"/>
          <w:b/>
          <w:bCs/>
          <w:i/>
          <w:sz w:val="24"/>
          <w:szCs w:val="24"/>
          <w:u w:val="single"/>
        </w:rPr>
      </w:pPr>
      <w:r w:rsidRPr="000528B3">
        <w:rPr>
          <w:rFonts w:ascii="Arial Narrow" w:eastAsia="Arial" w:hAnsi="Arial Narrow" w:cs="Arial"/>
          <w:b/>
          <w:bCs/>
          <w:sz w:val="24"/>
          <w:szCs w:val="24"/>
        </w:rPr>
        <w:t>Participar en los espacios de discusión sobre economía circular en materia de residuos peligrosos con el sector Salud.</w:t>
      </w:r>
    </w:p>
    <w:p w14:paraId="7AF3CDCA" w14:textId="77777777" w:rsidR="006A011C" w:rsidRPr="000528B3" w:rsidRDefault="006A011C" w:rsidP="006A011C">
      <w:pPr>
        <w:pStyle w:val="Textoindependiente"/>
        <w:ind w:left="720" w:right="120"/>
        <w:jc w:val="both"/>
        <w:rPr>
          <w:rFonts w:ascii="Arial Narrow" w:hAnsi="Arial Narrow" w:cs="Arial"/>
          <w:i/>
          <w:spacing w:val="-2"/>
          <w:sz w:val="24"/>
          <w:szCs w:val="24"/>
          <w:u w:val="single"/>
        </w:rPr>
      </w:pPr>
    </w:p>
    <w:p w14:paraId="0E6C108B" w14:textId="77777777" w:rsidR="000B7D4D" w:rsidRPr="00691B55" w:rsidRDefault="000B7D4D" w:rsidP="000B7D4D">
      <w:pPr>
        <w:pStyle w:val="Textoindependiente"/>
        <w:ind w:left="259" w:right="120"/>
        <w:jc w:val="both"/>
        <w:rPr>
          <w:rFonts w:ascii="Arial Narrow" w:hAnsi="Arial Narrow" w:cs="Arial"/>
          <w:iCs/>
          <w:sz w:val="24"/>
          <w:szCs w:val="24"/>
          <w:u w:val="single"/>
        </w:rPr>
      </w:pPr>
      <w:r w:rsidRPr="00691B55">
        <w:rPr>
          <w:rFonts w:ascii="Arial Narrow" w:hAnsi="Arial Narrow" w:cs="Arial"/>
          <w:iCs/>
          <w:spacing w:val="-2"/>
          <w:sz w:val="24"/>
          <w:szCs w:val="24"/>
          <w:u w:val="single"/>
        </w:rPr>
        <w:t xml:space="preserve">Del 01 de </w:t>
      </w:r>
      <w:r>
        <w:rPr>
          <w:rFonts w:ascii="Arial Narrow" w:hAnsi="Arial Narrow" w:cs="Arial"/>
          <w:iCs/>
          <w:spacing w:val="-2"/>
          <w:sz w:val="24"/>
          <w:szCs w:val="24"/>
          <w:u w:val="single"/>
        </w:rPr>
        <w:t>mayo</w:t>
      </w:r>
      <w:r w:rsidRPr="00691B55">
        <w:rPr>
          <w:rFonts w:ascii="Arial Narrow" w:hAnsi="Arial Narrow" w:cs="Arial"/>
          <w:iCs/>
          <w:spacing w:val="-1"/>
          <w:sz w:val="24"/>
          <w:szCs w:val="24"/>
          <w:u w:val="single"/>
        </w:rPr>
        <w:t xml:space="preserve"> </w:t>
      </w:r>
      <w:r w:rsidRPr="00691B55">
        <w:rPr>
          <w:rFonts w:ascii="Arial Narrow" w:hAnsi="Arial Narrow" w:cs="Arial"/>
          <w:iCs/>
          <w:sz w:val="24"/>
          <w:szCs w:val="24"/>
          <w:u w:val="single"/>
        </w:rPr>
        <w:t>al</w:t>
      </w:r>
      <w:r w:rsidRPr="00691B55">
        <w:rPr>
          <w:rFonts w:ascii="Arial Narrow" w:hAnsi="Arial Narrow" w:cs="Arial"/>
          <w:iCs/>
          <w:spacing w:val="-2"/>
          <w:sz w:val="24"/>
          <w:szCs w:val="24"/>
          <w:u w:val="single"/>
        </w:rPr>
        <w:t xml:space="preserve"> </w:t>
      </w:r>
      <w:r w:rsidRPr="00691B55">
        <w:rPr>
          <w:rFonts w:ascii="Arial Narrow" w:hAnsi="Arial Narrow" w:cs="Arial"/>
          <w:iCs/>
          <w:sz w:val="24"/>
          <w:szCs w:val="24"/>
          <w:u w:val="single"/>
        </w:rPr>
        <w:t>3</w:t>
      </w:r>
      <w:r>
        <w:rPr>
          <w:rFonts w:ascii="Arial Narrow" w:hAnsi="Arial Narrow" w:cs="Arial"/>
          <w:iCs/>
          <w:sz w:val="24"/>
          <w:szCs w:val="24"/>
          <w:u w:val="single"/>
        </w:rPr>
        <w:t>1</w:t>
      </w:r>
      <w:r w:rsidRPr="00691B55">
        <w:rPr>
          <w:rFonts w:ascii="Arial Narrow" w:hAnsi="Arial Narrow" w:cs="Arial"/>
          <w:iCs/>
          <w:spacing w:val="-1"/>
          <w:sz w:val="24"/>
          <w:szCs w:val="24"/>
          <w:u w:val="single"/>
        </w:rPr>
        <w:t xml:space="preserve"> </w:t>
      </w:r>
      <w:r w:rsidRPr="00691B55">
        <w:rPr>
          <w:rFonts w:ascii="Arial Narrow" w:hAnsi="Arial Narrow" w:cs="Arial"/>
          <w:iCs/>
          <w:sz w:val="24"/>
          <w:szCs w:val="24"/>
          <w:u w:val="single"/>
        </w:rPr>
        <w:t>de</w:t>
      </w:r>
      <w:r w:rsidRPr="00691B55">
        <w:rPr>
          <w:rFonts w:ascii="Arial Narrow" w:hAnsi="Arial Narrow" w:cs="Arial"/>
          <w:iCs/>
          <w:spacing w:val="-2"/>
          <w:sz w:val="24"/>
          <w:szCs w:val="24"/>
          <w:u w:val="single"/>
        </w:rPr>
        <w:t xml:space="preserve"> </w:t>
      </w:r>
      <w:r>
        <w:rPr>
          <w:rFonts w:ascii="Arial Narrow" w:hAnsi="Arial Narrow" w:cs="Arial"/>
          <w:iCs/>
          <w:sz w:val="24"/>
          <w:szCs w:val="24"/>
          <w:u w:val="single"/>
        </w:rPr>
        <w:t>mayo</w:t>
      </w:r>
      <w:r w:rsidRPr="00691B55">
        <w:rPr>
          <w:rFonts w:ascii="Arial Narrow" w:hAnsi="Arial Narrow" w:cs="Arial"/>
          <w:iCs/>
          <w:sz w:val="24"/>
          <w:szCs w:val="24"/>
          <w:u w:val="single"/>
        </w:rPr>
        <w:t xml:space="preserve"> de</w:t>
      </w:r>
      <w:r w:rsidRPr="00691B55">
        <w:rPr>
          <w:rFonts w:ascii="Arial Narrow" w:hAnsi="Arial Narrow" w:cs="Arial"/>
          <w:iCs/>
          <w:spacing w:val="-2"/>
          <w:sz w:val="24"/>
          <w:szCs w:val="24"/>
          <w:u w:val="single"/>
        </w:rPr>
        <w:t xml:space="preserve"> </w:t>
      </w:r>
      <w:r w:rsidRPr="00691B55">
        <w:rPr>
          <w:rFonts w:ascii="Arial Narrow" w:hAnsi="Arial Narrow" w:cs="Arial"/>
          <w:iCs/>
          <w:sz w:val="24"/>
          <w:szCs w:val="24"/>
          <w:u w:val="single"/>
        </w:rPr>
        <w:t>2022.</w:t>
      </w:r>
    </w:p>
    <w:p w14:paraId="765DEE16" w14:textId="2596C59F" w:rsidR="00DA3F19" w:rsidRPr="000528B3" w:rsidRDefault="00DA3F19" w:rsidP="00DA3F19">
      <w:pPr>
        <w:ind w:left="543"/>
        <w:jc w:val="both"/>
        <w:rPr>
          <w:rFonts w:ascii="Arial Narrow" w:hAnsi="Arial Narrow" w:cs="Arial"/>
          <w:i/>
          <w:sz w:val="24"/>
          <w:szCs w:val="24"/>
        </w:rPr>
      </w:pPr>
    </w:p>
    <w:p w14:paraId="045798BA" w14:textId="4E3C6EA6" w:rsidR="009828B4" w:rsidRPr="009828B4" w:rsidRDefault="009828B4" w:rsidP="009828B4">
      <w:pPr>
        <w:pStyle w:val="Prrafodelista"/>
        <w:numPr>
          <w:ilvl w:val="0"/>
          <w:numId w:val="31"/>
        </w:numPr>
        <w:rPr>
          <w:rFonts w:ascii="Arial Narrow" w:hAnsi="Arial Narrow" w:cs="Arial"/>
          <w:sz w:val="24"/>
          <w:szCs w:val="24"/>
        </w:rPr>
      </w:pPr>
      <w:r w:rsidRPr="009828B4">
        <w:rPr>
          <w:rFonts w:ascii="Arial Narrow" w:hAnsi="Arial Narrow" w:cs="Arial"/>
          <w:sz w:val="24"/>
          <w:szCs w:val="24"/>
        </w:rPr>
        <w:t xml:space="preserve">Se genera concepto técnico respecto al aprovechamiento de residuos de tapabocas con consideraciones finales </w:t>
      </w:r>
    </w:p>
    <w:p w14:paraId="3BADFC75" w14:textId="53851206" w:rsidR="000528B3" w:rsidRDefault="009828B4" w:rsidP="009828B4">
      <w:pPr>
        <w:pStyle w:val="Prrafodelista"/>
        <w:numPr>
          <w:ilvl w:val="0"/>
          <w:numId w:val="31"/>
        </w:numPr>
        <w:rPr>
          <w:rFonts w:ascii="Arial Narrow" w:hAnsi="Arial Narrow" w:cs="Arial"/>
          <w:sz w:val="24"/>
          <w:szCs w:val="24"/>
        </w:rPr>
      </w:pPr>
      <w:r w:rsidRPr="009828B4">
        <w:rPr>
          <w:rFonts w:ascii="Arial Narrow" w:hAnsi="Arial Narrow" w:cs="Arial"/>
          <w:sz w:val="24"/>
          <w:szCs w:val="24"/>
        </w:rPr>
        <w:t xml:space="preserve">Se realiza seguimiento al pilotaje de aprovechamiento de </w:t>
      </w:r>
      <w:r w:rsidRPr="009828B4">
        <w:rPr>
          <w:rFonts w:ascii="Arial Narrow" w:hAnsi="Arial Narrow" w:cs="Arial"/>
          <w:sz w:val="24"/>
          <w:szCs w:val="24"/>
        </w:rPr>
        <w:t>catéteres</w:t>
      </w:r>
      <w:r w:rsidRPr="009828B4">
        <w:rPr>
          <w:rFonts w:ascii="Arial Narrow" w:hAnsi="Arial Narrow" w:cs="Arial"/>
          <w:sz w:val="24"/>
          <w:szCs w:val="24"/>
        </w:rPr>
        <w:t xml:space="preserve"> cardiacos y se remite concepto a </w:t>
      </w:r>
      <w:r w:rsidRPr="009828B4">
        <w:rPr>
          <w:rFonts w:ascii="Arial Narrow" w:hAnsi="Arial Narrow" w:cs="Arial"/>
          <w:sz w:val="24"/>
          <w:szCs w:val="24"/>
        </w:rPr>
        <w:t>clínica</w:t>
      </w:r>
      <w:r w:rsidRPr="009828B4">
        <w:rPr>
          <w:rFonts w:ascii="Arial Narrow" w:hAnsi="Arial Narrow" w:cs="Arial"/>
          <w:sz w:val="24"/>
          <w:szCs w:val="24"/>
        </w:rPr>
        <w:t xml:space="preserve"> Colsubsidio respecto a la participación.</w:t>
      </w:r>
    </w:p>
    <w:p w14:paraId="33114047" w14:textId="6A6A752F" w:rsidR="009828B4" w:rsidRDefault="009828B4" w:rsidP="009828B4">
      <w:pPr>
        <w:rPr>
          <w:rFonts w:ascii="Arial Narrow" w:hAnsi="Arial Narrow" w:cs="Arial"/>
          <w:sz w:val="24"/>
          <w:szCs w:val="24"/>
        </w:rPr>
      </w:pPr>
    </w:p>
    <w:p w14:paraId="2429A08E" w14:textId="77777777" w:rsidR="009828B4" w:rsidRPr="009828B4" w:rsidRDefault="009828B4" w:rsidP="009828B4">
      <w:pPr>
        <w:pStyle w:val="Textoindependiente"/>
        <w:jc w:val="both"/>
        <w:rPr>
          <w:rFonts w:ascii="Arial Narrow" w:hAnsi="Arial Narrow" w:cs="Arial"/>
          <w:iCs/>
          <w:sz w:val="24"/>
          <w:szCs w:val="24"/>
        </w:rPr>
      </w:pPr>
      <w:r w:rsidRPr="009828B4">
        <w:rPr>
          <w:rFonts w:ascii="Arial Narrow" w:hAnsi="Arial Narrow" w:cs="Arial"/>
          <w:iCs/>
          <w:sz w:val="24"/>
          <w:szCs w:val="24"/>
        </w:rPr>
        <w:t>Anexo 8. Concepto Aprovechamiento de tapabocas Rad 2403-E2-2022-0207</w:t>
      </w:r>
    </w:p>
    <w:p w14:paraId="6C011E22" w14:textId="68A046F1" w:rsidR="009828B4" w:rsidRPr="009828B4" w:rsidRDefault="009828B4" w:rsidP="009828B4">
      <w:pPr>
        <w:pStyle w:val="Textoindependiente"/>
        <w:jc w:val="both"/>
        <w:rPr>
          <w:rFonts w:ascii="Arial Narrow" w:hAnsi="Arial Narrow" w:cs="Arial"/>
          <w:iCs/>
          <w:sz w:val="24"/>
          <w:szCs w:val="24"/>
        </w:rPr>
      </w:pPr>
      <w:r w:rsidRPr="009828B4">
        <w:rPr>
          <w:rFonts w:ascii="Arial Narrow" w:hAnsi="Arial Narrow" w:cs="Arial"/>
          <w:iCs/>
          <w:sz w:val="24"/>
          <w:szCs w:val="24"/>
        </w:rPr>
        <w:t xml:space="preserve">Anexo 9. Concepto participación segundo pilotaje aprovechamiento dispositivos </w:t>
      </w:r>
      <w:r w:rsidRPr="009828B4">
        <w:rPr>
          <w:rFonts w:ascii="Arial Narrow" w:hAnsi="Arial Narrow" w:cs="Arial"/>
          <w:iCs/>
          <w:sz w:val="24"/>
          <w:szCs w:val="24"/>
        </w:rPr>
        <w:t>médicos</w:t>
      </w:r>
      <w:r w:rsidRPr="009828B4">
        <w:rPr>
          <w:rFonts w:ascii="Arial Narrow" w:hAnsi="Arial Narrow" w:cs="Arial"/>
          <w:iCs/>
          <w:sz w:val="24"/>
          <w:szCs w:val="24"/>
        </w:rPr>
        <w:t xml:space="preserve"> </w:t>
      </w:r>
      <w:r w:rsidRPr="009828B4">
        <w:rPr>
          <w:rFonts w:ascii="Arial Narrow" w:hAnsi="Arial Narrow" w:cs="Arial"/>
          <w:iCs/>
          <w:sz w:val="24"/>
          <w:szCs w:val="24"/>
        </w:rPr>
        <w:t>clínica</w:t>
      </w:r>
      <w:r w:rsidRPr="009828B4">
        <w:rPr>
          <w:rFonts w:ascii="Arial Narrow" w:hAnsi="Arial Narrow" w:cs="Arial"/>
          <w:iCs/>
          <w:sz w:val="24"/>
          <w:szCs w:val="24"/>
        </w:rPr>
        <w:t xml:space="preserve"> Colsubsidio 2403-E2-2022-0380 </w:t>
      </w:r>
    </w:p>
    <w:p w14:paraId="3A5B25FC" w14:textId="77777777" w:rsidR="009828B4" w:rsidRDefault="009828B4" w:rsidP="009828B4">
      <w:pPr>
        <w:pStyle w:val="Textoindependiente"/>
        <w:ind w:left="0"/>
        <w:jc w:val="both"/>
        <w:rPr>
          <w:rFonts w:ascii="Arial Narrow" w:hAnsi="Arial Narrow" w:cs="Arial"/>
          <w:iCs/>
          <w:sz w:val="24"/>
          <w:szCs w:val="24"/>
        </w:rPr>
      </w:pPr>
    </w:p>
    <w:p w14:paraId="56F08B67" w14:textId="51F4E0A6" w:rsidR="009828B4" w:rsidRPr="000B7D4D" w:rsidRDefault="009828B4" w:rsidP="009828B4">
      <w:pPr>
        <w:pStyle w:val="Textoindependiente"/>
        <w:ind w:left="0"/>
        <w:jc w:val="both"/>
        <w:rPr>
          <w:rFonts w:ascii="Arial Narrow" w:hAnsi="Arial Narrow" w:cs="Arial"/>
          <w:iCs/>
          <w:sz w:val="24"/>
          <w:szCs w:val="24"/>
        </w:rPr>
      </w:pPr>
      <w:r w:rsidRPr="000B7D4D">
        <w:rPr>
          <w:rFonts w:ascii="Arial Narrow" w:hAnsi="Arial Narrow" w:cs="Arial"/>
          <w:iCs/>
          <w:sz w:val="24"/>
          <w:szCs w:val="24"/>
        </w:rPr>
        <w:lastRenderedPageBreak/>
        <w:t>Se encuentra adjunto al informe y cargado en la carpeta del Grupo de Sustancias Químicas, Residuos Peligrosos y UTO de la DAASU en siguiente link</w:t>
      </w:r>
    </w:p>
    <w:p w14:paraId="6520CC9A" w14:textId="77777777" w:rsidR="009828B4" w:rsidRDefault="009828B4" w:rsidP="009828B4">
      <w:pPr>
        <w:pStyle w:val="Textoindependiente"/>
        <w:ind w:left="0"/>
        <w:jc w:val="both"/>
        <w:rPr>
          <w:rFonts w:ascii="Arial Narrow" w:hAnsi="Arial Narrow" w:cs="Arial"/>
          <w:b/>
          <w:bCs/>
          <w:sz w:val="24"/>
          <w:szCs w:val="24"/>
        </w:rPr>
      </w:pPr>
      <w:r w:rsidRPr="000B7D4D">
        <w:rPr>
          <w:rFonts w:ascii="Arial Narrow" w:hAnsi="Arial Narrow" w:cs="Arial"/>
          <w:iCs/>
          <w:sz w:val="24"/>
          <w:szCs w:val="24"/>
        </w:rPr>
        <w:t>https://ticminambiente-my.sharepoint.com/:f:/r/personal/glgutierrez_minambiente_gov_co/Documents/EJECUCI%C3%93N%20CONTRACTUAL%202022/SUSTANCIAS/JESUS%20ALBERTO%20QUINTERO/Informe%205%20Mayo%202022?csf=1&amp;web=1&amp;e=VTCQtN</w:t>
      </w:r>
    </w:p>
    <w:p w14:paraId="06D7AEE1" w14:textId="77777777" w:rsidR="009828B4" w:rsidRDefault="009828B4" w:rsidP="009828B4">
      <w:pPr>
        <w:jc w:val="both"/>
        <w:rPr>
          <w:rFonts w:ascii="Arial Narrow" w:hAnsi="Arial Narrow" w:cs="Arial"/>
          <w:sz w:val="24"/>
          <w:szCs w:val="24"/>
        </w:rPr>
      </w:pPr>
    </w:p>
    <w:p w14:paraId="48B93B51" w14:textId="77777777" w:rsidR="0025678B" w:rsidRPr="000528B3" w:rsidRDefault="0025678B" w:rsidP="006A011C">
      <w:pPr>
        <w:jc w:val="both"/>
        <w:rPr>
          <w:rFonts w:ascii="Arial Narrow" w:hAnsi="Arial Narrow" w:cs="Arial"/>
          <w:sz w:val="24"/>
          <w:szCs w:val="24"/>
        </w:rPr>
      </w:pPr>
    </w:p>
    <w:p w14:paraId="57C55604" w14:textId="637FDE4D" w:rsidR="000A6BEF" w:rsidRPr="000528B3" w:rsidRDefault="006A011C" w:rsidP="006A011C">
      <w:pPr>
        <w:pStyle w:val="Prrafodelista"/>
        <w:numPr>
          <w:ilvl w:val="0"/>
          <w:numId w:val="7"/>
        </w:numPr>
        <w:rPr>
          <w:rFonts w:ascii="Arial Narrow" w:hAnsi="Arial Narrow" w:cs="Arial"/>
          <w:i/>
          <w:sz w:val="24"/>
          <w:szCs w:val="24"/>
          <w:u w:val="single"/>
        </w:rPr>
      </w:pPr>
      <w:r w:rsidRPr="000528B3">
        <w:rPr>
          <w:rFonts w:ascii="Arial Narrow" w:eastAsia="Arial" w:hAnsi="Arial Narrow" w:cs="Arial"/>
          <w:b/>
          <w:bCs/>
          <w:sz w:val="24"/>
          <w:szCs w:val="24"/>
        </w:rPr>
        <w:t>Generar insumos para la elaboración de conceptos técnicos de temas relacionados con el objeto contractual.</w:t>
      </w:r>
    </w:p>
    <w:p w14:paraId="3B8028FC" w14:textId="77777777" w:rsidR="006A011C" w:rsidRPr="000528B3" w:rsidRDefault="006A011C" w:rsidP="006A011C">
      <w:pPr>
        <w:pStyle w:val="Prrafodelista"/>
        <w:ind w:left="720" w:firstLine="0"/>
        <w:rPr>
          <w:rFonts w:ascii="Arial Narrow" w:hAnsi="Arial Narrow" w:cs="Arial"/>
          <w:i/>
          <w:sz w:val="24"/>
          <w:szCs w:val="24"/>
          <w:u w:val="single"/>
        </w:rPr>
      </w:pPr>
    </w:p>
    <w:p w14:paraId="62C368E7" w14:textId="77777777" w:rsidR="000B7D4D" w:rsidRPr="00691B55" w:rsidRDefault="000B7D4D" w:rsidP="000B7D4D">
      <w:pPr>
        <w:pStyle w:val="Textoindependiente"/>
        <w:ind w:left="259" w:right="120"/>
        <w:jc w:val="both"/>
        <w:rPr>
          <w:rFonts w:ascii="Arial Narrow" w:hAnsi="Arial Narrow" w:cs="Arial"/>
          <w:iCs/>
          <w:sz w:val="24"/>
          <w:szCs w:val="24"/>
          <w:u w:val="single"/>
        </w:rPr>
      </w:pPr>
      <w:r w:rsidRPr="00691B55">
        <w:rPr>
          <w:rFonts w:ascii="Arial Narrow" w:hAnsi="Arial Narrow" w:cs="Arial"/>
          <w:iCs/>
          <w:spacing w:val="-2"/>
          <w:sz w:val="24"/>
          <w:szCs w:val="24"/>
          <w:u w:val="single"/>
        </w:rPr>
        <w:t xml:space="preserve">Del 01 de </w:t>
      </w:r>
      <w:r>
        <w:rPr>
          <w:rFonts w:ascii="Arial Narrow" w:hAnsi="Arial Narrow" w:cs="Arial"/>
          <w:iCs/>
          <w:spacing w:val="-2"/>
          <w:sz w:val="24"/>
          <w:szCs w:val="24"/>
          <w:u w:val="single"/>
        </w:rPr>
        <w:t>mayo</w:t>
      </w:r>
      <w:r w:rsidRPr="00691B55">
        <w:rPr>
          <w:rFonts w:ascii="Arial Narrow" w:hAnsi="Arial Narrow" w:cs="Arial"/>
          <w:iCs/>
          <w:spacing w:val="-1"/>
          <w:sz w:val="24"/>
          <w:szCs w:val="24"/>
          <w:u w:val="single"/>
        </w:rPr>
        <w:t xml:space="preserve"> </w:t>
      </w:r>
      <w:r w:rsidRPr="00691B55">
        <w:rPr>
          <w:rFonts w:ascii="Arial Narrow" w:hAnsi="Arial Narrow" w:cs="Arial"/>
          <w:iCs/>
          <w:sz w:val="24"/>
          <w:szCs w:val="24"/>
          <w:u w:val="single"/>
        </w:rPr>
        <w:t>al</w:t>
      </w:r>
      <w:r w:rsidRPr="00691B55">
        <w:rPr>
          <w:rFonts w:ascii="Arial Narrow" w:hAnsi="Arial Narrow" w:cs="Arial"/>
          <w:iCs/>
          <w:spacing w:val="-2"/>
          <w:sz w:val="24"/>
          <w:szCs w:val="24"/>
          <w:u w:val="single"/>
        </w:rPr>
        <w:t xml:space="preserve"> </w:t>
      </w:r>
      <w:r w:rsidRPr="00691B55">
        <w:rPr>
          <w:rFonts w:ascii="Arial Narrow" w:hAnsi="Arial Narrow" w:cs="Arial"/>
          <w:iCs/>
          <w:sz w:val="24"/>
          <w:szCs w:val="24"/>
          <w:u w:val="single"/>
        </w:rPr>
        <w:t>3</w:t>
      </w:r>
      <w:r>
        <w:rPr>
          <w:rFonts w:ascii="Arial Narrow" w:hAnsi="Arial Narrow" w:cs="Arial"/>
          <w:iCs/>
          <w:sz w:val="24"/>
          <w:szCs w:val="24"/>
          <w:u w:val="single"/>
        </w:rPr>
        <w:t>1</w:t>
      </w:r>
      <w:r w:rsidRPr="00691B55">
        <w:rPr>
          <w:rFonts w:ascii="Arial Narrow" w:hAnsi="Arial Narrow" w:cs="Arial"/>
          <w:iCs/>
          <w:spacing w:val="-1"/>
          <w:sz w:val="24"/>
          <w:szCs w:val="24"/>
          <w:u w:val="single"/>
        </w:rPr>
        <w:t xml:space="preserve"> </w:t>
      </w:r>
      <w:r w:rsidRPr="00691B55">
        <w:rPr>
          <w:rFonts w:ascii="Arial Narrow" w:hAnsi="Arial Narrow" w:cs="Arial"/>
          <w:iCs/>
          <w:sz w:val="24"/>
          <w:szCs w:val="24"/>
          <w:u w:val="single"/>
        </w:rPr>
        <w:t>de</w:t>
      </w:r>
      <w:r w:rsidRPr="00691B55">
        <w:rPr>
          <w:rFonts w:ascii="Arial Narrow" w:hAnsi="Arial Narrow" w:cs="Arial"/>
          <w:iCs/>
          <w:spacing w:val="-2"/>
          <w:sz w:val="24"/>
          <w:szCs w:val="24"/>
          <w:u w:val="single"/>
        </w:rPr>
        <w:t xml:space="preserve"> </w:t>
      </w:r>
      <w:r>
        <w:rPr>
          <w:rFonts w:ascii="Arial Narrow" w:hAnsi="Arial Narrow" w:cs="Arial"/>
          <w:iCs/>
          <w:sz w:val="24"/>
          <w:szCs w:val="24"/>
          <w:u w:val="single"/>
        </w:rPr>
        <w:t>mayo</w:t>
      </w:r>
      <w:r w:rsidRPr="00691B55">
        <w:rPr>
          <w:rFonts w:ascii="Arial Narrow" w:hAnsi="Arial Narrow" w:cs="Arial"/>
          <w:iCs/>
          <w:sz w:val="24"/>
          <w:szCs w:val="24"/>
          <w:u w:val="single"/>
        </w:rPr>
        <w:t xml:space="preserve"> de</w:t>
      </w:r>
      <w:r w:rsidRPr="00691B55">
        <w:rPr>
          <w:rFonts w:ascii="Arial Narrow" w:hAnsi="Arial Narrow" w:cs="Arial"/>
          <w:iCs/>
          <w:spacing w:val="-2"/>
          <w:sz w:val="24"/>
          <w:szCs w:val="24"/>
          <w:u w:val="single"/>
        </w:rPr>
        <w:t xml:space="preserve"> </w:t>
      </w:r>
      <w:r w:rsidRPr="00691B55">
        <w:rPr>
          <w:rFonts w:ascii="Arial Narrow" w:hAnsi="Arial Narrow" w:cs="Arial"/>
          <w:iCs/>
          <w:sz w:val="24"/>
          <w:szCs w:val="24"/>
          <w:u w:val="single"/>
        </w:rPr>
        <w:t>2022.</w:t>
      </w:r>
    </w:p>
    <w:p w14:paraId="2BA82901" w14:textId="0C83A799" w:rsidR="000A6BEF" w:rsidRPr="000528B3" w:rsidRDefault="000A6BEF" w:rsidP="007D4EBE">
      <w:pPr>
        <w:pStyle w:val="Prrafodelista"/>
        <w:ind w:left="720" w:firstLine="0"/>
        <w:rPr>
          <w:rFonts w:ascii="Arial Narrow" w:hAnsi="Arial Narrow" w:cs="Arial"/>
          <w:i/>
          <w:sz w:val="24"/>
          <w:szCs w:val="24"/>
          <w:u w:val="single"/>
        </w:rPr>
      </w:pPr>
    </w:p>
    <w:p w14:paraId="34C5402C" w14:textId="7C16185D" w:rsidR="0025678B" w:rsidRDefault="009828B4" w:rsidP="009828B4">
      <w:pPr>
        <w:pStyle w:val="Prrafodelista"/>
        <w:numPr>
          <w:ilvl w:val="0"/>
          <w:numId w:val="32"/>
        </w:numPr>
        <w:rPr>
          <w:rFonts w:ascii="Arial Narrow" w:hAnsi="Arial Narrow" w:cs="Arial"/>
          <w:sz w:val="24"/>
          <w:szCs w:val="24"/>
        </w:rPr>
      </w:pPr>
      <w:r w:rsidRPr="009828B4">
        <w:rPr>
          <w:rFonts w:ascii="Arial Narrow" w:hAnsi="Arial Narrow" w:cs="Arial"/>
          <w:sz w:val="24"/>
          <w:szCs w:val="24"/>
        </w:rPr>
        <w:t>Se realiza ajustes y observaciones finales respecto a la Evaluación nacional de la gestión integral de residuos peligrosos con riesgo biológico o infeccioso en las entidades que prestan servicios de atención en salud en Colombia</w:t>
      </w:r>
    </w:p>
    <w:p w14:paraId="76B190E8" w14:textId="382AEAA8" w:rsidR="009828B4" w:rsidRDefault="009828B4" w:rsidP="009828B4">
      <w:pPr>
        <w:rPr>
          <w:rFonts w:ascii="Arial Narrow" w:hAnsi="Arial Narrow" w:cs="Arial"/>
          <w:sz w:val="24"/>
          <w:szCs w:val="24"/>
        </w:rPr>
      </w:pPr>
    </w:p>
    <w:p w14:paraId="065E2CE7" w14:textId="77777777" w:rsidR="009828B4" w:rsidRPr="009828B4" w:rsidRDefault="009828B4" w:rsidP="009828B4">
      <w:pPr>
        <w:ind w:left="720"/>
        <w:rPr>
          <w:rFonts w:ascii="Arial Narrow" w:hAnsi="Arial Narrow" w:cs="Arial"/>
          <w:sz w:val="24"/>
          <w:szCs w:val="24"/>
        </w:rPr>
      </w:pPr>
      <w:r w:rsidRPr="009828B4">
        <w:rPr>
          <w:rFonts w:ascii="Arial Narrow" w:hAnsi="Arial Narrow" w:cs="Arial"/>
          <w:sz w:val="24"/>
          <w:szCs w:val="24"/>
        </w:rPr>
        <w:t>Anexo 10. Observaciones remitidas a responsable de diagramación del documento Evaluación nacional de la gestión integral de residuos peligrosos con riesgo biológico o infeccioso.</w:t>
      </w:r>
    </w:p>
    <w:p w14:paraId="321FD656" w14:textId="77777777" w:rsidR="009828B4" w:rsidRDefault="009828B4" w:rsidP="009828B4">
      <w:pPr>
        <w:rPr>
          <w:rFonts w:ascii="Arial Narrow" w:hAnsi="Arial Narrow" w:cs="Arial"/>
          <w:sz w:val="24"/>
          <w:szCs w:val="24"/>
        </w:rPr>
      </w:pPr>
    </w:p>
    <w:p w14:paraId="65ED417A" w14:textId="48E91D8F" w:rsidR="009828B4" w:rsidRPr="009828B4" w:rsidRDefault="009828B4" w:rsidP="009828B4">
      <w:pPr>
        <w:rPr>
          <w:rFonts w:ascii="Arial Narrow" w:hAnsi="Arial Narrow" w:cs="Arial"/>
          <w:sz w:val="24"/>
          <w:szCs w:val="24"/>
        </w:rPr>
      </w:pPr>
      <w:r w:rsidRPr="009828B4">
        <w:rPr>
          <w:rFonts w:ascii="Arial Narrow" w:hAnsi="Arial Narrow" w:cs="Arial"/>
          <w:sz w:val="24"/>
          <w:szCs w:val="24"/>
        </w:rPr>
        <w:t>Se encuentra adjunto al informe y cargado en la carpeta del Grupo de Sustancias Químicas, Residuos Peligrosos y UTO de la DAASU en siguiente link</w:t>
      </w:r>
    </w:p>
    <w:p w14:paraId="6178FEE7" w14:textId="59F5E1ED" w:rsidR="009828B4" w:rsidRPr="009828B4" w:rsidRDefault="009828B4" w:rsidP="009828B4">
      <w:pPr>
        <w:rPr>
          <w:rFonts w:ascii="Arial Narrow" w:hAnsi="Arial Narrow" w:cs="Arial"/>
          <w:sz w:val="24"/>
          <w:szCs w:val="24"/>
        </w:rPr>
      </w:pPr>
      <w:r w:rsidRPr="009828B4">
        <w:rPr>
          <w:rFonts w:ascii="Arial Narrow" w:hAnsi="Arial Narrow" w:cs="Arial"/>
          <w:sz w:val="24"/>
          <w:szCs w:val="24"/>
        </w:rPr>
        <w:t>https://ticminambiente-my.sharepoint.com/:f:/r/personal/glgutierrez_minambiente_gov_co/Documents/EJECUCI%C3%93N%20CONTRACTUAL%202022/SUSTANCIAS/JESUS%20ALBERTO%20QUINTERO/Informe%205%20Mayo%202022?csf=1&amp;web=1&amp;e=VTCQtN</w:t>
      </w:r>
    </w:p>
    <w:p w14:paraId="7B04CF32" w14:textId="77777777" w:rsidR="0025678B" w:rsidRPr="000528B3" w:rsidRDefault="0025678B" w:rsidP="00440813">
      <w:pPr>
        <w:jc w:val="both"/>
        <w:rPr>
          <w:rFonts w:ascii="Arial Narrow" w:hAnsi="Arial Narrow" w:cs="Arial"/>
          <w:sz w:val="24"/>
          <w:szCs w:val="24"/>
        </w:rPr>
      </w:pPr>
    </w:p>
    <w:p w14:paraId="7698EED7" w14:textId="02377218" w:rsidR="00327016" w:rsidRPr="000528B3" w:rsidRDefault="006A011C" w:rsidP="006A011C">
      <w:pPr>
        <w:pStyle w:val="Textoindependiente"/>
        <w:numPr>
          <w:ilvl w:val="0"/>
          <w:numId w:val="7"/>
        </w:numPr>
        <w:spacing w:before="11"/>
        <w:jc w:val="both"/>
        <w:rPr>
          <w:rFonts w:ascii="Arial Narrow" w:hAnsi="Arial Narrow" w:cs="Arial"/>
          <w:b/>
          <w:bCs/>
          <w:sz w:val="24"/>
          <w:szCs w:val="24"/>
        </w:rPr>
      </w:pPr>
      <w:r w:rsidRPr="000528B3">
        <w:rPr>
          <w:rFonts w:ascii="Arial Narrow" w:hAnsi="Arial Narrow" w:cs="Arial"/>
          <w:b/>
          <w:bCs/>
          <w:spacing w:val="-1"/>
          <w:sz w:val="24"/>
          <w:szCs w:val="24"/>
        </w:rPr>
        <w:t>Proyectar respuestas a peticiones, quejas o reclamos y solicitudes en temas relacionados con el objeto contractual.</w:t>
      </w:r>
    </w:p>
    <w:p w14:paraId="0529503C" w14:textId="77777777" w:rsidR="000A6BEF" w:rsidRPr="000528B3" w:rsidRDefault="000A6BEF" w:rsidP="007D4EBE">
      <w:pPr>
        <w:pStyle w:val="Textoindependiente"/>
        <w:spacing w:before="11"/>
        <w:ind w:left="720"/>
        <w:jc w:val="both"/>
        <w:rPr>
          <w:rFonts w:ascii="Arial Narrow" w:hAnsi="Arial Narrow" w:cs="Arial"/>
          <w:b/>
          <w:sz w:val="24"/>
          <w:szCs w:val="24"/>
        </w:rPr>
      </w:pPr>
    </w:p>
    <w:p w14:paraId="7D9C5FE6" w14:textId="77777777" w:rsidR="000B7D4D" w:rsidRPr="00691B55" w:rsidRDefault="000B7D4D" w:rsidP="000B7D4D">
      <w:pPr>
        <w:pStyle w:val="Textoindependiente"/>
        <w:ind w:left="259" w:right="120"/>
        <w:jc w:val="both"/>
        <w:rPr>
          <w:rFonts w:ascii="Arial Narrow" w:hAnsi="Arial Narrow" w:cs="Arial"/>
          <w:iCs/>
          <w:sz w:val="24"/>
          <w:szCs w:val="24"/>
          <w:u w:val="single"/>
        </w:rPr>
      </w:pPr>
      <w:r w:rsidRPr="00691B55">
        <w:rPr>
          <w:rFonts w:ascii="Arial Narrow" w:hAnsi="Arial Narrow" w:cs="Arial"/>
          <w:iCs/>
          <w:spacing w:val="-2"/>
          <w:sz w:val="24"/>
          <w:szCs w:val="24"/>
          <w:u w:val="single"/>
        </w:rPr>
        <w:t xml:space="preserve">Del 01 de </w:t>
      </w:r>
      <w:r>
        <w:rPr>
          <w:rFonts w:ascii="Arial Narrow" w:hAnsi="Arial Narrow" w:cs="Arial"/>
          <w:iCs/>
          <w:spacing w:val="-2"/>
          <w:sz w:val="24"/>
          <w:szCs w:val="24"/>
          <w:u w:val="single"/>
        </w:rPr>
        <w:t>mayo</w:t>
      </w:r>
      <w:r w:rsidRPr="00691B55">
        <w:rPr>
          <w:rFonts w:ascii="Arial Narrow" w:hAnsi="Arial Narrow" w:cs="Arial"/>
          <w:iCs/>
          <w:spacing w:val="-1"/>
          <w:sz w:val="24"/>
          <w:szCs w:val="24"/>
          <w:u w:val="single"/>
        </w:rPr>
        <w:t xml:space="preserve"> </w:t>
      </w:r>
      <w:r w:rsidRPr="00691B55">
        <w:rPr>
          <w:rFonts w:ascii="Arial Narrow" w:hAnsi="Arial Narrow" w:cs="Arial"/>
          <w:iCs/>
          <w:sz w:val="24"/>
          <w:szCs w:val="24"/>
          <w:u w:val="single"/>
        </w:rPr>
        <w:t>al</w:t>
      </w:r>
      <w:r w:rsidRPr="00691B55">
        <w:rPr>
          <w:rFonts w:ascii="Arial Narrow" w:hAnsi="Arial Narrow" w:cs="Arial"/>
          <w:iCs/>
          <w:spacing w:val="-2"/>
          <w:sz w:val="24"/>
          <w:szCs w:val="24"/>
          <w:u w:val="single"/>
        </w:rPr>
        <w:t xml:space="preserve"> </w:t>
      </w:r>
      <w:r w:rsidRPr="00691B55">
        <w:rPr>
          <w:rFonts w:ascii="Arial Narrow" w:hAnsi="Arial Narrow" w:cs="Arial"/>
          <w:iCs/>
          <w:sz w:val="24"/>
          <w:szCs w:val="24"/>
          <w:u w:val="single"/>
        </w:rPr>
        <w:t>3</w:t>
      </w:r>
      <w:r>
        <w:rPr>
          <w:rFonts w:ascii="Arial Narrow" w:hAnsi="Arial Narrow" w:cs="Arial"/>
          <w:iCs/>
          <w:sz w:val="24"/>
          <w:szCs w:val="24"/>
          <w:u w:val="single"/>
        </w:rPr>
        <w:t>1</w:t>
      </w:r>
      <w:r w:rsidRPr="00691B55">
        <w:rPr>
          <w:rFonts w:ascii="Arial Narrow" w:hAnsi="Arial Narrow" w:cs="Arial"/>
          <w:iCs/>
          <w:spacing w:val="-1"/>
          <w:sz w:val="24"/>
          <w:szCs w:val="24"/>
          <w:u w:val="single"/>
        </w:rPr>
        <w:t xml:space="preserve"> </w:t>
      </w:r>
      <w:r w:rsidRPr="00691B55">
        <w:rPr>
          <w:rFonts w:ascii="Arial Narrow" w:hAnsi="Arial Narrow" w:cs="Arial"/>
          <w:iCs/>
          <w:sz w:val="24"/>
          <w:szCs w:val="24"/>
          <w:u w:val="single"/>
        </w:rPr>
        <w:t>de</w:t>
      </w:r>
      <w:r w:rsidRPr="00691B55">
        <w:rPr>
          <w:rFonts w:ascii="Arial Narrow" w:hAnsi="Arial Narrow" w:cs="Arial"/>
          <w:iCs/>
          <w:spacing w:val="-2"/>
          <w:sz w:val="24"/>
          <w:szCs w:val="24"/>
          <w:u w:val="single"/>
        </w:rPr>
        <w:t xml:space="preserve"> </w:t>
      </w:r>
      <w:r>
        <w:rPr>
          <w:rFonts w:ascii="Arial Narrow" w:hAnsi="Arial Narrow" w:cs="Arial"/>
          <w:iCs/>
          <w:sz w:val="24"/>
          <w:szCs w:val="24"/>
          <w:u w:val="single"/>
        </w:rPr>
        <w:t>mayo</w:t>
      </w:r>
      <w:r w:rsidRPr="00691B55">
        <w:rPr>
          <w:rFonts w:ascii="Arial Narrow" w:hAnsi="Arial Narrow" w:cs="Arial"/>
          <w:iCs/>
          <w:sz w:val="24"/>
          <w:szCs w:val="24"/>
          <w:u w:val="single"/>
        </w:rPr>
        <w:t xml:space="preserve"> de</w:t>
      </w:r>
      <w:r w:rsidRPr="00691B55">
        <w:rPr>
          <w:rFonts w:ascii="Arial Narrow" w:hAnsi="Arial Narrow" w:cs="Arial"/>
          <w:iCs/>
          <w:spacing w:val="-2"/>
          <w:sz w:val="24"/>
          <w:szCs w:val="24"/>
          <w:u w:val="single"/>
        </w:rPr>
        <w:t xml:space="preserve"> </w:t>
      </w:r>
      <w:r w:rsidRPr="00691B55">
        <w:rPr>
          <w:rFonts w:ascii="Arial Narrow" w:hAnsi="Arial Narrow" w:cs="Arial"/>
          <w:iCs/>
          <w:sz w:val="24"/>
          <w:szCs w:val="24"/>
          <w:u w:val="single"/>
        </w:rPr>
        <w:t>2022.</w:t>
      </w:r>
    </w:p>
    <w:p w14:paraId="18A9520D" w14:textId="615018F2" w:rsidR="000A6BEF" w:rsidRPr="000528B3" w:rsidRDefault="000A6BEF" w:rsidP="006A011C">
      <w:pPr>
        <w:rPr>
          <w:rFonts w:ascii="Arial Narrow" w:hAnsi="Arial Narrow"/>
          <w:sz w:val="24"/>
          <w:szCs w:val="24"/>
        </w:rPr>
      </w:pPr>
    </w:p>
    <w:p w14:paraId="482903D3" w14:textId="77777777" w:rsidR="00327016" w:rsidRPr="000528B3" w:rsidRDefault="00327016" w:rsidP="006A011C">
      <w:pPr>
        <w:rPr>
          <w:rFonts w:ascii="Arial Narrow" w:hAnsi="Arial Narrow"/>
          <w:sz w:val="24"/>
          <w:szCs w:val="24"/>
        </w:rPr>
      </w:pPr>
    </w:p>
    <w:p w14:paraId="7807F0B0" w14:textId="52DDF77D" w:rsidR="00B30D10" w:rsidRPr="000528B3" w:rsidRDefault="006A011C" w:rsidP="006A011C">
      <w:pPr>
        <w:pStyle w:val="Prrafodelista"/>
        <w:numPr>
          <w:ilvl w:val="0"/>
          <w:numId w:val="10"/>
        </w:numPr>
        <w:rPr>
          <w:rFonts w:ascii="Arial Narrow" w:hAnsi="Arial Narrow" w:cs="Arial"/>
          <w:sz w:val="24"/>
          <w:szCs w:val="24"/>
        </w:rPr>
      </w:pPr>
      <w:r w:rsidRPr="000528B3">
        <w:rPr>
          <w:rFonts w:ascii="Arial Narrow" w:hAnsi="Arial Narrow" w:cs="Arial"/>
          <w:sz w:val="24"/>
          <w:szCs w:val="24"/>
        </w:rPr>
        <w:t>Se proyectan respuestas a oficios asignados por parte del coordinador del grupo de sustancias químicas, residuos peligrosos</w:t>
      </w:r>
    </w:p>
    <w:p w14:paraId="286C5C04" w14:textId="6012C49E" w:rsidR="006A011C" w:rsidRPr="000528B3" w:rsidRDefault="006A011C" w:rsidP="006A011C">
      <w:pPr>
        <w:pStyle w:val="Ttulo1"/>
        <w:tabs>
          <w:tab w:val="left" w:pos="543"/>
          <w:tab w:val="left" w:pos="544"/>
        </w:tabs>
        <w:ind w:left="0" w:firstLine="0"/>
        <w:jc w:val="both"/>
        <w:rPr>
          <w:rFonts w:ascii="Arial Narrow" w:eastAsia="Arial MT" w:hAnsi="Arial Narrow"/>
          <w:b w:val="0"/>
          <w:bCs w:val="0"/>
          <w:sz w:val="24"/>
          <w:szCs w:val="24"/>
        </w:rPr>
      </w:pPr>
    </w:p>
    <w:p w14:paraId="20382E1D" w14:textId="299D82A5" w:rsidR="002B352E" w:rsidRPr="002B352E" w:rsidRDefault="002B352E" w:rsidP="002B352E">
      <w:pPr>
        <w:pStyle w:val="Ttulo1"/>
        <w:tabs>
          <w:tab w:val="left" w:pos="543"/>
          <w:tab w:val="left" w:pos="544"/>
        </w:tabs>
        <w:ind w:left="106"/>
        <w:jc w:val="both"/>
        <w:rPr>
          <w:rFonts w:ascii="Arial Narrow" w:eastAsia="Arial MT" w:hAnsi="Arial Narrow"/>
          <w:b w:val="0"/>
          <w:bCs w:val="0"/>
          <w:sz w:val="24"/>
          <w:szCs w:val="24"/>
        </w:rPr>
      </w:pPr>
      <w:r>
        <w:rPr>
          <w:rFonts w:ascii="Arial Narrow" w:eastAsia="Arial MT" w:hAnsi="Arial Narrow"/>
          <w:b w:val="0"/>
          <w:bCs w:val="0"/>
          <w:sz w:val="24"/>
          <w:szCs w:val="24"/>
        </w:rPr>
        <w:tab/>
      </w:r>
      <w:r>
        <w:rPr>
          <w:rFonts w:ascii="Arial Narrow" w:eastAsia="Arial MT" w:hAnsi="Arial Narrow"/>
          <w:b w:val="0"/>
          <w:bCs w:val="0"/>
          <w:sz w:val="24"/>
          <w:szCs w:val="24"/>
        </w:rPr>
        <w:tab/>
      </w:r>
      <w:r>
        <w:rPr>
          <w:rFonts w:ascii="Arial Narrow" w:eastAsia="Arial MT" w:hAnsi="Arial Narrow"/>
          <w:b w:val="0"/>
          <w:bCs w:val="0"/>
          <w:sz w:val="24"/>
          <w:szCs w:val="24"/>
        </w:rPr>
        <w:tab/>
      </w:r>
      <w:r>
        <w:rPr>
          <w:rFonts w:ascii="Arial Narrow" w:eastAsia="Arial MT" w:hAnsi="Arial Narrow"/>
          <w:b w:val="0"/>
          <w:bCs w:val="0"/>
          <w:sz w:val="24"/>
          <w:szCs w:val="24"/>
        </w:rPr>
        <w:tab/>
      </w:r>
      <w:r w:rsidRPr="002B352E">
        <w:rPr>
          <w:rFonts w:ascii="Arial Narrow" w:eastAsia="Arial MT" w:hAnsi="Arial Narrow"/>
          <w:b w:val="0"/>
          <w:bCs w:val="0"/>
          <w:sz w:val="24"/>
          <w:szCs w:val="24"/>
        </w:rPr>
        <w:t xml:space="preserve">Anexo 11. Oficios de respuesta a radicados asignados </w:t>
      </w:r>
    </w:p>
    <w:p w14:paraId="7DC154EA" w14:textId="77777777" w:rsidR="002B352E" w:rsidRDefault="002B352E" w:rsidP="002B352E">
      <w:pPr>
        <w:pStyle w:val="Ttulo1"/>
        <w:tabs>
          <w:tab w:val="left" w:pos="543"/>
          <w:tab w:val="left" w:pos="544"/>
        </w:tabs>
        <w:ind w:left="106"/>
        <w:jc w:val="both"/>
        <w:rPr>
          <w:rFonts w:ascii="Arial Narrow" w:eastAsia="Arial MT" w:hAnsi="Arial Narrow"/>
          <w:b w:val="0"/>
          <w:bCs w:val="0"/>
          <w:sz w:val="24"/>
          <w:szCs w:val="24"/>
        </w:rPr>
      </w:pPr>
    </w:p>
    <w:p w14:paraId="05F810D8" w14:textId="77777777" w:rsidR="002B352E" w:rsidRPr="009828B4" w:rsidRDefault="002B352E" w:rsidP="002B352E">
      <w:pPr>
        <w:rPr>
          <w:rFonts w:ascii="Arial Narrow" w:hAnsi="Arial Narrow" w:cs="Arial"/>
          <w:sz w:val="24"/>
          <w:szCs w:val="24"/>
        </w:rPr>
      </w:pPr>
      <w:r w:rsidRPr="009828B4">
        <w:rPr>
          <w:rFonts w:ascii="Arial Narrow" w:hAnsi="Arial Narrow" w:cs="Arial"/>
          <w:sz w:val="24"/>
          <w:szCs w:val="24"/>
        </w:rPr>
        <w:t>Se encuentra adjunto al informe y cargado en la carpeta del Grupo de Sustancias Químicas, Residuos Peligrosos y UTO de la DAASU en siguiente link</w:t>
      </w:r>
    </w:p>
    <w:p w14:paraId="18AAF4FB" w14:textId="77777777" w:rsidR="002B352E" w:rsidRPr="009828B4" w:rsidRDefault="002B352E" w:rsidP="002B352E">
      <w:pPr>
        <w:rPr>
          <w:rFonts w:ascii="Arial Narrow" w:hAnsi="Arial Narrow" w:cs="Arial"/>
          <w:sz w:val="24"/>
          <w:szCs w:val="24"/>
        </w:rPr>
      </w:pPr>
      <w:r w:rsidRPr="009828B4">
        <w:rPr>
          <w:rFonts w:ascii="Arial Narrow" w:hAnsi="Arial Narrow" w:cs="Arial"/>
          <w:sz w:val="24"/>
          <w:szCs w:val="24"/>
        </w:rPr>
        <w:t>https://ticminambiente-</w:t>
      </w:r>
      <w:r w:rsidRPr="009828B4">
        <w:rPr>
          <w:rFonts w:ascii="Arial Narrow" w:hAnsi="Arial Narrow" w:cs="Arial"/>
          <w:sz w:val="24"/>
          <w:szCs w:val="24"/>
        </w:rPr>
        <w:lastRenderedPageBreak/>
        <w:t>my.sharepoint.com/:f:/r/personal/glgutierrez_minambiente_gov_co/Documents/EJECUCI%C3%93N%20CONTRACTUAL%202022/SUSTANCIAS/JESUS%20ALBERTO%20QUINTERO/Informe%205%20Mayo%202022?csf=1&amp;web=1&amp;e=VTCQtN</w:t>
      </w:r>
    </w:p>
    <w:p w14:paraId="355A5A81" w14:textId="664EDBD4" w:rsidR="0025678B" w:rsidRDefault="0025678B" w:rsidP="00124EB2">
      <w:pPr>
        <w:pStyle w:val="Ttulo1"/>
        <w:tabs>
          <w:tab w:val="left" w:pos="543"/>
          <w:tab w:val="left" w:pos="544"/>
        </w:tabs>
        <w:ind w:left="106"/>
        <w:jc w:val="both"/>
        <w:rPr>
          <w:rFonts w:ascii="Arial Narrow" w:eastAsia="Arial MT" w:hAnsi="Arial Narrow"/>
          <w:b w:val="0"/>
          <w:bCs w:val="0"/>
          <w:sz w:val="24"/>
          <w:szCs w:val="24"/>
        </w:rPr>
      </w:pPr>
    </w:p>
    <w:p w14:paraId="7A545377" w14:textId="1012FB50" w:rsidR="0025678B" w:rsidRDefault="0025678B" w:rsidP="00124EB2">
      <w:pPr>
        <w:pStyle w:val="Ttulo1"/>
        <w:tabs>
          <w:tab w:val="left" w:pos="543"/>
          <w:tab w:val="left" w:pos="544"/>
        </w:tabs>
        <w:ind w:left="106"/>
        <w:jc w:val="both"/>
        <w:rPr>
          <w:rFonts w:ascii="Arial Narrow" w:eastAsia="Arial MT" w:hAnsi="Arial Narrow"/>
          <w:b w:val="0"/>
          <w:bCs w:val="0"/>
          <w:sz w:val="24"/>
          <w:szCs w:val="24"/>
        </w:rPr>
      </w:pPr>
    </w:p>
    <w:p w14:paraId="5CFBA250" w14:textId="14B493C5" w:rsidR="00327016" w:rsidRPr="000528B3" w:rsidRDefault="006A011C" w:rsidP="006A011C">
      <w:pPr>
        <w:pStyle w:val="Textoindependiente"/>
        <w:numPr>
          <w:ilvl w:val="0"/>
          <w:numId w:val="7"/>
        </w:numPr>
        <w:spacing w:before="11"/>
        <w:jc w:val="both"/>
        <w:rPr>
          <w:rFonts w:ascii="Arial Narrow" w:hAnsi="Arial Narrow" w:cs="Arial"/>
          <w:b/>
          <w:bCs/>
          <w:sz w:val="24"/>
          <w:szCs w:val="24"/>
        </w:rPr>
      </w:pPr>
      <w:r w:rsidRPr="000528B3">
        <w:rPr>
          <w:rFonts w:ascii="Arial Narrow" w:hAnsi="Arial Narrow" w:cs="Arial"/>
          <w:b/>
          <w:bCs/>
          <w:sz w:val="24"/>
          <w:szCs w:val="24"/>
        </w:rPr>
        <w:t xml:space="preserve">Las demás que le sean asignadas acorde con la naturaleza del </w:t>
      </w:r>
      <w:r w:rsidR="008B7554" w:rsidRPr="000528B3">
        <w:rPr>
          <w:rFonts w:ascii="Arial Narrow" w:hAnsi="Arial Narrow" w:cs="Arial"/>
          <w:b/>
          <w:bCs/>
          <w:sz w:val="24"/>
          <w:szCs w:val="24"/>
        </w:rPr>
        <w:t>contrato.</w:t>
      </w:r>
    </w:p>
    <w:p w14:paraId="3F1228CD" w14:textId="77777777" w:rsidR="000A6BEF" w:rsidRPr="000528B3" w:rsidRDefault="000A6BEF" w:rsidP="007D4EBE">
      <w:pPr>
        <w:pStyle w:val="Textoindependiente"/>
        <w:spacing w:before="11"/>
        <w:ind w:left="720"/>
        <w:jc w:val="both"/>
        <w:rPr>
          <w:rFonts w:ascii="Arial Narrow" w:hAnsi="Arial Narrow" w:cs="Arial"/>
          <w:b/>
          <w:bCs/>
          <w:sz w:val="24"/>
          <w:szCs w:val="24"/>
        </w:rPr>
      </w:pPr>
    </w:p>
    <w:p w14:paraId="7317EFAA" w14:textId="77777777" w:rsidR="000B7D4D" w:rsidRPr="00691B55" w:rsidRDefault="000B7D4D" w:rsidP="000B7D4D">
      <w:pPr>
        <w:pStyle w:val="Textoindependiente"/>
        <w:ind w:left="259" w:right="120"/>
        <w:jc w:val="both"/>
        <w:rPr>
          <w:rFonts w:ascii="Arial Narrow" w:hAnsi="Arial Narrow" w:cs="Arial"/>
          <w:iCs/>
          <w:sz w:val="24"/>
          <w:szCs w:val="24"/>
          <w:u w:val="single"/>
        </w:rPr>
      </w:pPr>
      <w:r w:rsidRPr="00691B55">
        <w:rPr>
          <w:rFonts w:ascii="Arial Narrow" w:hAnsi="Arial Narrow" w:cs="Arial"/>
          <w:iCs/>
          <w:spacing w:val="-2"/>
          <w:sz w:val="24"/>
          <w:szCs w:val="24"/>
          <w:u w:val="single"/>
        </w:rPr>
        <w:t xml:space="preserve">Del 01 de </w:t>
      </w:r>
      <w:r>
        <w:rPr>
          <w:rFonts w:ascii="Arial Narrow" w:hAnsi="Arial Narrow" w:cs="Arial"/>
          <w:iCs/>
          <w:spacing w:val="-2"/>
          <w:sz w:val="24"/>
          <w:szCs w:val="24"/>
          <w:u w:val="single"/>
        </w:rPr>
        <w:t>mayo</w:t>
      </w:r>
      <w:r w:rsidRPr="00691B55">
        <w:rPr>
          <w:rFonts w:ascii="Arial Narrow" w:hAnsi="Arial Narrow" w:cs="Arial"/>
          <w:iCs/>
          <w:spacing w:val="-1"/>
          <w:sz w:val="24"/>
          <w:szCs w:val="24"/>
          <w:u w:val="single"/>
        </w:rPr>
        <w:t xml:space="preserve"> </w:t>
      </w:r>
      <w:r w:rsidRPr="00691B55">
        <w:rPr>
          <w:rFonts w:ascii="Arial Narrow" w:hAnsi="Arial Narrow" w:cs="Arial"/>
          <w:iCs/>
          <w:sz w:val="24"/>
          <w:szCs w:val="24"/>
          <w:u w:val="single"/>
        </w:rPr>
        <w:t>al</w:t>
      </w:r>
      <w:r w:rsidRPr="00691B55">
        <w:rPr>
          <w:rFonts w:ascii="Arial Narrow" w:hAnsi="Arial Narrow" w:cs="Arial"/>
          <w:iCs/>
          <w:spacing w:val="-2"/>
          <w:sz w:val="24"/>
          <w:szCs w:val="24"/>
          <w:u w:val="single"/>
        </w:rPr>
        <w:t xml:space="preserve"> </w:t>
      </w:r>
      <w:r w:rsidRPr="00691B55">
        <w:rPr>
          <w:rFonts w:ascii="Arial Narrow" w:hAnsi="Arial Narrow" w:cs="Arial"/>
          <w:iCs/>
          <w:sz w:val="24"/>
          <w:szCs w:val="24"/>
          <w:u w:val="single"/>
        </w:rPr>
        <w:t>3</w:t>
      </w:r>
      <w:r>
        <w:rPr>
          <w:rFonts w:ascii="Arial Narrow" w:hAnsi="Arial Narrow" w:cs="Arial"/>
          <w:iCs/>
          <w:sz w:val="24"/>
          <w:szCs w:val="24"/>
          <w:u w:val="single"/>
        </w:rPr>
        <w:t>1</w:t>
      </w:r>
      <w:r w:rsidRPr="00691B55">
        <w:rPr>
          <w:rFonts w:ascii="Arial Narrow" w:hAnsi="Arial Narrow" w:cs="Arial"/>
          <w:iCs/>
          <w:spacing w:val="-1"/>
          <w:sz w:val="24"/>
          <w:szCs w:val="24"/>
          <w:u w:val="single"/>
        </w:rPr>
        <w:t xml:space="preserve"> </w:t>
      </w:r>
      <w:r w:rsidRPr="00691B55">
        <w:rPr>
          <w:rFonts w:ascii="Arial Narrow" w:hAnsi="Arial Narrow" w:cs="Arial"/>
          <w:iCs/>
          <w:sz w:val="24"/>
          <w:szCs w:val="24"/>
          <w:u w:val="single"/>
        </w:rPr>
        <w:t>de</w:t>
      </w:r>
      <w:r w:rsidRPr="00691B55">
        <w:rPr>
          <w:rFonts w:ascii="Arial Narrow" w:hAnsi="Arial Narrow" w:cs="Arial"/>
          <w:iCs/>
          <w:spacing w:val="-2"/>
          <w:sz w:val="24"/>
          <w:szCs w:val="24"/>
          <w:u w:val="single"/>
        </w:rPr>
        <w:t xml:space="preserve"> </w:t>
      </w:r>
      <w:r>
        <w:rPr>
          <w:rFonts w:ascii="Arial Narrow" w:hAnsi="Arial Narrow" w:cs="Arial"/>
          <w:iCs/>
          <w:sz w:val="24"/>
          <w:szCs w:val="24"/>
          <w:u w:val="single"/>
        </w:rPr>
        <w:t>mayo</w:t>
      </w:r>
      <w:r w:rsidRPr="00691B55">
        <w:rPr>
          <w:rFonts w:ascii="Arial Narrow" w:hAnsi="Arial Narrow" w:cs="Arial"/>
          <w:iCs/>
          <w:sz w:val="24"/>
          <w:szCs w:val="24"/>
          <w:u w:val="single"/>
        </w:rPr>
        <w:t xml:space="preserve"> de</w:t>
      </w:r>
      <w:r w:rsidRPr="00691B55">
        <w:rPr>
          <w:rFonts w:ascii="Arial Narrow" w:hAnsi="Arial Narrow" w:cs="Arial"/>
          <w:iCs/>
          <w:spacing w:val="-2"/>
          <w:sz w:val="24"/>
          <w:szCs w:val="24"/>
          <w:u w:val="single"/>
        </w:rPr>
        <w:t xml:space="preserve"> </w:t>
      </w:r>
      <w:r w:rsidRPr="00691B55">
        <w:rPr>
          <w:rFonts w:ascii="Arial Narrow" w:hAnsi="Arial Narrow" w:cs="Arial"/>
          <w:iCs/>
          <w:sz w:val="24"/>
          <w:szCs w:val="24"/>
          <w:u w:val="single"/>
        </w:rPr>
        <w:t>2022.</w:t>
      </w:r>
    </w:p>
    <w:p w14:paraId="49649CBF" w14:textId="1749E442" w:rsidR="00327016" w:rsidRPr="000528B3" w:rsidRDefault="00327016" w:rsidP="007D4EBE">
      <w:pPr>
        <w:pStyle w:val="Textoindependiente"/>
        <w:spacing w:before="1"/>
        <w:ind w:left="0"/>
        <w:jc w:val="both"/>
        <w:rPr>
          <w:rFonts w:ascii="Arial Narrow" w:hAnsi="Arial Narrow" w:cs="Arial"/>
          <w:i/>
          <w:sz w:val="24"/>
          <w:szCs w:val="24"/>
        </w:rPr>
      </w:pPr>
    </w:p>
    <w:p w14:paraId="32746492" w14:textId="77777777" w:rsidR="000528B3" w:rsidRPr="000528B3" w:rsidRDefault="000528B3" w:rsidP="000528B3">
      <w:pPr>
        <w:pStyle w:val="Textoindependiente"/>
        <w:spacing w:before="1"/>
        <w:jc w:val="both"/>
        <w:rPr>
          <w:rFonts w:ascii="Arial Narrow" w:hAnsi="Arial Narrow" w:cs="Arial"/>
          <w:iCs/>
          <w:sz w:val="24"/>
          <w:szCs w:val="24"/>
        </w:rPr>
      </w:pPr>
    </w:p>
    <w:p w14:paraId="7F97B2DC" w14:textId="5E249AEF" w:rsidR="002B352E" w:rsidRPr="002B352E" w:rsidRDefault="002B352E" w:rsidP="002B352E">
      <w:pPr>
        <w:pStyle w:val="Textoindependiente"/>
        <w:numPr>
          <w:ilvl w:val="0"/>
          <w:numId w:val="10"/>
        </w:numPr>
        <w:spacing w:before="1"/>
        <w:jc w:val="both"/>
        <w:rPr>
          <w:rFonts w:ascii="Arial Narrow" w:hAnsi="Arial Narrow" w:cs="Arial"/>
          <w:iCs/>
          <w:sz w:val="24"/>
          <w:szCs w:val="24"/>
        </w:rPr>
      </w:pPr>
      <w:r w:rsidRPr="002B352E">
        <w:rPr>
          <w:rFonts w:ascii="Arial Narrow" w:hAnsi="Arial Narrow" w:cs="Arial"/>
          <w:iCs/>
          <w:sz w:val="24"/>
          <w:szCs w:val="24"/>
        </w:rPr>
        <w:t>Se realiza convocatoria y construcción de agenda para mesa de trabajo con los COTSA y Gestores Respel en atención a jornadas de socialización y capacitación por realizar desde la DAASU.</w:t>
      </w:r>
    </w:p>
    <w:p w14:paraId="5514A291" w14:textId="41E18E02" w:rsidR="002B352E" w:rsidRDefault="002B352E" w:rsidP="002B352E">
      <w:pPr>
        <w:pStyle w:val="Textoindependiente"/>
        <w:spacing w:before="1"/>
        <w:ind w:left="0" w:firstLine="60"/>
        <w:jc w:val="both"/>
        <w:rPr>
          <w:rFonts w:ascii="Arial Narrow" w:hAnsi="Arial Narrow" w:cs="Arial"/>
          <w:iCs/>
          <w:sz w:val="24"/>
          <w:szCs w:val="24"/>
        </w:rPr>
      </w:pPr>
    </w:p>
    <w:p w14:paraId="79B5A62B" w14:textId="71893B92" w:rsidR="002B352E" w:rsidRPr="002B352E" w:rsidRDefault="002B352E" w:rsidP="002B352E">
      <w:pPr>
        <w:pStyle w:val="Textoindependiente"/>
        <w:numPr>
          <w:ilvl w:val="0"/>
          <w:numId w:val="10"/>
        </w:numPr>
        <w:spacing w:before="1"/>
        <w:jc w:val="both"/>
        <w:rPr>
          <w:rFonts w:ascii="Arial Narrow" w:hAnsi="Arial Narrow" w:cs="Arial"/>
          <w:iCs/>
          <w:sz w:val="24"/>
          <w:szCs w:val="24"/>
        </w:rPr>
      </w:pPr>
      <w:r w:rsidRPr="002B352E">
        <w:rPr>
          <w:rFonts w:ascii="Arial Narrow" w:hAnsi="Arial Narrow" w:cs="Arial"/>
          <w:iCs/>
          <w:sz w:val="24"/>
          <w:szCs w:val="24"/>
        </w:rPr>
        <w:t xml:space="preserve">Se realiza presentación en el marco del "Cierra el Ciclo Andi respecto al aprovechamiento de Dispositivos </w:t>
      </w:r>
      <w:r w:rsidRPr="002B352E">
        <w:rPr>
          <w:rFonts w:ascii="Arial Narrow" w:hAnsi="Arial Narrow" w:cs="Arial"/>
          <w:iCs/>
          <w:sz w:val="24"/>
          <w:szCs w:val="24"/>
        </w:rPr>
        <w:t>Médicos</w:t>
      </w:r>
      <w:r w:rsidRPr="002B352E">
        <w:rPr>
          <w:rFonts w:ascii="Arial Narrow" w:hAnsi="Arial Narrow" w:cs="Arial"/>
          <w:iCs/>
          <w:sz w:val="24"/>
          <w:szCs w:val="24"/>
        </w:rPr>
        <w:t xml:space="preserve">, </w:t>
      </w:r>
      <w:r w:rsidRPr="002B352E">
        <w:rPr>
          <w:rFonts w:ascii="Arial Narrow" w:hAnsi="Arial Narrow" w:cs="Arial"/>
          <w:iCs/>
          <w:sz w:val="24"/>
          <w:szCs w:val="24"/>
        </w:rPr>
        <w:t>catéteres</w:t>
      </w:r>
      <w:r w:rsidRPr="002B352E">
        <w:rPr>
          <w:rFonts w:ascii="Arial Narrow" w:hAnsi="Arial Narrow" w:cs="Arial"/>
          <w:iCs/>
          <w:sz w:val="24"/>
          <w:szCs w:val="24"/>
        </w:rPr>
        <w:t xml:space="preserve"> cardiacos</w:t>
      </w:r>
    </w:p>
    <w:p w14:paraId="60EDA0B5" w14:textId="77777777" w:rsidR="002B352E" w:rsidRDefault="002B352E" w:rsidP="002B352E">
      <w:pPr>
        <w:pStyle w:val="Textoindependiente"/>
        <w:spacing w:before="1"/>
        <w:ind w:left="0"/>
        <w:jc w:val="both"/>
        <w:rPr>
          <w:rFonts w:ascii="Arial Narrow" w:hAnsi="Arial Narrow" w:cs="Arial"/>
          <w:iCs/>
          <w:sz w:val="24"/>
          <w:szCs w:val="24"/>
        </w:rPr>
      </w:pPr>
    </w:p>
    <w:p w14:paraId="664BE7FE" w14:textId="09465896" w:rsidR="008B7554" w:rsidRDefault="002B352E" w:rsidP="002B352E">
      <w:pPr>
        <w:pStyle w:val="Textoindependiente"/>
        <w:numPr>
          <w:ilvl w:val="0"/>
          <w:numId w:val="10"/>
        </w:numPr>
        <w:spacing w:before="1"/>
        <w:jc w:val="both"/>
        <w:rPr>
          <w:rFonts w:ascii="Arial Narrow" w:hAnsi="Arial Narrow" w:cs="Arial"/>
          <w:iCs/>
          <w:sz w:val="24"/>
          <w:szCs w:val="24"/>
        </w:rPr>
      </w:pPr>
      <w:r w:rsidRPr="002B352E">
        <w:rPr>
          <w:rFonts w:ascii="Arial Narrow" w:hAnsi="Arial Narrow" w:cs="Arial"/>
          <w:iCs/>
          <w:sz w:val="24"/>
          <w:szCs w:val="24"/>
        </w:rPr>
        <w:t>Participación en la Presentación del Plan de Acción de la Política integral para la gestión de RESPEL</w:t>
      </w:r>
    </w:p>
    <w:p w14:paraId="6AC13207" w14:textId="46D40CFD" w:rsidR="002B352E" w:rsidRDefault="002B352E" w:rsidP="002B352E">
      <w:pPr>
        <w:pStyle w:val="Textoindependiente"/>
        <w:spacing w:before="1"/>
        <w:ind w:left="0"/>
        <w:jc w:val="both"/>
        <w:rPr>
          <w:rFonts w:ascii="Arial Narrow" w:hAnsi="Arial Narrow" w:cs="Arial"/>
          <w:iCs/>
          <w:sz w:val="24"/>
          <w:szCs w:val="24"/>
        </w:rPr>
      </w:pPr>
    </w:p>
    <w:p w14:paraId="50032A17" w14:textId="24728894" w:rsidR="002B352E" w:rsidRDefault="002B352E" w:rsidP="002B352E">
      <w:pPr>
        <w:pStyle w:val="Textoindependiente"/>
        <w:spacing w:before="1"/>
        <w:ind w:left="0"/>
        <w:jc w:val="both"/>
        <w:rPr>
          <w:rFonts w:ascii="Arial Narrow" w:hAnsi="Arial Narrow" w:cs="Arial"/>
          <w:iCs/>
          <w:sz w:val="24"/>
          <w:szCs w:val="24"/>
        </w:rPr>
      </w:pPr>
    </w:p>
    <w:p w14:paraId="496E1655" w14:textId="77777777" w:rsidR="002B352E" w:rsidRPr="009828B4" w:rsidRDefault="002B352E" w:rsidP="002B352E">
      <w:pPr>
        <w:rPr>
          <w:rFonts w:ascii="Arial Narrow" w:hAnsi="Arial Narrow" w:cs="Arial"/>
          <w:sz w:val="24"/>
          <w:szCs w:val="24"/>
        </w:rPr>
      </w:pPr>
      <w:r w:rsidRPr="009828B4">
        <w:rPr>
          <w:rFonts w:ascii="Arial Narrow" w:hAnsi="Arial Narrow" w:cs="Arial"/>
          <w:sz w:val="24"/>
          <w:szCs w:val="24"/>
        </w:rPr>
        <w:t>Se encuentra adjunto al informe y cargado en la carpeta del Grupo de Sustancias Químicas, Residuos Peligrosos y UTO de la DAASU en siguiente link</w:t>
      </w:r>
    </w:p>
    <w:p w14:paraId="1F5B935F" w14:textId="77777777" w:rsidR="002B352E" w:rsidRPr="009828B4" w:rsidRDefault="002B352E" w:rsidP="002B352E">
      <w:pPr>
        <w:rPr>
          <w:rFonts w:ascii="Arial Narrow" w:hAnsi="Arial Narrow" w:cs="Arial"/>
          <w:sz w:val="24"/>
          <w:szCs w:val="24"/>
        </w:rPr>
      </w:pPr>
      <w:r w:rsidRPr="009828B4">
        <w:rPr>
          <w:rFonts w:ascii="Arial Narrow" w:hAnsi="Arial Narrow" w:cs="Arial"/>
          <w:sz w:val="24"/>
          <w:szCs w:val="24"/>
        </w:rPr>
        <w:t>https://ticminambiente-my.sharepoint.com/:f:/r/personal/glgutierrez_minambiente_gov_co/Documents/EJECUCI%C3%93N%20CONTRACTUAL%202022/SUSTANCIAS/JESUS%20ALBERTO%20QUINTERO/Informe%205%20Mayo%202022?csf=1&amp;web=1&amp;e=VTCQtN</w:t>
      </w:r>
    </w:p>
    <w:p w14:paraId="17316AD9" w14:textId="77777777" w:rsidR="002B352E" w:rsidRDefault="002B352E" w:rsidP="002B352E">
      <w:pPr>
        <w:pStyle w:val="Ttulo1"/>
        <w:tabs>
          <w:tab w:val="left" w:pos="543"/>
          <w:tab w:val="left" w:pos="544"/>
        </w:tabs>
        <w:ind w:left="106"/>
        <w:jc w:val="both"/>
        <w:rPr>
          <w:rFonts w:ascii="Arial Narrow" w:eastAsia="Arial MT" w:hAnsi="Arial Narrow"/>
          <w:b w:val="0"/>
          <w:bCs w:val="0"/>
          <w:sz w:val="24"/>
          <w:szCs w:val="24"/>
        </w:rPr>
      </w:pPr>
    </w:p>
    <w:p w14:paraId="58EE4F89" w14:textId="77777777" w:rsidR="002B352E" w:rsidRPr="000528B3" w:rsidRDefault="002B352E" w:rsidP="002B352E">
      <w:pPr>
        <w:pStyle w:val="Textoindependiente"/>
        <w:spacing w:before="1"/>
        <w:ind w:left="0"/>
        <w:jc w:val="both"/>
        <w:rPr>
          <w:rFonts w:ascii="Arial Narrow" w:hAnsi="Arial Narrow" w:cs="Arial"/>
          <w:iCs/>
          <w:sz w:val="24"/>
          <w:szCs w:val="24"/>
        </w:rPr>
      </w:pPr>
    </w:p>
    <w:sectPr w:rsidR="002B352E" w:rsidRPr="000528B3" w:rsidSect="003923ED">
      <w:headerReference w:type="default" r:id="rId7"/>
      <w:pgSz w:w="12240" w:h="15840"/>
      <w:pgMar w:top="1985" w:right="1701" w:bottom="1985" w:left="1701" w:header="709"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14D5AA" w14:textId="77777777" w:rsidR="00F71B64" w:rsidRDefault="00B559B0">
      <w:r>
        <w:separator/>
      </w:r>
    </w:p>
  </w:endnote>
  <w:endnote w:type="continuationSeparator" w:id="0">
    <w:p w14:paraId="43E46FEE" w14:textId="77777777" w:rsidR="00F71B64" w:rsidRDefault="00B559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1F0C92" w14:textId="77777777" w:rsidR="00F71B64" w:rsidRDefault="00B559B0">
      <w:r>
        <w:separator/>
      </w:r>
    </w:p>
  </w:footnote>
  <w:footnote w:type="continuationSeparator" w:id="0">
    <w:p w14:paraId="542B1ECD" w14:textId="77777777" w:rsidR="00F71B64" w:rsidRDefault="00B559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596B7" w14:textId="77777777" w:rsidR="00327016" w:rsidRDefault="00B559B0">
    <w:pPr>
      <w:pStyle w:val="Textoindependiente"/>
      <w:spacing w:line="14" w:lineRule="auto"/>
      <w:ind w:left="0"/>
      <w:rPr>
        <w:sz w:val="20"/>
      </w:rPr>
    </w:pPr>
    <w:r>
      <w:rPr>
        <w:noProof/>
      </w:rPr>
      <w:drawing>
        <wp:anchor distT="0" distB="0" distL="0" distR="0" simplePos="0" relativeHeight="251659776" behindDoc="1" locked="0" layoutInCell="1" allowOverlap="1" wp14:anchorId="627C4BEB" wp14:editId="55796C62">
          <wp:simplePos x="0" y="0"/>
          <wp:positionH relativeFrom="page">
            <wp:posOffset>3566796</wp:posOffset>
          </wp:positionH>
          <wp:positionV relativeFrom="page">
            <wp:posOffset>451104</wp:posOffset>
          </wp:positionV>
          <wp:extent cx="3125470" cy="612648"/>
          <wp:effectExtent l="0" t="0" r="0" b="0"/>
          <wp:wrapNone/>
          <wp:docPr id="6"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3125470" cy="61264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F3EF0"/>
    <w:multiLevelType w:val="hybridMultilevel"/>
    <w:tmpl w:val="7110F8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81B08D6"/>
    <w:multiLevelType w:val="hybridMultilevel"/>
    <w:tmpl w:val="C8F866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86D55FA"/>
    <w:multiLevelType w:val="hybridMultilevel"/>
    <w:tmpl w:val="252EE10C"/>
    <w:lvl w:ilvl="0" w:tplc="FFFFFFFF">
      <w:start w:val="1"/>
      <w:numFmt w:val="bullet"/>
      <w:lvlText w:val=""/>
      <w:lvlJc w:val="left"/>
      <w:pPr>
        <w:ind w:left="979" w:hanging="360"/>
      </w:pPr>
      <w:rPr>
        <w:rFonts w:ascii="Symbol" w:hAnsi="Symbol" w:hint="default"/>
      </w:rPr>
    </w:lvl>
    <w:lvl w:ilvl="1" w:tplc="240A0001">
      <w:start w:val="1"/>
      <w:numFmt w:val="bullet"/>
      <w:lvlText w:val=""/>
      <w:lvlJc w:val="left"/>
      <w:pPr>
        <w:ind w:left="1699" w:hanging="360"/>
      </w:pPr>
      <w:rPr>
        <w:rFonts w:ascii="Symbol" w:hAnsi="Symbol" w:hint="default"/>
      </w:rPr>
    </w:lvl>
    <w:lvl w:ilvl="2" w:tplc="FFFFFFFF" w:tentative="1">
      <w:start w:val="1"/>
      <w:numFmt w:val="bullet"/>
      <w:lvlText w:val=""/>
      <w:lvlJc w:val="left"/>
      <w:pPr>
        <w:ind w:left="2419" w:hanging="360"/>
      </w:pPr>
      <w:rPr>
        <w:rFonts w:ascii="Wingdings" w:hAnsi="Wingdings" w:hint="default"/>
      </w:rPr>
    </w:lvl>
    <w:lvl w:ilvl="3" w:tplc="FFFFFFFF" w:tentative="1">
      <w:start w:val="1"/>
      <w:numFmt w:val="bullet"/>
      <w:lvlText w:val=""/>
      <w:lvlJc w:val="left"/>
      <w:pPr>
        <w:ind w:left="3139" w:hanging="360"/>
      </w:pPr>
      <w:rPr>
        <w:rFonts w:ascii="Symbol" w:hAnsi="Symbol" w:hint="default"/>
      </w:rPr>
    </w:lvl>
    <w:lvl w:ilvl="4" w:tplc="FFFFFFFF" w:tentative="1">
      <w:start w:val="1"/>
      <w:numFmt w:val="bullet"/>
      <w:lvlText w:val="o"/>
      <w:lvlJc w:val="left"/>
      <w:pPr>
        <w:ind w:left="3859" w:hanging="360"/>
      </w:pPr>
      <w:rPr>
        <w:rFonts w:ascii="Courier New" w:hAnsi="Courier New" w:cs="Courier New" w:hint="default"/>
      </w:rPr>
    </w:lvl>
    <w:lvl w:ilvl="5" w:tplc="FFFFFFFF" w:tentative="1">
      <w:start w:val="1"/>
      <w:numFmt w:val="bullet"/>
      <w:lvlText w:val=""/>
      <w:lvlJc w:val="left"/>
      <w:pPr>
        <w:ind w:left="4579" w:hanging="360"/>
      </w:pPr>
      <w:rPr>
        <w:rFonts w:ascii="Wingdings" w:hAnsi="Wingdings" w:hint="default"/>
      </w:rPr>
    </w:lvl>
    <w:lvl w:ilvl="6" w:tplc="FFFFFFFF" w:tentative="1">
      <w:start w:val="1"/>
      <w:numFmt w:val="bullet"/>
      <w:lvlText w:val=""/>
      <w:lvlJc w:val="left"/>
      <w:pPr>
        <w:ind w:left="5299" w:hanging="360"/>
      </w:pPr>
      <w:rPr>
        <w:rFonts w:ascii="Symbol" w:hAnsi="Symbol" w:hint="default"/>
      </w:rPr>
    </w:lvl>
    <w:lvl w:ilvl="7" w:tplc="FFFFFFFF" w:tentative="1">
      <w:start w:val="1"/>
      <w:numFmt w:val="bullet"/>
      <w:lvlText w:val="o"/>
      <w:lvlJc w:val="left"/>
      <w:pPr>
        <w:ind w:left="6019" w:hanging="360"/>
      </w:pPr>
      <w:rPr>
        <w:rFonts w:ascii="Courier New" w:hAnsi="Courier New" w:cs="Courier New" w:hint="default"/>
      </w:rPr>
    </w:lvl>
    <w:lvl w:ilvl="8" w:tplc="FFFFFFFF" w:tentative="1">
      <w:start w:val="1"/>
      <w:numFmt w:val="bullet"/>
      <w:lvlText w:val=""/>
      <w:lvlJc w:val="left"/>
      <w:pPr>
        <w:ind w:left="6739" w:hanging="360"/>
      </w:pPr>
      <w:rPr>
        <w:rFonts w:ascii="Wingdings" w:hAnsi="Wingdings" w:hint="default"/>
      </w:rPr>
    </w:lvl>
  </w:abstractNum>
  <w:abstractNum w:abstractNumId="3" w15:restartNumberingAfterBreak="0">
    <w:nsid w:val="20A35607"/>
    <w:multiLevelType w:val="hybridMultilevel"/>
    <w:tmpl w:val="1018D0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9A266A9"/>
    <w:multiLevelType w:val="hybridMultilevel"/>
    <w:tmpl w:val="F7923B84"/>
    <w:lvl w:ilvl="0" w:tplc="C7D026AE">
      <w:start w:val="1"/>
      <w:numFmt w:val="decimal"/>
      <w:lvlText w:val="%1."/>
      <w:lvlJc w:val="left"/>
      <w:pPr>
        <w:ind w:left="720" w:hanging="360"/>
      </w:pPr>
      <w:rPr>
        <w:rFonts w:hint="default"/>
        <w:b/>
        <w:bCs/>
      </w:rPr>
    </w:lvl>
    <w:lvl w:ilvl="1" w:tplc="CFA80BB8">
      <w:numFmt w:val="bullet"/>
      <w:lvlText w:val="•"/>
      <w:lvlJc w:val="left"/>
      <w:pPr>
        <w:ind w:left="1440" w:hanging="360"/>
      </w:pPr>
      <w:rPr>
        <w:rFonts w:ascii="Arial Narrow" w:eastAsia="Arial MT" w:hAnsi="Arial Narrow" w:cs="Arial" w:hint="default"/>
      </w:rPr>
    </w:lvl>
    <w:lvl w:ilvl="2" w:tplc="A7B66356">
      <w:numFmt w:val="bullet"/>
      <w:lvlText w:val=""/>
      <w:lvlJc w:val="left"/>
      <w:pPr>
        <w:ind w:left="2340" w:hanging="360"/>
      </w:pPr>
      <w:rPr>
        <w:rFonts w:ascii="Symbol" w:eastAsia="Arial MT" w:hAnsi="Symbol" w:cs="Aria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A2624D8"/>
    <w:multiLevelType w:val="hybridMultilevel"/>
    <w:tmpl w:val="62CA58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A6D5DCA"/>
    <w:multiLevelType w:val="hybridMultilevel"/>
    <w:tmpl w:val="94BC82B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B9E777D"/>
    <w:multiLevelType w:val="hybridMultilevel"/>
    <w:tmpl w:val="6CCA05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DF960DA"/>
    <w:multiLevelType w:val="hybridMultilevel"/>
    <w:tmpl w:val="D0E0D8F2"/>
    <w:lvl w:ilvl="0" w:tplc="240A0001">
      <w:start w:val="1"/>
      <w:numFmt w:val="bullet"/>
      <w:lvlText w:val=""/>
      <w:lvlJc w:val="left"/>
      <w:pPr>
        <w:ind w:left="979" w:hanging="360"/>
      </w:pPr>
      <w:rPr>
        <w:rFonts w:ascii="Symbol" w:hAnsi="Symbol" w:hint="default"/>
      </w:rPr>
    </w:lvl>
    <w:lvl w:ilvl="1" w:tplc="240A0003">
      <w:start w:val="1"/>
      <w:numFmt w:val="bullet"/>
      <w:lvlText w:val="o"/>
      <w:lvlJc w:val="left"/>
      <w:pPr>
        <w:ind w:left="1699" w:hanging="360"/>
      </w:pPr>
      <w:rPr>
        <w:rFonts w:ascii="Courier New" w:hAnsi="Courier New" w:cs="Courier New" w:hint="default"/>
      </w:rPr>
    </w:lvl>
    <w:lvl w:ilvl="2" w:tplc="240A0005" w:tentative="1">
      <w:start w:val="1"/>
      <w:numFmt w:val="bullet"/>
      <w:lvlText w:val=""/>
      <w:lvlJc w:val="left"/>
      <w:pPr>
        <w:ind w:left="2419" w:hanging="360"/>
      </w:pPr>
      <w:rPr>
        <w:rFonts w:ascii="Wingdings" w:hAnsi="Wingdings" w:hint="default"/>
      </w:rPr>
    </w:lvl>
    <w:lvl w:ilvl="3" w:tplc="240A0001" w:tentative="1">
      <w:start w:val="1"/>
      <w:numFmt w:val="bullet"/>
      <w:lvlText w:val=""/>
      <w:lvlJc w:val="left"/>
      <w:pPr>
        <w:ind w:left="3139" w:hanging="360"/>
      </w:pPr>
      <w:rPr>
        <w:rFonts w:ascii="Symbol" w:hAnsi="Symbol" w:hint="default"/>
      </w:rPr>
    </w:lvl>
    <w:lvl w:ilvl="4" w:tplc="240A0003" w:tentative="1">
      <w:start w:val="1"/>
      <w:numFmt w:val="bullet"/>
      <w:lvlText w:val="o"/>
      <w:lvlJc w:val="left"/>
      <w:pPr>
        <w:ind w:left="3859" w:hanging="360"/>
      </w:pPr>
      <w:rPr>
        <w:rFonts w:ascii="Courier New" w:hAnsi="Courier New" w:cs="Courier New" w:hint="default"/>
      </w:rPr>
    </w:lvl>
    <w:lvl w:ilvl="5" w:tplc="240A0005" w:tentative="1">
      <w:start w:val="1"/>
      <w:numFmt w:val="bullet"/>
      <w:lvlText w:val=""/>
      <w:lvlJc w:val="left"/>
      <w:pPr>
        <w:ind w:left="4579" w:hanging="360"/>
      </w:pPr>
      <w:rPr>
        <w:rFonts w:ascii="Wingdings" w:hAnsi="Wingdings" w:hint="default"/>
      </w:rPr>
    </w:lvl>
    <w:lvl w:ilvl="6" w:tplc="240A0001" w:tentative="1">
      <w:start w:val="1"/>
      <w:numFmt w:val="bullet"/>
      <w:lvlText w:val=""/>
      <w:lvlJc w:val="left"/>
      <w:pPr>
        <w:ind w:left="5299" w:hanging="360"/>
      </w:pPr>
      <w:rPr>
        <w:rFonts w:ascii="Symbol" w:hAnsi="Symbol" w:hint="default"/>
      </w:rPr>
    </w:lvl>
    <w:lvl w:ilvl="7" w:tplc="240A0003" w:tentative="1">
      <w:start w:val="1"/>
      <w:numFmt w:val="bullet"/>
      <w:lvlText w:val="o"/>
      <w:lvlJc w:val="left"/>
      <w:pPr>
        <w:ind w:left="6019" w:hanging="360"/>
      </w:pPr>
      <w:rPr>
        <w:rFonts w:ascii="Courier New" w:hAnsi="Courier New" w:cs="Courier New" w:hint="default"/>
      </w:rPr>
    </w:lvl>
    <w:lvl w:ilvl="8" w:tplc="240A0005" w:tentative="1">
      <w:start w:val="1"/>
      <w:numFmt w:val="bullet"/>
      <w:lvlText w:val=""/>
      <w:lvlJc w:val="left"/>
      <w:pPr>
        <w:ind w:left="6739" w:hanging="360"/>
      </w:pPr>
      <w:rPr>
        <w:rFonts w:ascii="Wingdings" w:hAnsi="Wingdings" w:hint="default"/>
      </w:rPr>
    </w:lvl>
  </w:abstractNum>
  <w:abstractNum w:abstractNumId="9" w15:restartNumberingAfterBreak="0">
    <w:nsid w:val="2E3908A2"/>
    <w:multiLevelType w:val="hybridMultilevel"/>
    <w:tmpl w:val="BE88DA4C"/>
    <w:lvl w:ilvl="0" w:tplc="2DAC80E6">
      <w:numFmt w:val="bullet"/>
      <w:lvlText w:val="●"/>
      <w:lvlJc w:val="left"/>
      <w:pPr>
        <w:ind w:left="979" w:hanging="360"/>
      </w:pPr>
      <w:rPr>
        <w:rFonts w:ascii="Arial MT" w:eastAsia="Arial MT" w:hAnsi="Arial MT" w:cs="Arial MT" w:hint="default"/>
        <w:w w:val="60"/>
        <w:sz w:val="22"/>
        <w:szCs w:val="22"/>
        <w:lang w:val="es-ES" w:eastAsia="en-US" w:bidi="ar-SA"/>
      </w:rPr>
    </w:lvl>
    <w:lvl w:ilvl="1" w:tplc="5E405B0A">
      <w:numFmt w:val="bullet"/>
      <w:lvlText w:val="•"/>
      <w:lvlJc w:val="left"/>
      <w:pPr>
        <w:ind w:left="1804" w:hanging="360"/>
      </w:pPr>
      <w:rPr>
        <w:rFonts w:hint="default"/>
        <w:lang w:val="es-ES" w:eastAsia="en-US" w:bidi="ar-SA"/>
      </w:rPr>
    </w:lvl>
    <w:lvl w:ilvl="2" w:tplc="0EB82EA0">
      <w:numFmt w:val="bullet"/>
      <w:lvlText w:val="•"/>
      <w:lvlJc w:val="left"/>
      <w:pPr>
        <w:ind w:left="2628" w:hanging="360"/>
      </w:pPr>
      <w:rPr>
        <w:rFonts w:hint="default"/>
        <w:lang w:val="es-ES" w:eastAsia="en-US" w:bidi="ar-SA"/>
      </w:rPr>
    </w:lvl>
    <w:lvl w:ilvl="3" w:tplc="2146058E">
      <w:numFmt w:val="bullet"/>
      <w:lvlText w:val="•"/>
      <w:lvlJc w:val="left"/>
      <w:pPr>
        <w:ind w:left="3452" w:hanging="360"/>
      </w:pPr>
      <w:rPr>
        <w:rFonts w:hint="default"/>
        <w:lang w:val="es-ES" w:eastAsia="en-US" w:bidi="ar-SA"/>
      </w:rPr>
    </w:lvl>
    <w:lvl w:ilvl="4" w:tplc="753E3A46">
      <w:numFmt w:val="bullet"/>
      <w:lvlText w:val="•"/>
      <w:lvlJc w:val="left"/>
      <w:pPr>
        <w:ind w:left="4276" w:hanging="360"/>
      </w:pPr>
      <w:rPr>
        <w:rFonts w:hint="default"/>
        <w:lang w:val="es-ES" w:eastAsia="en-US" w:bidi="ar-SA"/>
      </w:rPr>
    </w:lvl>
    <w:lvl w:ilvl="5" w:tplc="1FCC1CDC">
      <w:numFmt w:val="bullet"/>
      <w:lvlText w:val="•"/>
      <w:lvlJc w:val="left"/>
      <w:pPr>
        <w:ind w:left="5100" w:hanging="360"/>
      </w:pPr>
      <w:rPr>
        <w:rFonts w:hint="default"/>
        <w:lang w:val="es-ES" w:eastAsia="en-US" w:bidi="ar-SA"/>
      </w:rPr>
    </w:lvl>
    <w:lvl w:ilvl="6" w:tplc="ABCA03F8">
      <w:numFmt w:val="bullet"/>
      <w:lvlText w:val="•"/>
      <w:lvlJc w:val="left"/>
      <w:pPr>
        <w:ind w:left="5924" w:hanging="360"/>
      </w:pPr>
      <w:rPr>
        <w:rFonts w:hint="default"/>
        <w:lang w:val="es-ES" w:eastAsia="en-US" w:bidi="ar-SA"/>
      </w:rPr>
    </w:lvl>
    <w:lvl w:ilvl="7" w:tplc="AEA6B416">
      <w:numFmt w:val="bullet"/>
      <w:lvlText w:val="•"/>
      <w:lvlJc w:val="left"/>
      <w:pPr>
        <w:ind w:left="6748" w:hanging="360"/>
      </w:pPr>
      <w:rPr>
        <w:rFonts w:hint="default"/>
        <w:lang w:val="es-ES" w:eastAsia="en-US" w:bidi="ar-SA"/>
      </w:rPr>
    </w:lvl>
    <w:lvl w:ilvl="8" w:tplc="65E0D9DA">
      <w:numFmt w:val="bullet"/>
      <w:lvlText w:val="•"/>
      <w:lvlJc w:val="left"/>
      <w:pPr>
        <w:ind w:left="7572" w:hanging="360"/>
      </w:pPr>
      <w:rPr>
        <w:rFonts w:hint="default"/>
        <w:lang w:val="es-ES" w:eastAsia="en-US" w:bidi="ar-SA"/>
      </w:rPr>
    </w:lvl>
  </w:abstractNum>
  <w:abstractNum w:abstractNumId="10" w15:restartNumberingAfterBreak="0">
    <w:nsid w:val="329B1BA8"/>
    <w:multiLevelType w:val="hybridMultilevel"/>
    <w:tmpl w:val="3D4E2D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33C4149"/>
    <w:multiLevelType w:val="hybridMultilevel"/>
    <w:tmpl w:val="8376E65C"/>
    <w:lvl w:ilvl="0" w:tplc="6EECBA02">
      <w:numFmt w:val="bullet"/>
      <w:lvlText w:val=""/>
      <w:lvlJc w:val="left"/>
      <w:pPr>
        <w:ind w:left="720" w:hanging="360"/>
      </w:pPr>
      <w:rPr>
        <w:rFonts w:ascii="Symbol" w:eastAsia="Arial MT"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12557C9"/>
    <w:multiLevelType w:val="hybridMultilevel"/>
    <w:tmpl w:val="E91ECF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68349E8"/>
    <w:multiLevelType w:val="hybridMultilevel"/>
    <w:tmpl w:val="29EE039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6C831C1"/>
    <w:multiLevelType w:val="hybridMultilevel"/>
    <w:tmpl w:val="D21E76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78E6091"/>
    <w:multiLevelType w:val="hybridMultilevel"/>
    <w:tmpl w:val="C4E057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D3B0E74"/>
    <w:multiLevelType w:val="hybridMultilevel"/>
    <w:tmpl w:val="6DFA8A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EE56EBA"/>
    <w:multiLevelType w:val="hybridMultilevel"/>
    <w:tmpl w:val="6E66B2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7511457"/>
    <w:multiLevelType w:val="hybridMultilevel"/>
    <w:tmpl w:val="2342DD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B8B1B04"/>
    <w:multiLevelType w:val="hybridMultilevel"/>
    <w:tmpl w:val="40C04FCC"/>
    <w:lvl w:ilvl="0" w:tplc="C4AEDCBE">
      <w:numFmt w:val="bullet"/>
      <w:lvlText w:val="●"/>
      <w:lvlJc w:val="left"/>
      <w:pPr>
        <w:ind w:left="979" w:hanging="360"/>
      </w:pPr>
      <w:rPr>
        <w:rFonts w:ascii="Arial MT" w:eastAsia="Arial MT" w:hAnsi="Arial MT" w:cs="Arial MT" w:hint="default"/>
        <w:w w:val="60"/>
        <w:sz w:val="22"/>
        <w:szCs w:val="22"/>
        <w:lang w:val="es-ES" w:eastAsia="en-US" w:bidi="ar-SA"/>
      </w:rPr>
    </w:lvl>
    <w:lvl w:ilvl="1" w:tplc="146CC44A">
      <w:numFmt w:val="bullet"/>
      <w:lvlText w:val="•"/>
      <w:lvlJc w:val="left"/>
      <w:pPr>
        <w:ind w:left="1804" w:hanging="360"/>
      </w:pPr>
      <w:rPr>
        <w:rFonts w:hint="default"/>
        <w:lang w:val="es-ES" w:eastAsia="en-US" w:bidi="ar-SA"/>
      </w:rPr>
    </w:lvl>
    <w:lvl w:ilvl="2" w:tplc="E6EA529E">
      <w:numFmt w:val="bullet"/>
      <w:lvlText w:val="•"/>
      <w:lvlJc w:val="left"/>
      <w:pPr>
        <w:ind w:left="2628" w:hanging="360"/>
      </w:pPr>
      <w:rPr>
        <w:rFonts w:hint="default"/>
        <w:lang w:val="es-ES" w:eastAsia="en-US" w:bidi="ar-SA"/>
      </w:rPr>
    </w:lvl>
    <w:lvl w:ilvl="3" w:tplc="C89E0930">
      <w:numFmt w:val="bullet"/>
      <w:lvlText w:val="•"/>
      <w:lvlJc w:val="left"/>
      <w:pPr>
        <w:ind w:left="3452" w:hanging="360"/>
      </w:pPr>
      <w:rPr>
        <w:rFonts w:hint="default"/>
        <w:lang w:val="es-ES" w:eastAsia="en-US" w:bidi="ar-SA"/>
      </w:rPr>
    </w:lvl>
    <w:lvl w:ilvl="4" w:tplc="B4A4A034">
      <w:numFmt w:val="bullet"/>
      <w:lvlText w:val="•"/>
      <w:lvlJc w:val="left"/>
      <w:pPr>
        <w:ind w:left="4276" w:hanging="360"/>
      </w:pPr>
      <w:rPr>
        <w:rFonts w:hint="default"/>
        <w:lang w:val="es-ES" w:eastAsia="en-US" w:bidi="ar-SA"/>
      </w:rPr>
    </w:lvl>
    <w:lvl w:ilvl="5" w:tplc="7B7820EC">
      <w:numFmt w:val="bullet"/>
      <w:lvlText w:val="•"/>
      <w:lvlJc w:val="left"/>
      <w:pPr>
        <w:ind w:left="5100" w:hanging="360"/>
      </w:pPr>
      <w:rPr>
        <w:rFonts w:hint="default"/>
        <w:lang w:val="es-ES" w:eastAsia="en-US" w:bidi="ar-SA"/>
      </w:rPr>
    </w:lvl>
    <w:lvl w:ilvl="6" w:tplc="409853D2">
      <w:numFmt w:val="bullet"/>
      <w:lvlText w:val="•"/>
      <w:lvlJc w:val="left"/>
      <w:pPr>
        <w:ind w:left="5924" w:hanging="360"/>
      </w:pPr>
      <w:rPr>
        <w:rFonts w:hint="default"/>
        <w:lang w:val="es-ES" w:eastAsia="en-US" w:bidi="ar-SA"/>
      </w:rPr>
    </w:lvl>
    <w:lvl w:ilvl="7" w:tplc="266C83C4">
      <w:numFmt w:val="bullet"/>
      <w:lvlText w:val="•"/>
      <w:lvlJc w:val="left"/>
      <w:pPr>
        <w:ind w:left="6748" w:hanging="360"/>
      </w:pPr>
      <w:rPr>
        <w:rFonts w:hint="default"/>
        <w:lang w:val="es-ES" w:eastAsia="en-US" w:bidi="ar-SA"/>
      </w:rPr>
    </w:lvl>
    <w:lvl w:ilvl="8" w:tplc="7B54A8C0">
      <w:numFmt w:val="bullet"/>
      <w:lvlText w:val="•"/>
      <w:lvlJc w:val="left"/>
      <w:pPr>
        <w:ind w:left="7572" w:hanging="360"/>
      </w:pPr>
      <w:rPr>
        <w:rFonts w:hint="default"/>
        <w:lang w:val="es-ES" w:eastAsia="en-US" w:bidi="ar-SA"/>
      </w:rPr>
    </w:lvl>
  </w:abstractNum>
  <w:abstractNum w:abstractNumId="20" w15:restartNumberingAfterBreak="0">
    <w:nsid w:val="5F866BCA"/>
    <w:multiLevelType w:val="hybridMultilevel"/>
    <w:tmpl w:val="FB5227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279156C"/>
    <w:multiLevelType w:val="hybridMultilevel"/>
    <w:tmpl w:val="A6CA27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967723C"/>
    <w:multiLevelType w:val="hybridMultilevel"/>
    <w:tmpl w:val="4BE64874"/>
    <w:lvl w:ilvl="0" w:tplc="FA1809A6">
      <w:numFmt w:val="bullet"/>
      <w:lvlText w:val="●"/>
      <w:lvlJc w:val="left"/>
      <w:pPr>
        <w:ind w:left="979" w:hanging="360"/>
      </w:pPr>
      <w:rPr>
        <w:rFonts w:ascii="Arial MT" w:eastAsia="Arial MT" w:hAnsi="Arial MT" w:cs="Arial MT" w:hint="default"/>
        <w:w w:val="60"/>
        <w:sz w:val="22"/>
        <w:szCs w:val="22"/>
        <w:lang w:val="es-ES" w:eastAsia="en-US" w:bidi="ar-SA"/>
      </w:rPr>
    </w:lvl>
    <w:lvl w:ilvl="1" w:tplc="78E435E4">
      <w:numFmt w:val="bullet"/>
      <w:lvlText w:val="•"/>
      <w:lvlJc w:val="left"/>
      <w:pPr>
        <w:ind w:left="1804" w:hanging="360"/>
      </w:pPr>
      <w:rPr>
        <w:rFonts w:hint="default"/>
        <w:lang w:val="es-ES" w:eastAsia="en-US" w:bidi="ar-SA"/>
      </w:rPr>
    </w:lvl>
    <w:lvl w:ilvl="2" w:tplc="F52C2922">
      <w:numFmt w:val="bullet"/>
      <w:lvlText w:val="•"/>
      <w:lvlJc w:val="left"/>
      <w:pPr>
        <w:ind w:left="2628" w:hanging="360"/>
      </w:pPr>
      <w:rPr>
        <w:rFonts w:hint="default"/>
        <w:lang w:val="es-ES" w:eastAsia="en-US" w:bidi="ar-SA"/>
      </w:rPr>
    </w:lvl>
    <w:lvl w:ilvl="3" w:tplc="6206F8EC">
      <w:numFmt w:val="bullet"/>
      <w:lvlText w:val="•"/>
      <w:lvlJc w:val="left"/>
      <w:pPr>
        <w:ind w:left="3452" w:hanging="360"/>
      </w:pPr>
      <w:rPr>
        <w:rFonts w:hint="default"/>
        <w:lang w:val="es-ES" w:eastAsia="en-US" w:bidi="ar-SA"/>
      </w:rPr>
    </w:lvl>
    <w:lvl w:ilvl="4" w:tplc="1B807F3A">
      <w:numFmt w:val="bullet"/>
      <w:lvlText w:val="•"/>
      <w:lvlJc w:val="left"/>
      <w:pPr>
        <w:ind w:left="4276" w:hanging="360"/>
      </w:pPr>
      <w:rPr>
        <w:rFonts w:hint="default"/>
        <w:lang w:val="es-ES" w:eastAsia="en-US" w:bidi="ar-SA"/>
      </w:rPr>
    </w:lvl>
    <w:lvl w:ilvl="5" w:tplc="57B8890C">
      <w:numFmt w:val="bullet"/>
      <w:lvlText w:val="•"/>
      <w:lvlJc w:val="left"/>
      <w:pPr>
        <w:ind w:left="5100" w:hanging="360"/>
      </w:pPr>
      <w:rPr>
        <w:rFonts w:hint="default"/>
        <w:lang w:val="es-ES" w:eastAsia="en-US" w:bidi="ar-SA"/>
      </w:rPr>
    </w:lvl>
    <w:lvl w:ilvl="6" w:tplc="34AE4C50">
      <w:numFmt w:val="bullet"/>
      <w:lvlText w:val="•"/>
      <w:lvlJc w:val="left"/>
      <w:pPr>
        <w:ind w:left="5924" w:hanging="360"/>
      </w:pPr>
      <w:rPr>
        <w:rFonts w:hint="default"/>
        <w:lang w:val="es-ES" w:eastAsia="en-US" w:bidi="ar-SA"/>
      </w:rPr>
    </w:lvl>
    <w:lvl w:ilvl="7" w:tplc="258A88A8">
      <w:numFmt w:val="bullet"/>
      <w:lvlText w:val="•"/>
      <w:lvlJc w:val="left"/>
      <w:pPr>
        <w:ind w:left="6748" w:hanging="360"/>
      </w:pPr>
      <w:rPr>
        <w:rFonts w:hint="default"/>
        <w:lang w:val="es-ES" w:eastAsia="en-US" w:bidi="ar-SA"/>
      </w:rPr>
    </w:lvl>
    <w:lvl w:ilvl="8" w:tplc="2940D846">
      <w:numFmt w:val="bullet"/>
      <w:lvlText w:val="•"/>
      <w:lvlJc w:val="left"/>
      <w:pPr>
        <w:ind w:left="7572" w:hanging="360"/>
      </w:pPr>
      <w:rPr>
        <w:rFonts w:hint="default"/>
        <w:lang w:val="es-ES" w:eastAsia="en-US" w:bidi="ar-SA"/>
      </w:rPr>
    </w:lvl>
  </w:abstractNum>
  <w:abstractNum w:abstractNumId="23" w15:restartNumberingAfterBreak="0">
    <w:nsid w:val="6BF90203"/>
    <w:multiLevelType w:val="hybridMultilevel"/>
    <w:tmpl w:val="99E45440"/>
    <w:lvl w:ilvl="0" w:tplc="79005106">
      <w:start w:val="1"/>
      <w:numFmt w:val="decimal"/>
      <w:lvlText w:val="%1."/>
      <w:lvlJc w:val="left"/>
      <w:pPr>
        <w:ind w:left="543" w:hanging="437"/>
        <w:jc w:val="left"/>
      </w:pPr>
      <w:rPr>
        <w:rFonts w:ascii="Arial" w:eastAsia="Arial" w:hAnsi="Arial" w:cs="Arial" w:hint="default"/>
        <w:b/>
        <w:bCs/>
        <w:spacing w:val="-1"/>
        <w:w w:val="100"/>
        <w:sz w:val="22"/>
        <w:szCs w:val="22"/>
        <w:lang w:val="es-ES" w:eastAsia="en-US" w:bidi="ar-SA"/>
      </w:rPr>
    </w:lvl>
    <w:lvl w:ilvl="1" w:tplc="BFA225AE">
      <w:numFmt w:val="bullet"/>
      <w:lvlText w:val=""/>
      <w:lvlJc w:val="left"/>
      <w:pPr>
        <w:ind w:left="979" w:hanging="360"/>
      </w:pPr>
      <w:rPr>
        <w:rFonts w:hint="default"/>
        <w:w w:val="100"/>
        <w:lang w:val="es-ES" w:eastAsia="en-US" w:bidi="ar-SA"/>
      </w:rPr>
    </w:lvl>
    <w:lvl w:ilvl="2" w:tplc="DA84AD1C">
      <w:numFmt w:val="bullet"/>
      <w:lvlText w:val="•"/>
      <w:lvlJc w:val="left"/>
      <w:pPr>
        <w:ind w:left="1895" w:hanging="360"/>
      </w:pPr>
      <w:rPr>
        <w:rFonts w:hint="default"/>
        <w:lang w:val="es-ES" w:eastAsia="en-US" w:bidi="ar-SA"/>
      </w:rPr>
    </w:lvl>
    <w:lvl w:ilvl="3" w:tplc="97587476">
      <w:numFmt w:val="bullet"/>
      <w:lvlText w:val="•"/>
      <w:lvlJc w:val="left"/>
      <w:pPr>
        <w:ind w:left="2811" w:hanging="360"/>
      </w:pPr>
      <w:rPr>
        <w:rFonts w:hint="default"/>
        <w:lang w:val="es-ES" w:eastAsia="en-US" w:bidi="ar-SA"/>
      </w:rPr>
    </w:lvl>
    <w:lvl w:ilvl="4" w:tplc="3C169A18">
      <w:numFmt w:val="bullet"/>
      <w:lvlText w:val="•"/>
      <w:lvlJc w:val="left"/>
      <w:pPr>
        <w:ind w:left="3726" w:hanging="360"/>
      </w:pPr>
      <w:rPr>
        <w:rFonts w:hint="default"/>
        <w:lang w:val="es-ES" w:eastAsia="en-US" w:bidi="ar-SA"/>
      </w:rPr>
    </w:lvl>
    <w:lvl w:ilvl="5" w:tplc="0AEA0316">
      <w:numFmt w:val="bullet"/>
      <w:lvlText w:val="•"/>
      <w:lvlJc w:val="left"/>
      <w:pPr>
        <w:ind w:left="4642" w:hanging="360"/>
      </w:pPr>
      <w:rPr>
        <w:rFonts w:hint="default"/>
        <w:lang w:val="es-ES" w:eastAsia="en-US" w:bidi="ar-SA"/>
      </w:rPr>
    </w:lvl>
    <w:lvl w:ilvl="6" w:tplc="CDF0FBCA">
      <w:numFmt w:val="bullet"/>
      <w:lvlText w:val="•"/>
      <w:lvlJc w:val="left"/>
      <w:pPr>
        <w:ind w:left="5557" w:hanging="360"/>
      </w:pPr>
      <w:rPr>
        <w:rFonts w:hint="default"/>
        <w:lang w:val="es-ES" w:eastAsia="en-US" w:bidi="ar-SA"/>
      </w:rPr>
    </w:lvl>
    <w:lvl w:ilvl="7" w:tplc="351E25A8">
      <w:numFmt w:val="bullet"/>
      <w:lvlText w:val="•"/>
      <w:lvlJc w:val="left"/>
      <w:pPr>
        <w:ind w:left="6473" w:hanging="360"/>
      </w:pPr>
      <w:rPr>
        <w:rFonts w:hint="default"/>
        <w:lang w:val="es-ES" w:eastAsia="en-US" w:bidi="ar-SA"/>
      </w:rPr>
    </w:lvl>
    <w:lvl w:ilvl="8" w:tplc="2ABCD1E8">
      <w:numFmt w:val="bullet"/>
      <w:lvlText w:val="•"/>
      <w:lvlJc w:val="left"/>
      <w:pPr>
        <w:ind w:left="7388" w:hanging="360"/>
      </w:pPr>
      <w:rPr>
        <w:rFonts w:hint="default"/>
        <w:lang w:val="es-ES" w:eastAsia="en-US" w:bidi="ar-SA"/>
      </w:rPr>
    </w:lvl>
  </w:abstractNum>
  <w:abstractNum w:abstractNumId="24" w15:restartNumberingAfterBreak="0">
    <w:nsid w:val="6DB452B6"/>
    <w:multiLevelType w:val="hybridMultilevel"/>
    <w:tmpl w:val="CD64EBC8"/>
    <w:lvl w:ilvl="0" w:tplc="FFFFFFFF">
      <w:start w:val="1"/>
      <w:numFmt w:val="decimal"/>
      <w:lvlText w:val="%1."/>
      <w:lvlJc w:val="left"/>
      <w:pPr>
        <w:ind w:left="720" w:hanging="360"/>
      </w:pPr>
      <w:rPr>
        <w:rFonts w:hint="default"/>
      </w:rPr>
    </w:lvl>
    <w:lvl w:ilvl="1" w:tplc="240A0001">
      <w:start w:val="1"/>
      <w:numFmt w:val="bullet"/>
      <w:lvlText w:val=""/>
      <w:lvlJc w:val="left"/>
      <w:pPr>
        <w:ind w:left="72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1C030B1"/>
    <w:multiLevelType w:val="hybridMultilevel"/>
    <w:tmpl w:val="47CE0CCC"/>
    <w:lvl w:ilvl="0" w:tplc="2C0896A0">
      <w:numFmt w:val="bullet"/>
      <w:lvlText w:val="●"/>
      <w:lvlJc w:val="left"/>
      <w:pPr>
        <w:ind w:left="979" w:hanging="360"/>
      </w:pPr>
      <w:rPr>
        <w:rFonts w:ascii="Arial MT" w:eastAsia="Arial MT" w:hAnsi="Arial MT" w:cs="Arial MT" w:hint="default"/>
        <w:w w:val="60"/>
        <w:sz w:val="22"/>
        <w:szCs w:val="22"/>
        <w:lang w:val="es-ES" w:eastAsia="en-US" w:bidi="ar-SA"/>
      </w:rPr>
    </w:lvl>
    <w:lvl w:ilvl="1" w:tplc="E9B42928">
      <w:numFmt w:val="bullet"/>
      <w:lvlText w:val="•"/>
      <w:lvlJc w:val="left"/>
      <w:pPr>
        <w:ind w:left="1804" w:hanging="360"/>
      </w:pPr>
      <w:rPr>
        <w:rFonts w:hint="default"/>
        <w:lang w:val="es-ES" w:eastAsia="en-US" w:bidi="ar-SA"/>
      </w:rPr>
    </w:lvl>
    <w:lvl w:ilvl="2" w:tplc="3C9C9004">
      <w:numFmt w:val="bullet"/>
      <w:lvlText w:val="•"/>
      <w:lvlJc w:val="left"/>
      <w:pPr>
        <w:ind w:left="2628" w:hanging="360"/>
      </w:pPr>
      <w:rPr>
        <w:rFonts w:hint="default"/>
        <w:lang w:val="es-ES" w:eastAsia="en-US" w:bidi="ar-SA"/>
      </w:rPr>
    </w:lvl>
    <w:lvl w:ilvl="3" w:tplc="5E00B00A">
      <w:numFmt w:val="bullet"/>
      <w:lvlText w:val="•"/>
      <w:lvlJc w:val="left"/>
      <w:pPr>
        <w:ind w:left="3452" w:hanging="360"/>
      </w:pPr>
      <w:rPr>
        <w:rFonts w:hint="default"/>
        <w:lang w:val="es-ES" w:eastAsia="en-US" w:bidi="ar-SA"/>
      </w:rPr>
    </w:lvl>
    <w:lvl w:ilvl="4" w:tplc="F9A84BB0">
      <w:numFmt w:val="bullet"/>
      <w:lvlText w:val="•"/>
      <w:lvlJc w:val="left"/>
      <w:pPr>
        <w:ind w:left="4276" w:hanging="360"/>
      </w:pPr>
      <w:rPr>
        <w:rFonts w:hint="default"/>
        <w:lang w:val="es-ES" w:eastAsia="en-US" w:bidi="ar-SA"/>
      </w:rPr>
    </w:lvl>
    <w:lvl w:ilvl="5" w:tplc="F18C2964">
      <w:numFmt w:val="bullet"/>
      <w:lvlText w:val="•"/>
      <w:lvlJc w:val="left"/>
      <w:pPr>
        <w:ind w:left="5100" w:hanging="360"/>
      </w:pPr>
      <w:rPr>
        <w:rFonts w:hint="default"/>
        <w:lang w:val="es-ES" w:eastAsia="en-US" w:bidi="ar-SA"/>
      </w:rPr>
    </w:lvl>
    <w:lvl w:ilvl="6" w:tplc="40CC39CA">
      <w:numFmt w:val="bullet"/>
      <w:lvlText w:val="•"/>
      <w:lvlJc w:val="left"/>
      <w:pPr>
        <w:ind w:left="5924" w:hanging="360"/>
      </w:pPr>
      <w:rPr>
        <w:rFonts w:hint="default"/>
        <w:lang w:val="es-ES" w:eastAsia="en-US" w:bidi="ar-SA"/>
      </w:rPr>
    </w:lvl>
    <w:lvl w:ilvl="7" w:tplc="4B84609C">
      <w:numFmt w:val="bullet"/>
      <w:lvlText w:val="•"/>
      <w:lvlJc w:val="left"/>
      <w:pPr>
        <w:ind w:left="6748" w:hanging="360"/>
      </w:pPr>
      <w:rPr>
        <w:rFonts w:hint="default"/>
        <w:lang w:val="es-ES" w:eastAsia="en-US" w:bidi="ar-SA"/>
      </w:rPr>
    </w:lvl>
    <w:lvl w:ilvl="8" w:tplc="A64647B2">
      <w:numFmt w:val="bullet"/>
      <w:lvlText w:val="•"/>
      <w:lvlJc w:val="left"/>
      <w:pPr>
        <w:ind w:left="7572" w:hanging="360"/>
      </w:pPr>
      <w:rPr>
        <w:rFonts w:hint="default"/>
        <w:lang w:val="es-ES" w:eastAsia="en-US" w:bidi="ar-SA"/>
      </w:rPr>
    </w:lvl>
  </w:abstractNum>
  <w:abstractNum w:abstractNumId="26" w15:restartNumberingAfterBreak="0">
    <w:nsid w:val="765C6FE0"/>
    <w:multiLevelType w:val="hybridMultilevel"/>
    <w:tmpl w:val="6E344C80"/>
    <w:lvl w:ilvl="0" w:tplc="FFFFFFFF">
      <w:start w:val="1"/>
      <w:numFmt w:val="bullet"/>
      <w:lvlText w:val=""/>
      <w:lvlJc w:val="left"/>
      <w:pPr>
        <w:ind w:left="720" w:hanging="360"/>
      </w:pPr>
      <w:rPr>
        <w:rFonts w:ascii="Symbol" w:hAnsi="Symbol" w:hint="default"/>
      </w:rPr>
    </w:lvl>
    <w:lvl w:ilvl="1" w:tplc="240A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799C262C"/>
    <w:multiLevelType w:val="hybridMultilevel"/>
    <w:tmpl w:val="4A16A3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BF42393"/>
    <w:multiLevelType w:val="hybridMultilevel"/>
    <w:tmpl w:val="10500E02"/>
    <w:lvl w:ilvl="0" w:tplc="240A0001">
      <w:start w:val="1"/>
      <w:numFmt w:val="bullet"/>
      <w:lvlText w:val=""/>
      <w:lvlJc w:val="left"/>
      <w:pPr>
        <w:ind w:left="1263" w:hanging="360"/>
      </w:pPr>
      <w:rPr>
        <w:rFonts w:ascii="Symbol" w:hAnsi="Symbol" w:hint="default"/>
      </w:rPr>
    </w:lvl>
    <w:lvl w:ilvl="1" w:tplc="240A0003" w:tentative="1">
      <w:start w:val="1"/>
      <w:numFmt w:val="bullet"/>
      <w:lvlText w:val="o"/>
      <w:lvlJc w:val="left"/>
      <w:pPr>
        <w:ind w:left="1983" w:hanging="360"/>
      </w:pPr>
      <w:rPr>
        <w:rFonts w:ascii="Courier New" w:hAnsi="Courier New" w:cs="Courier New" w:hint="default"/>
      </w:rPr>
    </w:lvl>
    <w:lvl w:ilvl="2" w:tplc="240A0005" w:tentative="1">
      <w:start w:val="1"/>
      <w:numFmt w:val="bullet"/>
      <w:lvlText w:val=""/>
      <w:lvlJc w:val="left"/>
      <w:pPr>
        <w:ind w:left="2703" w:hanging="360"/>
      </w:pPr>
      <w:rPr>
        <w:rFonts w:ascii="Wingdings" w:hAnsi="Wingdings" w:hint="default"/>
      </w:rPr>
    </w:lvl>
    <w:lvl w:ilvl="3" w:tplc="240A0001" w:tentative="1">
      <w:start w:val="1"/>
      <w:numFmt w:val="bullet"/>
      <w:lvlText w:val=""/>
      <w:lvlJc w:val="left"/>
      <w:pPr>
        <w:ind w:left="3423" w:hanging="360"/>
      </w:pPr>
      <w:rPr>
        <w:rFonts w:ascii="Symbol" w:hAnsi="Symbol" w:hint="default"/>
      </w:rPr>
    </w:lvl>
    <w:lvl w:ilvl="4" w:tplc="240A0003" w:tentative="1">
      <w:start w:val="1"/>
      <w:numFmt w:val="bullet"/>
      <w:lvlText w:val="o"/>
      <w:lvlJc w:val="left"/>
      <w:pPr>
        <w:ind w:left="4143" w:hanging="360"/>
      </w:pPr>
      <w:rPr>
        <w:rFonts w:ascii="Courier New" w:hAnsi="Courier New" w:cs="Courier New" w:hint="default"/>
      </w:rPr>
    </w:lvl>
    <w:lvl w:ilvl="5" w:tplc="240A0005" w:tentative="1">
      <w:start w:val="1"/>
      <w:numFmt w:val="bullet"/>
      <w:lvlText w:val=""/>
      <w:lvlJc w:val="left"/>
      <w:pPr>
        <w:ind w:left="4863" w:hanging="360"/>
      </w:pPr>
      <w:rPr>
        <w:rFonts w:ascii="Wingdings" w:hAnsi="Wingdings" w:hint="default"/>
      </w:rPr>
    </w:lvl>
    <w:lvl w:ilvl="6" w:tplc="240A0001" w:tentative="1">
      <w:start w:val="1"/>
      <w:numFmt w:val="bullet"/>
      <w:lvlText w:val=""/>
      <w:lvlJc w:val="left"/>
      <w:pPr>
        <w:ind w:left="5583" w:hanging="360"/>
      </w:pPr>
      <w:rPr>
        <w:rFonts w:ascii="Symbol" w:hAnsi="Symbol" w:hint="default"/>
      </w:rPr>
    </w:lvl>
    <w:lvl w:ilvl="7" w:tplc="240A0003" w:tentative="1">
      <w:start w:val="1"/>
      <w:numFmt w:val="bullet"/>
      <w:lvlText w:val="o"/>
      <w:lvlJc w:val="left"/>
      <w:pPr>
        <w:ind w:left="6303" w:hanging="360"/>
      </w:pPr>
      <w:rPr>
        <w:rFonts w:ascii="Courier New" w:hAnsi="Courier New" w:cs="Courier New" w:hint="default"/>
      </w:rPr>
    </w:lvl>
    <w:lvl w:ilvl="8" w:tplc="240A0005" w:tentative="1">
      <w:start w:val="1"/>
      <w:numFmt w:val="bullet"/>
      <w:lvlText w:val=""/>
      <w:lvlJc w:val="left"/>
      <w:pPr>
        <w:ind w:left="7023" w:hanging="360"/>
      </w:pPr>
      <w:rPr>
        <w:rFonts w:ascii="Wingdings" w:hAnsi="Wingdings" w:hint="default"/>
      </w:rPr>
    </w:lvl>
  </w:abstractNum>
  <w:abstractNum w:abstractNumId="29" w15:restartNumberingAfterBreak="0">
    <w:nsid w:val="7CC72B99"/>
    <w:multiLevelType w:val="hybridMultilevel"/>
    <w:tmpl w:val="B4780C64"/>
    <w:lvl w:ilvl="0" w:tplc="FFFFFFFF">
      <w:start w:val="1"/>
      <w:numFmt w:val="bullet"/>
      <w:lvlText w:val=""/>
      <w:lvlJc w:val="left"/>
      <w:pPr>
        <w:ind w:left="720" w:hanging="360"/>
      </w:pPr>
      <w:rPr>
        <w:rFonts w:ascii="Symbol" w:hAnsi="Symbol" w:hint="default"/>
      </w:rPr>
    </w:lvl>
    <w:lvl w:ilvl="1" w:tplc="240A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7E04393F"/>
    <w:multiLevelType w:val="hybridMultilevel"/>
    <w:tmpl w:val="EE8299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E5B3307"/>
    <w:multiLevelType w:val="hybridMultilevel"/>
    <w:tmpl w:val="9552E782"/>
    <w:lvl w:ilvl="0" w:tplc="226ABB78">
      <w:numFmt w:val="bullet"/>
      <w:lvlText w:val="●"/>
      <w:lvlJc w:val="left"/>
      <w:pPr>
        <w:ind w:left="979" w:hanging="360"/>
      </w:pPr>
      <w:rPr>
        <w:rFonts w:ascii="Arial MT" w:eastAsia="Arial MT" w:hAnsi="Arial MT" w:cs="Arial MT" w:hint="default"/>
        <w:w w:val="60"/>
        <w:sz w:val="22"/>
        <w:szCs w:val="22"/>
        <w:lang w:val="es-ES" w:eastAsia="en-US" w:bidi="ar-SA"/>
      </w:rPr>
    </w:lvl>
    <w:lvl w:ilvl="1" w:tplc="913296F2">
      <w:numFmt w:val="bullet"/>
      <w:lvlText w:val="•"/>
      <w:lvlJc w:val="left"/>
      <w:pPr>
        <w:ind w:left="1804" w:hanging="360"/>
      </w:pPr>
      <w:rPr>
        <w:rFonts w:hint="default"/>
        <w:lang w:val="es-ES" w:eastAsia="en-US" w:bidi="ar-SA"/>
      </w:rPr>
    </w:lvl>
    <w:lvl w:ilvl="2" w:tplc="40B83BD8">
      <w:numFmt w:val="bullet"/>
      <w:lvlText w:val="•"/>
      <w:lvlJc w:val="left"/>
      <w:pPr>
        <w:ind w:left="2628" w:hanging="360"/>
      </w:pPr>
      <w:rPr>
        <w:rFonts w:hint="default"/>
        <w:lang w:val="es-ES" w:eastAsia="en-US" w:bidi="ar-SA"/>
      </w:rPr>
    </w:lvl>
    <w:lvl w:ilvl="3" w:tplc="4EC8C300">
      <w:numFmt w:val="bullet"/>
      <w:lvlText w:val="•"/>
      <w:lvlJc w:val="left"/>
      <w:pPr>
        <w:ind w:left="3452" w:hanging="360"/>
      </w:pPr>
      <w:rPr>
        <w:rFonts w:hint="default"/>
        <w:lang w:val="es-ES" w:eastAsia="en-US" w:bidi="ar-SA"/>
      </w:rPr>
    </w:lvl>
    <w:lvl w:ilvl="4" w:tplc="7ADCB10C">
      <w:numFmt w:val="bullet"/>
      <w:lvlText w:val="•"/>
      <w:lvlJc w:val="left"/>
      <w:pPr>
        <w:ind w:left="4276" w:hanging="360"/>
      </w:pPr>
      <w:rPr>
        <w:rFonts w:hint="default"/>
        <w:lang w:val="es-ES" w:eastAsia="en-US" w:bidi="ar-SA"/>
      </w:rPr>
    </w:lvl>
    <w:lvl w:ilvl="5" w:tplc="A5E60236">
      <w:numFmt w:val="bullet"/>
      <w:lvlText w:val="•"/>
      <w:lvlJc w:val="left"/>
      <w:pPr>
        <w:ind w:left="5100" w:hanging="360"/>
      </w:pPr>
      <w:rPr>
        <w:rFonts w:hint="default"/>
        <w:lang w:val="es-ES" w:eastAsia="en-US" w:bidi="ar-SA"/>
      </w:rPr>
    </w:lvl>
    <w:lvl w:ilvl="6" w:tplc="47DC374A">
      <w:numFmt w:val="bullet"/>
      <w:lvlText w:val="•"/>
      <w:lvlJc w:val="left"/>
      <w:pPr>
        <w:ind w:left="5924" w:hanging="360"/>
      </w:pPr>
      <w:rPr>
        <w:rFonts w:hint="default"/>
        <w:lang w:val="es-ES" w:eastAsia="en-US" w:bidi="ar-SA"/>
      </w:rPr>
    </w:lvl>
    <w:lvl w:ilvl="7" w:tplc="67DE0CB6">
      <w:numFmt w:val="bullet"/>
      <w:lvlText w:val="•"/>
      <w:lvlJc w:val="left"/>
      <w:pPr>
        <w:ind w:left="6748" w:hanging="360"/>
      </w:pPr>
      <w:rPr>
        <w:rFonts w:hint="default"/>
        <w:lang w:val="es-ES" w:eastAsia="en-US" w:bidi="ar-SA"/>
      </w:rPr>
    </w:lvl>
    <w:lvl w:ilvl="8" w:tplc="0916F050">
      <w:numFmt w:val="bullet"/>
      <w:lvlText w:val="•"/>
      <w:lvlJc w:val="left"/>
      <w:pPr>
        <w:ind w:left="7572" w:hanging="360"/>
      </w:pPr>
      <w:rPr>
        <w:rFonts w:hint="default"/>
        <w:lang w:val="es-ES" w:eastAsia="en-US" w:bidi="ar-SA"/>
      </w:rPr>
    </w:lvl>
  </w:abstractNum>
  <w:num w:numId="1" w16cid:durableId="775946387">
    <w:abstractNumId w:val="25"/>
  </w:num>
  <w:num w:numId="2" w16cid:durableId="448209976">
    <w:abstractNumId w:val="22"/>
  </w:num>
  <w:num w:numId="3" w16cid:durableId="814688536">
    <w:abstractNumId w:val="19"/>
  </w:num>
  <w:num w:numId="4" w16cid:durableId="875699714">
    <w:abstractNumId w:val="9"/>
  </w:num>
  <w:num w:numId="5" w16cid:durableId="161316593">
    <w:abstractNumId w:val="31"/>
  </w:num>
  <w:num w:numId="6" w16cid:durableId="806507070">
    <w:abstractNumId w:val="23"/>
  </w:num>
  <w:num w:numId="7" w16cid:durableId="1881283156">
    <w:abstractNumId w:val="4"/>
  </w:num>
  <w:num w:numId="8" w16cid:durableId="501549912">
    <w:abstractNumId w:val="0"/>
  </w:num>
  <w:num w:numId="9" w16cid:durableId="1043023210">
    <w:abstractNumId w:val="20"/>
  </w:num>
  <w:num w:numId="10" w16cid:durableId="1639912664">
    <w:abstractNumId w:val="21"/>
  </w:num>
  <w:num w:numId="11" w16cid:durableId="874461629">
    <w:abstractNumId w:val="30"/>
  </w:num>
  <w:num w:numId="12" w16cid:durableId="1929540043">
    <w:abstractNumId w:val="11"/>
  </w:num>
  <w:num w:numId="13" w16cid:durableId="71859084">
    <w:abstractNumId w:val="8"/>
  </w:num>
  <w:num w:numId="14" w16cid:durableId="1581210923">
    <w:abstractNumId w:val="2"/>
  </w:num>
  <w:num w:numId="15" w16cid:durableId="1500728571">
    <w:abstractNumId w:val="3"/>
  </w:num>
  <w:num w:numId="16" w16cid:durableId="534662690">
    <w:abstractNumId w:val="27"/>
  </w:num>
  <w:num w:numId="17" w16cid:durableId="350224736">
    <w:abstractNumId w:val="24"/>
  </w:num>
  <w:num w:numId="18" w16cid:durableId="1658605673">
    <w:abstractNumId w:val="6"/>
  </w:num>
  <w:num w:numId="19" w16cid:durableId="2123987911">
    <w:abstractNumId w:val="26"/>
  </w:num>
  <w:num w:numId="20" w16cid:durableId="1462306198">
    <w:abstractNumId w:val="12"/>
  </w:num>
  <w:num w:numId="21" w16cid:durableId="744182479">
    <w:abstractNumId w:val="13"/>
  </w:num>
  <w:num w:numId="22" w16cid:durableId="1057704054">
    <w:abstractNumId w:val="29"/>
  </w:num>
  <w:num w:numId="23" w16cid:durableId="577521933">
    <w:abstractNumId w:val="10"/>
  </w:num>
  <w:num w:numId="24" w16cid:durableId="862327006">
    <w:abstractNumId w:val="14"/>
  </w:num>
  <w:num w:numId="25" w16cid:durableId="798500100">
    <w:abstractNumId w:val="17"/>
  </w:num>
  <w:num w:numId="26" w16cid:durableId="1758550970">
    <w:abstractNumId w:val="15"/>
  </w:num>
  <w:num w:numId="27" w16cid:durableId="651714444">
    <w:abstractNumId w:val="16"/>
  </w:num>
  <w:num w:numId="28" w16cid:durableId="620302166">
    <w:abstractNumId w:val="28"/>
  </w:num>
  <w:num w:numId="29" w16cid:durableId="972324049">
    <w:abstractNumId w:val="7"/>
  </w:num>
  <w:num w:numId="30" w16cid:durableId="1320354067">
    <w:abstractNumId w:val="18"/>
  </w:num>
  <w:num w:numId="31" w16cid:durableId="911621511">
    <w:abstractNumId w:val="1"/>
  </w:num>
  <w:num w:numId="32" w16cid:durableId="24939296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016"/>
    <w:rsid w:val="00035293"/>
    <w:rsid w:val="000528B3"/>
    <w:rsid w:val="000A6BEF"/>
    <w:rsid w:val="000B7D4D"/>
    <w:rsid w:val="00124EB2"/>
    <w:rsid w:val="0018550C"/>
    <w:rsid w:val="0025678B"/>
    <w:rsid w:val="0029204B"/>
    <w:rsid w:val="002B352E"/>
    <w:rsid w:val="0031061B"/>
    <w:rsid w:val="00327016"/>
    <w:rsid w:val="00365977"/>
    <w:rsid w:val="003923ED"/>
    <w:rsid w:val="004016D6"/>
    <w:rsid w:val="00440813"/>
    <w:rsid w:val="00661E74"/>
    <w:rsid w:val="00691B55"/>
    <w:rsid w:val="006A011C"/>
    <w:rsid w:val="006D471E"/>
    <w:rsid w:val="00786205"/>
    <w:rsid w:val="007D4EBE"/>
    <w:rsid w:val="007D6B78"/>
    <w:rsid w:val="008B7554"/>
    <w:rsid w:val="008F24CA"/>
    <w:rsid w:val="00980C92"/>
    <w:rsid w:val="00981930"/>
    <w:rsid w:val="009828B4"/>
    <w:rsid w:val="009A7E5A"/>
    <w:rsid w:val="00B015DF"/>
    <w:rsid w:val="00B30D10"/>
    <w:rsid w:val="00B33A13"/>
    <w:rsid w:val="00B559B0"/>
    <w:rsid w:val="00D81713"/>
    <w:rsid w:val="00DA3F19"/>
    <w:rsid w:val="00DE4DAE"/>
    <w:rsid w:val="00F71B64"/>
    <w:rsid w:val="00FA5EA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1EC29"/>
  <w15:docId w15:val="{6554FA85-6FF6-4FEA-BF9C-01A961D91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543" w:right="116" w:hanging="437"/>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979"/>
    </w:pPr>
  </w:style>
  <w:style w:type="paragraph" w:styleId="Prrafodelista">
    <w:name w:val="List Paragraph"/>
    <w:basedOn w:val="Normal"/>
    <w:uiPriority w:val="1"/>
    <w:qFormat/>
    <w:pPr>
      <w:ind w:left="979" w:right="120"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8F24CA"/>
    <w:pPr>
      <w:tabs>
        <w:tab w:val="center" w:pos="4419"/>
        <w:tab w:val="right" w:pos="8838"/>
      </w:tabs>
    </w:pPr>
  </w:style>
  <w:style w:type="character" w:customStyle="1" w:styleId="EncabezadoCar">
    <w:name w:val="Encabezado Car"/>
    <w:basedOn w:val="Fuentedeprrafopredeter"/>
    <w:link w:val="Encabezado"/>
    <w:uiPriority w:val="99"/>
    <w:rsid w:val="008F24CA"/>
    <w:rPr>
      <w:rFonts w:ascii="Arial MT" w:eastAsia="Arial MT" w:hAnsi="Arial MT" w:cs="Arial MT"/>
      <w:lang w:val="es-ES"/>
    </w:rPr>
  </w:style>
  <w:style w:type="paragraph" w:styleId="Piedepgina">
    <w:name w:val="footer"/>
    <w:basedOn w:val="Normal"/>
    <w:link w:val="PiedepginaCar"/>
    <w:uiPriority w:val="99"/>
    <w:unhideWhenUsed/>
    <w:rsid w:val="008F24CA"/>
    <w:pPr>
      <w:tabs>
        <w:tab w:val="center" w:pos="4419"/>
        <w:tab w:val="right" w:pos="8838"/>
      </w:tabs>
    </w:pPr>
  </w:style>
  <w:style w:type="character" w:customStyle="1" w:styleId="PiedepginaCar">
    <w:name w:val="Pie de página Car"/>
    <w:basedOn w:val="Fuentedeprrafopredeter"/>
    <w:link w:val="Piedepgina"/>
    <w:uiPriority w:val="99"/>
    <w:rsid w:val="008F24CA"/>
    <w:rPr>
      <w:rFonts w:ascii="Arial MT" w:eastAsia="Arial MT" w:hAnsi="Arial MT" w:cs="Arial MT"/>
      <w:lang w:val="es-ES"/>
    </w:rPr>
  </w:style>
  <w:style w:type="character" w:styleId="Hipervnculo">
    <w:name w:val="Hyperlink"/>
    <w:basedOn w:val="Fuentedeprrafopredeter"/>
    <w:uiPriority w:val="99"/>
    <w:unhideWhenUsed/>
    <w:rsid w:val="00DA3F19"/>
    <w:rPr>
      <w:color w:val="0000FF" w:themeColor="hyperlink"/>
      <w:u w:val="single"/>
    </w:rPr>
  </w:style>
  <w:style w:type="character" w:styleId="Mencinsinresolver">
    <w:name w:val="Unresolved Mention"/>
    <w:basedOn w:val="Fuentedeprrafopredeter"/>
    <w:uiPriority w:val="99"/>
    <w:semiHidden/>
    <w:unhideWhenUsed/>
    <w:rsid w:val="00DA3F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1311</Words>
  <Characters>7213</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Microsoft Word - InformeAvanceContratoCD-507-2021Mayo-Junio2021_CLM.docx</vt:lpstr>
    </vt:vector>
  </TitlesOfParts>
  <Company/>
  <LinksUpToDate>false</LinksUpToDate>
  <CharactersWithSpaces>8507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InformeAvanceContratoCD-507-2021Mayo-Junio2021_CLM.docx</dc:title>
  <dc:creator>Alberto</dc:creator>
  <cp:lastModifiedBy>Jesus Alberto Quintero Morales</cp:lastModifiedBy>
  <cp:revision>2</cp:revision>
  <cp:lastPrinted>2022-04-04T20:40:00Z</cp:lastPrinted>
  <dcterms:created xsi:type="dcterms:W3CDTF">2022-06-06T19:35:00Z</dcterms:created>
  <dcterms:modified xsi:type="dcterms:W3CDTF">2022-06-06T19:35:00Z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2021-06-29T00:00:00Z</vt:filetime>
  </property>
  <property fmtid="{D5CDD505-2E9C-101B-9397-08002B2CF9AE}" pid="3" name="Creator">
    <vt:lpwstr>Word</vt:lpwstr>
  </property>
  <property fmtid="{D5CDD505-2E9C-101B-9397-08002B2CF9AE}" pid="4" name="LastSaved">
    <vt:filetime>2021-07-06T00:00:00Z</vt:filetime>
  </property>
</Properties>
</file>