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 w:cs="Arial"/>
          <w:sz w:val="22"/>
          <w:szCs w:val="22"/>
        </w:rPr>
        <w:t xml:space="preserve">REFERENCIA: INVITACIÓN PÚBLICA Nº </w:t>
      </w:r>
      <w:r w:rsidR="00E86AD2">
        <w:rPr>
          <w:rFonts w:ascii="Arial Narrow" w:hAnsi="Arial Narrow" w:cs="Arial"/>
          <w:b/>
          <w:bCs/>
          <w:sz w:val="22"/>
          <w:szCs w:val="22"/>
          <w:highlight w:val="yellow"/>
        </w:rPr>
        <w:t>DTAO-CSS-N-025-2022</w:t>
      </w:r>
    </w:p>
    <w:p w:rsidR="007908CA" w:rsidRPr="007908CA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jc w:val="both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Nº </w:t>
      </w:r>
      <w:r w:rsidR="00E86AD2">
        <w:rPr>
          <w:rFonts w:ascii="Arial Narrow" w:hAnsi="Arial Narrow" w:cs="Arial"/>
          <w:b/>
          <w:bCs/>
          <w:sz w:val="22"/>
          <w:szCs w:val="22"/>
          <w:highlight w:val="yellow"/>
        </w:rPr>
        <w:t>DTAO-CSS-N-025-2022</w:t>
      </w:r>
      <w:r w:rsidRPr="007908CA">
        <w:rPr>
          <w:rFonts w:ascii="Arial Narrow" w:hAnsi="Arial Narrow"/>
          <w:sz w:val="22"/>
          <w:szCs w:val="22"/>
        </w:rPr>
        <w:t xml:space="preserve">, cuyo objeto es: </w:t>
      </w:r>
      <w:r w:rsidRPr="00E86AD2">
        <w:rPr>
          <w:rFonts w:ascii="Arial Narrow" w:hAnsi="Arial Narrow" w:cs="Arial"/>
          <w:i/>
          <w:sz w:val="22"/>
          <w:szCs w:val="22"/>
          <w:highlight w:val="yellow"/>
        </w:rPr>
        <w:t>“</w:t>
      </w:r>
      <w:r w:rsidR="00E86AD2" w:rsidRPr="00E86AD2">
        <w:rPr>
          <w:rFonts w:ascii="Arial Narrow" w:hAnsi="Arial Narrow" w:cs="Arial Narrow"/>
          <w:bCs/>
          <w:i/>
          <w:sz w:val="22"/>
          <w:szCs w:val="22"/>
          <w:highlight w:val="yellow"/>
        </w:rPr>
        <w:t>Suministro del servicio de mantenimiento preventivo y correctivo, incluyendo mano de obra, repuestos y accesorios originales para las motocicletas asignados a el Parque Nacional Natural Nevado del Huila en el municipio de Santa María – Huila.</w:t>
      </w:r>
      <w:r w:rsidRPr="00E86AD2">
        <w:rPr>
          <w:rFonts w:ascii="Arial Narrow" w:hAnsi="Arial Narrow"/>
          <w:i/>
          <w:iCs/>
          <w:sz w:val="22"/>
          <w:szCs w:val="22"/>
          <w:highlight w:val="yellow"/>
        </w:rPr>
        <w:t>”</w:t>
      </w:r>
      <w:r w:rsidRPr="007908CA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bookmarkStart w:id="0" w:name="_GoBack"/>
    </w:p>
    <w:bookmarkEnd w:id="0"/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AA6260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214C63"/>
    <w:rsid w:val="004F4FD8"/>
    <w:rsid w:val="00560A34"/>
    <w:rsid w:val="007908CA"/>
    <w:rsid w:val="00964A29"/>
    <w:rsid w:val="00A8155D"/>
    <w:rsid w:val="00B96652"/>
    <w:rsid w:val="00D156BE"/>
    <w:rsid w:val="00DF30DD"/>
    <w:rsid w:val="00E86AD2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405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Guillermo Perafan</cp:lastModifiedBy>
  <cp:revision>9</cp:revision>
  <dcterms:created xsi:type="dcterms:W3CDTF">2018-04-13T14:50:00Z</dcterms:created>
  <dcterms:modified xsi:type="dcterms:W3CDTF">2022-06-07T16:02:00Z</dcterms:modified>
</cp:coreProperties>
</file>