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90E59" w14:textId="73F05FBB" w:rsidR="00DB5B8B" w:rsidRPr="00DA572D" w:rsidRDefault="00CF67F8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r w:rsidRPr="00CF67F8">
        <w:rPr>
          <w:rFonts w:ascii="Arial" w:hAnsi="Arial" w:cs="Arial"/>
          <w:b/>
          <w:sz w:val="20"/>
          <w:szCs w:val="20"/>
        </w:rPr>
        <w:t>LP 008-2022</w:t>
      </w:r>
    </w:p>
    <w:bookmarkEnd w:id="0"/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 xml:space="preserve">Informar en el caso de que sus socios, representantes legales, matrices, o cualquier otro sujeto a ellos vinculados, se encuentren comprometidos en actividades delictivas, o en actos de corrupción, o sujetos a investigaciones, medidas de aseguramiento o condenas por dichos </w:t>
      </w:r>
      <w:r w:rsidRPr="00330BCF">
        <w:rPr>
          <w:rFonts w:ascii="Arial" w:hAnsi="Arial" w:cs="Arial"/>
          <w:sz w:val="20"/>
          <w:szCs w:val="20"/>
        </w:rPr>
        <w:lastRenderedPageBreak/>
        <w:t>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94C58" w14:textId="77777777" w:rsidR="00A26C89" w:rsidRDefault="00A26C89" w:rsidP="006522CE">
      <w:pPr>
        <w:spacing w:after="0" w:line="240" w:lineRule="auto"/>
      </w:pPr>
      <w:r>
        <w:separator/>
      </w:r>
    </w:p>
  </w:endnote>
  <w:endnote w:type="continuationSeparator" w:id="0">
    <w:p w14:paraId="2A10A793" w14:textId="77777777" w:rsidR="00A26C89" w:rsidRDefault="00A26C89" w:rsidP="006522CE">
      <w:pPr>
        <w:spacing w:after="0" w:line="240" w:lineRule="auto"/>
      </w:pPr>
      <w:r>
        <w:continuationSeparator/>
      </w:r>
    </w:p>
  </w:endnote>
  <w:endnote w:type="continuationNotice" w:id="1">
    <w:p w14:paraId="0E4126D0" w14:textId="77777777" w:rsidR="00A26C89" w:rsidRDefault="00A26C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EB3DD" w14:textId="77777777" w:rsidR="00757AA3" w:rsidRDefault="00757AA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1CC50" w14:textId="77777777" w:rsidR="00757AA3" w:rsidRDefault="00757AA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8697F1" w14:textId="77777777" w:rsidR="00A26C89" w:rsidRDefault="00A26C89" w:rsidP="006522CE">
      <w:pPr>
        <w:spacing w:after="0" w:line="240" w:lineRule="auto"/>
      </w:pPr>
      <w:r>
        <w:separator/>
      </w:r>
    </w:p>
  </w:footnote>
  <w:footnote w:type="continuationSeparator" w:id="0">
    <w:p w14:paraId="2A3BA913" w14:textId="77777777" w:rsidR="00A26C89" w:rsidRDefault="00A26C89" w:rsidP="006522CE">
      <w:pPr>
        <w:spacing w:after="0" w:line="240" w:lineRule="auto"/>
      </w:pPr>
      <w:r>
        <w:continuationSeparator/>
      </w:r>
    </w:p>
  </w:footnote>
  <w:footnote w:type="continuationNotice" w:id="1">
    <w:p w14:paraId="0B22DC88" w14:textId="77777777" w:rsidR="00A26C89" w:rsidRDefault="00A26C8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7C834" w14:textId="77777777" w:rsidR="00757AA3" w:rsidRDefault="00757AA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6992DCFE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651438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PACTO DE TRANSPARENCIA</w:t>
          </w:r>
        </w:p>
        <w:p w14:paraId="1759E776" w14:textId="4F175FA4" w:rsidR="00DB5B8B" w:rsidRPr="003D7EF4" w:rsidRDefault="0062520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520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3BB0462D" w:rsidR="00DB5B8B" w:rsidRPr="009D5395" w:rsidRDefault="009C1702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F67F8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F67F8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1FEF4020" w:rsidR="00DB5B8B" w:rsidRPr="009D5395" w:rsidRDefault="00C10560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132D8" w14:textId="77777777" w:rsidR="00757AA3" w:rsidRDefault="00757AA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C1702"/>
    <w:rsid w:val="009C6059"/>
    <w:rsid w:val="009C6F5C"/>
    <w:rsid w:val="009D5395"/>
    <w:rsid w:val="00A11B86"/>
    <w:rsid w:val="00A17270"/>
    <w:rsid w:val="00A26C89"/>
    <w:rsid w:val="00A74921"/>
    <w:rsid w:val="00A971F6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CF67F8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642B3B-40E9-4188-83C4-A7571DA6B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1124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Oswaldo Díaz Pérez</cp:lastModifiedBy>
  <cp:revision>3</cp:revision>
  <cp:lastPrinted>2020-11-14T00:51:00Z</cp:lastPrinted>
  <dcterms:created xsi:type="dcterms:W3CDTF">2021-08-03T15:40:00Z</dcterms:created>
  <dcterms:modified xsi:type="dcterms:W3CDTF">2022-06-08T16:53:00Z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