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C3A" w:rsidRPr="008918E4" w:rsidRDefault="00F776B1" w:rsidP="008918E4">
      <w:pPr>
        <w:pStyle w:val="Standard"/>
        <w:jc w:val="both"/>
        <w:rPr>
          <w:rFonts w:ascii="Arial Narrow" w:hAnsi="Arial Narrow" w:cs="Arial"/>
          <w:sz w:val="24"/>
          <w:szCs w:val="24"/>
        </w:rPr>
      </w:pPr>
      <w:r w:rsidRPr="008918E4">
        <w:rPr>
          <w:rStyle w:val="Fuentedeprrafopredeter1"/>
          <w:rFonts w:ascii="Arial Narrow" w:hAnsi="Arial Narrow" w:cs="Arial"/>
          <w:b/>
          <w:bCs/>
          <w:sz w:val="24"/>
          <w:szCs w:val="24"/>
          <w:lang w:val="es-MX" w:eastAsia="es-CO"/>
        </w:rPr>
        <w:t xml:space="preserve">1. </w:t>
      </w:r>
      <w:bookmarkStart w:id="0" w:name="_Hlk503817223"/>
      <w:r w:rsidR="00A26C3A" w:rsidRPr="008918E4">
        <w:rPr>
          <w:rStyle w:val="Fuentedeprrafopredeter1"/>
          <w:rFonts w:ascii="Arial Narrow" w:hAnsi="Arial Narrow" w:cs="Arial"/>
          <w:bCs/>
          <w:sz w:val="24"/>
          <w:szCs w:val="24"/>
          <w:lang w:val="es-MX" w:eastAsia="es-CO"/>
        </w:rPr>
        <w:t xml:space="preserve">Que </w:t>
      </w:r>
      <w:r w:rsidRPr="008918E4">
        <w:rPr>
          <w:rFonts w:ascii="Arial Narrow" w:eastAsia="Arial" w:hAnsi="Arial Narrow" w:cs="Arial"/>
          <w:sz w:val="24"/>
          <w:szCs w:val="24"/>
        </w:rPr>
        <w:t>t</w:t>
      </w:r>
      <w:r w:rsidR="00A26C3A" w:rsidRPr="008918E4">
        <w:rPr>
          <w:rFonts w:ascii="Arial Narrow" w:eastAsia="Arial" w:hAnsi="Arial Narrow" w:cs="Arial"/>
          <w:sz w:val="24"/>
          <w:szCs w:val="24"/>
        </w:rPr>
        <w:t xml:space="preserve">eniendo en cuenta que el Fondo de Desarrollo Local de Santa Fe no cuenta </w:t>
      </w:r>
      <w:r w:rsidR="00A26C3A" w:rsidRPr="008918E4">
        <w:rPr>
          <w:rFonts w:ascii="Arial Narrow" w:hAnsi="Arial Narrow" w:cs="Arial"/>
          <w:sz w:val="24"/>
          <w:szCs w:val="24"/>
        </w:rPr>
        <w:t xml:space="preserve">con personal de planta suficiente para apoyar las actividades a ejecutar, se hace necesario contratar los servicios de un profesional para lograr </w:t>
      </w:r>
      <w:r w:rsidR="00A26C3A" w:rsidRPr="008918E4">
        <w:rPr>
          <w:rFonts w:ascii="Arial Narrow" w:eastAsia="Arial" w:hAnsi="Arial Narrow" w:cs="Arial"/>
          <w:sz w:val="24"/>
          <w:szCs w:val="24"/>
        </w:rPr>
        <w:t>el cumplimiento de las responsabilidades de la entidad en este sentido</w:t>
      </w:r>
      <w:bookmarkEnd w:id="0"/>
      <w:r w:rsidR="00A26C3A" w:rsidRPr="008918E4">
        <w:rPr>
          <w:rFonts w:ascii="Arial Narrow" w:eastAsia="Arial" w:hAnsi="Arial Narrow" w:cs="Arial"/>
          <w:sz w:val="24"/>
          <w:szCs w:val="24"/>
        </w:rPr>
        <w:t>.</w:t>
      </w:r>
      <w:r w:rsidR="00A26C3A" w:rsidRPr="008918E4">
        <w:rPr>
          <w:rFonts w:ascii="Arial Narrow" w:hAnsi="Arial Narrow" w:cs="Arial"/>
          <w:sz w:val="24"/>
          <w:szCs w:val="24"/>
          <w:lang w:val="es-MX"/>
        </w:rPr>
        <w:t xml:space="preserve"> </w:t>
      </w:r>
      <w:r w:rsidR="00A26C3A" w:rsidRPr="008918E4">
        <w:rPr>
          <w:rStyle w:val="Fuentedeprrafopredeter1"/>
          <w:rFonts w:ascii="Arial Narrow" w:hAnsi="Arial Narrow" w:cs="Arial"/>
          <w:b/>
          <w:bCs/>
          <w:sz w:val="24"/>
          <w:szCs w:val="24"/>
        </w:rPr>
        <w:t>2</w:t>
      </w:r>
      <w:r w:rsidR="00A26C3A" w:rsidRPr="008918E4">
        <w:rPr>
          <w:rFonts w:ascii="Arial Narrow" w:hAnsi="Arial Narrow" w:cs="Arial"/>
          <w:sz w:val="24"/>
          <w:szCs w:val="24"/>
          <w:lang w:eastAsia="es-ES"/>
        </w:rPr>
        <w:t xml:space="preserve">. Que el presente contrato se llevará a cabo mediante la modalidad de contratación directa de acuerdo a lo </w:t>
      </w:r>
      <w:r w:rsidR="00A26C3A" w:rsidRPr="008918E4">
        <w:rPr>
          <w:rFonts w:ascii="Arial Narrow" w:hAnsi="Arial Narrow" w:cs="Arial"/>
          <w:sz w:val="24"/>
          <w:szCs w:val="24"/>
          <w:shd w:val="clear" w:color="auto" w:fill="FFFFFF"/>
          <w:lang w:eastAsia="es-ES"/>
        </w:rPr>
        <w:t>previsto en el Decreto 1082 d</w:t>
      </w:r>
      <w:r w:rsidRPr="008918E4">
        <w:rPr>
          <w:rFonts w:ascii="Arial Narrow" w:hAnsi="Arial Narrow" w:cs="Arial"/>
          <w:sz w:val="24"/>
          <w:szCs w:val="24"/>
          <w:shd w:val="clear" w:color="auto" w:fill="FFFFFF"/>
          <w:lang w:eastAsia="es-ES"/>
        </w:rPr>
        <w:t xml:space="preserve">e 2015, artículo 2.2.1.2.1.4.9 </w:t>
      </w:r>
      <w:r w:rsidR="00A26C3A" w:rsidRPr="008918E4">
        <w:rPr>
          <w:rFonts w:ascii="Arial Narrow" w:hAnsi="Arial Narrow" w:cs="Arial"/>
          <w:sz w:val="24"/>
          <w:szCs w:val="24"/>
          <w:shd w:val="clear" w:color="auto" w:fill="FFFFFF"/>
          <w:lang w:eastAsia="es-ES"/>
        </w:rPr>
        <w:t>el cual señala lo siguiente</w:t>
      </w:r>
      <w:r w:rsidR="00A26C3A" w:rsidRPr="008918E4">
        <w:rPr>
          <w:rFonts w:ascii="Arial Narrow" w:hAnsi="Arial Narrow" w:cs="Arial"/>
          <w:color w:val="FF0000"/>
          <w:sz w:val="24"/>
          <w:szCs w:val="24"/>
          <w:shd w:val="clear" w:color="auto" w:fill="FFFFFF"/>
          <w:lang w:eastAsia="es-ES"/>
        </w:rPr>
        <w:t xml:space="preserve">: </w:t>
      </w:r>
      <w:r w:rsidR="00A26C3A" w:rsidRPr="008918E4">
        <w:rPr>
          <w:rFonts w:ascii="Arial Narrow" w:hAnsi="Arial Narrow" w:cs="Arial"/>
          <w:i/>
          <w:iCs/>
          <w:sz w:val="24"/>
          <w:szCs w:val="24"/>
          <w:shd w:val="clear" w:color="auto" w:fill="FFFFFF"/>
          <w:lang w:eastAsia="es-ES"/>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r w:rsidR="00A26C3A" w:rsidRPr="008918E4">
        <w:rPr>
          <w:rFonts w:ascii="Arial Narrow" w:hAnsi="Arial Narrow" w:cs="Arial"/>
          <w:sz w:val="24"/>
          <w:szCs w:val="24"/>
          <w:lang w:eastAsia="es-ES"/>
        </w:rPr>
        <w:t xml:space="preserve">. </w:t>
      </w:r>
      <w:r w:rsidR="00A26C3A" w:rsidRPr="008918E4">
        <w:rPr>
          <w:rStyle w:val="Fuentedeprrafopredeter1"/>
          <w:rFonts w:ascii="Arial Narrow" w:hAnsi="Arial Narrow" w:cs="Arial"/>
          <w:b/>
          <w:bCs/>
          <w:sz w:val="24"/>
          <w:szCs w:val="24"/>
          <w:lang w:eastAsia="en-US"/>
        </w:rPr>
        <w:t>3.</w:t>
      </w:r>
      <w:r w:rsidR="00A26C3A" w:rsidRPr="008918E4">
        <w:rPr>
          <w:rFonts w:ascii="Arial Narrow" w:hAnsi="Arial Narrow" w:cs="Arial"/>
          <w:b/>
          <w:sz w:val="24"/>
          <w:szCs w:val="24"/>
          <w:lang w:eastAsia="es-ES"/>
        </w:rPr>
        <w:t xml:space="preserve"> </w:t>
      </w:r>
      <w:r w:rsidR="00A26C3A" w:rsidRPr="008918E4">
        <w:rPr>
          <w:rStyle w:val="Fuentedeprrafopredeter1"/>
          <w:rFonts w:ascii="Arial Narrow" w:hAnsi="Arial Narrow" w:cs="Arial"/>
          <w:sz w:val="24"/>
          <w:szCs w:val="24"/>
          <w:lang w:eastAsia="en-US"/>
        </w:rPr>
        <w:t xml:space="preserve">Que la Secretaría Distrital de Gobierno, a través del área de Gestión del Talento Humano, expidió la correspondiente certificación de no existencia de personal. </w:t>
      </w:r>
      <w:r w:rsidR="00A26C3A" w:rsidRPr="008918E4">
        <w:rPr>
          <w:rStyle w:val="Fuentedeprrafopredeter1"/>
          <w:rFonts w:ascii="Arial Narrow" w:hAnsi="Arial Narrow" w:cs="Arial"/>
          <w:b/>
          <w:bCs/>
          <w:sz w:val="24"/>
          <w:szCs w:val="24"/>
          <w:lang w:eastAsia="en-US"/>
        </w:rPr>
        <w:t xml:space="preserve">4. </w:t>
      </w:r>
      <w:r w:rsidR="00A26C3A" w:rsidRPr="008918E4">
        <w:rPr>
          <w:rStyle w:val="Fuentedeprrafopredeter1"/>
          <w:rFonts w:ascii="Arial Narrow" w:hAnsi="Arial Narrow" w:cs="Arial"/>
          <w:sz w:val="24"/>
          <w:szCs w:val="24"/>
          <w:lang w:eastAsia="en-US"/>
        </w:rPr>
        <w:t xml:space="preserve">Que el Fondo de Desarrollo Local de Santa Fe adelantó los estudios de oportunidad y conveniencia de conformidad con lo que establece la ley 80 de 1993, 1150 de 2007 y demás normas que la adicionen, sustituyan o modifiquen. </w:t>
      </w:r>
      <w:r w:rsidR="00A26C3A" w:rsidRPr="008918E4">
        <w:rPr>
          <w:rStyle w:val="Fuentedeprrafopredeter1"/>
          <w:rFonts w:ascii="Arial Narrow" w:hAnsi="Arial Narrow" w:cs="Arial"/>
          <w:b/>
          <w:bCs/>
          <w:sz w:val="24"/>
          <w:szCs w:val="24"/>
        </w:rPr>
        <w:t>5</w:t>
      </w:r>
      <w:r w:rsidR="00A26C3A" w:rsidRPr="008918E4">
        <w:rPr>
          <w:rFonts w:ascii="Arial Narrow" w:hAnsi="Arial Narrow" w:cs="Arial"/>
          <w:b/>
          <w:bCs/>
          <w:sz w:val="24"/>
          <w:szCs w:val="24"/>
        </w:rPr>
        <w:t xml:space="preserve">. </w:t>
      </w:r>
      <w:r w:rsidR="00A26C3A" w:rsidRPr="008918E4">
        <w:rPr>
          <w:rFonts w:ascii="Arial Narrow" w:hAnsi="Arial Narrow" w:cs="Arial"/>
          <w:sz w:val="24"/>
          <w:szCs w:val="24"/>
        </w:rPr>
        <w:t xml:space="preserve">Que el Fondo de Desarrollo Local analizó la experiencia e idoneidad del contratista por lo cual expidió la respectiva certificación en consideración a que demuestra que tiene el conocimiento y habilidades requeridas por </w:t>
      </w:r>
      <w:r w:rsidR="00A26C3A" w:rsidRPr="008918E4">
        <w:rPr>
          <w:rFonts w:ascii="Arial Narrow" w:hAnsi="Arial Narrow" w:cs="Arial"/>
          <w:bCs/>
          <w:sz w:val="24"/>
          <w:szCs w:val="24"/>
        </w:rPr>
        <w:t>el Fondo de Desarrollo Local para</w:t>
      </w:r>
      <w:r w:rsidR="00A26C3A" w:rsidRPr="008918E4">
        <w:rPr>
          <w:rFonts w:ascii="Arial Narrow" w:hAnsi="Arial Narrow" w:cs="Arial"/>
          <w:sz w:val="24"/>
          <w:szCs w:val="24"/>
        </w:rPr>
        <w:t xml:space="preserve"> prestar los servicios contratados. </w:t>
      </w:r>
      <w:r w:rsidR="00A26C3A" w:rsidRPr="008918E4">
        <w:rPr>
          <w:rFonts w:ascii="Arial Narrow" w:hAnsi="Arial Narrow" w:cs="Arial"/>
          <w:b/>
          <w:bCs/>
          <w:sz w:val="24"/>
          <w:szCs w:val="24"/>
        </w:rPr>
        <w:t>6.</w:t>
      </w:r>
      <w:r w:rsidR="00A26C3A" w:rsidRPr="008918E4">
        <w:rPr>
          <w:rFonts w:ascii="Arial Narrow" w:hAnsi="Arial Narrow" w:cs="Arial"/>
          <w:sz w:val="24"/>
          <w:szCs w:val="24"/>
        </w:rPr>
        <w:t xml:space="preserve"> Que de acuerdo con lo establecido en el literal h) del numeral 4 del artículo 2 de la Ley 1150 de 2007 en concordancia con el artículo</w:t>
      </w:r>
      <w:r w:rsidR="00A26C3A" w:rsidRPr="008918E4">
        <w:rPr>
          <w:rFonts w:ascii="Arial Narrow" w:hAnsi="Arial Narrow" w:cs="Arial"/>
          <w:b/>
          <w:bCs/>
          <w:sz w:val="24"/>
          <w:szCs w:val="24"/>
        </w:rPr>
        <w:t xml:space="preserve"> </w:t>
      </w:r>
      <w:r w:rsidR="00A26C3A" w:rsidRPr="008918E4">
        <w:rPr>
          <w:rStyle w:val="Textoennegrita"/>
          <w:rFonts w:ascii="Arial Narrow" w:hAnsi="Arial Narrow" w:cs="Arial"/>
          <w:sz w:val="24"/>
          <w:szCs w:val="24"/>
        </w:rPr>
        <w:t>2.2.1.2.1.4.9.,</w:t>
      </w:r>
      <w:r w:rsidR="00A26C3A" w:rsidRPr="008918E4">
        <w:rPr>
          <w:rFonts w:ascii="Arial Narrow" w:hAnsi="Arial Narrow" w:cs="Arial"/>
          <w:b/>
          <w:bCs/>
          <w:sz w:val="24"/>
          <w:szCs w:val="24"/>
        </w:rPr>
        <w:t xml:space="preserve"> </w:t>
      </w:r>
      <w:r w:rsidR="00A26C3A" w:rsidRPr="008918E4">
        <w:rPr>
          <w:rFonts w:ascii="Arial Narrow" w:hAnsi="Arial Narrow" w:cs="Arial"/>
          <w:bCs/>
          <w:sz w:val="24"/>
          <w:szCs w:val="24"/>
        </w:rPr>
        <w:t>del decreto 1082 de 2015, las partes</w:t>
      </w:r>
      <w:r w:rsidR="00A26C3A" w:rsidRPr="008918E4">
        <w:rPr>
          <w:rFonts w:ascii="Arial Narrow" w:hAnsi="Arial Narrow" w:cs="Arial"/>
          <w:sz w:val="24"/>
          <w:szCs w:val="24"/>
        </w:rPr>
        <w:t xml:space="preserve"> acuerdan: </w:t>
      </w:r>
      <w:r w:rsidR="00A26C3A" w:rsidRPr="008918E4">
        <w:rPr>
          <w:rFonts w:ascii="Arial Narrow" w:hAnsi="Arial Narrow" w:cs="Arial"/>
          <w:b/>
          <w:sz w:val="24"/>
          <w:szCs w:val="24"/>
          <w:u w:val="single"/>
        </w:rPr>
        <w:t>CLÁUSULA PRIMERA - OBLIGACIONES GENERALES</w:t>
      </w:r>
      <w:r w:rsidR="00A26C3A" w:rsidRPr="008918E4">
        <w:rPr>
          <w:rFonts w:ascii="Arial Narrow" w:hAnsi="Arial Narrow" w:cs="Arial"/>
          <w:sz w:val="24"/>
          <w:szCs w:val="24"/>
          <w:u w:val="single"/>
        </w:rPr>
        <w:t>:</w:t>
      </w:r>
      <w:r w:rsidR="00A26C3A" w:rsidRPr="008918E4">
        <w:rPr>
          <w:rFonts w:ascii="Arial Narrow" w:hAnsi="Arial Narrow" w:cs="Arial"/>
          <w:sz w:val="24"/>
          <w:szCs w:val="24"/>
        </w:rPr>
        <w:t xml:space="preserve"> </w:t>
      </w:r>
      <w:bookmarkStart w:id="1" w:name="OLE_LINK1"/>
      <w:bookmarkStart w:id="2" w:name="_Hlk503811903"/>
      <w:r w:rsidR="00665372" w:rsidRPr="008918E4">
        <w:rPr>
          <w:rFonts w:ascii="Arial Narrow" w:hAnsi="Arial Narrow" w:cs="Arial"/>
          <w:b/>
          <w:sz w:val="24"/>
          <w:szCs w:val="24"/>
        </w:rPr>
        <w:t>1.</w:t>
      </w:r>
      <w:r w:rsidR="00665372" w:rsidRPr="008918E4">
        <w:rPr>
          <w:rFonts w:ascii="Arial Narrow" w:hAnsi="Arial Narrow" w:cs="Arial"/>
          <w:sz w:val="24"/>
          <w:szCs w:val="24"/>
        </w:rPr>
        <w:t xml:space="preserve"> </w:t>
      </w:r>
      <w:r w:rsidR="00665372" w:rsidRPr="008918E4">
        <w:rPr>
          <w:rFonts w:ascii="Arial Narrow" w:hAnsi="Arial Narrow"/>
          <w:color w:val="000000"/>
          <w:sz w:val="24"/>
          <w:szCs w:val="24"/>
          <w:lang w:val="es-ES"/>
        </w:rPr>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del mismo.</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2.</w:t>
      </w:r>
      <w:r w:rsidR="00665372" w:rsidRPr="008918E4">
        <w:rPr>
          <w:rFonts w:ascii="Arial Narrow" w:hAnsi="Arial Narrow"/>
          <w:color w:val="000000"/>
          <w:sz w:val="24"/>
          <w:szCs w:val="24"/>
          <w:lang w:val="es-ES"/>
        </w:rPr>
        <w:t xml:space="preserve"> </w:t>
      </w:r>
      <w:r w:rsidR="00665372" w:rsidRPr="008918E4">
        <w:rPr>
          <w:rFonts w:ascii="Arial Narrow" w:hAnsi="Arial Narrow"/>
          <w:color w:val="000000"/>
          <w:sz w:val="24"/>
          <w:szCs w:val="24"/>
          <w:lang w:val="es-ES"/>
        </w:rPr>
        <w:t>Dar aplicación a los subsistemas que componen el Sistema Integrado de Gestión adoptados por la Secretaría Distrital de Gobierno.</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 xml:space="preserve">3. </w:t>
      </w:r>
      <w:r w:rsidR="00665372" w:rsidRPr="008918E4">
        <w:rPr>
          <w:rFonts w:ascii="Arial Narrow" w:hAnsi="Arial Narrow"/>
          <w:color w:val="000000"/>
          <w:sz w:val="24"/>
          <w:szCs w:val="24"/>
          <w:lang w:val="es-ES"/>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 xml:space="preserve">4. </w:t>
      </w:r>
      <w:r w:rsidR="00665372" w:rsidRPr="008918E4">
        <w:rPr>
          <w:rFonts w:ascii="Arial Narrow" w:hAnsi="Arial Narrow"/>
          <w:color w:val="000000"/>
          <w:sz w:val="24"/>
          <w:szCs w:val="24"/>
          <w:lang w:val="es-ES"/>
        </w:rPr>
        <w:t>Da</w:t>
      </w:r>
      <w:r w:rsidR="00665372" w:rsidRPr="008918E4">
        <w:rPr>
          <w:rFonts w:ascii="Arial Narrow" w:hAnsi="Arial Narrow"/>
          <w:color w:val="000000"/>
          <w:sz w:val="24"/>
          <w:szCs w:val="24"/>
          <w:lang w:val="es-ES"/>
        </w:rPr>
        <w:t>r estricto cumplimiento  al Ideario Ético del Distrito expedido por la Alcaldía  Mayor de Bogotá D.C., así como a todas las normas que en materia de ética y valores expedida la Secretaria Distrital de Gobierno en la ejecución del contrato.</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5.</w:t>
      </w:r>
      <w:r w:rsidR="00665372" w:rsidRPr="008918E4">
        <w:rPr>
          <w:rFonts w:ascii="Arial Narrow" w:hAnsi="Arial Narrow"/>
          <w:color w:val="000000"/>
          <w:sz w:val="24"/>
          <w:szCs w:val="24"/>
          <w:lang w:val="es-ES"/>
        </w:rPr>
        <w:t xml:space="preserve"> </w:t>
      </w:r>
      <w:r w:rsidR="00665372" w:rsidRPr="008918E4">
        <w:rPr>
          <w:rFonts w:ascii="Arial Narrow" w:hAnsi="Arial Narrow"/>
          <w:sz w:val="24"/>
          <w:szCs w:val="24"/>
          <w:lang w:val="es-ES"/>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r w:rsidR="00665372" w:rsidRPr="008918E4">
        <w:rPr>
          <w:rFonts w:ascii="Arial Narrow" w:hAnsi="Arial Narrow"/>
          <w:sz w:val="24"/>
          <w:szCs w:val="24"/>
          <w:lang w:val="es-ES"/>
        </w:rPr>
        <w:t xml:space="preserve"> </w:t>
      </w:r>
      <w:r w:rsidR="00665372" w:rsidRPr="008918E4">
        <w:rPr>
          <w:rFonts w:ascii="Arial Narrow" w:hAnsi="Arial Narrow"/>
          <w:b/>
          <w:sz w:val="24"/>
          <w:szCs w:val="24"/>
          <w:lang w:val="es-ES"/>
        </w:rPr>
        <w:t xml:space="preserve">6. </w:t>
      </w:r>
      <w:r w:rsidR="00665372" w:rsidRPr="008918E4">
        <w:rPr>
          <w:rFonts w:ascii="Arial Narrow" w:hAnsi="Arial Narrow"/>
          <w:color w:val="000000"/>
          <w:sz w:val="24"/>
          <w:szCs w:val="24"/>
          <w:lang w:val="es-ES"/>
        </w:rPr>
        <w:t>Presentar los informes requeridos por el área supervisora para el seguimiento de las tareas encomendadas y bajo la periodicidad que se indique.</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7.</w:t>
      </w:r>
      <w:r w:rsidR="00665372" w:rsidRPr="008918E4">
        <w:rPr>
          <w:rFonts w:ascii="Arial Narrow" w:hAnsi="Arial Narrow"/>
          <w:color w:val="000000"/>
          <w:sz w:val="24"/>
          <w:szCs w:val="24"/>
          <w:lang w:val="es-ES"/>
        </w:rPr>
        <w:t xml:space="preserve"> R</w:t>
      </w:r>
      <w:r w:rsidR="00665372" w:rsidRPr="008918E4">
        <w:rPr>
          <w:rFonts w:ascii="Arial Narrow" w:hAnsi="Arial Narrow"/>
          <w:color w:val="000000"/>
          <w:sz w:val="24"/>
          <w:szCs w:val="24"/>
          <w:lang w:val="es-ES"/>
        </w:rPr>
        <w:t>ealizar el pago de los aportes al régimen de seguridad social, en proporción al valor mensual del contrato, y entregar copia de la planilla correspondiente al supervisor del contrato para cada pago.</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8.</w:t>
      </w:r>
      <w:r w:rsidR="00665372" w:rsidRPr="008918E4">
        <w:rPr>
          <w:rFonts w:ascii="Arial Narrow" w:hAnsi="Arial Narrow"/>
          <w:color w:val="000000"/>
          <w:sz w:val="24"/>
          <w:szCs w:val="24"/>
          <w:lang w:val="es-ES"/>
        </w:rPr>
        <w:t xml:space="preserve"> </w:t>
      </w:r>
      <w:r w:rsidR="00665372" w:rsidRPr="008918E4">
        <w:rPr>
          <w:rFonts w:ascii="Arial Narrow" w:hAnsi="Arial Narrow"/>
          <w:color w:val="000000"/>
          <w:sz w:val="24"/>
          <w:szCs w:val="24"/>
          <w:lang w:val="es-ES"/>
        </w:rPr>
        <w:t>Abstenerse de asesorar o adelantar procesos judiciales en contra del Distrito Capital mientras permanezca vigente el contrato. Lo anterior de conformidad con el artículo 17 del Decreto Distrital 654 de 2011.</w:t>
      </w:r>
      <w:r w:rsidR="00665372" w:rsidRPr="008918E4">
        <w:rPr>
          <w:rFonts w:ascii="Arial Narrow" w:hAnsi="Arial Narrow"/>
          <w:color w:val="000000"/>
          <w:sz w:val="24"/>
          <w:szCs w:val="24"/>
          <w:lang w:val="es-ES"/>
        </w:rPr>
        <w:t xml:space="preserve"> </w:t>
      </w:r>
      <w:r w:rsidR="00665372" w:rsidRPr="008918E4">
        <w:rPr>
          <w:rFonts w:ascii="Arial Narrow" w:hAnsi="Arial Narrow"/>
          <w:b/>
          <w:color w:val="000000"/>
          <w:sz w:val="24"/>
          <w:szCs w:val="24"/>
          <w:lang w:val="es-ES"/>
        </w:rPr>
        <w:t>9.</w:t>
      </w:r>
      <w:r w:rsidR="00665372" w:rsidRPr="008918E4">
        <w:rPr>
          <w:rFonts w:ascii="Arial Narrow" w:hAnsi="Arial Narrow"/>
          <w:color w:val="000000"/>
          <w:sz w:val="24"/>
          <w:szCs w:val="24"/>
          <w:lang w:val="es-ES"/>
        </w:rPr>
        <w:t xml:space="preserve"> </w:t>
      </w:r>
      <w:r w:rsidR="00665372" w:rsidRPr="008918E4">
        <w:rPr>
          <w:rFonts w:ascii="Arial Narrow" w:hAnsi="Arial Narrow"/>
          <w:color w:val="000000"/>
          <w:sz w:val="24"/>
          <w:szCs w:val="24"/>
          <w:lang w:val="es-ES"/>
        </w:rPr>
        <w:t xml:space="preserve">Una vez finalice el objeto del </w:t>
      </w:r>
      <w:r w:rsidR="00665372" w:rsidRPr="008918E4">
        <w:rPr>
          <w:rFonts w:ascii="Arial Narrow" w:hAnsi="Arial Narrow"/>
          <w:color w:val="000000"/>
          <w:sz w:val="24"/>
          <w:szCs w:val="24"/>
          <w:lang w:val="es-ES"/>
        </w:rPr>
        <w:lastRenderedPageBreak/>
        <w:t xml:space="preserve">contrato, el (la) CONTRATISTA deberá entregar al supervisor del mismo, un informe detallado de las actividades realizadas durante su ejecución indicando en el mismo los asuntos asignados, tramitados y pendientes por resolver, así como los archivos físicos y magnéticos que se hubieren generado durante la ejecución del mismo. </w:t>
      </w:r>
      <w:r w:rsidR="00665372" w:rsidRPr="008918E4">
        <w:rPr>
          <w:rFonts w:ascii="Arial Narrow" w:hAnsi="Arial Narrow"/>
          <w:b/>
          <w:color w:val="000000"/>
          <w:sz w:val="24"/>
          <w:szCs w:val="24"/>
          <w:lang w:val="es-ES"/>
        </w:rPr>
        <w:t>10</w:t>
      </w:r>
      <w:r w:rsidR="00665372" w:rsidRPr="008918E4">
        <w:rPr>
          <w:rFonts w:ascii="Arial Narrow" w:hAnsi="Arial Narrow"/>
          <w:color w:val="000000"/>
          <w:sz w:val="24"/>
          <w:szCs w:val="24"/>
          <w:lang w:val="es-ES"/>
        </w:rPr>
        <w:t xml:space="preserve">. </w:t>
      </w:r>
      <w:r w:rsidR="00665372" w:rsidRPr="008918E4">
        <w:rPr>
          <w:rFonts w:ascii="Arial Narrow" w:hAnsi="Arial Narrow"/>
          <w:color w:val="000000"/>
          <w:sz w:val="24"/>
          <w:szCs w:val="24"/>
          <w:lang w:val="es-ES"/>
        </w:rPr>
        <w:t xml:space="preserve">Entregar para efectos del último pago la certificación de gestión documental, constancia de entrega de </w:t>
      </w:r>
      <w:r w:rsidR="00347FD0" w:rsidRPr="008918E4">
        <w:rPr>
          <w:rFonts w:ascii="Arial Narrow" w:hAnsi="Arial Narrow"/>
          <w:sz w:val="24"/>
          <w:szCs w:val="24"/>
        </w:rPr>
        <w:t xml:space="preserve">Revisar y analizar jurídicamente las actuaciones asignadas por el Inspector de Policía, emitir o proyectar el respectivo diagnóstico y establecer la actuación jurídica a seguir, conforme con la naturaleza del proceso sancionatorio. </w:t>
      </w:r>
      <w:r w:rsidR="00347FD0" w:rsidRPr="008918E4">
        <w:rPr>
          <w:rFonts w:ascii="Arial Narrow" w:hAnsi="Arial Narrow"/>
          <w:sz w:val="24"/>
          <w:szCs w:val="24"/>
        </w:rPr>
        <w:t xml:space="preserve">11. </w:t>
      </w:r>
      <w:r w:rsidR="00347FD0" w:rsidRPr="008918E4">
        <w:rPr>
          <w:rFonts w:ascii="Arial Narrow" w:hAnsi="Arial Narrow"/>
          <w:sz w:val="24"/>
          <w:szCs w:val="24"/>
        </w:rPr>
        <w:t xml:space="preserve">Proyectar, para revisión y aprobación del Inspector de Policía, los actos que impongan medidas correctivas u órdenes de policía, conforme con la normatividad vigente. </w:t>
      </w:r>
      <w:r w:rsidR="00347FD0" w:rsidRPr="008918E4">
        <w:rPr>
          <w:rFonts w:ascii="Arial Narrow" w:hAnsi="Arial Narrow"/>
          <w:sz w:val="24"/>
          <w:szCs w:val="24"/>
        </w:rPr>
        <w:t xml:space="preserve">12. </w:t>
      </w:r>
      <w:r w:rsidR="00347FD0" w:rsidRPr="008918E4">
        <w:rPr>
          <w:rFonts w:ascii="Arial Narrow" w:hAnsi="Arial Narrow"/>
          <w:sz w:val="24"/>
          <w:szCs w:val="24"/>
        </w:rPr>
        <w:t xml:space="preserve">Proyectar, para revisión y aprobación del Inspector de Policía, los actos por medio de los cuales se resuelvan los recursos interpuestos contra las decisiones adoptadas por los Comandantes de Estación, Subestación y el personal uniformado de la Policía Nacional. </w:t>
      </w:r>
      <w:r w:rsidR="00347FD0" w:rsidRPr="008918E4">
        <w:rPr>
          <w:rFonts w:ascii="Arial Narrow" w:hAnsi="Arial Narrow"/>
          <w:sz w:val="24"/>
          <w:szCs w:val="24"/>
        </w:rPr>
        <w:t xml:space="preserve">13. </w:t>
      </w:r>
      <w:r w:rsidR="00347FD0" w:rsidRPr="008918E4">
        <w:rPr>
          <w:rFonts w:ascii="Arial Narrow" w:hAnsi="Arial Narrow"/>
          <w:sz w:val="24"/>
          <w:szCs w:val="24"/>
        </w:rPr>
        <w:t xml:space="preserve">Apoyar en la revisión del registro y actualización de las actuaciones y querellas que le asigne el Inspector de Policía para impulso, en el Aplicativo “SI ACTUA” o el sistema dispuesto para su seguimiento. En caso contrario, proceder a informar para que el personal administrativo de la Inspección de Policía proceda a su registro y actualización. </w:t>
      </w:r>
      <w:r w:rsidR="00347FD0" w:rsidRPr="008918E4">
        <w:rPr>
          <w:rFonts w:ascii="Arial Narrow" w:hAnsi="Arial Narrow"/>
          <w:sz w:val="24"/>
          <w:szCs w:val="24"/>
        </w:rPr>
        <w:t xml:space="preserve">14. </w:t>
      </w:r>
      <w:r w:rsidR="00347FD0" w:rsidRPr="008918E4">
        <w:rPr>
          <w:rFonts w:ascii="Arial Narrow" w:hAnsi="Arial Narrow"/>
          <w:sz w:val="24"/>
          <w:szCs w:val="24"/>
        </w:rPr>
        <w:t xml:space="preserve">Registrar en el Aplicativo “SI ACTUA” el trámite realizado de los expedientes asignados, con el fin de darles cierre o el impulso respectivo. </w:t>
      </w:r>
      <w:r w:rsidR="00347FD0" w:rsidRPr="008918E4">
        <w:rPr>
          <w:rFonts w:ascii="Arial Narrow" w:hAnsi="Arial Narrow"/>
          <w:sz w:val="24"/>
          <w:szCs w:val="24"/>
        </w:rPr>
        <w:t xml:space="preserve">15. </w:t>
      </w:r>
      <w:r w:rsidR="00347FD0" w:rsidRPr="008918E4">
        <w:rPr>
          <w:rFonts w:ascii="Arial Narrow" w:hAnsi="Arial Narrow"/>
          <w:sz w:val="24"/>
          <w:szCs w:val="24"/>
        </w:rPr>
        <w:t>Acompañar al Alcalde(</w:t>
      </w:r>
      <w:proofErr w:type="spellStart"/>
      <w:r w:rsidR="00347FD0" w:rsidRPr="008918E4">
        <w:rPr>
          <w:rFonts w:ascii="Arial Narrow" w:hAnsi="Arial Narrow"/>
          <w:sz w:val="24"/>
          <w:szCs w:val="24"/>
        </w:rPr>
        <w:t>sa</w:t>
      </w:r>
      <w:proofErr w:type="spellEnd"/>
      <w:r w:rsidR="00347FD0" w:rsidRPr="008918E4">
        <w:rPr>
          <w:rFonts w:ascii="Arial Narrow" w:hAnsi="Arial Narrow"/>
          <w:sz w:val="24"/>
          <w:szCs w:val="24"/>
        </w:rPr>
        <w:t xml:space="preserve">) Local y/o al Inspector de Policía a los operativos de Inspección, Vigilancia y Control en materia de seguridad, tranquilidad, ambiente y recursos naturales, actividad económica, urbanismo, espacio público y libertad de circulación, conforme con las instrucciones que éstos le impartan y los lineamientos distritales, en el marco de las normas vigentes. </w:t>
      </w:r>
      <w:r w:rsidR="00347FD0" w:rsidRPr="008918E4">
        <w:rPr>
          <w:rFonts w:ascii="Arial Narrow" w:hAnsi="Arial Narrow"/>
          <w:sz w:val="24"/>
          <w:szCs w:val="24"/>
        </w:rPr>
        <w:t xml:space="preserve">16. </w:t>
      </w:r>
      <w:r w:rsidR="00347FD0" w:rsidRPr="008918E4">
        <w:rPr>
          <w:rFonts w:ascii="Arial Narrow" w:hAnsi="Arial Narrow"/>
          <w:sz w:val="24"/>
          <w:szCs w:val="24"/>
        </w:rPr>
        <w:t xml:space="preserve">Asistir a las reuniones a las que sea citado o designado, para la atención de los asuntos relacionados con el objeto contractual. </w:t>
      </w:r>
      <w:r w:rsidR="00347FD0" w:rsidRPr="008918E4">
        <w:rPr>
          <w:rFonts w:ascii="Arial Narrow" w:hAnsi="Arial Narrow"/>
          <w:sz w:val="24"/>
          <w:szCs w:val="24"/>
        </w:rPr>
        <w:t xml:space="preserve">17. </w:t>
      </w:r>
      <w:r w:rsidR="00347FD0" w:rsidRPr="008918E4">
        <w:rPr>
          <w:rFonts w:ascii="Arial Narrow" w:hAnsi="Arial Narrow"/>
          <w:sz w:val="24"/>
          <w:szCs w:val="24"/>
        </w:rPr>
        <w:t xml:space="preserve">Asistir al Inspector en las diferentes actividades, diligencias en que sea requerido y  de conformidad con los horarios previstos para la prestación del servicio de las Inspecciones de Policía de la Localidad de Santa Fe. </w:t>
      </w:r>
      <w:r w:rsidR="00347FD0" w:rsidRPr="008918E4">
        <w:rPr>
          <w:rFonts w:ascii="Arial Narrow" w:hAnsi="Arial Narrow"/>
          <w:sz w:val="24"/>
          <w:szCs w:val="24"/>
        </w:rPr>
        <w:t xml:space="preserve">18. </w:t>
      </w:r>
      <w:r w:rsidR="00347FD0" w:rsidRPr="008918E4">
        <w:rPr>
          <w:rFonts w:ascii="Arial Narrow" w:hAnsi="Arial Narrow"/>
          <w:sz w:val="24"/>
          <w:szCs w:val="24"/>
        </w:rPr>
        <w:t xml:space="preserve">Presentar informe mensual de las actividades realizadas en cumplimiento de las obligaciones pactadas. </w:t>
      </w:r>
      <w:r w:rsidR="00347FD0" w:rsidRPr="008918E4">
        <w:rPr>
          <w:rFonts w:ascii="Arial Narrow" w:hAnsi="Arial Narrow"/>
          <w:sz w:val="24"/>
          <w:szCs w:val="24"/>
        </w:rPr>
        <w:t xml:space="preserve">19. </w:t>
      </w:r>
      <w:r w:rsidR="00347FD0" w:rsidRPr="008918E4">
        <w:rPr>
          <w:rFonts w:ascii="Arial Narrow" w:hAnsi="Arial Narrow"/>
          <w:sz w:val="24"/>
          <w:szCs w:val="24"/>
        </w:rPr>
        <w:t xml:space="preserve">Entregar, mensualmente, el archivo de los documentos suscritos que haya generado en cumplimiento del objeto y obligaciones contractuales. </w:t>
      </w:r>
      <w:r w:rsidR="00347FD0" w:rsidRPr="008918E4">
        <w:rPr>
          <w:rFonts w:ascii="Arial Narrow" w:hAnsi="Arial Narrow"/>
          <w:sz w:val="24"/>
          <w:szCs w:val="24"/>
        </w:rPr>
        <w:t xml:space="preserve">20 </w:t>
      </w:r>
      <w:r w:rsidR="00347FD0" w:rsidRPr="008918E4">
        <w:rPr>
          <w:rFonts w:ascii="Arial Narrow" w:hAnsi="Arial Narrow"/>
          <w:color w:val="000000"/>
          <w:sz w:val="24"/>
          <w:szCs w:val="24"/>
        </w:rPr>
        <w:t>Impulsar</w:t>
      </w:r>
      <w:r w:rsidR="00347FD0" w:rsidRPr="008918E4">
        <w:rPr>
          <w:rFonts w:ascii="Arial Narrow" w:hAnsi="Arial Narrow"/>
          <w:sz w:val="24"/>
          <w:szCs w:val="24"/>
        </w:rPr>
        <w:t xml:space="preserve"> en el mes un mínimo de 300 autos de archivo o de </w:t>
      </w:r>
      <w:r w:rsidR="00347FD0" w:rsidRPr="008918E4">
        <w:rPr>
          <w:rFonts w:ascii="Arial Narrow" w:hAnsi="Arial Narrow"/>
          <w:sz w:val="24"/>
          <w:szCs w:val="24"/>
        </w:rPr>
        <w:t>avóquese</w:t>
      </w:r>
      <w:r w:rsidR="00347FD0" w:rsidRPr="008918E4">
        <w:rPr>
          <w:rFonts w:ascii="Arial Narrow" w:hAnsi="Arial Narrow"/>
          <w:sz w:val="24"/>
          <w:szCs w:val="24"/>
        </w:rPr>
        <w:t xml:space="preserve"> y mínimo 20 fallos de recursos. Todas las actuaciones emitidas deberán ser registradas en los correspondientes aplicativos de la Entidad.</w:t>
      </w:r>
      <w:r w:rsidR="00347FD0" w:rsidRPr="008918E4">
        <w:rPr>
          <w:rFonts w:ascii="Arial Narrow" w:hAnsi="Arial Narrow"/>
          <w:sz w:val="24"/>
          <w:szCs w:val="24"/>
        </w:rPr>
        <w:t xml:space="preserve"> 21. </w:t>
      </w:r>
      <w:r w:rsidR="00347FD0" w:rsidRPr="008918E4">
        <w:rPr>
          <w:rFonts w:ascii="Arial Narrow" w:hAnsi="Arial Narrow"/>
          <w:sz w:val="24"/>
          <w:szCs w:val="24"/>
        </w:rPr>
        <w:t xml:space="preserve"> Las demás que se le asignen y que surjan de la naturaleza del Contrato.</w:t>
      </w:r>
      <w:r w:rsidR="00665372" w:rsidRPr="008918E4">
        <w:rPr>
          <w:rFonts w:ascii="Arial Narrow" w:hAnsi="Arial Narrow"/>
          <w:color w:val="000000"/>
          <w:sz w:val="24"/>
          <w:szCs w:val="24"/>
          <w:lang w:val="es-ES"/>
        </w:rPr>
        <w:t xml:space="preserve"> </w:t>
      </w:r>
      <w:bookmarkEnd w:id="1"/>
      <w:bookmarkEnd w:id="2"/>
      <w:r w:rsidR="00A26C3A" w:rsidRPr="008918E4">
        <w:rPr>
          <w:rFonts w:ascii="Arial Narrow" w:hAnsi="Arial Narrow" w:cs="Arial"/>
          <w:b/>
          <w:sz w:val="24"/>
          <w:szCs w:val="24"/>
          <w:u w:val="single"/>
        </w:rPr>
        <w:t>CLÁUSULA SEGUNDA- OBLIGACIONES ESPECÍFICAS</w:t>
      </w:r>
      <w:r w:rsidR="00A26C3A" w:rsidRPr="008918E4">
        <w:rPr>
          <w:rFonts w:ascii="Arial Narrow" w:hAnsi="Arial Narrow" w:cs="Arial"/>
          <w:b/>
          <w:sz w:val="24"/>
          <w:szCs w:val="24"/>
        </w:rPr>
        <w:t xml:space="preserve">: </w:t>
      </w:r>
      <w:bookmarkStart w:id="3" w:name="OLE_LINK43"/>
      <w:bookmarkStart w:id="4" w:name="OLE_LINK44"/>
      <w:bookmarkStart w:id="5" w:name="OLE_LINK4"/>
      <w:bookmarkStart w:id="6" w:name="OLE_LINK5"/>
      <w:r w:rsidR="00347FD0" w:rsidRPr="008918E4">
        <w:rPr>
          <w:rFonts w:ascii="Arial Narrow" w:hAnsi="Arial Narrow" w:cs="Arial"/>
          <w:b/>
          <w:sz w:val="24"/>
          <w:szCs w:val="24"/>
        </w:rPr>
        <w:t xml:space="preserve">1. </w:t>
      </w:r>
      <w:r w:rsidR="00347FD0" w:rsidRPr="008918E4">
        <w:rPr>
          <w:rFonts w:ascii="Arial Narrow" w:hAnsi="Arial Narrow"/>
          <w:sz w:val="24"/>
          <w:szCs w:val="24"/>
        </w:rPr>
        <w:t xml:space="preserve">Revisar y analizar jurídicamente las actuaciones asignadas por el Inspector de Policía, emitir o proyectar el respectivo diagnóstico y establecer la actuación jurídica a seguir, conforme con la naturaleza del proceso sancionatorio. </w:t>
      </w:r>
      <w:r w:rsidR="00347FD0" w:rsidRPr="008918E4">
        <w:rPr>
          <w:rFonts w:ascii="Arial Narrow" w:hAnsi="Arial Narrow"/>
          <w:b/>
          <w:sz w:val="24"/>
          <w:szCs w:val="24"/>
        </w:rPr>
        <w:t>2</w:t>
      </w:r>
      <w:r w:rsidR="00347FD0" w:rsidRPr="008918E4">
        <w:rPr>
          <w:rFonts w:ascii="Arial Narrow" w:hAnsi="Arial Narrow"/>
          <w:sz w:val="24"/>
          <w:szCs w:val="24"/>
        </w:rPr>
        <w:t xml:space="preserve">. </w:t>
      </w:r>
      <w:bookmarkStart w:id="7" w:name="OLE_LINK6"/>
      <w:bookmarkEnd w:id="5"/>
      <w:bookmarkEnd w:id="6"/>
      <w:r w:rsidR="00347FD0" w:rsidRPr="008918E4">
        <w:rPr>
          <w:rFonts w:ascii="Arial Narrow" w:hAnsi="Arial Narrow"/>
          <w:sz w:val="24"/>
          <w:szCs w:val="24"/>
        </w:rPr>
        <w:t>Proyectar, para revisión y aprobación del Inspector de Policía, los actos que impongan medidas correctivas u órdenes de policía, conforme con la normatividad vigente</w:t>
      </w:r>
      <w:bookmarkEnd w:id="7"/>
      <w:r w:rsidR="00347FD0" w:rsidRPr="008918E4">
        <w:rPr>
          <w:rFonts w:ascii="Arial Narrow" w:hAnsi="Arial Narrow"/>
          <w:sz w:val="24"/>
          <w:szCs w:val="24"/>
        </w:rPr>
        <w:t xml:space="preserve">. </w:t>
      </w:r>
      <w:r w:rsidR="00347FD0" w:rsidRPr="008918E4">
        <w:rPr>
          <w:rFonts w:ascii="Arial Narrow" w:hAnsi="Arial Narrow"/>
          <w:b/>
          <w:sz w:val="24"/>
          <w:szCs w:val="24"/>
        </w:rPr>
        <w:t>3.</w:t>
      </w:r>
      <w:r w:rsidR="00347FD0" w:rsidRPr="008918E4">
        <w:rPr>
          <w:rFonts w:ascii="Arial Narrow" w:hAnsi="Arial Narrow"/>
          <w:sz w:val="24"/>
          <w:szCs w:val="24"/>
        </w:rPr>
        <w:t xml:space="preserve"> </w:t>
      </w:r>
      <w:bookmarkStart w:id="8" w:name="OLE_LINK7"/>
      <w:r w:rsidR="00347FD0" w:rsidRPr="008918E4">
        <w:rPr>
          <w:rFonts w:ascii="Arial Narrow" w:hAnsi="Arial Narrow"/>
          <w:sz w:val="24"/>
          <w:szCs w:val="24"/>
        </w:rPr>
        <w:t xml:space="preserve">Proyectar, para revisión y aprobación del Inspector de Policía, los actos por medio de los cuales se resuelvan los recursos interpuestos contra las decisiones adoptadas por los Comandantes de Estación, Subestación y el personal uniformado de la Policía Nacional. </w:t>
      </w:r>
      <w:r w:rsidR="00347FD0" w:rsidRPr="008918E4">
        <w:rPr>
          <w:rFonts w:ascii="Arial Narrow" w:hAnsi="Arial Narrow"/>
          <w:b/>
          <w:sz w:val="24"/>
          <w:szCs w:val="24"/>
        </w:rPr>
        <w:t xml:space="preserve">4. </w:t>
      </w:r>
      <w:bookmarkStart w:id="9" w:name="OLE_LINK8"/>
      <w:bookmarkStart w:id="10" w:name="OLE_LINK9"/>
      <w:bookmarkEnd w:id="8"/>
      <w:r w:rsidR="00347FD0" w:rsidRPr="008918E4">
        <w:rPr>
          <w:rFonts w:ascii="Arial Narrow" w:hAnsi="Arial Narrow"/>
          <w:sz w:val="24"/>
          <w:szCs w:val="24"/>
        </w:rPr>
        <w:t xml:space="preserve">Apoyar en la revisión del registro y actualización de las actuaciones y querellas que le asigne el Inspector de Policía para impulso, en el Aplicativo “SI ACTUA” o el sistema dispuesto para su seguimiento. En caso contrario, proceder a informar para que el personal administrativo de la Inspección de Policía proceda a su registro y actualización. </w:t>
      </w:r>
      <w:r w:rsidR="00347FD0" w:rsidRPr="008918E4">
        <w:rPr>
          <w:rFonts w:ascii="Arial Narrow" w:hAnsi="Arial Narrow"/>
          <w:sz w:val="24"/>
          <w:szCs w:val="24"/>
        </w:rPr>
        <w:t xml:space="preserve">5. </w:t>
      </w:r>
      <w:bookmarkStart w:id="11" w:name="OLE_LINK10"/>
      <w:bookmarkStart w:id="12" w:name="OLE_LINK11"/>
      <w:bookmarkEnd w:id="9"/>
      <w:bookmarkEnd w:id="10"/>
      <w:r w:rsidR="00347FD0" w:rsidRPr="008918E4">
        <w:rPr>
          <w:rFonts w:ascii="Arial Narrow" w:hAnsi="Arial Narrow"/>
          <w:sz w:val="24"/>
          <w:szCs w:val="24"/>
        </w:rPr>
        <w:t xml:space="preserve">Registrar en el Aplicativo “SI ACTUA” el trámite realizado de los expedientes asignados, con el fin de darles cierre o el impulso respectivo. </w:t>
      </w:r>
      <w:r w:rsidR="00347FD0" w:rsidRPr="008918E4">
        <w:rPr>
          <w:rFonts w:ascii="Arial Narrow" w:hAnsi="Arial Narrow"/>
          <w:sz w:val="24"/>
          <w:szCs w:val="24"/>
        </w:rPr>
        <w:t xml:space="preserve">6. </w:t>
      </w:r>
      <w:bookmarkStart w:id="13" w:name="OLE_LINK12"/>
      <w:bookmarkEnd w:id="11"/>
      <w:bookmarkEnd w:id="12"/>
      <w:r w:rsidR="00347FD0" w:rsidRPr="008918E4">
        <w:rPr>
          <w:rFonts w:ascii="Arial Narrow" w:hAnsi="Arial Narrow"/>
          <w:sz w:val="24"/>
          <w:szCs w:val="24"/>
        </w:rPr>
        <w:t>Acompañar al Alcalde(</w:t>
      </w:r>
      <w:proofErr w:type="spellStart"/>
      <w:r w:rsidR="00347FD0" w:rsidRPr="008918E4">
        <w:rPr>
          <w:rFonts w:ascii="Arial Narrow" w:hAnsi="Arial Narrow"/>
          <w:sz w:val="24"/>
          <w:szCs w:val="24"/>
        </w:rPr>
        <w:t>sa</w:t>
      </w:r>
      <w:proofErr w:type="spellEnd"/>
      <w:r w:rsidR="00347FD0" w:rsidRPr="008918E4">
        <w:rPr>
          <w:rFonts w:ascii="Arial Narrow" w:hAnsi="Arial Narrow"/>
          <w:sz w:val="24"/>
          <w:szCs w:val="24"/>
        </w:rPr>
        <w:t xml:space="preserve">) </w:t>
      </w:r>
      <w:r w:rsidR="00347FD0" w:rsidRPr="008918E4">
        <w:rPr>
          <w:rFonts w:ascii="Arial Narrow" w:hAnsi="Arial Narrow"/>
          <w:sz w:val="24"/>
          <w:szCs w:val="24"/>
        </w:rPr>
        <w:lastRenderedPageBreak/>
        <w:t xml:space="preserve">Local y/o al Inspector de Policía a los operativos de Inspección, Vigilancia y Control en materia de seguridad, tranquilidad, ambiente y recursos naturales, actividad económica, urbanismo, espacio público y libertad de circulación, conforme con las instrucciones que éstos le impartan y los lineamientos distritales, en el marco de las normas vigentes. </w:t>
      </w:r>
      <w:r w:rsidR="00347FD0" w:rsidRPr="008918E4">
        <w:rPr>
          <w:rFonts w:ascii="Arial Narrow" w:hAnsi="Arial Narrow"/>
          <w:sz w:val="24"/>
          <w:szCs w:val="24"/>
        </w:rPr>
        <w:t xml:space="preserve">7. </w:t>
      </w:r>
      <w:bookmarkStart w:id="14" w:name="OLE_LINK13"/>
      <w:bookmarkStart w:id="15" w:name="OLE_LINK14"/>
      <w:bookmarkEnd w:id="13"/>
      <w:r w:rsidR="00347FD0" w:rsidRPr="008918E4">
        <w:rPr>
          <w:rFonts w:ascii="Arial Narrow" w:hAnsi="Arial Narrow"/>
          <w:sz w:val="24"/>
          <w:szCs w:val="24"/>
        </w:rPr>
        <w:t xml:space="preserve">Asistir a las reuniones a las que sea citado o designado, para la atención de los asuntos relacionados con el objeto contractual. </w:t>
      </w:r>
      <w:r w:rsidR="00347FD0" w:rsidRPr="008918E4">
        <w:rPr>
          <w:rFonts w:ascii="Arial Narrow" w:hAnsi="Arial Narrow"/>
          <w:sz w:val="24"/>
          <w:szCs w:val="24"/>
        </w:rPr>
        <w:t xml:space="preserve">8. </w:t>
      </w:r>
      <w:bookmarkStart w:id="16" w:name="OLE_LINK15"/>
      <w:bookmarkEnd w:id="14"/>
      <w:bookmarkEnd w:id="15"/>
      <w:r w:rsidR="00347FD0" w:rsidRPr="008918E4">
        <w:rPr>
          <w:rFonts w:ascii="Arial Narrow" w:hAnsi="Arial Narrow"/>
          <w:sz w:val="24"/>
          <w:szCs w:val="24"/>
        </w:rPr>
        <w:t xml:space="preserve">Asistir al Inspector en las diferentes actividades, diligencias en que sea requerido y  de conformidad con los horarios previstos para la prestación del servicio de las Inspecciones de Policía de la Localidad de Santa Fe. </w:t>
      </w:r>
      <w:r w:rsidR="00347FD0" w:rsidRPr="008918E4">
        <w:rPr>
          <w:rFonts w:ascii="Arial Narrow" w:hAnsi="Arial Narrow"/>
          <w:sz w:val="24"/>
          <w:szCs w:val="24"/>
        </w:rPr>
        <w:t xml:space="preserve">9. </w:t>
      </w:r>
      <w:bookmarkStart w:id="17" w:name="OLE_LINK16"/>
      <w:bookmarkEnd w:id="16"/>
      <w:r w:rsidR="00347FD0" w:rsidRPr="008918E4">
        <w:rPr>
          <w:rFonts w:ascii="Arial Narrow" w:hAnsi="Arial Narrow"/>
          <w:sz w:val="24"/>
          <w:szCs w:val="24"/>
        </w:rPr>
        <w:t xml:space="preserve">Presentar informe mensual de las actividades realizadas en cumplimiento de las obligaciones pactadas. </w:t>
      </w:r>
      <w:r w:rsidR="00347FD0" w:rsidRPr="008918E4">
        <w:rPr>
          <w:rFonts w:ascii="Arial Narrow" w:hAnsi="Arial Narrow"/>
          <w:sz w:val="24"/>
          <w:szCs w:val="24"/>
        </w:rPr>
        <w:t xml:space="preserve">10. </w:t>
      </w:r>
      <w:bookmarkStart w:id="18" w:name="OLE_LINK17"/>
      <w:bookmarkStart w:id="19" w:name="OLE_LINK18"/>
      <w:bookmarkEnd w:id="17"/>
      <w:r w:rsidR="00347FD0" w:rsidRPr="008918E4">
        <w:rPr>
          <w:rFonts w:ascii="Arial Narrow" w:hAnsi="Arial Narrow"/>
          <w:sz w:val="24"/>
          <w:szCs w:val="24"/>
        </w:rPr>
        <w:t xml:space="preserve">Entregar, mensualmente, el archivo de los documentos suscritos que haya generado en cumplimiento del objeto y obligaciones contractuales. </w:t>
      </w:r>
      <w:r w:rsidR="00347FD0" w:rsidRPr="008918E4">
        <w:rPr>
          <w:rFonts w:ascii="Arial Narrow" w:hAnsi="Arial Narrow"/>
          <w:sz w:val="24"/>
          <w:szCs w:val="24"/>
        </w:rPr>
        <w:t xml:space="preserve">11. </w:t>
      </w:r>
      <w:bookmarkStart w:id="20" w:name="OLE_LINK21"/>
      <w:r w:rsidR="00347FD0" w:rsidRPr="008918E4">
        <w:rPr>
          <w:rFonts w:ascii="Arial Narrow" w:hAnsi="Arial Narrow"/>
          <w:color w:val="000000"/>
          <w:sz w:val="24"/>
          <w:szCs w:val="24"/>
        </w:rPr>
        <w:t> </w:t>
      </w:r>
      <w:r w:rsidR="00347FD0" w:rsidRPr="008918E4">
        <w:rPr>
          <w:rFonts w:ascii="Arial Narrow" w:hAnsi="Arial Narrow"/>
          <w:sz w:val="24"/>
          <w:szCs w:val="24"/>
        </w:rPr>
        <w:t>Impulsar en el mes un mínimo de 300 autos de archivo o de </w:t>
      </w:r>
      <w:r w:rsidR="00161242" w:rsidRPr="008918E4">
        <w:rPr>
          <w:rFonts w:ascii="Arial Narrow" w:hAnsi="Arial Narrow"/>
          <w:sz w:val="24"/>
          <w:szCs w:val="24"/>
        </w:rPr>
        <w:t>avóquese</w:t>
      </w:r>
      <w:r w:rsidR="00347FD0" w:rsidRPr="008918E4">
        <w:rPr>
          <w:rFonts w:ascii="Arial Narrow" w:hAnsi="Arial Narrow"/>
          <w:sz w:val="24"/>
          <w:szCs w:val="24"/>
        </w:rPr>
        <w:t xml:space="preserve"> y mínimo 20 fallos de recursos. Todas las actuaciones emitidas deberán ser registradas en los correspondientes aplicativos de la Entidad.</w:t>
      </w:r>
      <w:r w:rsidR="00347FD0" w:rsidRPr="008918E4">
        <w:rPr>
          <w:rFonts w:ascii="Arial Narrow" w:hAnsi="Arial Narrow"/>
          <w:sz w:val="24"/>
          <w:szCs w:val="24"/>
        </w:rPr>
        <w:t xml:space="preserve"> 12.</w:t>
      </w:r>
      <w:bookmarkStart w:id="21" w:name="OLE_LINK19"/>
      <w:bookmarkStart w:id="22" w:name="OLE_LINK20"/>
      <w:bookmarkStart w:id="23" w:name="OLE_LINK22"/>
      <w:bookmarkEnd w:id="18"/>
      <w:bookmarkEnd w:id="19"/>
      <w:bookmarkEnd w:id="20"/>
      <w:r w:rsidR="008918E4" w:rsidRPr="008918E4">
        <w:rPr>
          <w:rFonts w:ascii="Arial Narrow" w:hAnsi="Arial Narrow"/>
          <w:sz w:val="24"/>
          <w:szCs w:val="24"/>
        </w:rPr>
        <w:t xml:space="preserve"> Realizar el apoyo a la supervisión de los contratos y/o convenios que se le asignen. Para efectos de prevenir y combatir la corrupción en la contratación pública, como supervisor deberá tener en cuenta lo prescrito en los artículos 82 a 85 de la Ley 1474 de 2011 y en el Manual de Supervisión e Interventoría GCO-GCI-M004 del 30 de noviembre de 2017, publicado en la intranet de la entidad, o aquellas normas que los complementen, modifiquen o sustituyan. El incumplimiento a la citada normatividad podrá acarrear sanciones de carácter penal, disciplinario y/o fiscal</w:t>
      </w:r>
      <w:r w:rsidR="008918E4" w:rsidRPr="008918E4">
        <w:rPr>
          <w:rFonts w:ascii="Arial Narrow" w:hAnsi="Arial Narrow"/>
          <w:sz w:val="24"/>
          <w:szCs w:val="24"/>
        </w:rPr>
        <w:t xml:space="preserve">. </w:t>
      </w:r>
      <w:r w:rsidR="008918E4" w:rsidRPr="008918E4">
        <w:rPr>
          <w:rFonts w:ascii="Arial Narrow" w:hAnsi="Arial Narrow"/>
          <w:b/>
          <w:sz w:val="24"/>
          <w:szCs w:val="24"/>
        </w:rPr>
        <w:t>13.</w:t>
      </w:r>
      <w:r w:rsidR="008918E4" w:rsidRPr="008918E4">
        <w:rPr>
          <w:rFonts w:ascii="Arial Narrow" w:hAnsi="Arial Narrow"/>
          <w:sz w:val="24"/>
          <w:szCs w:val="24"/>
        </w:rPr>
        <w:t xml:space="preserve"> </w:t>
      </w:r>
      <w:r w:rsidR="00347FD0" w:rsidRPr="008918E4">
        <w:rPr>
          <w:rFonts w:ascii="Arial Narrow" w:hAnsi="Arial Narrow"/>
          <w:sz w:val="24"/>
          <w:szCs w:val="24"/>
        </w:rPr>
        <w:t>Las demás que se le asignen y que surjan de la naturaleza del Contrato.</w:t>
      </w:r>
      <w:bookmarkEnd w:id="21"/>
      <w:bookmarkEnd w:id="22"/>
      <w:r w:rsidR="008918E4" w:rsidRPr="008918E4">
        <w:rPr>
          <w:rFonts w:ascii="Arial Narrow" w:hAnsi="Arial Narrow"/>
          <w:sz w:val="24"/>
          <w:szCs w:val="24"/>
        </w:rPr>
        <w:t xml:space="preserve"> </w:t>
      </w:r>
      <w:bookmarkEnd w:id="3"/>
      <w:bookmarkEnd w:id="4"/>
      <w:bookmarkEnd w:id="23"/>
      <w:r w:rsidR="00A26C3A" w:rsidRPr="008918E4">
        <w:rPr>
          <w:rFonts w:ascii="Arial Narrow" w:hAnsi="Arial Narrow" w:cs="Arial"/>
          <w:b/>
          <w:sz w:val="24"/>
          <w:szCs w:val="24"/>
          <w:u w:val="single"/>
        </w:rPr>
        <w:t>CLÁUSULA TERCERA-OBLIGACIONES DEL FONDO</w:t>
      </w:r>
      <w:r w:rsidR="00A26C3A" w:rsidRPr="008918E4">
        <w:rPr>
          <w:rFonts w:ascii="Arial Narrow" w:hAnsi="Arial Narrow" w:cs="Arial"/>
          <w:sz w:val="24"/>
          <w:szCs w:val="24"/>
          <w:u w:val="single"/>
        </w:rPr>
        <w:t>:</w:t>
      </w:r>
      <w:r w:rsidR="00A26C3A" w:rsidRPr="008918E4">
        <w:rPr>
          <w:rFonts w:ascii="Arial Narrow" w:hAnsi="Arial Narrow" w:cs="Arial"/>
          <w:sz w:val="24"/>
          <w:szCs w:val="24"/>
        </w:rPr>
        <w:t xml:space="preserve"> </w:t>
      </w:r>
      <w:r w:rsidR="002377D9" w:rsidRPr="008918E4">
        <w:rPr>
          <w:rFonts w:ascii="Arial Narrow" w:hAnsi="Arial Narrow" w:cs="Arial"/>
          <w:sz w:val="24"/>
          <w:szCs w:val="24"/>
        </w:rPr>
        <w:t xml:space="preserve">1. </w:t>
      </w:r>
      <w:r w:rsidR="00A26C3A" w:rsidRPr="008918E4">
        <w:rPr>
          <w:rFonts w:ascii="Arial Narrow" w:hAnsi="Arial Narrow" w:cs="Arial"/>
          <w:sz w:val="24"/>
          <w:szCs w:val="24"/>
        </w:rPr>
        <w:t>Verificar a través del supervisor la correcta ejecución del objeto contratado.</w:t>
      </w:r>
      <w:r w:rsidR="002377D9" w:rsidRPr="008918E4">
        <w:rPr>
          <w:rFonts w:ascii="Arial Narrow" w:hAnsi="Arial Narrow" w:cs="Arial"/>
          <w:sz w:val="24"/>
          <w:szCs w:val="24"/>
        </w:rPr>
        <w:t xml:space="preserve"> 2. </w:t>
      </w:r>
      <w:r w:rsidR="00A26C3A" w:rsidRPr="008918E4">
        <w:rPr>
          <w:rFonts w:ascii="Arial Narrow" w:hAnsi="Arial Narrow" w:cs="Arial"/>
          <w:sz w:val="24"/>
          <w:szCs w:val="24"/>
        </w:rPr>
        <w:t>Suministrar oportunamente la información, herramientas y apoyo logístico que se requiera para el cumplimiento de las obligaciones contractuales.</w:t>
      </w:r>
      <w:r w:rsidR="002377D9" w:rsidRPr="008918E4">
        <w:rPr>
          <w:rFonts w:ascii="Arial Narrow" w:hAnsi="Arial Narrow" w:cs="Arial"/>
          <w:sz w:val="24"/>
          <w:szCs w:val="24"/>
        </w:rPr>
        <w:t xml:space="preserve"> 3. </w:t>
      </w:r>
      <w:r w:rsidR="00A26C3A" w:rsidRPr="008918E4">
        <w:rPr>
          <w:rFonts w:ascii="Arial Narrow" w:hAnsi="Arial Narrow" w:cs="Arial"/>
          <w:sz w:val="24"/>
          <w:szCs w:val="24"/>
        </w:rPr>
        <w:t>Pagar el valor del contrato en las condiciones pactadas.</w:t>
      </w:r>
      <w:r w:rsidR="002377D9" w:rsidRPr="008918E4">
        <w:rPr>
          <w:rFonts w:ascii="Arial Narrow" w:hAnsi="Arial Narrow" w:cs="Arial"/>
          <w:sz w:val="24"/>
          <w:szCs w:val="24"/>
        </w:rPr>
        <w:t xml:space="preserve"> 4. </w:t>
      </w:r>
      <w:r w:rsidR="00A26C3A" w:rsidRPr="008918E4">
        <w:rPr>
          <w:rFonts w:ascii="Arial Narrow" w:hAnsi="Arial Narrow" w:cs="Arial"/>
          <w:sz w:val="24"/>
          <w:szCs w:val="24"/>
        </w:rPr>
        <w:t>Verificar que el contratista realice el pago de aportes al sistema de seguridad social integral, parafiscales, ICBF, SENA y cajas de compensación familiar (cuando a ello haya lugar), en las condiciones establecidas por la normatividad vigente y a las condiciones establecidas en la Directiva 01 de 2011 relacionada con la inclusión económica de las personas vulnerables, marginadas y/o excluidas de la dinámica productiva de la ciudad (cuando haya lugar).</w:t>
      </w:r>
      <w:r w:rsidR="002377D9" w:rsidRPr="008918E4">
        <w:rPr>
          <w:rFonts w:ascii="Arial Narrow" w:hAnsi="Arial Narrow" w:cs="Arial"/>
          <w:sz w:val="24"/>
          <w:szCs w:val="24"/>
        </w:rPr>
        <w:t xml:space="preserve"> 5. </w:t>
      </w:r>
      <w:r w:rsidR="00A26C3A" w:rsidRPr="008918E4">
        <w:rPr>
          <w:rFonts w:ascii="Arial Narrow" w:hAnsi="Arial Narrow" w:cs="Arial"/>
          <w:sz w:val="24"/>
          <w:szCs w:val="24"/>
        </w:rPr>
        <w:t>Las demás establecidas en la normatividad vigente.</w:t>
      </w:r>
      <w:r w:rsidR="002377D9" w:rsidRPr="008918E4">
        <w:rPr>
          <w:rFonts w:ascii="Arial Narrow" w:hAnsi="Arial Narrow" w:cs="Arial"/>
          <w:sz w:val="24"/>
          <w:szCs w:val="24"/>
        </w:rPr>
        <w:t xml:space="preserve"> </w:t>
      </w:r>
      <w:r w:rsidR="00A26C3A" w:rsidRPr="008918E4">
        <w:rPr>
          <w:rFonts w:ascii="Arial Narrow" w:hAnsi="Arial Narrow" w:cs="Arial"/>
          <w:b/>
          <w:sz w:val="24"/>
          <w:szCs w:val="24"/>
          <w:u w:val="single"/>
        </w:rPr>
        <w:t>CLÁUSULA CUARTA. -PLAZO</w:t>
      </w:r>
      <w:r w:rsidR="00A26C3A" w:rsidRPr="008918E4">
        <w:rPr>
          <w:rFonts w:ascii="Arial Narrow" w:hAnsi="Arial Narrow" w:cs="Arial"/>
          <w:sz w:val="24"/>
          <w:szCs w:val="24"/>
        </w:rPr>
        <w:t xml:space="preserve">: </w:t>
      </w:r>
      <w:bookmarkStart w:id="24" w:name="_Hlk503814518"/>
      <w:r w:rsidR="00A26C3A" w:rsidRPr="008918E4">
        <w:rPr>
          <w:rFonts w:ascii="Arial Narrow" w:hAnsi="Arial Narrow" w:cs="Arial"/>
          <w:sz w:val="24"/>
          <w:szCs w:val="24"/>
        </w:rPr>
        <w:t xml:space="preserve">El plazo del contrato será de </w:t>
      </w:r>
      <w:r w:rsidR="008D6F03" w:rsidRPr="008918E4">
        <w:rPr>
          <w:rFonts w:ascii="Arial Narrow" w:hAnsi="Arial Narrow" w:cs="Arial"/>
          <w:sz w:val="24"/>
          <w:szCs w:val="24"/>
        </w:rPr>
        <w:t>OCHO (8) meses</w:t>
      </w:r>
      <w:r w:rsidR="00A26C3A" w:rsidRPr="008918E4">
        <w:rPr>
          <w:rFonts w:ascii="Arial Narrow" w:hAnsi="Arial Narrow" w:cs="Arial"/>
          <w:sz w:val="24"/>
          <w:szCs w:val="24"/>
        </w:rPr>
        <w:t>, contados a partir de la suscripción del acta de inicio, una vez cumplido los requisitos de ejecución</w:t>
      </w:r>
      <w:bookmarkEnd w:id="24"/>
      <w:r w:rsidR="00A26C3A" w:rsidRPr="008918E4">
        <w:rPr>
          <w:rFonts w:ascii="Arial Narrow" w:hAnsi="Arial Narrow" w:cs="Arial"/>
          <w:sz w:val="24"/>
          <w:szCs w:val="24"/>
          <w:lang w:val="es-MX"/>
        </w:rPr>
        <w:t xml:space="preserve">. </w:t>
      </w:r>
      <w:r w:rsidR="00A26C3A" w:rsidRPr="008918E4">
        <w:rPr>
          <w:rFonts w:ascii="Arial Narrow" w:hAnsi="Arial Narrow" w:cs="Arial"/>
          <w:b/>
          <w:sz w:val="24"/>
          <w:szCs w:val="24"/>
          <w:u w:val="single"/>
        </w:rPr>
        <w:t xml:space="preserve">CLÁUSULA QUINTA. –FORMA DE </w:t>
      </w:r>
      <w:r w:rsidR="002377D9" w:rsidRPr="008918E4">
        <w:rPr>
          <w:rFonts w:ascii="Arial Narrow" w:hAnsi="Arial Narrow" w:cs="Arial"/>
          <w:b/>
          <w:sz w:val="24"/>
          <w:szCs w:val="24"/>
          <w:u w:val="single"/>
        </w:rPr>
        <w:t>PAGO. -</w:t>
      </w:r>
      <w:r w:rsidR="00A26C3A" w:rsidRPr="008918E4">
        <w:rPr>
          <w:rFonts w:ascii="Arial Narrow" w:hAnsi="Arial Narrow" w:cs="Arial"/>
          <w:b/>
          <w:sz w:val="24"/>
          <w:szCs w:val="24"/>
        </w:rPr>
        <w:t xml:space="preserve"> </w:t>
      </w:r>
      <w:r w:rsidR="00A26C3A" w:rsidRPr="008918E4">
        <w:rPr>
          <w:rFonts w:ascii="Arial Narrow" w:hAnsi="Arial Narrow" w:cs="Arial"/>
          <w:sz w:val="24"/>
          <w:szCs w:val="24"/>
        </w:rPr>
        <w:t>El Fondo cancelará el valor del contrato así: 1) Un primer pago en forma equivalente a los días transcurridos entre la fecha de inicio y el día 9 del mes o el siguiente (según sea el caso). 2) El saldo correspondiente en mensualidades vencidas, de los cuales se pagarán previa programación del PAC y la entrega de los siguientes documentos: *Informe mensual de actividades debidamente firmado por el contratista.*Certificación juramentada de retención en la fuente, *Certificado de cumplimiento expedido por el supervisor del contrato, *Copia de la planilla de pago de los aportes al régimen de seguridad social integral, para el periodo cobrado, en proporción al valor mensual del contrato</w:t>
      </w:r>
      <w:r w:rsidR="00A26C3A" w:rsidRPr="008918E4">
        <w:rPr>
          <w:rFonts w:ascii="Arial Narrow" w:hAnsi="Arial Narrow"/>
          <w:sz w:val="24"/>
          <w:szCs w:val="24"/>
        </w:rPr>
        <w:t>.</w:t>
      </w:r>
      <w:r w:rsidR="00A26C3A" w:rsidRPr="008918E4">
        <w:rPr>
          <w:rFonts w:ascii="Arial Narrow" w:hAnsi="Arial Narrow"/>
          <w:b/>
          <w:sz w:val="24"/>
          <w:szCs w:val="24"/>
        </w:rPr>
        <w:t xml:space="preserve"> </w:t>
      </w:r>
      <w:r w:rsidR="00A26C3A" w:rsidRPr="008918E4">
        <w:rPr>
          <w:rFonts w:ascii="Arial Narrow" w:hAnsi="Arial Narrow" w:cs="Arial"/>
          <w:b/>
          <w:bCs/>
          <w:sz w:val="24"/>
          <w:szCs w:val="24"/>
          <w:lang w:eastAsia="es-CO"/>
        </w:rPr>
        <w:t>En todo caso el último pago se realizará de forma parcial de acuerdo a los días ejecutados hasta la terminación del contrato. PARÁGRAFO PRIMERO:</w:t>
      </w:r>
      <w:r w:rsidR="00A26C3A" w:rsidRPr="008918E4">
        <w:rPr>
          <w:rFonts w:ascii="Arial Narrow" w:hAnsi="Arial Narrow" w:cs="Arial"/>
          <w:sz w:val="24"/>
          <w:szCs w:val="24"/>
          <w:lang w:eastAsia="es-CO"/>
        </w:rPr>
        <w:t xml:space="preserve"> Para realizar el primer pago, el contratista deberá efectuar el registro </w:t>
      </w:r>
      <w:r w:rsidR="00161242" w:rsidRPr="008918E4">
        <w:rPr>
          <w:rFonts w:ascii="Arial Narrow" w:hAnsi="Arial Narrow" w:cs="Arial"/>
          <w:sz w:val="24"/>
          <w:szCs w:val="24"/>
          <w:lang w:eastAsia="es-CO"/>
        </w:rPr>
        <w:t xml:space="preserve">de la hoja de vida </w:t>
      </w:r>
      <w:r w:rsidR="00A26C3A" w:rsidRPr="008918E4">
        <w:rPr>
          <w:rFonts w:ascii="Arial Narrow" w:hAnsi="Arial Narrow" w:cs="Arial"/>
          <w:sz w:val="24"/>
          <w:szCs w:val="24"/>
          <w:lang w:eastAsia="es-CO"/>
        </w:rPr>
        <w:t xml:space="preserve">en la plataforma del </w:t>
      </w:r>
      <w:bookmarkStart w:id="25" w:name="_GoBack"/>
      <w:r w:rsidR="00A26C3A" w:rsidRPr="008918E4">
        <w:rPr>
          <w:rFonts w:ascii="Arial Narrow" w:hAnsi="Arial Narrow" w:cs="Arial"/>
          <w:sz w:val="24"/>
          <w:szCs w:val="24"/>
          <w:lang w:eastAsia="es-CO"/>
        </w:rPr>
        <w:t>SIDEAP</w:t>
      </w:r>
      <w:bookmarkEnd w:id="25"/>
      <w:r w:rsidR="00A26C3A" w:rsidRPr="008918E4">
        <w:rPr>
          <w:rFonts w:ascii="Arial Narrow" w:hAnsi="Arial Narrow" w:cs="Arial"/>
          <w:sz w:val="24"/>
          <w:szCs w:val="24"/>
          <w:lang w:eastAsia="es-CO"/>
        </w:rPr>
        <w:t xml:space="preserve"> y presentar los soportes para el respectivo informe.</w:t>
      </w:r>
      <w:r w:rsidR="00A26C3A" w:rsidRPr="008918E4">
        <w:rPr>
          <w:rFonts w:ascii="Arial Narrow" w:hAnsi="Arial Narrow"/>
          <w:b/>
          <w:sz w:val="24"/>
          <w:szCs w:val="24"/>
        </w:rPr>
        <w:t xml:space="preserve"> PARÁGRAFO SEGUNDO:</w:t>
      </w:r>
      <w:r w:rsidR="00A26C3A" w:rsidRPr="008918E4">
        <w:rPr>
          <w:rFonts w:ascii="Arial Narrow" w:hAnsi="Arial Narrow"/>
          <w:sz w:val="24"/>
          <w:szCs w:val="24"/>
        </w:rPr>
        <w:t xml:space="preserve"> Para efectos del último pago, deberá entregar certificación de gestión documental, constancia de entrega de elementos a cargo, certificación de </w:t>
      </w:r>
      <w:r w:rsidR="00A26C3A" w:rsidRPr="008918E4">
        <w:rPr>
          <w:rFonts w:ascii="Arial Narrow" w:hAnsi="Arial Narrow"/>
          <w:sz w:val="24"/>
          <w:szCs w:val="24"/>
        </w:rPr>
        <w:lastRenderedPageBreak/>
        <w:t xml:space="preserve">ORFEO (cuando aplique) y constancia de entrega de la información a su cargo al supervisor del contrato, debidamente diligenciado y firmado por quienes corresponda. </w:t>
      </w:r>
      <w:r w:rsidR="00A26C3A" w:rsidRPr="008918E4">
        <w:rPr>
          <w:rFonts w:ascii="Arial Narrow" w:hAnsi="Arial Narrow"/>
          <w:b/>
          <w:bCs/>
          <w:sz w:val="24"/>
          <w:szCs w:val="24"/>
        </w:rPr>
        <w:t xml:space="preserve">PARÁGRAFO </w:t>
      </w:r>
      <w:r w:rsidR="00A26C3A" w:rsidRPr="008918E4">
        <w:rPr>
          <w:rFonts w:ascii="Arial Narrow" w:hAnsi="Arial Narrow"/>
          <w:b/>
          <w:bCs/>
          <w:sz w:val="24"/>
          <w:szCs w:val="24"/>
          <w:lang w:val="es-MX"/>
        </w:rPr>
        <w:t>TERCERO</w:t>
      </w:r>
      <w:r w:rsidR="00A26C3A" w:rsidRPr="008918E4">
        <w:rPr>
          <w:rFonts w:ascii="Arial Narrow" w:hAnsi="Arial Narrow"/>
          <w:sz w:val="24"/>
          <w:szCs w:val="24"/>
          <w:lang w:val="es-MX"/>
        </w:rPr>
        <w:t>: La cancelación del valor del contrato, por parte del FONDO al contratista se hará mediante el Sistema Automático de Pagos, realizando consignaciones en la cuenta que posea el mismo en una entidad financiera, de acuerdo a la información suministrada por ésta, en el momento de suscripción del presente documento</w:t>
      </w:r>
      <w:r w:rsidR="00A26C3A" w:rsidRPr="008918E4">
        <w:rPr>
          <w:rFonts w:ascii="Arial Narrow" w:hAnsi="Arial Narrow"/>
          <w:b/>
          <w:sz w:val="24"/>
          <w:szCs w:val="24"/>
          <w:lang w:val="es-MX"/>
        </w:rPr>
        <w:t>. PARÁGRAFO CUARTO</w:t>
      </w:r>
      <w:r w:rsidR="00A26C3A" w:rsidRPr="008918E4">
        <w:rPr>
          <w:rFonts w:ascii="Arial Narrow" w:hAnsi="Arial Narrow"/>
          <w:sz w:val="24"/>
          <w:szCs w:val="24"/>
          <w:lang w:val="es-MX"/>
        </w:rPr>
        <w:t xml:space="preserve">: Los pagos que efectué el FONDO, en virtud del presente contrato estarán sujetos a la Programación de Recursos del Programa Anual de Caja – </w:t>
      </w:r>
      <w:r w:rsidR="00B02C4D" w:rsidRPr="008918E4">
        <w:rPr>
          <w:rFonts w:ascii="Arial Narrow" w:hAnsi="Arial Narrow"/>
          <w:sz w:val="24"/>
          <w:szCs w:val="24"/>
          <w:lang w:val="es-MX"/>
        </w:rPr>
        <w:t>PAC y</w:t>
      </w:r>
      <w:r w:rsidR="00A26C3A" w:rsidRPr="008918E4">
        <w:rPr>
          <w:rFonts w:ascii="Arial Narrow" w:hAnsi="Arial Narrow"/>
          <w:sz w:val="24"/>
          <w:szCs w:val="24"/>
          <w:lang w:val="es-MX"/>
        </w:rPr>
        <w:t xml:space="preserve"> los recursos disponibles en Tesorería. </w:t>
      </w:r>
      <w:r w:rsidR="00A26C3A" w:rsidRPr="008918E4">
        <w:rPr>
          <w:rFonts w:ascii="Arial Narrow" w:hAnsi="Arial Narrow"/>
          <w:b/>
          <w:sz w:val="24"/>
          <w:szCs w:val="24"/>
          <w:lang w:val="es-MX"/>
        </w:rPr>
        <w:t>PARÁGRAFO QUINTO</w:t>
      </w:r>
      <w:r w:rsidR="00A26C3A" w:rsidRPr="008918E4">
        <w:rPr>
          <w:rFonts w:ascii="Arial Narrow" w:hAnsi="Arial Narrow"/>
          <w:sz w:val="24"/>
          <w:szCs w:val="24"/>
          <w:lang w:val="es-MX"/>
        </w:rPr>
        <w:t xml:space="preserve">: (Sólo aplica para régimen común) De conformidad con el Numeral 7° Parágrafo 1° del artículo 499 del Estatuto Tributario, </w:t>
      </w:r>
      <w:r w:rsidR="00A26C3A" w:rsidRPr="008918E4">
        <w:rPr>
          <w:rFonts w:ascii="Arial Narrow" w:hAnsi="Arial Narrow"/>
          <w:i/>
          <w:sz w:val="24"/>
          <w:szCs w:val="24"/>
          <w:lang w:val="es-MX"/>
        </w:rPr>
        <w:t>“Para la celebración de contratos de venta de bienes o de prestación de servicios gravados por cuantía individual y superior a 3300 UVT</w:t>
      </w:r>
      <w:r w:rsidR="00A26C3A" w:rsidRPr="008918E4">
        <w:rPr>
          <w:rFonts w:ascii="Arial Narrow" w:hAnsi="Arial Narrow"/>
          <w:sz w:val="24"/>
          <w:szCs w:val="24"/>
          <w:lang w:val="es-MX"/>
        </w:rPr>
        <w: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00A26C3A" w:rsidRPr="008918E4">
        <w:rPr>
          <w:rFonts w:ascii="Arial Narrow" w:hAnsi="Arial Narrow"/>
          <w:b/>
          <w:sz w:val="24"/>
          <w:szCs w:val="24"/>
          <w:lang w:val="es-MX"/>
        </w:rPr>
        <w:t>.</w:t>
      </w:r>
      <w:r w:rsidR="00A26C3A" w:rsidRPr="008918E4">
        <w:rPr>
          <w:rFonts w:ascii="Arial Narrow" w:hAnsi="Arial Narrow"/>
          <w:b/>
          <w:sz w:val="24"/>
          <w:szCs w:val="24"/>
        </w:rPr>
        <w:t xml:space="preserve"> </w:t>
      </w:r>
      <w:r w:rsidR="00A26C3A" w:rsidRPr="008918E4">
        <w:rPr>
          <w:rFonts w:ascii="Arial Narrow" w:hAnsi="Arial Narrow" w:cs="Arial"/>
          <w:b/>
          <w:sz w:val="24"/>
          <w:szCs w:val="24"/>
          <w:u w:val="single"/>
          <w:lang w:val="es-MX"/>
        </w:rPr>
        <w:t>C</w:t>
      </w:r>
      <w:r w:rsidR="00A26C3A" w:rsidRPr="008918E4">
        <w:rPr>
          <w:rFonts w:ascii="Arial Narrow" w:hAnsi="Arial Narrow" w:cs="Arial"/>
          <w:b/>
          <w:sz w:val="24"/>
          <w:szCs w:val="24"/>
          <w:u w:val="single"/>
        </w:rPr>
        <w:t xml:space="preserve">LÁUSULA </w:t>
      </w:r>
      <w:r w:rsidR="006A781B" w:rsidRPr="008918E4">
        <w:rPr>
          <w:rFonts w:ascii="Arial Narrow" w:hAnsi="Arial Narrow" w:cs="Arial"/>
          <w:b/>
          <w:sz w:val="24"/>
          <w:szCs w:val="24"/>
          <w:u w:val="single"/>
        </w:rPr>
        <w:t>SEXTA. -</w:t>
      </w:r>
      <w:r w:rsidR="00A26C3A" w:rsidRPr="008918E4">
        <w:rPr>
          <w:rFonts w:ascii="Arial Narrow" w:hAnsi="Arial Narrow" w:cs="Arial"/>
          <w:sz w:val="24"/>
          <w:szCs w:val="24"/>
          <w:u w:val="single"/>
        </w:rPr>
        <w:t xml:space="preserve"> </w:t>
      </w:r>
      <w:bookmarkStart w:id="26" w:name="_Hlk503816757"/>
      <w:r w:rsidR="00A26C3A" w:rsidRPr="008918E4">
        <w:rPr>
          <w:rFonts w:ascii="Arial Narrow" w:hAnsi="Arial Narrow" w:cs="Arial"/>
          <w:b/>
          <w:sz w:val="24"/>
          <w:szCs w:val="24"/>
          <w:u w:val="single"/>
        </w:rPr>
        <w:t>GARANTÍAS</w:t>
      </w:r>
      <w:r w:rsidR="00A26C3A" w:rsidRPr="008918E4">
        <w:rPr>
          <w:rFonts w:ascii="Arial Narrow" w:hAnsi="Arial Narrow" w:cs="Arial"/>
          <w:sz w:val="24"/>
          <w:szCs w:val="24"/>
          <w:lang w:eastAsia="es-ES"/>
        </w:rPr>
        <w:t xml:space="preserve"> El contratista se compromete a constituir ante un banco o compañía de seguros legalmente establecida en Colombia, cuya póliza matriz esté aprobada por la Superintendencia Financiera, cualquiera de las siguientes garantías, a favor del</w:t>
      </w:r>
      <w:r w:rsidR="00A26C3A" w:rsidRPr="008918E4">
        <w:rPr>
          <w:rFonts w:ascii="Arial Narrow" w:hAnsi="Arial Narrow" w:cs="Arial"/>
          <w:sz w:val="24"/>
          <w:szCs w:val="24"/>
        </w:rPr>
        <w:t xml:space="preserve"> Fondo de Desarrollo Local de Santa Fe</w:t>
      </w:r>
      <w:r w:rsidR="00A26C3A" w:rsidRPr="008918E4">
        <w:rPr>
          <w:rFonts w:ascii="Arial Narrow" w:hAnsi="Arial Narrow" w:cs="Arial"/>
          <w:sz w:val="24"/>
          <w:szCs w:val="24"/>
          <w:shd w:val="clear" w:color="auto" w:fill="FFFFFF"/>
        </w:rPr>
        <w:t>, NIT 899.999.061 -9,</w:t>
      </w:r>
      <w:r w:rsidR="00A26C3A" w:rsidRPr="008918E4">
        <w:rPr>
          <w:rFonts w:ascii="Arial Narrow" w:hAnsi="Arial Narrow" w:cs="Arial"/>
          <w:sz w:val="24"/>
          <w:szCs w:val="24"/>
          <w:lang w:eastAsia="es-ES"/>
        </w:rPr>
        <w:t xml:space="preserve"> 1) Póliza de Seguros. 2) Patrimonio Autónomo. 3) Garantía Bancaria. Debe amparar los perjuicios que se deriven del incumplimiento de las obligaciones legales del presente contrato  por parte del CONTRATISTA así</w:t>
      </w:r>
      <w:r w:rsidR="00A26C3A" w:rsidRPr="008918E4">
        <w:rPr>
          <w:rFonts w:ascii="Arial Narrow" w:hAnsi="Arial Narrow" w:cs="Arial"/>
          <w:sz w:val="24"/>
          <w:szCs w:val="24"/>
        </w:rPr>
        <w:t>:</w:t>
      </w:r>
      <w:bookmarkEnd w:id="26"/>
      <w:r w:rsidR="00A26C3A" w:rsidRPr="008918E4">
        <w:rPr>
          <w:rFonts w:ascii="Arial Narrow" w:hAnsi="Arial Narrow" w:cs="Arial"/>
          <w:sz w:val="24"/>
          <w:szCs w:val="24"/>
        </w:rPr>
        <w:t xml:space="preserve"> </w:t>
      </w:r>
      <w:r w:rsidR="00A26C3A" w:rsidRPr="008918E4">
        <w:rPr>
          <w:rFonts w:ascii="Arial Narrow" w:hAnsi="Arial Narrow" w:cs="Arial"/>
          <w:b/>
          <w:sz w:val="24"/>
          <w:szCs w:val="24"/>
        </w:rPr>
        <w:t>CUMPLIMIENTO GENERAL DEL CONTRATO</w:t>
      </w:r>
      <w:r w:rsidR="00A26C3A" w:rsidRPr="008918E4">
        <w:rPr>
          <w:rFonts w:ascii="Arial Narrow" w:hAnsi="Arial Narrow" w:cs="Arial"/>
          <w:color w:val="FF0000"/>
          <w:sz w:val="24"/>
          <w:szCs w:val="24"/>
        </w:rPr>
        <w:t xml:space="preserve">: </w:t>
      </w:r>
      <w:bookmarkStart w:id="27" w:name="_Hlk503816810"/>
      <w:r w:rsidR="00A26C3A" w:rsidRPr="008918E4">
        <w:rPr>
          <w:rFonts w:ascii="Arial Narrow" w:hAnsi="Arial Narrow"/>
          <w:sz w:val="24"/>
          <w:szCs w:val="24"/>
        </w:rPr>
        <w:t>El</w:t>
      </w:r>
      <w:r w:rsidR="00A26C3A" w:rsidRPr="008918E4">
        <w:rPr>
          <w:rFonts w:ascii="Arial Narrow" w:hAnsi="Arial Narrow"/>
          <w:b/>
          <w:sz w:val="24"/>
          <w:szCs w:val="24"/>
        </w:rPr>
        <w:t xml:space="preserve"> </w:t>
      </w:r>
      <w:r w:rsidR="00A26C3A" w:rsidRPr="008918E4">
        <w:rPr>
          <w:rFonts w:ascii="Arial Narrow" w:hAnsi="Arial Narrow"/>
          <w:sz w:val="24"/>
          <w:szCs w:val="24"/>
        </w:rPr>
        <w:t xml:space="preserve">CONTRATISTA se compromete a constituir a favor del Fondo de Desarrollo Local de Santa Fe, NIT:899.999.061-9, cualquiera de las siguientes garantías de conformidad con lo dispuesto en el Artículo 7 de la Ley 1150 de 2007 y Decreto 1082 de 2015, Contrato de seguro contenido en una póliza, Patrimonio autónomo, Garantía bancaria, que ampare el siguiente riesgo: </w:t>
      </w:r>
      <w:r w:rsidR="00A26C3A" w:rsidRPr="008918E4">
        <w:rPr>
          <w:rFonts w:ascii="Arial Narrow" w:hAnsi="Arial Narrow"/>
          <w:b/>
          <w:sz w:val="24"/>
          <w:szCs w:val="24"/>
        </w:rPr>
        <w:t>CUMPLIMIENTO GENERAL DEL CONTRATO</w:t>
      </w:r>
      <w:r w:rsidR="00A26C3A" w:rsidRPr="008918E4">
        <w:rPr>
          <w:rFonts w:ascii="Arial Narrow" w:hAnsi="Arial Narrow"/>
          <w:sz w:val="24"/>
          <w:szCs w:val="24"/>
        </w:rPr>
        <w:t xml:space="preserve">: por una suma asegurada igual al diez por ciento (10%) del valor total del contrato y expedida  desde la suscripción del contrato, por el término de ejecución del contrato y seis (6) meses más. </w:t>
      </w:r>
      <w:r w:rsidR="00A26C3A" w:rsidRPr="008918E4">
        <w:rPr>
          <w:rFonts w:ascii="Arial Narrow" w:hAnsi="Arial Narrow"/>
          <w:b/>
          <w:sz w:val="24"/>
          <w:szCs w:val="24"/>
        </w:rPr>
        <w:t xml:space="preserve">PARÁGRAFO PRIMERO: </w:t>
      </w:r>
      <w:r w:rsidR="00A26C3A" w:rsidRPr="008918E4">
        <w:rPr>
          <w:rFonts w:ascii="Arial Narrow" w:hAnsi="Arial Narrow"/>
          <w:sz w:val="24"/>
          <w:szCs w:val="24"/>
        </w:rPr>
        <w:t>En caso de que haya necesidad de adicionar, prorrogar o suspender la ejecución del presente contrato, o en cualquier otro evento, el contratista se obliga a modificar la garantía única de acuerdo con las normas legales vigentes.</w:t>
      </w:r>
      <w:r w:rsidR="00A26C3A" w:rsidRPr="008918E4">
        <w:rPr>
          <w:rFonts w:ascii="Arial Narrow" w:hAnsi="Arial Narrow"/>
          <w:b/>
          <w:sz w:val="24"/>
          <w:szCs w:val="24"/>
        </w:rPr>
        <w:t xml:space="preserve"> PARÁGRAFO SEGUNDO: </w:t>
      </w:r>
      <w:r w:rsidR="00A26C3A" w:rsidRPr="008918E4">
        <w:rPr>
          <w:rFonts w:ascii="Arial Narrow" w:hAnsi="Arial Narrow"/>
          <w:sz w:val="24"/>
          <w:szCs w:val="24"/>
        </w:rPr>
        <w:t>La garantía a que se refiere esta cláusula debe presentarse en el FONDO, dentro de los tres (3) días hábiles siguientes a la fecha de suscripción del contrato.</w:t>
      </w:r>
      <w:r w:rsidR="00A26C3A" w:rsidRPr="008918E4">
        <w:rPr>
          <w:rFonts w:ascii="Arial Narrow" w:hAnsi="Arial Narrow" w:cs="Arial"/>
          <w:sz w:val="24"/>
          <w:szCs w:val="24"/>
        </w:rPr>
        <w:t xml:space="preserve"> </w:t>
      </w:r>
      <w:bookmarkEnd w:id="27"/>
      <w:r w:rsidR="00A26C3A" w:rsidRPr="008918E4">
        <w:rPr>
          <w:rFonts w:ascii="Arial Narrow" w:hAnsi="Arial Narrow"/>
          <w:b/>
          <w:sz w:val="24"/>
          <w:szCs w:val="24"/>
          <w:u w:val="single"/>
        </w:rPr>
        <w:t xml:space="preserve">CLÁUSULA SÉPTIMA. - </w:t>
      </w:r>
      <w:r w:rsidR="006B4AA2" w:rsidRPr="008918E4">
        <w:rPr>
          <w:rFonts w:ascii="Arial Narrow" w:hAnsi="Arial Narrow"/>
          <w:b/>
          <w:sz w:val="24"/>
          <w:szCs w:val="24"/>
          <w:u w:val="single"/>
        </w:rPr>
        <w:t>MULTAS. -</w:t>
      </w:r>
      <w:r w:rsidR="00A26C3A" w:rsidRPr="008918E4">
        <w:rPr>
          <w:rFonts w:ascii="Arial Narrow" w:hAnsi="Arial Narrow"/>
          <w:b/>
          <w:sz w:val="24"/>
          <w:szCs w:val="24"/>
        </w:rPr>
        <w:t xml:space="preserve"> </w:t>
      </w:r>
      <w:r w:rsidR="00A26C3A" w:rsidRPr="008918E4">
        <w:rPr>
          <w:rFonts w:ascii="Arial Narrow" w:hAnsi="Arial Narrow"/>
          <w:sz w:val="24"/>
          <w:szCs w:val="24"/>
        </w:rPr>
        <w:t>En caso de mora o incumplimiento parcial de las obligaciones por parte del</w:t>
      </w:r>
      <w:r w:rsidR="00A26C3A" w:rsidRPr="008918E4">
        <w:rPr>
          <w:rFonts w:ascii="Arial Narrow" w:hAnsi="Arial Narrow"/>
          <w:b/>
          <w:sz w:val="24"/>
          <w:szCs w:val="24"/>
        </w:rPr>
        <w:t xml:space="preserve"> CONTRATISTA</w:t>
      </w:r>
      <w:r w:rsidR="00A26C3A" w:rsidRPr="008918E4">
        <w:rPr>
          <w:rFonts w:ascii="Arial Narrow" w:hAnsi="Arial Narrow"/>
          <w:sz w:val="24"/>
          <w:szCs w:val="24"/>
        </w:rPr>
        <w:t xml:space="preserve">, se generará a cargo del mismo a partir del momento en que la entidad tenga conocimiento de la ocurrencia del hecho de acuerdo con el informe presentado por el supervisor del contrato y hasta tanto se dé el cumplimiento de tales obligaciones, multas diarias y sucesivas equivalentes al cero punto cinco por ciento (0.5%) del valor del presente contrato, sin sobrepasar el 10% de su valor. </w:t>
      </w:r>
      <w:r w:rsidR="00A26C3A" w:rsidRPr="008918E4">
        <w:rPr>
          <w:rFonts w:ascii="Arial Narrow" w:hAnsi="Arial Narrow"/>
          <w:b/>
          <w:sz w:val="24"/>
          <w:szCs w:val="24"/>
        </w:rPr>
        <w:t>PARÁGRAFO PRIMERO:</w:t>
      </w:r>
      <w:r w:rsidR="00A26C3A" w:rsidRPr="008918E4">
        <w:rPr>
          <w:rFonts w:ascii="Arial Narrow" w:hAnsi="Arial Narrow"/>
          <w:sz w:val="24"/>
          <w:szCs w:val="24"/>
        </w:rPr>
        <w:t xml:space="preserve"> Para hacer efectivas las multas se observará el proceso señalado en el artículo 17 de la ley 1150 de 2007, el artículo 86 de la ley 1474 de 2011. </w:t>
      </w:r>
      <w:r w:rsidR="00A26C3A" w:rsidRPr="008918E4">
        <w:rPr>
          <w:rFonts w:ascii="Arial Narrow" w:hAnsi="Arial Narrow"/>
          <w:b/>
          <w:sz w:val="24"/>
          <w:szCs w:val="24"/>
        </w:rPr>
        <w:t>PARAGRAFO SEGUNDO:</w:t>
      </w:r>
      <w:r w:rsidR="00A26C3A" w:rsidRPr="008918E4">
        <w:rPr>
          <w:rFonts w:ascii="Arial Narrow" w:hAnsi="Arial Narrow"/>
          <w:sz w:val="24"/>
          <w:szCs w:val="24"/>
        </w:rPr>
        <w:t xml:space="preserve"> Las partes acuerdan expresamente </w:t>
      </w:r>
      <w:r w:rsidR="00FC400F" w:rsidRPr="008918E4">
        <w:rPr>
          <w:rFonts w:ascii="Arial Narrow" w:hAnsi="Arial Narrow"/>
          <w:sz w:val="24"/>
          <w:szCs w:val="24"/>
        </w:rPr>
        <w:t>que,</w:t>
      </w:r>
      <w:r w:rsidR="00A26C3A" w:rsidRPr="008918E4">
        <w:rPr>
          <w:rFonts w:ascii="Arial Narrow" w:hAnsi="Arial Narrow"/>
          <w:sz w:val="24"/>
          <w:szCs w:val="24"/>
        </w:rPr>
        <w:t xml:space="preserve"> en aplicación de la figura de la compensación, el valor de las multas se descontarán de cualquier suma que EL FONDO le adeude al contratista. </w:t>
      </w:r>
      <w:r w:rsidR="00A26C3A" w:rsidRPr="008918E4">
        <w:rPr>
          <w:rFonts w:ascii="Arial Narrow" w:hAnsi="Arial Narrow"/>
          <w:b/>
          <w:sz w:val="24"/>
          <w:szCs w:val="24"/>
          <w:u w:val="single"/>
        </w:rPr>
        <w:t xml:space="preserve">CLÁUSULA </w:t>
      </w:r>
      <w:r w:rsidR="006A781B" w:rsidRPr="008918E4">
        <w:rPr>
          <w:rFonts w:ascii="Arial Narrow" w:hAnsi="Arial Narrow"/>
          <w:b/>
          <w:sz w:val="24"/>
          <w:szCs w:val="24"/>
          <w:u w:val="single"/>
        </w:rPr>
        <w:t>OCTAVA. -</w:t>
      </w:r>
      <w:r w:rsidR="00A26C3A" w:rsidRPr="008918E4">
        <w:rPr>
          <w:rFonts w:ascii="Arial Narrow" w:hAnsi="Arial Narrow"/>
          <w:b/>
          <w:sz w:val="24"/>
          <w:szCs w:val="24"/>
          <w:u w:val="single"/>
        </w:rPr>
        <w:t xml:space="preserve"> </w:t>
      </w:r>
      <w:r w:rsidR="00A26C3A" w:rsidRPr="008918E4">
        <w:rPr>
          <w:rFonts w:ascii="Arial Narrow" w:hAnsi="Arial Narrow"/>
          <w:b/>
          <w:sz w:val="24"/>
          <w:szCs w:val="24"/>
          <w:u w:val="single"/>
          <w:lang w:val="es-MX" w:eastAsia="es-MX"/>
        </w:rPr>
        <w:t xml:space="preserve">CLÁUSULA PENAL </w:t>
      </w:r>
      <w:r w:rsidR="00FC400F" w:rsidRPr="008918E4">
        <w:rPr>
          <w:rFonts w:ascii="Arial Narrow" w:hAnsi="Arial Narrow"/>
          <w:b/>
          <w:sz w:val="24"/>
          <w:szCs w:val="24"/>
          <w:u w:val="single"/>
          <w:lang w:val="es-MX" w:eastAsia="es-MX"/>
        </w:rPr>
        <w:t>PECUNIARIA</w:t>
      </w:r>
      <w:r w:rsidR="00FC400F" w:rsidRPr="008918E4">
        <w:rPr>
          <w:rFonts w:ascii="Arial Narrow" w:hAnsi="Arial Narrow"/>
          <w:sz w:val="24"/>
          <w:szCs w:val="24"/>
          <w:u w:val="single"/>
          <w:lang w:val="es-MX" w:eastAsia="es-MX"/>
        </w:rPr>
        <w:t>. -</w:t>
      </w:r>
      <w:r w:rsidR="00A26C3A" w:rsidRPr="008918E4">
        <w:rPr>
          <w:rFonts w:ascii="Arial Narrow" w:hAnsi="Arial Narrow"/>
          <w:sz w:val="24"/>
          <w:szCs w:val="24"/>
          <w:lang w:val="es-MX" w:eastAsia="es-MX"/>
        </w:rPr>
        <w:t xml:space="preserve"> En caso de </w:t>
      </w:r>
      <w:r w:rsidR="00A26C3A" w:rsidRPr="008918E4">
        <w:rPr>
          <w:rFonts w:ascii="Arial Narrow" w:hAnsi="Arial Narrow"/>
          <w:sz w:val="24"/>
          <w:szCs w:val="24"/>
          <w:lang w:val="es-MX" w:eastAsia="es-MX"/>
        </w:rPr>
        <w:lastRenderedPageBreak/>
        <w:t xml:space="preserve">incumplimiento parcial, total, tardío o defectuoso del contrato o cuando se declare la caducidad del mismo, pagará el CONTRATISTA al FONDO una suma equivalente al diez por ciento (10%) del valor total del contrato. </w:t>
      </w:r>
      <w:r w:rsidR="00A26C3A" w:rsidRPr="008918E4">
        <w:rPr>
          <w:rFonts w:ascii="Arial Narrow" w:hAnsi="Arial Narrow"/>
          <w:b/>
          <w:sz w:val="24"/>
          <w:szCs w:val="24"/>
          <w:lang w:eastAsia="es-MX"/>
        </w:rPr>
        <w:t>PAR</w:t>
      </w:r>
      <w:r w:rsidR="00A26C3A" w:rsidRPr="008918E4">
        <w:rPr>
          <w:rFonts w:ascii="Arial Narrow" w:hAnsi="Arial Narrow"/>
          <w:b/>
          <w:sz w:val="24"/>
          <w:szCs w:val="24"/>
        </w:rPr>
        <w:t>ÁGRAFO PRIMERO:</w:t>
      </w:r>
      <w:r w:rsidR="00A26C3A" w:rsidRPr="008918E4">
        <w:rPr>
          <w:rFonts w:ascii="Arial Narrow" w:hAnsi="Arial Narrow"/>
          <w:sz w:val="24"/>
          <w:szCs w:val="24"/>
        </w:rPr>
        <w:t xml:space="preserve"> Para hacer efectiva la cláusula penal pecuniaria se observará el proceso señalado en el artículo 17 de la ley 1150 de </w:t>
      </w:r>
      <w:r w:rsidR="00FC400F" w:rsidRPr="008918E4">
        <w:rPr>
          <w:rFonts w:ascii="Arial Narrow" w:hAnsi="Arial Narrow"/>
          <w:sz w:val="24"/>
          <w:szCs w:val="24"/>
        </w:rPr>
        <w:t>2007 y</w:t>
      </w:r>
      <w:r w:rsidR="00A26C3A" w:rsidRPr="008918E4">
        <w:rPr>
          <w:rFonts w:ascii="Arial Narrow" w:hAnsi="Arial Narrow"/>
          <w:sz w:val="24"/>
          <w:szCs w:val="24"/>
        </w:rPr>
        <w:t xml:space="preserve"> 86 de la Ley 1474 de 2011.</w:t>
      </w:r>
      <w:r w:rsidR="00A26C3A" w:rsidRPr="008918E4">
        <w:rPr>
          <w:rFonts w:ascii="Arial Narrow" w:hAnsi="Arial Narrow"/>
          <w:b/>
          <w:sz w:val="24"/>
          <w:szCs w:val="24"/>
        </w:rPr>
        <w:t xml:space="preserve"> PARÁGRAFO SEGUNDO:</w:t>
      </w:r>
      <w:r w:rsidR="00A26C3A" w:rsidRPr="008918E4">
        <w:rPr>
          <w:rFonts w:ascii="Arial Narrow" w:hAnsi="Arial Narrow"/>
          <w:sz w:val="24"/>
          <w:szCs w:val="24"/>
        </w:rPr>
        <w:t xml:space="preserve"> Las partes acuerdan expresamente </w:t>
      </w:r>
      <w:r w:rsidR="00FC400F" w:rsidRPr="008918E4">
        <w:rPr>
          <w:rFonts w:ascii="Arial Narrow" w:hAnsi="Arial Narrow"/>
          <w:sz w:val="24"/>
          <w:szCs w:val="24"/>
        </w:rPr>
        <w:t>que,</w:t>
      </w:r>
      <w:r w:rsidR="00A26C3A" w:rsidRPr="008918E4">
        <w:rPr>
          <w:rFonts w:ascii="Arial Narrow" w:hAnsi="Arial Narrow"/>
          <w:sz w:val="24"/>
          <w:szCs w:val="24"/>
        </w:rPr>
        <w:t xml:space="preserve"> en aplicación de la figura de la compensación, el valor de la cláusula penal pecuniaria se descontará de cualquier suma que EL FONDO le adeude al contratista. </w:t>
      </w:r>
      <w:r w:rsidR="00A26C3A" w:rsidRPr="008918E4">
        <w:rPr>
          <w:rFonts w:ascii="Arial Narrow" w:hAnsi="Arial Narrow"/>
          <w:b/>
          <w:sz w:val="24"/>
          <w:szCs w:val="24"/>
          <w:u w:val="single"/>
        </w:rPr>
        <w:t xml:space="preserve">CLÁUSULA </w:t>
      </w:r>
      <w:r w:rsidR="00FC400F" w:rsidRPr="008918E4">
        <w:rPr>
          <w:rFonts w:ascii="Arial Narrow" w:hAnsi="Arial Narrow"/>
          <w:b/>
          <w:sz w:val="24"/>
          <w:szCs w:val="24"/>
          <w:u w:val="single"/>
        </w:rPr>
        <w:t>NOVENA. -</w:t>
      </w:r>
      <w:r w:rsidR="00A26C3A" w:rsidRPr="008918E4">
        <w:rPr>
          <w:rFonts w:ascii="Arial Narrow" w:hAnsi="Arial Narrow"/>
          <w:b/>
          <w:sz w:val="24"/>
          <w:szCs w:val="24"/>
          <w:u w:val="single"/>
        </w:rPr>
        <w:t xml:space="preserve"> CLÁUSULA AMBIENTAL.-</w:t>
      </w:r>
      <w:r w:rsidR="00A26C3A" w:rsidRPr="008918E4">
        <w:rPr>
          <w:rFonts w:ascii="Arial Narrow" w:hAnsi="Arial Narrow"/>
          <w:b/>
          <w:sz w:val="24"/>
          <w:szCs w:val="24"/>
        </w:rPr>
        <w:t xml:space="preserve"> </w:t>
      </w:r>
      <w:r w:rsidR="00A26C3A" w:rsidRPr="008918E4">
        <w:rPr>
          <w:rFonts w:ascii="Arial Narrow" w:hAnsi="Arial Narrow"/>
          <w:sz w:val="24"/>
          <w:szCs w:val="24"/>
        </w:rPr>
        <w:t xml:space="preserve">Es obligación del CONTRATISTA  divulgar y aplicar la política ambiental, de seguridad y salud ocupacional establecida por el FONDO al ejecutar sus actividades o servicios sin crear riesgo para la salud, la seguridad o el ambiente. EL CONTRATISTA deberá tomar todas las medidas conducentes para evitar la contaminación ambiental, la prevención de riesgos durante la ejecución de sus operaciones o actividades y cumplirá con todas las leyes ambientales de seguridad y salud ocupacional, aplicables. </w:t>
      </w:r>
      <w:r w:rsidR="00A26C3A" w:rsidRPr="008918E4">
        <w:rPr>
          <w:rFonts w:ascii="Arial Narrow" w:hAnsi="Arial Narrow"/>
          <w:b/>
          <w:sz w:val="24"/>
          <w:szCs w:val="24"/>
          <w:u w:val="single"/>
        </w:rPr>
        <w:t>CLÁUSULA DÉCIMA.- CLÁUSULAS EXCEPCIONALES AL DERECHO COMÚN:</w:t>
      </w:r>
      <w:r w:rsidR="00A26C3A" w:rsidRPr="008918E4">
        <w:rPr>
          <w:rFonts w:ascii="Arial Narrow" w:hAnsi="Arial Narrow"/>
          <w:sz w:val="24"/>
          <w:szCs w:val="24"/>
        </w:rPr>
        <w:t xml:space="preserve"> Se pactan de manera expresa en el presente contrato, las cláusulas excepcionales al derecho común de terminación, interpretación, modificación y caducidad, previstas por los artículos 15, 16, 17 y 18 de la Ley 80 de 1993.</w:t>
      </w:r>
      <w:r w:rsidR="00A26C3A" w:rsidRPr="008918E4">
        <w:rPr>
          <w:rFonts w:ascii="Arial Narrow" w:hAnsi="Arial Narrow"/>
          <w:b/>
          <w:sz w:val="24"/>
          <w:szCs w:val="24"/>
        </w:rPr>
        <w:t xml:space="preserve"> </w:t>
      </w:r>
      <w:r w:rsidR="00A26C3A" w:rsidRPr="008918E4">
        <w:rPr>
          <w:rFonts w:ascii="Arial Narrow" w:hAnsi="Arial Narrow"/>
          <w:b/>
          <w:sz w:val="24"/>
          <w:szCs w:val="24"/>
          <w:u w:val="single"/>
        </w:rPr>
        <w:t>CLÁUSULA DÉCIMO PRIMERA. -</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rPr>
        <w:t>MODIFICACIONES AL CONTRATO:</w:t>
      </w:r>
      <w:r w:rsidR="00A26C3A" w:rsidRPr="008918E4">
        <w:rPr>
          <w:rFonts w:ascii="Arial Narrow" w:hAnsi="Arial Narrow"/>
          <w:sz w:val="24"/>
          <w:szCs w:val="24"/>
        </w:rPr>
        <w:t xml:space="preserve"> Cualquier modificación al presente contrato deberá constar por SECOP II. </w:t>
      </w:r>
      <w:r w:rsidR="00A26C3A" w:rsidRPr="008918E4">
        <w:rPr>
          <w:rFonts w:ascii="Arial Narrow" w:hAnsi="Arial Narrow"/>
          <w:b/>
          <w:sz w:val="24"/>
          <w:szCs w:val="24"/>
          <w:u w:val="single"/>
        </w:rPr>
        <w:t>CLÁUSULA DÉCIMA SEGUNDA. - SUSPENSIÓN:</w:t>
      </w:r>
      <w:r w:rsidR="00A26C3A" w:rsidRPr="008918E4">
        <w:rPr>
          <w:rFonts w:ascii="Arial Narrow" w:hAnsi="Arial Narrow"/>
          <w:b/>
          <w:sz w:val="24"/>
          <w:szCs w:val="24"/>
        </w:rPr>
        <w:t xml:space="preserve"> </w:t>
      </w:r>
      <w:r w:rsidR="00A26C3A" w:rsidRPr="008918E4">
        <w:rPr>
          <w:rFonts w:ascii="Arial Narrow" w:hAnsi="Arial Narrow"/>
          <w:sz w:val="24"/>
          <w:szCs w:val="24"/>
        </w:rPr>
        <w:t xml:space="preserve">El plazo de ejecución del contrato podrá suspenderse en los siguientes eventos: </w:t>
      </w:r>
      <w:r w:rsidR="00A26C3A" w:rsidRPr="008918E4">
        <w:rPr>
          <w:rFonts w:ascii="Arial Narrow" w:hAnsi="Arial Narrow"/>
          <w:b/>
          <w:sz w:val="24"/>
          <w:szCs w:val="24"/>
        </w:rPr>
        <w:t>a).</w:t>
      </w:r>
      <w:r w:rsidR="00A26C3A" w:rsidRPr="008918E4">
        <w:rPr>
          <w:rFonts w:ascii="Arial Narrow" w:hAnsi="Arial Narrow"/>
          <w:sz w:val="24"/>
          <w:szCs w:val="24"/>
        </w:rPr>
        <w:t xml:space="preserve"> Por circunstancias de fuerza mayor, caso fortuito o interés general que impidan su ejecución, cuya existencia corresponde calificar a EL FONDO. </w:t>
      </w:r>
      <w:r w:rsidR="00A26C3A" w:rsidRPr="008918E4">
        <w:rPr>
          <w:rFonts w:ascii="Arial Narrow" w:hAnsi="Arial Narrow"/>
          <w:b/>
          <w:sz w:val="24"/>
          <w:szCs w:val="24"/>
        </w:rPr>
        <w:t>b).</w:t>
      </w:r>
      <w:r w:rsidR="00A26C3A" w:rsidRPr="008918E4">
        <w:rPr>
          <w:rFonts w:ascii="Arial Narrow" w:hAnsi="Arial Narrow"/>
          <w:sz w:val="24"/>
          <w:szCs w:val="24"/>
        </w:rPr>
        <w:t xml:space="preserve"> Por mutuo acuerdo, siempre que con ello no se causen perjuicios a la entidad ni deriven mayores costos para ésta. La suspensión se hará constar en acta suscrita por las partes. Como consecuencia de la suspensión. </w:t>
      </w:r>
      <w:r w:rsidR="00A26C3A" w:rsidRPr="008918E4">
        <w:rPr>
          <w:rFonts w:ascii="Arial Narrow" w:hAnsi="Arial Narrow"/>
          <w:b/>
          <w:sz w:val="24"/>
          <w:szCs w:val="24"/>
        </w:rPr>
        <w:t>EL CONTRATISTA</w:t>
      </w:r>
      <w:r w:rsidR="00A26C3A" w:rsidRPr="008918E4">
        <w:rPr>
          <w:rFonts w:ascii="Arial Narrow" w:hAnsi="Arial Narrow"/>
          <w:sz w:val="24"/>
          <w:szCs w:val="24"/>
        </w:rPr>
        <w:t>, se obliga a prorrogar la vigencia de los amparos de la garantía única en proporción al término de la suspensión. El término de la suspensión no se computará para efectos de los plazos del contrato.</w:t>
      </w:r>
      <w:r w:rsidR="00A26C3A" w:rsidRPr="008918E4">
        <w:rPr>
          <w:rFonts w:ascii="Arial Narrow" w:hAnsi="Arial Narrow"/>
          <w:b/>
          <w:sz w:val="24"/>
          <w:szCs w:val="24"/>
        </w:rPr>
        <w:t xml:space="preserve"> </w:t>
      </w:r>
      <w:r w:rsidR="00A26C3A" w:rsidRPr="008918E4">
        <w:rPr>
          <w:rFonts w:ascii="Arial Narrow" w:hAnsi="Arial Narrow"/>
          <w:b/>
          <w:sz w:val="24"/>
          <w:szCs w:val="24"/>
          <w:u w:val="single"/>
        </w:rPr>
        <w:t>CLÁUSULA DÉCIMO TECERA. - TERMINACIÓN ANTICIPADA</w:t>
      </w:r>
      <w:r w:rsidR="00A26C3A" w:rsidRPr="008918E4">
        <w:rPr>
          <w:rFonts w:ascii="Arial Narrow" w:hAnsi="Arial Narrow"/>
          <w:b/>
          <w:sz w:val="24"/>
          <w:szCs w:val="24"/>
        </w:rPr>
        <w:t xml:space="preserve">: </w:t>
      </w:r>
      <w:r w:rsidR="00A26C3A" w:rsidRPr="008918E4">
        <w:rPr>
          <w:rFonts w:ascii="Arial Narrow" w:hAnsi="Arial Narrow"/>
          <w:sz w:val="24"/>
          <w:szCs w:val="24"/>
          <w:lang w:eastAsia="es-MX"/>
        </w:rPr>
        <w:t xml:space="preserve">La terminación anticipada de este contrato procede: </w:t>
      </w:r>
      <w:r w:rsidR="00A26C3A" w:rsidRPr="008918E4">
        <w:rPr>
          <w:rFonts w:ascii="Arial Narrow" w:hAnsi="Arial Narrow"/>
          <w:b/>
          <w:sz w:val="24"/>
          <w:szCs w:val="24"/>
          <w:lang w:eastAsia="es-MX"/>
        </w:rPr>
        <w:t>1</w:t>
      </w:r>
      <w:r w:rsidR="00A26C3A" w:rsidRPr="008918E4">
        <w:rPr>
          <w:rFonts w:ascii="Arial Narrow" w:hAnsi="Arial Narrow"/>
          <w:sz w:val="24"/>
          <w:szCs w:val="24"/>
          <w:lang w:eastAsia="es-MX"/>
        </w:rPr>
        <w:t xml:space="preserve">- Por mutuo acuerdo entre las partes, siempre y cuando ello no genere perjuicio para el FONDO. </w:t>
      </w:r>
      <w:r w:rsidR="00A26C3A" w:rsidRPr="008918E4">
        <w:rPr>
          <w:rFonts w:ascii="Arial Narrow" w:hAnsi="Arial Narrow"/>
          <w:b/>
          <w:sz w:val="24"/>
          <w:szCs w:val="24"/>
          <w:lang w:eastAsia="es-MX"/>
        </w:rPr>
        <w:t>2</w:t>
      </w:r>
      <w:r w:rsidR="00A26C3A" w:rsidRPr="008918E4">
        <w:rPr>
          <w:rFonts w:ascii="Arial Narrow" w:hAnsi="Arial Narrow"/>
          <w:sz w:val="24"/>
          <w:szCs w:val="24"/>
          <w:lang w:eastAsia="es-MX"/>
        </w:rPr>
        <w:t xml:space="preserve">- Por incumplimiento en las obligaciones pactadas en el presente contrato. </w:t>
      </w:r>
      <w:r w:rsidR="00A26C3A" w:rsidRPr="008918E4">
        <w:rPr>
          <w:rFonts w:ascii="Arial Narrow" w:hAnsi="Arial Narrow"/>
          <w:b/>
          <w:sz w:val="24"/>
          <w:szCs w:val="24"/>
          <w:lang w:eastAsia="es-MX"/>
        </w:rPr>
        <w:t>3</w:t>
      </w:r>
      <w:r w:rsidR="00A26C3A" w:rsidRPr="008918E4">
        <w:rPr>
          <w:rFonts w:ascii="Arial Narrow" w:hAnsi="Arial Narrow"/>
          <w:sz w:val="24"/>
          <w:szCs w:val="24"/>
          <w:lang w:eastAsia="es-MX"/>
        </w:rPr>
        <w:t xml:space="preserve">- Por muerte del contratista. </w:t>
      </w:r>
      <w:r w:rsidR="00A26C3A" w:rsidRPr="008918E4">
        <w:rPr>
          <w:rFonts w:ascii="Arial Narrow" w:hAnsi="Arial Narrow"/>
          <w:b/>
          <w:sz w:val="24"/>
          <w:szCs w:val="24"/>
        </w:rPr>
        <w:t>4</w:t>
      </w:r>
      <w:r w:rsidR="00A26C3A" w:rsidRPr="008918E4">
        <w:rPr>
          <w:rFonts w:ascii="Arial Narrow" w:hAnsi="Arial Narrow"/>
          <w:b/>
          <w:sz w:val="24"/>
          <w:szCs w:val="24"/>
          <w:lang w:eastAsia="es-MX"/>
        </w:rPr>
        <w:t>-</w:t>
      </w:r>
      <w:r w:rsidR="00A26C3A" w:rsidRPr="008918E4">
        <w:rPr>
          <w:rFonts w:ascii="Arial Narrow" w:hAnsi="Arial Narrow"/>
          <w:sz w:val="24"/>
          <w:szCs w:val="24"/>
          <w:lang w:eastAsia="es-MX"/>
        </w:rPr>
        <w:t xml:space="preserve"> Cuando se presenten inhabilidades o incompatibilidades sobrevinientes. </w:t>
      </w:r>
      <w:r w:rsidR="00A26C3A" w:rsidRPr="008918E4">
        <w:rPr>
          <w:rFonts w:ascii="Arial Narrow" w:hAnsi="Arial Narrow"/>
          <w:b/>
          <w:sz w:val="24"/>
          <w:szCs w:val="24"/>
          <w:lang w:eastAsia="es-MX"/>
        </w:rPr>
        <w:t>PARÁGRAFO:</w:t>
      </w:r>
      <w:r w:rsidR="00A26C3A" w:rsidRPr="008918E4">
        <w:rPr>
          <w:rFonts w:ascii="Arial Narrow" w:hAnsi="Arial Narrow"/>
          <w:sz w:val="24"/>
          <w:szCs w:val="24"/>
          <w:lang w:eastAsia="es-MX"/>
        </w:rPr>
        <w:t xml:space="preserve"> En los eventos de terminación anticipada del contrato, las partes suscribirán un acta en la que conste este hecho y se consigne la obligación del CONTRATISTA de hacer entrega al Supervisor de la información de las actividades desarrolladas en la ejecución del contrato</w:t>
      </w:r>
      <w:r w:rsidR="00A26C3A" w:rsidRPr="008918E4">
        <w:rPr>
          <w:rFonts w:ascii="Arial Narrow" w:hAnsi="Arial Narrow"/>
          <w:sz w:val="24"/>
          <w:szCs w:val="24"/>
        </w:rPr>
        <w:t xml:space="preserve">. </w:t>
      </w:r>
      <w:r w:rsidR="00A26C3A" w:rsidRPr="008918E4">
        <w:rPr>
          <w:rFonts w:ascii="Arial Narrow" w:hAnsi="Arial Narrow"/>
          <w:b/>
          <w:sz w:val="24"/>
          <w:szCs w:val="24"/>
          <w:u w:val="single"/>
        </w:rPr>
        <w:t>CLÁUSULA DÉCIMO CUARTA - LIQUIDACIÓN:</w:t>
      </w:r>
      <w:r w:rsidR="00A26C3A" w:rsidRPr="008918E4">
        <w:rPr>
          <w:rFonts w:ascii="Arial Narrow" w:hAnsi="Arial Narrow"/>
          <w:sz w:val="24"/>
          <w:szCs w:val="24"/>
        </w:rPr>
        <w:t xml:space="preserve"> Este contrato no requiere liquidación de conformidad con el artículo 217 del Decreto Ley 019 de 2012, a menos que su terminación sea anticipada o que exista saldo a favor del Fondo.</w:t>
      </w:r>
      <w:r w:rsidR="00A26C3A" w:rsidRPr="008918E4">
        <w:rPr>
          <w:rFonts w:ascii="Arial Narrow" w:hAnsi="Arial Narrow"/>
          <w:b/>
          <w:sz w:val="24"/>
          <w:szCs w:val="24"/>
        </w:rPr>
        <w:t xml:space="preserve"> </w:t>
      </w:r>
      <w:r w:rsidR="00A26C3A" w:rsidRPr="008918E4">
        <w:rPr>
          <w:rFonts w:ascii="Arial Narrow" w:hAnsi="Arial Narrow"/>
          <w:b/>
          <w:sz w:val="24"/>
          <w:szCs w:val="24"/>
          <w:u w:val="single"/>
        </w:rPr>
        <w:t>CLÁUSULA DÉCIMO QUINTA.- RESPONSABILIDAD DEL CONTRATISTA: El CONTRATISTA:</w:t>
      </w:r>
      <w:r w:rsidR="00A26C3A" w:rsidRPr="008918E4">
        <w:rPr>
          <w:rFonts w:ascii="Arial Narrow" w:hAnsi="Arial Narrow"/>
          <w:sz w:val="24"/>
          <w:szCs w:val="24"/>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w:t>
      </w:r>
      <w:r w:rsidR="00A26C3A" w:rsidRPr="008918E4">
        <w:rPr>
          <w:rFonts w:ascii="Arial Narrow" w:hAnsi="Arial Narrow"/>
          <w:b/>
          <w:sz w:val="24"/>
          <w:szCs w:val="24"/>
        </w:rPr>
        <w:t xml:space="preserve">  </w:t>
      </w:r>
      <w:r w:rsidR="00FC400F" w:rsidRPr="008918E4">
        <w:rPr>
          <w:rFonts w:ascii="Arial Narrow" w:hAnsi="Arial Narrow"/>
          <w:b/>
          <w:sz w:val="24"/>
          <w:szCs w:val="24"/>
          <w:u w:val="single"/>
        </w:rPr>
        <w:t>CLÁUSULA DÉCIMO</w:t>
      </w:r>
      <w:r w:rsidR="00A26C3A" w:rsidRPr="008918E4">
        <w:rPr>
          <w:rFonts w:ascii="Arial Narrow" w:hAnsi="Arial Narrow"/>
          <w:b/>
          <w:sz w:val="24"/>
          <w:szCs w:val="24"/>
          <w:u w:val="single"/>
        </w:rPr>
        <w:t xml:space="preserve">  SEXTA. -  CESIÓN Y SUBCONTRATACIÓN: El CONTRATISTA</w:t>
      </w:r>
      <w:r w:rsidR="00A26C3A" w:rsidRPr="008918E4">
        <w:rPr>
          <w:rFonts w:ascii="Arial Narrow" w:hAnsi="Arial Narrow"/>
          <w:sz w:val="24"/>
          <w:szCs w:val="24"/>
          <w:u w:val="single"/>
        </w:rPr>
        <w:t>:</w:t>
      </w:r>
      <w:r w:rsidR="00A26C3A" w:rsidRPr="008918E4">
        <w:rPr>
          <w:rFonts w:ascii="Arial Narrow" w:hAnsi="Arial Narrow"/>
          <w:sz w:val="24"/>
          <w:szCs w:val="24"/>
        </w:rPr>
        <w:t xml:space="preserve"> No podrá ceder el presente contrato ni los derechos u obligaciones derivados de él, ni subcontratar total o parcialmente sin la autorización previa, expresa y escrita de </w:t>
      </w:r>
      <w:r w:rsidR="00A26C3A" w:rsidRPr="008918E4">
        <w:rPr>
          <w:rFonts w:ascii="Arial Narrow" w:hAnsi="Arial Narrow"/>
          <w:b/>
          <w:sz w:val="24"/>
          <w:szCs w:val="24"/>
        </w:rPr>
        <w:t>EL FONDO.</w:t>
      </w:r>
      <w:r w:rsidR="00A26C3A" w:rsidRPr="008918E4">
        <w:rPr>
          <w:rFonts w:ascii="Arial Narrow" w:hAnsi="Arial Narrow"/>
          <w:sz w:val="24"/>
          <w:szCs w:val="24"/>
        </w:rPr>
        <w:t xml:space="preserve"> </w:t>
      </w:r>
      <w:r w:rsidR="00A26C3A" w:rsidRPr="008918E4">
        <w:rPr>
          <w:rFonts w:ascii="Arial Narrow" w:hAnsi="Arial Narrow"/>
          <w:b/>
          <w:sz w:val="24"/>
          <w:szCs w:val="24"/>
          <w:u w:val="single"/>
        </w:rPr>
        <w:t>CLÁUSULA DÉCIMO SÉPTIMA. - FUERZA MAYOR O CASO FORTUITO:</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rPr>
        <w:t>EL CONTRATISTA</w:t>
      </w:r>
      <w:r w:rsidR="00A26C3A" w:rsidRPr="008918E4">
        <w:rPr>
          <w:rFonts w:ascii="Arial Narrow" w:hAnsi="Arial Narrow"/>
          <w:sz w:val="24"/>
          <w:szCs w:val="24"/>
        </w:rPr>
        <w:t xml:space="preserve"> estará exento de responsabilidad por el </w:t>
      </w:r>
      <w:r w:rsidR="00A26C3A" w:rsidRPr="008918E4">
        <w:rPr>
          <w:rFonts w:ascii="Arial Narrow" w:hAnsi="Arial Narrow"/>
          <w:sz w:val="24"/>
          <w:szCs w:val="24"/>
        </w:rPr>
        <w:lastRenderedPageBreak/>
        <w:t xml:space="preserve">atraso en el cumplimiento de sus obligaciones, solamente cuando sea consecuencia de fuerza mayor o caso fortuito comprobados conforme a la ley. </w:t>
      </w:r>
      <w:r w:rsidR="00A26C3A" w:rsidRPr="008918E4">
        <w:rPr>
          <w:rFonts w:ascii="Arial Narrow" w:hAnsi="Arial Narrow"/>
          <w:b/>
          <w:sz w:val="24"/>
          <w:szCs w:val="24"/>
          <w:u w:val="single"/>
        </w:rPr>
        <w:t>CLÁUSULA DÉCIMO OCTAVA. - SUPERVISIÓN Y CONTROL DE EJECUCIÓN:</w:t>
      </w:r>
      <w:r w:rsidR="00A26C3A" w:rsidRPr="008918E4">
        <w:rPr>
          <w:rFonts w:ascii="Arial Narrow" w:hAnsi="Arial Narrow"/>
          <w:b/>
          <w:sz w:val="24"/>
          <w:szCs w:val="24"/>
        </w:rPr>
        <w:t xml:space="preserve"> </w:t>
      </w:r>
      <w:r w:rsidR="00A26C3A" w:rsidRPr="008918E4">
        <w:rPr>
          <w:rFonts w:ascii="Arial Narrow" w:hAnsi="Arial Narrow"/>
          <w:sz w:val="24"/>
          <w:szCs w:val="24"/>
        </w:rPr>
        <w:t>La supervisión de la ejecución del contrato la adelantará el Alcalde Local o el funcionario a quien éste designe. El Ordenador, podrá designar mediante comunicación un “apoyo a la supervisión” que tendrá</w:t>
      </w:r>
      <w:r w:rsidR="00A26C3A" w:rsidRPr="008918E4">
        <w:rPr>
          <w:rFonts w:ascii="Arial Narrow" w:hAnsi="Arial Narrow"/>
          <w:bCs/>
          <w:sz w:val="24"/>
          <w:szCs w:val="24"/>
          <w:lang w:val="es-MX"/>
        </w:rPr>
        <w:t xml:space="preserve"> </w:t>
      </w:r>
      <w:r w:rsidR="00A26C3A" w:rsidRPr="008918E4">
        <w:rPr>
          <w:rFonts w:ascii="Arial Narrow" w:hAnsi="Arial Narrow"/>
          <w:sz w:val="24"/>
          <w:szCs w:val="24"/>
        </w:rPr>
        <w:t>como función apoyar a este en la supervisión en la ejecución de las obligaciones contractuales que se deriven del contrato de prestación de servicios profesionales o apoyo a la gestión o relacionados con actividades logísticas o asistenciales. En ningún caso el apoyo a la supervisión podrá delegar la supervisión del contrato en un tercero. En todo caso el ordenador del gasto podrá variar unilateralmente la designación del apoyo a la supervisión, comunicando su decisión por escrito al CONTRATISTA y al anterior apoyo. El apoyo a la supervisión ejercerá sus obligaciones conforme a lo establecido en el Manual de Contratación y de supervisión e Interventoría de la SDG, enviando periódicamente informe a la instancia encargada del cumplimiento de las obligaciones contractuales de los contratistas que se encuentren a su cargo.</w:t>
      </w:r>
      <w:r w:rsidR="00A26C3A" w:rsidRPr="008918E4">
        <w:rPr>
          <w:rFonts w:ascii="Arial Narrow" w:hAnsi="Arial Narrow"/>
          <w:b/>
          <w:sz w:val="24"/>
          <w:szCs w:val="24"/>
        </w:rPr>
        <w:t xml:space="preserve"> </w:t>
      </w:r>
      <w:r w:rsidR="00A26C3A" w:rsidRPr="008918E4">
        <w:rPr>
          <w:rFonts w:ascii="Arial Narrow" w:hAnsi="Arial Narrow"/>
          <w:b/>
          <w:sz w:val="24"/>
          <w:szCs w:val="24"/>
          <w:u w:val="single"/>
        </w:rPr>
        <w:t>CLÁUSULA DÉCIMO NOVENA.- AFILIACIÓN AL SISTEMA GENERAL DE RIESGOS PROFESIONALES:</w:t>
      </w:r>
      <w:r w:rsidR="00A26C3A" w:rsidRPr="008918E4">
        <w:rPr>
          <w:rFonts w:ascii="Arial Narrow" w:hAnsi="Arial Narrow"/>
          <w:sz w:val="24"/>
          <w:szCs w:val="24"/>
        </w:rPr>
        <w:t xml:space="preserve"> En cumplimiento de lo dispuesto del Decreto No. 1562 de 2012 y el artículo 6 del decreto 723 de 2013, EL CONTRATISTA, deberá  </w:t>
      </w:r>
      <w:proofErr w:type="spellStart"/>
      <w:r w:rsidR="00A26C3A" w:rsidRPr="008918E4">
        <w:rPr>
          <w:rFonts w:ascii="Arial Narrow" w:hAnsi="Arial Narrow"/>
          <w:sz w:val="24"/>
          <w:szCs w:val="24"/>
        </w:rPr>
        <w:t>allegar</w:t>
      </w:r>
      <w:proofErr w:type="spellEnd"/>
      <w:r w:rsidR="00A26C3A" w:rsidRPr="008918E4">
        <w:rPr>
          <w:rFonts w:ascii="Arial Narrow" w:hAnsi="Arial Narrow"/>
          <w:sz w:val="24"/>
          <w:szCs w:val="24"/>
        </w:rPr>
        <w:t xml:space="preserve"> al FDL</w:t>
      </w:r>
      <w:r w:rsidR="005E09CB" w:rsidRPr="008918E4">
        <w:rPr>
          <w:rFonts w:ascii="Arial Narrow" w:hAnsi="Arial Narrow"/>
          <w:sz w:val="24"/>
          <w:szCs w:val="24"/>
        </w:rPr>
        <w:t>SF</w:t>
      </w:r>
      <w:r w:rsidR="00A26C3A" w:rsidRPr="008918E4">
        <w:rPr>
          <w:rFonts w:ascii="Arial Narrow" w:hAnsi="Arial Narrow"/>
          <w:sz w:val="24"/>
          <w:szCs w:val="24"/>
        </w:rPr>
        <w:t xml:space="preserve"> documento que acredité  la afiliación al Sistema General de Riesgos Laborales, previo a la suscripción del acta de inicio. PARÁGRAFO: De acuerdo con el análisis de riesgo, se determinó que el contratista tiene el riesgo 1 para la afiliación a la ARL, toda vez que de acuerdo a las actividades que va a realizar, NO requiere visitas a obras y/o fuera de la entidad. </w:t>
      </w:r>
      <w:r w:rsidR="00A26C3A" w:rsidRPr="008918E4">
        <w:rPr>
          <w:rFonts w:ascii="Arial Narrow" w:hAnsi="Arial Narrow"/>
          <w:b/>
          <w:sz w:val="24"/>
          <w:szCs w:val="24"/>
          <w:u w:val="single"/>
        </w:rPr>
        <w:t>CLÁUSULA VIGÉSIMA.- EXCLUSIÓN DE LA RELACIÓN LABORAL:</w:t>
      </w:r>
      <w:r w:rsidR="00A26C3A" w:rsidRPr="008918E4">
        <w:rPr>
          <w:rFonts w:ascii="Arial Narrow" w:hAnsi="Arial Narrow"/>
          <w:spacing w:val="-3"/>
          <w:sz w:val="24"/>
          <w:szCs w:val="24"/>
        </w:rPr>
        <w:t xml:space="preserve"> </w:t>
      </w:r>
      <w:r w:rsidR="00A26C3A" w:rsidRPr="008918E4">
        <w:rPr>
          <w:rFonts w:ascii="Arial Narrow" w:hAnsi="Arial Narrow"/>
          <w:sz w:val="24"/>
          <w:szCs w:val="24"/>
        </w:rPr>
        <w:t>Teniendo en cuenta que el contratista actúa con plena autonomía técnica y administrativa, y sin subordinación frente a EL FONDO, se excluye cualquier vínculo de tipo laboral entre la Entidad y EL CONTRATISTA, o el personal utilizado por éste para el desarrollo del objeto del contrato. En consecuencia será de exclusiva responsabilidad del contratista el pago de salarios y prestaciones a que hubiera lugar respecto del personal mencionado.</w:t>
      </w:r>
      <w:r w:rsidR="00A26C3A" w:rsidRPr="008918E4">
        <w:rPr>
          <w:rFonts w:ascii="Arial Narrow" w:hAnsi="Arial Narrow"/>
          <w:b/>
          <w:sz w:val="24"/>
          <w:szCs w:val="24"/>
        </w:rPr>
        <w:t xml:space="preserve"> </w:t>
      </w:r>
      <w:r w:rsidR="00A26C3A" w:rsidRPr="008918E4">
        <w:rPr>
          <w:rFonts w:ascii="Arial Narrow" w:hAnsi="Arial Narrow"/>
          <w:b/>
          <w:sz w:val="24"/>
          <w:szCs w:val="24"/>
          <w:u w:val="single"/>
        </w:rPr>
        <w:t>CLÁUSULA VIGÉSIMA PRIMERA.-</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rPr>
        <w:t>INHABILIDADES E INCOMPATIBILIDADES:</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rPr>
        <w:t>EL CONTRATISTA:</w:t>
      </w:r>
      <w:r w:rsidR="00A26C3A" w:rsidRPr="008918E4">
        <w:rPr>
          <w:rFonts w:ascii="Arial Narrow" w:hAnsi="Arial Narrow"/>
          <w:sz w:val="24"/>
          <w:szCs w:val="24"/>
        </w:rPr>
        <w:t xml:space="preserve"> declara bajo juramento no hallarse incurso en ninguna inhabilidad o incompatibilidad legal para contratar con la Entidad y en particular, en las establecidas en el artículo 8° de la Ley 80 de 1993, en el parágrafo tercero del artículo 4º de la Ley 716 de 2001, ni las del artículo 5º de la Ley 828 de 2003, artículo 66 de la Ley 863 de 2003, y en el artículo 2º de la Ley 901 de 2004. </w:t>
      </w:r>
      <w:r w:rsidR="00A26C3A" w:rsidRPr="008918E4">
        <w:rPr>
          <w:rFonts w:ascii="Arial Narrow" w:hAnsi="Arial Narrow"/>
          <w:b/>
          <w:sz w:val="24"/>
          <w:szCs w:val="24"/>
          <w:u w:val="single"/>
        </w:rPr>
        <w:t>CLÁUSULA VIGÉSIMA SEGUNDA. -SOLUCIÓN DE CONFLICTOS:</w:t>
      </w:r>
      <w:r w:rsidR="00A26C3A" w:rsidRPr="008918E4">
        <w:rPr>
          <w:rFonts w:ascii="Arial Narrow" w:hAnsi="Arial Narrow"/>
          <w:sz w:val="24"/>
          <w:szCs w:val="24"/>
        </w:rPr>
        <w:t xml:space="preserve"> Las partes acuerdan que para la solución de las diferencias y discrepancias que surjan de la celebración, ejecución, terminación o liquidación de este contrato, se podrá recurrir al arreglo directo como mecanismo de solución directa de controversias contractuales previsto en el artículo 68 de la Ley 80 de 1993, de conformidad con los procedimientos legales establecidos por las normas vigentes. </w:t>
      </w:r>
      <w:r w:rsidR="00A26C3A" w:rsidRPr="008918E4">
        <w:rPr>
          <w:rFonts w:ascii="Arial Narrow" w:hAnsi="Arial Narrow"/>
          <w:b/>
          <w:sz w:val="24"/>
          <w:szCs w:val="24"/>
          <w:u w:val="single"/>
        </w:rPr>
        <w:t>CLÁUSULA VIGESIMA TERCERA</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lang w:val="es-MX"/>
        </w:rPr>
        <w:t>INDEMNIDAD:</w:t>
      </w:r>
      <w:r w:rsidR="00A26C3A" w:rsidRPr="008918E4">
        <w:rPr>
          <w:rFonts w:ascii="Arial Narrow" w:hAnsi="Arial Narrow"/>
          <w:b/>
          <w:sz w:val="24"/>
          <w:szCs w:val="24"/>
          <w:lang w:val="es-MX"/>
        </w:rPr>
        <w:t xml:space="preserve"> </w:t>
      </w:r>
      <w:r w:rsidR="00A26C3A" w:rsidRPr="008918E4">
        <w:rPr>
          <w:rFonts w:ascii="Arial Narrow" w:hAnsi="Arial Narrow"/>
          <w:sz w:val="24"/>
          <w:szCs w:val="24"/>
          <w:lang w:val="es-MX"/>
        </w:rPr>
        <w:t xml:space="preserve">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w:t>
      </w:r>
      <w:r w:rsidR="00A26C3A" w:rsidRPr="008918E4">
        <w:rPr>
          <w:rFonts w:ascii="Arial Narrow" w:hAnsi="Arial Narrow"/>
          <w:sz w:val="24"/>
          <w:szCs w:val="24"/>
          <w:lang w:val="es-MX"/>
        </w:rPr>
        <w:lastRenderedPageBreak/>
        <w:t xml:space="preserve">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y  oportunamente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adeude al contratista, por razón de los servicios motivo del contrato, o a utilizar cualquier otro medio legal.  </w:t>
      </w:r>
      <w:r w:rsidR="00A26C3A" w:rsidRPr="008918E4">
        <w:rPr>
          <w:rFonts w:ascii="Arial Narrow" w:hAnsi="Arial Narrow"/>
          <w:b/>
          <w:sz w:val="24"/>
          <w:szCs w:val="24"/>
          <w:u w:val="single"/>
          <w:lang w:val="es-MX"/>
        </w:rPr>
        <w:t>CLÁUSULA VIGESIMA CUARTA: PERFECCIONAMIENTO Y REQUISITOS DE EJECUCIÓN</w:t>
      </w:r>
      <w:r w:rsidR="00A26C3A" w:rsidRPr="008918E4">
        <w:rPr>
          <w:rFonts w:ascii="Arial Narrow" w:hAnsi="Arial Narrow"/>
          <w:sz w:val="24"/>
          <w:szCs w:val="24"/>
          <w:u w:val="single"/>
          <w:lang w:val="es-MX"/>
        </w:rPr>
        <w:t xml:space="preserve">: </w:t>
      </w:r>
      <w:r w:rsidR="00A26C3A" w:rsidRPr="008918E4">
        <w:rPr>
          <w:rFonts w:ascii="Arial Narrow" w:hAnsi="Arial Narrow"/>
          <w:sz w:val="24"/>
          <w:szCs w:val="24"/>
          <w:lang w:val="es-MX"/>
        </w:rPr>
        <w:t xml:space="preserve">El presente contrato se entiende perfeccionado en la fecha de su suscripción. Para su ejecución requiere de: a) Aprobación por parte del FONDO de la garantía única, b) La expedición del registro presupuestal, c) Encontrarse al día en el pago de aportes a la seguridad social en salud y pensión y d) Afiliación al sistema general de riesgos laborales.  </w:t>
      </w:r>
      <w:r w:rsidR="00A26C3A" w:rsidRPr="008918E4">
        <w:rPr>
          <w:rFonts w:ascii="Arial Narrow" w:hAnsi="Arial Narrow"/>
          <w:b/>
          <w:sz w:val="24"/>
          <w:szCs w:val="24"/>
          <w:u w:val="single"/>
          <w:lang w:val="es-MX"/>
        </w:rPr>
        <w:t>CLAUSULA VIGÉSIMA QUINTA: DOCUMENTOS DEL CONTRATO</w:t>
      </w:r>
      <w:r w:rsidR="00A26C3A" w:rsidRPr="008918E4">
        <w:rPr>
          <w:rFonts w:ascii="Arial Narrow" w:hAnsi="Arial Narrow"/>
          <w:sz w:val="24"/>
          <w:szCs w:val="24"/>
          <w:lang w:val="es-MX"/>
        </w:rPr>
        <w:t xml:space="preserve">: Hacen parte integral del presente contrato y obligan jurídicamente a las partes, los siguientes documentos: a) Estudio previo b) Certificado de Idoneidad y experiencia, c) Certificado de disponibilidad presupuestal d) Los demás documentos y comunicaciones que se generen dentro del proceso contractual. </w:t>
      </w:r>
      <w:r w:rsidR="00A26C3A" w:rsidRPr="008918E4">
        <w:rPr>
          <w:rFonts w:ascii="Arial Narrow" w:hAnsi="Arial Narrow"/>
          <w:b/>
          <w:sz w:val="24"/>
          <w:szCs w:val="24"/>
          <w:u w:val="single"/>
        </w:rPr>
        <w:t xml:space="preserve">CLÁUSULA VIGÉSIMA NOVENA </w:t>
      </w:r>
      <w:r w:rsidR="00A26C3A" w:rsidRPr="008918E4">
        <w:rPr>
          <w:rFonts w:ascii="Arial Narrow" w:hAnsi="Arial Narrow"/>
          <w:sz w:val="24"/>
          <w:szCs w:val="24"/>
          <w:u w:val="single"/>
        </w:rPr>
        <w:t xml:space="preserve">- </w:t>
      </w:r>
      <w:r w:rsidR="00A26C3A" w:rsidRPr="008918E4">
        <w:rPr>
          <w:rFonts w:ascii="Arial Narrow" w:hAnsi="Arial Narrow"/>
          <w:b/>
          <w:sz w:val="24"/>
          <w:szCs w:val="24"/>
          <w:u w:val="single"/>
        </w:rPr>
        <w:t>DOMICILIO CONTRACTUAL:</w:t>
      </w:r>
      <w:r w:rsidR="00A26C3A" w:rsidRPr="008918E4">
        <w:rPr>
          <w:rFonts w:ascii="Arial Narrow" w:hAnsi="Arial Narrow"/>
          <w:sz w:val="24"/>
          <w:szCs w:val="24"/>
        </w:rPr>
        <w:t xml:space="preserve"> FONDO ubicado en la Calle 21 No 5-74. De la ciudad Bogotá D.C., CONTRATISTA </w:t>
      </w:r>
      <w:r w:rsidR="00A26C3A" w:rsidRPr="008918E4">
        <w:rPr>
          <w:rFonts w:ascii="Arial Narrow" w:hAnsi="Arial Narrow"/>
          <w:sz w:val="24"/>
          <w:szCs w:val="24"/>
          <w:lang w:val="es-ES"/>
        </w:rPr>
        <w:t xml:space="preserve"> </w:t>
      </w:r>
      <w:r w:rsidR="004C582D" w:rsidRPr="008918E4">
        <w:rPr>
          <w:rFonts w:ascii="Arial Narrow" w:hAnsi="Arial Narrow"/>
          <w:sz w:val="24"/>
          <w:szCs w:val="24"/>
        </w:rPr>
        <w:t>En la dirección que aparece registrada en la plataforma del SECOP 2</w:t>
      </w:r>
      <w:r w:rsidR="00A26C3A" w:rsidRPr="008918E4">
        <w:rPr>
          <w:rFonts w:ascii="Arial Narrow" w:hAnsi="Arial Narrow"/>
          <w:sz w:val="24"/>
          <w:szCs w:val="24"/>
          <w:lang w:val="es-ES"/>
        </w:rPr>
        <w:t xml:space="preserve">. </w:t>
      </w:r>
      <w:r w:rsidR="00A26C3A" w:rsidRPr="008918E4">
        <w:rPr>
          <w:rFonts w:ascii="Arial Narrow" w:hAnsi="Arial Narrow"/>
          <w:sz w:val="24"/>
          <w:szCs w:val="24"/>
        </w:rPr>
        <w:t>Para todos los efectos legales y contractuales el lugar de ejecución del presente contrato será la ciudad de Bogotá, D.C.</w:t>
      </w:r>
    </w:p>
    <w:p w:rsidR="00A26C3A" w:rsidRPr="008918E4" w:rsidRDefault="00A26C3A" w:rsidP="00A26C3A">
      <w:pPr>
        <w:jc w:val="both"/>
        <w:rPr>
          <w:rFonts w:ascii="Arial Narrow" w:hAnsi="Arial Narrow" w:cs="Arial"/>
          <w:sz w:val="24"/>
          <w:szCs w:val="24"/>
        </w:rPr>
      </w:pPr>
    </w:p>
    <w:p w:rsidR="00A26C3A" w:rsidRPr="008918E4" w:rsidRDefault="00A26C3A" w:rsidP="00A26C3A">
      <w:pPr>
        <w:rPr>
          <w:rFonts w:ascii="Arial Narrow" w:hAnsi="Arial Narrow" w:cs="Arial"/>
          <w:sz w:val="24"/>
          <w:szCs w:val="24"/>
        </w:rPr>
      </w:pPr>
    </w:p>
    <w:p w:rsidR="009B04BD" w:rsidRPr="008918E4" w:rsidRDefault="009B04BD">
      <w:pPr>
        <w:rPr>
          <w:rFonts w:ascii="Arial Narrow" w:hAnsi="Arial Narrow"/>
          <w:sz w:val="24"/>
          <w:szCs w:val="24"/>
        </w:rPr>
      </w:pPr>
    </w:p>
    <w:sectPr w:rsidR="009B04BD" w:rsidRPr="008918E4" w:rsidSect="00A655E3">
      <w:headerReference w:type="default" r:id="rId7"/>
      <w:footerReference w:type="default" r:id="rId8"/>
      <w:pgSz w:w="12240" w:h="15840"/>
      <w:pgMar w:top="1417" w:right="1701" w:bottom="141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A14" w:rsidRDefault="00B62A14" w:rsidP="005F2C5C">
      <w:pPr>
        <w:spacing w:line="240" w:lineRule="auto"/>
      </w:pPr>
      <w:r>
        <w:separator/>
      </w:r>
    </w:p>
  </w:endnote>
  <w:endnote w:type="continuationSeparator" w:id="0">
    <w:p w:rsidR="00B62A14" w:rsidRDefault="00B62A14" w:rsidP="005F2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宋体">
    <w:charset w:val="00"/>
    <w:family w:val="auto"/>
    <w:pitch w:val="variable"/>
  </w:font>
  <w:font w:name="Mangal">
    <w:altName w:val="Courier New"/>
    <w:panose1 w:val="00000400000000000000"/>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8DA" w:rsidRDefault="00DE58A6">
    <w:pPr>
      <w:pStyle w:val="Piedepgina"/>
    </w:pPr>
    <w:r>
      <w:rPr>
        <w:noProof/>
        <w:lang w:eastAsia="es-CO"/>
      </w:rPr>
      <mc:AlternateContent>
        <mc:Choice Requires="wps">
          <w:drawing>
            <wp:anchor distT="0" distB="0" distL="0" distR="0" simplePos="0" relativeHeight="251661312" behindDoc="1" locked="0" layoutInCell="1" allowOverlap="1" wp14:anchorId="7854A713" wp14:editId="629A7F88">
              <wp:simplePos x="0" y="0"/>
              <wp:positionH relativeFrom="column">
                <wp:posOffset>-20955</wp:posOffset>
              </wp:positionH>
              <wp:positionV relativeFrom="paragraph">
                <wp:posOffset>71755</wp:posOffset>
              </wp:positionV>
              <wp:extent cx="1005205" cy="7791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205" cy="779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8DA" w:rsidRDefault="005F2C5C">
                          <w:pPr>
                            <w:pStyle w:val="LO-Normal"/>
                            <w:rPr>
                              <w:rFonts w:ascii="Arial" w:hAnsi="Arial" w:cs="Arial"/>
                              <w:sz w:val="16"/>
                              <w:szCs w:val="16"/>
                              <w:lang w:val="es-MX"/>
                            </w:rPr>
                          </w:pPr>
                          <w:r>
                            <w:rPr>
                              <w:rFonts w:ascii="Arial" w:hAnsi="Arial" w:cs="Arial"/>
                              <w:sz w:val="16"/>
                              <w:szCs w:val="16"/>
                              <w:lang w:val="es-MX"/>
                            </w:rPr>
                            <w:t>Calle 21 No. 5 - 74</w:t>
                          </w:r>
                        </w:p>
                        <w:p w:rsidR="004158DA" w:rsidRDefault="005F2C5C">
                          <w:pPr>
                            <w:pStyle w:val="LO-Normal"/>
                            <w:rPr>
                              <w:rFonts w:ascii="Arial" w:hAnsi="Arial" w:cs="Arial"/>
                              <w:sz w:val="16"/>
                              <w:szCs w:val="16"/>
                              <w:lang w:val="es-MX"/>
                            </w:rPr>
                          </w:pPr>
                          <w:r>
                            <w:rPr>
                              <w:rFonts w:ascii="Arial" w:hAnsi="Arial" w:cs="Arial"/>
                              <w:sz w:val="16"/>
                              <w:szCs w:val="16"/>
                              <w:lang w:val="es-MX"/>
                            </w:rPr>
                            <w:t>Tel. 3821640 Ext. 108 105</w:t>
                          </w:r>
                        </w:p>
                        <w:p w:rsidR="004158DA" w:rsidRDefault="005F2C5C">
                          <w:pPr>
                            <w:pStyle w:val="LO-Normal"/>
                            <w:rPr>
                              <w:rFonts w:ascii="Arial" w:hAnsi="Arial" w:cs="Arial"/>
                              <w:sz w:val="16"/>
                              <w:szCs w:val="16"/>
                              <w:lang w:val="es-MX"/>
                            </w:rPr>
                          </w:pPr>
                          <w:r>
                            <w:rPr>
                              <w:rFonts w:ascii="Arial" w:hAnsi="Arial" w:cs="Arial"/>
                              <w:sz w:val="16"/>
                              <w:szCs w:val="16"/>
                              <w:lang w:val="es-MX"/>
                            </w:rPr>
                            <w:t>Información Línea 195</w:t>
                          </w:r>
                        </w:p>
                        <w:p w:rsidR="004158DA" w:rsidRDefault="005F2C5C">
                          <w:pPr>
                            <w:pStyle w:val="LO-Normal"/>
                          </w:pPr>
                          <w:r>
                            <w:rPr>
                              <w:rFonts w:ascii="Arial" w:hAnsi="Arial" w:cs="Arial"/>
                              <w:sz w:val="16"/>
                              <w:szCs w:val="16"/>
                              <w:lang w:val="es-MX"/>
                            </w:rPr>
                            <w:t>www.santafe.gov.co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4A713" id="_x0000_t202" coordsize="21600,21600" o:spt="202" path="m,l,21600r21600,l21600,xe">
              <v:stroke joinstyle="miter"/>
              <v:path gradientshapeok="t" o:connecttype="rect"/>
            </v:shapetype>
            <v:shape id="Text Box 2" o:spid="_x0000_s1026" type="#_x0000_t202" style="position:absolute;margin-left:-1.65pt;margin-top:5.65pt;width:79.15pt;height:61.3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" stroked="f">
              <v:textbox inset="0,0,0,0">
                <w:txbxContent>
                  <w:p w:rsidR="004158DA" w:rsidRDefault="005F2C5C">
                    <w:pPr>
                      <w:pStyle w:val="LO-Normal"/>
                      <w:rPr>
                        <w:rFonts w:ascii="Arial" w:hAnsi="Arial" w:cs="Arial"/>
                        <w:sz w:val="16"/>
                        <w:szCs w:val="16"/>
                        <w:lang w:val="es-MX"/>
                      </w:rPr>
                    </w:pPr>
                    <w:r>
                      <w:rPr>
                        <w:rFonts w:ascii="Arial" w:hAnsi="Arial" w:cs="Arial"/>
                        <w:sz w:val="16"/>
                        <w:szCs w:val="16"/>
                        <w:lang w:val="es-MX"/>
                      </w:rPr>
                      <w:t>Calle 21 No. 5 - 74</w:t>
                    </w:r>
                  </w:p>
                  <w:p w:rsidR="004158DA" w:rsidRDefault="005F2C5C">
                    <w:pPr>
                      <w:pStyle w:val="LO-Normal"/>
                      <w:rPr>
                        <w:rFonts w:ascii="Arial" w:hAnsi="Arial" w:cs="Arial"/>
                        <w:sz w:val="16"/>
                        <w:szCs w:val="16"/>
                        <w:lang w:val="es-MX"/>
                      </w:rPr>
                    </w:pPr>
                    <w:r>
                      <w:rPr>
                        <w:rFonts w:ascii="Arial" w:hAnsi="Arial" w:cs="Arial"/>
                        <w:sz w:val="16"/>
                        <w:szCs w:val="16"/>
                        <w:lang w:val="es-MX"/>
                      </w:rPr>
                      <w:t>Tel. 3821640 Ext. 108 105</w:t>
                    </w:r>
                  </w:p>
                  <w:p w:rsidR="004158DA" w:rsidRDefault="005F2C5C">
                    <w:pPr>
                      <w:pStyle w:val="LO-Normal"/>
                      <w:rPr>
                        <w:rFonts w:ascii="Arial" w:hAnsi="Arial" w:cs="Arial"/>
                        <w:sz w:val="16"/>
                        <w:szCs w:val="16"/>
                        <w:lang w:val="es-MX"/>
                      </w:rPr>
                    </w:pPr>
                    <w:r>
                      <w:rPr>
                        <w:rFonts w:ascii="Arial" w:hAnsi="Arial" w:cs="Arial"/>
                        <w:sz w:val="16"/>
                        <w:szCs w:val="16"/>
                        <w:lang w:val="es-MX"/>
                      </w:rPr>
                      <w:t>Información Línea 195</w:t>
                    </w:r>
                  </w:p>
                  <w:p w:rsidR="004158DA" w:rsidRDefault="005F2C5C">
                    <w:pPr>
                      <w:pStyle w:val="LO-Normal"/>
                    </w:pPr>
                    <w:r>
                      <w:rPr>
                        <w:rFonts w:ascii="Arial" w:hAnsi="Arial" w:cs="Arial"/>
                        <w:sz w:val="16"/>
                        <w:szCs w:val="16"/>
                        <w:lang w:val="es-MX"/>
                      </w:rPr>
                      <w:t>www.santafe.gov.co</w:t>
                    </w:r>
                  </w:p>
                </w:txbxContent>
              </v:textbox>
            </v:shape>
          </w:pict>
        </mc:Fallback>
      </mc:AlternateContent>
    </w:r>
    <w:r>
      <w:rPr>
        <w:noProof/>
        <w:lang w:eastAsia="es-CO"/>
      </w:rPr>
      <w:drawing>
        <wp:anchor distT="0" distB="0" distL="114935" distR="114935" simplePos="0" relativeHeight="251663360" behindDoc="0" locked="0" layoutInCell="1" allowOverlap="1" wp14:anchorId="5C1B795E" wp14:editId="250BF9BF">
          <wp:simplePos x="0" y="0"/>
          <wp:positionH relativeFrom="column">
            <wp:posOffset>5055870</wp:posOffset>
          </wp:positionH>
          <wp:positionV relativeFrom="paragraph">
            <wp:posOffset>136525</wp:posOffset>
          </wp:positionV>
          <wp:extent cx="615315" cy="50165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15" cy="5016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60288" behindDoc="1" locked="0" layoutInCell="1" allowOverlap="1" wp14:anchorId="5778CBC2" wp14:editId="502DB43B">
              <wp:simplePos x="0" y="0"/>
              <wp:positionH relativeFrom="column">
                <wp:posOffset>1371600</wp:posOffset>
              </wp:positionH>
              <wp:positionV relativeFrom="paragraph">
                <wp:posOffset>274320</wp:posOffset>
              </wp:positionV>
              <wp:extent cx="36195" cy="53340"/>
              <wp:effectExtent l="9525" t="7620" r="11430"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195" cy="53340"/>
                      </a:xfrm>
                      <a:prstGeom prst="straightConnector1">
                        <a:avLst/>
                      </a:prstGeom>
                      <a:noFill/>
                      <a:ln w="9360" cap="sq">
                        <a:solidFill>
                          <a:srgbClr val="292929"/>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A69E13" id="_x0000_t32" coordsize="21600,21600" o:spt="32" o:oned="t" path="m,l21600,21600e" filled="f">
              <v:path arrowok="t" fillok="f" o:connecttype="none"/>
              <o:lock v:ext="edit" shapetype="t"/>
            </v:shapetype>
            <v:shape id="Line 4" o:spid="_x0000_s1026" type="#_x0000_t32" style="position:absolute;margin-left:108pt;margin-top:21.6pt;width:2.85pt;height:4.2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" strokecolor="#292929" strokeweight=".26mm">
              <v:stroke joinstyle="miter" endcap="square"/>
            </v:shape>
          </w:pict>
        </mc:Fallback>
      </mc:AlternateContent>
    </w:r>
    <w:r w:rsidR="005F2C5C">
      <w:rPr>
        <w:rStyle w:val="Fuentedeprrafopredeter1"/>
        <w:lang w:eastAsia="es-CO"/>
      </w:rPr>
      <w:tab/>
      <w:t xml:space="preserve"> </w:t>
    </w:r>
    <w:r w:rsidR="00C33783">
      <w:rPr>
        <w:rStyle w:val="Fuentedeprrafopredeter1"/>
        <w:lang w:eastAsia="es-CO"/>
      </w:rPr>
      <w:fldChar w:fldCharType="begin"/>
    </w:r>
    <w:r w:rsidR="005F2C5C">
      <w:rPr>
        <w:rStyle w:val="Fuentedeprrafopredeter1"/>
        <w:lang w:eastAsia="es-CO"/>
      </w:rPr>
      <w:instrText xml:space="preserve"> PAGE </w:instrText>
    </w:r>
    <w:r w:rsidR="00C33783">
      <w:rPr>
        <w:rStyle w:val="Fuentedeprrafopredeter1"/>
        <w:lang w:eastAsia="es-CO"/>
      </w:rPr>
      <w:fldChar w:fldCharType="separate"/>
    </w:r>
    <w:r w:rsidR="008918E4">
      <w:rPr>
        <w:rStyle w:val="Fuentedeprrafopredeter1"/>
        <w:noProof/>
        <w:lang w:eastAsia="es-CO"/>
      </w:rPr>
      <w:t>1</w:t>
    </w:r>
    <w:r w:rsidR="00C33783">
      <w:rPr>
        <w:rStyle w:val="Fuentedeprrafopredeter1"/>
        <w:lang w:eastAsia="es-CO"/>
      </w:rPr>
      <w:fldChar w:fldCharType="end"/>
    </w:r>
    <w:r w:rsidR="005F2C5C">
      <w:rPr>
        <w:rStyle w:val="Fuentedeprrafopredeter1"/>
        <w:lang w:eastAsia="es-CO"/>
      </w:rPr>
      <w:t xml:space="preserve">  </w:t>
    </w:r>
  </w:p>
  <w:p w:rsidR="004158DA" w:rsidRDefault="00B62A14">
    <w:pPr>
      <w:pStyle w:val="Piedepgina"/>
    </w:pPr>
  </w:p>
  <w:p w:rsidR="004158DA" w:rsidRDefault="00B62A14">
    <w:pPr>
      <w:pStyle w:val="Piedepgina"/>
    </w:pPr>
  </w:p>
  <w:p w:rsidR="004158DA" w:rsidRDefault="00B62A14">
    <w:pPr>
      <w:pStyle w:val="Piedepgina"/>
    </w:pPr>
  </w:p>
  <w:p w:rsidR="004158DA" w:rsidRDefault="00B62A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A14" w:rsidRDefault="00B62A14" w:rsidP="005F2C5C">
      <w:pPr>
        <w:spacing w:line="240" w:lineRule="auto"/>
      </w:pPr>
      <w:r>
        <w:separator/>
      </w:r>
    </w:p>
  </w:footnote>
  <w:footnote w:type="continuationSeparator" w:id="0">
    <w:p w:rsidR="00B62A14" w:rsidRDefault="00B62A14" w:rsidP="005F2C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8DA" w:rsidRDefault="00DE58A6">
    <w:pPr>
      <w:pStyle w:val="Encabezado1"/>
    </w:pPr>
    <w:r>
      <w:rPr>
        <w:noProof/>
        <w:lang w:eastAsia="es-CO"/>
      </w:rPr>
      <w:drawing>
        <wp:anchor distT="0" distB="0" distL="114935" distR="114935" simplePos="0" relativeHeight="251658240" behindDoc="0" locked="0" layoutInCell="1" allowOverlap="1" wp14:anchorId="15B4AE66" wp14:editId="4F934124">
          <wp:simplePos x="0" y="0"/>
          <wp:positionH relativeFrom="column">
            <wp:posOffset>1908810</wp:posOffset>
          </wp:positionH>
          <wp:positionV relativeFrom="paragraph">
            <wp:posOffset>-184785</wp:posOffset>
          </wp:positionV>
          <wp:extent cx="1647190" cy="102933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38580" r="39328" b="87784"/>
                  <a:stretch>
                    <a:fillRect/>
                  </a:stretch>
                </pic:blipFill>
                <pic:spPr bwMode="auto">
                  <a:xfrm>
                    <a:off x="0" y="0"/>
                    <a:ext cx="1647190" cy="102933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p w:rsidR="004158DA" w:rsidRDefault="00B62A14">
    <w:pPr>
      <w:pStyle w:val="Encabezado1"/>
    </w:pPr>
  </w:p>
  <w:p w:rsidR="004158DA" w:rsidRDefault="00B62A14">
    <w:pPr>
      <w:pStyle w:val="Encabezado1"/>
    </w:pPr>
  </w:p>
  <w:p w:rsidR="004158DA" w:rsidRDefault="00B62A14">
    <w:pPr>
      <w:pStyle w:val="Encabezado1"/>
    </w:pPr>
  </w:p>
  <w:p w:rsidR="004158DA" w:rsidRDefault="00B62A14">
    <w:pPr>
      <w:pStyle w:val="Encabezado1"/>
    </w:pPr>
  </w:p>
  <w:p w:rsidR="004158DA" w:rsidRPr="00596F45" w:rsidRDefault="00B62A14">
    <w:pPr>
      <w:pStyle w:val="Encabezado1"/>
      <w:rPr>
        <w:sz w:val="21"/>
        <w:szCs w:val="21"/>
      </w:rPr>
    </w:pPr>
  </w:p>
  <w:p w:rsidR="004158DA" w:rsidRPr="00596F45" w:rsidRDefault="005F2C5C" w:rsidP="00A26C3A">
    <w:pPr>
      <w:jc w:val="center"/>
      <w:rPr>
        <w:rFonts w:ascii="Arial Narrow" w:hAnsi="Arial Narrow"/>
        <w:sz w:val="21"/>
        <w:szCs w:val="21"/>
      </w:rPr>
    </w:pPr>
    <w:r w:rsidRPr="00596F45">
      <w:rPr>
        <w:rFonts w:ascii="Arial Narrow" w:hAnsi="Arial Narrow"/>
        <w:b/>
        <w:sz w:val="21"/>
        <w:szCs w:val="21"/>
      </w:rPr>
      <w:t xml:space="preserve">CLAUSULADO DEL CONTRATO DE PRESTACIÓN DE SERVICIOS </w:t>
    </w:r>
    <w:r w:rsidR="00D76DAA">
      <w:rPr>
        <w:rFonts w:ascii="Arial Narrow" w:hAnsi="Arial Narrow"/>
        <w:b/>
        <w:sz w:val="21"/>
        <w:szCs w:val="21"/>
      </w:rPr>
      <w:t>PROFESIONALES</w:t>
    </w:r>
  </w:p>
  <w:p w:rsidR="004158DA" w:rsidRDefault="00B62A14">
    <w:pPr>
      <w:tabs>
        <w:tab w:val="left" w:pos="1134"/>
      </w:tabs>
      <w:jc w:val="both"/>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0D82436"/>
    <w:name w:val="WW8Num6"/>
    <w:lvl w:ilvl="0">
      <w:start w:val="1"/>
      <w:numFmt w:val="decimal"/>
      <w:lvlText w:val="%1."/>
      <w:lvlJc w:val="left"/>
      <w:pPr>
        <w:tabs>
          <w:tab w:val="num" w:pos="0"/>
        </w:tabs>
        <w:ind w:left="1068" w:hanging="360"/>
      </w:pPr>
    </w:lvl>
    <w:lvl w:ilvl="1">
      <w:start w:val="5"/>
      <w:numFmt w:val="decimal"/>
      <w:lvlText w:val="%2."/>
      <w:lvlJc w:val="left"/>
      <w:pPr>
        <w:tabs>
          <w:tab w:val="num" w:pos="0"/>
        </w:tabs>
        <w:ind w:left="1788" w:hanging="360"/>
      </w:pPr>
      <w:rPr>
        <w:b/>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 w15:restartNumberingAfterBreak="0">
    <w:nsid w:val="00000008"/>
    <w:multiLevelType w:val="multilevel"/>
    <w:tmpl w:val="00000008"/>
    <w:lvl w:ilvl="0">
      <w:start w:val="1"/>
      <w:numFmt w:val="decimal"/>
      <w:lvlText w:val="%1."/>
      <w:lvlJc w:val="left"/>
      <w:pPr>
        <w:tabs>
          <w:tab w:val="num" w:pos="720"/>
        </w:tabs>
        <w:ind w:left="720" w:hanging="360"/>
      </w:pPr>
      <w:rPr>
        <w:rFonts w:eastAsia="Batang" w:cs="Arial"/>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90A77B4"/>
    <w:multiLevelType w:val="hybridMultilevel"/>
    <w:tmpl w:val="05388B52"/>
    <w:lvl w:ilvl="0" w:tplc="080A000F">
      <w:start w:val="1"/>
      <w:numFmt w:val="decimal"/>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3" w15:restartNumberingAfterBreak="0">
    <w:nsid w:val="19574768"/>
    <w:multiLevelType w:val="multilevel"/>
    <w:tmpl w:val="4724B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01773F"/>
    <w:multiLevelType w:val="hybridMultilevel"/>
    <w:tmpl w:val="849A8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C14567B"/>
    <w:multiLevelType w:val="hybridMultilevel"/>
    <w:tmpl w:val="A4BC5F02"/>
    <w:lvl w:ilvl="0" w:tplc="5734F86C">
      <w:start w:val="1"/>
      <w:numFmt w:val="decimal"/>
      <w:lvlText w:val="%1."/>
      <w:lvlJc w:val="left"/>
      <w:pPr>
        <w:ind w:left="700" w:hanging="360"/>
      </w:pPr>
      <w:rPr>
        <w:rFonts w:hint="default"/>
        <w:lang w:val="es-ES"/>
      </w:rPr>
    </w:lvl>
    <w:lvl w:ilvl="1" w:tplc="080A0019" w:tentative="1">
      <w:start w:val="1"/>
      <w:numFmt w:val="lowerLetter"/>
      <w:lvlText w:val="%2."/>
      <w:lvlJc w:val="left"/>
      <w:pPr>
        <w:ind w:left="1420" w:hanging="360"/>
      </w:pPr>
    </w:lvl>
    <w:lvl w:ilvl="2" w:tplc="080A001B" w:tentative="1">
      <w:start w:val="1"/>
      <w:numFmt w:val="lowerRoman"/>
      <w:lvlText w:val="%3."/>
      <w:lvlJc w:val="right"/>
      <w:pPr>
        <w:ind w:left="2140" w:hanging="180"/>
      </w:pPr>
    </w:lvl>
    <w:lvl w:ilvl="3" w:tplc="080A000F" w:tentative="1">
      <w:start w:val="1"/>
      <w:numFmt w:val="decimal"/>
      <w:lvlText w:val="%4."/>
      <w:lvlJc w:val="left"/>
      <w:pPr>
        <w:ind w:left="2860" w:hanging="360"/>
      </w:pPr>
    </w:lvl>
    <w:lvl w:ilvl="4" w:tplc="080A0019" w:tentative="1">
      <w:start w:val="1"/>
      <w:numFmt w:val="lowerLetter"/>
      <w:lvlText w:val="%5."/>
      <w:lvlJc w:val="left"/>
      <w:pPr>
        <w:ind w:left="3580" w:hanging="360"/>
      </w:pPr>
    </w:lvl>
    <w:lvl w:ilvl="5" w:tplc="080A001B" w:tentative="1">
      <w:start w:val="1"/>
      <w:numFmt w:val="lowerRoman"/>
      <w:lvlText w:val="%6."/>
      <w:lvlJc w:val="right"/>
      <w:pPr>
        <w:ind w:left="4300" w:hanging="180"/>
      </w:pPr>
    </w:lvl>
    <w:lvl w:ilvl="6" w:tplc="080A000F" w:tentative="1">
      <w:start w:val="1"/>
      <w:numFmt w:val="decimal"/>
      <w:lvlText w:val="%7."/>
      <w:lvlJc w:val="left"/>
      <w:pPr>
        <w:ind w:left="5020" w:hanging="360"/>
      </w:pPr>
    </w:lvl>
    <w:lvl w:ilvl="7" w:tplc="080A0019" w:tentative="1">
      <w:start w:val="1"/>
      <w:numFmt w:val="lowerLetter"/>
      <w:lvlText w:val="%8."/>
      <w:lvlJc w:val="left"/>
      <w:pPr>
        <w:ind w:left="5740" w:hanging="360"/>
      </w:pPr>
    </w:lvl>
    <w:lvl w:ilvl="8" w:tplc="080A001B" w:tentative="1">
      <w:start w:val="1"/>
      <w:numFmt w:val="lowerRoman"/>
      <w:lvlText w:val="%9."/>
      <w:lvlJc w:val="right"/>
      <w:pPr>
        <w:ind w:left="6460" w:hanging="180"/>
      </w:pPr>
    </w:lvl>
  </w:abstractNum>
  <w:abstractNum w:abstractNumId="6" w15:restartNumberingAfterBreak="0">
    <w:nsid w:val="5CAE541B"/>
    <w:multiLevelType w:val="hybridMultilevel"/>
    <w:tmpl w:val="7AC8DA1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7F02BBB"/>
    <w:multiLevelType w:val="multilevel"/>
    <w:tmpl w:val="CD72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A131C0"/>
    <w:multiLevelType w:val="hybridMultilevel"/>
    <w:tmpl w:val="C246866E"/>
    <w:lvl w:ilvl="0" w:tplc="81D89D50">
      <w:start w:val="1"/>
      <w:numFmt w:val="decimal"/>
      <w:lvlText w:val="%1."/>
      <w:lvlJc w:val="left"/>
      <w:pPr>
        <w:ind w:left="915" w:hanging="555"/>
      </w:pPr>
      <w:rPr>
        <w:rFonts w:cs="Times New Roman" w:hint="default"/>
        <w:b/>
        <w:color w:val="00000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BB556C"/>
    <w:multiLevelType w:val="hybridMultilevel"/>
    <w:tmpl w:val="B19C56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num>
  <w:num w:numId="6">
    <w:abstractNumId w:val="3"/>
    <w:lvlOverride w:ilvl="0">
      <w:startOverride w:val="1"/>
    </w:lvlOverride>
  </w:num>
  <w:num w:numId="7">
    <w:abstractNumId w:val="7"/>
  </w:num>
  <w:num w:numId="8">
    <w:abstractNumId w:val="5"/>
  </w:num>
  <w:num w:numId="9">
    <w:abstractNumId w:val="8"/>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C5C"/>
    <w:rsid w:val="000601D3"/>
    <w:rsid w:val="00114A0E"/>
    <w:rsid w:val="00161242"/>
    <w:rsid w:val="001636C6"/>
    <w:rsid w:val="001A4940"/>
    <w:rsid w:val="001B0880"/>
    <w:rsid w:val="001E24CA"/>
    <w:rsid w:val="002377D9"/>
    <w:rsid w:val="002E7CE1"/>
    <w:rsid w:val="00347FD0"/>
    <w:rsid w:val="00426506"/>
    <w:rsid w:val="004574A9"/>
    <w:rsid w:val="00470784"/>
    <w:rsid w:val="004C582D"/>
    <w:rsid w:val="00583102"/>
    <w:rsid w:val="00585E42"/>
    <w:rsid w:val="00596F45"/>
    <w:rsid w:val="005B329C"/>
    <w:rsid w:val="005E09CB"/>
    <w:rsid w:val="005F2C5C"/>
    <w:rsid w:val="00610000"/>
    <w:rsid w:val="00665372"/>
    <w:rsid w:val="006A51D2"/>
    <w:rsid w:val="006A781B"/>
    <w:rsid w:val="006B4AA2"/>
    <w:rsid w:val="006F1ABE"/>
    <w:rsid w:val="00794353"/>
    <w:rsid w:val="007C3BC8"/>
    <w:rsid w:val="00857199"/>
    <w:rsid w:val="008918E4"/>
    <w:rsid w:val="008D6F03"/>
    <w:rsid w:val="008E53F4"/>
    <w:rsid w:val="00916068"/>
    <w:rsid w:val="009646E5"/>
    <w:rsid w:val="00986E4D"/>
    <w:rsid w:val="009B04BD"/>
    <w:rsid w:val="009C4AA5"/>
    <w:rsid w:val="00A26C3A"/>
    <w:rsid w:val="00B02C4D"/>
    <w:rsid w:val="00B23275"/>
    <w:rsid w:val="00B62A14"/>
    <w:rsid w:val="00B90BA6"/>
    <w:rsid w:val="00C23455"/>
    <w:rsid w:val="00C33783"/>
    <w:rsid w:val="00C87742"/>
    <w:rsid w:val="00CB48E2"/>
    <w:rsid w:val="00D45E72"/>
    <w:rsid w:val="00D76DAA"/>
    <w:rsid w:val="00D8224E"/>
    <w:rsid w:val="00DE58A6"/>
    <w:rsid w:val="00E54749"/>
    <w:rsid w:val="00E62BA4"/>
    <w:rsid w:val="00EB20D6"/>
    <w:rsid w:val="00EC69F8"/>
    <w:rsid w:val="00F776B1"/>
    <w:rsid w:val="00FC400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D73A2"/>
  <w15:docId w15:val="{5691F035-F55C-4C1B-8534-44D7FB285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C5C"/>
    <w:pPr>
      <w:spacing w:after="0" w:line="100" w:lineRule="atLeast"/>
      <w:textAlignment w:val="baseline"/>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5F2C5C"/>
  </w:style>
  <w:style w:type="character" w:styleId="Textoennegrita">
    <w:name w:val="Strong"/>
    <w:qFormat/>
    <w:rsid w:val="005F2C5C"/>
    <w:rPr>
      <w:b/>
      <w:bCs/>
    </w:rPr>
  </w:style>
  <w:style w:type="paragraph" w:customStyle="1" w:styleId="LO-Normal">
    <w:name w:val="LO-Normal"/>
    <w:rsid w:val="005F2C5C"/>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Encabezado1">
    <w:name w:val="Encabezado1"/>
    <w:basedOn w:val="LO-Normal"/>
    <w:next w:val="Textoindependiente"/>
    <w:rsid w:val="005F2C5C"/>
    <w:pPr>
      <w:tabs>
        <w:tab w:val="center" w:pos="4252"/>
        <w:tab w:val="right" w:pos="8504"/>
      </w:tabs>
    </w:pPr>
  </w:style>
  <w:style w:type="paragraph" w:styleId="Piedepgina">
    <w:name w:val="footer"/>
    <w:basedOn w:val="LO-Normal"/>
    <w:link w:val="PiedepginaCar"/>
    <w:rsid w:val="005F2C5C"/>
    <w:pPr>
      <w:tabs>
        <w:tab w:val="center" w:pos="4252"/>
        <w:tab w:val="right" w:pos="8504"/>
      </w:tabs>
    </w:pPr>
  </w:style>
  <w:style w:type="character" w:customStyle="1" w:styleId="PiedepginaCar">
    <w:name w:val="Pie de página Car"/>
    <w:basedOn w:val="Fuentedeprrafopredeter"/>
    <w:link w:val="Piedepgina"/>
    <w:rsid w:val="005F2C5C"/>
    <w:rPr>
      <w:rFonts w:ascii="Times New Roman" w:eastAsia="Times New Roman" w:hAnsi="Times New Roman" w:cs="Times New Roman"/>
      <w:sz w:val="20"/>
      <w:szCs w:val="20"/>
      <w:lang w:eastAsia="zh-CN"/>
    </w:rPr>
  </w:style>
  <w:style w:type="paragraph" w:customStyle="1" w:styleId="Standard">
    <w:name w:val="Standard"/>
    <w:rsid w:val="005F2C5C"/>
    <w:pPr>
      <w:widowControl w:val="0"/>
      <w:suppressAutoHyphens/>
      <w:spacing w:after="0" w:line="100" w:lineRule="atLeast"/>
      <w:textAlignment w:val="baseline"/>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uiPriority w:val="99"/>
    <w:unhideWhenUsed/>
    <w:rsid w:val="005F2C5C"/>
    <w:pPr>
      <w:spacing w:after="120"/>
    </w:pPr>
  </w:style>
  <w:style w:type="character" w:customStyle="1" w:styleId="TextoindependienteCar">
    <w:name w:val="Texto independiente Car"/>
    <w:basedOn w:val="Fuentedeprrafopredeter"/>
    <w:link w:val="Textoindependiente"/>
    <w:uiPriority w:val="99"/>
    <w:rsid w:val="005F2C5C"/>
    <w:rPr>
      <w:rFonts w:ascii="Times New Roman" w:eastAsia="Times New Roman" w:hAnsi="Times New Roman" w:cs="Times New Roman"/>
      <w:sz w:val="20"/>
      <w:szCs w:val="20"/>
      <w:lang w:eastAsia="zh-CN"/>
    </w:rPr>
  </w:style>
  <w:style w:type="paragraph" w:styleId="Encabezado">
    <w:name w:val="header"/>
    <w:basedOn w:val="Normal"/>
    <w:link w:val="EncabezadoCar"/>
    <w:uiPriority w:val="99"/>
    <w:unhideWhenUsed/>
    <w:rsid w:val="005F2C5C"/>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F2C5C"/>
    <w:rPr>
      <w:rFonts w:ascii="Times New Roman" w:eastAsia="Times New Roman" w:hAnsi="Times New Roman" w:cs="Times New Roman"/>
      <w:sz w:val="20"/>
      <w:szCs w:val="20"/>
      <w:lang w:eastAsia="zh-CN"/>
    </w:rPr>
  </w:style>
  <w:style w:type="paragraph" w:styleId="Prrafodelista">
    <w:name w:val="List Paragraph"/>
    <w:aliases w:val="HOJA,Bolita,List Paragraph,Párrafo de lista4,BOLADEF,Párrafo de lista3,Párrafo de lista21,BOLA,Nivel 1 OS,Colorful List Accent 1,Colorful List - Accent 11,TITULO 2_CR"/>
    <w:basedOn w:val="Normal"/>
    <w:uiPriority w:val="34"/>
    <w:qFormat/>
    <w:rsid w:val="000601D3"/>
    <w:pPr>
      <w:spacing w:after="200" w:line="276" w:lineRule="auto"/>
      <w:ind w:left="720"/>
      <w:contextualSpacing/>
      <w:textAlignment w:val="auto"/>
    </w:pPr>
    <w:rPr>
      <w:rFonts w:ascii="Calibri" w:eastAsia="Calibri" w:hAnsi="Calibri"/>
      <w:sz w:val="22"/>
      <w:szCs w:val="22"/>
      <w:lang w:val="es-ES" w:eastAsia="en-US"/>
    </w:rPr>
  </w:style>
  <w:style w:type="paragraph" w:customStyle="1" w:styleId="Standarduser">
    <w:name w:val="Standard (user)"/>
    <w:rsid w:val="00F776B1"/>
    <w:pPr>
      <w:widowControl w:val="0"/>
      <w:suppressAutoHyphens/>
      <w:autoSpaceDN w:val="0"/>
      <w:spacing w:after="0" w:line="240" w:lineRule="auto"/>
      <w:textAlignment w:val="baseline"/>
    </w:pPr>
    <w:rPr>
      <w:rFonts w:ascii="Times New Roman" w:eastAsia="SimSun, 宋体" w:hAnsi="Times New Roman" w:cs="Mangal"/>
      <w:kern w:val="3"/>
      <w:sz w:val="24"/>
      <w:szCs w:val="24"/>
      <w:lang w:eastAsia="zh-CN" w:bidi="hi-IN"/>
    </w:rPr>
  </w:style>
  <w:style w:type="paragraph" w:styleId="Sinespaciado">
    <w:name w:val="No Spacing"/>
    <w:rsid w:val="00F776B1"/>
    <w:pPr>
      <w:suppressAutoHyphens/>
      <w:autoSpaceDN w:val="0"/>
      <w:spacing w:after="0" w:line="240" w:lineRule="auto"/>
      <w:textAlignment w:val="baseline"/>
    </w:pPr>
    <w:rPr>
      <w:rFonts w:ascii="Times New Roman" w:eastAsia="Arial" w:hAnsi="Times New Roman" w:cs="Times New Roman"/>
      <w:kern w:val="3"/>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007755">
      <w:bodyDiv w:val="1"/>
      <w:marLeft w:val="0"/>
      <w:marRight w:val="0"/>
      <w:marTop w:val="0"/>
      <w:marBottom w:val="0"/>
      <w:divBdr>
        <w:top w:val="none" w:sz="0" w:space="0" w:color="auto"/>
        <w:left w:val="none" w:sz="0" w:space="0" w:color="auto"/>
        <w:bottom w:val="none" w:sz="0" w:space="0" w:color="auto"/>
        <w:right w:val="none" w:sz="0" w:space="0" w:color="auto"/>
      </w:divBdr>
    </w:div>
    <w:div w:id="1709992136">
      <w:bodyDiv w:val="1"/>
      <w:marLeft w:val="0"/>
      <w:marRight w:val="0"/>
      <w:marTop w:val="0"/>
      <w:marBottom w:val="0"/>
      <w:divBdr>
        <w:top w:val="none" w:sz="0" w:space="0" w:color="auto"/>
        <w:left w:val="none" w:sz="0" w:space="0" w:color="auto"/>
        <w:bottom w:val="none" w:sz="0" w:space="0" w:color="auto"/>
        <w:right w:val="none" w:sz="0" w:space="0" w:color="auto"/>
      </w:divBdr>
    </w:div>
    <w:div w:id="1929341724">
      <w:bodyDiv w:val="1"/>
      <w:marLeft w:val="0"/>
      <w:marRight w:val="0"/>
      <w:marTop w:val="0"/>
      <w:marBottom w:val="0"/>
      <w:divBdr>
        <w:top w:val="none" w:sz="0" w:space="0" w:color="auto"/>
        <w:left w:val="none" w:sz="0" w:space="0" w:color="auto"/>
        <w:bottom w:val="none" w:sz="0" w:space="0" w:color="auto"/>
        <w:right w:val="none" w:sz="0" w:space="0" w:color="auto"/>
      </w:divBdr>
    </w:div>
    <w:div w:id="207539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3983</Words>
  <Characters>21908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Jeimy Viviana Terreros Franco</dc:creator>
  <cp:lastModifiedBy>Claudia Patricia Alvarado Pachon</cp:lastModifiedBy>
  <cp:revision>9</cp:revision>
  <dcterms:created xsi:type="dcterms:W3CDTF">2019-02-04T15:58:00Z</dcterms:created>
  <dcterms:modified xsi:type="dcterms:W3CDTF">2019-02-08T00:20:00Z</dcterms:modified>
</cp:coreProperties>
</file>