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03F5C" w14:textId="444A63F1" w:rsidR="002F16E3" w:rsidRDefault="00244A95">
      <w:pPr>
        <w:tabs>
          <w:tab w:val="left" w:pos="5699"/>
        </w:tabs>
        <w:ind w:left="266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3E6B10C" wp14:editId="156E51F2">
                <wp:simplePos x="0" y="0"/>
                <wp:positionH relativeFrom="page">
                  <wp:posOffset>7287895</wp:posOffset>
                </wp:positionH>
                <wp:positionV relativeFrom="page">
                  <wp:posOffset>8546465</wp:posOffset>
                </wp:positionV>
                <wp:extent cx="139700" cy="69913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700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448A82" w14:textId="77777777" w:rsidR="002F16E3" w:rsidRDefault="00C25D1B">
                            <w:pPr>
                              <w:spacing w:line="203" w:lineRule="exact"/>
                              <w:ind w:left="20"/>
                              <w:rPr>
                                <w:rFonts w:ascii="Calibri"/>
                                <w:sz w:val="18"/>
                              </w:rPr>
                            </w:pPr>
                            <w:r>
                              <w:rPr>
                                <w:rFonts w:ascii="Calibri"/>
                                <w:sz w:val="18"/>
                              </w:rPr>
                              <w:t>GD-F-011</w:t>
                            </w:r>
                            <w:r>
                              <w:rPr>
                                <w:rFonts w:ascii="Calibri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z w:val="18"/>
                              </w:rPr>
                              <w:t>V.06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6B1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3.85pt;margin-top:672.95pt;width:11pt;height:55.0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" filled="f" stroked="f">
                <v:textbox style="layout-flow:vertical;mso-layout-flow-alt:bottom-to-top" inset="0,0,0,0">
                  <w:txbxContent>
                    <w:p w14:paraId="0B448A82" w14:textId="77777777" w:rsidR="002F16E3" w:rsidRDefault="00C25D1B">
                      <w:pPr>
                        <w:spacing w:line="203" w:lineRule="exact"/>
                        <w:ind w:left="20"/>
                        <w:rPr>
                          <w:rFonts w:ascii="Calibri"/>
                          <w:sz w:val="18"/>
                        </w:rPr>
                      </w:pPr>
                      <w:r>
                        <w:rPr>
                          <w:rFonts w:ascii="Calibri"/>
                          <w:sz w:val="18"/>
                        </w:rPr>
                        <w:t>GD-F-011</w:t>
                      </w:r>
                      <w:r>
                        <w:rPr>
                          <w:rFonts w:ascii="Calibri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/>
                          <w:sz w:val="18"/>
                        </w:rPr>
                        <w:t>V.06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25D1B">
        <w:rPr>
          <w:rFonts w:ascii="Times New Roman"/>
          <w:noProof/>
          <w:sz w:val="20"/>
        </w:rPr>
        <w:drawing>
          <wp:inline distT="0" distB="0" distL="0" distR="0" wp14:anchorId="5423088D" wp14:editId="5F0BF857">
            <wp:extent cx="695325" cy="6667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25D1B">
        <w:rPr>
          <w:rFonts w:ascii="Times New Roman"/>
          <w:sz w:val="20"/>
        </w:rPr>
        <w:tab/>
      </w:r>
      <w:r w:rsidR="00C25D1B">
        <w:rPr>
          <w:rFonts w:ascii="Times New Roman"/>
          <w:noProof/>
          <w:position w:val="24"/>
          <w:sz w:val="20"/>
        </w:rPr>
        <w:drawing>
          <wp:inline distT="0" distB="0" distL="0" distR="0" wp14:anchorId="694309C1" wp14:editId="4BDA1D62">
            <wp:extent cx="2057400" cy="43815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EB637F" w14:textId="77777777" w:rsidR="002F16E3" w:rsidRDefault="002F16E3">
      <w:pPr>
        <w:pStyle w:val="Textoindependiente"/>
        <w:rPr>
          <w:rFonts w:ascii="Times New Roman"/>
          <w:sz w:val="20"/>
        </w:rPr>
      </w:pPr>
    </w:p>
    <w:p w14:paraId="3154C605" w14:textId="77777777" w:rsidR="002F16E3" w:rsidRDefault="00C25D1B">
      <w:pPr>
        <w:pStyle w:val="Ttulo"/>
        <w:spacing w:before="211" w:line="276" w:lineRule="auto"/>
        <w:ind w:right="777"/>
      </w:pPr>
      <w:r>
        <w:t>CONSULTA DE LA INFORMACION, EN CUMPLIMIENTO DEL PRINCIPIO DE DEBIDA</w:t>
      </w:r>
      <w:r>
        <w:rPr>
          <w:spacing w:val="-60"/>
        </w:rPr>
        <w:t xml:space="preserve"> </w:t>
      </w:r>
      <w:r>
        <w:t>DILIGENCIA SE DEBE REALIZAR EN LA EJECUCION DE LOS CONTRATOS DE</w:t>
      </w:r>
      <w:r>
        <w:rPr>
          <w:spacing w:val="1"/>
        </w:rPr>
        <w:t xml:space="preserve"> </w:t>
      </w:r>
      <w:r>
        <w:t>PRESTACION</w:t>
      </w:r>
      <w:r>
        <w:rPr>
          <w:spacing w:val="-4"/>
        </w:rPr>
        <w:t xml:space="preserve"> </w:t>
      </w:r>
      <w:r>
        <w:t>DE SERVICOS Y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GESTION</w:t>
      </w:r>
    </w:p>
    <w:p w14:paraId="1C3D8137" w14:textId="77777777" w:rsidR="002F16E3" w:rsidRDefault="00C25D1B">
      <w:pPr>
        <w:pStyle w:val="Ttulo"/>
        <w:spacing w:line="251" w:lineRule="exact"/>
      </w:pPr>
      <w:r>
        <w:t>(Directiva</w:t>
      </w:r>
      <w:r>
        <w:rPr>
          <w:spacing w:val="-3"/>
        </w:rPr>
        <w:t xml:space="preserve"> </w:t>
      </w:r>
      <w:r>
        <w:t>Presidencial</w:t>
      </w:r>
      <w:r>
        <w:rPr>
          <w:spacing w:val="-1"/>
        </w:rPr>
        <w:t xml:space="preserve"> </w:t>
      </w:r>
      <w:r>
        <w:t>01 del</w:t>
      </w:r>
      <w:r>
        <w:rPr>
          <w:spacing w:val="-2"/>
        </w:rPr>
        <w:t xml:space="preserve"> </w:t>
      </w:r>
      <w:r>
        <w:t>17 de</w:t>
      </w:r>
      <w:r>
        <w:rPr>
          <w:spacing w:val="-3"/>
        </w:rPr>
        <w:t xml:space="preserve"> </w:t>
      </w:r>
      <w:r>
        <w:t>enero</w:t>
      </w:r>
      <w:r>
        <w:rPr>
          <w:spacing w:val="-3"/>
        </w:rPr>
        <w:t xml:space="preserve"> </w:t>
      </w:r>
      <w:r>
        <w:t>de 2022)</w:t>
      </w:r>
    </w:p>
    <w:p w14:paraId="7E92D4D2" w14:textId="77777777" w:rsidR="002F16E3" w:rsidRDefault="002F16E3">
      <w:pPr>
        <w:pStyle w:val="Textoindependiente"/>
        <w:rPr>
          <w:rFonts w:ascii="Arial"/>
          <w:b/>
          <w:sz w:val="24"/>
        </w:rPr>
      </w:pPr>
    </w:p>
    <w:p w14:paraId="61FB852E" w14:textId="77777777" w:rsidR="002F16E3" w:rsidRDefault="002F16E3">
      <w:pPr>
        <w:pStyle w:val="Textoindependiente"/>
        <w:spacing w:before="11"/>
        <w:rPr>
          <w:rFonts w:ascii="Arial"/>
          <w:b/>
          <w:sz w:val="29"/>
        </w:rPr>
      </w:pPr>
    </w:p>
    <w:p w14:paraId="09313086" w14:textId="77777777" w:rsidR="002F16E3" w:rsidRDefault="00C25D1B">
      <w:pPr>
        <w:pStyle w:val="Textoindependiente"/>
        <w:spacing w:line="276" w:lineRule="auto"/>
        <w:ind w:left="102" w:right="713"/>
        <w:jc w:val="both"/>
      </w:pPr>
      <w:r>
        <w:t>De conformidad con los principios de colaboración armónica, coordinación y articulación,</w:t>
      </w:r>
      <w:r>
        <w:rPr>
          <w:spacing w:val="1"/>
        </w:rPr>
        <w:t xml:space="preserve"> </w:t>
      </w:r>
      <w:r>
        <w:t>señalados en los artículos 113 y 209 de la Constitución Política y en cumplimiento de lo</w:t>
      </w:r>
      <w:r>
        <w:rPr>
          <w:spacing w:val="1"/>
        </w:rPr>
        <w:t xml:space="preserve"> </w:t>
      </w:r>
      <w:r>
        <w:t>ordenado en</w:t>
      </w:r>
      <w:r>
        <w:rPr>
          <w:spacing w:val="1"/>
        </w:rPr>
        <w:t xml:space="preserve"> </w:t>
      </w:r>
      <w:r>
        <w:t>el numeral 5 de la Directiva Presidencial 01 del 17 de enero de 2022, en</w:t>
      </w:r>
      <w:r>
        <w:rPr>
          <w:spacing w:val="1"/>
        </w:rPr>
        <w:t xml:space="preserve"> </w:t>
      </w:r>
      <w:r>
        <w:t>calidad de supervisor del contrato de prestación de servicios profesionales</w:t>
      </w:r>
      <w:r>
        <w:rPr>
          <w:spacing w:val="1"/>
        </w:rPr>
        <w:t xml:space="preserve"> </w:t>
      </w:r>
      <w:r>
        <w:t>( X</w:t>
      </w:r>
      <w:r>
        <w:rPr>
          <w:spacing w:val="1"/>
        </w:rPr>
        <w:t xml:space="preserve"> </w:t>
      </w:r>
      <w:r>
        <w:t>)</w:t>
      </w:r>
      <w:r>
        <w:rPr>
          <w:spacing w:val="61"/>
        </w:rPr>
        <w:t xml:space="preserve"> </w:t>
      </w:r>
      <w:r>
        <w:t>o de</w:t>
      </w:r>
      <w:r>
        <w:rPr>
          <w:spacing w:val="1"/>
        </w:rPr>
        <w:t xml:space="preserve"> </w:t>
      </w:r>
      <w:r>
        <w:t>apoyo a la gestión (</w:t>
      </w:r>
      <w:r>
        <w:rPr>
          <w:spacing w:val="62"/>
        </w:rPr>
        <w:t xml:space="preserve"> </w:t>
      </w:r>
      <w:r>
        <w:t>) No. 3297496/2022 suscrito con el centro ASTIN, se solicita informe</w:t>
      </w:r>
      <w:r>
        <w:rPr>
          <w:spacing w:val="1"/>
        </w:rPr>
        <w:t xml:space="preserve"> </w:t>
      </w:r>
      <w:r>
        <w:t>si durante la ejecución o antes de la celebración</w:t>
      </w:r>
      <w:r>
        <w:rPr>
          <w:spacing w:val="1"/>
        </w:rPr>
        <w:t xml:space="preserve"> </w:t>
      </w:r>
      <w:r>
        <w:t>del contrato que usted ejecuta con la</w:t>
      </w:r>
      <w:r>
        <w:rPr>
          <w:spacing w:val="1"/>
        </w:rPr>
        <w:t xml:space="preserve"> </w:t>
      </w:r>
      <w:r>
        <w:t>entidad, ha celebrado contrato similar con otra entidad del estado, esto con el propósito de</w:t>
      </w:r>
      <w:r>
        <w:rPr>
          <w:spacing w:val="-60"/>
        </w:rPr>
        <w:t xml:space="preserve"> </w:t>
      </w:r>
      <w:r>
        <w:t>identificar</w:t>
      </w:r>
      <w:r>
        <w:rPr>
          <w:spacing w:val="1"/>
        </w:rPr>
        <w:t xml:space="preserve"> </w:t>
      </w:r>
      <w:r>
        <w:t>potenciales conflictos de interés y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gestión riesgos en la toma de</w:t>
      </w:r>
      <w:r>
        <w:rPr>
          <w:spacing w:val="1"/>
        </w:rPr>
        <w:t xml:space="preserve"> </w:t>
      </w:r>
      <w:r>
        <w:t>decisiones</w:t>
      </w:r>
      <w:r>
        <w:rPr>
          <w:spacing w:val="1"/>
        </w:rPr>
        <w:t xml:space="preserve"> </w:t>
      </w:r>
      <w:r>
        <w:t>e identificar la capacidad para el desarrollo del contrato por usted suscrito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SENA -ASTIN.</w:t>
      </w:r>
    </w:p>
    <w:p w14:paraId="3F1F2CFE" w14:textId="77777777" w:rsidR="002F16E3" w:rsidRDefault="002F16E3">
      <w:pPr>
        <w:pStyle w:val="Textoindependiente"/>
        <w:spacing w:before="3"/>
        <w:rPr>
          <w:sz w:val="25"/>
        </w:rPr>
      </w:pPr>
    </w:p>
    <w:p w14:paraId="2A0DDB79" w14:textId="77777777" w:rsidR="002F16E3" w:rsidRDefault="00C25D1B">
      <w:pPr>
        <w:pStyle w:val="Textoindependiente"/>
        <w:spacing w:line="276" w:lineRule="auto"/>
        <w:ind w:left="102" w:right="712"/>
        <w:jc w:val="both"/>
      </w:pPr>
      <w:r>
        <w:t>Yo _</w:t>
      </w:r>
      <w:r>
        <w:rPr>
          <w:u w:val="single"/>
        </w:rPr>
        <w:t>Juan Carlos Martínez</w:t>
      </w:r>
      <w:r>
        <w:t xml:space="preserve">_ identificada con la cédula de ciudadanía </w:t>
      </w:r>
      <w:r>
        <w:rPr>
          <w:u w:val="single"/>
        </w:rPr>
        <w:t>No. 94.378.763_</w:t>
      </w:r>
      <w:r>
        <w:rPr>
          <w:spacing w:val="1"/>
        </w:rPr>
        <w:t xml:space="preserve"> </w:t>
      </w:r>
      <w:r>
        <w:t>expedida en _</w:t>
      </w:r>
      <w:r>
        <w:rPr>
          <w:u w:val="single"/>
        </w:rPr>
        <w:t>Cal</w:t>
      </w:r>
      <w:r>
        <w:t>i_, informo que durante la ejecución del contrato No_</w:t>
      </w:r>
      <w:r>
        <w:rPr>
          <w:u w:val="single"/>
        </w:rPr>
        <w:t>3297496/2022</w:t>
      </w:r>
      <w:r>
        <w:t xml:space="preserve"> de</w:t>
      </w:r>
      <w:r>
        <w:rPr>
          <w:spacing w:val="1"/>
        </w:rPr>
        <w:t xml:space="preserve"> </w:t>
      </w:r>
      <w:r>
        <w:t>prestación de servicios profesionales _</w:t>
      </w:r>
      <w:r>
        <w:rPr>
          <w:u w:val="single"/>
        </w:rPr>
        <w:t xml:space="preserve">X  </w:t>
      </w:r>
      <w:r>
        <w:rPr>
          <w:spacing w:val="1"/>
          <w:u w:val="single"/>
        </w:rPr>
        <w:t xml:space="preserve"> </w:t>
      </w:r>
      <w:r>
        <w:t>o de Apoyo a la Gestión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he suscrito contrato</w:t>
      </w:r>
      <w:r>
        <w:rPr>
          <w:spacing w:val="-5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prestación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servicios</w:t>
      </w:r>
      <w:r>
        <w:rPr>
          <w:spacing w:val="6"/>
        </w:rPr>
        <w:t xml:space="preserve"> </w:t>
      </w:r>
      <w:r>
        <w:t>profesionales</w:t>
      </w:r>
      <w:r>
        <w:rPr>
          <w:spacing w:val="3"/>
          <w:u w:val="single"/>
        </w:rPr>
        <w:t xml:space="preserve"> </w:t>
      </w:r>
      <w:r>
        <w:rPr>
          <w:u w:val="single"/>
        </w:rPr>
        <w:t>X</w:t>
      </w:r>
      <w:r>
        <w:t>_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Apoyo</w:t>
      </w:r>
      <w:r>
        <w:rPr>
          <w:spacing w:val="5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53"/>
          <w:u w:val="single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entidad</w:t>
      </w:r>
    </w:p>
    <w:p w14:paraId="70A98A92" w14:textId="77777777" w:rsidR="002F16E3" w:rsidRDefault="00C25D1B">
      <w:pPr>
        <w:pStyle w:val="Textoindependiente"/>
        <w:spacing w:before="1"/>
        <w:ind w:left="102"/>
        <w:jc w:val="both"/>
      </w:pPr>
      <w:r>
        <w:t>_</w:t>
      </w:r>
      <w:r>
        <w:rPr>
          <w:u w:val="single"/>
        </w:rPr>
        <w:t>Secretaría</w:t>
      </w:r>
      <w:r>
        <w:rPr>
          <w:spacing w:val="-3"/>
          <w:u w:val="single"/>
        </w:rPr>
        <w:t xml:space="preserve"> </w:t>
      </w:r>
      <w:r>
        <w:rPr>
          <w:u w:val="single"/>
        </w:rPr>
        <w:t>de Deporte</w:t>
      </w:r>
      <w:r>
        <w:rPr>
          <w:spacing w:val="-5"/>
          <w:u w:val="single"/>
        </w:rPr>
        <w:t xml:space="preserve"> </w:t>
      </w:r>
      <w:r>
        <w:rPr>
          <w:u w:val="single"/>
        </w:rPr>
        <w:t>y</w:t>
      </w:r>
      <w:r>
        <w:rPr>
          <w:spacing w:val="3"/>
          <w:u w:val="single"/>
        </w:rPr>
        <w:t xml:space="preserve"> </w:t>
      </w:r>
      <w:r>
        <w:rPr>
          <w:u w:val="single"/>
        </w:rPr>
        <w:t>Recreación</w:t>
      </w:r>
      <w:r>
        <w:rPr>
          <w:spacing w:val="-3"/>
        </w:rPr>
        <w:t xml:space="preserve"> </w:t>
      </w:r>
      <w:r>
        <w:t>el cual</w:t>
      </w:r>
      <w:r>
        <w:rPr>
          <w:spacing w:val="-4"/>
        </w:rPr>
        <w:t xml:space="preserve"> </w:t>
      </w:r>
      <w:r>
        <w:t>tiene un</w:t>
      </w:r>
      <w:r>
        <w:rPr>
          <w:spacing w:val="-3"/>
        </w:rPr>
        <w:t xml:space="preserve"> </w:t>
      </w:r>
      <w:r>
        <w:t>término de</w:t>
      </w:r>
      <w:r>
        <w:rPr>
          <w:spacing w:val="-3"/>
        </w:rPr>
        <w:t xml:space="preserve"> </w:t>
      </w:r>
      <w:r>
        <w:t>ejecución de</w:t>
      </w:r>
      <w:r>
        <w:rPr>
          <w:spacing w:val="1"/>
        </w:rPr>
        <w:t xml:space="preserve"> </w:t>
      </w:r>
      <w:r>
        <w:t>_</w:t>
      </w:r>
      <w:r>
        <w:rPr>
          <w:u w:val="single"/>
        </w:rPr>
        <w:t>5</w:t>
      </w:r>
      <w:r>
        <w:rPr>
          <w:spacing w:val="-2"/>
          <w:u w:val="single"/>
        </w:rPr>
        <w:t xml:space="preserve"> </w:t>
      </w:r>
      <w:r>
        <w:rPr>
          <w:u w:val="single"/>
        </w:rPr>
        <w:t>meses.</w:t>
      </w:r>
    </w:p>
    <w:p w14:paraId="3335E62C" w14:textId="77777777" w:rsidR="002F16E3" w:rsidRDefault="002F16E3">
      <w:pPr>
        <w:pStyle w:val="Textoindependiente"/>
        <w:spacing w:before="6"/>
        <w:rPr>
          <w:sz w:val="20"/>
        </w:rPr>
      </w:pPr>
    </w:p>
    <w:p w14:paraId="35CBE573" w14:textId="77777777" w:rsidR="002F16E3" w:rsidRDefault="00C25D1B">
      <w:pPr>
        <w:pStyle w:val="Textoindependiente"/>
        <w:spacing w:before="94" w:line="276" w:lineRule="auto"/>
        <w:ind w:left="102" w:right="715"/>
        <w:jc w:val="both"/>
      </w:pPr>
      <w:r>
        <w:t>La</w:t>
      </w:r>
      <w:r>
        <w:rPr>
          <w:spacing w:val="1"/>
        </w:rPr>
        <w:t xml:space="preserve"> </w:t>
      </w:r>
      <w:r>
        <w:t>anterior</w:t>
      </w:r>
      <w:r>
        <w:rPr>
          <w:spacing w:val="1"/>
        </w:rPr>
        <w:t xml:space="preserve"> </w:t>
      </w:r>
      <w:r>
        <w:t>información la</w:t>
      </w:r>
      <w:r>
        <w:rPr>
          <w:spacing w:val="1"/>
        </w:rPr>
        <w:t xml:space="preserve"> </w:t>
      </w:r>
      <w:r>
        <w:t>rindo</w:t>
      </w:r>
      <w:r>
        <w:rPr>
          <w:spacing w:val="1"/>
        </w:rPr>
        <w:t xml:space="preserve"> </w:t>
      </w:r>
      <w:r>
        <w:t>dando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Directiva</w:t>
      </w:r>
      <w:r>
        <w:rPr>
          <w:spacing w:val="1"/>
        </w:rPr>
        <w:t xml:space="preserve"> </w:t>
      </w:r>
      <w:r>
        <w:t>Presidencial No 01 del 17 de enero de 2022, en su numeral 5 para que se identifiquen</w:t>
      </w:r>
      <w:r>
        <w:rPr>
          <w:spacing w:val="1"/>
        </w:rPr>
        <w:t xml:space="preserve"> </w:t>
      </w:r>
      <w:r>
        <w:t>potenciales</w:t>
      </w:r>
      <w:r>
        <w:rPr>
          <w:spacing w:val="-1"/>
        </w:rPr>
        <w:t xml:space="preserve"> </w:t>
      </w:r>
      <w:r>
        <w:t>conflictos de</w:t>
      </w:r>
      <w:r>
        <w:rPr>
          <w:spacing w:val="-3"/>
        </w:rPr>
        <w:t xml:space="preserve"> </w:t>
      </w:r>
      <w:r>
        <w:t>interés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realice la</w:t>
      </w:r>
      <w:r>
        <w:rPr>
          <w:spacing w:val="-1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riesgos</w:t>
      </w:r>
      <w:r>
        <w:rPr>
          <w:spacing w:val="-3"/>
        </w:rPr>
        <w:t xml:space="preserve"> </w:t>
      </w:r>
      <w:r>
        <w:t>en la</w:t>
      </w:r>
      <w:r>
        <w:rPr>
          <w:spacing w:val="-3"/>
        </w:rPr>
        <w:t xml:space="preserve"> </w:t>
      </w:r>
      <w:r>
        <w:t>toma</w:t>
      </w:r>
      <w:r>
        <w:rPr>
          <w:spacing w:val="-3"/>
        </w:rPr>
        <w:t xml:space="preserve"> </w:t>
      </w:r>
      <w:r>
        <w:t>de decisiones</w:t>
      </w:r>
    </w:p>
    <w:p w14:paraId="6A2E40D8" w14:textId="77777777" w:rsidR="002F16E3" w:rsidRDefault="002F16E3">
      <w:pPr>
        <w:pStyle w:val="Textoindependiente"/>
        <w:spacing w:before="9"/>
        <w:rPr>
          <w:sz w:val="26"/>
        </w:rPr>
      </w:pPr>
    </w:p>
    <w:p w14:paraId="0B7A9708" w14:textId="45CA1C42" w:rsidR="002F16E3" w:rsidRDefault="00C25D1B">
      <w:pPr>
        <w:pStyle w:val="Textoindependiente"/>
        <w:spacing w:line="276" w:lineRule="auto"/>
        <w:ind w:left="102" w:right="771"/>
        <w:jc w:val="both"/>
      </w:pPr>
      <w:r>
        <w:t>Dando en Santiago de Cali, a los</w:t>
      </w:r>
      <w:r w:rsidR="00877C0D" w:rsidRPr="00877C0D">
        <w:rPr>
          <w:spacing w:val="62"/>
        </w:rPr>
        <w:t xml:space="preserve"> </w:t>
      </w:r>
      <w:r w:rsidR="00877C0D">
        <w:rPr>
          <w:u w:val="single"/>
        </w:rPr>
        <w:t>16</w:t>
      </w:r>
      <w:r>
        <w:rPr>
          <w:spacing w:val="62"/>
        </w:rPr>
        <w:t xml:space="preserve"> </w:t>
      </w:r>
      <w:r>
        <w:t>días del mes de</w:t>
      </w:r>
      <w:r w:rsidR="00877C0D">
        <w:rPr>
          <w:spacing w:val="62"/>
          <w:u w:val="single"/>
        </w:rPr>
        <w:t xml:space="preserve"> Junio</w:t>
      </w:r>
      <w:r>
        <w:rPr>
          <w:u w:val="single"/>
        </w:rPr>
        <w:t xml:space="preserve">  </w:t>
      </w:r>
      <w:r>
        <w:rPr>
          <w:spacing w:val="1"/>
        </w:rPr>
        <w:t xml:space="preserve"> </w:t>
      </w:r>
      <w:r>
        <w:t>de dos mil veintidós</w:t>
      </w:r>
      <w:r>
        <w:rPr>
          <w:spacing w:val="-59"/>
        </w:rPr>
        <w:t xml:space="preserve"> </w:t>
      </w:r>
      <w:r>
        <w:t>(2022).</w:t>
      </w:r>
    </w:p>
    <w:p w14:paraId="7900CB58" w14:textId="77777777" w:rsidR="002F16E3" w:rsidRDefault="002F16E3">
      <w:pPr>
        <w:pStyle w:val="Textoindependiente"/>
        <w:rPr>
          <w:sz w:val="20"/>
        </w:rPr>
      </w:pPr>
    </w:p>
    <w:p w14:paraId="2E85ED13" w14:textId="77777777" w:rsidR="002F16E3" w:rsidRDefault="00C25D1B">
      <w:pPr>
        <w:pStyle w:val="Textoindependiente"/>
        <w:spacing w:before="1"/>
        <w:rPr>
          <w:sz w:val="27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09A62480" wp14:editId="45D30B8E">
            <wp:simplePos x="0" y="0"/>
            <wp:positionH relativeFrom="page">
              <wp:posOffset>1080135</wp:posOffset>
            </wp:positionH>
            <wp:positionV relativeFrom="paragraph">
              <wp:posOffset>222759</wp:posOffset>
            </wp:positionV>
            <wp:extent cx="2114727" cy="534924"/>
            <wp:effectExtent l="0" t="0" r="0" b="0"/>
            <wp:wrapTopAndBottom/>
            <wp:docPr id="5" name="image3.jpeg" descr="Texto, Carta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4727" cy="534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E4C05A" w14:textId="77777777" w:rsidR="002F16E3" w:rsidRDefault="00C25D1B">
      <w:pPr>
        <w:pStyle w:val="Textoindependiente"/>
        <w:spacing w:before="14" w:line="276" w:lineRule="auto"/>
        <w:ind w:left="102" w:right="7461"/>
      </w:pPr>
      <w:r>
        <w:t>Firma el contratista</w:t>
      </w:r>
      <w:r>
        <w:rPr>
          <w:spacing w:val="1"/>
        </w:rPr>
        <w:t xml:space="preserve"> </w:t>
      </w:r>
      <w:r>
        <w:t>Juan</w:t>
      </w:r>
      <w:r>
        <w:rPr>
          <w:spacing w:val="-7"/>
        </w:rPr>
        <w:t xml:space="preserve"> </w:t>
      </w:r>
      <w:r>
        <w:t>Carlos</w:t>
      </w:r>
      <w:r>
        <w:rPr>
          <w:spacing w:val="-7"/>
        </w:rPr>
        <w:t xml:space="preserve"> </w:t>
      </w:r>
      <w:r>
        <w:t>Martínez</w:t>
      </w:r>
    </w:p>
    <w:p w14:paraId="7CB41D59" w14:textId="77777777" w:rsidR="002F16E3" w:rsidRDefault="002F16E3">
      <w:pPr>
        <w:pStyle w:val="Textoindependiente"/>
        <w:rPr>
          <w:sz w:val="20"/>
        </w:rPr>
      </w:pPr>
    </w:p>
    <w:p w14:paraId="24D6EBAD" w14:textId="77777777" w:rsidR="002F16E3" w:rsidRDefault="002F16E3">
      <w:pPr>
        <w:pStyle w:val="Textoindependiente"/>
        <w:rPr>
          <w:sz w:val="20"/>
        </w:rPr>
      </w:pPr>
    </w:p>
    <w:p w14:paraId="641C0790" w14:textId="77777777" w:rsidR="002F16E3" w:rsidRDefault="002F16E3">
      <w:pPr>
        <w:pStyle w:val="Textoindependiente"/>
        <w:rPr>
          <w:sz w:val="20"/>
        </w:rPr>
      </w:pPr>
    </w:p>
    <w:p w14:paraId="225B169A" w14:textId="77777777" w:rsidR="002F16E3" w:rsidRDefault="002F16E3">
      <w:pPr>
        <w:pStyle w:val="Textoindependiente"/>
        <w:spacing w:before="10"/>
        <w:rPr>
          <w:sz w:val="19"/>
        </w:rPr>
      </w:pPr>
    </w:p>
    <w:p w14:paraId="1B7ECC04" w14:textId="77777777" w:rsidR="002F16E3" w:rsidRDefault="00C25D1B">
      <w:pPr>
        <w:spacing w:before="99" w:line="242" w:lineRule="auto"/>
        <w:ind w:left="1813" w:right="2432" w:hanging="8"/>
        <w:jc w:val="center"/>
        <w:rPr>
          <w:rFonts w:ascii="Trebuchet MS" w:hAnsi="Trebuchet MS"/>
          <w:b/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C6F243F" wp14:editId="5ECE60AC">
            <wp:simplePos x="0" y="0"/>
            <wp:positionH relativeFrom="page">
              <wp:posOffset>5676900</wp:posOffset>
            </wp:positionH>
            <wp:positionV relativeFrom="paragraph">
              <wp:posOffset>76703</wp:posOffset>
            </wp:positionV>
            <wp:extent cx="1400175" cy="609600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hAnsi="Trebuchet MS"/>
          <w:b/>
          <w:color w:val="FF6C00"/>
          <w:sz w:val="20"/>
        </w:rPr>
        <w:t>Centro</w:t>
      </w:r>
      <w:r>
        <w:rPr>
          <w:rFonts w:ascii="Trebuchet MS" w:hAnsi="Trebuchet MS"/>
          <w:b/>
          <w:color w:val="FF6C00"/>
          <w:spacing w:val="5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de</w:t>
      </w:r>
      <w:r>
        <w:rPr>
          <w:rFonts w:ascii="Trebuchet MS" w:hAnsi="Trebuchet MS"/>
          <w:b/>
          <w:color w:val="FF6C00"/>
          <w:spacing w:val="8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Electricidad</w:t>
      </w:r>
      <w:r>
        <w:rPr>
          <w:rFonts w:ascii="Trebuchet MS" w:hAnsi="Trebuchet MS"/>
          <w:b/>
          <w:color w:val="FF6C00"/>
          <w:spacing w:val="8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y</w:t>
      </w:r>
      <w:r>
        <w:rPr>
          <w:rFonts w:ascii="Trebuchet MS" w:hAnsi="Trebuchet MS"/>
          <w:b/>
          <w:color w:val="FF6C00"/>
          <w:spacing w:val="9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Automatización</w:t>
      </w:r>
      <w:r>
        <w:rPr>
          <w:rFonts w:ascii="Trebuchet MS" w:hAnsi="Trebuchet MS"/>
          <w:b/>
          <w:color w:val="FF6C00"/>
          <w:spacing w:val="8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Industrial</w:t>
      </w:r>
      <w:r>
        <w:rPr>
          <w:rFonts w:ascii="Trebuchet MS" w:hAnsi="Trebuchet MS"/>
          <w:b/>
          <w:color w:val="FF6C00"/>
          <w:spacing w:val="5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CEAI</w:t>
      </w:r>
      <w:r>
        <w:rPr>
          <w:rFonts w:ascii="Trebuchet MS" w:hAnsi="Trebuchet MS"/>
          <w:b/>
          <w:color w:val="FF6C00"/>
          <w:spacing w:val="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Dirección</w:t>
      </w:r>
      <w:r>
        <w:rPr>
          <w:rFonts w:ascii="Trebuchet MS" w:hAnsi="Trebuchet MS"/>
          <w:b/>
          <w:color w:val="FF6C00"/>
          <w:spacing w:val="-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Calle</w:t>
      </w:r>
      <w:r>
        <w:rPr>
          <w:rFonts w:ascii="Trebuchet MS" w:hAnsi="Trebuchet MS"/>
          <w:b/>
          <w:color w:val="FF6C00"/>
          <w:spacing w:val="-2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52</w:t>
      </w:r>
      <w:r>
        <w:rPr>
          <w:rFonts w:ascii="Trebuchet MS" w:hAnsi="Trebuchet MS"/>
          <w:b/>
          <w:color w:val="FF6C00"/>
          <w:spacing w:val="2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No.</w:t>
      </w:r>
      <w:r>
        <w:rPr>
          <w:rFonts w:ascii="Trebuchet MS" w:hAnsi="Trebuchet MS"/>
          <w:b/>
          <w:color w:val="FF6C00"/>
          <w:spacing w:val="-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2</w:t>
      </w:r>
      <w:r>
        <w:rPr>
          <w:rFonts w:ascii="Trebuchet MS" w:hAnsi="Trebuchet MS"/>
          <w:b/>
          <w:color w:val="FF6C00"/>
          <w:spacing w:val="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Bis</w:t>
      </w:r>
      <w:r>
        <w:rPr>
          <w:rFonts w:ascii="Trebuchet MS" w:hAnsi="Trebuchet MS"/>
          <w:b/>
          <w:color w:val="FF6C00"/>
          <w:spacing w:val="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-</w:t>
      </w:r>
      <w:r>
        <w:rPr>
          <w:rFonts w:ascii="Trebuchet MS" w:hAnsi="Trebuchet MS"/>
          <w:b/>
          <w:color w:val="FF6C00"/>
          <w:spacing w:val="-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15,</w:t>
      </w:r>
      <w:r>
        <w:rPr>
          <w:rFonts w:ascii="Trebuchet MS" w:hAnsi="Trebuchet MS"/>
          <w:b/>
          <w:color w:val="FF6C00"/>
          <w:spacing w:val="-3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Ciudad</w:t>
      </w:r>
      <w:r>
        <w:rPr>
          <w:rFonts w:ascii="Trebuchet MS" w:hAnsi="Trebuchet MS"/>
          <w:b/>
          <w:color w:val="FF6C00"/>
          <w:spacing w:val="1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Santiago</w:t>
      </w:r>
      <w:r>
        <w:rPr>
          <w:rFonts w:ascii="Trebuchet MS" w:hAnsi="Trebuchet MS"/>
          <w:b/>
          <w:color w:val="FF6C00"/>
          <w:spacing w:val="-4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de</w:t>
      </w:r>
      <w:r>
        <w:rPr>
          <w:rFonts w:ascii="Trebuchet MS" w:hAnsi="Trebuchet MS"/>
          <w:b/>
          <w:color w:val="FF6C00"/>
          <w:spacing w:val="-2"/>
          <w:sz w:val="20"/>
        </w:rPr>
        <w:t xml:space="preserve"> </w:t>
      </w:r>
      <w:r>
        <w:rPr>
          <w:rFonts w:ascii="Trebuchet MS" w:hAnsi="Trebuchet MS"/>
          <w:b/>
          <w:color w:val="FF6C00"/>
          <w:sz w:val="20"/>
        </w:rPr>
        <w:t>Cali.</w:t>
      </w:r>
    </w:p>
    <w:p w14:paraId="6A658686" w14:textId="77777777" w:rsidR="002F16E3" w:rsidRDefault="00C25D1B">
      <w:pPr>
        <w:spacing w:before="2"/>
        <w:ind w:left="3195" w:right="3814"/>
        <w:jc w:val="center"/>
        <w:rPr>
          <w:rFonts w:ascii="Trebuchet MS"/>
          <w:b/>
          <w:sz w:val="20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2E5F93E2" wp14:editId="23B90012">
            <wp:simplePos x="0" y="0"/>
            <wp:positionH relativeFrom="page">
              <wp:posOffset>3156585</wp:posOffset>
            </wp:positionH>
            <wp:positionV relativeFrom="paragraph">
              <wp:posOffset>183180</wp:posOffset>
            </wp:positionV>
            <wp:extent cx="1506224" cy="288036"/>
            <wp:effectExtent l="0" t="0" r="0" b="0"/>
            <wp:wrapTopAndBottom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6224" cy="2880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  <w:b/>
          <w:color w:val="FF6C00"/>
          <w:w w:val="95"/>
          <w:sz w:val="20"/>
        </w:rPr>
        <w:t>PBX</w:t>
      </w:r>
      <w:r>
        <w:rPr>
          <w:rFonts w:ascii="Trebuchet MS"/>
          <w:b/>
          <w:color w:val="FF6C00"/>
          <w:spacing w:val="2"/>
          <w:w w:val="95"/>
          <w:sz w:val="20"/>
        </w:rPr>
        <w:t xml:space="preserve"> </w:t>
      </w:r>
      <w:r>
        <w:rPr>
          <w:rFonts w:ascii="Trebuchet MS"/>
          <w:b/>
          <w:color w:val="FF6C00"/>
          <w:w w:val="95"/>
          <w:sz w:val="20"/>
        </w:rPr>
        <w:t>57</w:t>
      </w:r>
      <w:r>
        <w:rPr>
          <w:rFonts w:ascii="Trebuchet MS"/>
          <w:b/>
          <w:color w:val="FF6C00"/>
          <w:spacing w:val="2"/>
          <w:w w:val="95"/>
          <w:sz w:val="20"/>
        </w:rPr>
        <w:t xml:space="preserve"> </w:t>
      </w:r>
      <w:r>
        <w:rPr>
          <w:rFonts w:ascii="Trebuchet MS"/>
          <w:b/>
          <w:color w:val="FF6C00"/>
          <w:w w:val="95"/>
          <w:sz w:val="20"/>
        </w:rPr>
        <w:t>(2)</w:t>
      </w:r>
      <w:r>
        <w:rPr>
          <w:rFonts w:ascii="Trebuchet MS"/>
          <w:b/>
          <w:color w:val="FF6C00"/>
          <w:spacing w:val="3"/>
          <w:w w:val="95"/>
          <w:sz w:val="20"/>
        </w:rPr>
        <w:t xml:space="preserve"> </w:t>
      </w:r>
      <w:r>
        <w:rPr>
          <w:rFonts w:ascii="Trebuchet MS"/>
          <w:b/>
          <w:color w:val="E26C09"/>
          <w:w w:val="95"/>
          <w:sz w:val="20"/>
        </w:rPr>
        <w:t>4315800</w:t>
      </w:r>
      <w:r>
        <w:rPr>
          <w:rFonts w:ascii="Trebuchet MS"/>
          <w:b/>
          <w:color w:val="E26C09"/>
          <w:spacing w:val="3"/>
          <w:w w:val="95"/>
          <w:sz w:val="20"/>
        </w:rPr>
        <w:t xml:space="preserve"> </w:t>
      </w:r>
      <w:r>
        <w:rPr>
          <w:rFonts w:ascii="Trebuchet MS"/>
          <w:b/>
          <w:color w:val="E26C09"/>
          <w:w w:val="95"/>
          <w:sz w:val="20"/>
        </w:rPr>
        <w:t>IP</w:t>
      </w:r>
      <w:r>
        <w:rPr>
          <w:rFonts w:ascii="Trebuchet MS"/>
          <w:b/>
          <w:color w:val="E26C09"/>
          <w:spacing w:val="2"/>
          <w:w w:val="95"/>
          <w:sz w:val="20"/>
        </w:rPr>
        <w:t xml:space="preserve"> </w:t>
      </w:r>
      <w:r>
        <w:rPr>
          <w:rFonts w:ascii="Trebuchet MS"/>
          <w:b/>
          <w:color w:val="E26C09"/>
          <w:w w:val="95"/>
          <w:sz w:val="20"/>
        </w:rPr>
        <w:t>22532</w:t>
      </w:r>
    </w:p>
    <w:sectPr w:rsidR="002F16E3">
      <w:type w:val="continuous"/>
      <w:pgSz w:w="12240" w:h="15840"/>
      <w:pgMar w:top="480" w:right="9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6E3"/>
    <w:rsid w:val="00244A95"/>
    <w:rsid w:val="002F16E3"/>
    <w:rsid w:val="00877C0D"/>
    <w:rsid w:val="00941103"/>
    <w:rsid w:val="00C25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6B0E8AB"/>
  <w15:docId w15:val="{1C839CF2-C7F9-458C-A12C-25E4CC658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54" w:right="77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1721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Elizabeth Gonzalez Londoño</cp:lastModifiedBy>
  <cp:revision>2</cp:revision>
  <cp:lastPrinted>2022-04-20T23:12:00Z</cp:lastPrinted>
  <dcterms:created xsi:type="dcterms:W3CDTF">2022-06-16T21:44:00Z</dcterms:created>
  <dcterms:modified xsi:type="dcterms:W3CDTF">2022-06-16T21:44:00Z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2022-04-20T00:00:00Z</vt:filetime>
  </property>
</Properties>
</file>