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</w:rPr>
      </w:pPr>
      <w:bookmarkStart w:id="0" w:name="OLE_LINK3"/>
      <w:bookmarkStart w:id="1" w:name="_Hlk169421681"/>
      <w:bookmarkStart w:id="2" w:name="OLE_LINK4"/>
    </w:p>
    <w:p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</w:rPr>
      </w:pPr>
    </w:p>
    <w:p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ANEXO No</w:t>
      </w:r>
      <w:bookmarkEnd w:id="0"/>
      <w:bookmarkEnd w:id="1"/>
      <w:bookmarkEnd w:id="2"/>
      <w:r>
        <w:rPr>
          <w:rFonts w:ascii="Arial Narrow" w:hAnsi="Arial Narrow" w:cs="Arial"/>
          <w:b/>
          <w:sz w:val="20"/>
          <w:szCs w:val="20"/>
        </w:rPr>
        <w:t>. 006</w:t>
      </w:r>
    </w:p>
    <w:p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“CERTIFICADO DE ACREDITACIÓN DE LA CAPACIDAD FINANCIERA Y CAPACIDAD ORGANIZACIONAL”.</w:t>
      </w:r>
    </w:p>
    <w:p>
      <w:pPr>
        <w:pStyle w:val="38"/>
        <w:spacing w:line="0" w:lineRule="atLeast"/>
        <w:rPr>
          <w:rFonts w:ascii="Arial Narrow" w:hAnsi="Arial Narrow" w:cs="Arial"/>
          <w:szCs w:val="20"/>
          <w:lang w:val="es-CO"/>
        </w:rPr>
      </w:pP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Barranquilla.</w:t>
      </w:r>
    </w:p>
    <w:p>
      <w:pPr>
        <w:pStyle w:val="38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>
      <w:pPr>
        <w:pStyle w:val="38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>
      <w:pPr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Señores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MINISTERIO DE DEFENSA NACIONAL 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DIRECCIÓN GENERAL MARÍTIMA – DIMAR.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INTENDENCIA REGIONAL DIMAR N° 3</w:t>
      </w:r>
    </w:p>
    <w:p>
      <w:pPr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Cuidad. -</w:t>
      </w:r>
    </w:p>
    <w:p>
      <w:pPr>
        <w:pStyle w:val="38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>
      <w:pPr>
        <w:pStyle w:val="38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>
      <w:pPr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Asunto: Proceso de Contratación bajo la modalidad de mínima cuantía</w:t>
      </w:r>
      <w:r>
        <w:rPr>
          <w:rFonts w:ascii="Arial Narrow" w:hAnsi="Arial Narrow" w:cs="Arial"/>
          <w:b/>
          <w:bCs/>
          <w:sz w:val="20"/>
          <w:szCs w:val="20"/>
        </w:rPr>
        <w:t xml:space="preserve"> </w:t>
      </w:r>
      <w:r>
        <w:rPr>
          <w:rFonts w:ascii="Arial Narrow" w:hAnsi="Arial Narrow" w:cs="Arial"/>
          <w:b/>
          <w:sz w:val="20"/>
          <w:szCs w:val="20"/>
          <w:u w:val="single"/>
        </w:rPr>
        <w:t xml:space="preserve">No. </w:t>
      </w:r>
      <w:r>
        <w:rPr>
          <w:rFonts w:ascii="Arial Narrow" w:hAnsi="Arial Narrow" w:cs="Arial"/>
          <w:b/>
          <w:bCs/>
          <w:u w:val="single"/>
        </w:rPr>
        <w:t>MC-1</w:t>
      </w:r>
      <w:r>
        <w:rPr>
          <w:rFonts w:hint="default" w:ascii="Arial Narrow" w:hAnsi="Arial Narrow" w:cs="Arial"/>
          <w:b/>
          <w:bCs/>
          <w:u w:val="single"/>
          <w:lang w:val="es-MX"/>
        </w:rPr>
        <w:t>13</w:t>
      </w:r>
      <w:r>
        <w:rPr>
          <w:rFonts w:ascii="Arial Narrow" w:hAnsi="Arial Narrow" w:cs="Arial"/>
          <w:b/>
          <w:u w:val="single"/>
        </w:rPr>
        <w:t>-GINRED3-2022</w:t>
      </w:r>
      <w:r>
        <w:rPr>
          <w:rFonts w:ascii="Arial Narrow" w:hAnsi="Arial Narrow" w:cs="Arial"/>
          <w:b/>
          <w:color w:val="3333FF"/>
          <w:sz w:val="20"/>
          <w:szCs w:val="20"/>
          <w:u w:val="single"/>
        </w:rPr>
        <w:t>.</w:t>
      </w:r>
    </w:p>
    <w:p>
      <w:pPr>
        <w:pStyle w:val="38"/>
        <w:spacing w:line="0" w:lineRule="atLeast"/>
        <w:rPr>
          <w:rFonts w:ascii="Arial Narrow" w:hAnsi="Arial Narrow" w:cs="Arial"/>
          <w:szCs w:val="20"/>
        </w:rPr>
      </w:pP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Oferente: __________________________________________________________</w:t>
      </w: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>
      <w:pPr>
        <w:pStyle w:val="124"/>
        <w:widowControl/>
        <w:numPr>
          <w:numId w:val="0"/>
        </w:numPr>
        <w:spacing w:before="0" w:beforeAutospacing="0" w:after="0" w:afterAutospacing="0"/>
        <w:ind w:leftChars="0" w:right="160" w:rightChars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De conformidad con lo establecido en el Estudio de Documentos Previos adelantado por la </w:t>
      </w:r>
      <w:r>
        <w:rPr>
          <w:rFonts w:ascii="Arial Narrow" w:hAnsi="Arial Narrow" w:cs="Arial"/>
          <w:b/>
          <w:sz w:val="20"/>
          <w:szCs w:val="20"/>
        </w:rPr>
        <w:t>DIMAR</w:t>
      </w:r>
      <w:r>
        <w:rPr>
          <w:rFonts w:ascii="Arial Narrow" w:hAnsi="Arial Narrow" w:cs="Arial"/>
          <w:sz w:val="20"/>
          <w:szCs w:val="20"/>
        </w:rPr>
        <w:t xml:space="preserve">, por medio de la presente, indico la capacidad financiera y/o capacidad organizacional (según aplique), establecidas para Contratar el servicio </w:t>
      </w:r>
      <w:r>
        <w:rPr>
          <w:rFonts w:ascii="Arial Narrow" w:hAnsi="Arial Narrow" w:cs="Arial"/>
          <w:b/>
          <w:i/>
          <w:sz w:val="22"/>
          <w:szCs w:val="22"/>
        </w:rPr>
        <w:t>“</w:t>
      </w:r>
      <w:r>
        <w:rPr>
          <w:rFonts w:hint="default" w:ascii="Arial Narrow" w:hAnsi="Arial Narrow" w:eastAsia="Times New Roman" w:cs="Arial"/>
          <w:kern w:val="0"/>
          <w:sz w:val="20"/>
          <w:szCs w:val="20"/>
          <w:lang w:eastAsia="zh-CN" w:bidi="ar"/>
        </w:rPr>
        <w:t>Servicio de alquiler de una embarcación tripulada como plataforma en los levantamientos hidrográficos en el área Mar de Enfilación y MUZ-X6 (Kilómetro -2 hasta Kilómetro 27 Desembocadura del Río Magdalena), entre otros sectores del Río Magdalena</w:t>
      </w:r>
      <w:r>
        <w:rPr>
          <w:rFonts w:hint="default" w:ascii="Arial Narrow" w:hAnsi="Arial Narrow" w:cs="Arial"/>
          <w:kern w:val="0"/>
          <w:sz w:val="20"/>
          <w:szCs w:val="20"/>
          <w:lang w:val="es-MX" w:eastAsia="zh-CN" w:bidi="ar"/>
        </w:rPr>
        <w:t>”</w:t>
      </w:r>
      <w:r>
        <w:rPr>
          <w:rFonts w:hint="default" w:ascii="Arial Narrow" w:hAnsi="Arial Narrow" w:eastAsia="Times New Roman" w:cs="Arial"/>
          <w:kern w:val="0"/>
          <w:sz w:val="20"/>
          <w:szCs w:val="20"/>
          <w:lang w:val="en-US" w:eastAsia="zh-CN" w:bidi="ar"/>
        </w:rPr>
        <w:t xml:space="preserve">, </w:t>
      </w:r>
      <w:r>
        <w:rPr>
          <w:rFonts w:ascii="Arial Narrow" w:hAnsi="Arial Narrow" w:cs="Arial"/>
          <w:sz w:val="20"/>
          <w:szCs w:val="20"/>
        </w:rPr>
        <w:t>así:</w:t>
      </w: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Resumen de cuentas de balance general y estado de resultados que sean necesarias para verificar los requisitos habilitantes de capacidad financiera y organizacional.</w:t>
      </w: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tbl>
      <w:tblPr>
        <w:tblStyle w:val="1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5"/>
        <w:gridCol w:w="1765"/>
        <w:gridCol w:w="1766"/>
        <w:gridCol w:w="1766"/>
        <w:gridCol w:w="1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Merge w:val="restart"/>
            <w:tcBorders>
              <w:top w:val="single" w:color="auto" w:sz="4" w:space="0"/>
              <w:bottom w:val="nil"/>
              <w:right w:val="nil"/>
              <w:insideV w:val="nil"/>
            </w:tcBorders>
            <w:shd w:val="clear" w:color="auto" w:fill="FFFFFF" w:themeFill="background1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CUENTA</w:t>
            </w:r>
          </w:p>
        </w:tc>
        <w:tc>
          <w:tcPr>
            <w:tcW w:w="1765" w:type="dxa"/>
            <w:vMerge w:val="restart"/>
            <w:tcBorders>
              <w:top w:val="single" w:color="auto" w:sz="4" w:space="0"/>
              <w:left w:val="nil"/>
              <w:bottom w:val="nil"/>
              <w:right w:val="nil"/>
              <w:insideV w:val="nil"/>
            </w:tcBorders>
            <w:shd w:val="clear" w:color="auto" w:fill="FFFFFF" w:themeFill="background1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 singular</w:t>
            </w:r>
          </w:p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 (Valor en pesos colombianos)</w:t>
            </w:r>
          </w:p>
        </w:tc>
        <w:tc>
          <w:tcPr>
            <w:tcW w:w="5298" w:type="dxa"/>
            <w:gridSpan w:val="3"/>
            <w:tcBorders>
              <w:top w:val="single" w:color="auto" w:sz="4" w:space="0"/>
              <w:left w:val="nil"/>
              <w:bottom w:val="nil"/>
              <w:insideV w:val="nil"/>
            </w:tcBorders>
            <w:shd w:val="clear" w:color="auto" w:fill="FFFFFF" w:themeFill="background1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 Plural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Merge w:val="continue"/>
            <w:shd w:val="clear" w:color="auto" w:fill="CCCCCC" w:themeFill="text1" w:themeFillTint="33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vMerge w:val="continue"/>
            <w:shd w:val="clear" w:color="auto" w:fill="CCCCCC" w:themeFill="text1" w:themeFillTint="33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Participante No. 1 (Valor en pesos colombianos)</w:t>
            </w: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Participante No. 2 (Valor en pesos colombianos)</w:t>
            </w: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Participante No. 3 (Valor en pesos colombianos)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765" w:type="dxa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765" w:type="dxa"/>
            <w:shd w:val="clear" w:color="auto" w:fill="CCCCCC" w:themeFill="text1" w:themeFillTint="33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765" w:type="dxa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1765" w:type="dxa"/>
            <w:shd w:val="clear" w:color="auto" w:fill="CCCCCC" w:themeFill="text1" w:themeFillTint="33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765" w:type="dxa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765" w:type="dxa"/>
            <w:shd w:val="clear" w:color="auto" w:fill="CCCCCC" w:themeFill="text1" w:themeFillTint="33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Gastos de Interés</w:t>
            </w:r>
          </w:p>
        </w:tc>
        <w:tc>
          <w:tcPr>
            <w:tcW w:w="1765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CCCCCC" w:themeFill="text1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1765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Nota: Si el oferente es plural y tiene más de tres participantes debe insertar las columnas adicionales en la tabla anterior.</w:t>
      </w: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Capacidad Financiera</w:t>
      </w:r>
    </w:p>
    <w:p>
      <w:pPr>
        <w:pStyle w:val="44"/>
        <w:ind w:left="-75" w:right="-234"/>
        <w:contextualSpacing/>
        <w:jc w:val="both"/>
        <w:rPr>
          <w:rFonts w:ascii="Arial Narrow" w:hAnsi="Arial Narrow" w:eastAsia="Arial" w:cs="Arial"/>
          <w:sz w:val="22"/>
          <w:szCs w:val="22"/>
        </w:rPr>
      </w:pPr>
    </w:p>
    <w:tbl>
      <w:tblPr>
        <w:tblStyle w:val="12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5"/>
        <w:gridCol w:w="1765"/>
        <w:gridCol w:w="1766"/>
        <w:gridCol w:w="1766"/>
        <w:gridCol w:w="1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Merge w:val="restart"/>
            <w:tcBorders>
              <w:top w:val="single" w:color="auto" w:sz="4" w:space="0"/>
              <w:bottom w:val="nil"/>
              <w:right w:val="single" w:color="auto" w:sz="4" w:space="0"/>
              <w:insideV w:val="nil"/>
            </w:tcBorders>
            <w:shd w:val="clear" w:color="auto" w:fill="FFFFFF" w:themeFill="background1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CUENTA</w:t>
            </w:r>
          </w:p>
        </w:tc>
        <w:tc>
          <w:tcPr>
            <w:tcW w:w="17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V w:val="nil"/>
            </w:tcBorders>
            <w:shd w:val="clear" w:color="auto" w:fill="FFFFFF" w:themeFill="background1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 singular</w:t>
            </w:r>
          </w:p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 (Valor en pesos colombianos)</w:t>
            </w:r>
          </w:p>
        </w:tc>
        <w:tc>
          <w:tcPr>
            <w:tcW w:w="5298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insideV w:val="nil"/>
            </w:tcBorders>
            <w:shd w:val="clear" w:color="auto" w:fill="FFFFFF" w:themeFill="background1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 Plural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Merge w:val="continue"/>
            <w:tcBorders>
              <w:right w:val="single" w:color="auto" w:sz="4" w:space="0"/>
            </w:tcBorders>
            <w:shd w:val="clear" w:color="auto" w:fill="E5E5E5" w:themeFill="accent4" w:themeFillTint="33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E5E5" w:themeFill="accent4" w:themeFillTint="33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left w:val="single" w:color="auto" w:sz="4" w:space="0"/>
            </w:tcBorders>
            <w:shd w:val="clear" w:color="auto" w:fill="E5E5E5" w:themeFill="accent4" w:themeFillTint="33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Participante No. 1 (Valor en pesos colombianos)</w:t>
            </w:r>
          </w:p>
        </w:tc>
        <w:tc>
          <w:tcPr>
            <w:tcW w:w="1766" w:type="dxa"/>
            <w:shd w:val="clear" w:color="auto" w:fill="E5E5E5" w:themeFill="accent4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Participante No. 2 (Valor en pesos colombianos)</w:t>
            </w:r>
          </w:p>
        </w:tc>
        <w:tc>
          <w:tcPr>
            <w:tcW w:w="1766" w:type="dxa"/>
            <w:shd w:val="clear" w:color="auto" w:fill="E5E5E5" w:themeFill="accent4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Participante No. 3 (Valor en pesos colombianos)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765" w:type="dxa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eastAsia="Arial Narrow" w:cs="Arial Narrow"/>
                <w:b/>
                <w:bCs/>
                <w:color w:val="000000"/>
                <w:sz w:val="20"/>
                <w:szCs w:val="20"/>
                <w:lang w:val="es-CO"/>
              </w:rPr>
              <w:t xml:space="preserve">Índice de endeudamiento (E). </w:t>
            </w:r>
          </w:p>
        </w:tc>
        <w:tc>
          <w:tcPr>
            <w:tcW w:w="1765" w:type="dxa"/>
            <w:tcBorders>
              <w:top w:val="single" w:color="auto" w:sz="4" w:space="0"/>
            </w:tcBorders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765" w:type="dxa"/>
            <w:shd w:val="clear" w:color="auto" w:fill="E5E5E5" w:themeFill="accent4" w:themeFillTint="33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eastAsia="Arial Narrow" w:cs="Arial Narrow"/>
                <w:b/>
                <w:bCs/>
                <w:color w:val="000000"/>
                <w:sz w:val="20"/>
                <w:szCs w:val="20"/>
                <w:lang w:val="es-CO"/>
              </w:rPr>
              <w:t xml:space="preserve">Índice de liquidez (I): </w:t>
            </w:r>
          </w:p>
        </w:tc>
        <w:tc>
          <w:tcPr>
            <w:tcW w:w="1765" w:type="dxa"/>
            <w:shd w:val="clear" w:color="auto" w:fill="E5E5E5" w:themeFill="accent4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E5E5E5" w:themeFill="accent4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E5E5E5" w:themeFill="accent4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E5E5E5" w:themeFill="accent4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765" w:type="dxa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eastAsia="Arial Narrow" w:cs="Arial Narrow"/>
                <w:b/>
                <w:bCs/>
                <w:color w:val="000000"/>
                <w:sz w:val="20"/>
                <w:szCs w:val="20"/>
                <w:lang w:val="es-CO"/>
              </w:rPr>
              <w:t xml:space="preserve">Razón de cobertura de intereses (RCI): </w:t>
            </w:r>
          </w:p>
        </w:tc>
        <w:tc>
          <w:tcPr>
            <w:tcW w:w="1765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>
      <w:pPr>
        <w:ind w:right="-234"/>
        <w:jc w:val="both"/>
        <w:rPr>
          <w:rFonts w:ascii="Arial Narrow" w:hAnsi="Arial Narrow" w:eastAsia="Arial" w:cs="Arial"/>
          <w:b/>
          <w:sz w:val="22"/>
          <w:szCs w:val="22"/>
          <w:u w:val="single"/>
        </w:rPr>
      </w:pP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Capacidad Organizacional</w:t>
      </w:r>
    </w:p>
    <w:p>
      <w:pPr>
        <w:autoSpaceDE w:val="0"/>
        <w:autoSpaceDN w:val="0"/>
        <w:jc w:val="center"/>
        <w:rPr>
          <w:rFonts w:ascii="Arial Narrow" w:hAnsi="Arial Narrow" w:eastAsia="Arial" w:cs="Arial"/>
          <w:sz w:val="22"/>
          <w:szCs w:val="22"/>
        </w:rPr>
      </w:pPr>
    </w:p>
    <w:tbl>
      <w:tblPr>
        <w:tblStyle w:val="12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5"/>
        <w:gridCol w:w="1765"/>
        <w:gridCol w:w="1766"/>
        <w:gridCol w:w="1766"/>
        <w:gridCol w:w="1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Merge w:val="restart"/>
            <w:tcBorders>
              <w:top w:val="single" w:color="auto" w:sz="4" w:space="0"/>
              <w:bottom w:val="nil"/>
              <w:right w:val="single" w:color="auto" w:sz="4" w:space="0"/>
              <w:insideV w:val="nil"/>
            </w:tcBorders>
            <w:shd w:val="clear" w:color="auto" w:fill="FFFFFF" w:themeFill="background1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CUENTA</w:t>
            </w:r>
          </w:p>
        </w:tc>
        <w:tc>
          <w:tcPr>
            <w:tcW w:w="17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V w:val="nil"/>
            </w:tcBorders>
            <w:shd w:val="clear" w:color="auto" w:fill="FFFFFF" w:themeFill="background1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 singular</w:t>
            </w:r>
          </w:p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 (Valor en pesos colombianos)</w:t>
            </w:r>
          </w:p>
        </w:tc>
        <w:tc>
          <w:tcPr>
            <w:tcW w:w="5298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insideV w:val="nil"/>
            </w:tcBorders>
            <w:shd w:val="clear" w:color="auto" w:fill="FFFFFF" w:themeFill="background1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 Plural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5" w:type="dxa"/>
            <w:vMerge w:val="continue"/>
            <w:tcBorders>
              <w:right w:val="single" w:color="auto" w:sz="4" w:space="0"/>
            </w:tcBorders>
            <w:shd w:val="clear" w:color="auto" w:fill="E5E5E5" w:themeFill="accent4" w:themeFillTint="33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E5E5" w:themeFill="accent4" w:themeFillTint="33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left w:val="single" w:color="auto" w:sz="4" w:space="0"/>
            </w:tcBorders>
            <w:shd w:val="clear" w:color="auto" w:fill="E5E5E5" w:themeFill="accent4" w:themeFillTint="33"/>
          </w:tcPr>
          <w:p>
            <w:pPr>
              <w:autoSpaceDE w:val="0"/>
              <w:autoSpaceDN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Participante No. 1 (Valor en pesos colombianos)</w:t>
            </w:r>
          </w:p>
        </w:tc>
        <w:tc>
          <w:tcPr>
            <w:tcW w:w="1766" w:type="dxa"/>
            <w:shd w:val="clear" w:color="auto" w:fill="E5E5E5" w:themeFill="accent4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Participante No. 2 (Valor en pesos colombianos)</w:t>
            </w:r>
          </w:p>
        </w:tc>
        <w:tc>
          <w:tcPr>
            <w:tcW w:w="1766" w:type="dxa"/>
            <w:shd w:val="clear" w:color="auto" w:fill="E5E5E5" w:themeFill="accent4" w:themeFillTint="33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Participante No. 3 (Valor en pesos colombianos)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765" w:type="dxa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eastAsia="Arial Narrow" w:cs="Arial Narrow"/>
                <w:b/>
                <w:bCs/>
                <w:color w:val="000000"/>
                <w:sz w:val="20"/>
                <w:szCs w:val="20"/>
                <w:lang w:val="es-CO"/>
              </w:rPr>
              <w:t xml:space="preserve">Rentabilidad sobre activos </w:t>
            </w:r>
          </w:p>
        </w:tc>
        <w:tc>
          <w:tcPr>
            <w:tcW w:w="1765" w:type="dxa"/>
            <w:tcBorders>
              <w:top w:val="single" w:color="auto" w:sz="4" w:space="0"/>
            </w:tcBorders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765" w:type="dxa"/>
          </w:tcPr>
          <w:p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3" w:name="_GoBack"/>
            <w:bookmarkEnd w:id="3"/>
            <w:r>
              <w:rPr>
                <w:rFonts w:ascii="Arial Narrow" w:hAnsi="Arial Narrow" w:eastAsia="Arial Narrow" w:cs="Arial Narrow"/>
                <w:b/>
                <w:bCs/>
                <w:color w:val="000000"/>
                <w:sz w:val="20"/>
                <w:szCs w:val="20"/>
                <w:lang w:val="es-CO"/>
              </w:rPr>
              <w:t xml:space="preserve">Razón de cobertura de intereses (RCI): </w:t>
            </w:r>
          </w:p>
        </w:tc>
        <w:tc>
          <w:tcPr>
            <w:tcW w:w="1765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66" w:type="dxa"/>
          </w:tcPr>
          <w:p>
            <w:pPr>
              <w:autoSpaceDE w:val="0"/>
              <w:autoSpaceDN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>
      <w:pPr>
        <w:ind w:right="-234"/>
        <w:jc w:val="both"/>
        <w:rPr>
          <w:rFonts w:ascii="Arial Narrow" w:hAnsi="Arial Narrow" w:eastAsia="Arial" w:cs="Arial"/>
          <w:b/>
          <w:sz w:val="22"/>
          <w:szCs w:val="22"/>
          <w:u w:val="single"/>
        </w:rPr>
      </w:pPr>
    </w:p>
    <w:p>
      <w:pPr>
        <w:autoSpaceDE w:val="0"/>
        <w:autoSpaceDN w:val="0"/>
        <w:adjustRightInd w:val="0"/>
        <w:jc w:val="both"/>
        <w:rPr>
          <w:rFonts w:ascii="Arial Narrow" w:hAnsi="Arial Narrow" w:eastAsia="Arial" w:cs="Arial"/>
          <w:sz w:val="22"/>
          <w:szCs w:val="22"/>
        </w:rPr>
      </w:pPr>
      <w:r>
        <w:rPr>
          <w:rFonts w:ascii="Arial Narrow" w:hAnsi="Arial Narrow" w:eastAsia="Arial" w:cs="Arial"/>
          <w:sz w:val="22"/>
          <w:szCs w:val="22"/>
        </w:rPr>
        <w:t>Adjunto al presente certificado están los estados financieros, con sus notas.</w:t>
      </w:r>
    </w:p>
    <w:p>
      <w:pPr>
        <w:autoSpaceDE w:val="0"/>
        <w:autoSpaceDN w:val="0"/>
        <w:adjustRightInd w:val="0"/>
        <w:jc w:val="both"/>
        <w:rPr>
          <w:rFonts w:ascii="Arial Narrow" w:hAnsi="Arial Narrow" w:eastAsia="Arial" w:cs="Arial"/>
          <w:sz w:val="22"/>
          <w:szCs w:val="22"/>
        </w:rPr>
      </w:pPr>
    </w:p>
    <w:p>
      <w:pPr>
        <w:autoSpaceDE w:val="0"/>
        <w:autoSpaceDN w:val="0"/>
        <w:adjustRightInd w:val="0"/>
        <w:jc w:val="both"/>
        <w:rPr>
          <w:rFonts w:ascii="Arial Narrow" w:hAnsi="Arial Narrow" w:eastAsia="Arial" w:cs="Arial"/>
          <w:sz w:val="22"/>
          <w:szCs w:val="22"/>
        </w:rPr>
      </w:pPr>
      <w:r>
        <w:rPr>
          <w:rFonts w:ascii="Arial Narrow" w:hAnsi="Arial Narrow" w:eastAsia="Arial" w:cs="Arial"/>
          <w:sz w:val="22"/>
          <w:szCs w:val="22"/>
        </w:rPr>
        <w:t>Declaramos bajo la gravedad de juramento, comprometiendo nuestra responsabilidad personal y la responsabilidad institucional de las personas jurídicas que representamos que la información consignada en</w:t>
      </w:r>
    </w:p>
    <w:p>
      <w:pPr>
        <w:autoSpaceDE w:val="0"/>
        <w:autoSpaceDN w:val="0"/>
        <w:jc w:val="both"/>
        <w:rPr>
          <w:rFonts w:ascii="Arial Narrow" w:hAnsi="Arial Narrow" w:eastAsia="Arial" w:cs="Arial"/>
          <w:sz w:val="22"/>
          <w:szCs w:val="22"/>
        </w:rPr>
      </w:pPr>
      <w:r>
        <w:rPr>
          <w:rFonts w:ascii="Arial Narrow" w:hAnsi="Arial Narrow" w:eastAsia="Arial" w:cs="Arial"/>
          <w:sz w:val="22"/>
          <w:szCs w:val="22"/>
        </w:rPr>
        <w:t>los estados financieros y en el presente formato es cierta.</w:t>
      </w:r>
    </w:p>
    <w:p>
      <w:pPr>
        <w:autoSpaceDE w:val="0"/>
        <w:autoSpaceDN w:val="0"/>
        <w:jc w:val="both"/>
        <w:rPr>
          <w:rFonts w:ascii="Arial Narrow" w:hAnsi="Arial Narrow" w:eastAsia="Arial" w:cs="Arial"/>
          <w:sz w:val="22"/>
          <w:szCs w:val="22"/>
        </w:rPr>
      </w:pPr>
    </w:p>
    <w:p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0"/>
        </w:rPr>
      </w:pPr>
      <w:r>
        <w:rPr>
          <w:rFonts w:ascii="Arial Narrow" w:hAnsi="Arial Narrow" w:cs="Arial"/>
          <w:sz w:val="22"/>
          <w:szCs w:val="20"/>
        </w:rPr>
        <w:t xml:space="preserve">Atentamente, 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Firma _________________________________________________________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Nombre del Representante Legal: ___________________________________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C.C. No. ______________________ De ______________________________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Nombre o Razón Social del Proponente: ______________________________</w:t>
      </w:r>
    </w:p>
    <w:p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N.I.T. _________________________________________________________</w:t>
      </w:r>
    </w:p>
    <w:p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Firma _________________________________________________________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Nombre del Revisor Fiscal o Contador: _______________________________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C.C. No. ______________________ De ______________________________</w:t>
      </w:r>
    </w:p>
    <w:p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Tarjeta Profesional: ______________________________</w:t>
      </w:r>
    </w:p>
    <w:p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Revisor Fiscal (  ) Contador (  )</w:t>
      </w:r>
    </w:p>
    <w:p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>
      <w:pPr>
        <w:autoSpaceDE w:val="0"/>
        <w:autoSpaceDN w:val="0"/>
        <w:adjustRightInd w:val="0"/>
        <w:rPr>
          <w:rFonts w:ascii="Arial Narrow" w:hAnsi="Arial Narrow" w:eastAsia="Arial" w:cs="Arial"/>
          <w:sz w:val="22"/>
          <w:szCs w:val="22"/>
        </w:rPr>
      </w:pPr>
      <w:r>
        <w:rPr>
          <w:rFonts w:ascii="Arial Narrow" w:hAnsi="Arial Narrow" w:eastAsia="Arial" w:cs="Arial"/>
          <w:sz w:val="22"/>
          <w:szCs w:val="22"/>
        </w:rPr>
        <w:t>* Indique si actúa como revisor fiscal o contador (Se debe anexar copia de la cédula de ciudadanía y de la Tarjeta profesional)</w:t>
      </w:r>
    </w:p>
    <w:p>
      <w:pPr>
        <w:autoSpaceDE w:val="0"/>
        <w:autoSpaceDN w:val="0"/>
        <w:adjustRightInd w:val="0"/>
        <w:rPr>
          <w:rFonts w:ascii="Arial Narrow" w:hAnsi="Arial Narrow" w:eastAsia="Arial" w:cs="Arial"/>
          <w:sz w:val="22"/>
          <w:szCs w:val="22"/>
        </w:rPr>
      </w:pPr>
    </w:p>
    <w:p>
      <w:pPr>
        <w:autoSpaceDE w:val="0"/>
        <w:autoSpaceDN w:val="0"/>
        <w:jc w:val="both"/>
        <w:rPr>
          <w:rFonts w:ascii="Arial Narrow" w:hAnsi="Arial Narrow" w:eastAsia="Arial" w:cs="Arial"/>
          <w:sz w:val="22"/>
          <w:szCs w:val="22"/>
        </w:rPr>
      </w:pPr>
    </w:p>
    <w:p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eastAsia="Arial" w:cs="Arial"/>
          <w:sz w:val="22"/>
          <w:szCs w:val="22"/>
        </w:rPr>
        <w:t>Nota 1: Si el oferente es plural y tiene más de tres participantes debe insertar las columnas adicionales en la tabla</w:t>
      </w:r>
      <w:r>
        <w:rPr>
          <w:rFonts w:ascii="Arial Narrow" w:hAnsi="Arial Narrow" w:cs="Arial"/>
          <w:sz w:val="20"/>
          <w:szCs w:val="20"/>
        </w:rPr>
        <w:t xml:space="preserve"> anterior.</w:t>
      </w:r>
    </w:p>
    <w:p>
      <w:pPr>
        <w:autoSpaceDE w:val="0"/>
        <w:autoSpaceDN w:val="0"/>
        <w:adjustRightInd w:val="0"/>
        <w:jc w:val="both"/>
        <w:rPr>
          <w:rFonts w:ascii="Arial Narrow" w:hAnsi="Arial Narrow" w:eastAsia="Arial" w:cs="Arial"/>
          <w:sz w:val="22"/>
          <w:szCs w:val="22"/>
        </w:rPr>
      </w:pPr>
    </w:p>
    <w:p>
      <w:pPr>
        <w:autoSpaceDE w:val="0"/>
        <w:autoSpaceDN w:val="0"/>
        <w:adjustRightInd w:val="0"/>
        <w:jc w:val="both"/>
        <w:rPr>
          <w:rFonts w:ascii="Arial Narrow" w:hAnsi="Arial Narrow" w:eastAsia="Arial" w:cs="Arial"/>
          <w:sz w:val="22"/>
          <w:szCs w:val="22"/>
        </w:rPr>
      </w:pPr>
      <w:r>
        <w:rPr>
          <w:rFonts w:ascii="Arial Narrow" w:hAnsi="Arial Narrow" w:eastAsia="Arial" w:cs="Arial"/>
          <w:sz w:val="22"/>
          <w:szCs w:val="22"/>
        </w:rPr>
        <w:t>Nota 2: Si se trata de proponentes plurales, el revisor fiscal o contador de cada uno de los miembros del proponente plural debe firmar e incluir sus datos en el presente formato.</w:t>
      </w:r>
    </w:p>
    <w:sectPr>
      <w:headerReference r:id="rId5" w:type="default"/>
      <w:footerReference r:id="rId6" w:type="default"/>
      <w:pgSz w:w="12240" w:h="15840"/>
      <w:pgMar w:top="1417" w:right="1701" w:bottom="1417" w:left="1701" w:header="454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Lucida Grande">
    <w:altName w:val="Courier New"/>
    <w:panose1 w:val="00000000000000000000"/>
    <w:charset w:val="00"/>
    <w:family w:val="swiss"/>
    <w:pitch w:val="default"/>
    <w:sig w:usb0="00000000" w:usb1="00000000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jc w:val="center"/>
      <w:rPr>
        <w:rFonts w:ascii="Arial Narrow" w:hAnsi="Arial Narrow" w:cs="Arial"/>
        <w:b/>
        <w:i/>
        <w:sz w:val="16"/>
        <w:szCs w:val="16"/>
        <w:lang w:val="es-MX"/>
      </w:rPr>
    </w:pPr>
    <w:r>
      <w:rPr>
        <w:rFonts w:ascii="Arial Narrow" w:hAnsi="Arial Narrow" w:cs="Arial"/>
        <w:b/>
        <w:i/>
        <w:sz w:val="16"/>
        <w:szCs w:val="16"/>
        <w:lang w:val="es-MX"/>
      </w:rPr>
      <w:t>“Consolidemos nuestro país marítimo”</w:t>
    </w:r>
  </w:p>
  <w:p>
    <w:pPr>
      <w:pStyle w:val="27"/>
      <w:jc w:val="center"/>
      <w:rPr>
        <w:rFonts w:ascii="Arial Narrow" w:hAnsi="Arial Narrow" w:cs="Arial"/>
        <w:sz w:val="16"/>
        <w:szCs w:val="16"/>
        <w:lang w:val="es-MX"/>
      </w:rPr>
    </w:pPr>
    <w:r>
      <w:rPr>
        <w:rFonts w:ascii="Arial Narrow" w:hAnsi="Arial Narrow" w:cs="Arial"/>
        <w:sz w:val="16"/>
        <w:szCs w:val="16"/>
        <w:lang w:val="es-MX"/>
      </w:rPr>
      <w:t>Vía 40 No. 85-2202- Segundo Piso Complejo Dimar Las Flores</w:t>
    </w:r>
  </w:p>
  <w:p>
    <w:pPr>
      <w:pStyle w:val="27"/>
      <w:jc w:val="center"/>
      <w:rPr>
        <w:rFonts w:ascii="Arial Narrow" w:hAnsi="Arial Narrow" w:cs="Arial"/>
        <w:sz w:val="16"/>
        <w:szCs w:val="16"/>
        <w:lang w:val="es-MX"/>
      </w:rPr>
    </w:pPr>
    <w:r>
      <w:rPr>
        <w:rFonts w:ascii="Arial Narrow" w:hAnsi="Arial Narrow" w:cs="Arial"/>
        <w:sz w:val="16"/>
        <w:szCs w:val="16"/>
        <w:lang w:val="es-MX"/>
      </w:rPr>
      <w:t> Conmutador (5) 3885131. Línea Anticorrupción 01 8000 911 670</w:t>
    </w:r>
  </w:p>
  <w:p>
    <w:pPr>
      <w:pStyle w:val="27"/>
      <w:jc w:val="center"/>
      <w:rPr>
        <w:rFonts w:ascii="Arial Narrow" w:hAnsi="Arial Narrow"/>
      </w:rPr>
    </w:pPr>
    <w:r>
      <w:rPr>
        <w:rFonts w:ascii="Arial Narrow" w:hAnsi="Arial Narrow" w:cs="Arial"/>
        <w:sz w:val="16"/>
        <w:szCs w:val="16"/>
        <w:lang w:val="es-MX"/>
      </w:rPr>
      <w:t>Jefginred3@dimar.mil.co - www.dimar.mil.co</w:t>
    </w:r>
  </w:p>
  <w:p>
    <w:pPr>
      <w:pStyle w:val="2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0"/>
    </w:pPr>
    <w:r>
      <w:rPr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612130" cy="637540"/>
          <wp:effectExtent l="0" t="0" r="762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6607DC"/>
    <w:multiLevelType w:val="multilevel"/>
    <w:tmpl w:val="126607DC"/>
    <w:lvl w:ilvl="0" w:tentative="0">
      <w:start w:val="1"/>
      <w:numFmt w:val="upperRoman"/>
      <w:pStyle w:val="2"/>
      <w:lvlText w:val="%1."/>
      <w:lvlJc w:val="righ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  <w:rPr>
        <w:rFonts w:hint="default"/>
        <w:b w:val="0"/>
        <w:sz w:val="18"/>
      </w:r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19"/>
    <w:rsid w:val="000320DB"/>
    <w:rsid w:val="000D51C3"/>
    <w:rsid w:val="00136D8B"/>
    <w:rsid w:val="00236B48"/>
    <w:rsid w:val="002F7899"/>
    <w:rsid w:val="002F7FD7"/>
    <w:rsid w:val="00345387"/>
    <w:rsid w:val="00353DBE"/>
    <w:rsid w:val="00375A07"/>
    <w:rsid w:val="003B0A84"/>
    <w:rsid w:val="003B3F44"/>
    <w:rsid w:val="003F1033"/>
    <w:rsid w:val="00441F94"/>
    <w:rsid w:val="00457EF4"/>
    <w:rsid w:val="00487C5B"/>
    <w:rsid w:val="0049194B"/>
    <w:rsid w:val="005135E6"/>
    <w:rsid w:val="0053000E"/>
    <w:rsid w:val="00547DA1"/>
    <w:rsid w:val="00567E4F"/>
    <w:rsid w:val="005B2EB2"/>
    <w:rsid w:val="005B5603"/>
    <w:rsid w:val="006E6F19"/>
    <w:rsid w:val="00793ABC"/>
    <w:rsid w:val="007D1081"/>
    <w:rsid w:val="00845946"/>
    <w:rsid w:val="00880ADB"/>
    <w:rsid w:val="008834E9"/>
    <w:rsid w:val="009313E3"/>
    <w:rsid w:val="00961DE3"/>
    <w:rsid w:val="009D7336"/>
    <w:rsid w:val="00A36088"/>
    <w:rsid w:val="00AA7EC5"/>
    <w:rsid w:val="00B42749"/>
    <w:rsid w:val="00B761D8"/>
    <w:rsid w:val="00BD2D8C"/>
    <w:rsid w:val="00CC70BE"/>
    <w:rsid w:val="00E504AF"/>
    <w:rsid w:val="00EC044A"/>
    <w:rsid w:val="00EE7A0E"/>
    <w:rsid w:val="00F35CC9"/>
    <w:rsid w:val="00F7209F"/>
    <w:rsid w:val="00F73C6E"/>
    <w:rsid w:val="00FB2F50"/>
    <w:rsid w:val="3EC93CF7"/>
    <w:rsid w:val="64E6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99" w:name="footnote text"/>
    <w:lsdException w:unhideWhenUsed="0" w:uiPriority="99" w:semiHidden="0" w:name="annotation text"/>
    <w:lsdException w:qFormat="1" w:uiPriority="99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nhideWhenUsed="0"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semiHidden="0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iPriority="99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iPriority="99" w:semiHidden="0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46"/>
    <w:qFormat/>
    <w:uiPriority w:val="0"/>
    <w:pPr>
      <w:keepNext/>
      <w:numPr>
        <w:ilvl w:val="0"/>
        <w:numId w:val="1"/>
      </w:numPr>
      <w:outlineLvl w:val="0"/>
    </w:pPr>
    <w:rPr>
      <w:rFonts w:ascii="Arial" w:hAnsi="Arial"/>
      <w:b/>
      <w:sz w:val="20"/>
      <w:szCs w:val="20"/>
      <w:lang/>
    </w:rPr>
  </w:style>
  <w:style w:type="paragraph" w:styleId="3">
    <w:name w:val="heading 2"/>
    <w:basedOn w:val="1"/>
    <w:next w:val="1"/>
    <w:link w:val="47"/>
    <w:qFormat/>
    <w:uiPriority w:val="0"/>
    <w:pPr>
      <w:keepNext/>
      <w:numPr>
        <w:ilvl w:val="1"/>
        <w:numId w:val="1"/>
      </w:numPr>
      <w:jc w:val="center"/>
      <w:outlineLvl w:val="1"/>
    </w:pPr>
    <w:rPr>
      <w:rFonts w:ascii="Arial" w:hAnsi="Arial"/>
      <w:b/>
      <w:sz w:val="20"/>
      <w:szCs w:val="20"/>
      <w:lang w:val="zh-CN"/>
    </w:rPr>
  </w:style>
  <w:style w:type="paragraph" w:styleId="4">
    <w:name w:val="heading 3"/>
    <w:basedOn w:val="1"/>
    <w:next w:val="1"/>
    <w:link w:val="48"/>
    <w:qFormat/>
    <w:uiPriority w:val="0"/>
    <w:pPr>
      <w:keepNext/>
      <w:numPr>
        <w:ilvl w:val="2"/>
        <w:numId w:val="1"/>
      </w:numPr>
      <w:jc w:val="center"/>
      <w:outlineLvl w:val="2"/>
    </w:pPr>
    <w:rPr>
      <w:rFonts w:ascii="Arial" w:hAnsi="Arial"/>
      <w:lang/>
    </w:rPr>
  </w:style>
  <w:style w:type="paragraph" w:styleId="5">
    <w:name w:val="heading 4"/>
    <w:basedOn w:val="1"/>
    <w:next w:val="1"/>
    <w:link w:val="49"/>
    <w:qFormat/>
    <w:uiPriority w:val="0"/>
    <w:pPr>
      <w:keepNext/>
      <w:numPr>
        <w:ilvl w:val="3"/>
        <w:numId w:val="1"/>
      </w:numPr>
      <w:jc w:val="center"/>
      <w:outlineLvl w:val="3"/>
    </w:pPr>
    <w:rPr>
      <w:rFonts w:ascii="Bookman Old Style" w:hAnsi="Bookman Old Style" w:cs="Arial"/>
      <w:b/>
      <w:bCs/>
      <w:lang/>
    </w:rPr>
  </w:style>
  <w:style w:type="paragraph" w:styleId="6">
    <w:name w:val="heading 5"/>
    <w:basedOn w:val="1"/>
    <w:next w:val="1"/>
    <w:link w:val="50"/>
    <w:qFormat/>
    <w:uiPriority w:val="0"/>
    <w:pPr>
      <w:keepNext/>
      <w:numPr>
        <w:ilvl w:val="4"/>
        <w:numId w:val="1"/>
      </w:numPr>
      <w:jc w:val="center"/>
      <w:outlineLvl w:val="4"/>
    </w:pPr>
    <w:rPr>
      <w:rFonts w:ascii="Bookman Old Style" w:hAnsi="Bookman Old Style" w:cs="Arial"/>
      <w:b/>
      <w:bCs/>
      <w:sz w:val="18"/>
      <w:szCs w:val="20"/>
      <w:lang/>
    </w:rPr>
  </w:style>
  <w:style w:type="paragraph" w:styleId="7">
    <w:name w:val="heading 6"/>
    <w:basedOn w:val="1"/>
    <w:next w:val="1"/>
    <w:link w:val="51"/>
    <w:qFormat/>
    <w:uiPriority w:val="0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  <w:lang w:val="zh-CN"/>
    </w:rPr>
  </w:style>
  <w:style w:type="paragraph" w:styleId="8">
    <w:name w:val="heading 7"/>
    <w:basedOn w:val="1"/>
    <w:next w:val="1"/>
    <w:link w:val="52"/>
    <w:qFormat/>
    <w:uiPriority w:val="0"/>
    <w:pPr>
      <w:numPr>
        <w:ilvl w:val="6"/>
        <w:numId w:val="1"/>
      </w:numPr>
      <w:spacing w:before="240" w:after="60"/>
      <w:outlineLvl w:val="6"/>
    </w:pPr>
    <w:rPr>
      <w:rFonts w:ascii="Calibri" w:hAnsi="Calibri"/>
      <w:lang w:val="zh-CN"/>
    </w:rPr>
  </w:style>
  <w:style w:type="paragraph" w:styleId="9">
    <w:name w:val="heading 8"/>
    <w:basedOn w:val="1"/>
    <w:next w:val="1"/>
    <w:link w:val="53"/>
    <w:qFormat/>
    <w:uiPriority w:val="0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lang w:val="zh-CN"/>
    </w:rPr>
  </w:style>
  <w:style w:type="paragraph" w:styleId="10">
    <w:name w:val="heading 9"/>
    <w:basedOn w:val="1"/>
    <w:next w:val="1"/>
    <w:link w:val="54"/>
    <w:qFormat/>
    <w:uiPriority w:val="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link w:val="56"/>
    <w:semiHidden/>
    <w:qFormat/>
    <w:uiPriority w:val="0"/>
    <w:rPr>
      <w:rFonts w:ascii="Tahoma" w:hAnsi="Tahoma" w:cs="Tahoma"/>
      <w:sz w:val="16"/>
      <w:szCs w:val="16"/>
    </w:rPr>
  </w:style>
  <w:style w:type="paragraph" w:styleId="14">
    <w:name w:val="Block Text"/>
    <w:basedOn w:val="1"/>
    <w:uiPriority w:val="0"/>
    <w:pPr>
      <w:ind w:left="360" w:right="-852"/>
    </w:pPr>
    <w:rPr>
      <w:szCs w:val="20"/>
      <w:lang/>
    </w:rPr>
  </w:style>
  <w:style w:type="paragraph" w:styleId="15">
    <w:name w:val="Body Text"/>
    <w:basedOn w:val="1"/>
    <w:link w:val="55"/>
    <w:qFormat/>
    <w:uiPriority w:val="0"/>
    <w:pPr>
      <w:tabs>
        <w:tab w:val="left" w:pos="1701"/>
      </w:tabs>
      <w:jc w:val="both"/>
    </w:pPr>
    <w:rPr>
      <w:rFonts w:ascii="Arial" w:hAnsi="Arial"/>
      <w:szCs w:val="20"/>
      <w:lang w:val="es-MX"/>
    </w:rPr>
  </w:style>
  <w:style w:type="paragraph" w:styleId="16">
    <w:name w:val="Body Text 2"/>
    <w:basedOn w:val="1"/>
    <w:link w:val="42"/>
    <w:qFormat/>
    <w:uiPriority w:val="0"/>
    <w:pPr>
      <w:spacing w:after="120" w:line="480" w:lineRule="auto"/>
    </w:pPr>
  </w:style>
  <w:style w:type="paragraph" w:styleId="17">
    <w:name w:val="Body Text 3"/>
    <w:basedOn w:val="1"/>
    <w:link w:val="58"/>
    <w:uiPriority w:val="0"/>
    <w:pPr>
      <w:jc w:val="both"/>
    </w:pPr>
    <w:rPr>
      <w:rFonts w:ascii="Bookman Old Style" w:hAnsi="Bookman Old Style" w:cs="Arial"/>
      <w:sz w:val="22"/>
      <w:lang/>
    </w:rPr>
  </w:style>
  <w:style w:type="paragraph" w:styleId="18">
    <w:name w:val="Body Text Indent"/>
    <w:basedOn w:val="1"/>
    <w:link w:val="59"/>
    <w:qFormat/>
    <w:uiPriority w:val="0"/>
    <w:pPr>
      <w:tabs>
        <w:tab w:val="left" w:pos="142"/>
      </w:tabs>
      <w:autoSpaceDE w:val="0"/>
      <w:autoSpaceDN w:val="0"/>
      <w:adjustRightInd w:val="0"/>
      <w:ind w:left="142"/>
      <w:jc w:val="both"/>
    </w:pPr>
    <w:rPr>
      <w:rFonts w:ascii="Arial" w:hAnsi="Arial"/>
      <w:sz w:val="22"/>
      <w:lang/>
    </w:rPr>
  </w:style>
  <w:style w:type="paragraph" w:styleId="19">
    <w:name w:val="Body Text Indent 2"/>
    <w:basedOn w:val="1"/>
    <w:link w:val="61"/>
    <w:uiPriority w:val="0"/>
    <w:pPr>
      <w:ind w:left="567"/>
      <w:jc w:val="both"/>
    </w:pPr>
    <w:rPr>
      <w:rFonts w:ascii="Bookman Old Style" w:hAnsi="Bookman Old Style"/>
      <w:sz w:val="22"/>
      <w:lang/>
    </w:rPr>
  </w:style>
  <w:style w:type="paragraph" w:styleId="20">
    <w:name w:val="Closing"/>
    <w:basedOn w:val="1"/>
    <w:link w:val="117"/>
    <w:unhideWhenUsed/>
    <w:uiPriority w:val="99"/>
    <w:pPr>
      <w:ind w:left="4252"/>
    </w:pPr>
    <w:rPr>
      <w:lang/>
    </w:rPr>
  </w:style>
  <w:style w:type="character" w:styleId="21">
    <w:name w:val="annotation reference"/>
    <w:qFormat/>
    <w:uiPriority w:val="99"/>
    <w:rPr>
      <w:sz w:val="16"/>
      <w:szCs w:val="16"/>
    </w:rPr>
  </w:style>
  <w:style w:type="paragraph" w:styleId="22">
    <w:name w:val="annotation text"/>
    <w:basedOn w:val="1"/>
    <w:link w:val="65"/>
    <w:uiPriority w:val="99"/>
    <w:rPr>
      <w:sz w:val="20"/>
      <w:szCs w:val="20"/>
      <w:lang w:val="zh-CN"/>
    </w:rPr>
  </w:style>
  <w:style w:type="paragraph" w:styleId="23">
    <w:name w:val="annotation subject"/>
    <w:basedOn w:val="22"/>
    <w:next w:val="22"/>
    <w:link w:val="66"/>
    <w:qFormat/>
    <w:uiPriority w:val="0"/>
    <w:rPr>
      <w:b/>
      <w:bCs/>
    </w:rPr>
  </w:style>
  <w:style w:type="paragraph" w:styleId="24">
    <w:name w:val="Document Map"/>
    <w:basedOn w:val="1"/>
    <w:link w:val="88"/>
    <w:uiPriority w:val="0"/>
    <w:rPr>
      <w:rFonts w:ascii="Lucida Grande" w:hAnsi="Lucida Grande"/>
      <w:lang w:val="es-CO" w:eastAsia="zh-CN"/>
    </w:rPr>
  </w:style>
  <w:style w:type="character" w:styleId="25">
    <w:name w:val="Emphasis"/>
    <w:qFormat/>
    <w:uiPriority w:val="20"/>
    <w:rPr>
      <w:b/>
      <w:bCs/>
    </w:rPr>
  </w:style>
  <w:style w:type="character" w:styleId="26">
    <w:name w:val="FollowedHyperlink"/>
    <w:uiPriority w:val="99"/>
    <w:rPr>
      <w:color w:val="800080"/>
      <w:u w:val="single"/>
    </w:rPr>
  </w:style>
  <w:style w:type="paragraph" w:styleId="27">
    <w:name w:val="footer"/>
    <w:basedOn w:val="1"/>
    <w:link w:val="40"/>
    <w:unhideWhenUsed/>
    <w:uiPriority w:val="0"/>
    <w:pPr>
      <w:tabs>
        <w:tab w:val="center" w:pos="4419"/>
        <w:tab w:val="right" w:pos="8838"/>
      </w:tabs>
    </w:pPr>
  </w:style>
  <w:style w:type="character" w:styleId="28">
    <w:name w:val="footnote reference"/>
    <w:semiHidden/>
    <w:uiPriority w:val="99"/>
    <w:rPr>
      <w:vertAlign w:val="superscript"/>
    </w:rPr>
  </w:style>
  <w:style w:type="paragraph" w:styleId="29">
    <w:name w:val="footnote text"/>
    <w:basedOn w:val="1"/>
    <w:link w:val="57"/>
    <w:semiHidden/>
    <w:qFormat/>
    <w:uiPriority w:val="99"/>
    <w:rPr>
      <w:sz w:val="20"/>
      <w:szCs w:val="20"/>
      <w:lang/>
    </w:rPr>
  </w:style>
  <w:style w:type="paragraph" w:styleId="30">
    <w:name w:val="header"/>
    <w:basedOn w:val="1"/>
    <w:link w:val="39"/>
    <w:unhideWhenUsed/>
    <w:qFormat/>
    <w:uiPriority w:val="99"/>
    <w:pPr>
      <w:tabs>
        <w:tab w:val="center" w:pos="4419"/>
        <w:tab w:val="right" w:pos="8838"/>
      </w:tabs>
    </w:pPr>
  </w:style>
  <w:style w:type="character" w:styleId="31">
    <w:name w:val="Hyperlink"/>
    <w:uiPriority w:val="99"/>
    <w:rPr>
      <w:color w:val="0000FF"/>
      <w:u w:val="single"/>
    </w:rPr>
  </w:style>
  <w:style w:type="paragraph" w:styleId="32">
    <w:name w:val="List Bullet 2"/>
    <w:basedOn w:val="1"/>
    <w:uiPriority w:val="0"/>
    <w:pPr>
      <w:tabs>
        <w:tab w:val="left" w:pos="720"/>
      </w:tabs>
      <w:ind w:left="720" w:hanging="360"/>
      <w:jc w:val="both"/>
    </w:pPr>
    <w:rPr>
      <w:rFonts w:ascii="Bookman Old Style" w:hAnsi="Bookman Old Style" w:cs="Arial"/>
      <w:b/>
      <w:sz w:val="22"/>
      <w:szCs w:val="20"/>
      <w:lang/>
    </w:rPr>
  </w:style>
  <w:style w:type="paragraph" w:styleId="33">
    <w:name w:val="Normal (Web)"/>
    <w:basedOn w:val="1"/>
    <w:link w:val="107"/>
    <w:uiPriority w:val="99"/>
    <w:pPr>
      <w:spacing w:before="100" w:beforeAutospacing="1" w:after="100" w:afterAutospacing="1"/>
    </w:pPr>
  </w:style>
  <w:style w:type="character" w:styleId="34">
    <w:name w:val="page number"/>
    <w:basedOn w:val="11"/>
    <w:qFormat/>
    <w:uiPriority w:val="0"/>
  </w:style>
  <w:style w:type="paragraph" w:styleId="35">
    <w:name w:val="Plain Text"/>
    <w:basedOn w:val="1"/>
    <w:link w:val="108"/>
    <w:unhideWhenUsed/>
    <w:uiPriority w:val="99"/>
    <w:rPr>
      <w:rFonts w:ascii="Calibri" w:hAnsi="Calibri" w:eastAsia="Calibri"/>
      <w:sz w:val="22"/>
      <w:szCs w:val="21"/>
      <w:lang w:val="zh-CN" w:eastAsia="en-US"/>
    </w:rPr>
  </w:style>
  <w:style w:type="character" w:styleId="36">
    <w:name w:val="Strong"/>
    <w:basedOn w:val="11"/>
    <w:qFormat/>
    <w:uiPriority w:val="22"/>
    <w:rPr>
      <w:b/>
      <w:bCs/>
    </w:rPr>
  </w:style>
  <w:style w:type="table" w:styleId="37">
    <w:name w:val="Table Grid"/>
    <w:basedOn w:val="12"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38">
    <w:name w:val="Title"/>
    <w:basedOn w:val="1"/>
    <w:link w:val="41"/>
    <w:qFormat/>
    <w:uiPriority w:val="0"/>
    <w:pPr>
      <w:jc w:val="center"/>
    </w:pPr>
    <w:rPr>
      <w:rFonts w:ascii="Arial" w:hAnsi="Arial"/>
      <w:b/>
      <w:bCs/>
      <w:sz w:val="20"/>
      <w:lang w:val="zh-CN" w:eastAsia="zh-CN"/>
    </w:rPr>
  </w:style>
  <w:style w:type="character" w:customStyle="1" w:styleId="39">
    <w:name w:val="Encabezado Car"/>
    <w:basedOn w:val="11"/>
    <w:link w:val="30"/>
    <w:qFormat/>
    <w:uiPriority w:val="99"/>
  </w:style>
  <w:style w:type="character" w:customStyle="1" w:styleId="40">
    <w:name w:val="Pie de página Car"/>
    <w:basedOn w:val="11"/>
    <w:link w:val="27"/>
    <w:qFormat/>
    <w:uiPriority w:val="0"/>
  </w:style>
  <w:style w:type="character" w:customStyle="1" w:styleId="41">
    <w:name w:val="Título Car"/>
    <w:basedOn w:val="11"/>
    <w:link w:val="38"/>
    <w:qFormat/>
    <w:uiPriority w:val="0"/>
    <w:rPr>
      <w:rFonts w:ascii="Arial" w:hAnsi="Arial" w:eastAsia="Times New Roman" w:cs="Times New Roman"/>
      <w:b/>
      <w:bCs/>
      <w:sz w:val="20"/>
      <w:szCs w:val="24"/>
      <w:lang w:val="zh-CN" w:eastAsia="zh-CN"/>
    </w:rPr>
  </w:style>
  <w:style w:type="character" w:customStyle="1" w:styleId="42">
    <w:name w:val="Texto independiente 2 Car"/>
    <w:basedOn w:val="11"/>
    <w:link w:val="16"/>
    <w:uiPriority w:val="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customStyle="1" w:styleId="43">
    <w:name w:val="Default"/>
    <w:link w:val="109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es-CO" w:eastAsia="en-US" w:bidi="ar-SA"/>
    </w:rPr>
  </w:style>
  <w:style w:type="paragraph" w:styleId="44">
    <w:name w:val="List Paragraph"/>
    <w:basedOn w:val="1"/>
    <w:link w:val="45"/>
    <w:qFormat/>
    <w:uiPriority w:val="0"/>
    <w:pPr>
      <w:ind w:left="708"/>
    </w:pPr>
    <w:rPr>
      <w:lang/>
    </w:rPr>
  </w:style>
  <w:style w:type="character" w:customStyle="1" w:styleId="45">
    <w:name w:val="Párrafo de lista Car"/>
    <w:link w:val="44"/>
    <w:qFormat/>
    <w:uiPriority w:val="0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customStyle="1" w:styleId="46">
    <w:name w:val="Título 1 Car"/>
    <w:basedOn w:val="11"/>
    <w:link w:val="2"/>
    <w:qFormat/>
    <w:uiPriority w:val="0"/>
    <w:rPr>
      <w:rFonts w:ascii="Arial" w:hAnsi="Arial" w:eastAsia="Times New Roman" w:cs="Times New Roman"/>
      <w:b/>
      <w:sz w:val="20"/>
      <w:szCs w:val="20"/>
      <w:lang w:eastAsia="es-ES"/>
    </w:rPr>
  </w:style>
  <w:style w:type="character" w:customStyle="1" w:styleId="47">
    <w:name w:val="Título 2 Car"/>
    <w:basedOn w:val="11"/>
    <w:link w:val="3"/>
    <w:qFormat/>
    <w:uiPriority w:val="0"/>
    <w:rPr>
      <w:rFonts w:ascii="Arial" w:hAnsi="Arial" w:eastAsia="Times New Roman" w:cs="Times New Roman"/>
      <w:b/>
      <w:sz w:val="20"/>
      <w:szCs w:val="20"/>
      <w:lang w:val="zh-CN" w:eastAsia="es-ES"/>
    </w:rPr>
  </w:style>
  <w:style w:type="character" w:customStyle="1" w:styleId="48">
    <w:name w:val="Título 3 Car"/>
    <w:basedOn w:val="11"/>
    <w:link w:val="4"/>
    <w:uiPriority w:val="0"/>
    <w:rPr>
      <w:rFonts w:ascii="Arial" w:hAnsi="Arial" w:eastAsia="Times New Roman" w:cs="Times New Roman"/>
      <w:sz w:val="24"/>
      <w:szCs w:val="24"/>
      <w:lang w:eastAsia="es-ES"/>
    </w:rPr>
  </w:style>
  <w:style w:type="character" w:customStyle="1" w:styleId="49">
    <w:name w:val="Título 4 Car"/>
    <w:basedOn w:val="11"/>
    <w:link w:val="5"/>
    <w:uiPriority w:val="0"/>
    <w:rPr>
      <w:rFonts w:ascii="Bookman Old Style" w:hAnsi="Bookman Old Style" w:eastAsia="Times New Roman" w:cs="Arial"/>
      <w:b/>
      <w:bCs/>
      <w:sz w:val="24"/>
      <w:szCs w:val="24"/>
      <w:lang w:eastAsia="es-ES"/>
    </w:rPr>
  </w:style>
  <w:style w:type="character" w:customStyle="1" w:styleId="50">
    <w:name w:val="Título 5 Car"/>
    <w:basedOn w:val="11"/>
    <w:link w:val="6"/>
    <w:uiPriority w:val="0"/>
    <w:rPr>
      <w:rFonts w:ascii="Bookman Old Style" w:hAnsi="Bookman Old Style" w:eastAsia="Times New Roman" w:cs="Arial"/>
      <w:b/>
      <w:bCs/>
      <w:sz w:val="18"/>
      <w:szCs w:val="20"/>
      <w:lang w:eastAsia="es-ES"/>
    </w:rPr>
  </w:style>
  <w:style w:type="character" w:customStyle="1" w:styleId="51">
    <w:name w:val="Título 6 Car"/>
    <w:basedOn w:val="11"/>
    <w:link w:val="7"/>
    <w:uiPriority w:val="0"/>
    <w:rPr>
      <w:rFonts w:ascii="Calibri" w:hAnsi="Calibri" w:eastAsia="Times New Roman" w:cs="Times New Roman"/>
      <w:b/>
      <w:bCs/>
      <w:lang w:val="zh-CN" w:eastAsia="es-ES"/>
    </w:rPr>
  </w:style>
  <w:style w:type="character" w:customStyle="1" w:styleId="52">
    <w:name w:val="Título 7 Car"/>
    <w:basedOn w:val="11"/>
    <w:link w:val="8"/>
    <w:uiPriority w:val="0"/>
    <w:rPr>
      <w:rFonts w:ascii="Calibri" w:hAnsi="Calibri" w:eastAsia="Times New Roman" w:cs="Times New Roman"/>
      <w:sz w:val="24"/>
      <w:szCs w:val="24"/>
      <w:lang w:val="zh-CN" w:eastAsia="es-ES"/>
    </w:rPr>
  </w:style>
  <w:style w:type="character" w:customStyle="1" w:styleId="53">
    <w:name w:val="Título 8 Car"/>
    <w:basedOn w:val="11"/>
    <w:link w:val="9"/>
    <w:uiPriority w:val="0"/>
    <w:rPr>
      <w:rFonts w:ascii="Calibri" w:hAnsi="Calibri" w:eastAsia="Times New Roman" w:cs="Times New Roman"/>
      <w:i/>
      <w:iCs/>
      <w:sz w:val="24"/>
      <w:szCs w:val="24"/>
      <w:lang w:val="zh-CN" w:eastAsia="es-ES"/>
    </w:rPr>
  </w:style>
  <w:style w:type="character" w:customStyle="1" w:styleId="54">
    <w:name w:val="Título 9 Car"/>
    <w:basedOn w:val="11"/>
    <w:link w:val="10"/>
    <w:qFormat/>
    <w:uiPriority w:val="0"/>
    <w:rPr>
      <w:rFonts w:ascii="Arial" w:hAnsi="Arial" w:eastAsia="Times New Roman" w:cs="Arial"/>
      <w:lang w:eastAsia="es-ES"/>
    </w:rPr>
  </w:style>
  <w:style w:type="character" w:customStyle="1" w:styleId="55">
    <w:name w:val="Texto independiente Car"/>
    <w:basedOn w:val="11"/>
    <w:link w:val="15"/>
    <w:uiPriority w:val="0"/>
    <w:rPr>
      <w:rFonts w:ascii="Arial" w:hAnsi="Arial" w:eastAsia="Times New Roman" w:cs="Times New Roman"/>
      <w:sz w:val="24"/>
      <w:szCs w:val="20"/>
      <w:lang w:val="es-MX" w:eastAsia="es-ES"/>
    </w:rPr>
  </w:style>
  <w:style w:type="character" w:customStyle="1" w:styleId="56">
    <w:name w:val="Texto de globo Car"/>
    <w:basedOn w:val="11"/>
    <w:link w:val="13"/>
    <w:semiHidden/>
    <w:qFormat/>
    <w:uiPriority w:val="0"/>
    <w:rPr>
      <w:rFonts w:ascii="Tahoma" w:hAnsi="Tahoma" w:eastAsia="Times New Roman" w:cs="Tahoma"/>
      <w:sz w:val="16"/>
      <w:szCs w:val="16"/>
      <w:lang w:val="es-ES" w:eastAsia="es-ES"/>
    </w:rPr>
  </w:style>
  <w:style w:type="character" w:customStyle="1" w:styleId="57">
    <w:name w:val="Texto nota pie Car"/>
    <w:basedOn w:val="11"/>
    <w:link w:val="29"/>
    <w:semiHidden/>
    <w:qFormat/>
    <w:uiPriority w:val="99"/>
    <w:rPr>
      <w:rFonts w:ascii="Times New Roman" w:hAnsi="Times New Roman" w:eastAsia="Times New Roman" w:cs="Times New Roman"/>
      <w:sz w:val="20"/>
      <w:szCs w:val="20"/>
      <w:lang w:eastAsia="es-ES"/>
    </w:rPr>
  </w:style>
  <w:style w:type="character" w:customStyle="1" w:styleId="58">
    <w:name w:val="Texto independiente 3 Car"/>
    <w:basedOn w:val="11"/>
    <w:link w:val="17"/>
    <w:qFormat/>
    <w:uiPriority w:val="0"/>
    <w:rPr>
      <w:rFonts w:ascii="Bookman Old Style" w:hAnsi="Bookman Old Style" w:eastAsia="Times New Roman" w:cs="Arial"/>
      <w:szCs w:val="24"/>
      <w:lang w:eastAsia="es-ES"/>
    </w:rPr>
  </w:style>
  <w:style w:type="character" w:customStyle="1" w:styleId="59">
    <w:name w:val="Sangría de texto normal Car"/>
    <w:basedOn w:val="11"/>
    <w:link w:val="18"/>
    <w:uiPriority w:val="0"/>
    <w:rPr>
      <w:rFonts w:ascii="Arial" w:hAnsi="Arial" w:eastAsia="Times New Roman" w:cs="Times New Roman"/>
      <w:szCs w:val="24"/>
      <w:lang w:eastAsia="es-ES"/>
    </w:rPr>
  </w:style>
  <w:style w:type="paragraph" w:customStyle="1" w:styleId="60">
    <w:name w:val="Texto independiente 31"/>
    <w:basedOn w:val="1"/>
    <w:uiPriority w:val="0"/>
    <w:pPr>
      <w:jc w:val="both"/>
    </w:pPr>
    <w:rPr>
      <w:rFonts w:ascii="Arial" w:hAnsi="Arial"/>
      <w:sz w:val="22"/>
      <w:lang/>
    </w:rPr>
  </w:style>
  <w:style w:type="character" w:customStyle="1" w:styleId="61">
    <w:name w:val="Sangría 2 de t. independiente Car"/>
    <w:basedOn w:val="11"/>
    <w:link w:val="19"/>
    <w:uiPriority w:val="0"/>
    <w:rPr>
      <w:rFonts w:ascii="Bookman Old Style" w:hAnsi="Bookman Old Style" w:eastAsia="Times New Roman" w:cs="Times New Roman"/>
      <w:szCs w:val="24"/>
      <w:lang w:eastAsia="es-ES"/>
    </w:rPr>
  </w:style>
  <w:style w:type="paragraph" w:customStyle="1" w:styleId="62">
    <w:name w:val="Char Char Char Char Char Char Char Char Char Char Char Char Char Char Char Char Char Char Char Char Char Char Char Char Char Char"/>
    <w:basedOn w:val="1"/>
    <w:qFormat/>
    <w:uiPriority w:val="0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63">
    <w:name w:val="CM12"/>
    <w:basedOn w:val="43"/>
    <w:next w:val="43"/>
    <w:uiPriority w:val="0"/>
    <w:pPr>
      <w:widowControl w:val="0"/>
      <w:adjustRightInd/>
      <w:spacing w:after="255"/>
    </w:pPr>
    <w:rPr>
      <w:rFonts w:ascii="Times" w:hAnsi="Times" w:eastAsia="Times New Roman"/>
      <w:color w:val="auto"/>
      <w:lang w:val="es-ES" w:eastAsia="es-ES"/>
    </w:rPr>
  </w:style>
  <w:style w:type="paragraph" w:customStyle="1" w:styleId="64">
    <w:name w:val="Cuadrícula media 1 - Énfasis 21"/>
    <w:basedOn w:val="1"/>
    <w:qFormat/>
    <w:uiPriority w:val="0"/>
    <w:pPr>
      <w:ind w:left="708"/>
    </w:pPr>
    <w:rPr>
      <w:lang/>
    </w:rPr>
  </w:style>
  <w:style w:type="character" w:customStyle="1" w:styleId="65">
    <w:name w:val="Texto comentario Car"/>
    <w:basedOn w:val="11"/>
    <w:link w:val="22"/>
    <w:qFormat/>
    <w:uiPriority w:val="99"/>
    <w:rPr>
      <w:rFonts w:ascii="Times New Roman" w:hAnsi="Times New Roman" w:eastAsia="Times New Roman" w:cs="Times New Roman"/>
      <w:sz w:val="20"/>
      <w:szCs w:val="20"/>
      <w:lang w:val="zh-CN" w:eastAsia="es-ES"/>
    </w:rPr>
  </w:style>
  <w:style w:type="character" w:customStyle="1" w:styleId="66">
    <w:name w:val="Asunto del comentario Car"/>
    <w:basedOn w:val="65"/>
    <w:link w:val="23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val="zh-CN" w:eastAsia="es-ES"/>
    </w:rPr>
  </w:style>
  <w:style w:type="paragraph" w:customStyle="1" w:styleId="67">
    <w:name w:val="Texto independiente 32"/>
    <w:basedOn w:val="1"/>
    <w:qFormat/>
    <w:uiPriority w:val="0"/>
    <w:pPr>
      <w:jc w:val="both"/>
    </w:pPr>
    <w:rPr>
      <w:rFonts w:ascii="Arial" w:hAnsi="Arial"/>
      <w:sz w:val="22"/>
      <w:szCs w:val="20"/>
      <w:lang w:eastAsia="es-CO"/>
    </w:rPr>
  </w:style>
  <w:style w:type="paragraph" w:customStyle="1" w:styleId="68">
    <w:name w:val="xl63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  <w:lang w:eastAsia="es-CO"/>
    </w:rPr>
  </w:style>
  <w:style w:type="paragraph" w:customStyle="1" w:styleId="69">
    <w:name w:val="xl64"/>
    <w:basedOn w:val="1"/>
    <w:uiPriority w:val="0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eastAsia="es-CO"/>
    </w:rPr>
  </w:style>
  <w:style w:type="paragraph" w:customStyle="1" w:styleId="70">
    <w:name w:val="xl65"/>
    <w:basedOn w:val="1"/>
    <w:uiPriority w:val="0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eastAsia="es-CO"/>
    </w:rPr>
  </w:style>
  <w:style w:type="paragraph" w:customStyle="1" w:styleId="71">
    <w:name w:val="xl66"/>
    <w:basedOn w:val="1"/>
    <w:qFormat/>
    <w:uiPriority w:val="0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eastAsia="es-CO"/>
    </w:rPr>
  </w:style>
  <w:style w:type="paragraph" w:customStyle="1" w:styleId="72">
    <w:name w:val="xl67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eastAsia="es-CO"/>
    </w:rPr>
  </w:style>
  <w:style w:type="paragraph" w:customStyle="1" w:styleId="73">
    <w:name w:val="xl68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eastAsia="es-CO"/>
    </w:rPr>
  </w:style>
  <w:style w:type="paragraph" w:customStyle="1" w:styleId="74">
    <w:name w:val="xl69"/>
    <w:basedOn w:val="1"/>
    <w:uiPriority w:val="0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eastAsia="es-CO"/>
    </w:rPr>
  </w:style>
  <w:style w:type="paragraph" w:customStyle="1" w:styleId="75">
    <w:name w:val="font5"/>
    <w:basedOn w:val="1"/>
    <w:uiPriority w:val="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eastAsia="es-CO"/>
    </w:rPr>
  </w:style>
  <w:style w:type="paragraph" w:customStyle="1" w:styleId="76">
    <w:name w:val="xl70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FF"/>
      <w:sz w:val="16"/>
      <w:szCs w:val="16"/>
      <w:lang w:eastAsia="es-CO"/>
    </w:rPr>
  </w:style>
  <w:style w:type="paragraph" w:customStyle="1" w:styleId="77">
    <w:name w:val="xl71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color w:val="000000"/>
      <w:sz w:val="16"/>
      <w:szCs w:val="16"/>
      <w:lang w:eastAsia="es-CO"/>
    </w:rPr>
  </w:style>
  <w:style w:type="paragraph" w:customStyle="1" w:styleId="78">
    <w:name w:val="xl72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eastAsia="es-CO"/>
    </w:rPr>
  </w:style>
  <w:style w:type="paragraph" w:customStyle="1" w:styleId="79">
    <w:name w:val="xl73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b/>
      <w:bCs/>
      <w:color w:val="3366FF"/>
      <w:sz w:val="16"/>
      <w:szCs w:val="16"/>
      <w:lang w:eastAsia="es-CO"/>
    </w:rPr>
  </w:style>
  <w:style w:type="paragraph" w:customStyle="1" w:styleId="80">
    <w:name w:val="xl74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b/>
      <w:bCs/>
      <w:color w:val="3366FF"/>
      <w:sz w:val="16"/>
      <w:szCs w:val="16"/>
      <w:lang w:eastAsia="es-CO"/>
    </w:rPr>
  </w:style>
  <w:style w:type="paragraph" w:customStyle="1" w:styleId="81">
    <w:name w:val="xl75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b/>
      <w:bCs/>
      <w:color w:val="008000"/>
      <w:sz w:val="16"/>
      <w:szCs w:val="16"/>
      <w:lang w:eastAsia="es-CO"/>
    </w:rPr>
  </w:style>
  <w:style w:type="paragraph" w:customStyle="1" w:styleId="82">
    <w:name w:val="xl76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color w:val="000000"/>
      <w:sz w:val="16"/>
      <w:szCs w:val="16"/>
      <w:lang w:eastAsia="es-CO"/>
    </w:rPr>
  </w:style>
  <w:style w:type="paragraph" w:customStyle="1" w:styleId="83">
    <w:name w:val="xl77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eastAsia="es-CO"/>
    </w:rPr>
  </w:style>
  <w:style w:type="paragraph" w:customStyle="1" w:styleId="84">
    <w:name w:val="xl78"/>
    <w:basedOn w:val="1"/>
    <w:uiPriority w:val="0"/>
    <w:pP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eastAsia="es-CO"/>
    </w:rPr>
  </w:style>
  <w:style w:type="paragraph" w:customStyle="1" w:styleId="85">
    <w:name w:val="xl79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FF"/>
      <w:sz w:val="16"/>
      <w:szCs w:val="16"/>
      <w:lang w:eastAsia="es-CO"/>
    </w:rPr>
  </w:style>
  <w:style w:type="paragraph" w:customStyle="1" w:styleId="86">
    <w:name w:val="xl80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color w:val="000000"/>
      <w:sz w:val="16"/>
      <w:szCs w:val="16"/>
      <w:lang w:eastAsia="es-CO"/>
    </w:rPr>
  </w:style>
  <w:style w:type="paragraph" w:customStyle="1" w:styleId="87">
    <w:name w:val="xl81"/>
    <w:basedOn w:val="1"/>
    <w:uiPriority w:val="0"/>
    <w:pPr>
      <w:spacing w:before="100" w:beforeAutospacing="1" w:after="100" w:afterAutospacing="1"/>
      <w:textAlignment w:val="center"/>
    </w:pPr>
    <w:rPr>
      <w:rFonts w:ascii="Arial Narrow" w:hAnsi="Arial Narrow"/>
      <w:b/>
      <w:bCs/>
      <w:color w:val="FF0000"/>
      <w:lang w:eastAsia="es-CO"/>
    </w:rPr>
  </w:style>
  <w:style w:type="character" w:customStyle="1" w:styleId="88">
    <w:name w:val="Mapa del documento Car"/>
    <w:basedOn w:val="11"/>
    <w:link w:val="24"/>
    <w:uiPriority w:val="0"/>
    <w:rPr>
      <w:rFonts w:ascii="Lucida Grande" w:hAnsi="Lucida Grande" w:eastAsia="Times New Roman" w:cs="Times New Roman"/>
      <w:sz w:val="24"/>
      <w:szCs w:val="24"/>
      <w:lang w:eastAsia="zh-CN"/>
    </w:rPr>
  </w:style>
  <w:style w:type="paragraph" w:customStyle="1" w:styleId="89">
    <w:name w:val="Sombreado vistoso - Énfasis 11"/>
    <w:hidden/>
    <w:uiPriority w:val="7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CO" w:eastAsia="es-ES" w:bidi="ar-SA"/>
    </w:rPr>
  </w:style>
  <w:style w:type="character" w:customStyle="1" w:styleId="90">
    <w:name w:val="st"/>
    <w:uiPriority w:val="0"/>
  </w:style>
  <w:style w:type="paragraph" w:customStyle="1" w:styleId="91">
    <w:name w:val="xl82"/>
    <w:basedOn w:val="1"/>
    <w:uiPriority w:val="0"/>
    <w:pPr>
      <w:pBdr>
        <w:top w:val="single" w:color="auto" w:sz="8" w:space="0"/>
        <w:lef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</w:rPr>
  </w:style>
  <w:style w:type="paragraph" w:customStyle="1" w:styleId="92">
    <w:name w:val="xl83"/>
    <w:basedOn w:val="1"/>
    <w:uiPriority w:val="0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</w:rPr>
  </w:style>
  <w:style w:type="paragraph" w:customStyle="1" w:styleId="93">
    <w:name w:val="xl84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</w:rPr>
  </w:style>
  <w:style w:type="paragraph" w:customStyle="1" w:styleId="94">
    <w:name w:val="xl85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</w:rPr>
  </w:style>
  <w:style w:type="paragraph" w:customStyle="1" w:styleId="95">
    <w:name w:val="xl86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96">
    <w:name w:val="xl87"/>
    <w:basedOn w:val="1"/>
    <w:uiPriority w:val="0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</w:rPr>
  </w:style>
  <w:style w:type="paragraph" w:customStyle="1" w:styleId="97">
    <w:name w:val="xl88"/>
    <w:basedOn w:val="1"/>
    <w:uiPriority w:val="0"/>
    <w:pPr>
      <w:pBdr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</w:rPr>
  </w:style>
  <w:style w:type="paragraph" w:customStyle="1" w:styleId="98">
    <w:name w:val="xl89"/>
    <w:basedOn w:val="1"/>
    <w:uiPriority w:val="0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</w:rPr>
  </w:style>
  <w:style w:type="paragraph" w:customStyle="1" w:styleId="99">
    <w:name w:val="xl90"/>
    <w:basedOn w:val="1"/>
    <w:uiPriority w:val="0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</w:rPr>
  </w:style>
  <w:style w:type="paragraph" w:customStyle="1" w:styleId="100">
    <w:name w:val="xl91"/>
    <w:basedOn w:val="1"/>
    <w:uiPriority w:val="0"/>
    <w:pPr>
      <w:pBdr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</w:rPr>
  </w:style>
  <w:style w:type="paragraph" w:customStyle="1" w:styleId="101">
    <w:name w:val="font0"/>
    <w:basedOn w:val="1"/>
    <w:uiPriority w:val="0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102">
    <w:name w:val="xl92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  <w:lang w:val="es-CO" w:eastAsia="es-CO"/>
    </w:rPr>
  </w:style>
  <w:style w:type="paragraph" w:customStyle="1" w:styleId="103">
    <w:name w:val="xl93"/>
    <w:basedOn w:val="1"/>
    <w:uiPriority w:val="0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  <w:lang w:val="es-CO" w:eastAsia="es-CO"/>
    </w:rPr>
  </w:style>
  <w:style w:type="paragraph" w:customStyle="1" w:styleId="104">
    <w:name w:val="xl94"/>
    <w:basedOn w:val="1"/>
    <w:uiPriority w:val="0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105">
    <w:name w:val="xl95"/>
    <w:basedOn w:val="1"/>
    <w:uiPriority w:val="0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character" w:customStyle="1" w:styleId="106">
    <w:name w:val="apple-style-span"/>
    <w:uiPriority w:val="0"/>
  </w:style>
  <w:style w:type="character" w:customStyle="1" w:styleId="107">
    <w:name w:val="Normal (Web) Car"/>
    <w:link w:val="33"/>
    <w:uiPriority w:val="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108">
    <w:name w:val="Texto sin formato Car"/>
    <w:basedOn w:val="11"/>
    <w:link w:val="35"/>
    <w:uiPriority w:val="99"/>
    <w:rPr>
      <w:rFonts w:ascii="Calibri" w:hAnsi="Calibri" w:eastAsia="Calibri" w:cs="Times New Roman"/>
      <w:szCs w:val="21"/>
      <w:lang w:val="zh-CN"/>
    </w:rPr>
  </w:style>
  <w:style w:type="character" w:customStyle="1" w:styleId="109">
    <w:name w:val="Default Car"/>
    <w:link w:val="43"/>
    <w:qFormat/>
    <w:uiPriority w:val="0"/>
    <w:rPr>
      <w:rFonts w:ascii="Times New Roman" w:hAnsi="Times New Roman" w:cs="Times New Roman"/>
      <w:color w:val="000000"/>
      <w:sz w:val="24"/>
      <w:szCs w:val="24"/>
    </w:rPr>
  </w:style>
  <w:style w:type="character" w:customStyle="1" w:styleId="110">
    <w:name w:val="object"/>
    <w:basedOn w:val="11"/>
    <w:uiPriority w:val="0"/>
  </w:style>
  <w:style w:type="paragraph" w:customStyle="1" w:styleId="111">
    <w:name w:val="Table Paragraph"/>
    <w:basedOn w:val="1"/>
    <w:qFormat/>
    <w:uiPriority w:val="1"/>
    <w:pPr>
      <w:widowControl w:val="0"/>
      <w:autoSpaceDE w:val="0"/>
      <w:autoSpaceDN w:val="0"/>
    </w:pPr>
    <w:rPr>
      <w:rFonts w:ascii="Tahoma" w:hAnsi="Tahoma" w:eastAsia="Tahoma" w:cs="Tahoma"/>
      <w:sz w:val="22"/>
      <w:szCs w:val="22"/>
      <w:lang w:bidi="es-ES"/>
    </w:rPr>
  </w:style>
  <w:style w:type="table" w:customStyle="1" w:styleId="112">
    <w:name w:val="Table Normal1"/>
    <w:semiHidden/>
    <w:qFormat/>
    <w:uiPriority w:val="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3">
    <w:name w:val="Mención sin resolver1"/>
    <w:basedOn w:val="11"/>
    <w:semiHidden/>
    <w:unhideWhenUsed/>
    <w:uiPriority w:val="99"/>
    <w:rPr>
      <w:color w:val="605E5C"/>
      <w:shd w:val="clear" w:color="auto" w:fill="E1DFDD"/>
    </w:rPr>
  </w:style>
  <w:style w:type="paragraph" w:customStyle="1" w:styleId="114">
    <w:name w:val="msonormal"/>
    <w:basedOn w:val="1"/>
    <w:uiPriority w:val="0"/>
    <w:pPr>
      <w:spacing w:before="100" w:beforeAutospacing="1" w:after="100" w:afterAutospacing="1"/>
    </w:pPr>
    <w:rPr>
      <w:lang w:val="es-CO" w:eastAsia="es-CO"/>
    </w:rPr>
  </w:style>
  <w:style w:type="character" w:customStyle="1" w:styleId="115">
    <w:name w:val="apple-converted-space"/>
    <w:uiPriority w:val="0"/>
  </w:style>
  <w:style w:type="paragraph" w:customStyle="1" w:styleId="116">
    <w:name w:val="bodytext21"/>
    <w:basedOn w:val="1"/>
    <w:semiHidden/>
    <w:uiPriority w:val="99"/>
    <w:pPr>
      <w:jc w:val="both"/>
    </w:pPr>
    <w:rPr>
      <w:rFonts w:ascii="Arial" w:hAnsi="Arial" w:cs="Arial" w:eastAsiaTheme="minorHAnsi"/>
      <w:sz w:val="22"/>
      <w:szCs w:val="22"/>
      <w:lang w:val="es-CO" w:eastAsia="es-CO"/>
    </w:rPr>
  </w:style>
  <w:style w:type="character" w:customStyle="1" w:styleId="117">
    <w:name w:val="Cierre Car"/>
    <w:basedOn w:val="11"/>
    <w:link w:val="20"/>
    <w:uiPriority w:val="99"/>
    <w:rPr>
      <w:rFonts w:ascii="Times New Roman" w:hAnsi="Times New Roman" w:eastAsia="Times New Roman" w:cs="Times New Roman"/>
      <w:sz w:val="24"/>
      <w:szCs w:val="24"/>
      <w:lang w:eastAsia="es-ES"/>
    </w:rPr>
  </w:style>
  <w:style w:type="table" w:customStyle="1" w:styleId="118">
    <w:name w:val="Grid Table 2"/>
    <w:basedOn w:val="12"/>
    <w:uiPriority w:val="47"/>
    <w:pPr>
      <w:spacing w:after="0" w:line="240" w:lineRule="auto"/>
    </w:pPr>
    <w:tblPr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119">
    <w:name w:val="Plain Table 1"/>
    <w:basedOn w:val="12"/>
    <w:uiPriority w:val="41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EBEBE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table" w:customStyle="1" w:styleId="120">
    <w:name w:val="Grid Table 1 Light Accent 1"/>
    <w:basedOn w:val="12"/>
    <w:uiPriority w:val="46"/>
    <w:pPr>
      <w:spacing w:after="0" w:line="240" w:lineRule="auto"/>
    </w:pPr>
    <w:tblPr>
      <w:tblBorders>
        <w:top w:val="single" w:color="F1F1F1" w:themeColor="accent1" w:themeTint="66" w:sz="4" w:space="0"/>
        <w:left w:val="single" w:color="F1F1F1" w:themeColor="accent1" w:themeTint="66" w:sz="4" w:space="0"/>
        <w:bottom w:val="single" w:color="F1F1F1" w:themeColor="accent1" w:themeTint="66" w:sz="4" w:space="0"/>
        <w:right w:val="single" w:color="F1F1F1" w:themeColor="accent1" w:themeTint="66" w:sz="4" w:space="0"/>
        <w:insideH w:val="single" w:color="F1F1F1" w:themeColor="accent1" w:themeTint="66" w:sz="4" w:space="0"/>
        <w:insideV w:val="single" w:color="F1F1F1" w:themeColor="accent1" w:themeTint="66" w:sz="4" w:space="0"/>
      </w:tblBorders>
    </w:tblPr>
    <w:tblStylePr w:type="firstRow">
      <w:rPr>
        <w:b/>
        <w:bCs/>
      </w:rPr>
      <w:tcPr>
        <w:tcBorders>
          <w:bottom w:val="single" w:color="EAEAEA" w:themeColor="accent1" w:themeTint="99" w:sz="12" w:space="0"/>
        </w:tcBorders>
      </w:tcPr>
    </w:tblStylePr>
    <w:tblStylePr w:type="lastRow">
      <w:rPr>
        <w:b/>
        <w:bCs/>
      </w:rPr>
      <w:tcPr>
        <w:tcBorders>
          <w:top w:val="double" w:color="EAEAEA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">
    <w:name w:val="Grid Table 1 Light Accent 4"/>
    <w:basedOn w:val="12"/>
    <w:uiPriority w:val="46"/>
    <w:pPr>
      <w:spacing w:after="0" w:line="240" w:lineRule="auto"/>
    </w:pPr>
    <w:tblPr>
      <w:tblBorders>
        <w:top w:val="single" w:color="CCCCCC" w:themeColor="accent4" w:themeTint="66" w:sz="4" w:space="0"/>
        <w:left w:val="single" w:color="CCCCCC" w:themeColor="accent4" w:themeTint="66" w:sz="4" w:space="0"/>
        <w:bottom w:val="single" w:color="CCCCCC" w:themeColor="accent4" w:themeTint="66" w:sz="4" w:space="0"/>
        <w:right w:val="single" w:color="CCCCCC" w:themeColor="accent4" w:themeTint="66" w:sz="4" w:space="0"/>
        <w:insideH w:val="single" w:color="CCCCCC" w:themeColor="accent4" w:themeTint="66" w:sz="4" w:space="0"/>
        <w:insideV w:val="single" w:color="CCCCCC" w:themeColor="accent4" w:themeTint="66" w:sz="4" w:space="0"/>
      </w:tblBorders>
    </w:tblPr>
    <w:tblStylePr w:type="firstRow">
      <w:rPr>
        <w:b/>
        <w:bCs/>
      </w:rPr>
      <w:tcPr>
        <w:tcBorders>
          <w:bottom w:val="single" w:color="B2B2B2" w:themeColor="accent4" w:themeTint="99" w:sz="12" w:space="0"/>
        </w:tcBorders>
      </w:tcPr>
    </w:tblStylePr>
    <w:tblStylePr w:type="lastRow">
      <w:rPr>
        <w:b/>
        <w:bCs/>
      </w:rPr>
      <w:tcPr>
        <w:tcBorders>
          <w:top w:val="double" w:color="B2B2B2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2">
    <w:name w:val="Grid Table 1 Light Accent 5"/>
    <w:basedOn w:val="12"/>
    <w:uiPriority w:val="46"/>
    <w:pPr>
      <w:spacing w:after="0" w:line="240" w:lineRule="auto"/>
    </w:pPr>
    <w:tblPr>
      <w:tblBorders>
        <w:top w:val="single" w:color="BEBEBE" w:themeColor="accent5" w:themeTint="66" w:sz="4" w:space="0"/>
        <w:left w:val="single" w:color="BEBEBE" w:themeColor="accent5" w:themeTint="66" w:sz="4" w:space="0"/>
        <w:bottom w:val="single" w:color="BEBEBE" w:themeColor="accent5" w:themeTint="66" w:sz="4" w:space="0"/>
        <w:right w:val="single" w:color="BEBEBE" w:themeColor="accent5" w:themeTint="66" w:sz="4" w:space="0"/>
        <w:insideH w:val="single" w:color="BEBEBE" w:themeColor="accent5" w:themeTint="66" w:sz="4" w:space="0"/>
        <w:insideV w:val="single" w:color="BEBEBE" w:themeColor="accent5" w:themeTint="66" w:sz="4" w:space="0"/>
      </w:tblBorders>
    </w:tblPr>
    <w:tblStylePr w:type="firstRow">
      <w:rPr>
        <w:b/>
        <w:bCs/>
      </w:rPr>
      <w:tcPr>
        <w:tcBorders>
          <w:bottom w:val="single" w:color="9E9E9E" w:themeColor="accent5" w:themeTint="99" w:sz="12" w:space="0"/>
        </w:tcBorders>
      </w:tcPr>
    </w:tblStylePr>
    <w:tblStylePr w:type="lastRow">
      <w:rPr>
        <w:b/>
        <w:bCs/>
      </w:rPr>
      <w:tcPr>
        <w:tcBorders>
          <w:top w:val="double" w:color="9E9E9E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3">
    <w:name w:val="Grid Table 2 Accent 4"/>
    <w:basedOn w:val="12"/>
    <w:uiPriority w:val="47"/>
    <w:pPr>
      <w:spacing w:after="0" w:line="240" w:lineRule="auto"/>
    </w:pPr>
    <w:tblPr>
      <w:tblBorders>
        <w:top w:val="single" w:color="B2B2B2" w:themeColor="accent4" w:themeTint="99" w:sz="2" w:space="0"/>
        <w:bottom w:val="single" w:color="B2B2B2" w:themeColor="accent4" w:themeTint="99" w:sz="2" w:space="0"/>
        <w:insideH w:val="single" w:color="B2B2B2" w:themeColor="accent4" w:themeTint="99" w:sz="2" w:space="0"/>
        <w:insideV w:val="single" w:color="B2B2B2" w:themeColor="accent4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B2B2B2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B2B2B2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5E5E5" w:themeFill="accent4" w:themeFillTint="33"/>
      </w:tcPr>
    </w:tblStylePr>
    <w:tblStylePr w:type="band1Horz">
      <w:tcPr>
        <w:shd w:val="clear" w:color="auto" w:fill="E5E5E5" w:themeFill="accent4" w:themeFillTint="33"/>
      </w:tcPr>
    </w:tblStylePr>
  </w:style>
  <w:style w:type="paragraph" w:customStyle="1" w:styleId="124">
    <w:name w:val="Párrafo de lista"/>
    <w:aliases w:val="COLEGIO,Bullet List,FooterText,numbered,List Paragraph1,Paragraphe de liste1,lp1,HOJA,Bolita,List Paragraph,Párrafo de lista4,BOLADEF,Párrafo de lista3,Párrafo de lista21,BOLA,Nivel 1 OS,Colorful List Accent 1,Colorful List - Accent 11"/>
    <w:link w:val="125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700" w:right="0"/>
      <w:jc w:val="left"/>
    </w:pPr>
    <w:rPr>
      <w:rFonts w:hint="default" w:ascii="Times New Roman" w:hAnsi="Times New Roman" w:eastAsia="Times New Roman" w:cs="Times New Roman"/>
      <w:kern w:val="0"/>
      <w:sz w:val="24"/>
      <w:szCs w:val="24"/>
      <w:lang w:val="en-US" w:eastAsia="zh-CN" w:bidi="ar"/>
    </w:rPr>
  </w:style>
  <w:style w:type="character" w:customStyle="1" w:styleId="125">
    <w:name w:val="Párrafo de lista Car"/>
    <w:aliases w:val="COLEGIO Car,Bullet List Car,FooterText Car,numbered Car,List Paragraph1 Car,Paragraphe de liste1 Car,lp1 Car,HOJA Car,Bolita Car,List Paragraph Car,Párrafo de lista4 Car,BOLADEF Car,Párrafo de lista3 Car,Párrafo de lista21 Car"/>
    <w:link w:val="124"/>
    <w:uiPriority w:val="0"/>
    <w:rPr>
      <w:rFonts w:hint="default" w:ascii="Times New Roman" w:hAnsi="Times New Roman" w:eastAsia="Times New Roman" w:cs="Times New Roman"/>
      <w:sz w:val="24"/>
      <w:szCs w:val="24"/>
      <w:lang/>
    </w:rPr>
  </w:style>
  <w:style w:type="table" w:customStyle="1" w:styleId="126">
    <w:name w:val="Tabla normal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customStyle="1" w:styleId="127">
    <w:name w:val="Párrafo de lista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700" w:right="0"/>
      <w:jc w:val="left"/>
    </w:pPr>
    <w:rPr>
      <w:rFonts w:hint="default" w:ascii="Times New Roman" w:hAnsi="Times New Roman" w:eastAsia="Times New Roma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29C79-83C9-4124-8155-DDAA819421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581</Words>
  <Characters>3196</Characters>
  <Lines>26</Lines>
  <Paragraphs>7</Paragraphs>
  <TotalTime>83</TotalTime>
  <ScaleCrop>false</ScaleCrop>
  <LinksUpToDate>false</LinksUpToDate>
  <CharactersWithSpaces>3770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2022-01-20T14:36:00Z</dcterms:created>
  <dc:creator>Andrea Poveda</dc:creator>
  <cp:lastModifiedBy>sdeavila</cp:lastModifiedBy>
  <dcterms:modified xsi:type="dcterms:W3CDTF">2022-06-16T18:40:54Z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1033-11.2.0.11156</vt:lpwstr>
  </property>
  <property fmtid="{D5CDD505-2E9C-101B-9397-08002B2CF9AE}" pid="3" name="ICV">
    <vt:lpwstr>0365EA58E8C54989B3762408A499F2EB</vt:lpwstr>
  </property>
</Properties>
</file>