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335380" w14:textId="29E1AA77" w:rsidR="00540E0E" w:rsidRPr="0037145C" w:rsidRDefault="00540E0E" w:rsidP="00E1319B">
      <w:pPr>
        <w:ind w:left="709" w:hanging="709"/>
        <w:jc w:val="center"/>
        <w:rPr>
          <w:b/>
          <w:bCs/>
          <w:lang w:val="es-CO"/>
        </w:rPr>
      </w:pPr>
      <w:r w:rsidRPr="7D2CA491">
        <w:rPr>
          <w:b/>
          <w:bCs/>
          <w:lang w:val="es-CO"/>
        </w:rPr>
        <w:t xml:space="preserve">ANEXO </w:t>
      </w:r>
      <w:r w:rsidR="003B3490">
        <w:rPr>
          <w:b/>
          <w:bCs/>
          <w:lang w:val="es-CO"/>
        </w:rPr>
        <w:t>4</w:t>
      </w:r>
    </w:p>
    <w:p w14:paraId="3258212C" w14:textId="2EEFD315" w:rsidR="009A67BC" w:rsidRPr="0037145C" w:rsidRDefault="00540E0E" w:rsidP="00540E0E">
      <w:pPr>
        <w:jc w:val="center"/>
        <w:rPr>
          <w:rFonts w:cstheme="minorHAnsi"/>
          <w:b/>
          <w:szCs w:val="20"/>
          <w:lang w:val="es-CO"/>
        </w:rPr>
      </w:pPr>
      <w:r w:rsidRPr="0037145C">
        <w:rPr>
          <w:rFonts w:cstheme="minorHAnsi"/>
          <w:b/>
          <w:szCs w:val="20"/>
          <w:lang w:val="es-CO"/>
        </w:rPr>
        <w:t>MINUTA DEL CONTRATO</w:t>
      </w:r>
      <w:r w:rsidR="004B607E" w:rsidRPr="0037145C">
        <w:rPr>
          <w:rFonts w:cstheme="minorHAnsi"/>
          <w:b/>
          <w:szCs w:val="20"/>
          <w:lang w:val="es-CO"/>
        </w:rPr>
        <w:t xml:space="preserve"> </w:t>
      </w:r>
    </w:p>
    <w:p w14:paraId="414ACD22" w14:textId="77777777" w:rsidR="00540E0E" w:rsidRPr="0037145C" w:rsidRDefault="00540E0E" w:rsidP="00540E0E">
      <w:pPr>
        <w:rPr>
          <w:rFonts w:cstheme="minorHAnsi"/>
          <w:szCs w:val="20"/>
          <w:highlight w:val="darkGray"/>
          <w:lang w:val="es-CO"/>
        </w:rPr>
      </w:pPr>
    </w:p>
    <w:p w14:paraId="51973C77" w14:textId="77777777" w:rsidR="009C1606" w:rsidRPr="0052401B" w:rsidRDefault="009C1606" w:rsidP="00540E0E">
      <w:pPr>
        <w:rPr>
          <w:rFonts w:cstheme="minorHAnsi"/>
          <w:b/>
          <w:szCs w:val="20"/>
          <w:highlight w:val="darkGray"/>
          <w:lang w:val="es-CO"/>
        </w:rPr>
      </w:pPr>
    </w:p>
    <w:p w14:paraId="1F61B6A8" w14:textId="26CFEF48" w:rsidR="00A9571D" w:rsidRPr="0052401B" w:rsidRDefault="00540E0E" w:rsidP="005B4856">
      <w:pPr>
        <w:rPr>
          <w:bCs/>
        </w:rPr>
      </w:pPr>
      <w:r w:rsidRPr="0052401B">
        <w:rPr>
          <w:rFonts w:ascii="Arial" w:hAnsi="Arial" w:cstheme="minorHAnsi"/>
          <w:b/>
          <w:bCs/>
          <w:noProof/>
          <w:szCs w:val="20"/>
          <w:lang w:val="es-CO"/>
        </w:rPr>
        <w:t>TABLA DE CONTENIDO</w:t>
      </w:r>
    </w:p>
    <w:p w14:paraId="620059D2" w14:textId="77777777" w:rsidR="00EE2CCC" w:rsidRPr="0052401B" w:rsidRDefault="00EE2CCC" w:rsidP="005B4856">
      <w:pPr>
        <w:pStyle w:val="TDC1"/>
        <w:spacing w:after="0" w:line="240" w:lineRule="auto"/>
        <w:jc w:val="both"/>
        <w:rPr>
          <w:b w:val="0"/>
          <w:color w:val="auto"/>
        </w:rPr>
      </w:pPr>
    </w:p>
    <w:p w14:paraId="4282A5A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w:t>
      </w:r>
      <w:r w:rsidRPr="0052401B">
        <w:rPr>
          <w:rFonts w:cstheme="minorHAnsi"/>
          <w:szCs w:val="20"/>
        </w:rPr>
        <w:tab/>
      </w:r>
      <w:r w:rsidRPr="0052401B">
        <w:rPr>
          <w:rFonts w:cstheme="minorHAnsi"/>
          <w:szCs w:val="20"/>
        </w:rPr>
        <w:tab/>
        <w:t>DEFINICIONES</w:t>
      </w:r>
    </w:p>
    <w:p w14:paraId="2918F140"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 xml:space="preserve">CLÁUSULA 2. </w:t>
      </w:r>
      <w:r w:rsidRPr="0052401B">
        <w:rPr>
          <w:rFonts w:cstheme="minorHAnsi"/>
          <w:szCs w:val="20"/>
        </w:rPr>
        <w:tab/>
      </w:r>
      <w:r w:rsidRPr="0052401B">
        <w:rPr>
          <w:rFonts w:cstheme="minorHAnsi"/>
          <w:szCs w:val="20"/>
        </w:rPr>
        <w:tab/>
        <w:t>OBJETO</w:t>
      </w:r>
    </w:p>
    <w:p w14:paraId="3CEBDCF9"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3.</w:t>
      </w:r>
      <w:r w:rsidRPr="0052401B">
        <w:rPr>
          <w:rFonts w:cstheme="minorHAnsi"/>
          <w:szCs w:val="20"/>
        </w:rPr>
        <w:tab/>
      </w:r>
      <w:r w:rsidRPr="0052401B">
        <w:rPr>
          <w:rFonts w:cstheme="minorHAnsi"/>
          <w:szCs w:val="20"/>
        </w:rPr>
        <w:tab/>
        <w:t>ALCANCE DEL OBJETO</w:t>
      </w:r>
    </w:p>
    <w:p w14:paraId="3F89033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4.</w:t>
      </w:r>
      <w:r w:rsidRPr="0052401B">
        <w:rPr>
          <w:rFonts w:cstheme="minorHAnsi"/>
          <w:szCs w:val="20"/>
        </w:rPr>
        <w:tab/>
      </w:r>
      <w:r w:rsidRPr="0052401B">
        <w:rPr>
          <w:rFonts w:cstheme="minorHAnsi"/>
          <w:szCs w:val="20"/>
        </w:rPr>
        <w:tab/>
        <w:t>PLAZO DEL CONTRATO</w:t>
      </w:r>
    </w:p>
    <w:p w14:paraId="064C3443"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5.</w:t>
      </w:r>
      <w:r w:rsidRPr="0052401B">
        <w:rPr>
          <w:rFonts w:cstheme="minorHAnsi"/>
          <w:szCs w:val="20"/>
        </w:rPr>
        <w:tab/>
      </w:r>
      <w:r w:rsidRPr="0052401B">
        <w:rPr>
          <w:rFonts w:cstheme="minorHAnsi"/>
          <w:szCs w:val="20"/>
        </w:rPr>
        <w:tab/>
        <w:t>VALOR DEL CONTRATO</w:t>
      </w:r>
    </w:p>
    <w:p w14:paraId="347DB06D" w14:textId="77777777" w:rsidR="00EE2CCC" w:rsidRPr="0052401B" w:rsidRDefault="00EE2CCC" w:rsidP="00EE2CCC">
      <w:pPr>
        <w:pStyle w:val="clusulas"/>
        <w:numPr>
          <w:ilvl w:val="0"/>
          <w:numId w:val="0"/>
        </w:numPr>
        <w:spacing w:before="0" w:after="0"/>
      </w:pPr>
      <w:r w:rsidRPr="0052401B">
        <w:t>CLÁUSULA 6.</w:t>
      </w:r>
      <w:r w:rsidRPr="0052401B">
        <w:rPr>
          <w:rFonts w:cstheme="minorHAnsi"/>
          <w:szCs w:val="20"/>
        </w:rPr>
        <w:tab/>
      </w:r>
      <w:r w:rsidRPr="0052401B">
        <w:rPr>
          <w:rFonts w:cstheme="minorHAnsi"/>
          <w:szCs w:val="20"/>
        </w:rPr>
        <w:tab/>
      </w:r>
      <w:r w:rsidRPr="0052401B">
        <w:t>ANTICIPO Y/O PAGO ANTICIPADO</w:t>
      </w:r>
    </w:p>
    <w:p w14:paraId="54E6276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7.</w:t>
      </w:r>
      <w:r w:rsidRPr="0052401B">
        <w:rPr>
          <w:rFonts w:cstheme="minorHAnsi"/>
          <w:szCs w:val="20"/>
        </w:rPr>
        <w:tab/>
      </w:r>
      <w:r w:rsidRPr="0052401B">
        <w:rPr>
          <w:rFonts w:cstheme="minorHAnsi"/>
          <w:szCs w:val="20"/>
        </w:rPr>
        <w:tab/>
        <w:t>APROPIACIÓN PRESUPUESTAL</w:t>
      </w:r>
    </w:p>
    <w:p w14:paraId="1C818FA7" w14:textId="77777777" w:rsidR="00EE2CCC" w:rsidRPr="00EC49D5" w:rsidRDefault="00EE2CCC" w:rsidP="00EE2CCC">
      <w:pPr>
        <w:pStyle w:val="clusulas"/>
        <w:numPr>
          <w:ilvl w:val="0"/>
          <w:numId w:val="0"/>
        </w:numPr>
        <w:spacing w:before="0" w:after="0"/>
        <w:rPr>
          <w:rFonts w:cstheme="minorHAnsi"/>
          <w:szCs w:val="20"/>
          <w:lang w:val="pt-BR"/>
        </w:rPr>
      </w:pPr>
      <w:r w:rsidRPr="00EC49D5">
        <w:rPr>
          <w:rFonts w:cstheme="minorHAnsi"/>
          <w:szCs w:val="20"/>
          <w:lang w:val="pt-BR"/>
        </w:rPr>
        <w:t>CLÁUSULA 8.</w:t>
      </w:r>
      <w:r w:rsidRPr="00EC49D5">
        <w:rPr>
          <w:rFonts w:cstheme="minorHAnsi"/>
          <w:szCs w:val="20"/>
          <w:lang w:val="pt-BR"/>
        </w:rPr>
        <w:tab/>
      </w:r>
      <w:r w:rsidRPr="00EC49D5">
        <w:rPr>
          <w:rFonts w:cstheme="minorHAnsi"/>
          <w:szCs w:val="20"/>
          <w:lang w:val="pt-BR"/>
        </w:rPr>
        <w:tab/>
        <w:t>FORMA DE PAGO</w:t>
      </w:r>
    </w:p>
    <w:p w14:paraId="3170C439" w14:textId="77777777" w:rsidR="00EE2CCC" w:rsidRPr="0052401B" w:rsidRDefault="00EE2CCC" w:rsidP="00EE2CCC">
      <w:pPr>
        <w:pStyle w:val="clusulas"/>
        <w:numPr>
          <w:ilvl w:val="0"/>
          <w:numId w:val="0"/>
        </w:numPr>
        <w:spacing w:before="0" w:after="0"/>
        <w:rPr>
          <w:rFonts w:cstheme="minorHAnsi"/>
          <w:szCs w:val="20"/>
        </w:rPr>
      </w:pPr>
      <w:r w:rsidRPr="00EC49D5">
        <w:rPr>
          <w:rFonts w:cstheme="minorHAnsi"/>
          <w:szCs w:val="20"/>
          <w:lang w:val="pt-BR"/>
        </w:rPr>
        <w:t>CLÁUSULA 9.</w:t>
      </w:r>
      <w:r w:rsidRPr="00EC49D5">
        <w:rPr>
          <w:rFonts w:cstheme="minorHAnsi"/>
          <w:szCs w:val="20"/>
          <w:lang w:val="pt-BR"/>
        </w:rPr>
        <w:tab/>
      </w:r>
      <w:r w:rsidRPr="00EC49D5">
        <w:rPr>
          <w:rFonts w:cstheme="minorHAnsi"/>
          <w:szCs w:val="20"/>
          <w:lang w:val="pt-BR"/>
        </w:rPr>
        <w:tab/>
      </w:r>
      <w:r w:rsidRPr="0052401B">
        <w:rPr>
          <w:rFonts w:cstheme="minorHAnsi"/>
          <w:szCs w:val="20"/>
        </w:rPr>
        <w:t>OBLIGACIONES GENERALES DEL CONTRATISTA</w:t>
      </w:r>
    </w:p>
    <w:p w14:paraId="4E248E48"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10.</w:t>
      </w:r>
      <w:r w:rsidRPr="0052401B">
        <w:rPr>
          <w:rFonts w:cstheme="minorHAnsi"/>
          <w:szCs w:val="20"/>
        </w:rPr>
        <w:tab/>
        <w:t>OBLIGACIONES ESPECÍFICAS DEL CONTRATISTA</w:t>
      </w:r>
    </w:p>
    <w:p w14:paraId="6B73363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11.</w:t>
      </w:r>
      <w:r w:rsidRPr="0052401B">
        <w:rPr>
          <w:rFonts w:cstheme="minorHAnsi"/>
          <w:szCs w:val="20"/>
        </w:rPr>
        <w:tab/>
        <w:t>DERECHOS DEL CONTRATISTA</w:t>
      </w:r>
    </w:p>
    <w:p w14:paraId="3DF503C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12.</w:t>
      </w:r>
      <w:r w:rsidRPr="0052401B">
        <w:rPr>
          <w:rFonts w:cstheme="minorHAnsi"/>
          <w:szCs w:val="20"/>
        </w:rPr>
        <w:tab/>
        <w:t>OBLIGACIONES DE LA ENTIDAD</w:t>
      </w:r>
    </w:p>
    <w:p w14:paraId="7B9EAA8D"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13.</w:t>
      </w:r>
      <w:r w:rsidRPr="0052401B">
        <w:rPr>
          <w:rFonts w:cstheme="minorHAnsi"/>
          <w:szCs w:val="20"/>
        </w:rPr>
        <w:tab/>
        <w:t>RESPONSABILIDAD</w:t>
      </w:r>
    </w:p>
    <w:p w14:paraId="1101EB72"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14.</w:t>
      </w:r>
      <w:r w:rsidRPr="0052401B">
        <w:rPr>
          <w:rFonts w:cstheme="minorHAnsi"/>
          <w:szCs w:val="20"/>
        </w:rPr>
        <w:tab/>
        <w:t>INDEMNIDAD</w:t>
      </w:r>
    </w:p>
    <w:p w14:paraId="11B2309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15.</w:t>
      </w:r>
      <w:r w:rsidRPr="0052401B">
        <w:rPr>
          <w:rFonts w:cstheme="minorHAnsi"/>
          <w:szCs w:val="20"/>
        </w:rPr>
        <w:tab/>
        <w:t>MULTAS</w:t>
      </w:r>
    </w:p>
    <w:p w14:paraId="7BFE987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16.</w:t>
      </w:r>
      <w:r w:rsidRPr="0052401B">
        <w:rPr>
          <w:rFonts w:cstheme="minorHAnsi"/>
          <w:szCs w:val="20"/>
        </w:rPr>
        <w:tab/>
        <w:t>CLÁUSULA PENAL</w:t>
      </w:r>
    </w:p>
    <w:p w14:paraId="712D2E34" w14:textId="77777777" w:rsidR="00EE2CCC" w:rsidRPr="0052401B" w:rsidRDefault="00EE2CCC" w:rsidP="00EE2CCC">
      <w:pPr>
        <w:pStyle w:val="clusulas"/>
        <w:numPr>
          <w:ilvl w:val="0"/>
          <w:numId w:val="0"/>
        </w:numPr>
        <w:spacing w:before="0" w:after="0"/>
        <w:ind w:left="2130" w:hanging="2130"/>
        <w:rPr>
          <w:rFonts w:cstheme="minorHAnsi"/>
          <w:szCs w:val="20"/>
        </w:rPr>
      </w:pPr>
      <w:r w:rsidRPr="0052401B">
        <w:rPr>
          <w:rFonts w:cstheme="minorHAnsi"/>
          <w:szCs w:val="20"/>
        </w:rPr>
        <w:t>CLÁUSULA 17.</w:t>
      </w:r>
      <w:r w:rsidRPr="0052401B">
        <w:rPr>
          <w:rFonts w:cstheme="minorHAnsi"/>
          <w:szCs w:val="20"/>
        </w:rPr>
        <w:tab/>
        <w:t>CLÁUSULAS EXCEPCIONALES</w:t>
      </w:r>
    </w:p>
    <w:p w14:paraId="6D527AA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18.</w:t>
      </w:r>
      <w:r w:rsidRPr="0052401B">
        <w:rPr>
          <w:rFonts w:cstheme="minorHAnsi"/>
          <w:szCs w:val="20"/>
        </w:rPr>
        <w:tab/>
        <w:t>GARANTÍAS</w:t>
      </w:r>
    </w:p>
    <w:p w14:paraId="1038129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19.</w:t>
      </w:r>
      <w:r w:rsidRPr="0052401B">
        <w:rPr>
          <w:rFonts w:cstheme="minorHAnsi"/>
          <w:szCs w:val="20"/>
        </w:rPr>
        <w:tab/>
        <w:t>INDEPENDENCIA DEL CONTRATISTA</w:t>
      </w:r>
    </w:p>
    <w:p w14:paraId="522DEE11" w14:textId="77777777" w:rsidR="00EE2CCC" w:rsidRPr="0052401B" w:rsidRDefault="00EE2CCC" w:rsidP="00EE2CCC">
      <w:pPr>
        <w:pStyle w:val="clusulas"/>
        <w:numPr>
          <w:ilvl w:val="0"/>
          <w:numId w:val="0"/>
        </w:numPr>
        <w:spacing w:before="0" w:after="0"/>
        <w:ind w:left="2124" w:hanging="2124"/>
        <w:rPr>
          <w:rFonts w:cstheme="minorHAnsi"/>
          <w:bCs/>
          <w:szCs w:val="20"/>
        </w:rPr>
      </w:pPr>
      <w:r w:rsidRPr="0052401B">
        <w:rPr>
          <w:rFonts w:cstheme="minorHAnsi"/>
          <w:bCs/>
          <w:szCs w:val="20"/>
        </w:rPr>
        <w:t>CLÁUSULA 20.</w:t>
      </w:r>
      <w:r w:rsidRPr="0052401B">
        <w:rPr>
          <w:rFonts w:cstheme="minorHAnsi"/>
          <w:bCs/>
          <w:szCs w:val="20"/>
        </w:rPr>
        <w:tab/>
      </w:r>
      <w:r w:rsidRPr="0052401B">
        <w:rPr>
          <w:rFonts w:eastAsia="Times New Roman" w:cstheme="minorHAnsi"/>
          <w:szCs w:val="20"/>
          <w:lang w:val="es-ES" w:eastAsia="es-CO"/>
        </w:rPr>
        <w:t>INEXISTENCIA DE RELACIÓN LABORAL ENTRE LA ENTIDAD Y EL CONTRATISTA</w:t>
      </w:r>
    </w:p>
    <w:p w14:paraId="4712D964"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21.</w:t>
      </w:r>
      <w:r w:rsidRPr="0052401B">
        <w:rPr>
          <w:rFonts w:cstheme="minorHAnsi"/>
          <w:szCs w:val="20"/>
        </w:rPr>
        <w:tab/>
        <w:t>CESIÓN</w:t>
      </w:r>
    </w:p>
    <w:p w14:paraId="392ABBA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22.</w:t>
      </w:r>
      <w:r w:rsidRPr="0052401B">
        <w:rPr>
          <w:rFonts w:cstheme="minorHAnsi"/>
          <w:szCs w:val="20"/>
        </w:rPr>
        <w:tab/>
        <w:t>LIQUIDACIÓN</w:t>
      </w:r>
    </w:p>
    <w:p w14:paraId="376DC5D8"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23.</w:t>
      </w:r>
      <w:r w:rsidRPr="0052401B">
        <w:rPr>
          <w:rFonts w:cstheme="minorHAnsi"/>
          <w:szCs w:val="20"/>
        </w:rPr>
        <w:tab/>
        <w:t>SUSCRIPCIÓN, PERFECCIONAMIENTO, EJECUCIÓN</w:t>
      </w:r>
    </w:p>
    <w:p w14:paraId="094BB096"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24.</w:t>
      </w:r>
      <w:r w:rsidRPr="0052401B">
        <w:rPr>
          <w:rFonts w:cstheme="minorHAnsi"/>
          <w:szCs w:val="20"/>
        </w:rPr>
        <w:tab/>
        <w:t xml:space="preserve">LUGAR DE EJECUCIÓN Y DOMICILIO CONTRACTUAL </w:t>
      </w:r>
    </w:p>
    <w:p w14:paraId="46FF7ACF" w14:textId="09152DFE" w:rsidR="001E2734" w:rsidRPr="0052401B" w:rsidRDefault="00EE2CCC" w:rsidP="00EE2CCC">
      <w:pPr>
        <w:pStyle w:val="clusulas"/>
        <w:numPr>
          <w:ilvl w:val="0"/>
          <w:numId w:val="0"/>
        </w:numPr>
        <w:spacing w:before="0" w:after="0"/>
        <w:rPr>
          <w:rFonts w:cstheme="minorHAnsi"/>
          <w:b w:val="0"/>
          <w:szCs w:val="20"/>
        </w:rPr>
      </w:pPr>
      <w:r w:rsidRPr="0052401B">
        <w:rPr>
          <w:rFonts w:cstheme="minorHAnsi"/>
          <w:szCs w:val="20"/>
        </w:rPr>
        <w:t>CLÁUSULA 25.</w:t>
      </w:r>
      <w:r w:rsidRPr="0052401B">
        <w:rPr>
          <w:rFonts w:cstheme="minorHAnsi"/>
          <w:szCs w:val="20"/>
        </w:rPr>
        <w:tab/>
        <w:t>DOCUMENTOS</w:t>
      </w:r>
      <w:r w:rsidR="001E2734" w:rsidRPr="0052401B">
        <w:rPr>
          <w:rFonts w:cstheme="minorHAnsi"/>
          <w:szCs w:val="20"/>
        </w:rPr>
        <w:br w:type="page"/>
      </w:r>
    </w:p>
    <w:p w14:paraId="062D96A5" w14:textId="7181B827" w:rsidR="001E2734" w:rsidRPr="0052401B" w:rsidRDefault="001E2734" w:rsidP="00540E0E">
      <w:pPr>
        <w:rPr>
          <w:rFonts w:cstheme="minorHAnsi"/>
          <w:szCs w:val="20"/>
          <w:lang w:val="es-CO"/>
        </w:rPr>
      </w:pPr>
      <w:r w:rsidRPr="0052401B">
        <w:rPr>
          <w:rFonts w:cstheme="minorHAnsi"/>
          <w:szCs w:val="20"/>
          <w:lang w:val="es-CO"/>
        </w:rPr>
        <w:lastRenderedPageBreak/>
        <w:t xml:space="preserve">Entre el </w:t>
      </w:r>
      <w:r w:rsidR="00BE6C41" w:rsidRPr="0052401B">
        <w:rPr>
          <w:rFonts w:cstheme="minorHAnsi"/>
          <w:szCs w:val="20"/>
          <w:highlight w:val="lightGray"/>
          <w:lang w:val="es-CO"/>
        </w:rPr>
        <w:t>[</w:t>
      </w:r>
      <w:r w:rsidRPr="0052401B">
        <w:rPr>
          <w:rFonts w:cstheme="minorHAnsi"/>
          <w:szCs w:val="20"/>
          <w:highlight w:val="lightGray"/>
          <w:lang w:val="es-CO"/>
        </w:rPr>
        <w:t>representante legal</w:t>
      </w:r>
      <w:r w:rsidR="00BE6C41" w:rsidRPr="0052401B">
        <w:rPr>
          <w:rFonts w:cstheme="minorHAnsi"/>
          <w:szCs w:val="20"/>
          <w:highlight w:val="lightGray"/>
          <w:lang w:val="es-CO"/>
        </w:rPr>
        <w:t>]</w:t>
      </w:r>
      <w:r w:rsidRPr="0052401B">
        <w:rPr>
          <w:rFonts w:cstheme="minorHAnsi"/>
          <w:szCs w:val="20"/>
          <w:lang w:val="es-CO"/>
        </w:rPr>
        <w:t xml:space="preserve"> de </w:t>
      </w:r>
      <w:r w:rsidRPr="0052401B">
        <w:rPr>
          <w:rFonts w:cstheme="minorHAnsi"/>
          <w:szCs w:val="20"/>
          <w:highlight w:val="lightGray"/>
          <w:lang w:val="es-CO"/>
        </w:rPr>
        <w:t>[</w:t>
      </w:r>
      <w:r w:rsidR="00F32198" w:rsidRPr="0052401B">
        <w:rPr>
          <w:rFonts w:cstheme="minorHAnsi"/>
          <w:szCs w:val="20"/>
          <w:highlight w:val="lightGray"/>
          <w:lang w:val="es-CO"/>
        </w:rPr>
        <w:t>n</w:t>
      </w:r>
      <w:r w:rsidRPr="0052401B">
        <w:rPr>
          <w:rFonts w:cstheme="minorHAnsi"/>
          <w:szCs w:val="20"/>
          <w:highlight w:val="lightGray"/>
          <w:lang w:val="es-CO"/>
        </w:rPr>
        <w:t>ombre de la Entidad]</w:t>
      </w:r>
      <w:r w:rsidRPr="0052401B">
        <w:rPr>
          <w:rFonts w:cstheme="minorHAnsi"/>
          <w:szCs w:val="20"/>
          <w:lang w:val="es-CO"/>
        </w:rPr>
        <w:t xml:space="preserve"> (en adelante la </w:t>
      </w:r>
      <w:r w:rsidR="00FB22DF" w:rsidRPr="0052401B">
        <w:rPr>
          <w:rFonts w:cstheme="minorHAnsi"/>
          <w:szCs w:val="20"/>
          <w:lang w:val="es-CO"/>
        </w:rPr>
        <w:t>“Entidad</w:t>
      </w:r>
      <w:r w:rsidRPr="0052401B">
        <w:rPr>
          <w:rFonts w:cstheme="minorHAnsi"/>
          <w:szCs w:val="20"/>
          <w:lang w:val="es-CO"/>
        </w:rPr>
        <w:t>”), por una parte; y</w:t>
      </w:r>
      <w:r w:rsidR="0029742C" w:rsidRPr="0052401B">
        <w:rPr>
          <w:rFonts w:cstheme="minorHAnsi"/>
          <w:szCs w:val="20"/>
          <w:lang w:val="es-CO"/>
        </w:rPr>
        <w:t>,</w:t>
      </w:r>
      <w:r w:rsidRPr="0052401B">
        <w:rPr>
          <w:rFonts w:cstheme="minorHAnsi"/>
          <w:szCs w:val="20"/>
          <w:lang w:val="es-CO"/>
        </w:rPr>
        <w:t xml:space="preserve"> por la otra</w:t>
      </w:r>
      <w:r w:rsidR="0029742C" w:rsidRPr="0052401B">
        <w:rPr>
          <w:rFonts w:cstheme="minorHAnsi"/>
          <w:szCs w:val="20"/>
          <w:lang w:val="es-CO"/>
        </w:rPr>
        <w:t>,</w:t>
      </w:r>
      <w:r w:rsidRPr="0052401B">
        <w:rPr>
          <w:rFonts w:cstheme="minorHAnsi"/>
          <w:szCs w:val="20"/>
          <w:lang w:val="es-CO"/>
        </w:rPr>
        <w:t xml:space="preserve"> </w:t>
      </w:r>
      <w:r w:rsidR="00613EB2" w:rsidRPr="0052401B">
        <w:rPr>
          <w:rFonts w:cstheme="minorHAnsi"/>
          <w:szCs w:val="20"/>
          <w:highlight w:val="lightGray"/>
          <w:lang w:val="es-CO"/>
        </w:rPr>
        <w:t>[incluir el nombre de la persona natural</w:t>
      </w:r>
      <w:r w:rsidR="009A749E" w:rsidRPr="0052401B">
        <w:rPr>
          <w:rFonts w:cstheme="minorHAnsi"/>
          <w:szCs w:val="20"/>
          <w:highlight w:val="lightGray"/>
          <w:lang w:val="es-CO"/>
        </w:rPr>
        <w:t xml:space="preserve">; o </w:t>
      </w:r>
      <w:r w:rsidR="00613EB2" w:rsidRPr="0052401B">
        <w:rPr>
          <w:rFonts w:cstheme="minorHAnsi"/>
          <w:szCs w:val="20"/>
          <w:highlight w:val="lightGray"/>
          <w:lang w:val="es-CO"/>
        </w:rPr>
        <w:t xml:space="preserve">incluir el nombre del </w:t>
      </w:r>
      <w:r w:rsidRPr="0052401B">
        <w:rPr>
          <w:rFonts w:cstheme="minorHAnsi"/>
          <w:szCs w:val="20"/>
          <w:highlight w:val="lightGray"/>
          <w:lang w:val="es-CO"/>
        </w:rPr>
        <w:t>representante legal]</w:t>
      </w:r>
      <w:r w:rsidR="00FF2175" w:rsidRPr="0052401B">
        <w:rPr>
          <w:rFonts w:cstheme="minorHAnsi"/>
          <w:szCs w:val="20"/>
          <w:lang w:val="es-CO"/>
        </w:rPr>
        <w:t xml:space="preserve"> </w:t>
      </w:r>
      <w:r w:rsidR="00FF2175" w:rsidRPr="0052401B">
        <w:rPr>
          <w:rFonts w:cstheme="minorHAnsi"/>
          <w:szCs w:val="20"/>
          <w:highlight w:val="lightGray"/>
          <w:lang w:val="es-CO"/>
        </w:rPr>
        <w:t>[</w:t>
      </w:r>
      <w:r w:rsidR="00F32198" w:rsidRPr="0052401B">
        <w:rPr>
          <w:rFonts w:cstheme="minorHAnsi"/>
          <w:szCs w:val="20"/>
          <w:highlight w:val="lightGray"/>
          <w:lang w:val="es-CO"/>
        </w:rPr>
        <w:t>e</w:t>
      </w:r>
      <w:r w:rsidR="00FF2175" w:rsidRPr="0052401B">
        <w:rPr>
          <w:rFonts w:cstheme="minorHAnsi"/>
          <w:szCs w:val="20"/>
          <w:highlight w:val="lightGray"/>
          <w:lang w:val="es-CO"/>
        </w:rPr>
        <w:t>n calidad de representante legal de</w:t>
      </w:r>
      <w:r w:rsidR="00F32198" w:rsidRPr="0052401B">
        <w:rPr>
          <w:rFonts w:cstheme="minorHAnsi"/>
          <w:szCs w:val="20"/>
          <w:highlight w:val="lightGray"/>
          <w:lang w:val="es-CO"/>
        </w:rPr>
        <w:t>]</w:t>
      </w:r>
      <w:r w:rsidR="00DA4770" w:rsidRPr="0052401B">
        <w:rPr>
          <w:rFonts w:cstheme="minorHAnsi"/>
          <w:szCs w:val="20"/>
          <w:lang w:val="es-CO"/>
        </w:rPr>
        <w:t xml:space="preserve"> </w:t>
      </w:r>
      <w:r w:rsidRPr="0052401B">
        <w:rPr>
          <w:rFonts w:cstheme="minorHAnsi"/>
          <w:szCs w:val="20"/>
          <w:lang w:val="es-CO"/>
        </w:rPr>
        <w:t>(en adelante el “</w:t>
      </w:r>
      <w:r w:rsidR="006B09B1" w:rsidRPr="0052401B">
        <w:rPr>
          <w:rFonts w:cstheme="minorHAnsi"/>
          <w:szCs w:val="20"/>
          <w:lang w:val="es-CO"/>
        </w:rPr>
        <w:t>Contratista</w:t>
      </w:r>
      <w:r w:rsidRPr="0052401B">
        <w:rPr>
          <w:rFonts w:cstheme="minorHAnsi"/>
          <w:szCs w:val="20"/>
          <w:lang w:val="es-CO"/>
        </w:rPr>
        <w:t>”)</w:t>
      </w:r>
      <w:r w:rsidR="002109E7" w:rsidRPr="0052401B">
        <w:rPr>
          <w:rFonts w:cstheme="minorHAnsi"/>
          <w:szCs w:val="20"/>
          <w:lang w:val="es-CO"/>
        </w:rPr>
        <w:t>,</w:t>
      </w:r>
      <w:r w:rsidRPr="0052401B">
        <w:rPr>
          <w:rFonts w:cstheme="minorHAnsi"/>
          <w:szCs w:val="20"/>
          <w:lang w:val="es-CO"/>
        </w:rPr>
        <w:t xml:space="preserve"> identificado como aparece en </w:t>
      </w:r>
      <w:r w:rsidR="00517D2E" w:rsidRPr="0052401B">
        <w:rPr>
          <w:rFonts w:cstheme="minorHAnsi"/>
          <w:szCs w:val="20"/>
          <w:lang w:val="es-CO"/>
        </w:rPr>
        <w:t>el Formato 1 – Carta de Presentación de la oferta</w:t>
      </w:r>
      <w:r w:rsidR="004921A4" w:rsidRPr="0052401B">
        <w:rPr>
          <w:rFonts w:cstheme="minorHAnsi"/>
          <w:szCs w:val="20"/>
          <w:lang w:val="es-CO"/>
        </w:rPr>
        <w:t>,</w:t>
      </w:r>
      <w:r w:rsidR="00517D2E" w:rsidRPr="0052401B">
        <w:rPr>
          <w:rFonts w:cstheme="minorHAnsi"/>
          <w:szCs w:val="20"/>
          <w:lang w:val="es-CO"/>
        </w:rPr>
        <w:t xml:space="preserve"> </w:t>
      </w:r>
      <w:r w:rsidRPr="0052401B">
        <w:rPr>
          <w:rFonts w:cstheme="minorHAnsi"/>
          <w:szCs w:val="20"/>
          <w:lang w:val="es-CO"/>
        </w:rPr>
        <w:t xml:space="preserve">hemos convenido celebrar el presente </w:t>
      </w:r>
      <w:r w:rsidR="00633B9B">
        <w:rPr>
          <w:rFonts w:cstheme="minorHAnsi"/>
          <w:szCs w:val="20"/>
          <w:lang w:val="es-CO"/>
        </w:rPr>
        <w:t>C</w:t>
      </w:r>
      <w:r w:rsidRPr="0052401B">
        <w:rPr>
          <w:rFonts w:cstheme="minorHAnsi"/>
          <w:szCs w:val="20"/>
          <w:lang w:val="es-CO"/>
        </w:rPr>
        <w:t xml:space="preserve">ontrato, previas las siguientes consideraciones: </w:t>
      </w:r>
    </w:p>
    <w:p w14:paraId="70073752" w14:textId="03FE3D9D" w:rsidR="001E2734" w:rsidRPr="0052401B" w:rsidRDefault="001E2734" w:rsidP="00540E0E">
      <w:pPr>
        <w:rPr>
          <w:rFonts w:cstheme="minorHAnsi"/>
          <w:szCs w:val="20"/>
          <w:lang w:val="es-CO"/>
        </w:rPr>
      </w:pPr>
    </w:p>
    <w:p w14:paraId="66A54A8F" w14:textId="570C0B34"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mediante </w:t>
      </w:r>
      <w:r w:rsidR="006D6FFF">
        <w:rPr>
          <w:rFonts w:cstheme="minorHAnsi"/>
          <w:szCs w:val="20"/>
        </w:rPr>
        <w:t xml:space="preserve">la </w:t>
      </w:r>
      <w:r w:rsidRPr="0052401B">
        <w:rPr>
          <w:rFonts w:cstheme="minorHAnsi"/>
          <w:szCs w:val="20"/>
        </w:rPr>
        <w:t xml:space="preserve">Resolución </w:t>
      </w:r>
      <w:r w:rsidRPr="0052401B">
        <w:rPr>
          <w:rFonts w:cstheme="minorHAnsi"/>
          <w:szCs w:val="20"/>
          <w:highlight w:val="lightGray"/>
        </w:rPr>
        <w:t>[</w:t>
      </w:r>
      <w:proofErr w:type="spellStart"/>
      <w:r w:rsidRPr="0052401B">
        <w:rPr>
          <w:rFonts w:cstheme="minorHAnsi"/>
          <w:szCs w:val="20"/>
          <w:highlight w:val="lightGray"/>
        </w:rPr>
        <w:t>xxxxx</w:t>
      </w:r>
      <w:proofErr w:type="spellEnd"/>
      <w:r w:rsidRPr="0052401B">
        <w:rPr>
          <w:rFonts w:cstheme="minorHAnsi"/>
          <w:szCs w:val="20"/>
          <w:highlight w:val="lightGray"/>
        </w:rPr>
        <w:t xml:space="preserve"> del xxx de xxx de </w:t>
      </w:r>
      <w:proofErr w:type="spellStart"/>
      <w:r w:rsidRPr="0052401B">
        <w:rPr>
          <w:rFonts w:cstheme="minorHAnsi"/>
          <w:szCs w:val="20"/>
          <w:highlight w:val="lightGray"/>
        </w:rPr>
        <w:t>xxxx</w:t>
      </w:r>
      <w:proofErr w:type="spellEnd"/>
      <w:r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abrió el </w:t>
      </w:r>
      <w:r w:rsidR="002B0C4B" w:rsidRPr="0052401B">
        <w:rPr>
          <w:rFonts w:cstheme="minorHAnsi"/>
          <w:szCs w:val="20"/>
        </w:rPr>
        <w:t>Proceso de Contratación</w:t>
      </w:r>
      <w:r w:rsidRPr="0052401B">
        <w:rPr>
          <w:rFonts w:cstheme="minorHAnsi"/>
          <w:szCs w:val="20"/>
        </w:rPr>
        <w:t xml:space="preserve"> </w:t>
      </w:r>
      <w:r w:rsidR="004674A7" w:rsidRPr="0052401B">
        <w:rPr>
          <w:rFonts w:cstheme="minorHAnsi"/>
          <w:szCs w:val="20"/>
          <w:highlight w:val="lightGray"/>
        </w:rPr>
        <w:t xml:space="preserve">[Incluir número del </w:t>
      </w:r>
      <w:r w:rsidR="002B0C4B" w:rsidRPr="0052401B">
        <w:rPr>
          <w:rFonts w:cstheme="minorHAnsi"/>
          <w:szCs w:val="20"/>
          <w:highlight w:val="lightGray"/>
        </w:rPr>
        <w:t>Proceso de Contratación</w:t>
      </w:r>
      <w:r w:rsidR="004674A7" w:rsidRPr="0052401B">
        <w:rPr>
          <w:rFonts w:cstheme="minorHAnsi"/>
          <w:szCs w:val="20"/>
          <w:highlight w:val="lightGray"/>
        </w:rPr>
        <w:t>]</w:t>
      </w:r>
    </w:p>
    <w:p w14:paraId="32C82A74" w14:textId="2B5E95CB" w:rsidR="00FB22DF" w:rsidRPr="0052401B" w:rsidRDefault="00FB22DF" w:rsidP="00540E0E">
      <w:pPr>
        <w:pStyle w:val="Prrafodelista"/>
        <w:contextualSpacing w:val="0"/>
        <w:rPr>
          <w:rFonts w:cstheme="minorHAnsi"/>
          <w:szCs w:val="20"/>
        </w:rPr>
      </w:pPr>
    </w:p>
    <w:p w14:paraId="6D017276" w14:textId="75153D46"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w:t>
      </w:r>
      <w:r w:rsidR="00623103">
        <w:rPr>
          <w:rFonts w:cstheme="minorHAnsi"/>
          <w:szCs w:val="20"/>
        </w:rPr>
        <w:t xml:space="preserve">por medio de la </w:t>
      </w:r>
      <w:r w:rsidRPr="0052401B">
        <w:rPr>
          <w:rFonts w:cstheme="minorHAnsi"/>
          <w:szCs w:val="20"/>
        </w:rPr>
        <w:t xml:space="preserve">Resolución </w:t>
      </w:r>
      <w:r w:rsidRPr="0052401B">
        <w:rPr>
          <w:rFonts w:cstheme="minorHAnsi"/>
          <w:szCs w:val="20"/>
          <w:highlight w:val="lightGray"/>
        </w:rPr>
        <w:t>[</w:t>
      </w:r>
      <w:proofErr w:type="spellStart"/>
      <w:r w:rsidRPr="0052401B">
        <w:rPr>
          <w:rFonts w:cstheme="minorHAnsi"/>
          <w:szCs w:val="20"/>
          <w:highlight w:val="lightGray"/>
        </w:rPr>
        <w:t>xxxxx</w:t>
      </w:r>
      <w:proofErr w:type="spellEnd"/>
      <w:r w:rsidRPr="0052401B">
        <w:rPr>
          <w:rFonts w:cstheme="minorHAnsi"/>
          <w:szCs w:val="20"/>
          <w:highlight w:val="lightGray"/>
        </w:rPr>
        <w:t xml:space="preserve"> del xxx de xxx de </w:t>
      </w:r>
      <w:proofErr w:type="spellStart"/>
      <w:r w:rsidR="0017135E" w:rsidRPr="0052401B">
        <w:rPr>
          <w:rFonts w:cstheme="minorHAnsi"/>
          <w:szCs w:val="20"/>
          <w:highlight w:val="lightGray"/>
        </w:rPr>
        <w:t>xxxx</w:t>
      </w:r>
      <w:proofErr w:type="spellEnd"/>
      <w:r w:rsidR="00780E14"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adjudicó el Contrato al </w:t>
      </w:r>
      <w:r w:rsidR="006B09B1" w:rsidRPr="0052401B">
        <w:rPr>
          <w:rFonts w:cstheme="minorHAnsi"/>
          <w:szCs w:val="20"/>
        </w:rPr>
        <w:t>Contratista</w:t>
      </w:r>
      <w:r w:rsidRPr="0052401B">
        <w:rPr>
          <w:rFonts w:cstheme="minorHAnsi"/>
          <w:szCs w:val="20"/>
        </w:rPr>
        <w:t>.</w:t>
      </w:r>
    </w:p>
    <w:p w14:paraId="4B8E6229" w14:textId="418F9C08" w:rsidR="00FB22DF" w:rsidRPr="0052401B" w:rsidRDefault="00FB22DF" w:rsidP="00540E0E">
      <w:pPr>
        <w:rPr>
          <w:rFonts w:cstheme="minorHAnsi"/>
          <w:szCs w:val="20"/>
          <w:lang w:val="es-CO"/>
        </w:rPr>
      </w:pPr>
    </w:p>
    <w:p w14:paraId="2558F509" w14:textId="71FA6EBA" w:rsidR="005A69E2" w:rsidRPr="0052401B" w:rsidRDefault="00780E14" w:rsidP="005A69E2">
      <w:pPr>
        <w:autoSpaceDE w:val="0"/>
        <w:autoSpaceDN w:val="0"/>
        <w:adjustRightInd w:val="0"/>
        <w:rPr>
          <w:rFonts w:cstheme="minorHAnsi"/>
          <w:szCs w:val="20"/>
        </w:rPr>
      </w:pPr>
      <w:r w:rsidRPr="0052401B">
        <w:rPr>
          <w:rFonts w:cstheme="minorHAnsi"/>
          <w:szCs w:val="20"/>
        </w:rPr>
        <w:t xml:space="preserve">Con base en las anteriores consideraciones, </w:t>
      </w:r>
      <w:r w:rsidR="00EB5F27" w:rsidRPr="0052401B">
        <w:rPr>
          <w:rFonts w:cstheme="minorHAnsi"/>
          <w:szCs w:val="20"/>
        </w:rPr>
        <w:t>la Entidad</w:t>
      </w:r>
      <w:r w:rsidRPr="0052401B">
        <w:rPr>
          <w:rFonts w:cstheme="minorHAnsi"/>
          <w:szCs w:val="20"/>
        </w:rPr>
        <w:t xml:space="preserve"> y el </w:t>
      </w:r>
      <w:r w:rsidR="006B09B1" w:rsidRPr="0052401B">
        <w:rPr>
          <w:rFonts w:cstheme="minorHAnsi"/>
          <w:szCs w:val="20"/>
        </w:rPr>
        <w:t>Contratista</w:t>
      </w:r>
      <w:r w:rsidRPr="0052401B">
        <w:rPr>
          <w:rFonts w:cstheme="minorHAnsi"/>
          <w:szCs w:val="20"/>
        </w:rPr>
        <w:t xml:space="preserve"> (individualmente la “Parte”, conjuntamente las “Partes”), </w:t>
      </w:r>
      <w:r w:rsidR="00623103">
        <w:rPr>
          <w:rFonts w:cstheme="minorHAnsi"/>
          <w:szCs w:val="20"/>
        </w:rPr>
        <w:t>convienen</w:t>
      </w:r>
      <w:r w:rsidR="00256238" w:rsidRPr="0052401B">
        <w:rPr>
          <w:rFonts w:cstheme="minorHAnsi"/>
          <w:lang w:val="es-CO"/>
        </w:rPr>
        <w:t xml:space="preserve"> las siguientes cláusulas:</w:t>
      </w:r>
    </w:p>
    <w:p w14:paraId="1E5F24A0" w14:textId="30243E3D" w:rsidR="00EB5F27" w:rsidRPr="0052401B" w:rsidRDefault="005A69E2">
      <w:pPr>
        <w:autoSpaceDE w:val="0"/>
        <w:autoSpaceDN w:val="0"/>
        <w:adjustRightInd w:val="0"/>
        <w:rPr>
          <w:rFonts w:cstheme="minorHAnsi"/>
          <w:szCs w:val="20"/>
        </w:rPr>
      </w:pPr>
      <w:r w:rsidRPr="0052401B" w:rsidDel="001F42BA">
        <w:rPr>
          <w:rFonts w:cstheme="minorHAnsi"/>
          <w:szCs w:val="20"/>
        </w:rPr>
        <w:t xml:space="preserve"> </w:t>
      </w:r>
    </w:p>
    <w:p w14:paraId="250372F8" w14:textId="2814B648" w:rsidR="00BE0740" w:rsidRPr="0052401B" w:rsidRDefault="00BE0740" w:rsidP="00A565CB">
      <w:pPr>
        <w:pStyle w:val="clusulas"/>
        <w:spacing w:before="0" w:after="0"/>
        <w:ind w:left="426"/>
        <w:rPr>
          <w:rFonts w:cstheme="minorHAnsi"/>
          <w:szCs w:val="20"/>
        </w:rPr>
      </w:pPr>
      <w:r w:rsidRPr="0052401B">
        <w:rPr>
          <w:rFonts w:cstheme="minorHAnsi"/>
          <w:szCs w:val="20"/>
        </w:rPr>
        <w:t>DEFINICIONES</w:t>
      </w:r>
    </w:p>
    <w:p w14:paraId="3DA1AF0A" w14:textId="77777777" w:rsidR="00517D2E" w:rsidRPr="0052401B" w:rsidRDefault="00517D2E" w:rsidP="00517D2E">
      <w:pPr>
        <w:pStyle w:val="clusulas"/>
        <w:numPr>
          <w:ilvl w:val="0"/>
          <w:numId w:val="0"/>
        </w:numPr>
        <w:spacing w:before="0" w:after="0"/>
        <w:ind w:left="720"/>
        <w:rPr>
          <w:rFonts w:cstheme="minorHAnsi"/>
          <w:szCs w:val="20"/>
        </w:rPr>
      </w:pPr>
    </w:p>
    <w:p w14:paraId="4E9A6A07" w14:textId="095C2D93" w:rsidR="00566B03" w:rsidRPr="0052401B" w:rsidRDefault="00566B03" w:rsidP="00540E0E">
      <w:r w:rsidRPr="50FC9B13">
        <w:t>Las expresiones utilizadas en el Contrato con mayúscula inicial deben entend</w:t>
      </w:r>
      <w:r w:rsidR="72F487C0" w:rsidRPr="50FC9B13">
        <w:t>erse</w:t>
      </w:r>
      <w:r w:rsidRPr="50FC9B13">
        <w:t xml:space="preserve"> con el signifi</w:t>
      </w:r>
      <w:r w:rsidR="00613D91" w:rsidRPr="50FC9B13">
        <w:t xml:space="preserve">cado que se les asigna en el </w:t>
      </w:r>
      <w:r w:rsidR="00CF1ED7" w:rsidRPr="50FC9B13">
        <w:t xml:space="preserve">Glosario aplicable </w:t>
      </w:r>
      <w:r w:rsidR="00383ED8" w:rsidRPr="50FC9B13">
        <w:t xml:space="preserve">a la infraestructura de obra pública de </w:t>
      </w:r>
      <w:r w:rsidR="00B521A9">
        <w:t xml:space="preserve">infraestructura </w:t>
      </w:r>
      <w:r w:rsidR="00383ED8" w:rsidRPr="50FC9B13">
        <w:t>social</w:t>
      </w:r>
      <w:r w:rsidRPr="50FC9B13">
        <w:t xml:space="preserve">. Los términos definidos son </w:t>
      </w:r>
      <w:r w:rsidR="005B2102" w:rsidRPr="50FC9B13">
        <w:t>escritos</w:t>
      </w:r>
      <w:r w:rsidRPr="50FC9B13">
        <w:t xml:space="preserve"> en singular </w:t>
      </w:r>
      <w:r w:rsidR="005B2102" w:rsidRPr="50FC9B13">
        <w:t>o</w:t>
      </w:r>
      <w:r w:rsidRPr="50FC9B13">
        <w:t xml:space="preserve"> en plural de acuerdo como lo </w:t>
      </w:r>
      <w:r w:rsidR="005B2102" w:rsidRPr="50FC9B13">
        <w:t xml:space="preserve">que </w:t>
      </w:r>
      <w:r w:rsidRPr="50FC9B13">
        <w:t xml:space="preserve">requiera el contexto en el cual son </w:t>
      </w:r>
      <w:r w:rsidR="0E2E7990" w:rsidRPr="50FC9B13">
        <w:t>empleados</w:t>
      </w:r>
      <w:r w:rsidRPr="50FC9B13">
        <w:t xml:space="preserve">. Otros términos con mayúscula inicial deben ser entendidos </w:t>
      </w:r>
      <w:r w:rsidR="005B2102" w:rsidRPr="50FC9B13">
        <w:t xml:space="preserve">según </w:t>
      </w:r>
      <w:r w:rsidRPr="50FC9B13">
        <w:t xml:space="preserve">la definición contenida en el artículo 2.2.1.1.1.3.1 del Decreto 1082 de 2015. Los términos no definidos deben </w:t>
      </w:r>
      <w:r w:rsidR="004B4B88" w:rsidRPr="50FC9B13">
        <w:t>comprenderse</w:t>
      </w:r>
      <w:r w:rsidRPr="50FC9B13">
        <w:t xml:space="preserve"> de </w:t>
      </w:r>
      <w:r w:rsidR="00537A6F" w:rsidRPr="50FC9B13">
        <w:t>conformidad</w:t>
      </w:r>
      <w:r w:rsidRPr="50FC9B13">
        <w:t xml:space="preserve"> con su significado natural y obvio.</w:t>
      </w:r>
    </w:p>
    <w:p w14:paraId="62B97AC0" w14:textId="77777777" w:rsidR="00517D2E" w:rsidRPr="0052401B" w:rsidRDefault="00517D2E" w:rsidP="00540E0E">
      <w:pPr>
        <w:rPr>
          <w:rFonts w:cstheme="minorHAnsi"/>
          <w:szCs w:val="20"/>
        </w:rPr>
      </w:pPr>
    </w:p>
    <w:p w14:paraId="30ACBF23" w14:textId="00A6FA49" w:rsidR="00FB22DF" w:rsidRPr="0052401B" w:rsidRDefault="00EB5F27" w:rsidP="00A565CB">
      <w:pPr>
        <w:pStyle w:val="clusulas"/>
        <w:spacing w:before="0" w:after="0"/>
        <w:ind w:left="426"/>
        <w:rPr>
          <w:rFonts w:cstheme="minorHAnsi"/>
          <w:szCs w:val="20"/>
        </w:rPr>
      </w:pPr>
      <w:r w:rsidRPr="0052401B">
        <w:rPr>
          <w:rFonts w:cstheme="minorHAnsi"/>
          <w:szCs w:val="20"/>
        </w:rPr>
        <w:t>OBJETO</w:t>
      </w:r>
    </w:p>
    <w:p w14:paraId="20DC7087" w14:textId="77777777" w:rsidR="00517D2E" w:rsidRPr="0052401B" w:rsidRDefault="00517D2E" w:rsidP="00517D2E">
      <w:pPr>
        <w:pStyle w:val="clusulas"/>
        <w:numPr>
          <w:ilvl w:val="0"/>
          <w:numId w:val="0"/>
        </w:numPr>
        <w:spacing w:before="0" w:after="0"/>
        <w:ind w:left="720"/>
        <w:rPr>
          <w:rFonts w:cstheme="minorHAnsi"/>
          <w:szCs w:val="20"/>
        </w:rPr>
      </w:pPr>
    </w:p>
    <w:p w14:paraId="66312109" w14:textId="3E24D8BF" w:rsidR="00EB5F27" w:rsidRPr="0052401B" w:rsidRDefault="00EB5F27" w:rsidP="00540E0E">
      <w:pPr>
        <w:rPr>
          <w:rFonts w:cstheme="minorHAnsi"/>
          <w:szCs w:val="20"/>
        </w:rPr>
      </w:pPr>
      <w:r w:rsidRPr="0052401B">
        <w:rPr>
          <w:rFonts w:cstheme="minorHAnsi"/>
          <w:szCs w:val="20"/>
        </w:rPr>
        <w:t xml:space="preserve">El objeto del Contrato es </w:t>
      </w:r>
      <w:r w:rsidR="002472D1" w:rsidRPr="002472D1">
        <w:rPr>
          <w:rFonts w:cstheme="minorHAnsi"/>
          <w:szCs w:val="20"/>
        </w:rPr>
        <w:t>ADECUACION  DE LA INFRAESTRUCTURA DE  LAS AREAS OPERATIVAS DEL COMPONENTE DE ATENCION PARA LA SALUD HUMANA EN EL LABORATORIO DE SALUD PÚBLICA DE BOYACA</w:t>
      </w:r>
    </w:p>
    <w:p w14:paraId="78374E92" w14:textId="77777777" w:rsidR="00517D2E" w:rsidRPr="0052401B" w:rsidRDefault="00517D2E" w:rsidP="00540E0E">
      <w:pPr>
        <w:rPr>
          <w:rFonts w:cstheme="minorHAnsi"/>
          <w:szCs w:val="20"/>
        </w:rPr>
      </w:pPr>
    </w:p>
    <w:p w14:paraId="01FDFDD6" w14:textId="7CCE1EE3" w:rsidR="00BE0740" w:rsidRPr="0052401B" w:rsidRDefault="00BE0740" w:rsidP="00A565CB">
      <w:pPr>
        <w:pStyle w:val="clusulas"/>
        <w:spacing w:before="0" w:after="0"/>
        <w:ind w:left="426"/>
        <w:rPr>
          <w:rFonts w:cstheme="minorHAnsi"/>
          <w:szCs w:val="20"/>
        </w:rPr>
      </w:pPr>
      <w:r w:rsidRPr="0052401B">
        <w:rPr>
          <w:rFonts w:cstheme="minorHAnsi"/>
          <w:szCs w:val="20"/>
        </w:rPr>
        <w:t>ALCANCE DEL OBJETO</w:t>
      </w:r>
    </w:p>
    <w:p w14:paraId="0A83E161" w14:textId="77777777" w:rsidR="00517D2E" w:rsidRPr="0052401B" w:rsidRDefault="00517D2E" w:rsidP="00517D2E">
      <w:pPr>
        <w:pStyle w:val="clusulas"/>
        <w:numPr>
          <w:ilvl w:val="0"/>
          <w:numId w:val="0"/>
        </w:numPr>
        <w:spacing w:before="0" w:after="0"/>
        <w:ind w:left="720"/>
        <w:rPr>
          <w:rFonts w:cstheme="minorHAnsi"/>
          <w:szCs w:val="20"/>
        </w:rPr>
      </w:pPr>
    </w:p>
    <w:p w14:paraId="42190D5A" w14:textId="34C245AD" w:rsidR="00BE0740"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deberá desarrollar el objeto del Contrato de conformidad con las especificaciones y características técnicas señaladas en los </w:t>
      </w:r>
      <w:r w:rsidR="00566B03" w:rsidRPr="0052401B">
        <w:rPr>
          <w:rFonts w:cstheme="minorHAnsi"/>
          <w:szCs w:val="20"/>
        </w:rPr>
        <w:t xml:space="preserve">Documentos del </w:t>
      </w:r>
      <w:r w:rsidR="002B0C4B" w:rsidRPr="0052401B">
        <w:rPr>
          <w:rFonts w:cstheme="minorHAnsi"/>
          <w:szCs w:val="20"/>
        </w:rPr>
        <w:t>Proceso de Contratación</w:t>
      </w:r>
      <w:r w:rsidR="00E5485C">
        <w:rPr>
          <w:rFonts w:cstheme="minorHAnsi"/>
          <w:szCs w:val="20"/>
        </w:rPr>
        <w:t xml:space="preserve"> </w:t>
      </w:r>
      <w:bookmarkStart w:id="0" w:name="_GoBack"/>
      <w:r w:rsidR="00E5485C">
        <w:rPr>
          <w:rFonts w:cstheme="minorHAnsi"/>
          <w:szCs w:val="20"/>
        </w:rPr>
        <w:t>LP-GB-009-2022</w:t>
      </w:r>
      <w:bookmarkEnd w:id="0"/>
      <w:r w:rsidRPr="0052401B">
        <w:rPr>
          <w:rFonts w:cstheme="minorHAnsi"/>
          <w:szCs w:val="20"/>
        </w:rPr>
        <w:t xml:space="preserve">, los cuales hacen parte integral del </w:t>
      </w:r>
      <w:r w:rsidR="00D025D4">
        <w:rPr>
          <w:rFonts w:cstheme="minorHAnsi"/>
          <w:szCs w:val="20"/>
        </w:rPr>
        <w:t>C</w:t>
      </w:r>
      <w:r w:rsidRPr="0052401B">
        <w:rPr>
          <w:rFonts w:cstheme="minorHAnsi"/>
          <w:szCs w:val="20"/>
        </w:rPr>
        <w:t>ontrato.</w:t>
      </w:r>
    </w:p>
    <w:p w14:paraId="093A8EE5" w14:textId="5A7EA0AB" w:rsidR="00BE0740" w:rsidRPr="0052401B" w:rsidRDefault="00BE0740" w:rsidP="00540E0E">
      <w:pPr>
        <w:rPr>
          <w:rFonts w:cstheme="minorHAnsi"/>
          <w:szCs w:val="20"/>
        </w:rPr>
      </w:pPr>
    </w:p>
    <w:p w14:paraId="0FB1C788" w14:textId="304D2929" w:rsidR="00EB5F27"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se obliga para con la Entidad a ejecutar, a los precios cotizados en la propuesta y con sus propios medios</w:t>
      </w:r>
      <w:r w:rsidR="004B4B88">
        <w:rPr>
          <w:rFonts w:cstheme="minorHAnsi"/>
          <w:szCs w:val="20"/>
        </w:rPr>
        <w:t>,</w:t>
      </w:r>
      <w:r w:rsidRPr="0052401B">
        <w:rPr>
          <w:rFonts w:cstheme="minorHAnsi"/>
          <w:szCs w:val="20"/>
        </w:rPr>
        <w:t xml:space="preserve"> materiales, maquinaria, laboratorios, equipos y personal</w:t>
      </w:r>
      <w:r w:rsidR="003B3495" w:rsidRPr="0052401B">
        <w:rPr>
          <w:rFonts w:cstheme="minorHAnsi"/>
          <w:szCs w:val="20"/>
        </w:rPr>
        <w:t>,</w:t>
      </w:r>
      <w:r w:rsidRPr="0052401B">
        <w:rPr>
          <w:rFonts w:cstheme="minorHAnsi"/>
          <w:szCs w:val="20"/>
        </w:rPr>
        <w:t xml:space="preserve"> en forma independiente y con plena autonomía técnica y administrativa, hasta su total terminación y aceptación final, las cantidades de obra que se det</w:t>
      </w:r>
      <w:r w:rsidR="00517D2E" w:rsidRPr="0052401B">
        <w:rPr>
          <w:rFonts w:cstheme="minorHAnsi"/>
          <w:szCs w:val="20"/>
        </w:rPr>
        <w:t xml:space="preserve">allan en su propuesta económica, conforme lo señaló en el Formulario 1 – Formulario de Presupuesto Oficial. </w:t>
      </w:r>
    </w:p>
    <w:p w14:paraId="1C846AD0" w14:textId="4BF230F2" w:rsidR="00F97EF9" w:rsidRPr="0052401B" w:rsidRDefault="00F97EF9" w:rsidP="00540E0E">
      <w:pPr>
        <w:rPr>
          <w:rFonts w:cstheme="minorHAnsi"/>
          <w:szCs w:val="20"/>
        </w:rPr>
      </w:pPr>
    </w:p>
    <w:p w14:paraId="254C8BA8" w14:textId="37DECDDD" w:rsidR="00E172BF" w:rsidRPr="0052401B" w:rsidRDefault="00E172BF" w:rsidP="00540E0E">
      <w:pPr>
        <w:rPr>
          <w:rFonts w:ascii="Arial" w:hAnsi="Arial" w:cs="Arial"/>
          <w:highlight w:val="lightGray"/>
        </w:rPr>
      </w:pPr>
      <w:r w:rsidRPr="4D0463CE">
        <w:rPr>
          <w:rFonts w:ascii="Arial" w:hAnsi="Arial" w:cs="Arial"/>
          <w:highlight w:val="lightGray"/>
        </w:rPr>
        <w:t>[La Entidad puede incluir condiciones de ejecución o interpretación del Contrato que no contradigan lo dispuesto en la minuta</w:t>
      </w:r>
      <w:r w:rsidR="673FDF5C" w:rsidRPr="4D0463CE">
        <w:rPr>
          <w:rFonts w:ascii="Arial" w:hAnsi="Arial" w:cs="Arial"/>
          <w:highlight w:val="lightGray"/>
        </w:rPr>
        <w:t>,</w:t>
      </w:r>
      <w:r w:rsidR="002E05AC">
        <w:rPr>
          <w:rFonts w:ascii="Arial" w:hAnsi="Arial" w:cs="Arial"/>
          <w:highlight w:val="lightGray"/>
        </w:rPr>
        <w:t xml:space="preserve"> </w:t>
      </w:r>
      <w:r w:rsidRPr="4D0463CE">
        <w:rPr>
          <w:rFonts w:ascii="Arial" w:hAnsi="Arial" w:cs="Arial"/>
          <w:highlight w:val="lightGray"/>
        </w:rPr>
        <w:t>en un Anexo al presente documento]</w:t>
      </w:r>
    </w:p>
    <w:p w14:paraId="1BE2C179" w14:textId="77777777" w:rsidR="00E172BF" w:rsidRPr="0052401B" w:rsidRDefault="00E172BF" w:rsidP="00540E0E">
      <w:pPr>
        <w:rPr>
          <w:rFonts w:cstheme="minorHAnsi"/>
          <w:szCs w:val="20"/>
        </w:rPr>
      </w:pPr>
    </w:p>
    <w:p w14:paraId="4201B233" w14:textId="57035142" w:rsidR="00B521A9" w:rsidRDefault="00566B03" w:rsidP="004C5D29">
      <w:pPr>
        <w:rPr>
          <w:rFonts w:cstheme="minorHAnsi"/>
          <w:color w:val="1A1818" w:themeColor="text1"/>
          <w:szCs w:val="20"/>
        </w:rPr>
      </w:pPr>
      <w:r w:rsidRPr="0052401B">
        <w:rPr>
          <w:rFonts w:cstheme="minorHAnsi"/>
          <w:szCs w:val="20"/>
        </w:rPr>
        <w:t xml:space="preserve">El </w:t>
      </w:r>
      <w:r w:rsidR="006B09B1" w:rsidRPr="0052401B">
        <w:rPr>
          <w:rFonts w:cstheme="minorHAnsi"/>
          <w:szCs w:val="20"/>
        </w:rPr>
        <w:t>Contratista</w:t>
      </w:r>
      <w:r w:rsidR="00012990" w:rsidRPr="0052401B">
        <w:rPr>
          <w:rFonts w:cstheme="minorHAnsi"/>
          <w:szCs w:val="20"/>
        </w:rPr>
        <w:t xml:space="preserve"> y la Entidad</w:t>
      </w:r>
      <w:r w:rsidRPr="0052401B">
        <w:rPr>
          <w:rFonts w:cstheme="minorHAnsi"/>
          <w:szCs w:val="20"/>
        </w:rPr>
        <w:t xml:space="preserve"> asume</w:t>
      </w:r>
      <w:r w:rsidR="00747FC7" w:rsidRPr="0052401B">
        <w:rPr>
          <w:rFonts w:cstheme="minorHAnsi"/>
          <w:szCs w:val="20"/>
        </w:rPr>
        <w:t>n</w:t>
      </w:r>
      <w:r w:rsidRPr="0052401B">
        <w:rPr>
          <w:rFonts w:cstheme="minorHAnsi"/>
          <w:szCs w:val="20"/>
        </w:rPr>
        <w:t xml:space="preserve"> de forma obligatoria los </w:t>
      </w:r>
      <w:r w:rsidR="004B4B88">
        <w:rPr>
          <w:rFonts w:cstheme="minorHAnsi"/>
          <w:szCs w:val="20"/>
        </w:rPr>
        <w:t>R</w:t>
      </w:r>
      <w:r w:rsidRPr="0052401B">
        <w:rPr>
          <w:rFonts w:cstheme="minorHAnsi"/>
          <w:szCs w:val="20"/>
        </w:rPr>
        <w:t>iesgos previsibles identificados</w:t>
      </w:r>
      <w:r w:rsidR="00D76001" w:rsidRPr="0052401B">
        <w:rPr>
          <w:rFonts w:cstheme="minorHAnsi"/>
          <w:szCs w:val="20"/>
        </w:rPr>
        <w:t xml:space="preserve"> y</w:t>
      </w:r>
      <w:r w:rsidRPr="0052401B">
        <w:rPr>
          <w:rFonts w:cstheme="minorHAnsi"/>
          <w:szCs w:val="20"/>
        </w:rPr>
        <w:t xml:space="preserve"> plasma</w:t>
      </w:r>
      <w:r w:rsidR="00B46079" w:rsidRPr="0052401B">
        <w:rPr>
          <w:rFonts w:cstheme="minorHAnsi"/>
          <w:szCs w:val="20"/>
        </w:rPr>
        <w:t xml:space="preserve">dos en el Pliego de Condiciones en la Matriz </w:t>
      </w:r>
      <w:r w:rsidR="00D025D4">
        <w:rPr>
          <w:rFonts w:cstheme="minorHAnsi"/>
          <w:szCs w:val="20"/>
        </w:rPr>
        <w:t>2</w:t>
      </w:r>
      <w:r w:rsidR="00B46079" w:rsidRPr="0052401B">
        <w:rPr>
          <w:rFonts w:cstheme="minorHAnsi"/>
          <w:szCs w:val="20"/>
        </w:rPr>
        <w:t xml:space="preserve"> - Riesgos</w:t>
      </w:r>
      <w:r w:rsidR="00D76001" w:rsidRPr="0052401B">
        <w:rPr>
          <w:rFonts w:cstheme="minorHAnsi"/>
          <w:szCs w:val="20"/>
        </w:rPr>
        <w:t>,</w:t>
      </w:r>
      <w:r w:rsidRPr="0052401B">
        <w:rPr>
          <w:rFonts w:cstheme="minorHAnsi"/>
          <w:szCs w:val="20"/>
        </w:rPr>
        <w:t xml:space="preserve"> aceptados </w:t>
      </w:r>
      <w:r w:rsidR="00DA00B0" w:rsidRPr="0052401B">
        <w:rPr>
          <w:rFonts w:cstheme="minorHAnsi"/>
          <w:szCs w:val="20"/>
        </w:rPr>
        <w:t xml:space="preserve">por el </w:t>
      </w:r>
      <w:r w:rsidR="006B09B1" w:rsidRPr="0052401B">
        <w:rPr>
          <w:rFonts w:cstheme="minorHAnsi"/>
          <w:szCs w:val="20"/>
        </w:rPr>
        <w:t>Contratista</w:t>
      </w:r>
      <w:r w:rsidR="00DA00B0" w:rsidRPr="0052401B">
        <w:rPr>
          <w:rFonts w:cstheme="minorHAnsi"/>
          <w:szCs w:val="20"/>
        </w:rPr>
        <w:t xml:space="preserve"> </w:t>
      </w:r>
      <w:r w:rsidRPr="0052401B">
        <w:rPr>
          <w:rFonts w:cstheme="minorHAnsi"/>
          <w:szCs w:val="20"/>
        </w:rPr>
        <w:t xml:space="preserve">con la presentación de su </w:t>
      </w:r>
      <w:r w:rsidRPr="00B521A9">
        <w:rPr>
          <w:rFonts w:cstheme="minorHAnsi"/>
          <w:szCs w:val="20"/>
        </w:rPr>
        <w:t>propuesta.</w:t>
      </w:r>
    </w:p>
    <w:p w14:paraId="5B437F46" w14:textId="77777777" w:rsidR="00B521A9" w:rsidRPr="005B4856" w:rsidRDefault="00B521A9" w:rsidP="00540E0E">
      <w:pPr>
        <w:rPr>
          <w:rFonts w:cstheme="minorHAnsi"/>
          <w:color w:val="1A1818" w:themeColor="text1"/>
          <w:szCs w:val="20"/>
        </w:rPr>
      </w:pPr>
    </w:p>
    <w:p w14:paraId="1E638012" w14:textId="77777777" w:rsidR="00517D2E" w:rsidRPr="005B4856" w:rsidRDefault="005A47FA" w:rsidP="00A565CB">
      <w:pPr>
        <w:pStyle w:val="clusulas"/>
        <w:spacing w:before="0" w:after="0"/>
        <w:ind w:left="426"/>
        <w:rPr>
          <w:rFonts w:cstheme="minorHAnsi"/>
          <w:color w:val="1A1818" w:themeColor="text1"/>
          <w:szCs w:val="20"/>
        </w:rPr>
      </w:pPr>
      <w:r w:rsidRPr="005B4856">
        <w:rPr>
          <w:rFonts w:cstheme="minorHAnsi"/>
          <w:color w:val="1A1818" w:themeColor="text1"/>
          <w:szCs w:val="20"/>
        </w:rPr>
        <w:t>PLAZO DEL CONTRATO</w:t>
      </w:r>
    </w:p>
    <w:p w14:paraId="0B448C5F" w14:textId="229A8EC2" w:rsidR="005A47FA" w:rsidRPr="0052401B" w:rsidRDefault="005A47FA" w:rsidP="00517D2E">
      <w:pPr>
        <w:pStyle w:val="clusulas"/>
        <w:numPr>
          <w:ilvl w:val="0"/>
          <w:numId w:val="0"/>
        </w:numPr>
        <w:spacing w:before="0" w:after="0"/>
        <w:ind w:left="720"/>
        <w:rPr>
          <w:rFonts w:cstheme="minorHAnsi"/>
          <w:szCs w:val="20"/>
        </w:rPr>
      </w:pPr>
      <w:r w:rsidRPr="005B4856">
        <w:rPr>
          <w:rFonts w:cstheme="minorHAnsi"/>
          <w:color w:val="1A1818" w:themeColor="text1"/>
          <w:szCs w:val="20"/>
        </w:rPr>
        <w:t xml:space="preserve"> </w:t>
      </w:r>
    </w:p>
    <w:p w14:paraId="4ED520C5" w14:textId="31790205" w:rsidR="00F4651F" w:rsidRPr="0052401B" w:rsidRDefault="005A47FA" w:rsidP="00540E0E">
      <w:r w:rsidRPr="50FC9B13">
        <w:lastRenderedPageBreak/>
        <w:t>El plazo</w:t>
      </w:r>
      <w:r w:rsidR="001A43BD" w:rsidRPr="50FC9B13">
        <w:t xml:space="preserve"> estimado</w:t>
      </w:r>
      <w:r w:rsidRPr="50FC9B13">
        <w:t xml:space="preserve"> para la ejecución del </w:t>
      </w:r>
      <w:r w:rsidR="0336169C" w:rsidRPr="50FC9B13">
        <w:t>Contrato</w:t>
      </w:r>
      <w:r w:rsidRPr="50FC9B13">
        <w:t xml:space="preserve"> será de</w:t>
      </w:r>
      <w:r w:rsidR="002472D1">
        <w:t xml:space="preserve"> CUATRO (4) MESES</w:t>
      </w:r>
      <w:r w:rsidR="0028554B" w:rsidRPr="50FC9B13">
        <w:t xml:space="preserve">, contados a partir </w:t>
      </w:r>
      <w:proofErr w:type="spellStart"/>
      <w:r w:rsidR="0028554B" w:rsidRPr="50FC9B13">
        <w:t>de</w:t>
      </w:r>
      <w:r w:rsidR="002472D1">
        <w:t>L</w:t>
      </w:r>
      <w:proofErr w:type="spellEnd"/>
      <w:r w:rsidR="002472D1">
        <w:t xml:space="preserve"> ACTA DE INICIO</w:t>
      </w:r>
      <w:r w:rsidRPr="50FC9B13">
        <w:t>, previo el cumplimiento de los requisitos de perfeccionam</w:t>
      </w:r>
      <w:r w:rsidR="007D5C4E" w:rsidRPr="50FC9B13">
        <w:t>iento y</w:t>
      </w:r>
      <w:r w:rsidRPr="50FC9B13">
        <w:t xml:space="preserve"> ejecución y aprobación de los documentos previstos en el Pliego de Condiciones.</w:t>
      </w:r>
    </w:p>
    <w:p w14:paraId="60840E59" w14:textId="7B0F501C" w:rsidR="00F4651F" w:rsidRPr="0052401B" w:rsidRDefault="00F4651F" w:rsidP="00540E0E">
      <w:pPr>
        <w:rPr>
          <w:rFonts w:cstheme="minorHAnsi"/>
          <w:szCs w:val="20"/>
        </w:rPr>
      </w:pPr>
    </w:p>
    <w:p w14:paraId="369A48FD" w14:textId="001F9465" w:rsidR="00F97EF9" w:rsidRPr="0052401B" w:rsidRDefault="00F97EF9" w:rsidP="00A565CB">
      <w:pPr>
        <w:pStyle w:val="clusulas"/>
        <w:spacing w:before="0" w:after="0"/>
        <w:ind w:left="426"/>
        <w:rPr>
          <w:rFonts w:cstheme="minorHAnsi"/>
          <w:szCs w:val="20"/>
        </w:rPr>
      </w:pPr>
      <w:r w:rsidRPr="0052401B">
        <w:rPr>
          <w:rFonts w:cstheme="minorHAnsi"/>
          <w:szCs w:val="20"/>
        </w:rPr>
        <w:t xml:space="preserve">VALOR DEL CONTRATO </w:t>
      </w:r>
    </w:p>
    <w:p w14:paraId="568C84BD" w14:textId="77777777" w:rsidR="00B46079" w:rsidRPr="005B4856" w:rsidRDefault="00B46079" w:rsidP="00B46079">
      <w:pPr>
        <w:pStyle w:val="clusulas"/>
        <w:numPr>
          <w:ilvl w:val="0"/>
          <w:numId w:val="0"/>
        </w:numPr>
        <w:spacing w:before="0" w:after="0"/>
        <w:ind w:left="720"/>
        <w:rPr>
          <w:rFonts w:cstheme="minorHAnsi"/>
          <w:color w:val="1A1818" w:themeColor="text1"/>
          <w:szCs w:val="20"/>
        </w:rPr>
      </w:pPr>
    </w:p>
    <w:p w14:paraId="1B1713C8" w14:textId="29C922FE" w:rsidR="00CB63BE" w:rsidRPr="0052401B" w:rsidRDefault="00312238" w:rsidP="00540E0E">
      <w:r w:rsidRPr="50FC9B13">
        <w:t>E</w:t>
      </w:r>
      <w:r w:rsidR="00CB63BE" w:rsidRPr="50FC9B13">
        <w:t>l valor</w:t>
      </w:r>
      <w:r w:rsidR="0084371E" w:rsidRPr="50FC9B13">
        <w:t xml:space="preserve"> </w:t>
      </w:r>
      <w:r w:rsidR="00CB63BE" w:rsidRPr="50FC9B13">
        <w:t xml:space="preserve">del Contrato es por la suma de </w:t>
      </w:r>
      <w:r w:rsidR="00F97EF9" w:rsidRPr="50FC9B13">
        <w:rPr>
          <w:highlight w:val="lightGray"/>
        </w:rPr>
        <w:t>[valor estimado del Contrato en letras</w:t>
      </w:r>
      <w:r w:rsidR="0028554B" w:rsidRPr="50FC9B13">
        <w:rPr>
          <w:highlight w:val="lightGray"/>
        </w:rPr>
        <w:t xml:space="preserve"> y </w:t>
      </w:r>
      <w:r w:rsidR="00F97EF9" w:rsidRPr="50FC9B13">
        <w:rPr>
          <w:highlight w:val="lightGray"/>
        </w:rPr>
        <w:t xml:space="preserve">valor del </w:t>
      </w:r>
      <w:r w:rsidR="00B521A9">
        <w:rPr>
          <w:highlight w:val="lightGray"/>
        </w:rPr>
        <w:t>C</w:t>
      </w:r>
      <w:r w:rsidR="00F97EF9" w:rsidRPr="50FC9B13">
        <w:rPr>
          <w:highlight w:val="lightGray"/>
        </w:rPr>
        <w:t>ontrato en números]</w:t>
      </w:r>
      <w:r w:rsidR="00CB63BE" w:rsidRPr="50FC9B13">
        <w:t xml:space="preserve">, equivalentes a </w:t>
      </w:r>
      <w:r w:rsidR="00CB63BE" w:rsidRPr="50FC9B13">
        <w:rPr>
          <w:highlight w:val="lightGray"/>
        </w:rPr>
        <w:t>[número de salarios mínimos]</w:t>
      </w:r>
      <w:r w:rsidR="00CB63BE" w:rsidRPr="50FC9B13">
        <w:t xml:space="preserve"> SMLMV para el año </w:t>
      </w:r>
      <w:r w:rsidR="004421A4" w:rsidRPr="50FC9B13">
        <w:t xml:space="preserve">de suscripción del </w:t>
      </w:r>
      <w:r w:rsidR="366194FE" w:rsidRPr="50FC9B13">
        <w:t>C</w:t>
      </w:r>
      <w:r w:rsidR="004421A4" w:rsidRPr="50FC9B13">
        <w:t xml:space="preserve">ontrato </w:t>
      </w:r>
      <w:r w:rsidR="00CB63BE" w:rsidRPr="50FC9B13">
        <w:rPr>
          <w:highlight w:val="lightGray"/>
        </w:rPr>
        <w:t>[incluir año]</w:t>
      </w:r>
      <w:r w:rsidR="00CB63BE" w:rsidRPr="50FC9B13">
        <w:t xml:space="preserve"> suma que se discrimina de la siguiente manera: </w:t>
      </w:r>
    </w:p>
    <w:p w14:paraId="4A4AD081" w14:textId="77777777" w:rsidR="00CB63BE" w:rsidRPr="0052401B" w:rsidRDefault="00CB63BE" w:rsidP="00540E0E">
      <w:pPr>
        <w:rPr>
          <w:rFonts w:cstheme="minorHAnsi"/>
          <w:szCs w:val="20"/>
        </w:rPr>
      </w:pPr>
    </w:p>
    <w:p w14:paraId="545B32CC" w14:textId="2D3A5085" w:rsidR="00B46079" w:rsidRPr="0052401B" w:rsidRDefault="00CB63BE" w:rsidP="00540E0E">
      <w:pPr>
        <w:rPr>
          <w:rFonts w:cstheme="minorHAnsi"/>
          <w:szCs w:val="20"/>
        </w:rPr>
      </w:pPr>
      <w:r w:rsidRPr="0052401B">
        <w:rPr>
          <w:rFonts w:cstheme="minorHAnsi"/>
          <w:szCs w:val="20"/>
          <w:highlight w:val="lightGray"/>
        </w:rPr>
        <w:t>[</w:t>
      </w:r>
      <w:r w:rsidR="000008A7" w:rsidRPr="0052401B">
        <w:rPr>
          <w:rFonts w:cstheme="minorHAnsi"/>
          <w:szCs w:val="20"/>
          <w:highlight w:val="lightGray"/>
        </w:rPr>
        <w:t>I</w:t>
      </w:r>
      <w:r w:rsidRPr="0052401B">
        <w:rPr>
          <w:rFonts w:cstheme="minorHAnsi"/>
          <w:szCs w:val="20"/>
          <w:highlight w:val="lightGray"/>
        </w:rPr>
        <w:t>nc</w:t>
      </w:r>
      <w:r w:rsidR="00686A04">
        <w:rPr>
          <w:rFonts w:cstheme="minorHAnsi"/>
          <w:szCs w:val="20"/>
          <w:highlight w:val="lightGray"/>
        </w:rPr>
        <w:t>orporar</w:t>
      </w:r>
      <w:r w:rsidRPr="0052401B">
        <w:rPr>
          <w:rFonts w:cstheme="minorHAnsi"/>
          <w:szCs w:val="20"/>
          <w:highlight w:val="lightGray"/>
        </w:rPr>
        <w:t xml:space="preserve"> disposiciones particulares del valor del Contrato</w:t>
      </w:r>
      <w:r w:rsidR="00A70FA4" w:rsidRPr="0052401B">
        <w:rPr>
          <w:rFonts w:cstheme="minorHAnsi"/>
          <w:szCs w:val="20"/>
          <w:highlight w:val="lightGray"/>
        </w:rPr>
        <w:t xml:space="preserve"> incluyendo </w:t>
      </w:r>
      <w:r w:rsidR="00996864" w:rsidRPr="0052401B">
        <w:rPr>
          <w:rFonts w:cstheme="minorHAnsi"/>
          <w:szCs w:val="20"/>
          <w:highlight w:val="lightGray"/>
        </w:rPr>
        <w:t>tributos y co</w:t>
      </w:r>
      <w:r w:rsidR="00A353CE" w:rsidRPr="0052401B">
        <w:rPr>
          <w:rFonts w:cstheme="minorHAnsi"/>
          <w:szCs w:val="20"/>
          <w:highlight w:val="lightGray"/>
        </w:rPr>
        <w:t>ntribuciones especiales</w:t>
      </w:r>
      <w:r w:rsidR="005A10F7" w:rsidRPr="0052401B">
        <w:rPr>
          <w:rFonts w:cstheme="minorHAnsi"/>
          <w:szCs w:val="20"/>
          <w:highlight w:val="lightGray"/>
        </w:rPr>
        <w:t xml:space="preserve"> aplicables</w:t>
      </w:r>
      <w:r w:rsidR="00686A04">
        <w:rPr>
          <w:rFonts w:cstheme="minorHAnsi"/>
          <w:szCs w:val="20"/>
          <w:highlight w:val="lightGray"/>
        </w:rPr>
        <w:t>.</w:t>
      </w:r>
      <w:r w:rsidRPr="0052401B">
        <w:rPr>
          <w:rFonts w:cstheme="minorHAnsi"/>
          <w:szCs w:val="20"/>
          <w:highlight w:val="lightGray"/>
        </w:rPr>
        <w:t>]</w:t>
      </w:r>
      <w:r w:rsidRPr="0052401B">
        <w:rPr>
          <w:rFonts w:cstheme="minorHAnsi"/>
          <w:szCs w:val="20"/>
        </w:rPr>
        <w:t xml:space="preserve"> </w:t>
      </w:r>
    </w:p>
    <w:p w14:paraId="320A37B5" w14:textId="677A27F1" w:rsidR="00CB63BE" w:rsidRPr="0052401B" w:rsidRDefault="00CB63BE" w:rsidP="00540E0E">
      <w:pPr>
        <w:rPr>
          <w:rFonts w:cstheme="minorHAnsi"/>
          <w:szCs w:val="20"/>
        </w:rPr>
      </w:pPr>
      <w:r w:rsidRPr="0052401B">
        <w:rPr>
          <w:rFonts w:cstheme="minorHAnsi"/>
          <w:szCs w:val="20"/>
        </w:rPr>
        <w:t xml:space="preserve"> </w:t>
      </w:r>
    </w:p>
    <w:p w14:paraId="7E031A2A" w14:textId="13DD6432" w:rsidR="009D7187" w:rsidRPr="0052401B" w:rsidRDefault="009D7187"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00046EBC" w:rsidRPr="0052401B">
        <w:rPr>
          <w:rFonts w:cstheme="minorHAnsi"/>
          <w:szCs w:val="20"/>
        </w:rPr>
        <w:t>,</w:t>
      </w:r>
      <w:r w:rsidRPr="0052401B">
        <w:rPr>
          <w:rFonts w:cstheme="minorHAnsi"/>
          <w:szCs w:val="20"/>
        </w:rPr>
        <w:t xml:space="preserve"> con la suscripción del Contrato, acepta que en el evento en que el valor total a pagar tenga centavos, estos se ajusten o aproximen al </w:t>
      </w:r>
      <w:r w:rsidR="00686A04">
        <w:rPr>
          <w:rFonts w:cstheme="minorHAnsi"/>
          <w:szCs w:val="20"/>
        </w:rPr>
        <w:t>P</w:t>
      </w:r>
      <w:r w:rsidRPr="0052401B">
        <w:rPr>
          <w:rFonts w:cstheme="minorHAnsi"/>
          <w:szCs w:val="20"/>
        </w:rPr>
        <w:t>eso, ya sea por exceso o por defecto, si la suma es mayor o menor a 50 centavos. Lo anterior, sin que sobrepase el valor total establecido en el Contrato.</w:t>
      </w:r>
    </w:p>
    <w:p w14:paraId="3A3468BE" w14:textId="6D813069" w:rsidR="009D7187" w:rsidRPr="0052401B" w:rsidRDefault="009D7187" w:rsidP="00540E0E">
      <w:pPr>
        <w:rPr>
          <w:rFonts w:cstheme="minorHAnsi"/>
          <w:szCs w:val="20"/>
        </w:rPr>
      </w:pPr>
    </w:p>
    <w:p w14:paraId="0C0903DA" w14:textId="7C39DBD0" w:rsidR="0073703A" w:rsidRPr="0052401B" w:rsidRDefault="009A0B2D" w:rsidP="00E1319B">
      <w:pPr>
        <w:pStyle w:val="clusulas"/>
        <w:spacing w:before="0" w:after="0"/>
        <w:ind w:left="426"/>
        <w:rPr>
          <w:rFonts w:cstheme="minorHAnsi"/>
          <w:szCs w:val="20"/>
        </w:rPr>
      </w:pPr>
      <w:r w:rsidRPr="00E1319B">
        <w:rPr>
          <w:highlight w:val="lightGray"/>
        </w:rPr>
        <w:t>[</w:t>
      </w:r>
      <w:r w:rsidR="00107F13" w:rsidRPr="00E1319B">
        <w:rPr>
          <w:b w:val="0"/>
          <w:bCs/>
          <w:highlight w:val="lightGray"/>
        </w:rPr>
        <w:t>ANTICIPO</w:t>
      </w:r>
      <w:r w:rsidR="514191E1" w:rsidRPr="00E1319B">
        <w:rPr>
          <w:b w:val="0"/>
          <w:bCs/>
          <w:highlight w:val="lightGray"/>
        </w:rPr>
        <w:t xml:space="preserve"> Y/O PAGO ANTICIPADO</w:t>
      </w:r>
      <w:r w:rsidRPr="00E1319B">
        <w:rPr>
          <w:bCs/>
          <w:highlight w:val="lightGray"/>
        </w:rPr>
        <w:t>]</w:t>
      </w:r>
    </w:p>
    <w:p w14:paraId="0EEE4D01" w14:textId="77777777" w:rsidR="001F01D2" w:rsidRPr="0052401B" w:rsidRDefault="001F01D2" w:rsidP="00A565CB">
      <w:pPr>
        <w:pStyle w:val="clusulas"/>
        <w:numPr>
          <w:ilvl w:val="0"/>
          <w:numId w:val="0"/>
        </w:numPr>
        <w:spacing w:before="0" w:after="0"/>
        <w:rPr>
          <w:rFonts w:cstheme="minorHAnsi"/>
          <w:szCs w:val="20"/>
        </w:rPr>
      </w:pPr>
    </w:p>
    <w:p w14:paraId="24D5C63B" w14:textId="13BB0B28" w:rsidR="002C7E4E" w:rsidRPr="0052401B" w:rsidRDefault="002472D1" w:rsidP="00540E0E">
      <w:pPr>
        <w:rPr>
          <w:rFonts w:cstheme="minorHAnsi"/>
          <w:szCs w:val="20"/>
        </w:rPr>
      </w:pPr>
      <w:r w:rsidRPr="002472D1">
        <w:t>En el presente proceso de contratación la entidad entregará al contratista a título de an</w:t>
      </w:r>
      <w:r>
        <w:t>ticipo un valor equivalente al 2</w:t>
      </w:r>
      <w:r w:rsidRPr="002472D1">
        <w:t>0% del valor básico del contrato</w:t>
      </w:r>
      <w:r>
        <w:t xml:space="preserve">. </w:t>
      </w:r>
    </w:p>
    <w:p w14:paraId="31796E2D" w14:textId="03875442" w:rsidR="00301A35" w:rsidRPr="0052401B" w:rsidRDefault="00301A35" w:rsidP="591C3505">
      <w:r>
        <w:t xml:space="preserve">La Entidad entregará </w:t>
      </w:r>
      <w:r w:rsidR="6ECDB564" w:rsidRPr="00EC49D5">
        <w:t xml:space="preserve">el </w:t>
      </w:r>
      <w:r w:rsidR="00635C86">
        <w:t>Anticipo</w:t>
      </w:r>
      <w:r>
        <w:t xml:space="preserve"> bajo las siguientes condiciones:</w:t>
      </w:r>
    </w:p>
    <w:p w14:paraId="1A5E3E8B" w14:textId="2C922859" w:rsidR="00C640DE" w:rsidRPr="0052401B" w:rsidRDefault="00C640DE" w:rsidP="00540E0E">
      <w:pPr>
        <w:rPr>
          <w:rFonts w:cstheme="minorHAnsi"/>
          <w:szCs w:val="20"/>
        </w:rPr>
      </w:pPr>
    </w:p>
    <w:p w14:paraId="0B607B9C" w14:textId="15CEA5CC" w:rsidR="00BD3558" w:rsidRPr="0052401B" w:rsidRDefault="00BD3558" w:rsidP="591C3505">
      <w:r w:rsidRPr="0052401B">
        <w:t>El</w:t>
      </w:r>
      <w:r w:rsidR="2CDAF207" w:rsidRPr="50FC9B13">
        <w:rPr>
          <w:rFonts w:ascii="Arial" w:eastAsia="Arial" w:hAnsi="Arial" w:cs="Arial"/>
        </w:rPr>
        <w:t xml:space="preserve"> </w:t>
      </w:r>
      <w:r w:rsidR="00635C86">
        <w:t>Anticipo</w:t>
      </w:r>
      <w:r w:rsidRPr="0052401B">
        <w:t xml:space="preserve"> se tramitará previa </w:t>
      </w:r>
      <w:r w:rsidR="00FB1565">
        <w:t xml:space="preserve">firma del Contrato y la aprobación de las </w:t>
      </w:r>
      <w:r w:rsidR="00FB559A">
        <w:t>G</w:t>
      </w:r>
      <w:r w:rsidR="00FB1565">
        <w:t xml:space="preserve">arantías exigidas en </w:t>
      </w:r>
      <w:r w:rsidR="00635C86">
        <w:t>el</w:t>
      </w:r>
      <w:r w:rsidR="00FB1565">
        <w:t xml:space="preserve"> Proceso de Contratación. </w:t>
      </w:r>
    </w:p>
    <w:p w14:paraId="0F72CADE" w14:textId="77777777" w:rsidR="00BD3558" w:rsidRPr="0052401B" w:rsidRDefault="00BD3558" w:rsidP="00BD3558">
      <w:pPr>
        <w:rPr>
          <w:rFonts w:cstheme="minorHAnsi"/>
          <w:szCs w:val="20"/>
        </w:rPr>
      </w:pPr>
    </w:p>
    <w:p w14:paraId="3FE7003A" w14:textId="51BBDB81" w:rsidR="00BD3558" w:rsidRPr="0052401B" w:rsidRDefault="00BD3558" w:rsidP="591C3505">
      <w:r w:rsidRPr="0052401B">
        <w:t xml:space="preserve">La iniciación de las obras o el cumplimiento de cualquiera de las obligaciones contractuales no está </w:t>
      </w:r>
      <w:r w:rsidR="08F99825">
        <w:t>supeditada</w:t>
      </w:r>
      <w:r w:rsidR="385FFDAE">
        <w:t>,</w:t>
      </w:r>
      <w:r w:rsidRPr="0052401B">
        <w:t xml:space="preserve"> en ningún caso</w:t>
      </w:r>
      <w:r w:rsidR="68999478">
        <w:t>,</w:t>
      </w:r>
      <w:r w:rsidRPr="0052401B">
        <w:t xml:space="preserve"> a la entrega del</w:t>
      </w:r>
      <w:r w:rsidR="448C9348" w:rsidRPr="50FC9B13">
        <w:rPr>
          <w:rFonts w:ascii="Arial" w:eastAsia="Arial" w:hAnsi="Arial" w:cs="Arial"/>
        </w:rPr>
        <w:t xml:space="preserve"> </w:t>
      </w:r>
      <w:r w:rsidR="00635C86">
        <w:t>Anticipo.</w:t>
      </w:r>
      <w:r w:rsidRPr="0052401B">
        <w:t xml:space="preserve"> </w:t>
      </w:r>
    </w:p>
    <w:p w14:paraId="1C0091BB" w14:textId="77777777" w:rsidR="00BD3558" w:rsidRPr="0052401B" w:rsidRDefault="00BD3558" w:rsidP="00BD3558">
      <w:pPr>
        <w:rPr>
          <w:rFonts w:cstheme="minorHAnsi"/>
          <w:szCs w:val="20"/>
        </w:rPr>
      </w:pPr>
    </w:p>
    <w:p w14:paraId="74F3EB78" w14:textId="77777777" w:rsidR="00701101" w:rsidRPr="0052401B" w:rsidRDefault="00701101" w:rsidP="00540E0E">
      <w:pPr>
        <w:rPr>
          <w:rFonts w:cstheme="minorHAnsi"/>
          <w:szCs w:val="20"/>
        </w:rPr>
      </w:pPr>
    </w:p>
    <w:p w14:paraId="2F4471E9" w14:textId="46BD6D7C" w:rsidR="00CB63BE" w:rsidRPr="0052401B" w:rsidRDefault="00312225" w:rsidP="00A565CB">
      <w:pPr>
        <w:pStyle w:val="clusulas"/>
        <w:spacing w:before="0" w:after="0"/>
        <w:ind w:left="426"/>
        <w:rPr>
          <w:rFonts w:cstheme="minorHAnsi"/>
          <w:szCs w:val="20"/>
        </w:rPr>
      </w:pPr>
      <w:r w:rsidRPr="0052401B">
        <w:rPr>
          <w:rFonts w:cstheme="minorHAnsi"/>
          <w:szCs w:val="20"/>
        </w:rPr>
        <w:t xml:space="preserve">APROPIACIÓN PRESUPUESTAL </w:t>
      </w:r>
    </w:p>
    <w:p w14:paraId="6C1E17D8" w14:textId="77777777" w:rsidR="00B46079" w:rsidRPr="0052401B" w:rsidRDefault="00B46079" w:rsidP="00E1319B">
      <w:pPr>
        <w:pStyle w:val="clusulas"/>
        <w:numPr>
          <w:ilvl w:val="0"/>
          <w:numId w:val="0"/>
        </w:numPr>
        <w:spacing w:before="0" w:after="0"/>
        <w:ind w:left="9150" w:hanging="360"/>
        <w:rPr>
          <w:rFonts w:cstheme="minorHAnsi"/>
          <w:szCs w:val="20"/>
        </w:rPr>
      </w:pPr>
    </w:p>
    <w:p w14:paraId="53A0DBC3" w14:textId="1507D51A" w:rsidR="002472D1" w:rsidRDefault="00312225" w:rsidP="002472D1">
      <w:r w:rsidRPr="3F5F5219">
        <w:t xml:space="preserve">El pago de la suma estipulada en este </w:t>
      </w:r>
      <w:r w:rsidR="002137D1">
        <w:t>C</w:t>
      </w:r>
      <w:r w:rsidRPr="3F5F5219">
        <w:t xml:space="preserve">ontrato se sujetará a la apropiación presupuestal correspondiente y específicamente al </w:t>
      </w:r>
      <w:r w:rsidR="1ADD072E" w:rsidRPr="3F5F5219">
        <w:t xml:space="preserve">Registro </w:t>
      </w:r>
      <w:r w:rsidRPr="3F5F5219">
        <w:t>Presupuestal</w:t>
      </w:r>
    </w:p>
    <w:p w14:paraId="6886F054" w14:textId="77777777" w:rsidR="002472D1" w:rsidRDefault="002472D1" w:rsidP="002472D1">
      <w:pPr>
        <w:rPr>
          <w:rFonts w:cstheme="minorHAnsi"/>
          <w:szCs w:val="20"/>
        </w:rPr>
      </w:pPr>
    </w:p>
    <w:p w14:paraId="3CC5507F" w14:textId="1EC339E9" w:rsidR="002472D1" w:rsidRDefault="002472D1" w:rsidP="002472D1">
      <w:pPr>
        <w:rPr>
          <w:rFonts w:cstheme="minorHAnsi"/>
          <w:szCs w:val="20"/>
        </w:rPr>
      </w:pPr>
      <w:r>
        <w:rPr>
          <w:rFonts w:cstheme="minorHAnsi"/>
          <w:szCs w:val="20"/>
        </w:rPr>
        <w:t>Certificado de disponibilidad Presupuestal: 2084 de 2021</w:t>
      </w:r>
    </w:p>
    <w:p w14:paraId="6F05789F" w14:textId="78ADF99E" w:rsidR="00312225" w:rsidRPr="0052401B" w:rsidRDefault="00312225" w:rsidP="002472D1">
      <w:pPr>
        <w:rPr>
          <w:rFonts w:cstheme="minorHAnsi"/>
          <w:szCs w:val="20"/>
        </w:rPr>
      </w:pPr>
      <w:r w:rsidRPr="0052401B">
        <w:rPr>
          <w:rFonts w:cstheme="minorHAnsi"/>
          <w:szCs w:val="20"/>
        </w:rPr>
        <w:t xml:space="preserve"> </w:t>
      </w:r>
    </w:p>
    <w:p w14:paraId="10143A2B" w14:textId="502D0D3B" w:rsidR="002472D1" w:rsidRDefault="002472D1" w:rsidP="002472D1">
      <w:pPr>
        <w:rPr>
          <w:rFonts w:cstheme="minorHAnsi"/>
          <w:szCs w:val="20"/>
        </w:rPr>
      </w:pPr>
      <w:r>
        <w:rPr>
          <w:rFonts w:cstheme="minorHAnsi"/>
          <w:szCs w:val="20"/>
        </w:rPr>
        <w:t>Certificado de disponibilidad Presupuestal: 16421 de 2021 (SPGR)</w:t>
      </w:r>
    </w:p>
    <w:p w14:paraId="50455934" w14:textId="0F7BF0E4" w:rsidR="00312225" w:rsidRPr="0052401B" w:rsidRDefault="00312225" w:rsidP="00540E0E">
      <w:pPr>
        <w:rPr>
          <w:rFonts w:cstheme="minorHAnsi"/>
          <w:szCs w:val="20"/>
        </w:rPr>
      </w:pPr>
    </w:p>
    <w:p w14:paraId="20D51BDE" w14:textId="5C59FB48" w:rsidR="00312225" w:rsidRPr="0052401B" w:rsidRDefault="00A85DE2" w:rsidP="00A565CB">
      <w:pPr>
        <w:pStyle w:val="clusulas"/>
        <w:spacing w:before="0" w:after="0"/>
        <w:ind w:left="426"/>
        <w:rPr>
          <w:rFonts w:cstheme="minorHAnsi"/>
          <w:szCs w:val="20"/>
        </w:rPr>
      </w:pPr>
      <w:r w:rsidRPr="0052401B">
        <w:rPr>
          <w:rFonts w:cstheme="minorHAnsi"/>
          <w:szCs w:val="20"/>
        </w:rPr>
        <w:t>FORMA DE PAGO</w:t>
      </w:r>
    </w:p>
    <w:p w14:paraId="0309E668" w14:textId="77777777" w:rsidR="00B46079" w:rsidRPr="005B4856" w:rsidRDefault="00B46079" w:rsidP="00B46079">
      <w:pPr>
        <w:pStyle w:val="clusulas"/>
        <w:numPr>
          <w:ilvl w:val="0"/>
          <w:numId w:val="0"/>
        </w:numPr>
        <w:spacing w:before="0" w:after="0"/>
        <w:rPr>
          <w:rFonts w:cstheme="minorHAnsi"/>
          <w:color w:val="1A1818" w:themeColor="text1"/>
          <w:szCs w:val="20"/>
        </w:rPr>
      </w:pPr>
    </w:p>
    <w:p w14:paraId="356BF00C" w14:textId="77777777" w:rsidR="002472D1" w:rsidRPr="002472D1" w:rsidRDefault="002472D1" w:rsidP="002472D1">
      <w:pPr>
        <w:rPr>
          <w:rFonts w:cstheme="minorHAnsi"/>
          <w:szCs w:val="20"/>
        </w:rPr>
      </w:pPr>
      <w:r w:rsidRPr="002472D1">
        <w:rPr>
          <w:rFonts w:cstheme="minorHAnsi"/>
          <w:szCs w:val="20"/>
        </w:rPr>
        <w:t>Un anticipo por el valor de 20% del valor del contrato, teniendo en consideración lo señalado en el parágrafo del artículo 40 de la Ley 80 de 1993 y el artículo 91 de la Ley 1474 de 2011.</w:t>
      </w:r>
    </w:p>
    <w:p w14:paraId="08E4DDC5" w14:textId="77777777" w:rsidR="002472D1" w:rsidRPr="002472D1" w:rsidRDefault="002472D1" w:rsidP="002472D1">
      <w:pPr>
        <w:rPr>
          <w:rFonts w:cstheme="minorHAnsi"/>
          <w:szCs w:val="20"/>
        </w:rPr>
      </w:pPr>
    </w:p>
    <w:p w14:paraId="4F1C8723" w14:textId="77777777" w:rsidR="002472D1" w:rsidRPr="002472D1" w:rsidRDefault="002472D1" w:rsidP="002472D1">
      <w:pPr>
        <w:rPr>
          <w:rFonts w:cstheme="minorHAnsi"/>
          <w:szCs w:val="20"/>
        </w:rPr>
      </w:pPr>
      <w:r w:rsidRPr="002472D1">
        <w:rPr>
          <w:rFonts w:cstheme="minorHAnsi"/>
          <w:szCs w:val="20"/>
        </w:rPr>
        <w:t>Primer pago parcial por el valor de 20% del valor del contrato, transcurridos treinta (30) días de la suscripción del acta de inicio, mediante acta parcial y de acuerdo con el recibo a satisfacción por parte del supervisor del contrato, previa revisión física de ejecución y avance de obra.</w:t>
      </w:r>
    </w:p>
    <w:p w14:paraId="147928E0" w14:textId="77777777" w:rsidR="002472D1" w:rsidRPr="002472D1" w:rsidRDefault="002472D1" w:rsidP="002472D1">
      <w:pPr>
        <w:rPr>
          <w:rFonts w:cstheme="minorHAnsi"/>
          <w:szCs w:val="20"/>
        </w:rPr>
      </w:pPr>
    </w:p>
    <w:p w14:paraId="0721E714" w14:textId="77777777" w:rsidR="002472D1" w:rsidRPr="002472D1" w:rsidRDefault="002472D1" w:rsidP="002472D1">
      <w:pPr>
        <w:rPr>
          <w:rFonts w:cstheme="minorHAnsi"/>
          <w:szCs w:val="20"/>
        </w:rPr>
      </w:pPr>
      <w:r w:rsidRPr="002472D1">
        <w:rPr>
          <w:rFonts w:cstheme="minorHAnsi"/>
          <w:szCs w:val="20"/>
        </w:rPr>
        <w:t>Segundo pago parcial por el valor de 20% del valor del contrato, transcurridos sesenta (60) días de la suscripción del acta de inicio, mediante acta parcial y de acuerdo con el recibo a satisfacción por parte del supervisor del contrato, previa revisión física de ejecución y avance de obra.</w:t>
      </w:r>
    </w:p>
    <w:p w14:paraId="3AAAAB9B" w14:textId="77777777" w:rsidR="002472D1" w:rsidRPr="002472D1" w:rsidRDefault="002472D1" w:rsidP="002472D1">
      <w:pPr>
        <w:rPr>
          <w:rFonts w:cstheme="minorHAnsi"/>
          <w:szCs w:val="20"/>
        </w:rPr>
      </w:pPr>
    </w:p>
    <w:p w14:paraId="40861BC5" w14:textId="77777777" w:rsidR="002472D1" w:rsidRPr="002472D1" w:rsidRDefault="002472D1" w:rsidP="002472D1">
      <w:pPr>
        <w:rPr>
          <w:rFonts w:cstheme="minorHAnsi"/>
          <w:szCs w:val="20"/>
        </w:rPr>
      </w:pPr>
      <w:r w:rsidRPr="002472D1">
        <w:rPr>
          <w:rFonts w:cstheme="minorHAnsi"/>
          <w:szCs w:val="20"/>
        </w:rPr>
        <w:lastRenderedPageBreak/>
        <w:t>Tercer pago parcial por el valor de 20% del valor del contrato, transcurridos noventa (90) días de la suscripción del acta de inicio, mediante acta parcial y de acuerdo con el recibo a satisfacción por parte del supervisor del contrato, previa revisión física de ejecución y avance de obra.</w:t>
      </w:r>
    </w:p>
    <w:p w14:paraId="73E432D3" w14:textId="77777777" w:rsidR="002472D1" w:rsidRPr="002472D1" w:rsidRDefault="002472D1" w:rsidP="002472D1">
      <w:pPr>
        <w:rPr>
          <w:rFonts w:cstheme="minorHAnsi"/>
          <w:szCs w:val="20"/>
        </w:rPr>
      </w:pPr>
    </w:p>
    <w:p w14:paraId="147EB5D3" w14:textId="77777777" w:rsidR="002472D1" w:rsidRPr="002472D1" w:rsidRDefault="002472D1" w:rsidP="002472D1">
      <w:pPr>
        <w:rPr>
          <w:rFonts w:cstheme="minorHAnsi"/>
          <w:szCs w:val="20"/>
        </w:rPr>
      </w:pPr>
      <w:r w:rsidRPr="002472D1">
        <w:rPr>
          <w:rFonts w:cstheme="minorHAnsi"/>
          <w:szCs w:val="20"/>
        </w:rPr>
        <w:t>Cuarto pago por el valor de 20% del valor del contrato, con la liquidación del contrato, de acuerdo con el recibo a satisfacción por parte del supervisor y previa revisión física de ejecución y avance de obra.</w:t>
      </w:r>
    </w:p>
    <w:p w14:paraId="5C122C27" w14:textId="77777777" w:rsidR="002472D1" w:rsidRPr="002472D1" w:rsidRDefault="002472D1" w:rsidP="002472D1">
      <w:pPr>
        <w:rPr>
          <w:rFonts w:cstheme="minorHAnsi"/>
          <w:szCs w:val="20"/>
        </w:rPr>
      </w:pPr>
    </w:p>
    <w:p w14:paraId="4034BF77" w14:textId="77777777" w:rsidR="002472D1" w:rsidRPr="002472D1" w:rsidRDefault="002472D1" w:rsidP="002472D1">
      <w:pPr>
        <w:rPr>
          <w:rFonts w:cstheme="minorHAnsi"/>
          <w:szCs w:val="20"/>
        </w:rPr>
      </w:pPr>
      <w:r w:rsidRPr="002472D1">
        <w:rPr>
          <w:rFonts w:cstheme="minorHAnsi"/>
          <w:szCs w:val="20"/>
        </w:rPr>
        <w:t>El valor del contrato incluye IVA, impuestos y demás costos directos e indirectos a que haya lugar; una vez se presenten los servicios a entera satisfacción, previa entrega del informe de actividad desarrolladas en el formato establecido por el Sistema Integrado de Gestión de Calidad, acta expedida por el supervisor del contrato, constancia de pago de aportes al Sistema de Seguridad Social Integrado en salud, pensiones y riesgos profesionales según la normatividad vigente; si con la cuenta no se acompañan los documentos requeridos para el pago, será responsabilidad del CONTRATISTA y no tendrá por ello derecho al pago de intereses o compensación de ninguna naturaleza, está deberá ser radicada en la Central de Cuentas de la Gobernación de Boyacá, dando cumplimiento al Artículo 19 de la Ley 1150 de Julio de 16 de 2007. DEL DERECHO DE TURNO.</w:t>
      </w:r>
    </w:p>
    <w:p w14:paraId="42A21644" w14:textId="77777777" w:rsidR="002472D1" w:rsidRPr="002472D1" w:rsidRDefault="002472D1" w:rsidP="002472D1">
      <w:pPr>
        <w:rPr>
          <w:rFonts w:cstheme="minorHAnsi"/>
          <w:szCs w:val="20"/>
        </w:rPr>
      </w:pPr>
    </w:p>
    <w:p w14:paraId="2EC9376D" w14:textId="5F3D06F8" w:rsidR="00A26768" w:rsidRPr="0052401B" w:rsidRDefault="002472D1" w:rsidP="002472D1">
      <w:pPr>
        <w:rPr>
          <w:rFonts w:cstheme="minorHAnsi"/>
          <w:b/>
          <w:bCs/>
          <w:szCs w:val="20"/>
        </w:rPr>
      </w:pPr>
      <w:r w:rsidRPr="002472D1">
        <w:rPr>
          <w:rFonts w:cstheme="minorHAnsi"/>
          <w:szCs w:val="20"/>
        </w:rPr>
        <w:t>PARÁGRAFO: Los informes, certificaciones y demás soportes de ejecución deberán adjuntarse a carpeta del contrato que reposa en la Secretaria de Contratación.</w:t>
      </w:r>
      <w:r w:rsidR="00A26768" w:rsidRPr="0052401B">
        <w:rPr>
          <w:rFonts w:cstheme="minorHAnsi"/>
          <w:szCs w:val="20"/>
        </w:rPr>
        <w:t xml:space="preserve"> </w:t>
      </w:r>
    </w:p>
    <w:p w14:paraId="28071B94" w14:textId="77777777" w:rsidR="000F153B" w:rsidRPr="0052401B" w:rsidRDefault="000F153B" w:rsidP="00540E0E">
      <w:pPr>
        <w:rPr>
          <w:rFonts w:cstheme="minorHAnsi"/>
          <w:b/>
          <w:bCs/>
          <w:szCs w:val="20"/>
        </w:rPr>
      </w:pPr>
    </w:p>
    <w:p w14:paraId="2738A5DE" w14:textId="556FB238" w:rsidR="47D4D2D0" w:rsidRPr="0052401B" w:rsidRDefault="0918AA45">
      <w:pPr>
        <w:rPr>
          <w:b/>
          <w:bCs/>
        </w:rPr>
      </w:pPr>
      <w:r w:rsidRPr="0052401B">
        <w:rPr>
          <w:b/>
          <w:bCs/>
        </w:rPr>
        <w:t>Reglas comunes a todas las opciones:</w:t>
      </w:r>
    </w:p>
    <w:p w14:paraId="67022E5B" w14:textId="60CE5FEF" w:rsidR="41575510" w:rsidRPr="0052401B" w:rsidRDefault="41575510"/>
    <w:p w14:paraId="18509953" w14:textId="07D16D6E" w:rsidR="006D558A" w:rsidRPr="0052401B" w:rsidRDefault="009D7187" w:rsidP="00540E0E">
      <w:pPr>
        <w:rPr>
          <w:rFonts w:cstheme="minorHAnsi"/>
          <w:szCs w:val="20"/>
        </w:rPr>
      </w:pPr>
      <w:r w:rsidRPr="0052401B">
        <w:rPr>
          <w:rFonts w:cstheme="minorHAnsi"/>
          <w:szCs w:val="20"/>
        </w:rPr>
        <w:t xml:space="preserve">La Entidad no se hace responsable por las demoras presentadas en el trámite para el pago al </w:t>
      </w:r>
      <w:r w:rsidR="006B09B1" w:rsidRPr="0052401B">
        <w:rPr>
          <w:rFonts w:cstheme="minorHAnsi"/>
          <w:szCs w:val="20"/>
        </w:rPr>
        <w:t>Contratista</w:t>
      </w:r>
      <w:r w:rsidRPr="0052401B">
        <w:rPr>
          <w:rFonts w:cstheme="minorHAnsi"/>
          <w:szCs w:val="20"/>
        </w:rPr>
        <w:t xml:space="preserve"> cuando ellas fueren ocasionadas por encontrarse incompleta la documentación de soporte o no ajustarse a cualquiera de las condiciones establecidas en el Contrato.</w:t>
      </w:r>
    </w:p>
    <w:p w14:paraId="7AEC118C" w14:textId="507B9F8E" w:rsidR="009D7187" w:rsidRPr="0052401B" w:rsidRDefault="009D7187" w:rsidP="00540E0E">
      <w:pPr>
        <w:rPr>
          <w:rFonts w:cstheme="minorHAnsi"/>
          <w:szCs w:val="20"/>
        </w:rPr>
      </w:pPr>
      <w:r w:rsidRPr="0052401B">
        <w:rPr>
          <w:rFonts w:cstheme="minorHAnsi"/>
          <w:szCs w:val="20"/>
        </w:rPr>
        <w:t>La Entidad hará las retenciones a que haya lugar sobre cada pago, de acuerdo con las disposiciones legales vigentes sobre la materia.</w:t>
      </w:r>
    </w:p>
    <w:p w14:paraId="34334B3B" w14:textId="77777777" w:rsidR="00E934B4" w:rsidRPr="005B4856" w:rsidRDefault="00E934B4" w:rsidP="00540E0E">
      <w:pPr>
        <w:rPr>
          <w:rFonts w:cstheme="minorHAnsi"/>
          <w:color w:val="1A1818" w:themeColor="text1"/>
          <w:szCs w:val="20"/>
        </w:rPr>
      </w:pPr>
    </w:p>
    <w:p w14:paraId="4B60423C" w14:textId="202CC01D" w:rsidR="00315273" w:rsidRPr="0052401B" w:rsidRDefault="00315273" w:rsidP="00540E0E">
      <w:r w:rsidRPr="5547BB54">
        <w:rPr>
          <w:color w:val="1A1818" w:themeColor="accent1"/>
        </w:rPr>
        <w:t xml:space="preserve">El </w:t>
      </w:r>
      <w:r w:rsidR="006B09B1" w:rsidRPr="5547BB54">
        <w:rPr>
          <w:color w:val="1A1818" w:themeColor="accent1"/>
        </w:rPr>
        <w:t>Contratista</w:t>
      </w:r>
      <w:r w:rsidRPr="5547BB54">
        <w:rPr>
          <w:color w:val="1A1818" w:themeColor="accent1"/>
        </w:rPr>
        <w:t xml:space="preserve"> </w:t>
      </w:r>
      <w:r w:rsidRPr="5547BB54">
        <w:t xml:space="preserve">deberá </w:t>
      </w:r>
      <w:r w:rsidR="003E23EE" w:rsidRPr="5547BB54">
        <w:t>acreditar para cada pago</w:t>
      </w:r>
      <w:r w:rsidR="00316ABC" w:rsidRPr="5547BB54">
        <w:t xml:space="preserve"> derivado del </w:t>
      </w:r>
      <w:r w:rsidR="00E158F8">
        <w:t>C</w:t>
      </w:r>
      <w:r w:rsidR="00316ABC" w:rsidRPr="5547BB54">
        <w:t>ontrato</w:t>
      </w:r>
      <w:r w:rsidR="003E23EE" w:rsidRPr="5547BB54">
        <w:t xml:space="preserve"> que se encuentran al día en el pago de aportes parafiscales relativos al Sistema de Seguridad Social Integral, así como los propios del Sena, ICBF y </w:t>
      </w:r>
      <w:r w:rsidR="00DB7557" w:rsidRPr="5547BB54">
        <w:t>c</w:t>
      </w:r>
      <w:r w:rsidR="003E23EE" w:rsidRPr="5547BB54">
        <w:t xml:space="preserve">ajas de </w:t>
      </w:r>
      <w:r w:rsidR="00DB7557" w:rsidRPr="5547BB54">
        <w:t>c</w:t>
      </w:r>
      <w:r w:rsidR="003E23EE" w:rsidRPr="5547BB54">
        <w:t xml:space="preserve">ompensación </w:t>
      </w:r>
      <w:r w:rsidR="00DB7557" w:rsidRPr="5547BB54">
        <w:t>f</w:t>
      </w:r>
      <w:r w:rsidR="003E23EE" w:rsidRPr="5547BB54">
        <w:t>amiliar, cuando corresponda.</w:t>
      </w:r>
    </w:p>
    <w:p w14:paraId="4747A992" w14:textId="7BB17064" w:rsidR="00FB3AF3" w:rsidRPr="0052401B" w:rsidRDefault="00FB3AF3" w:rsidP="00540E0E">
      <w:pPr>
        <w:rPr>
          <w:rFonts w:cstheme="minorHAnsi"/>
          <w:szCs w:val="20"/>
        </w:rPr>
      </w:pPr>
    </w:p>
    <w:p w14:paraId="14D847C2" w14:textId="6BF7F879" w:rsidR="00FB3AF3" w:rsidRPr="0052401B" w:rsidRDefault="00C858D8" w:rsidP="00A565CB">
      <w:pPr>
        <w:pStyle w:val="clusulas"/>
        <w:spacing w:before="0" w:after="0"/>
        <w:ind w:left="426"/>
        <w:rPr>
          <w:rFonts w:cstheme="minorHAnsi"/>
          <w:szCs w:val="20"/>
        </w:rPr>
      </w:pPr>
      <w:r w:rsidRPr="0052401B">
        <w:rPr>
          <w:rFonts w:cstheme="minorHAnsi"/>
          <w:szCs w:val="20"/>
        </w:rPr>
        <w:t xml:space="preserve">OBLIGACIONES GENERALES DEL </w:t>
      </w:r>
      <w:r w:rsidR="006B09B1" w:rsidRPr="0052401B">
        <w:rPr>
          <w:rFonts w:cstheme="minorHAnsi"/>
          <w:szCs w:val="20"/>
        </w:rPr>
        <w:t>CONTRATISTA</w:t>
      </w:r>
    </w:p>
    <w:p w14:paraId="4CB00552" w14:textId="77777777" w:rsidR="0041177B" w:rsidRPr="0052401B" w:rsidRDefault="0041177B" w:rsidP="0041177B">
      <w:pPr>
        <w:pStyle w:val="clusulas"/>
        <w:numPr>
          <w:ilvl w:val="0"/>
          <w:numId w:val="0"/>
        </w:numPr>
        <w:spacing w:before="0" w:after="0"/>
        <w:ind w:left="720"/>
        <w:rPr>
          <w:rFonts w:cstheme="minorHAnsi"/>
          <w:szCs w:val="20"/>
        </w:rPr>
      </w:pPr>
    </w:p>
    <w:p w14:paraId="76EB460B" w14:textId="58D33D0A" w:rsidR="009F1352" w:rsidRDefault="009F1352" w:rsidP="00540E0E">
      <w:pPr>
        <w:rPr>
          <w:rFonts w:cstheme="minorHAnsi"/>
          <w:szCs w:val="20"/>
        </w:rPr>
      </w:pPr>
      <w:r w:rsidRPr="0052401B">
        <w:rPr>
          <w:rFonts w:cstheme="minorHAnsi"/>
          <w:szCs w:val="20"/>
        </w:rPr>
        <w:t xml:space="preserve">Además de las derivadas de la esencia y naturaleza del Contrato, la ley, las obligaciones y condiciones señaladas en el </w:t>
      </w:r>
      <w:r w:rsidR="00D14491">
        <w:rPr>
          <w:rFonts w:cstheme="minorHAnsi"/>
          <w:szCs w:val="20"/>
        </w:rPr>
        <w:t>P</w:t>
      </w:r>
      <w:r w:rsidRPr="0052401B">
        <w:rPr>
          <w:rFonts w:cstheme="minorHAnsi"/>
          <w:szCs w:val="20"/>
        </w:rPr>
        <w:t xml:space="preserve">liego de </w:t>
      </w:r>
      <w:r w:rsidR="00946970">
        <w:rPr>
          <w:rFonts w:cstheme="minorHAnsi"/>
          <w:szCs w:val="20"/>
        </w:rPr>
        <w:t>C</w:t>
      </w:r>
      <w:r w:rsidRPr="0052401B">
        <w:rPr>
          <w:rFonts w:cstheme="minorHAnsi"/>
          <w:szCs w:val="20"/>
        </w:rPr>
        <w:t xml:space="preserve">ondiciones y demás Documentos del </w:t>
      </w:r>
      <w:r w:rsidR="006C5AAA" w:rsidRPr="0052401B">
        <w:rPr>
          <w:rFonts w:cstheme="minorHAnsi"/>
          <w:szCs w:val="20"/>
        </w:rPr>
        <w:t>Proceso</w:t>
      </w:r>
      <w:r w:rsidRPr="0052401B">
        <w:rPr>
          <w:rFonts w:cstheme="minorHAnsi"/>
          <w:szCs w:val="20"/>
        </w:rPr>
        <w:t xml:space="preserve"> y de las establecidas en </w:t>
      </w:r>
      <w:r w:rsidRPr="0052401B">
        <w:rPr>
          <w:rFonts w:cstheme="minorHAnsi"/>
          <w:szCs w:val="20"/>
          <w:highlight w:val="lightGray"/>
        </w:rPr>
        <w:t>[</w:t>
      </w:r>
      <w:r w:rsidR="00F85909" w:rsidRPr="0052401B">
        <w:rPr>
          <w:rFonts w:cstheme="minorHAnsi"/>
          <w:szCs w:val="20"/>
          <w:highlight w:val="lightGray"/>
        </w:rPr>
        <w:t>d</w:t>
      </w:r>
      <w:r w:rsidRPr="0052401B">
        <w:rPr>
          <w:rFonts w:cstheme="minorHAnsi"/>
          <w:szCs w:val="20"/>
          <w:highlight w:val="lightGray"/>
        </w:rPr>
        <w:t xml:space="preserve">ocumento adicional aplicable al </w:t>
      </w:r>
      <w:r w:rsidR="001763E5">
        <w:rPr>
          <w:rFonts w:cstheme="minorHAnsi"/>
          <w:szCs w:val="20"/>
          <w:highlight w:val="lightGray"/>
        </w:rPr>
        <w:t>P</w:t>
      </w:r>
      <w:r w:rsidR="002B0C4B" w:rsidRPr="0052401B">
        <w:rPr>
          <w:rFonts w:cstheme="minorHAnsi"/>
          <w:szCs w:val="20"/>
          <w:highlight w:val="lightGray"/>
        </w:rPr>
        <w:t xml:space="preserve">roceso de </w:t>
      </w:r>
      <w:r w:rsidR="001763E5">
        <w:rPr>
          <w:rFonts w:cstheme="minorHAnsi"/>
          <w:szCs w:val="20"/>
          <w:highlight w:val="lightGray"/>
        </w:rPr>
        <w:t>C</w:t>
      </w:r>
      <w:r w:rsidR="002B0C4B" w:rsidRPr="0052401B">
        <w:rPr>
          <w:rFonts w:cstheme="minorHAnsi"/>
          <w:szCs w:val="20"/>
          <w:highlight w:val="lightGray"/>
        </w:rPr>
        <w:t>ontratación</w:t>
      </w:r>
      <w:r w:rsidRPr="0052401B">
        <w:rPr>
          <w:rFonts w:cstheme="minorHAnsi"/>
          <w:szCs w:val="20"/>
          <w:highlight w:val="lightGray"/>
        </w:rPr>
        <w:t>]</w:t>
      </w:r>
      <w:r w:rsidRPr="0052401B">
        <w:rPr>
          <w:rFonts w:cstheme="minorHAnsi"/>
          <w:szCs w:val="20"/>
        </w:rPr>
        <w:t xml:space="preserve">, vigente durante la ejecución del contrato, el </w:t>
      </w:r>
      <w:r w:rsidR="006B09B1" w:rsidRPr="0052401B">
        <w:rPr>
          <w:rFonts w:cstheme="minorHAnsi"/>
          <w:szCs w:val="20"/>
        </w:rPr>
        <w:t>Contratista</w:t>
      </w:r>
      <w:r w:rsidRPr="0052401B">
        <w:rPr>
          <w:rFonts w:cstheme="minorHAnsi"/>
          <w:szCs w:val="20"/>
        </w:rPr>
        <w:t xml:space="preserve"> se obliga a: </w:t>
      </w:r>
    </w:p>
    <w:p w14:paraId="0ED883EC" w14:textId="56E54C16" w:rsidR="00780762" w:rsidRDefault="00780762" w:rsidP="00540E0E">
      <w:pPr>
        <w:rPr>
          <w:rFonts w:cstheme="minorHAnsi"/>
          <w:szCs w:val="20"/>
        </w:rPr>
      </w:pPr>
    </w:p>
    <w:p w14:paraId="35A4CE92" w14:textId="13ABF2D7" w:rsidR="00780762" w:rsidRDefault="00DE0419" w:rsidP="00540E0E">
      <w:pPr>
        <w:rPr>
          <w:rFonts w:cstheme="minorHAnsi"/>
          <w:szCs w:val="20"/>
        </w:rPr>
      </w:pPr>
      <w:r w:rsidRPr="00E1319B">
        <w:rPr>
          <w:rFonts w:cstheme="minorHAnsi"/>
          <w:szCs w:val="20"/>
          <w:highlight w:val="lightGray"/>
        </w:rPr>
        <w:t>[</w:t>
      </w:r>
      <w:r w:rsidR="00780762" w:rsidRPr="00E1319B">
        <w:rPr>
          <w:rFonts w:cstheme="minorHAnsi"/>
          <w:szCs w:val="20"/>
          <w:highlight w:val="lightGray"/>
        </w:rPr>
        <w:t>La Entidad Estatal</w:t>
      </w:r>
      <w:r w:rsidR="00B533E9">
        <w:rPr>
          <w:rFonts w:cstheme="minorHAnsi"/>
          <w:szCs w:val="20"/>
          <w:highlight w:val="lightGray"/>
        </w:rPr>
        <w:t>,</w:t>
      </w:r>
      <w:r w:rsidRPr="00590AB3">
        <w:rPr>
          <w:rFonts w:cstheme="minorHAnsi"/>
          <w:szCs w:val="20"/>
          <w:highlight w:val="lightGray"/>
        </w:rPr>
        <w:t xml:space="preserve"> dependiendo del análisis</w:t>
      </w:r>
      <w:r w:rsidR="00B007F0" w:rsidRPr="00590AB3">
        <w:rPr>
          <w:rFonts w:cstheme="minorHAnsi"/>
          <w:szCs w:val="20"/>
          <w:highlight w:val="lightGray"/>
        </w:rPr>
        <w:t xml:space="preserve"> propio del proyecto a ejecutar y de las condiciones propias de </w:t>
      </w:r>
      <w:r w:rsidR="00A41736" w:rsidRPr="00590AB3">
        <w:rPr>
          <w:rFonts w:cstheme="minorHAnsi"/>
          <w:szCs w:val="20"/>
          <w:highlight w:val="lightGray"/>
        </w:rPr>
        <w:t>la región,</w:t>
      </w:r>
      <w:r w:rsidR="00780762" w:rsidRPr="00E1319B">
        <w:rPr>
          <w:rFonts w:cstheme="minorHAnsi"/>
          <w:szCs w:val="20"/>
          <w:highlight w:val="lightGray"/>
        </w:rPr>
        <w:t xml:space="preserve"> incluirá</w:t>
      </w:r>
      <w:r w:rsidR="00590AB3">
        <w:rPr>
          <w:rFonts w:cstheme="minorHAnsi"/>
          <w:szCs w:val="20"/>
          <w:highlight w:val="lightGray"/>
        </w:rPr>
        <w:t xml:space="preserve"> </w:t>
      </w:r>
      <w:r w:rsidR="00590AB3" w:rsidRPr="00E1319B">
        <w:rPr>
          <w:rFonts w:cstheme="minorHAnsi"/>
          <w:b/>
          <w:bCs/>
          <w:i/>
          <w:iCs/>
          <w:szCs w:val="20"/>
          <w:highlight w:val="lightGray"/>
        </w:rPr>
        <w:t>obligatoriamente</w:t>
      </w:r>
      <w:r w:rsidR="00A41736" w:rsidRPr="00590AB3">
        <w:rPr>
          <w:rFonts w:cstheme="minorHAnsi"/>
          <w:szCs w:val="20"/>
          <w:highlight w:val="lightGray"/>
        </w:rPr>
        <w:t xml:space="preserve"> una</w:t>
      </w:r>
      <w:r w:rsidR="00590AB3">
        <w:rPr>
          <w:rFonts w:cstheme="minorHAnsi"/>
          <w:szCs w:val="20"/>
          <w:highlight w:val="lightGray"/>
        </w:rPr>
        <w:t xml:space="preserve"> (1) </w:t>
      </w:r>
      <w:r w:rsidR="00A41736" w:rsidRPr="00590AB3">
        <w:rPr>
          <w:rFonts w:cstheme="minorHAnsi"/>
          <w:szCs w:val="20"/>
          <w:highlight w:val="lightGray"/>
        </w:rPr>
        <w:t xml:space="preserve">de las dos </w:t>
      </w:r>
      <w:r w:rsidR="00AA7E3D">
        <w:rPr>
          <w:rFonts w:cstheme="minorHAnsi"/>
          <w:szCs w:val="20"/>
          <w:highlight w:val="lightGray"/>
        </w:rPr>
        <w:t xml:space="preserve">(2) </w:t>
      </w:r>
      <w:r w:rsidR="00780762" w:rsidRPr="00E1319B">
        <w:rPr>
          <w:rFonts w:cstheme="minorHAnsi"/>
          <w:szCs w:val="20"/>
          <w:highlight w:val="lightGray"/>
        </w:rPr>
        <w:t xml:space="preserve">opciones </w:t>
      </w:r>
      <w:r w:rsidR="00A560BD">
        <w:rPr>
          <w:rFonts w:cstheme="minorHAnsi"/>
          <w:szCs w:val="20"/>
          <w:highlight w:val="lightGray"/>
        </w:rPr>
        <w:t xml:space="preserve">(A </w:t>
      </w:r>
      <w:proofErr w:type="spellStart"/>
      <w:r w:rsidR="00A560BD">
        <w:rPr>
          <w:rFonts w:cstheme="minorHAnsi"/>
          <w:szCs w:val="20"/>
          <w:highlight w:val="lightGray"/>
        </w:rPr>
        <w:t>ó</w:t>
      </w:r>
      <w:proofErr w:type="spellEnd"/>
      <w:r w:rsidR="00A560BD">
        <w:rPr>
          <w:rFonts w:cstheme="minorHAnsi"/>
          <w:szCs w:val="20"/>
          <w:highlight w:val="lightGray"/>
        </w:rPr>
        <w:t xml:space="preserve"> B) </w:t>
      </w:r>
      <w:r w:rsidRPr="00590AB3">
        <w:rPr>
          <w:rFonts w:cstheme="minorHAnsi"/>
          <w:szCs w:val="20"/>
          <w:highlight w:val="lightGray"/>
        </w:rPr>
        <w:t xml:space="preserve">definidas </w:t>
      </w:r>
      <w:r w:rsidR="00780762" w:rsidRPr="00E1319B">
        <w:rPr>
          <w:rFonts w:cstheme="minorHAnsi"/>
          <w:szCs w:val="20"/>
          <w:highlight w:val="lightGray"/>
        </w:rPr>
        <w:t>en esta minuta que promueva en la ejecución del contrato</w:t>
      </w:r>
      <w:r w:rsidR="00A41736" w:rsidRPr="00590AB3">
        <w:rPr>
          <w:rFonts w:cstheme="minorHAnsi"/>
          <w:szCs w:val="20"/>
          <w:highlight w:val="lightGray"/>
        </w:rPr>
        <w:t xml:space="preserve"> la </w:t>
      </w:r>
      <w:r w:rsidR="00AA7E3D">
        <w:rPr>
          <w:rFonts w:cstheme="minorHAnsi"/>
          <w:szCs w:val="20"/>
          <w:highlight w:val="lightGray"/>
        </w:rPr>
        <w:t xml:space="preserve">vinculación de </w:t>
      </w:r>
      <w:r w:rsidRPr="00E1319B">
        <w:rPr>
          <w:rFonts w:cstheme="minorHAnsi"/>
          <w:szCs w:val="20"/>
          <w:highlight w:val="lightGray"/>
        </w:rPr>
        <w:t xml:space="preserve">mano de obra calificada o no calificada de la región, o </w:t>
      </w:r>
      <w:r w:rsidR="00AA7E3D" w:rsidRPr="00DB21F5">
        <w:rPr>
          <w:rFonts w:cstheme="minorHAnsi"/>
          <w:szCs w:val="20"/>
          <w:highlight w:val="lightGray"/>
        </w:rPr>
        <w:t>la</w:t>
      </w:r>
      <w:r w:rsidR="00522D0B" w:rsidRPr="00DB21F5">
        <w:rPr>
          <w:rFonts w:cstheme="minorHAnsi"/>
          <w:szCs w:val="20"/>
          <w:highlight w:val="lightGray"/>
        </w:rPr>
        <w:t xml:space="preserve"> provisión de bienes o </w:t>
      </w:r>
      <w:r w:rsidR="00742D93" w:rsidRPr="00DB21F5">
        <w:rPr>
          <w:rFonts w:cstheme="minorHAnsi"/>
          <w:szCs w:val="20"/>
          <w:highlight w:val="lightGray"/>
        </w:rPr>
        <w:t xml:space="preserve">servicios </w:t>
      </w:r>
      <w:r w:rsidR="00DB21F5" w:rsidRPr="00DB21F5">
        <w:rPr>
          <w:rFonts w:cstheme="minorHAnsi"/>
          <w:szCs w:val="20"/>
          <w:highlight w:val="lightGray"/>
        </w:rPr>
        <w:t xml:space="preserve">por parte de </w:t>
      </w:r>
      <w:r w:rsidR="00DB21F5" w:rsidRPr="00E1319B">
        <w:rPr>
          <w:rFonts w:cstheme="minorHAnsi"/>
          <w:szCs w:val="20"/>
          <w:highlight w:val="lightGray"/>
        </w:rPr>
        <w:t xml:space="preserve">la </w:t>
      </w:r>
      <w:r w:rsidR="00DB21F5" w:rsidRPr="00E1319B">
        <w:rPr>
          <w:rFonts w:ascii="Arial" w:eastAsia="Arial" w:hAnsi="Arial" w:cs="Arial"/>
          <w:highlight w:val="lightGray"/>
        </w:rPr>
        <w:t xml:space="preserve">población indígena, negra, afrocolombiana, raizal, </w:t>
      </w:r>
      <w:proofErr w:type="spellStart"/>
      <w:r w:rsidR="00DB21F5" w:rsidRPr="00E1319B">
        <w:rPr>
          <w:rFonts w:ascii="Arial" w:eastAsia="Arial" w:hAnsi="Arial" w:cs="Arial"/>
          <w:highlight w:val="lightGray"/>
        </w:rPr>
        <w:t>palenquera</w:t>
      </w:r>
      <w:proofErr w:type="spellEnd"/>
      <w:r w:rsidR="00DB21F5" w:rsidRPr="00E1319B">
        <w:rPr>
          <w:rFonts w:ascii="Arial" w:eastAsia="Arial" w:hAnsi="Arial" w:cs="Arial"/>
          <w:highlight w:val="lightGray"/>
        </w:rPr>
        <w:t xml:space="preserve">, </w:t>
      </w:r>
      <w:proofErr w:type="spellStart"/>
      <w:r w:rsidR="00DB21F5" w:rsidRPr="00E1319B">
        <w:rPr>
          <w:rFonts w:ascii="Arial" w:eastAsia="Arial" w:hAnsi="Arial" w:cs="Arial"/>
          <w:highlight w:val="lightGray"/>
        </w:rPr>
        <w:t>Rrom</w:t>
      </w:r>
      <w:proofErr w:type="spellEnd"/>
      <w:r w:rsidR="00DB21F5" w:rsidRPr="00E1319B">
        <w:rPr>
          <w:rFonts w:ascii="Arial" w:eastAsia="Arial" w:hAnsi="Arial" w:cs="Arial"/>
          <w:highlight w:val="lightGray"/>
        </w:rPr>
        <w:t xml:space="preserve"> o gitana</w:t>
      </w:r>
      <w:r w:rsidR="00D41346">
        <w:rPr>
          <w:rFonts w:cstheme="minorHAnsi"/>
          <w:szCs w:val="20"/>
          <w:highlight w:val="lightGray"/>
        </w:rPr>
        <w:t>.</w:t>
      </w:r>
      <w:r w:rsidR="006074E2">
        <w:rPr>
          <w:rFonts w:cstheme="minorHAnsi"/>
          <w:szCs w:val="20"/>
          <w:highlight w:val="lightGray"/>
        </w:rPr>
        <w:t xml:space="preserve"> En todo caso la Entidad no podrá modificar </w:t>
      </w:r>
      <w:r w:rsidR="00DB21F5">
        <w:rPr>
          <w:rFonts w:cstheme="minorHAnsi"/>
          <w:szCs w:val="20"/>
          <w:highlight w:val="lightGray"/>
        </w:rPr>
        <w:t>los</w:t>
      </w:r>
      <w:r w:rsidR="006074E2">
        <w:rPr>
          <w:rFonts w:cstheme="minorHAnsi"/>
          <w:szCs w:val="20"/>
          <w:highlight w:val="lightGray"/>
        </w:rPr>
        <w:t xml:space="preserve"> </w:t>
      </w:r>
      <w:r w:rsidR="00DB21F5">
        <w:rPr>
          <w:rFonts w:cstheme="minorHAnsi"/>
          <w:szCs w:val="20"/>
          <w:highlight w:val="lightGray"/>
        </w:rPr>
        <w:t xml:space="preserve">rangos de </w:t>
      </w:r>
      <w:r w:rsidR="006074E2">
        <w:rPr>
          <w:rFonts w:cstheme="minorHAnsi"/>
          <w:szCs w:val="20"/>
          <w:highlight w:val="lightGray"/>
        </w:rPr>
        <w:t>porcenta</w:t>
      </w:r>
      <w:r w:rsidR="00D56216">
        <w:rPr>
          <w:rFonts w:cstheme="minorHAnsi"/>
          <w:szCs w:val="20"/>
          <w:highlight w:val="lightGray"/>
        </w:rPr>
        <w:t>je</w:t>
      </w:r>
      <w:r w:rsidR="00DB21F5">
        <w:rPr>
          <w:rFonts w:cstheme="minorHAnsi"/>
          <w:szCs w:val="20"/>
          <w:highlight w:val="lightGray"/>
        </w:rPr>
        <w:t>s</w:t>
      </w:r>
      <w:r w:rsidR="00D56216">
        <w:rPr>
          <w:rFonts w:cstheme="minorHAnsi"/>
          <w:szCs w:val="20"/>
          <w:highlight w:val="lightGray"/>
        </w:rPr>
        <w:t xml:space="preserve"> definido</w:t>
      </w:r>
      <w:r w:rsidR="00DB21F5">
        <w:rPr>
          <w:rFonts w:cstheme="minorHAnsi"/>
          <w:szCs w:val="20"/>
          <w:highlight w:val="lightGray"/>
        </w:rPr>
        <w:t>s</w:t>
      </w:r>
      <w:r w:rsidR="00D56216">
        <w:rPr>
          <w:rFonts w:cstheme="minorHAnsi"/>
          <w:szCs w:val="20"/>
          <w:highlight w:val="lightGray"/>
        </w:rPr>
        <w:t xml:space="preserve"> </w:t>
      </w:r>
      <w:r w:rsidR="00107FB9">
        <w:rPr>
          <w:rFonts w:cstheme="minorHAnsi"/>
          <w:szCs w:val="20"/>
          <w:highlight w:val="lightGray"/>
        </w:rPr>
        <w:t>en esta “Minuta”</w:t>
      </w:r>
      <w:r w:rsidR="00A41736" w:rsidRPr="00E1319B">
        <w:rPr>
          <w:rFonts w:cstheme="minorHAnsi"/>
          <w:szCs w:val="20"/>
          <w:highlight w:val="lightGray"/>
        </w:rPr>
        <w:t>]</w:t>
      </w:r>
    </w:p>
    <w:p w14:paraId="19BF6FD0" w14:textId="77777777" w:rsidR="00AA7E3D" w:rsidRDefault="00AA7E3D" w:rsidP="00540E0E">
      <w:pPr>
        <w:rPr>
          <w:rFonts w:cstheme="minorHAnsi"/>
          <w:szCs w:val="20"/>
        </w:rPr>
      </w:pPr>
    </w:p>
    <w:p w14:paraId="6A9BF8E0" w14:textId="5A2F7E21" w:rsidR="00F07E16" w:rsidRDefault="00AB4B51" w:rsidP="002B6285">
      <w:pPr>
        <w:pStyle w:val="Captulo9"/>
        <w:numPr>
          <w:ilvl w:val="0"/>
          <w:numId w:val="65"/>
        </w:numPr>
        <w:spacing w:after="120"/>
        <w:ind w:left="357" w:hanging="357"/>
        <w:rPr>
          <w:rFonts w:eastAsiaTheme="minorEastAsia"/>
        </w:rPr>
      </w:pPr>
      <w:r w:rsidRPr="002E33CE">
        <w:rPr>
          <w:rFonts w:ascii="Arial" w:eastAsia="Arial" w:hAnsi="Arial" w:cs="Arial"/>
        </w:rPr>
        <w:t xml:space="preserve">Destinar a la ejecución del contrato mano de obra calificada </w:t>
      </w:r>
      <w:r w:rsidR="00A36C5A">
        <w:rPr>
          <w:rFonts w:ascii="Arial" w:eastAsia="Arial" w:hAnsi="Arial" w:cs="Arial"/>
        </w:rPr>
        <w:t xml:space="preserve">o </w:t>
      </w:r>
      <w:r w:rsidR="006232B8">
        <w:rPr>
          <w:rFonts w:ascii="Arial" w:eastAsia="Arial" w:hAnsi="Arial" w:cs="Arial"/>
        </w:rPr>
        <w:t xml:space="preserve">no </w:t>
      </w:r>
      <w:r w:rsidR="00A36C5A">
        <w:rPr>
          <w:rFonts w:ascii="Arial" w:eastAsia="Arial" w:hAnsi="Arial" w:cs="Arial"/>
        </w:rPr>
        <w:t xml:space="preserve">calificada </w:t>
      </w:r>
      <w:r w:rsidR="000B4056">
        <w:rPr>
          <w:rFonts w:ascii="Arial" w:eastAsia="Arial" w:hAnsi="Arial" w:cs="Arial"/>
        </w:rPr>
        <w:t xml:space="preserve">perteneciente a </w:t>
      </w:r>
      <w:r w:rsidR="003372DF">
        <w:rPr>
          <w:rFonts w:ascii="Arial" w:eastAsia="Arial" w:hAnsi="Arial" w:cs="Arial"/>
        </w:rPr>
        <w:t>la</w:t>
      </w:r>
      <w:r w:rsidR="00A36C5A">
        <w:rPr>
          <w:rFonts w:ascii="Arial" w:eastAsia="Arial" w:hAnsi="Arial" w:cs="Arial"/>
        </w:rPr>
        <w:t xml:space="preserve"> población </w:t>
      </w:r>
      <w:r w:rsidR="00996D89">
        <w:rPr>
          <w:rFonts w:ascii="Arial" w:eastAsia="Arial" w:hAnsi="Arial" w:cs="Arial"/>
        </w:rPr>
        <w:t>indígena</w:t>
      </w:r>
      <w:r w:rsidR="007A303A">
        <w:rPr>
          <w:rFonts w:ascii="Arial" w:eastAsia="Arial" w:hAnsi="Arial" w:cs="Arial"/>
        </w:rPr>
        <w:t xml:space="preserve">, </w:t>
      </w:r>
      <w:r w:rsidR="006232B8">
        <w:rPr>
          <w:rFonts w:ascii="Arial" w:eastAsia="Arial" w:hAnsi="Arial" w:cs="Arial"/>
        </w:rPr>
        <w:t xml:space="preserve">negra, afrocolombiana, raizal, </w:t>
      </w:r>
      <w:proofErr w:type="spellStart"/>
      <w:r w:rsidR="006232B8">
        <w:rPr>
          <w:rFonts w:ascii="Arial" w:eastAsia="Arial" w:hAnsi="Arial" w:cs="Arial"/>
        </w:rPr>
        <w:t>palenquera</w:t>
      </w:r>
      <w:proofErr w:type="spellEnd"/>
      <w:r w:rsidR="006232B8">
        <w:rPr>
          <w:rFonts w:ascii="Arial" w:eastAsia="Arial" w:hAnsi="Arial" w:cs="Arial"/>
        </w:rPr>
        <w:t xml:space="preserve">, </w:t>
      </w:r>
      <w:proofErr w:type="spellStart"/>
      <w:r w:rsidR="007A303A">
        <w:rPr>
          <w:rFonts w:ascii="Arial" w:eastAsia="Arial" w:hAnsi="Arial" w:cs="Arial"/>
        </w:rPr>
        <w:t>Rrom</w:t>
      </w:r>
      <w:proofErr w:type="spellEnd"/>
      <w:r w:rsidR="006232B8">
        <w:rPr>
          <w:rFonts w:ascii="Arial" w:eastAsia="Arial" w:hAnsi="Arial" w:cs="Arial"/>
        </w:rPr>
        <w:t xml:space="preserve"> o</w:t>
      </w:r>
      <w:r w:rsidR="007A303A">
        <w:rPr>
          <w:rFonts w:ascii="Arial" w:eastAsia="Arial" w:hAnsi="Arial" w:cs="Arial"/>
        </w:rPr>
        <w:t xml:space="preserve"> gitana</w:t>
      </w:r>
      <w:r w:rsidR="00DB21F5">
        <w:rPr>
          <w:rFonts w:ascii="Arial" w:eastAsia="Arial" w:hAnsi="Arial" w:cs="Arial"/>
        </w:rPr>
        <w:t xml:space="preserve"> de </w:t>
      </w:r>
      <w:r w:rsidR="002B1771">
        <w:rPr>
          <w:rFonts w:ascii="Arial" w:eastAsia="Arial" w:hAnsi="Arial" w:cs="Arial"/>
        </w:rPr>
        <w:t>l</w:t>
      </w:r>
      <w:r w:rsidR="00A317D8">
        <w:rPr>
          <w:rFonts w:ascii="Arial" w:eastAsia="Arial" w:hAnsi="Arial" w:cs="Arial"/>
        </w:rPr>
        <w:t>a región</w:t>
      </w:r>
      <w:r w:rsidRPr="002E33CE">
        <w:rPr>
          <w:rFonts w:ascii="Arial" w:eastAsia="Arial" w:hAnsi="Arial" w:cs="Arial"/>
        </w:rPr>
        <w:t xml:space="preserve"> en un porcentaje no inferior al </w:t>
      </w:r>
      <w:r w:rsidRPr="00E1319B">
        <w:rPr>
          <w:rFonts w:ascii="Arial" w:eastAsia="Arial" w:hAnsi="Arial" w:cs="Arial"/>
          <w:highlight w:val="lightGray"/>
        </w:rPr>
        <w:t>[</w:t>
      </w:r>
      <w:r w:rsidR="00996D89" w:rsidRPr="00DB21F5">
        <w:rPr>
          <w:rFonts w:ascii="Arial" w:eastAsia="Arial" w:hAnsi="Arial" w:cs="Arial"/>
          <w:highlight w:val="lightGray"/>
        </w:rPr>
        <w:t>diez</w:t>
      </w:r>
      <w:r w:rsidRPr="00DB21F5">
        <w:rPr>
          <w:rFonts w:ascii="Arial" w:eastAsia="Arial" w:hAnsi="Arial" w:cs="Arial"/>
          <w:highlight w:val="lightGray"/>
        </w:rPr>
        <w:t xml:space="preserve"> por ciento (</w:t>
      </w:r>
      <w:r w:rsidR="00996D89" w:rsidRPr="00DB21F5">
        <w:rPr>
          <w:rFonts w:ascii="Arial" w:eastAsia="Arial" w:hAnsi="Arial" w:cs="Arial"/>
          <w:highlight w:val="lightGray"/>
        </w:rPr>
        <w:t>1</w:t>
      </w:r>
      <w:r w:rsidR="00595DDA" w:rsidRPr="00DB21F5">
        <w:rPr>
          <w:rFonts w:ascii="Arial" w:eastAsia="Arial" w:hAnsi="Arial" w:cs="Arial"/>
          <w:highlight w:val="lightGray"/>
        </w:rPr>
        <w:t>0</w:t>
      </w:r>
      <w:r w:rsidRPr="00DB21F5">
        <w:rPr>
          <w:rFonts w:ascii="Arial" w:eastAsia="Arial" w:hAnsi="Arial" w:cs="Arial"/>
          <w:highlight w:val="lightGray"/>
        </w:rPr>
        <w:t xml:space="preserve"> %), sin perjuicio de incluir un porcentaje superior que no supere el treinta por ciento (30 %)]</w:t>
      </w:r>
      <w:r w:rsidRPr="002E33CE">
        <w:rPr>
          <w:rFonts w:ascii="Arial" w:eastAsia="Arial" w:hAnsi="Arial" w:cs="Arial"/>
        </w:rPr>
        <w:t xml:space="preserve"> del total del personal del </w:t>
      </w:r>
      <w:r w:rsidR="00E4041E" w:rsidRPr="00E4041E">
        <w:rPr>
          <w:rFonts w:ascii="Arial" w:eastAsia="Arial" w:hAnsi="Arial" w:cs="Arial"/>
        </w:rPr>
        <w:t>Contratista</w:t>
      </w:r>
      <w:r w:rsidRPr="002E33CE">
        <w:rPr>
          <w:rFonts w:ascii="Arial" w:eastAsia="Arial" w:hAnsi="Arial" w:cs="Arial"/>
        </w:rPr>
        <w:t xml:space="preserve"> de obra, destinado a la ejecución del </w:t>
      </w:r>
      <w:r w:rsidR="00E4041E" w:rsidRPr="00E4041E">
        <w:rPr>
          <w:rFonts w:ascii="Arial" w:eastAsia="Arial" w:hAnsi="Arial" w:cs="Arial"/>
        </w:rPr>
        <w:t>Contrato.</w:t>
      </w:r>
      <w:r w:rsidRPr="002E33CE">
        <w:rPr>
          <w:rFonts w:ascii="Arial" w:eastAsia="Arial" w:hAnsi="Arial" w:cs="Arial"/>
        </w:rPr>
        <w:t xml:space="preserve"> En todo caso deberá cumplir con la siguiente condici</w:t>
      </w:r>
      <w:r w:rsidR="009744B4">
        <w:rPr>
          <w:rFonts w:ascii="Arial" w:eastAsia="Arial" w:hAnsi="Arial" w:cs="Arial"/>
        </w:rPr>
        <w:t>ón</w:t>
      </w:r>
      <w:r w:rsidR="00595DDA">
        <w:rPr>
          <w:rFonts w:ascii="Arial" w:eastAsia="Arial" w:hAnsi="Arial" w:cs="Arial"/>
        </w:rPr>
        <w:t>:</w:t>
      </w:r>
    </w:p>
    <w:p w14:paraId="0CA6C30F" w14:textId="675D0021" w:rsidR="00EB79A2" w:rsidRDefault="00A6698F" w:rsidP="002B6285">
      <w:pPr>
        <w:pStyle w:val="Captulo9"/>
        <w:numPr>
          <w:ilvl w:val="1"/>
          <w:numId w:val="64"/>
        </w:numPr>
        <w:spacing w:before="120"/>
        <w:rPr>
          <w:rFonts w:ascii="Arial" w:eastAsia="Arial" w:hAnsi="Arial" w:cs="Arial"/>
        </w:rPr>
      </w:pPr>
      <w:r>
        <w:rPr>
          <w:rFonts w:ascii="Arial" w:eastAsia="Arial" w:hAnsi="Arial" w:cs="Arial"/>
        </w:rPr>
        <w:lastRenderedPageBreak/>
        <w:t xml:space="preserve">Se </w:t>
      </w:r>
      <w:r w:rsidR="00091C61">
        <w:rPr>
          <w:rFonts w:ascii="Arial" w:eastAsia="Arial" w:hAnsi="Arial" w:cs="Arial"/>
        </w:rPr>
        <w:t>entregará</w:t>
      </w:r>
      <w:r w:rsidR="00DB21F5">
        <w:rPr>
          <w:rFonts w:ascii="Arial" w:eastAsia="Arial" w:hAnsi="Arial" w:cs="Arial"/>
        </w:rPr>
        <w:t xml:space="preserve"> para verificación de la interventoría</w:t>
      </w:r>
      <w:r w:rsidR="00C00C1D">
        <w:rPr>
          <w:rFonts w:ascii="Arial" w:eastAsia="Arial" w:hAnsi="Arial" w:cs="Arial"/>
        </w:rPr>
        <w:t xml:space="preserve">, en </w:t>
      </w:r>
      <w:r w:rsidR="00C00C1D" w:rsidRPr="00C00C1D">
        <w:rPr>
          <w:rFonts w:ascii="Arial" w:eastAsia="Arial" w:hAnsi="Arial" w:cs="Arial"/>
        </w:rPr>
        <w:t xml:space="preserve">los </w:t>
      </w:r>
      <w:r w:rsidR="00C00C1D" w:rsidRPr="00E1319B">
        <w:rPr>
          <w:rFonts w:ascii="Arial" w:eastAsia="Arial" w:hAnsi="Arial" w:cs="Arial"/>
          <w:highlight w:val="lightGray"/>
        </w:rPr>
        <w:t>[incluir el número de días]</w:t>
      </w:r>
      <w:r w:rsidR="00C00C1D" w:rsidRPr="00C00C1D">
        <w:rPr>
          <w:rFonts w:ascii="Arial" w:eastAsia="Arial" w:hAnsi="Arial" w:cs="Arial"/>
        </w:rPr>
        <w:t xml:space="preserve"> </w:t>
      </w:r>
      <w:r w:rsidR="00C00C1D">
        <w:rPr>
          <w:rFonts w:ascii="Arial" w:eastAsia="Arial" w:hAnsi="Arial" w:cs="Arial"/>
        </w:rPr>
        <w:t xml:space="preserve">días </w:t>
      </w:r>
      <w:r w:rsidR="00C00C1D" w:rsidRPr="00C00C1D">
        <w:rPr>
          <w:rFonts w:ascii="Arial" w:eastAsia="Arial" w:hAnsi="Arial" w:cs="Arial"/>
        </w:rPr>
        <w:t xml:space="preserve">hábiles siguientes contados </w:t>
      </w:r>
      <w:r w:rsidR="00C00C1D">
        <w:rPr>
          <w:rFonts w:ascii="Arial" w:eastAsia="Arial" w:hAnsi="Arial" w:cs="Arial"/>
        </w:rPr>
        <w:t xml:space="preserve">a partir del inicio de </w:t>
      </w:r>
      <w:r w:rsidR="00C00C1D" w:rsidRPr="00C00C1D">
        <w:rPr>
          <w:rFonts w:ascii="Arial" w:eastAsia="Arial" w:hAnsi="Arial" w:cs="Arial"/>
        </w:rPr>
        <w:t>la ejecución del contrato</w:t>
      </w:r>
      <w:r w:rsidR="00C00C1D">
        <w:rPr>
          <w:rFonts w:ascii="Arial" w:eastAsia="Arial" w:hAnsi="Arial" w:cs="Arial"/>
        </w:rPr>
        <w:t>,</w:t>
      </w:r>
      <w:r>
        <w:rPr>
          <w:rFonts w:ascii="Arial" w:eastAsia="Arial" w:hAnsi="Arial" w:cs="Arial"/>
        </w:rPr>
        <w:t xml:space="preserve"> </w:t>
      </w:r>
      <w:r w:rsidR="0095020F">
        <w:rPr>
          <w:rFonts w:ascii="Arial" w:eastAsia="Arial" w:hAnsi="Arial" w:cs="Arial"/>
        </w:rPr>
        <w:t xml:space="preserve">la </w:t>
      </w:r>
      <w:r w:rsidR="00A344E1">
        <w:rPr>
          <w:rFonts w:ascii="Arial" w:eastAsia="Arial" w:hAnsi="Arial" w:cs="Arial"/>
        </w:rPr>
        <w:t>certificación</w:t>
      </w:r>
      <w:r w:rsidR="00091C61">
        <w:rPr>
          <w:rFonts w:ascii="Arial" w:eastAsia="Arial" w:hAnsi="Arial" w:cs="Arial"/>
        </w:rPr>
        <w:t xml:space="preserve"> </w:t>
      </w:r>
      <w:r w:rsidR="00091C61" w:rsidRPr="00E1319B">
        <w:rPr>
          <w:rFonts w:ascii="Arial" w:eastAsia="Arial" w:hAnsi="Arial" w:cs="Arial"/>
        </w:rPr>
        <w:t xml:space="preserve">expedida por el Ministerio del Interior en la cual acredite que el trabajador pertenece a la población indígena, negra, afrocolombiana, raizal, </w:t>
      </w:r>
      <w:proofErr w:type="spellStart"/>
      <w:r w:rsidR="00091C61" w:rsidRPr="00E1319B">
        <w:rPr>
          <w:rFonts w:ascii="Arial" w:eastAsia="Arial" w:hAnsi="Arial" w:cs="Arial"/>
        </w:rPr>
        <w:t>palenquera</w:t>
      </w:r>
      <w:proofErr w:type="spellEnd"/>
      <w:r w:rsidR="00091C61" w:rsidRPr="00E1319B">
        <w:rPr>
          <w:rFonts w:ascii="Arial" w:eastAsia="Arial" w:hAnsi="Arial" w:cs="Arial"/>
        </w:rPr>
        <w:t xml:space="preserve">, </w:t>
      </w:r>
      <w:proofErr w:type="spellStart"/>
      <w:r w:rsidR="00091C61" w:rsidRPr="00E1319B">
        <w:rPr>
          <w:rFonts w:ascii="Arial" w:eastAsia="Arial" w:hAnsi="Arial" w:cs="Arial"/>
        </w:rPr>
        <w:t>Rrom</w:t>
      </w:r>
      <w:proofErr w:type="spellEnd"/>
      <w:r w:rsidR="00091C61" w:rsidRPr="00E1319B">
        <w:rPr>
          <w:rFonts w:ascii="Arial" w:eastAsia="Arial" w:hAnsi="Arial" w:cs="Arial"/>
        </w:rPr>
        <w:t xml:space="preserve"> o gitana en los términos del Decreto Ley 2893 de 2011, o la norma que lo modifique, sustituya o complement</w:t>
      </w:r>
      <w:r w:rsidR="00091C61">
        <w:rPr>
          <w:rFonts w:ascii="Arial" w:eastAsia="Arial" w:hAnsi="Arial" w:cs="Arial"/>
        </w:rPr>
        <w:t>e</w:t>
      </w:r>
      <w:r w:rsidR="00C00C1D">
        <w:rPr>
          <w:rFonts w:ascii="Arial" w:eastAsia="Arial" w:hAnsi="Arial" w:cs="Arial"/>
        </w:rPr>
        <w:t>.</w:t>
      </w:r>
      <w:r w:rsidR="00963CF4">
        <w:rPr>
          <w:rFonts w:ascii="Arial" w:eastAsia="Arial" w:hAnsi="Arial" w:cs="Arial"/>
        </w:rPr>
        <w:t xml:space="preserve"> </w:t>
      </w:r>
    </w:p>
    <w:p w14:paraId="75DAD8C9" w14:textId="77777777" w:rsidR="00BA1AFF" w:rsidRDefault="00BA1AFF" w:rsidP="002B6285">
      <w:pPr>
        <w:pStyle w:val="Captulo9"/>
        <w:numPr>
          <w:ilvl w:val="0"/>
          <w:numId w:val="0"/>
        </w:numPr>
        <w:ind w:left="720"/>
        <w:rPr>
          <w:rFonts w:ascii="Arial" w:eastAsia="Arial" w:hAnsi="Arial" w:cs="Arial"/>
        </w:rPr>
      </w:pPr>
    </w:p>
    <w:p w14:paraId="6E58A4BD" w14:textId="45A39C17" w:rsidR="00E67EDA" w:rsidRDefault="41C3DC36" w:rsidP="002B6285">
      <w:pPr>
        <w:pStyle w:val="Captulo9"/>
        <w:numPr>
          <w:ilvl w:val="0"/>
          <w:numId w:val="0"/>
        </w:numPr>
      </w:pPr>
      <w:r w:rsidRPr="002E33CE">
        <w:rPr>
          <w:rFonts w:ascii="Arial" w:eastAsia="Arial" w:hAnsi="Arial" w:cs="Arial"/>
          <w:b/>
          <w:bCs/>
        </w:rPr>
        <w:t>Parágrafo:</w:t>
      </w:r>
      <w:r w:rsidRPr="002E33CE">
        <w:rPr>
          <w:rFonts w:ascii="Arial" w:eastAsia="Arial" w:hAnsi="Arial" w:cs="Arial"/>
        </w:rPr>
        <w:t xml:space="preserve"> Para la aplicación de estas obligaciones, se entiende por personal de la región a aquellos domiciliados por al menos el último año, contado a partir de la fecha del cierre del proceso, en el municipio o los municipios </w:t>
      </w:r>
      <w:r w:rsidR="003852DB">
        <w:rPr>
          <w:rFonts w:ascii="Arial" w:eastAsia="Arial" w:hAnsi="Arial" w:cs="Arial"/>
        </w:rPr>
        <w:t xml:space="preserve">donde </w:t>
      </w:r>
      <w:r w:rsidRPr="002E33CE">
        <w:rPr>
          <w:rFonts w:ascii="Arial" w:eastAsia="Arial" w:hAnsi="Arial" w:cs="Arial"/>
        </w:rPr>
        <w:t>se ejecutará el contrato.</w:t>
      </w:r>
      <w:r w:rsidRPr="00736184">
        <w:t xml:space="preserve"> </w:t>
      </w:r>
    </w:p>
    <w:p w14:paraId="66DAEE96" w14:textId="77777777" w:rsidR="008D09AE" w:rsidRDefault="008D09AE" w:rsidP="00BA1AFF">
      <w:pPr>
        <w:pStyle w:val="Captulo9"/>
        <w:numPr>
          <w:ilvl w:val="0"/>
          <w:numId w:val="0"/>
        </w:numPr>
      </w:pPr>
    </w:p>
    <w:p w14:paraId="04D67A3C" w14:textId="77FFE7C6" w:rsidR="001779B9" w:rsidRDefault="001779B9" w:rsidP="00BA1AFF">
      <w:pPr>
        <w:pStyle w:val="Captulo9"/>
        <w:numPr>
          <w:ilvl w:val="0"/>
          <w:numId w:val="0"/>
        </w:numPr>
      </w:pPr>
      <w:r>
        <w:t xml:space="preserve">Cuando las condiciones demográficas del lugar en donde se ejecutará el contrato </w:t>
      </w:r>
      <w:r w:rsidR="00B81732">
        <w:t>imposibiliten</w:t>
      </w:r>
      <w:r>
        <w:t xml:space="preserve"> vincular el porcentaje anteriormente previsto, será posible contratar personal </w:t>
      </w:r>
      <w:r w:rsidR="003852DB">
        <w:t>del</w:t>
      </w:r>
      <w:r w:rsidR="0009341F">
        <w:t xml:space="preserve"> departamento</w:t>
      </w:r>
      <w:r>
        <w:t xml:space="preserve"> en donde se ejecuta el </w:t>
      </w:r>
      <w:r w:rsidR="00DB21F5">
        <w:t>C</w:t>
      </w:r>
      <w:r>
        <w:t>ontrato.</w:t>
      </w:r>
    </w:p>
    <w:p w14:paraId="2F6B9DBA" w14:textId="77777777" w:rsidR="008D09AE" w:rsidRDefault="008D09AE" w:rsidP="002B6285">
      <w:pPr>
        <w:pStyle w:val="Captulo9"/>
        <w:numPr>
          <w:ilvl w:val="0"/>
          <w:numId w:val="0"/>
        </w:numPr>
      </w:pPr>
    </w:p>
    <w:p w14:paraId="1D5D812C" w14:textId="4E8EB9B8" w:rsidR="00497BA3" w:rsidRDefault="004C6CE8" w:rsidP="00BA1AFF">
      <w:pPr>
        <w:pStyle w:val="Captulo9"/>
        <w:numPr>
          <w:ilvl w:val="0"/>
          <w:numId w:val="0"/>
        </w:numPr>
      </w:pPr>
      <w:r w:rsidRPr="004C6CE8">
        <w:t xml:space="preserve">Esta obligación no se entenderá incumplida en los supuestos en que el </w:t>
      </w:r>
      <w:r w:rsidR="576130E1">
        <w:t>C</w:t>
      </w:r>
      <w:r w:rsidRPr="004C6CE8">
        <w:t xml:space="preserve">ontratista acredite su debida diligencia, mediante la realización de actuaciones dirigidas a lograr cumplir la destinación mínima de personal para la ejecución del </w:t>
      </w:r>
      <w:r w:rsidR="00DB21F5">
        <w:t>C</w:t>
      </w:r>
      <w:r w:rsidRPr="004C6CE8">
        <w:t>ontrato</w:t>
      </w:r>
      <w:r w:rsidR="009E77E8">
        <w:t>.</w:t>
      </w:r>
    </w:p>
    <w:p w14:paraId="547796D1" w14:textId="77777777" w:rsidR="008D09AE" w:rsidRPr="00504525" w:rsidRDefault="008D09AE" w:rsidP="002B6285">
      <w:pPr>
        <w:pStyle w:val="Captulo9"/>
        <w:numPr>
          <w:ilvl w:val="0"/>
          <w:numId w:val="0"/>
        </w:numPr>
      </w:pPr>
    </w:p>
    <w:p w14:paraId="453B9707" w14:textId="4146B028" w:rsidR="00EA7FA8" w:rsidRPr="0052401B" w:rsidRDefault="002A62A5" w:rsidP="002B6285">
      <w:pPr>
        <w:rPr>
          <w:lang w:val="es-CO"/>
        </w:rPr>
      </w:pPr>
      <w:r w:rsidRPr="0052401B">
        <w:rPr>
          <w:highlight w:val="lightGray"/>
          <w:lang w:val="es-CO"/>
        </w:rPr>
        <w:t>[</w:t>
      </w:r>
      <w:r w:rsidR="00EA7FA8" w:rsidRPr="0052401B">
        <w:rPr>
          <w:highlight w:val="lightGray"/>
          <w:lang w:val="es-CO"/>
        </w:rPr>
        <w:t xml:space="preserve">La Entidad podrá seleccionar algunas de las siguientes opciones de </w:t>
      </w:r>
      <w:r w:rsidR="003B0BDB" w:rsidRPr="0052401B">
        <w:rPr>
          <w:highlight w:val="lightGray"/>
          <w:lang w:val="es-CO"/>
        </w:rPr>
        <w:t>obligaciones</w:t>
      </w:r>
      <w:r w:rsidR="00337F34" w:rsidRPr="0052401B">
        <w:rPr>
          <w:highlight w:val="lightGray"/>
          <w:lang w:val="es-CO"/>
        </w:rPr>
        <w:t>, combinar</w:t>
      </w:r>
      <w:r w:rsidR="00F00D28" w:rsidRPr="0052401B">
        <w:rPr>
          <w:highlight w:val="lightGray"/>
          <w:lang w:val="es-CO"/>
        </w:rPr>
        <w:t>las, eliminarlas</w:t>
      </w:r>
      <w:r w:rsidR="003B0BDB" w:rsidRPr="0052401B">
        <w:rPr>
          <w:highlight w:val="lightGray"/>
          <w:lang w:val="es-CO"/>
        </w:rPr>
        <w:t xml:space="preserve"> </w:t>
      </w:r>
      <w:r w:rsidR="00EA7FA8" w:rsidRPr="0052401B">
        <w:rPr>
          <w:highlight w:val="lightGray"/>
          <w:lang w:val="es-CO"/>
        </w:rPr>
        <w:t xml:space="preserve">o </w:t>
      </w:r>
      <w:r w:rsidR="00F00D28" w:rsidRPr="0052401B">
        <w:rPr>
          <w:highlight w:val="lightGray"/>
          <w:lang w:val="es-CO"/>
        </w:rPr>
        <w:t xml:space="preserve">incluir </w:t>
      </w:r>
      <w:r w:rsidR="00EA7FA8" w:rsidRPr="0052401B">
        <w:rPr>
          <w:highlight w:val="lightGray"/>
          <w:lang w:val="es-CO"/>
        </w:rPr>
        <w:t>la</w:t>
      </w:r>
      <w:r w:rsidR="00277215" w:rsidRPr="0052401B">
        <w:rPr>
          <w:highlight w:val="lightGray"/>
          <w:lang w:val="es-CO"/>
        </w:rPr>
        <w:t>s</w:t>
      </w:r>
      <w:r w:rsidR="00EA7FA8" w:rsidRPr="0052401B">
        <w:rPr>
          <w:highlight w:val="lightGray"/>
          <w:lang w:val="es-CO"/>
        </w:rPr>
        <w:t xml:space="preserve"> que considere conveniente</w:t>
      </w:r>
      <w:r w:rsidR="00F00D28" w:rsidRPr="0052401B">
        <w:rPr>
          <w:highlight w:val="lightGray"/>
          <w:lang w:val="es-CO"/>
        </w:rPr>
        <w:t>s</w:t>
      </w:r>
      <w:r w:rsidR="00EA7FA8" w:rsidRPr="0052401B">
        <w:rPr>
          <w:highlight w:val="lightGray"/>
          <w:lang w:val="es-CO"/>
        </w:rPr>
        <w:t>:</w:t>
      </w:r>
      <w:r w:rsidRPr="0052401B">
        <w:rPr>
          <w:highlight w:val="lightGray"/>
          <w:lang w:val="es-CO"/>
        </w:rPr>
        <w:t>]</w:t>
      </w:r>
    </w:p>
    <w:p w14:paraId="22CBCD0C" w14:textId="77777777" w:rsidR="00691E03" w:rsidRPr="0052401B" w:rsidRDefault="00691E03" w:rsidP="00540E0E">
      <w:pPr>
        <w:rPr>
          <w:rFonts w:cstheme="minorHAnsi"/>
          <w:szCs w:val="20"/>
          <w:lang w:val="es-CO"/>
        </w:rPr>
      </w:pPr>
    </w:p>
    <w:p w14:paraId="0FE4427E" w14:textId="756E599F" w:rsidR="009F1352" w:rsidRPr="0052401B" w:rsidRDefault="00497BA3" w:rsidP="00540E0E">
      <w:pPr>
        <w:rPr>
          <w:rFonts w:cstheme="minorHAnsi"/>
          <w:szCs w:val="20"/>
        </w:rPr>
      </w:pPr>
      <w:r w:rsidRPr="0052401B">
        <w:rPr>
          <w:rFonts w:cstheme="minorHAnsi"/>
          <w:b/>
          <w:bCs/>
          <w:szCs w:val="20"/>
        </w:rPr>
        <w:t>Opción 1</w:t>
      </w:r>
      <w:r w:rsidR="00DA3825" w:rsidRPr="0052401B">
        <w:rPr>
          <w:rFonts w:cstheme="minorHAnsi"/>
          <w:b/>
          <w:bCs/>
          <w:szCs w:val="20"/>
        </w:rPr>
        <w:t>:</w:t>
      </w:r>
    </w:p>
    <w:p w14:paraId="5BB39968" w14:textId="6C959457" w:rsidR="00DC4EFC" w:rsidRPr="0052401B" w:rsidRDefault="00DC4EFC" w:rsidP="005B4856">
      <w:pPr>
        <w:pStyle w:val="Captulo9"/>
        <w:numPr>
          <w:ilvl w:val="0"/>
          <w:numId w:val="37"/>
        </w:numPr>
        <w:rPr>
          <w:rFonts w:cstheme="minorHAnsi"/>
        </w:rPr>
      </w:pPr>
      <w:r w:rsidRPr="0052401B">
        <w:rPr>
          <w:rFonts w:cstheme="minorHAnsi"/>
        </w:rPr>
        <w:t xml:space="preserve">Cumplir con las </w:t>
      </w:r>
      <w:r w:rsidR="00CA1FC5" w:rsidRPr="0052401B">
        <w:rPr>
          <w:rFonts w:cstheme="minorHAnsi"/>
        </w:rPr>
        <w:t xml:space="preserve">condiciones establecidas en los Documentos del </w:t>
      </w:r>
      <w:r w:rsidR="002B0C4B" w:rsidRPr="0052401B">
        <w:rPr>
          <w:rFonts w:cstheme="minorHAnsi"/>
          <w:szCs w:val="20"/>
        </w:rPr>
        <w:t>Proceso de Contratación</w:t>
      </w:r>
      <w:r w:rsidR="00CA1FC5" w:rsidRPr="0052401B">
        <w:rPr>
          <w:rFonts w:cstheme="minorHAnsi"/>
        </w:rPr>
        <w:t xml:space="preserve">. </w:t>
      </w:r>
    </w:p>
    <w:p w14:paraId="3303CD2B" w14:textId="77F0F5AB" w:rsidR="00C858D8" w:rsidRPr="0052401B" w:rsidRDefault="009F1352" w:rsidP="005B4856">
      <w:pPr>
        <w:pStyle w:val="Captulo9"/>
        <w:numPr>
          <w:ilvl w:val="0"/>
          <w:numId w:val="37"/>
        </w:numPr>
        <w:rPr>
          <w:rFonts w:cstheme="minorHAnsi"/>
        </w:rPr>
      </w:pPr>
      <w:r w:rsidRPr="0052401B">
        <w:rPr>
          <w:rFonts w:cstheme="minorHAnsi"/>
        </w:rPr>
        <w:t>Desarrollar el objeto del Contrato</w:t>
      </w:r>
      <w:r w:rsidR="00CA1FC5" w:rsidRPr="0052401B">
        <w:rPr>
          <w:rFonts w:cstheme="minorHAnsi"/>
        </w:rPr>
        <w:t xml:space="preserve"> </w:t>
      </w:r>
      <w:r w:rsidRPr="0052401B">
        <w:rPr>
          <w:rFonts w:cstheme="minorHAnsi"/>
        </w:rPr>
        <w:t xml:space="preserve">en las condiciones de calidad, oportunidad, y obligaciones definidas en </w:t>
      </w:r>
      <w:r w:rsidR="00E729FB" w:rsidRPr="0052401B">
        <w:rPr>
          <w:rFonts w:cstheme="minorHAnsi"/>
        </w:rPr>
        <w:t xml:space="preserve">los Documentos del </w:t>
      </w:r>
      <w:r w:rsidR="002B0C4B" w:rsidRPr="0052401B">
        <w:rPr>
          <w:rFonts w:cstheme="minorHAnsi"/>
          <w:szCs w:val="20"/>
        </w:rPr>
        <w:t>Proceso de Contratación</w:t>
      </w:r>
      <w:r w:rsidR="00E729FB" w:rsidRPr="0052401B">
        <w:rPr>
          <w:rFonts w:cstheme="minorHAnsi"/>
        </w:rPr>
        <w:t xml:space="preserve">. </w:t>
      </w:r>
    </w:p>
    <w:p w14:paraId="69147CB6" w14:textId="0359FE95" w:rsidR="00CB4335" w:rsidRPr="0052401B" w:rsidRDefault="00CB4335" w:rsidP="005B4856">
      <w:pPr>
        <w:pStyle w:val="Captulo9"/>
        <w:numPr>
          <w:ilvl w:val="0"/>
          <w:numId w:val="37"/>
        </w:numPr>
        <w:rPr>
          <w:rFonts w:cstheme="minorHAnsi"/>
        </w:rPr>
      </w:pPr>
      <w:r w:rsidRPr="0052401B">
        <w:rPr>
          <w:rFonts w:cstheme="minorHAnsi"/>
        </w:rPr>
        <w:t xml:space="preserve">Garantizar la calidad de los bienes y servicios prestados, de acuerdo con el Anexo Técnico, el Pliego de Condiciones y </w:t>
      </w:r>
      <w:r w:rsidR="00613D91" w:rsidRPr="0052401B">
        <w:rPr>
          <w:rFonts w:cstheme="minorHAnsi"/>
        </w:rPr>
        <w:t xml:space="preserve">demás Documentos del </w:t>
      </w:r>
      <w:r w:rsidR="006C5AAA" w:rsidRPr="0052401B">
        <w:rPr>
          <w:rFonts w:cstheme="minorHAnsi"/>
          <w:szCs w:val="20"/>
        </w:rPr>
        <w:t>Proceso</w:t>
      </w:r>
      <w:r w:rsidR="00BF6141" w:rsidRPr="0052401B">
        <w:rPr>
          <w:rFonts w:cstheme="minorHAnsi"/>
          <w:szCs w:val="20"/>
        </w:rPr>
        <w:t>.</w:t>
      </w:r>
    </w:p>
    <w:p w14:paraId="6BE7E789" w14:textId="13A5778C" w:rsidR="00CB4335" w:rsidRPr="0052401B" w:rsidRDefault="00CB4335" w:rsidP="005B4856">
      <w:pPr>
        <w:pStyle w:val="Captulo9"/>
        <w:numPr>
          <w:ilvl w:val="0"/>
          <w:numId w:val="37"/>
        </w:numPr>
        <w:rPr>
          <w:rFonts w:cstheme="minorHAnsi"/>
        </w:rPr>
      </w:pPr>
      <w:r w:rsidRPr="0052401B">
        <w:rPr>
          <w:rFonts w:cstheme="minorHAnsi"/>
        </w:rPr>
        <w:t>Dar a conocer a la Entidad cualquier reclamación que indirecta o directamente pueda tener algún efecto sobre el objeto del Contrato o sobre sus obligaciones.</w:t>
      </w:r>
    </w:p>
    <w:p w14:paraId="1136A36D" w14:textId="1C5D6D26" w:rsidR="001F20C9" w:rsidRPr="00EC49D5" w:rsidRDefault="003529E3" w:rsidP="00EC49D5">
      <w:pPr>
        <w:pStyle w:val="Prrafodelista"/>
        <w:numPr>
          <w:ilvl w:val="0"/>
          <w:numId w:val="37"/>
        </w:numPr>
        <w:rPr>
          <w:rFonts w:eastAsia="Times New Roman"/>
          <w:lang w:val="es-CO" w:eastAsia="es-ES_tradnl"/>
        </w:rPr>
      </w:pPr>
      <w:r w:rsidRPr="00EC49D5">
        <w:rPr>
          <w:rFonts w:eastAsia="Times New Roman"/>
          <w:lang w:val="es-CO" w:eastAsia="es-ES"/>
        </w:rPr>
        <w:t>Abstenerse de utilizar elementos y productos que contengan la fibra asbesto y/o sus derivados. El Contratista promoverá el uso de materias primas que no atenten contra la salud pública de conformidad con la Ley Aplicable.</w:t>
      </w:r>
    </w:p>
    <w:p w14:paraId="3A06317C" w14:textId="2E21A2F5" w:rsidR="00D02225" w:rsidRDefault="002E6E1B" w:rsidP="4B2A518B">
      <w:pPr>
        <w:pStyle w:val="Captulo9"/>
        <w:numPr>
          <w:ilvl w:val="0"/>
          <w:numId w:val="37"/>
        </w:numPr>
      </w:pPr>
      <w:r w:rsidRPr="000B796B">
        <w:rPr>
          <w:highlight w:val="lightGray"/>
        </w:rPr>
        <w:t xml:space="preserve">[Incluir esta obligación cuando el </w:t>
      </w:r>
      <w:r>
        <w:rPr>
          <w:highlight w:val="lightGray"/>
        </w:rPr>
        <w:t>Proponente</w:t>
      </w:r>
      <w:r w:rsidRPr="000B796B">
        <w:rPr>
          <w:highlight w:val="lightGray"/>
        </w:rPr>
        <w:t xml:space="preserve"> ofrezca uno de los factores de </w:t>
      </w:r>
      <w:r>
        <w:rPr>
          <w:highlight w:val="lightGray"/>
        </w:rPr>
        <w:t>calidad previstos en el Pliego de Condiciones</w:t>
      </w:r>
      <w:r w:rsidRPr="000B796B">
        <w:rPr>
          <w:highlight w:val="lightGray"/>
        </w:rPr>
        <w:t>]</w:t>
      </w:r>
      <w:r>
        <w:t xml:space="preserve"> </w:t>
      </w:r>
      <w:r w:rsidR="00D02225" w:rsidRPr="5C3CC5ED">
        <w:t xml:space="preserve">Acreditar el cumplimiento del factor de calidad </w:t>
      </w:r>
      <w:r w:rsidR="00EC7E06" w:rsidRPr="5C3CC5ED">
        <w:t xml:space="preserve">ofrecido </w:t>
      </w:r>
      <w:r w:rsidR="00D02225" w:rsidRPr="5C3CC5ED">
        <w:t>durante la fase de selección en los plazos acordados con l</w:t>
      </w:r>
      <w:r w:rsidR="00FA3E6B" w:rsidRPr="5C3CC5ED">
        <w:t>a</w:t>
      </w:r>
      <w:r w:rsidR="00D02225" w:rsidRPr="5C3CC5ED">
        <w:t xml:space="preserve"> Entidad. </w:t>
      </w:r>
    </w:p>
    <w:p w14:paraId="6FEFC6F5" w14:textId="13B003F6" w:rsidR="0073696D" w:rsidRPr="0052401B" w:rsidRDefault="001925F1" w:rsidP="4B2A518B">
      <w:pPr>
        <w:pStyle w:val="Captulo9"/>
        <w:numPr>
          <w:ilvl w:val="0"/>
          <w:numId w:val="37"/>
        </w:numPr>
      </w:pPr>
      <w:r w:rsidRPr="000B796B">
        <w:rPr>
          <w:highlight w:val="lightGray"/>
        </w:rPr>
        <w:t xml:space="preserve">[Incluir esta obligación cuando el </w:t>
      </w:r>
      <w:r w:rsidR="00FC3D78">
        <w:rPr>
          <w:highlight w:val="lightGray"/>
        </w:rPr>
        <w:t>P</w:t>
      </w:r>
      <w:r w:rsidR="00C16D79">
        <w:rPr>
          <w:highlight w:val="lightGray"/>
        </w:rPr>
        <w:t>roponente</w:t>
      </w:r>
      <w:r w:rsidRPr="000B796B">
        <w:rPr>
          <w:highlight w:val="lightGray"/>
        </w:rPr>
        <w:t xml:space="preserve"> ofrezca uno de los factores de sostenibilidad técnico ambiental agregado</w:t>
      </w:r>
      <w:r>
        <w:rPr>
          <w:highlight w:val="lightGray"/>
        </w:rPr>
        <w:t xml:space="preserve"> previstos en el </w:t>
      </w:r>
      <w:r w:rsidR="002E6E1B">
        <w:rPr>
          <w:highlight w:val="lightGray"/>
        </w:rPr>
        <w:t>P</w:t>
      </w:r>
      <w:r>
        <w:rPr>
          <w:highlight w:val="lightGray"/>
        </w:rPr>
        <w:t>liego</w:t>
      </w:r>
      <w:r w:rsidR="002E6E1B">
        <w:rPr>
          <w:highlight w:val="lightGray"/>
        </w:rPr>
        <w:t xml:space="preserve"> de Condiciones</w:t>
      </w:r>
      <w:r w:rsidRPr="000B796B">
        <w:rPr>
          <w:highlight w:val="lightGray"/>
        </w:rPr>
        <w:t>]</w:t>
      </w:r>
      <w:r>
        <w:t xml:space="preserve"> </w:t>
      </w:r>
      <w:r w:rsidR="0073696D">
        <w:t>Acreditar el cumplimiento del factor de sos</w:t>
      </w:r>
      <w:r w:rsidR="00CE08BE">
        <w:t xml:space="preserve">tenibilidad </w:t>
      </w:r>
      <w:r w:rsidR="00C84649">
        <w:t xml:space="preserve">técnico ambiental </w:t>
      </w:r>
      <w:r w:rsidR="005040C9">
        <w:t xml:space="preserve">ofrecido durante la fase de selección </w:t>
      </w:r>
      <w:r w:rsidR="00B817B9">
        <w:t xml:space="preserve">en los plazos </w:t>
      </w:r>
      <w:r w:rsidR="009F4EDC">
        <w:t>acordados con la</w:t>
      </w:r>
      <w:r w:rsidR="00B817B9">
        <w:t xml:space="preserve"> </w:t>
      </w:r>
      <w:r w:rsidR="008B61F6">
        <w:t xml:space="preserve">Entidad. </w:t>
      </w:r>
    </w:p>
    <w:p w14:paraId="4A601F57" w14:textId="5D74FC92" w:rsidR="0094297A" w:rsidRPr="0052401B" w:rsidRDefault="0094297A" w:rsidP="4B2A518B">
      <w:pPr>
        <w:pStyle w:val="Captulo9"/>
        <w:numPr>
          <w:ilvl w:val="0"/>
          <w:numId w:val="37"/>
        </w:numPr>
      </w:pPr>
      <w:r w:rsidRPr="5C3CC5ED">
        <w:t xml:space="preserve">Identificar las oportunidades para promover el empleo local durante la ejecución del contrato. </w:t>
      </w:r>
    </w:p>
    <w:p w14:paraId="46758294" w14:textId="720DA538" w:rsidR="00FE7E6D" w:rsidRPr="0052401B" w:rsidRDefault="00FE7E6D" w:rsidP="4B2A518B">
      <w:pPr>
        <w:pStyle w:val="Captulo9"/>
        <w:numPr>
          <w:ilvl w:val="0"/>
          <w:numId w:val="37"/>
        </w:numPr>
      </w:pPr>
      <w:r w:rsidRPr="5C3CC5ED">
        <w:t>Implementar las medidas identificadas para promover el empleo local en el sitio de la obra.</w:t>
      </w:r>
      <w:r w:rsidR="00DA4770" w:rsidRPr="5C3CC5ED">
        <w:t xml:space="preserve"> </w:t>
      </w:r>
    </w:p>
    <w:p w14:paraId="2981301E" w14:textId="2DD08DC7" w:rsidR="00D54F79" w:rsidRPr="0052401B" w:rsidRDefault="00D54F79" w:rsidP="4B2A518B">
      <w:pPr>
        <w:pStyle w:val="Captulo9"/>
        <w:numPr>
          <w:ilvl w:val="0"/>
          <w:numId w:val="37"/>
        </w:numPr>
      </w:pPr>
      <w:r w:rsidRPr="5C3CC5ED">
        <w:t>Dar cabal cumplimiento al pacto de transparencia y declaraciones de la carta de presentación de la oferta</w:t>
      </w:r>
      <w:r w:rsidR="00DC4EFC" w:rsidRPr="5C3CC5ED">
        <w:t xml:space="preserve">. </w:t>
      </w:r>
    </w:p>
    <w:p w14:paraId="168577FE" w14:textId="7C81D4EE" w:rsidR="00897624" w:rsidRPr="0052401B" w:rsidRDefault="00897624" w:rsidP="4B2A518B">
      <w:pPr>
        <w:pStyle w:val="Captulo9"/>
        <w:numPr>
          <w:ilvl w:val="0"/>
          <w:numId w:val="37"/>
        </w:numPr>
      </w:pPr>
      <w:r w:rsidRPr="5C3CC5ED">
        <w:t>Informar a la Entidad Estatal cuando ocurr</w:t>
      </w:r>
      <w:r w:rsidR="002952B5" w:rsidRPr="5C3CC5ED">
        <w:t>a</w:t>
      </w:r>
      <w:r w:rsidRPr="5C3CC5ED">
        <w:t xml:space="preserve"> una situación que implique una modificación del estado de los </w:t>
      </w:r>
      <w:r w:rsidR="00E61DFD">
        <w:t>R</w:t>
      </w:r>
      <w:r w:rsidRPr="5C3CC5ED">
        <w:t>ie</w:t>
      </w:r>
      <w:r w:rsidR="002952B5" w:rsidRPr="5C3CC5ED">
        <w:t>s</w:t>
      </w:r>
      <w:r w:rsidRPr="5C3CC5ED">
        <w:t>gos existente</w:t>
      </w:r>
      <w:r w:rsidR="002952B5" w:rsidRPr="5C3CC5ED">
        <w:t>s</w:t>
      </w:r>
      <w:r w:rsidRPr="5C3CC5ED">
        <w:t xml:space="preserve"> al momento de proponer o celebrar el </w:t>
      </w:r>
      <w:r w:rsidR="00751AFB">
        <w:t>C</w:t>
      </w:r>
      <w:r w:rsidRPr="5C3CC5ED">
        <w:t>ontrato</w:t>
      </w:r>
      <w:r w:rsidR="001415B1" w:rsidRPr="5C3CC5ED">
        <w:t>.</w:t>
      </w:r>
    </w:p>
    <w:p w14:paraId="2C38F8EC" w14:textId="5D1B0E91" w:rsidR="00EF3270" w:rsidRPr="0052401B" w:rsidRDefault="00FE7E6D" w:rsidP="4B2A518B">
      <w:pPr>
        <w:pStyle w:val="Captulo9"/>
        <w:numPr>
          <w:ilvl w:val="0"/>
          <w:numId w:val="37"/>
        </w:numPr>
      </w:pPr>
      <w:r w:rsidRPr="5C3CC5ED">
        <w:t xml:space="preserve">Comunicarle </w:t>
      </w:r>
      <w:r w:rsidR="00CB4335" w:rsidRPr="5C3CC5ED">
        <w:t xml:space="preserve">a la Entidad cualquier circunstancia política, jurídica, social, económica, técnica, ambiental o de cualquier tipo que pueda afectar la ejecución del Contrato. </w:t>
      </w:r>
    </w:p>
    <w:p w14:paraId="6A841785" w14:textId="1BD2A839" w:rsidR="00D54F79" w:rsidRPr="0052401B" w:rsidRDefault="000C0FFD" w:rsidP="4B2A518B">
      <w:pPr>
        <w:pStyle w:val="Captulo9"/>
        <w:numPr>
          <w:ilvl w:val="0"/>
          <w:numId w:val="37"/>
        </w:numPr>
      </w:pPr>
      <w:r w:rsidRPr="5C3CC5ED">
        <w:t xml:space="preserve">Durante la ejecución del </w:t>
      </w:r>
      <w:r w:rsidR="00751AFB">
        <w:t>C</w:t>
      </w:r>
      <w:r w:rsidRPr="5C3CC5ED">
        <w:t xml:space="preserve">ontrato deberá observar las leyes y los reglamentos relativos </w:t>
      </w:r>
      <w:r w:rsidR="006234D4">
        <w:t>con l</w:t>
      </w:r>
      <w:r w:rsidRPr="5C3CC5ED">
        <w:t>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50647FA0" w:rsidR="00A94D46" w:rsidRPr="0052401B" w:rsidRDefault="00C866BD" w:rsidP="4B2A518B">
      <w:pPr>
        <w:pStyle w:val="Captulo9"/>
        <w:numPr>
          <w:ilvl w:val="0"/>
          <w:numId w:val="37"/>
        </w:numPr>
      </w:pPr>
      <w:r w:rsidRPr="5C3CC5ED">
        <w:lastRenderedPageBreak/>
        <w:t xml:space="preserve">Informar periódicamente la composición del capital social de la persona jurídica; la existencia de pactos o acuerdos de accionistas; su pertenencia o no a un grupo empresarial, si se trata de una matriz, subordinada o </w:t>
      </w:r>
      <w:r w:rsidR="002108E1">
        <w:t>S</w:t>
      </w:r>
      <w:r w:rsidRPr="5C3CC5ED">
        <w:t xml:space="preserve">ucursal de sociedad extranjera, así como la información relevante de índole jurídica, comercial o financiera, de la persona jurídica o de sus representantes legales, socios o accionistas. </w:t>
      </w:r>
    </w:p>
    <w:p w14:paraId="4DAA678B" w14:textId="3A80ED60" w:rsidR="34DE8BD6" w:rsidRPr="0052401B" w:rsidRDefault="34DE8BD6" w:rsidP="005B4856">
      <w:pPr>
        <w:pStyle w:val="Captulo9"/>
        <w:numPr>
          <w:ilvl w:val="0"/>
          <w:numId w:val="37"/>
        </w:numPr>
      </w:pPr>
      <w:r>
        <w:t xml:space="preserve">Cumplir </w:t>
      </w:r>
      <w:r w:rsidR="46864882">
        <w:t xml:space="preserve">con </w:t>
      </w:r>
      <w:r>
        <w:t>sus obligaciones laborales respecto del personal a su cargo, las tributarias y ambientales que le correspondan de acuerdo con su labor.</w:t>
      </w:r>
    </w:p>
    <w:p w14:paraId="591D613C" w14:textId="6F713BE8" w:rsidR="00893FE0" w:rsidRPr="00EC49D5" w:rsidRDefault="00893FE0" w:rsidP="005B4856">
      <w:pPr>
        <w:pStyle w:val="Captulo9"/>
        <w:numPr>
          <w:ilvl w:val="0"/>
          <w:numId w:val="37"/>
        </w:numPr>
      </w:pPr>
      <w:r w:rsidRPr="4D0463CE">
        <w:rPr>
          <w:lang w:val="es-CO"/>
        </w:rPr>
        <w:t xml:space="preserve">Informar a más tardar el tercer día hábil siguiente al momento en que se </w:t>
      </w:r>
      <w:r w:rsidR="007452DE" w:rsidRPr="4D0463CE">
        <w:rPr>
          <w:lang w:val="es-CO"/>
        </w:rPr>
        <w:t>tenga conocimiento del inicio de</w:t>
      </w:r>
      <w:r w:rsidRPr="4D0463CE">
        <w:rPr>
          <w:lang w:val="es-CO"/>
        </w:rPr>
        <w:t xml:space="preserve"> investigaciones</w:t>
      </w:r>
      <w:r w:rsidR="007452DE" w:rsidRPr="4D0463CE">
        <w:rPr>
          <w:lang w:val="es-CO"/>
        </w:rPr>
        <w:t xml:space="preserve"> penales</w:t>
      </w:r>
      <w:r w:rsidRPr="4D0463CE">
        <w:rPr>
          <w:lang w:val="es-CO"/>
        </w:rPr>
        <w:t xml:space="preserve">, </w:t>
      </w:r>
      <w:r w:rsidR="00EF557A" w:rsidRPr="4D0463CE">
        <w:rPr>
          <w:lang w:val="es-CO"/>
        </w:rPr>
        <w:t xml:space="preserve">se impongan </w:t>
      </w:r>
      <w:r w:rsidRPr="4D0463CE">
        <w:rPr>
          <w:lang w:val="es-CO"/>
        </w:rPr>
        <w:t xml:space="preserve">medidas de aseguramiento o condenas proferidas en Colombia o en el extranjero en contra de cualquiera de los directivos, representantes legales, accionistas o integrantes del </w:t>
      </w:r>
      <w:r w:rsidR="006B09B1" w:rsidRPr="4D0463CE">
        <w:rPr>
          <w:lang w:val="es-CO"/>
        </w:rPr>
        <w:t>Contratista</w:t>
      </w:r>
      <w:r w:rsidRPr="4D0463CE">
        <w:rPr>
          <w:lang w:val="es-CO"/>
        </w:rPr>
        <w:t>.</w:t>
      </w:r>
    </w:p>
    <w:p w14:paraId="759BB191" w14:textId="78F28010" w:rsidR="00DA396B" w:rsidRPr="00196B99" w:rsidRDefault="00714248" w:rsidP="005B4856">
      <w:pPr>
        <w:pStyle w:val="Captulo9"/>
        <w:numPr>
          <w:ilvl w:val="0"/>
          <w:numId w:val="37"/>
        </w:numPr>
      </w:pPr>
      <w:r w:rsidRPr="00196B99">
        <w:rPr>
          <w:lang w:val="es-CO"/>
        </w:rPr>
        <w:t xml:space="preserve">Informar </w:t>
      </w:r>
      <w:r w:rsidR="00624FA8" w:rsidRPr="007D1AC5">
        <w:rPr>
          <w:lang w:val="es-CO"/>
        </w:rPr>
        <w:t>a más tardar el tercer día hábil siguiente al momento de</w:t>
      </w:r>
      <w:r w:rsidR="00443592" w:rsidRPr="007D1AC5">
        <w:rPr>
          <w:lang w:val="es-CO"/>
        </w:rPr>
        <w:t xml:space="preserve"> la</w:t>
      </w:r>
      <w:r w:rsidR="00443592" w:rsidRPr="00EC04B3">
        <w:rPr>
          <w:lang w:val="es-CO"/>
        </w:rPr>
        <w:t xml:space="preserve"> notificación del auto </w:t>
      </w:r>
      <w:r w:rsidR="002D3874" w:rsidRPr="00EC04B3">
        <w:rPr>
          <w:lang w:val="es-CO"/>
        </w:rPr>
        <w:t>de iniciación de</w:t>
      </w:r>
      <w:r w:rsidR="00AA3ADF" w:rsidRPr="00EC04B3">
        <w:rPr>
          <w:lang w:val="es-CO"/>
        </w:rPr>
        <w:t xml:space="preserve"> procesos concursales</w:t>
      </w:r>
      <w:r w:rsidR="00646218" w:rsidRPr="00EC04B3">
        <w:rPr>
          <w:lang w:val="es-CO"/>
        </w:rPr>
        <w:t xml:space="preserve">, de reorganización o liquidación del Contratista </w:t>
      </w:r>
      <w:r w:rsidR="00E57CF2" w:rsidRPr="00EC49D5">
        <w:rPr>
          <w:highlight w:val="lightGray"/>
          <w:lang w:val="es-CO"/>
        </w:rPr>
        <w:t xml:space="preserve">[o de alguno de sus </w:t>
      </w:r>
      <w:r w:rsidR="00F74C9D">
        <w:rPr>
          <w:highlight w:val="lightGray"/>
          <w:lang w:val="es-CO"/>
        </w:rPr>
        <w:t>integrantes</w:t>
      </w:r>
      <w:r w:rsidR="00E57CF2" w:rsidRPr="00EC49D5">
        <w:rPr>
          <w:highlight w:val="lightGray"/>
          <w:lang w:val="es-CO"/>
        </w:rPr>
        <w:t xml:space="preserve"> en caso de </w:t>
      </w:r>
      <w:r w:rsidR="00F51753" w:rsidRPr="00E1319B">
        <w:rPr>
          <w:highlight w:val="lightGray"/>
          <w:lang w:val="es-CO"/>
        </w:rPr>
        <w:t>Proponentes P</w:t>
      </w:r>
      <w:r w:rsidR="00F51753">
        <w:rPr>
          <w:highlight w:val="lightGray"/>
          <w:lang w:val="es-CO"/>
        </w:rPr>
        <w:t>l</w:t>
      </w:r>
      <w:r w:rsidR="00F51753" w:rsidRPr="00E1319B">
        <w:rPr>
          <w:highlight w:val="lightGray"/>
          <w:lang w:val="es-CO"/>
        </w:rPr>
        <w:t>urales</w:t>
      </w:r>
      <w:r w:rsidR="009D1C09" w:rsidRPr="00EC49D5">
        <w:rPr>
          <w:highlight w:val="lightGray"/>
          <w:lang w:val="es-CO"/>
        </w:rPr>
        <w:t>]</w:t>
      </w:r>
      <w:r w:rsidR="009D1C09" w:rsidRPr="00EC49D5">
        <w:rPr>
          <w:lang w:val="es-CO"/>
        </w:rPr>
        <w:t>.</w:t>
      </w:r>
    </w:p>
    <w:p w14:paraId="2CCAADFE" w14:textId="0A27D16A" w:rsidR="00B6580A" w:rsidRDefault="0019022F" w:rsidP="00B6580A">
      <w:pPr>
        <w:pStyle w:val="Captulo9"/>
        <w:numPr>
          <w:ilvl w:val="0"/>
          <w:numId w:val="37"/>
        </w:numPr>
      </w:pPr>
      <w:r>
        <w:t>[</w:t>
      </w:r>
      <w:r w:rsidRPr="5C3CC5ED">
        <w:rPr>
          <w:highlight w:val="lightGray"/>
        </w:rPr>
        <w:t>Incluir cuando se solicite el factor de calidad de presentación de un plan de calidad]</w:t>
      </w:r>
      <w:r>
        <w:t xml:space="preserve"> El </w:t>
      </w:r>
      <w:r w:rsidR="6C0C0E4B">
        <w:t>C</w:t>
      </w:r>
      <w:r>
        <w:t xml:space="preserve">ontratista presentará el plan de calidad específica para el proyecto elaborado conforme </w:t>
      </w:r>
      <w:r w:rsidR="00F74C9D">
        <w:t>con</w:t>
      </w:r>
      <w:r>
        <w:t xml:space="preserve"> las normas NTC ISO 9001:2015 y NTC ISO 10005:2018 en los </w:t>
      </w:r>
      <w:r w:rsidRPr="5C3CC5ED">
        <w:rPr>
          <w:highlight w:val="lightGray"/>
        </w:rPr>
        <w:t>[incluir el número de días</w:t>
      </w:r>
      <w:r>
        <w:t>] hábiles siguientes a la suscripción del contrato.</w:t>
      </w:r>
    </w:p>
    <w:p w14:paraId="18D2BE28" w14:textId="3B028400" w:rsidR="00382371" w:rsidRDefault="0075054E" w:rsidP="005B4856">
      <w:pPr>
        <w:pStyle w:val="Captulo9"/>
        <w:numPr>
          <w:ilvl w:val="0"/>
          <w:numId w:val="37"/>
        </w:numPr>
      </w:pPr>
      <w:r w:rsidRPr="002E33CE">
        <w:rPr>
          <w:highlight w:val="lightGray"/>
        </w:rPr>
        <w:t xml:space="preserve">[Incluir cuando en el </w:t>
      </w:r>
      <w:r w:rsidR="001763E5">
        <w:rPr>
          <w:highlight w:val="lightGray"/>
        </w:rPr>
        <w:t>P</w:t>
      </w:r>
      <w:r w:rsidRPr="002E33CE">
        <w:rPr>
          <w:highlight w:val="lightGray"/>
        </w:rPr>
        <w:t xml:space="preserve">roceso de </w:t>
      </w:r>
      <w:r w:rsidR="00C00095">
        <w:rPr>
          <w:highlight w:val="lightGray"/>
        </w:rPr>
        <w:t>C</w:t>
      </w:r>
      <w:r w:rsidRPr="002E33CE">
        <w:rPr>
          <w:highlight w:val="lightGray"/>
        </w:rPr>
        <w:t>ontratación se entreguen estudios y diseños</w:t>
      </w:r>
      <w:r w:rsidRPr="0075054E">
        <w:t xml:space="preserve">] Conocer el diseño entregado por la </w:t>
      </w:r>
      <w:r w:rsidR="00DC2FF1">
        <w:t>E</w:t>
      </w:r>
      <w:r w:rsidRPr="0075054E">
        <w:t xml:space="preserve">ntidad, analizarlo exhaustivamente y ejecutar la obra conforme al mismo. A tales efectos, el </w:t>
      </w:r>
      <w:r w:rsidR="0A50A5AA">
        <w:t>C</w:t>
      </w:r>
      <w:r w:rsidRPr="0075054E">
        <w:t xml:space="preserve">ontratista declara que el diseño entregado es </w:t>
      </w:r>
      <w:r w:rsidR="00751AFB">
        <w:t>i</w:t>
      </w:r>
      <w:r w:rsidRPr="0075054E">
        <w:t xml:space="preserve">dóneo y adecuado para que sea la base para la ejecución de la obra contratada por la </w:t>
      </w:r>
      <w:r w:rsidR="00DC2FF1">
        <w:t>E</w:t>
      </w:r>
      <w:r w:rsidRPr="0075054E">
        <w:t>ntidad</w:t>
      </w:r>
    </w:p>
    <w:p w14:paraId="1A8BF55F" w14:textId="77777777" w:rsidR="00536BDB" w:rsidRDefault="007D5AA3" w:rsidP="005B4856">
      <w:pPr>
        <w:pStyle w:val="Captulo9"/>
        <w:numPr>
          <w:ilvl w:val="0"/>
          <w:numId w:val="37"/>
        </w:numPr>
      </w:pPr>
      <w:r>
        <w:t xml:space="preserve">Cumplir </w:t>
      </w:r>
      <w:r w:rsidR="00ED03CE">
        <w:t xml:space="preserve">los criterios </w:t>
      </w:r>
      <w:r w:rsidR="0061396B">
        <w:t>sostenibles que se implementar</w:t>
      </w:r>
      <w:r w:rsidR="00DA0C09">
        <w:t>á</w:t>
      </w:r>
      <w:r w:rsidR="0061396B">
        <w:t xml:space="preserve">n en </w:t>
      </w:r>
      <w:r w:rsidR="00DA0C09">
        <w:t xml:space="preserve">el desarrollo de la obra de acuerdo con lo previsto en </w:t>
      </w:r>
      <w:r w:rsidR="0061396B">
        <w:t>el numeral 7 de</w:t>
      </w:r>
      <w:r w:rsidR="008355E4">
        <w:t>l</w:t>
      </w:r>
      <w:r w:rsidR="0061396B">
        <w:t xml:space="preserve"> Anexo 1 – Anexo técnico</w:t>
      </w:r>
      <w:r w:rsidR="00536BDB">
        <w:t>.</w:t>
      </w:r>
    </w:p>
    <w:p w14:paraId="7A57BCA9" w14:textId="77777777" w:rsidR="00536BDB" w:rsidRDefault="00536BDB" w:rsidP="00536BDB">
      <w:pPr>
        <w:pStyle w:val="Captulo9"/>
        <w:numPr>
          <w:ilvl w:val="0"/>
          <w:numId w:val="37"/>
        </w:numPr>
      </w:pPr>
      <w:r w:rsidRPr="00536BDB">
        <w:rPr>
          <w:highlight w:val="lightGray"/>
        </w:rPr>
        <w:t xml:space="preserve">[Incluir cuando el Contratista haya diligenciado la </w:t>
      </w:r>
      <w:r w:rsidRPr="00536BDB">
        <w:rPr>
          <w:b/>
          <w:bCs/>
          <w:highlight w:val="lightGray"/>
        </w:rPr>
        <w:t>Opción 1</w:t>
      </w:r>
      <w:r w:rsidRPr="00536BDB">
        <w:rPr>
          <w:highlight w:val="lightGray"/>
        </w:rPr>
        <w:t xml:space="preserve"> Formato 9A – Promoción de Servicios Nacionales o con Trato Nacional]</w:t>
      </w:r>
      <w:r>
        <w:t xml:space="preserve"> El Contratista se compromete a adquirir los bienes nacionales relevantes definidos por la Entidad Estatal en el numeral 4.4.1 del documento base.  En consecuencia, el Contratista debe adquirir los bienes que se encuentren en el Registro de Productores de Bienes Nacionales durante la ejecución del contrato. </w:t>
      </w:r>
    </w:p>
    <w:p w14:paraId="12EDA824" w14:textId="04DA8272" w:rsidR="00536BDB" w:rsidRDefault="00536BDB" w:rsidP="00536BDB">
      <w:pPr>
        <w:pStyle w:val="Captulo9"/>
        <w:numPr>
          <w:ilvl w:val="0"/>
          <w:numId w:val="37"/>
        </w:numPr>
      </w:pPr>
      <w:r w:rsidRPr="00536BDB">
        <w:rPr>
          <w:highlight w:val="lightGray"/>
        </w:rPr>
        <w:t xml:space="preserve">[Incluir cuando el contratista haya diligenciado la </w:t>
      </w:r>
      <w:r w:rsidRPr="00E47710">
        <w:rPr>
          <w:b/>
          <w:bCs/>
          <w:highlight w:val="lightGray"/>
        </w:rPr>
        <w:t>Opción 1</w:t>
      </w:r>
      <w:r w:rsidRPr="00536BDB">
        <w:rPr>
          <w:highlight w:val="lightGray"/>
        </w:rPr>
        <w:t xml:space="preserve"> del Formato 9A – Promoción de Servicios Nacionales o con Trato Nacional]</w:t>
      </w:r>
      <w: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42583396" w14:textId="7FDF6996" w:rsidR="00536BDB" w:rsidRDefault="00536BDB" w:rsidP="00536BDB">
      <w:pPr>
        <w:pStyle w:val="Captulo9"/>
        <w:numPr>
          <w:ilvl w:val="0"/>
          <w:numId w:val="37"/>
        </w:numPr>
      </w:pPr>
      <w:r w:rsidRPr="00536BDB">
        <w:rPr>
          <w:highlight w:val="lightGray"/>
        </w:rPr>
        <w:t xml:space="preserve">[Incluir cuando el contratista haya diligenciado la </w:t>
      </w:r>
      <w:r w:rsidRPr="00E47710">
        <w:rPr>
          <w:b/>
          <w:bCs/>
          <w:highlight w:val="lightGray"/>
        </w:rPr>
        <w:t>Opción 2</w:t>
      </w:r>
      <w:r w:rsidRPr="00536BDB">
        <w:rPr>
          <w:highlight w:val="lightGray"/>
        </w:rPr>
        <w:t xml:space="preserve"> del Formato 9A – Promoción de Servicios Nacionales o con Trato Nacional]</w:t>
      </w:r>
      <w:r>
        <w:t xml:space="preserve"> Incorporar como mínimo el </w:t>
      </w:r>
      <w:r w:rsidRPr="00536BDB">
        <w:rPr>
          <w:highlight w:val="lightGray"/>
        </w:rPr>
        <w:t>[La Entidad Estatal incluirá el porcentaje definido en el numeral 4.4.1 del documento base que sea por lo menos del cuarenta por ciento (40 %), sin perjuicio de incluir uno superior]</w:t>
      </w:r>
      <w:r>
        <w:t xml:space="preserve"> de personal colombiano para el cumplimiento del contrato.</w:t>
      </w:r>
    </w:p>
    <w:p w14:paraId="6FC68443" w14:textId="2087D43C" w:rsidR="007D5AA3" w:rsidRPr="0052401B" w:rsidRDefault="00536BDB" w:rsidP="00536BDB">
      <w:pPr>
        <w:pStyle w:val="Captulo9"/>
        <w:numPr>
          <w:ilvl w:val="0"/>
          <w:numId w:val="37"/>
        </w:numPr>
      </w:pPr>
      <w:r w:rsidRPr="00536BDB">
        <w:rPr>
          <w:highlight w:val="lightGray"/>
        </w:rPr>
        <w:t>[Incluir cuando el contratista haya diligenciado el Formato 9B – Incorporación de Componente Nacional en Servicios Extranjeros]</w:t>
      </w:r>
      <w:r>
        <w:t xml:space="preserve"> Incorporar como mínimo el noventa por ciento (90 %) de personal técnico, operativo y profesional de origen colombiano para el cumplimiento del contrato. </w:t>
      </w:r>
      <w:r w:rsidR="0061396B">
        <w:t xml:space="preserve"> </w:t>
      </w:r>
    </w:p>
    <w:p w14:paraId="06930298" w14:textId="5EA696AE" w:rsidR="0041177B" w:rsidRPr="0052401B" w:rsidRDefault="00CB4335" w:rsidP="4B2A518B">
      <w:pPr>
        <w:pStyle w:val="Captulo9"/>
        <w:numPr>
          <w:ilvl w:val="0"/>
          <w:numId w:val="37"/>
        </w:numPr>
      </w:pPr>
      <w:r w:rsidRPr="5C3CC5ED">
        <w:rPr>
          <w:highlight w:val="lightGray"/>
        </w:rPr>
        <w:t>[Incluir las obligaciones que considere la Entidad Estatal].</w:t>
      </w:r>
    </w:p>
    <w:p w14:paraId="3B5F6F08" w14:textId="77777777" w:rsidR="003C0619" w:rsidRPr="0052401B" w:rsidRDefault="003C0619" w:rsidP="00A565CB">
      <w:pPr>
        <w:pStyle w:val="Captulo9"/>
        <w:numPr>
          <w:ilvl w:val="0"/>
          <w:numId w:val="0"/>
        </w:numPr>
        <w:rPr>
          <w:rFonts w:cstheme="minorHAnsi"/>
          <w:highlight w:val="lightGray"/>
        </w:rPr>
      </w:pPr>
    </w:p>
    <w:p w14:paraId="7F31512B" w14:textId="77777777" w:rsidR="00536BDB" w:rsidRDefault="00536BDB" w:rsidP="00536BDB">
      <w:pPr>
        <w:rPr>
          <w:rFonts w:cstheme="minorHAnsi"/>
          <w:bCs/>
          <w:i/>
          <w:lang w:val="es-CO"/>
        </w:rPr>
      </w:pPr>
    </w:p>
    <w:p w14:paraId="6839B369" w14:textId="70C4575B" w:rsidR="00536BDB" w:rsidRDefault="00536BDB" w:rsidP="00536BDB">
      <w:pPr>
        <w:rPr>
          <w:rFonts w:cstheme="minorHAnsi"/>
          <w:bCs/>
          <w:iCs/>
          <w:lang w:val="es-CO"/>
        </w:rPr>
      </w:pPr>
      <w:r w:rsidRPr="00536BDB">
        <w:rPr>
          <w:rFonts w:cstheme="minorHAnsi"/>
          <w:b/>
          <w:bCs/>
          <w:iCs/>
          <w:lang w:val="es-CO"/>
        </w:rPr>
        <w:t xml:space="preserve">Parágrafo: </w:t>
      </w:r>
      <w:r w:rsidRPr="00536BDB">
        <w:rPr>
          <w:rFonts w:cstheme="minorHAnsi"/>
          <w:bCs/>
          <w:iCs/>
          <w:lang w:val="es-CO"/>
        </w:rPr>
        <w:t>En caso de que el Contratista incorpore bienes nacionales relevantes durante la ejecución del contrato, quedará exento de cumplir con las obligaciones relacionadas con su utilización cuando se de alguno de los siguientes supuestos:</w:t>
      </w:r>
    </w:p>
    <w:p w14:paraId="0A1AAFE2" w14:textId="77777777" w:rsidR="00536BDB" w:rsidRPr="00536BDB" w:rsidRDefault="00536BDB" w:rsidP="00536BDB">
      <w:pPr>
        <w:rPr>
          <w:rFonts w:cstheme="minorHAnsi"/>
          <w:iCs/>
          <w:lang w:val="es-CO"/>
        </w:rPr>
      </w:pPr>
    </w:p>
    <w:p w14:paraId="08A4A2D5" w14:textId="77777777" w:rsidR="00536BDB" w:rsidRPr="00536BDB" w:rsidRDefault="00536BDB" w:rsidP="00536BDB">
      <w:pPr>
        <w:numPr>
          <w:ilvl w:val="0"/>
          <w:numId w:val="75"/>
        </w:numPr>
        <w:rPr>
          <w:rFonts w:cstheme="minorHAnsi"/>
          <w:iCs/>
          <w:lang w:val="es-ES"/>
        </w:rPr>
      </w:pPr>
      <w:r w:rsidRPr="00536BDB">
        <w:rPr>
          <w:rFonts w:cstheme="minorHAnsi"/>
          <w:iCs/>
          <w:lang w:val="es-ES"/>
        </w:rPr>
        <w:t xml:space="preserve">El bien nacional relevante no esté registrado en el Registro de Productores Bienes Nacionales al momento de su adquisición. </w:t>
      </w:r>
    </w:p>
    <w:p w14:paraId="2F077722" w14:textId="77777777" w:rsidR="00536BDB" w:rsidRPr="00536BDB" w:rsidRDefault="00536BDB" w:rsidP="00536BDB">
      <w:pPr>
        <w:numPr>
          <w:ilvl w:val="0"/>
          <w:numId w:val="75"/>
        </w:numPr>
        <w:rPr>
          <w:rFonts w:cstheme="minorHAnsi"/>
          <w:iCs/>
          <w:lang w:val="es-ES"/>
        </w:rPr>
      </w:pPr>
      <w:r w:rsidRPr="00536BDB">
        <w:rPr>
          <w:rFonts w:cstheme="minorHAnsi"/>
          <w:iCs/>
          <w:lang w:val="es-ES"/>
        </w:rPr>
        <w:t>Los proveedores existentes no tienen la capacidad de suministrar el bien nacional relevante.</w:t>
      </w:r>
    </w:p>
    <w:p w14:paraId="4C721E34" w14:textId="77777777" w:rsidR="00536BDB" w:rsidRPr="00536BDB" w:rsidRDefault="00536BDB" w:rsidP="00536BDB">
      <w:pPr>
        <w:numPr>
          <w:ilvl w:val="0"/>
          <w:numId w:val="75"/>
        </w:numPr>
        <w:rPr>
          <w:rFonts w:cstheme="minorHAnsi"/>
          <w:iCs/>
          <w:lang w:val="es-ES"/>
        </w:rPr>
      </w:pPr>
      <w:r w:rsidRPr="00536BDB">
        <w:rPr>
          <w:rFonts w:cstheme="minorHAnsi"/>
          <w:iCs/>
          <w:lang w:val="es-ES"/>
        </w:rPr>
        <w:lastRenderedPageBreak/>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50FD9C56" w14:textId="77777777" w:rsidR="00536BDB" w:rsidRPr="00536BDB" w:rsidRDefault="00536BDB" w:rsidP="00536BDB">
      <w:pPr>
        <w:rPr>
          <w:rFonts w:cstheme="minorHAnsi"/>
          <w:i/>
          <w:iCs/>
          <w:lang w:val="es-ES"/>
        </w:rPr>
      </w:pPr>
    </w:p>
    <w:p w14:paraId="2C637B37" w14:textId="77777777" w:rsidR="00536BDB" w:rsidRPr="00536BDB" w:rsidRDefault="00536BDB" w:rsidP="00536BDB">
      <w:pPr>
        <w:rPr>
          <w:rFonts w:cstheme="minorHAnsi"/>
          <w:lang w:val="es-ES"/>
        </w:rPr>
      </w:pPr>
      <w:r w:rsidRPr="00536BDB">
        <w:rPr>
          <w:rFonts w:cstheme="minorHAnsi"/>
          <w:lang w:val="es-ES"/>
        </w:rPr>
        <w:t>Para estos efectos, las partes deberán agotar las siguientes actuaciones para que se configure el evento eximente de responsabilidad:</w:t>
      </w:r>
    </w:p>
    <w:p w14:paraId="7F7ABD00" w14:textId="77777777" w:rsidR="00536BDB" w:rsidRPr="00536BDB" w:rsidRDefault="00536BDB" w:rsidP="00536BDB">
      <w:pPr>
        <w:rPr>
          <w:rFonts w:cstheme="minorHAnsi"/>
          <w:lang w:val="es-ES"/>
        </w:rPr>
      </w:pPr>
    </w:p>
    <w:p w14:paraId="22B1A8E8" w14:textId="77777777" w:rsidR="00536BDB" w:rsidRPr="00536BDB" w:rsidRDefault="00536BDB" w:rsidP="00536BDB">
      <w:pPr>
        <w:numPr>
          <w:ilvl w:val="0"/>
          <w:numId w:val="76"/>
        </w:numPr>
        <w:rPr>
          <w:rFonts w:cstheme="minorHAnsi"/>
          <w:lang w:val="es-ES"/>
        </w:rPr>
      </w:pPr>
      <w:r w:rsidRPr="00536BDB">
        <w:rPr>
          <w:rFonts w:cstheme="minorHAnsi"/>
          <w:lang w:val="es-ES"/>
        </w:rPr>
        <w:t xml:space="preserve">El Contratista comunicará al supervisor o interventor del contrato la ocurrencia de uno de los supuestos eximentes de responsabilidad dentro de los </w:t>
      </w:r>
      <w:r w:rsidRPr="00536BDB">
        <w:rPr>
          <w:rFonts w:cstheme="minorHAnsi"/>
          <w:highlight w:val="lightGray"/>
          <w:lang w:val="es-ES"/>
        </w:rPr>
        <w:t>[definir el número de días]</w:t>
      </w:r>
      <w:r w:rsidRPr="00536BDB">
        <w:rPr>
          <w:rFonts w:cstheme="minorHAnsi"/>
          <w:lang w:val="es-ES"/>
        </w:rPr>
        <w:t xml:space="preserve"> contados a partir de su ocurrencia, incluyendo la información con soportes o documentos, y demás detalles que fueran pertinentes sobre su acontecimiento. </w:t>
      </w:r>
    </w:p>
    <w:p w14:paraId="14A98228" w14:textId="77777777" w:rsidR="00536BDB" w:rsidRPr="00536BDB" w:rsidRDefault="00536BDB" w:rsidP="00536BDB">
      <w:pPr>
        <w:numPr>
          <w:ilvl w:val="0"/>
          <w:numId w:val="76"/>
        </w:numPr>
        <w:rPr>
          <w:rFonts w:cstheme="minorHAnsi"/>
          <w:lang w:val="es-ES"/>
        </w:rPr>
      </w:pPr>
      <w:r w:rsidRPr="00536BDB">
        <w:rPr>
          <w:rFonts w:cstheme="minorHAnsi"/>
          <w:lang w:val="es-ES"/>
        </w:rPr>
        <w:t xml:space="preserve">La Entidad Estatal por medio del supervisor o interventor del contrato informará dentro de los </w:t>
      </w:r>
      <w:r w:rsidRPr="00536BDB">
        <w:rPr>
          <w:rFonts w:cstheme="minorHAnsi"/>
          <w:highlight w:val="lightGray"/>
          <w:lang w:val="es-ES"/>
        </w:rPr>
        <w:t>[definir el número de días]</w:t>
      </w:r>
      <w:r w:rsidRPr="00536BDB">
        <w:rPr>
          <w:rFonts w:cstheme="minorHAnsi"/>
          <w:lang w:val="es-ES"/>
        </w:rPr>
        <w:t xml:space="preserve"> hábiles siguientes contados a partir de la fecha de recibida la comunicación del Contratista, si efectivamente se configura o no uno de los supuestos definidos en este numeral.</w:t>
      </w:r>
    </w:p>
    <w:p w14:paraId="45F30303" w14:textId="77777777" w:rsidR="00536BDB" w:rsidRPr="00536BDB" w:rsidRDefault="00536BDB" w:rsidP="00536BDB">
      <w:pPr>
        <w:numPr>
          <w:ilvl w:val="0"/>
          <w:numId w:val="76"/>
        </w:numPr>
        <w:rPr>
          <w:rFonts w:cstheme="minorHAnsi"/>
          <w:lang w:val="es-ES"/>
        </w:rPr>
      </w:pPr>
      <w:r w:rsidRPr="00536BDB">
        <w:rPr>
          <w:rFonts w:cstheme="minorHAnsi"/>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16C752B3" w14:textId="77777777" w:rsidR="00536BDB" w:rsidRPr="00536BDB" w:rsidRDefault="00536BDB" w:rsidP="00536BDB">
      <w:pPr>
        <w:numPr>
          <w:ilvl w:val="0"/>
          <w:numId w:val="76"/>
        </w:numPr>
        <w:rPr>
          <w:rFonts w:cstheme="minorHAnsi"/>
          <w:lang w:val="es-ES"/>
        </w:rPr>
      </w:pPr>
      <w:r w:rsidRPr="00536BDB">
        <w:rPr>
          <w:rFonts w:cstheme="minorHAnsi"/>
          <w:lang w:val="es-ES"/>
        </w:rPr>
        <w:t xml:space="preserve">En caso de que no sea posible adquirir un bien de características técnicas iguales o superiores para el cumplimiento del contrato, se configurará el evento eximente de responsabilidad. </w:t>
      </w:r>
    </w:p>
    <w:p w14:paraId="2375F99F" w14:textId="0996C302" w:rsidR="00C17799" w:rsidRPr="0052401B" w:rsidRDefault="00C17799" w:rsidP="00C17799">
      <w:pPr>
        <w:rPr>
          <w:rFonts w:cstheme="minorHAnsi"/>
        </w:rPr>
      </w:pPr>
    </w:p>
    <w:p w14:paraId="77C3E716" w14:textId="2CEBB1B1" w:rsidR="00C17799" w:rsidRPr="0052401B" w:rsidRDefault="008B5D59" w:rsidP="008B5D59">
      <w:pPr>
        <w:pStyle w:val="clusulas"/>
        <w:tabs>
          <w:tab w:val="left" w:pos="1560"/>
        </w:tabs>
        <w:spacing w:before="0" w:after="0"/>
        <w:ind w:left="426"/>
        <w:rPr>
          <w:rFonts w:cstheme="minorHAnsi"/>
          <w:szCs w:val="20"/>
        </w:rPr>
      </w:pPr>
      <w:r w:rsidRPr="0052401B">
        <w:rPr>
          <w:rFonts w:cstheme="minorHAnsi"/>
          <w:szCs w:val="20"/>
        </w:rPr>
        <w:t xml:space="preserve">OBLIGACIONES ESPECÍFICAS DEL </w:t>
      </w:r>
      <w:r w:rsidR="006B09B1" w:rsidRPr="0052401B">
        <w:rPr>
          <w:rFonts w:cstheme="minorHAnsi"/>
          <w:szCs w:val="20"/>
        </w:rPr>
        <w:t>CONTRATISTA</w:t>
      </w:r>
    </w:p>
    <w:p w14:paraId="55483B82" w14:textId="4F1FD227" w:rsidR="00E27EF2" w:rsidRDefault="00E27EF2" w:rsidP="001B0002">
      <w:pPr>
        <w:pStyle w:val="clusulas"/>
        <w:numPr>
          <w:ilvl w:val="0"/>
          <w:numId w:val="0"/>
        </w:numPr>
        <w:tabs>
          <w:tab w:val="left" w:pos="1560"/>
        </w:tabs>
        <w:spacing w:before="0" w:after="0"/>
        <w:rPr>
          <w:rFonts w:cstheme="minorHAnsi"/>
          <w:szCs w:val="20"/>
        </w:rPr>
      </w:pPr>
    </w:p>
    <w:p w14:paraId="00D64DCC" w14:textId="77777777" w:rsidR="001B0002" w:rsidRPr="001B0002" w:rsidRDefault="001B0002" w:rsidP="001B0002">
      <w:pPr>
        <w:pStyle w:val="clusulas"/>
        <w:numPr>
          <w:ilvl w:val="0"/>
          <w:numId w:val="0"/>
        </w:numPr>
        <w:tabs>
          <w:tab w:val="left" w:pos="1560"/>
        </w:tabs>
        <w:spacing w:before="0" w:after="0"/>
        <w:rPr>
          <w:rFonts w:asciiTheme="majorHAnsi" w:hAnsiTheme="majorHAnsi" w:cstheme="majorHAnsi"/>
          <w:szCs w:val="20"/>
        </w:rPr>
      </w:pPr>
    </w:p>
    <w:p w14:paraId="5B078C24" w14:textId="77777777" w:rsidR="001B0002" w:rsidRPr="001B0002" w:rsidRDefault="001B0002" w:rsidP="001B0002">
      <w:pPr>
        <w:pStyle w:val="TableParagraph"/>
        <w:numPr>
          <w:ilvl w:val="0"/>
          <w:numId w:val="79"/>
        </w:numPr>
        <w:tabs>
          <w:tab w:val="left" w:pos="875"/>
        </w:tabs>
        <w:ind w:left="875" w:right="220"/>
        <w:jc w:val="both"/>
        <w:rPr>
          <w:rFonts w:asciiTheme="majorHAnsi" w:hAnsiTheme="majorHAnsi" w:cstheme="majorHAnsi"/>
          <w:sz w:val="20"/>
          <w:szCs w:val="20"/>
          <w:lang w:val="es-ES_tradnl"/>
        </w:rPr>
      </w:pPr>
      <w:r w:rsidRPr="001B0002">
        <w:rPr>
          <w:rFonts w:asciiTheme="majorHAnsi" w:hAnsiTheme="majorHAnsi" w:cstheme="majorHAnsi"/>
          <w:sz w:val="20"/>
          <w:szCs w:val="20"/>
          <w:lang w:val="es-ES_tradnl"/>
        </w:rPr>
        <w:t>Entregar de manera oportuna y en el lugar indicado, las cantidades solicitadas a ejecutar.</w:t>
      </w:r>
    </w:p>
    <w:p w14:paraId="4B983A03" w14:textId="77777777" w:rsidR="001B0002" w:rsidRPr="001B0002" w:rsidRDefault="001B0002" w:rsidP="001B0002">
      <w:pPr>
        <w:pStyle w:val="TableParagraph"/>
        <w:numPr>
          <w:ilvl w:val="0"/>
          <w:numId w:val="79"/>
        </w:numPr>
        <w:tabs>
          <w:tab w:val="left" w:pos="875"/>
        </w:tabs>
        <w:ind w:left="875" w:right="220"/>
        <w:jc w:val="both"/>
        <w:rPr>
          <w:rFonts w:asciiTheme="majorHAnsi" w:hAnsiTheme="majorHAnsi" w:cstheme="majorHAnsi"/>
          <w:sz w:val="20"/>
          <w:szCs w:val="20"/>
          <w:lang w:val="es-ES_tradnl"/>
        </w:rPr>
      </w:pPr>
      <w:r w:rsidRPr="001B0002">
        <w:rPr>
          <w:rFonts w:asciiTheme="majorHAnsi" w:hAnsiTheme="majorHAnsi" w:cstheme="majorHAnsi"/>
          <w:sz w:val="20"/>
          <w:szCs w:val="20"/>
          <w:lang w:val="es-ES_tradnl"/>
        </w:rPr>
        <w:t>Entregar la obra con el cumplimiento de las especificaciones y características técnicas y de calidad establecidas por la entidad dentro de la respectiva descripción técnica, que hace parte integral del estudio previo y de acuerdo con el Plan de Trabajo y Cronograma concertados con el interventor.</w:t>
      </w:r>
    </w:p>
    <w:p w14:paraId="29F66560" w14:textId="77777777" w:rsidR="001B0002" w:rsidRPr="001B0002" w:rsidRDefault="001B0002" w:rsidP="001B0002">
      <w:pPr>
        <w:pStyle w:val="TableParagraph"/>
        <w:numPr>
          <w:ilvl w:val="0"/>
          <w:numId w:val="79"/>
        </w:numPr>
        <w:tabs>
          <w:tab w:val="left" w:pos="875"/>
        </w:tabs>
        <w:ind w:left="875" w:right="220"/>
        <w:jc w:val="both"/>
        <w:rPr>
          <w:rFonts w:asciiTheme="majorHAnsi" w:hAnsiTheme="majorHAnsi" w:cstheme="majorHAnsi"/>
          <w:sz w:val="20"/>
          <w:szCs w:val="20"/>
          <w:lang w:val="es-ES_tradnl"/>
        </w:rPr>
      </w:pPr>
      <w:r w:rsidRPr="001B0002">
        <w:rPr>
          <w:rFonts w:asciiTheme="majorHAnsi" w:hAnsiTheme="majorHAnsi" w:cstheme="majorHAnsi"/>
          <w:sz w:val="20"/>
          <w:szCs w:val="20"/>
          <w:lang w:val="es-ES_tradnl"/>
        </w:rPr>
        <w:t>Diligenciar junto con el Interventor y/o supervisor de obra, la Bitácora de obra.</w:t>
      </w:r>
    </w:p>
    <w:p w14:paraId="6C9BD702" w14:textId="77777777" w:rsidR="001B0002" w:rsidRPr="001B0002" w:rsidRDefault="001B0002" w:rsidP="001B0002">
      <w:pPr>
        <w:pStyle w:val="TableParagraph"/>
        <w:numPr>
          <w:ilvl w:val="0"/>
          <w:numId w:val="79"/>
        </w:numPr>
        <w:tabs>
          <w:tab w:val="left" w:pos="875"/>
        </w:tabs>
        <w:ind w:left="875" w:right="220"/>
        <w:jc w:val="both"/>
        <w:rPr>
          <w:rFonts w:asciiTheme="majorHAnsi" w:hAnsiTheme="majorHAnsi" w:cstheme="majorHAnsi"/>
          <w:sz w:val="20"/>
          <w:szCs w:val="20"/>
          <w:lang w:val="es-ES_tradnl"/>
        </w:rPr>
      </w:pPr>
      <w:r w:rsidRPr="001B0002">
        <w:rPr>
          <w:rFonts w:asciiTheme="majorHAnsi" w:hAnsiTheme="majorHAnsi" w:cstheme="majorHAnsi"/>
          <w:sz w:val="20"/>
          <w:szCs w:val="20"/>
          <w:lang w:val="es-ES_tradnl"/>
        </w:rPr>
        <w:t>Entregar informes semanales y final, donde se relacione de manera detallada las cantidades entregadas, los tiempos y lugares de entrega.</w:t>
      </w:r>
    </w:p>
    <w:p w14:paraId="31945E57" w14:textId="77777777" w:rsidR="001B0002" w:rsidRPr="001B0002" w:rsidRDefault="001B0002" w:rsidP="001B0002">
      <w:pPr>
        <w:pStyle w:val="TableParagraph"/>
        <w:numPr>
          <w:ilvl w:val="0"/>
          <w:numId w:val="79"/>
        </w:numPr>
        <w:tabs>
          <w:tab w:val="left" w:pos="875"/>
        </w:tabs>
        <w:ind w:left="875" w:right="220"/>
        <w:jc w:val="both"/>
        <w:rPr>
          <w:rFonts w:asciiTheme="majorHAnsi" w:hAnsiTheme="majorHAnsi" w:cstheme="majorHAnsi"/>
          <w:sz w:val="20"/>
          <w:szCs w:val="20"/>
          <w:lang w:val="es-ES_tradnl"/>
        </w:rPr>
      </w:pPr>
      <w:r w:rsidRPr="001B0002">
        <w:rPr>
          <w:rFonts w:asciiTheme="majorHAnsi" w:hAnsiTheme="majorHAnsi" w:cstheme="majorHAnsi"/>
          <w:sz w:val="20"/>
          <w:szCs w:val="20"/>
          <w:lang w:val="es-ES_tradnl"/>
        </w:rPr>
        <w:t>Efectuar según lo establecido en el presente documento y en el contrato, la afiliación al sistema de seguridad social de todo el personal que vaya a laborar en la ejecución del contrato y mantener dichas afiliaciones y sus correspondientes pagos al día, durante toda la ejecución del proyecto.</w:t>
      </w:r>
    </w:p>
    <w:p w14:paraId="23F3F7C3" w14:textId="77777777" w:rsidR="001B0002" w:rsidRPr="001B0002" w:rsidRDefault="001B0002" w:rsidP="001B0002">
      <w:pPr>
        <w:pStyle w:val="TableParagraph"/>
        <w:numPr>
          <w:ilvl w:val="0"/>
          <w:numId w:val="79"/>
        </w:numPr>
        <w:tabs>
          <w:tab w:val="left" w:pos="875"/>
        </w:tabs>
        <w:ind w:left="875" w:right="220"/>
        <w:jc w:val="both"/>
        <w:rPr>
          <w:rFonts w:asciiTheme="majorHAnsi" w:hAnsiTheme="majorHAnsi" w:cstheme="majorHAnsi"/>
          <w:sz w:val="20"/>
          <w:szCs w:val="20"/>
          <w:lang w:val="es-ES_tradnl"/>
        </w:rPr>
      </w:pPr>
      <w:r w:rsidRPr="001B0002">
        <w:rPr>
          <w:rFonts w:asciiTheme="majorHAnsi" w:hAnsiTheme="majorHAnsi" w:cstheme="majorHAnsi"/>
          <w:sz w:val="20"/>
          <w:szCs w:val="20"/>
          <w:lang w:val="es-ES_tradnl"/>
        </w:rPr>
        <w:t>Tomar las muestras y realizar los pagos a que haya lugar para la elaboración de pruebas de laboratorios o estudios que considere necesarios el supervisor del departamento para determinar las calidades de las obras ejecutadas.</w:t>
      </w:r>
    </w:p>
    <w:p w14:paraId="6174CA9B" w14:textId="77777777" w:rsidR="001B0002" w:rsidRPr="001B0002" w:rsidRDefault="001B0002" w:rsidP="001B0002">
      <w:pPr>
        <w:pStyle w:val="TableParagraph"/>
        <w:numPr>
          <w:ilvl w:val="0"/>
          <w:numId w:val="79"/>
        </w:numPr>
        <w:tabs>
          <w:tab w:val="left" w:pos="875"/>
        </w:tabs>
        <w:ind w:left="875" w:right="220"/>
        <w:jc w:val="both"/>
        <w:rPr>
          <w:rFonts w:asciiTheme="majorHAnsi" w:hAnsiTheme="majorHAnsi" w:cstheme="majorHAnsi"/>
          <w:sz w:val="20"/>
          <w:szCs w:val="20"/>
          <w:lang w:val="es-ES_tradnl"/>
        </w:rPr>
      </w:pPr>
      <w:r w:rsidRPr="001B0002">
        <w:rPr>
          <w:rFonts w:asciiTheme="majorHAnsi" w:hAnsiTheme="majorHAnsi" w:cstheme="majorHAnsi"/>
          <w:sz w:val="20"/>
          <w:szCs w:val="20"/>
          <w:lang w:val="es-ES_tradnl"/>
        </w:rPr>
        <w:t>Cumplir con las normas de seguridad industrial y riesgos para todo el personal que vaya a laborar en la ejecución del contrato.</w:t>
      </w:r>
    </w:p>
    <w:p w14:paraId="588D832F" w14:textId="77777777" w:rsidR="001B0002" w:rsidRPr="001B0002" w:rsidRDefault="001B0002" w:rsidP="001B0002">
      <w:pPr>
        <w:pStyle w:val="TableParagraph"/>
        <w:numPr>
          <w:ilvl w:val="0"/>
          <w:numId w:val="79"/>
        </w:numPr>
        <w:tabs>
          <w:tab w:val="left" w:pos="875"/>
        </w:tabs>
        <w:ind w:left="875" w:right="220"/>
        <w:jc w:val="both"/>
        <w:rPr>
          <w:rFonts w:asciiTheme="majorHAnsi" w:hAnsiTheme="majorHAnsi" w:cstheme="majorHAnsi"/>
          <w:sz w:val="20"/>
          <w:szCs w:val="20"/>
          <w:lang w:val="es-ES_tradnl"/>
        </w:rPr>
      </w:pPr>
      <w:r w:rsidRPr="001B0002">
        <w:rPr>
          <w:rFonts w:asciiTheme="majorHAnsi" w:hAnsiTheme="majorHAnsi" w:cstheme="majorHAnsi"/>
          <w:sz w:val="20"/>
          <w:szCs w:val="20"/>
          <w:lang w:val="es-ES_tradnl"/>
        </w:rPr>
        <w:t>Los elementos de vidrio templado deberán ser instalados y ajustados de tal manera que garanticen estabilidad y seguridad a las personas que allí laboren.</w:t>
      </w:r>
    </w:p>
    <w:p w14:paraId="47EE8AF9" w14:textId="77777777" w:rsidR="001B0002" w:rsidRPr="001B0002" w:rsidRDefault="001B0002" w:rsidP="001B0002">
      <w:pPr>
        <w:pStyle w:val="TableParagraph"/>
        <w:numPr>
          <w:ilvl w:val="0"/>
          <w:numId w:val="79"/>
        </w:numPr>
        <w:tabs>
          <w:tab w:val="left" w:pos="875"/>
        </w:tabs>
        <w:ind w:left="875" w:right="220"/>
        <w:jc w:val="both"/>
        <w:rPr>
          <w:rFonts w:asciiTheme="majorHAnsi" w:hAnsiTheme="majorHAnsi" w:cstheme="majorHAnsi"/>
          <w:sz w:val="20"/>
          <w:szCs w:val="20"/>
          <w:lang w:val="es-ES_tradnl"/>
        </w:rPr>
      </w:pPr>
      <w:r w:rsidRPr="001B0002">
        <w:rPr>
          <w:rFonts w:asciiTheme="majorHAnsi" w:hAnsiTheme="majorHAnsi" w:cstheme="majorHAnsi"/>
          <w:sz w:val="20"/>
          <w:szCs w:val="20"/>
          <w:lang w:val="es-ES_tradnl"/>
        </w:rPr>
        <w:t>Si alguno de los elementos llegara a fallar, el contratista deberá reemplazarlo de inmediato.</w:t>
      </w:r>
    </w:p>
    <w:p w14:paraId="255657B0" w14:textId="77777777" w:rsidR="001B0002" w:rsidRPr="001B0002" w:rsidRDefault="001B0002" w:rsidP="001B0002">
      <w:pPr>
        <w:pStyle w:val="TableParagraph"/>
        <w:numPr>
          <w:ilvl w:val="0"/>
          <w:numId w:val="79"/>
        </w:numPr>
        <w:tabs>
          <w:tab w:val="left" w:pos="875"/>
        </w:tabs>
        <w:ind w:left="875" w:right="220"/>
        <w:jc w:val="both"/>
        <w:rPr>
          <w:rFonts w:asciiTheme="majorHAnsi" w:hAnsiTheme="majorHAnsi" w:cstheme="majorHAnsi"/>
          <w:sz w:val="20"/>
          <w:szCs w:val="20"/>
          <w:lang w:val="es-ES_tradnl"/>
        </w:rPr>
      </w:pPr>
      <w:r w:rsidRPr="001B0002">
        <w:rPr>
          <w:rFonts w:asciiTheme="majorHAnsi" w:hAnsiTheme="majorHAnsi" w:cstheme="majorHAnsi"/>
          <w:sz w:val="20"/>
          <w:szCs w:val="20"/>
          <w:lang w:val="es-ES_tradnl"/>
        </w:rPr>
        <w:t>Las juntas entre elementos deberán realizarse con productos que asegure un buen sellado y de fácil limpieza y desinfección para evitar la acumulación de gérmenes y bacterias.</w:t>
      </w:r>
    </w:p>
    <w:p w14:paraId="7C6EBD9F" w14:textId="77777777" w:rsidR="001B0002" w:rsidRPr="001B0002" w:rsidRDefault="001B0002" w:rsidP="001B0002">
      <w:pPr>
        <w:pStyle w:val="TableParagraph"/>
        <w:numPr>
          <w:ilvl w:val="0"/>
          <w:numId w:val="79"/>
        </w:numPr>
        <w:tabs>
          <w:tab w:val="left" w:pos="875"/>
        </w:tabs>
        <w:ind w:left="875" w:right="220"/>
        <w:jc w:val="both"/>
        <w:rPr>
          <w:rFonts w:asciiTheme="majorHAnsi" w:hAnsiTheme="majorHAnsi" w:cstheme="majorHAnsi"/>
          <w:sz w:val="20"/>
          <w:szCs w:val="20"/>
          <w:lang w:val="es-ES_tradnl"/>
        </w:rPr>
      </w:pPr>
      <w:r w:rsidRPr="001B0002">
        <w:rPr>
          <w:rFonts w:asciiTheme="majorHAnsi" w:hAnsiTheme="majorHAnsi" w:cstheme="majorHAnsi"/>
          <w:sz w:val="20"/>
          <w:szCs w:val="20"/>
          <w:lang w:val="es-ES_tradnl"/>
        </w:rPr>
        <w:lastRenderedPageBreak/>
        <w:t>Proveer a todo costo, los servicios necesarios para el cumplimiento del objeto del contrato.</w:t>
      </w:r>
    </w:p>
    <w:p w14:paraId="3F6D6FED" w14:textId="77777777" w:rsidR="001B0002" w:rsidRPr="001B0002" w:rsidRDefault="001B0002" w:rsidP="001B0002">
      <w:pPr>
        <w:pStyle w:val="TableParagraph"/>
        <w:numPr>
          <w:ilvl w:val="0"/>
          <w:numId w:val="79"/>
        </w:numPr>
        <w:tabs>
          <w:tab w:val="left" w:pos="875"/>
        </w:tabs>
        <w:ind w:left="875" w:right="220"/>
        <w:jc w:val="both"/>
        <w:rPr>
          <w:rFonts w:asciiTheme="majorHAnsi" w:hAnsiTheme="majorHAnsi" w:cstheme="majorHAnsi"/>
          <w:sz w:val="20"/>
          <w:szCs w:val="20"/>
          <w:lang w:val="es-ES_tradnl"/>
        </w:rPr>
      </w:pPr>
      <w:r w:rsidRPr="001B0002">
        <w:rPr>
          <w:rFonts w:asciiTheme="majorHAnsi" w:hAnsiTheme="majorHAnsi" w:cstheme="majorHAnsi"/>
          <w:sz w:val="20"/>
          <w:szCs w:val="20"/>
          <w:lang w:val="es-ES_tradnl"/>
        </w:rPr>
        <w:t xml:space="preserve">Todo el personal que trabaje en la ejecución del </w:t>
      </w:r>
      <w:proofErr w:type="spellStart"/>
      <w:r w:rsidRPr="001B0002">
        <w:rPr>
          <w:rFonts w:asciiTheme="majorHAnsi" w:hAnsiTheme="majorHAnsi" w:cstheme="majorHAnsi"/>
          <w:sz w:val="20"/>
          <w:szCs w:val="20"/>
          <w:lang w:val="es-ES_tradnl"/>
        </w:rPr>
        <w:t>contrató</w:t>
      </w:r>
      <w:proofErr w:type="spellEnd"/>
      <w:r w:rsidRPr="001B0002">
        <w:rPr>
          <w:rFonts w:asciiTheme="majorHAnsi" w:hAnsiTheme="majorHAnsi" w:cstheme="majorHAnsi"/>
          <w:sz w:val="20"/>
          <w:szCs w:val="20"/>
          <w:lang w:val="es-ES_tradnl"/>
        </w:rPr>
        <w:t>, debe contar con los elementos de protección recomendados para evitar contagios.</w:t>
      </w:r>
    </w:p>
    <w:p w14:paraId="646BB7FA" w14:textId="77777777" w:rsidR="001B0002" w:rsidRPr="001B0002" w:rsidRDefault="001B0002" w:rsidP="001B0002">
      <w:pPr>
        <w:pStyle w:val="TableParagraph"/>
        <w:numPr>
          <w:ilvl w:val="0"/>
          <w:numId w:val="79"/>
        </w:numPr>
        <w:tabs>
          <w:tab w:val="left" w:pos="875"/>
        </w:tabs>
        <w:ind w:left="875" w:right="220"/>
        <w:jc w:val="both"/>
        <w:rPr>
          <w:rFonts w:asciiTheme="majorHAnsi" w:hAnsiTheme="majorHAnsi" w:cstheme="majorHAnsi"/>
          <w:sz w:val="20"/>
          <w:szCs w:val="20"/>
          <w:lang w:val="es-ES_tradnl"/>
        </w:rPr>
      </w:pPr>
      <w:r w:rsidRPr="001B0002">
        <w:rPr>
          <w:rFonts w:asciiTheme="majorHAnsi" w:hAnsiTheme="majorHAnsi" w:cstheme="majorHAnsi"/>
          <w:sz w:val="20"/>
          <w:szCs w:val="20"/>
          <w:lang w:val="es-ES_tradnl"/>
        </w:rPr>
        <w:t>En la ejecución de las obras que son objeto de este contrato, EL CONTRATISTA se ceñirá a las normas y especificaciones técnicas, suministrados por EL DEPARTAMENTO con Los pliegos de condiciones y a las que se les suministren durante el desarrollo del contrato. EL DEPARTAMENTO podrá hacer cambios en los planos y especificaciones de las obras, por conveniencia, por factores relacionados con el diseño o por eventos excepcionales. Estas condiciones serán presentadas mediante acta de modificación suscrita entre el Interventor de la obra y EL CONTRATISTA. Si EL CONTRATISTA desea hacer cambios a los planos y especificaciones originales, deberá contar con la aprobación previa y escrita por parte DEL DEPARTAMENTO.</w:t>
      </w:r>
    </w:p>
    <w:p w14:paraId="137DECB5" w14:textId="7A6F0E53" w:rsidR="001B0002" w:rsidRPr="001B0002" w:rsidRDefault="001B0002" w:rsidP="001B0002">
      <w:pPr>
        <w:pStyle w:val="TableParagraph"/>
        <w:numPr>
          <w:ilvl w:val="0"/>
          <w:numId w:val="79"/>
        </w:numPr>
        <w:tabs>
          <w:tab w:val="left" w:pos="875"/>
        </w:tabs>
        <w:ind w:left="875" w:right="220"/>
        <w:jc w:val="both"/>
        <w:rPr>
          <w:rFonts w:asciiTheme="majorHAnsi" w:hAnsiTheme="majorHAnsi" w:cstheme="majorHAnsi"/>
          <w:sz w:val="20"/>
          <w:szCs w:val="20"/>
          <w:lang w:val="es-ES_tradnl"/>
        </w:rPr>
      </w:pPr>
      <w:r w:rsidRPr="001B0002">
        <w:rPr>
          <w:rFonts w:asciiTheme="majorHAnsi" w:hAnsiTheme="majorHAnsi" w:cstheme="majorHAnsi"/>
          <w:sz w:val="20"/>
          <w:szCs w:val="20"/>
          <w:lang w:val="es-ES_tradnl"/>
        </w:rPr>
        <w:t>El contratista debe dar cumplimiento del sistema de gestión de la seguridad y salud en el trabajo, el contratante podrá verificar periódicamente y durante el desarrollo de las actividades objeto del contrato, el cumplimiento de la normatividad en seguridad y salud del trabajo por parte del contratista y subcontratistas.</w:t>
      </w:r>
    </w:p>
    <w:p w14:paraId="60EE8B08" w14:textId="77777777" w:rsidR="001B0002" w:rsidRPr="001B0002" w:rsidRDefault="001B0002" w:rsidP="001B0002">
      <w:pPr>
        <w:pStyle w:val="TableParagraph"/>
        <w:tabs>
          <w:tab w:val="left" w:pos="816"/>
        </w:tabs>
        <w:ind w:left="164" w:right="220"/>
        <w:jc w:val="both"/>
        <w:rPr>
          <w:rFonts w:asciiTheme="majorHAnsi" w:hAnsiTheme="majorHAnsi" w:cstheme="majorHAnsi"/>
          <w:sz w:val="20"/>
          <w:szCs w:val="20"/>
          <w:lang w:val="es-ES_tradnl"/>
        </w:rPr>
      </w:pPr>
    </w:p>
    <w:p w14:paraId="3A58A359" w14:textId="77777777" w:rsidR="001B0002" w:rsidRPr="001B0002" w:rsidRDefault="001B0002" w:rsidP="001B0002">
      <w:pPr>
        <w:pStyle w:val="TableParagraph"/>
        <w:tabs>
          <w:tab w:val="left" w:pos="816"/>
        </w:tabs>
        <w:ind w:left="164" w:right="220"/>
        <w:jc w:val="both"/>
        <w:rPr>
          <w:rFonts w:asciiTheme="majorHAnsi" w:hAnsiTheme="majorHAnsi" w:cstheme="majorHAnsi"/>
          <w:sz w:val="20"/>
          <w:szCs w:val="20"/>
          <w:lang w:val="es-ES_tradnl"/>
        </w:rPr>
      </w:pPr>
      <w:r w:rsidRPr="001B0002">
        <w:rPr>
          <w:rFonts w:asciiTheme="majorHAnsi" w:hAnsiTheme="majorHAnsi" w:cstheme="majorHAnsi"/>
          <w:sz w:val="20"/>
          <w:szCs w:val="20"/>
          <w:lang w:val="es-ES_tradnl"/>
        </w:rPr>
        <w:t>Dentro del concepto de materiales, calidad de las obras y equipo, el contratista debe obligarse a:</w:t>
      </w:r>
    </w:p>
    <w:p w14:paraId="757F6751" w14:textId="77777777" w:rsidR="001B0002" w:rsidRPr="001B0002" w:rsidRDefault="001B0002" w:rsidP="001B0002">
      <w:pPr>
        <w:pStyle w:val="TableParagraph"/>
        <w:tabs>
          <w:tab w:val="left" w:pos="816"/>
        </w:tabs>
        <w:ind w:left="164" w:right="220"/>
        <w:jc w:val="both"/>
        <w:rPr>
          <w:rFonts w:asciiTheme="majorHAnsi" w:hAnsiTheme="majorHAnsi" w:cstheme="majorHAnsi"/>
          <w:sz w:val="20"/>
          <w:szCs w:val="20"/>
        </w:rPr>
      </w:pPr>
    </w:p>
    <w:p w14:paraId="33AB9466" w14:textId="77777777" w:rsidR="001B0002" w:rsidRPr="001B0002" w:rsidRDefault="001B0002" w:rsidP="001B0002">
      <w:pPr>
        <w:pStyle w:val="TableParagraph"/>
        <w:numPr>
          <w:ilvl w:val="0"/>
          <w:numId w:val="80"/>
        </w:numPr>
        <w:tabs>
          <w:tab w:val="left" w:pos="875"/>
        </w:tabs>
        <w:ind w:right="220"/>
        <w:contextualSpacing/>
        <w:jc w:val="both"/>
        <w:rPr>
          <w:rFonts w:asciiTheme="majorHAnsi" w:hAnsiTheme="majorHAnsi" w:cstheme="majorHAnsi"/>
          <w:sz w:val="20"/>
          <w:szCs w:val="20"/>
          <w:lang w:val="es-ES_tradnl"/>
        </w:rPr>
      </w:pPr>
      <w:r w:rsidRPr="001B0002">
        <w:rPr>
          <w:rFonts w:asciiTheme="majorHAnsi" w:hAnsiTheme="majorHAnsi" w:cstheme="majorHAnsi"/>
          <w:sz w:val="20"/>
          <w:szCs w:val="20"/>
          <w:lang w:val="es-ES_tradnl"/>
        </w:rPr>
        <w:t>EL CONTRATISTA suministrará todo el equipo y los materiales de consumo necesarios para la obra, deberá informarse de la disponibilidad de materiales en el mercado local y mantener en depósito las cantidades apropiadas y razonables para ejecutar las obras según el desarrollo de ejecución de la misma, con previsión de posible escasez. EL DEPARTAMENTO no aceptará demora o reclamo del CONTRATISTA, debido a la falla o escasez de materiales que sean previsibles.</w:t>
      </w:r>
    </w:p>
    <w:p w14:paraId="5868DE33" w14:textId="77777777" w:rsidR="001B0002" w:rsidRPr="001B0002" w:rsidRDefault="001B0002" w:rsidP="001B0002">
      <w:pPr>
        <w:pStyle w:val="TableParagraph"/>
        <w:tabs>
          <w:tab w:val="left" w:pos="875"/>
        </w:tabs>
        <w:ind w:left="886" w:right="220"/>
        <w:contextualSpacing/>
        <w:jc w:val="both"/>
        <w:rPr>
          <w:rFonts w:asciiTheme="majorHAnsi" w:hAnsiTheme="majorHAnsi" w:cstheme="majorHAnsi"/>
          <w:sz w:val="20"/>
          <w:szCs w:val="20"/>
          <w:lang w:val="es-ES_tradnl"/>
        </w:rPr>
      </w:pPr>
    </w:p>
    <w:p w14:paraId="4A213FDD" w14:textId="77777777" w:rsidR="001B0002" w:rsidRPr="001B0002" w:rsidRDefault="001B0002" w:rsidP="001B0002">
      <w:pPr>
        <w:pStyle w:val="TableParagraph"/>
        <w:numPr>
          <w:ilvl w:val="0"/>
          <w:numId w:val="80"/>
        </w:numPr>
        <w:tabs>
          <w:tab w:val="left" w:pos="875"/>
        </w:tabs>
        <w:ind w:right="220"/>
        <w:contextualSpacing/>
        <w:jc w:val="both"/>
        <w:rPr>
          <w:rFonts w:asciiTheme="majorHAnsi" w:hAnsiTheme="majorHAnsi" w:cstheme="majorHAnsi"/>
          <w:sz w:val="20"/>
          <w:szCs w:val="20"/>
          <w:lang w:val="es-ES_tradnl"/>
        </w:rPr>
      </w:pPr>
      <w:r w:rsidRPr="001B0002">
        <w:rPr>
          <w:rFonts w:asciiTheme="majorHAnsi" w:hAnsiTheme="majorHAnsi" w:cstheme="majorHAnsi"/>
          <w:sz w:val="20"/>
          <w:szCs w:val="20"/>
          <w:lang w:val="es-ES_tradnl"/>
        </w:rPr>
        <w:t>Los materiales y demás elementos que EL CONTRATISTA emplee en la ejecución de la obra deberán ser de primera calidad en su género y adecuados al objeto que se les destina. Cuando lo prevean las especificaciones o el Interventor lo solicite, someterá a la previa aprobación de aquel los materiales y elementos que vaya a emplear en la obra, como también sus fuentes de abastecimiento, deberá suministrar libre de costo para EL DEPARTAMENTO todas las muestras que hayan de utilizarse para futura referencia, cuando tales muestras sean solicitadas por el Interventor o por EL DEPARTAMENTO. Los materiales y elementos que se empleen sin dicha aprobación, podrán ser rechazados. El material rechazado será retirado del lugar y se reemplazará por otro adecuado, corrigiéndose la obra defectuosa en forma satisfactoria y sin dar lugar a pago extra.</w:t>
      </w:r>
    </w:p>
    <w:p w14:paraId="789BEC5B" w14:textId="77777777" w:rsidR="001B0002" w:rsidRPr="001B0002" w:rsidRDefault="001B0002" w:rsidP="001B0002">
      <w:pPr>
        <w:pStyle w:val="TableParagraph"/>
        <w:tabs>
          <w:tab w:val="left" w:pos="875"/>
        </w:tabs>
        <w:ind w:left="886" w:right="220"/>
        <w:contextualSpacing/>
        <w:jc w:val="both"/>
        <w:rPr>
          <w:rFonts w:asciiTheme="majorHAnsi" w:hAnsiTheme="majorHAnsi" w:cstheme="majorHAnsi"/>
          <w:sz w:val="20"/>
          <w:szCs w:val="20"/>
          <w:lang w:val="es-ES_tradnl"/>
        </w:rPr>
      </w:pPr>
    </w:p>
    <w:p w14:paraId="10C74E8E" w14:textId="77777777" w:rsidR="001B0002" w:rsidRPr="001B0002" w:rsidRDefault="001B0002" w:rsidP="001B0002">
      <w:pPr>
        <w:pStyle w:val="TableParagraph"/>
        <w:numPr>
          <w:ilvl w:val="0"/>
          <w:numId w:val="80"/>
        </w:numPr>
        <w:tabs>
          <w:tab w:val="left" w:pos="875"/>
        </w:tabs>
        <w:ind w:right="220"/>
        <w:contextualSpacing/>
        <w:jc w:val="both"/>
        <w:rPr>
          <w:rFonts w:asciiTheme="majorHAnsi" w:hAnsiTheme="majorHAnsi" w:cstheme="majorHAnsi"/>
          <w:sz w:val="20"/>
          <w:szCs w:val="20"/>
          <w:lang w:val="es-ES_tradnl"/>
        </w:rPr>
      </w:pPr>
      <w:r w:rsidRPr="001B0002">
        <w:rPr>
          <w:rFonts w:asciiTheme="majorHAnsi" w:hAnsiTheme="majorHAnsi" w:cstheme="majorHAnsi"/>
          <w:sz w:val="20"/>
          <w:szCs w:val="20"/>
          <w:lang w:val="es-ES_tradnl"/>
        </w:rPr>
        <w:t>Las aprobaciones del DEPARTAMENTO a los materiales y elementos estipulados en esta cláusula y las inspecciones y pruebas de los materiales, no exonera al CONTRATISTA de su responsabilidad por la calidad de la obra, ni se la atenúa; EL DEPARTAMENTO podrá rechazar la obra ejecutada por deficiencias en el material o en los elementos empleados. Toda obra rechazada por defecto en los materiales, en los elementos, en la mano de obra o por deficiencias en los equipos, deberá ser retirada, reconstruida o reparada por cuenta del CONTRATISTA, si así lo ordena EL DEPARTAMENTO y dentro del plazo razonable que éste fije, mediante comunicación escrita en la cual se informará al CONTRATISTA sobre los defectos y deficiencias encontrados, además EL CONTRATISTA queda obligado a retirar del sitio respectivo, los materiales o elementos defectuosos, cuando así lo exija EL DEPARTAMENTO, en las mismas condiciones pactadas anteriormente.</w:t>
      </w:r>
    </w:p>
    <w:p w14:paraId="491D5BDA" w14:textId="77777777" w:rsidR="001B0002" w:rsidRPr="001B0002" w:rsidRDefault="001B0002" w:rsidP="001B0002">
      <w:pPr>
        <w:pStyle w:val="TableParagraph"/>
        <w:tabs>
          <w:tab w:val="left" w:pos="875"/>
        </w:tabs>
        <w:ind w:left="166" w:right="220"/>
        <w:contextualSpacing/>
        <w:jc w:val="both"/>
        <w:rPr>
          <w:rFonts w:asciiTheme="majorHAnsi" w:hAnsiTheme="majorHAnsi" w:cstheme="majorHAnsi"/>
          <w:sz w:val="20"/>
          <w:szCs w:val="20"/>
          <w:lang w:val="es-ES_tradnl"/>
        </w:rPr>
      </w:pPr>
    </w:p>
    <w:p w14:paraId="065991DE" w14:textId="77777777" w:rsidR="001B0002" w:rsidRPr="001B0002" w:rsidRDefault="001B0002" w:rsidP="001B0002">
      <w:pPr>
        <w:pStyle w:val="TableParagraph"/>
        <w:numPr>
          <w:ilvl w:val="0"/>
          <w:numId w:val="80"/>
        </w:numPr>
        <w:tabs>
          <w:tab w:val="left" w:pos="875"/>
        </w:tabs>
        <w:ind w:right="220"/>
        <w:contextualSpacing/>
        <w:jc w:val="both"/>
        <w:rPr>
          <w:rFonts w:asciiTheme="majorHAnsi" w:hAnsiTheme="majorHAnsi" w:cstheme="majorHAnsi"/>
          <w:sz w:val="20"/>
          <w:szCs w:val="20"/>
          <w:lang w:val="es-ES_tradnl"/>
        </w:rPr>
      </w:pPr>
      <w:r w:rsidRPr="001B0002">
        <w:rPr>
          <w:rFonts w:asciiTheme="majorHAnsi" w:hAnsiTheme="majorHAnsi" w:cstheme="majorHAnsi"/>
          <w:sz w:val="20"/>
          <w:szCs w:val="20"/>
          <w:lang w:val="es-ES_tradnl"/>
        </w:rPr>
        <w:lastRenderedPageBreak/>
        <w:t>Si EL CONTRATISTA no cumple las órdenes del DEPARTAMENTO de acuerdo con lo establecido, éste podrá retirar los materiales y elementos y reemplazarlos por otros, repararlos o reconstruir la parte rechazada de la obra, todo a cargo del CONTRATISTA, de acuerdo con los costos que sean del caso. Los materiales y elementos retirados de la obra serán entregados al CONTRATISTA, éste se obliga a recibirlos y a acarrearlos fuera del sitio de la obra.</w:t>
      </w:r>
    </w:p>
    <w:p w14:paraId="353D92B1" w14:textId="77777777" w:rsidR="001B0002" w:rsidRPr="001B0002" w:rsidRDefault="001B0002" w:rsidP="001B0002">
      <w:pPr>
        <w:pStyle w:val="TableParagraph"/>
        <w:tabs>
          <w:tab w:val="left" w:pos="875"/>
        </w:tabs>
        <w:ind w:left="166" w:right="220"/>
        <w:contextualSpacing/>
        <w:jc w:val="both"/>
        <w:rPr>
          <w:rFonts w:asciiTheme="majorHAnsi" w:hAnsiTheme="majorHAnsi" w:cstheme="majorHAnsi"/>
          <w:sz w:val="20"/>
          <w:szCs w:val="20"/>
          <w:lang w:val="es-ES_tradnl"/>
        </w:rPr>
      </w:pPr>
    </w:p>
    <w:p w14:paraId="16316E1D" w14:textId="77777777" w:rsidR="001B0002" w:rsidRPr="001B0002" w:rsidRDefault="001B0002" w:rsidP="001B0002">
      <w:pPr>
        <w:pStyle w:val="TableParagraph"/>
        <w:numPr>
          <w:ilvl w:val="0"/>
          <w:numId w:val="80"/>
        </w:numPr>
        <w:tabs>
          <w:tab w:val="left" w:pos="875"/>
        </w:tabs>
        <w:ind w:right="220"/>
        <w:contextualSpacing/>
        <w:jc w:val="both"/>
        <w:rPr>
          <w:rFonts w:asciiTheme="majorHAnsi" w:hAnsiTheme="majorHAnsi" w:cstheme="majorHAnsi"/>
          <w:sz w:val="20"/>
          <w:szCs w:val="20"/>
          <w:lang w:val="es-ES_tradnl"/>
        </w:rPr>
      </w:pPr>
      <w:r w:rsidRPr="001B0002">
        <w:rPr>
          <w:rFonts w:asciiTheme="majorHAnsi" w:hAnsiTheme="majorHAnsi" w:cstheme="majorHAnsi"/>
          <w:sz w:val="20"/>
          <w:szCs w:val="20"/>
          <w:lang w:val="es-ES_tradnl"/>
        </w:rPr>
        <w:t>En ninguno de los casos contemplados en esta cláusula habrá lugar a plazos adicionales, ni a reajuste de pagos.</w:t>
      </w:r>
    </w:p>
    <w:p w14:paraId="015A11E6" w14:textId="77777777" w:rsidR="001B0002" w:rsidRPr="001B0002" w:rsidRDefault="001B0002" w:rsidP="001B0002">
      <w:pPr>
        <w:pStyle w:val="TableParagraph"/>
        <w:tabs>
          <w:tab w:val="left" w:pos="875"/>
        </w:tabs>
        <w:ind w:left="166" w:right="220"/>
        <w:contextualSpacing/>
        <w:jc w:val="both"/>
        <w:rPr>
          <w:rFonts w:asciiTheme="majorHAnsi" w:hAnsiTheme="majorHAnsi" w:cstheme="majorHAnsi"/>
          <w:sz w:val="20"/>
          <w:szCs w:val="20"/>
          <w:lang w:val="es-ES_tradnl"/>
        </w:rPr>
      </w:pPr>
    </w:p>
    <w:p w14:paraId="776D6357" w14:textId="77777777" w:rsidR="001B0002" w:rsidRPr="001B0002" w:rsidRDefault="001B0002" w:rsidP="001B0002">
      <w:pPr>
        <w:pStyle w:val="TableParagraph"/>
        <w:numPr>
          <w:ilvl w:val="0"/>
          <w:numId w:val="80"/>
        </w:numPr>
        <w:tabs>
          <w:tab w:val="left" w:pos="875"/>
        </w:tabs>
        <w:ind w:right="220"/>
        <w:contextualSpacing/>
        <w:jc w:val="both"/>
        <w:rPr>
          <w:rFonts w:asciiTheme="majorHAnsi" w:hAnsiTheme="majorHAnsi" w:cstheme="majorHAnsi"/>
          <w:sz w:val="20"/>
          <w:szCs w:val="20"/>
          <w:lang w:val="es-ES_tradnl"/>
        </w:rPr>
      </w:pPr>
      <w:r w:rsidRPr="001B0002">
        <w:rPr>
          <w:rFonts w:asciiTheme="majorHAnsi" w:hAnsiTheme="majorHAnsi" w:cstheme="majorHAnsi"/>
          <w:sz w:val="20"/>
          <w:szCs w:val="20"/>
          <w:lang w:val="es-ES_tradnl"/>
        </w:rPr>
        <w:t>EL CONTRATISTA llevará a cabo las obras con equipo de su propiedad o alquilado, situará oportunamente en el lugar de los trabajos, el equipo mínimo para el desarrollo de los mismos. EL DEPARTAMENTO podrá exigir y EL CONTRATISTA estará obligado a suministrar oportunamente los equipos adicionales necesarios, adecuados en capacidad y características, para cumplir con los programas, planos y especificaciones técnicas de las obras contratadas.</w:t>
      </w:r>
    </w:p>
    <w:p w14:paraId="3A89090D" w14:textId="77777777" w:rsidR="001B0002" w:rsidRPr="001B0002" w:rsidRDefault="001B0002" w:rsidP="001B0002">
      <w:pPr>
        <w:pStyle w:val="TableParagraph"/>
        <w:tabs>
          <w:tab w:val="left" w:pos="875"/>
        </w:tabs>
        <w:ind w:left="166" w:right="220"/>
        <w:contextualSpacing/>
        <w:jc w:val="both"/>
        <w:rPr>
          <w:rFonts w:asciiTheme="majorHAnsi" w:hAnsiTheme="majorHAnsi" w:cstheme="majorHAnsi"/>
          <w:sz w:val="20"/>
          <w:szCs w:val="20"/>
          <w:lang w:val="es-ES_tradnl"/>
        </w:rPr>
      </w:pPr>
    </w:p>
    <w:p w14:paraId="362D1443" w14:textId="77777777" w:rsidR="001B0002" w:rsidRPr="001B0002" w:rsidRDefault="001B0002" w:rsidP="001B0002">
      <w:pPr>
        <w:pStyle w:val="TableParagraph"/>
        <w:numPr>
          <w:ilvl w:val="0"/>
          <w:numId w:val="80"/>
        </w:numPr>
        <w:tabs>
          <w:tab w:val="left" w:pos="875"/>
        </w:tabs>
        <w:ind w:right="220"/>
        <w:contextualSpacing/>
        <w:jc w:val="both"/>
        <w:rPr>
          <w:rFonts w:asciiTheme="majorHAnsi" w:hAnsiTheme="majorHAnsi" w:cstheme="majorHAnsi"/>
          <w:sz w:val="20"/>
          <w:szCs w:val="20"/>
        </w:rPr>
      </w:pPr>
      <w:r w:rsidRPr="001B0002">
        <w:rPr>
          <w:rFonts w:asciiTheme="majorHAnsi" w:hAnsiTheme="majorHAnsi" w:cstheme="majorHAnsi"/>
          <w:sz w:val="20"/>
          <w:szCs w:val="20"/>
          <w:lang w:val="es-ES_tradnl"/>
        </w:rPr>
        <w:t>De ser necesario el contratista efectuara los ajustes requeridos a los diseños, razón por la cual contará con director y residente de obra como personal idóneo y capacitado para efectuar estas acciones, para aprobación interventoría.</w:t>
      </w:r>
    </w:p>
    <w:p w14:paraId="38733093" w14:textId="77777777" w:rsidR="001B0002" w:rsidRPr="001B0002" w:rsidRDefault="001B0002" w:rsidP="001B0002">
      <w:pPr>
        <w:pStyle w:val="clusulas"/>
        <w:numPr>
          <w:ilvl w:val="0"/>
          <w:numId w:val="0"/>
        </w:numPr>
        <w:tabs>
          <w:tab w:val="left" w:pos="1560"/>
        </w:tabs>
        <w:spacing w:before="0" w:after="0"/>
        <w:rPr>
          <w:rFonts w:asciiTheme="majorHAnsi" w:hAnsiTheme="majorHAnsi" w:cstheme="majorHAnsi"/>
          <w:szCs w:val="20"/>
        </w:rPr>
      </w:pPr>
    </w:p>
    <w:p w14:paraId="2B0226A5" w14:textId="0C9162D5" w:rsidR="001D0D2E" w:rsidRPr="0052401B" w:rsidRDefault="001D0D2E" w:rsidP="00E27EF2">
      <w:pPr>
        <w:pStyle w:val="clusulas"/>
        <w:numPr>
          <w:ilvl w:val="0"/>
          <w:numId w:val="0"/>
        </w:numPr>
        <w:tabs>
          <w:tab w:val="left" w:pos="1560"/>
        </w:tabs>
        <w:spacing w:before="0" w:after="0"/>
        <w:ind w:left="66"/>
        <w:rPr>
          <w:rFonts w:cstheme="minorHAnsi"/>
          <w:b w:val="0"/>
          <w:bCs/>
          <w:szCs w:val="20"/>
        </w:rPr>
      </w:pPr>
    </w:p>
    <w:p w14:paraId="1E750A95" w14:textId="3C0BDB50" w:rsidR="00C858D8" w:rsidRPr="0052401B" w:rsidRDefault="00CB4335" w:rsidP="005C635B">
      <w:pPr>
        <w:pStyle w:val="clusulas"/>
        <w:tabs>
          <w:tab w:val="left" w:pos="1560"/>
        </w:tabs>
        <w:spacing w:before="0" w:after="0"/>
        <w:ind w:left="426"/>
        <w:rPr>
          <w:rFonts w:cstheme="minorHAnsi"/>
          <w:szCs w:val="20"/>
        </w:rPr>
      </w:pPr>
      <w:r w:rsidRPr="0052401B">
        <w:rPr>
          <w:rFonts w:cstheme="minorHAnsi"/>
          <w:szCs w:val="20"/>
        </w:rPr>
        <w:t xml:space="preserve">DERECHOS DEL </w:t>
      </w:r>
      <w:r w:rsidR="006B09B1" w:rsidRPr="0052401B">
        <w:rPr>
          <w:rFonts w:cstheme="minorHAnsi"/>
          <w:szCs w:val="20"/>
        </w:rPr>
        <w:t>CONTRATISTA</w:t>
      </w:r>
    </w:p>
    <w:p w14:paraId="4C85C10C" w14:textId="424BBB2E" w:rsidR="00CB4335" w:rsidRPr="0052401B" w:rsidRDefault="00CB4335" w:rsidP="00540E0E">
      <w:pPr>
        <w:rPr>
          <w:rFonts w:cstheme="minorHAnsi"/>
          <w:szCs w:val="20"/>
        </w:rPr>
      </w:pPr>
    </w:p>
    <w:p w14:paraId="6E58BB09" w14:textId="2DE95113" w:rsidR="00CB4335" w:rsidRPr="0052401B" w:rsidRDefault="00CB4335"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tiene derecho a: </w:t>
      </w:r>
    </w:p>
    <w:p w14:paraId="2ED291DD" w14:textId="7BD9F020" w:rsidR="00CB4335" w:rsidRPr="0052401B" w:rsidRDefault="00CB4335" w:rsidP="00540E0E">
      <w:pPr>
        <w:pStyle w:val="Puesto"/>
        <w:numPr>
          <w:ilvl w:val="0"/>
          <w:numId w:val="0"/>
        </w:numPr>
        <w:spacing w:after="0"/>
        <w:ind w:left="1068"/>
        <w:rPr>
          <w:rFonts w:asciiTheme="minorHAnsi" w:hAnsiTheme="minorHAnsi" w:cstheme="minorHAnsi"/>
          <w:color w:val="auto"/>
          <w:szCs w:val="20"/>
        </w:rPr>
      </w:pPr>
    </w:p>
    <w:p w14:paraId="72DDF78E" w14:textId="14BC7A53" w:rsidR="00CB4335" w:rsidRPr="0052401B" w:rsidRDefault="00C678E0" w:rsidP="005B4856">
      <w:pPr>
        <w:pStyle w:val="Prrafodelista"/>
        <w:numPr>
          <w:ilvl w:val="3"/>
          <w:numId w:val="36"/>
        </w:numPr>
        <w:ind w:left="426"/>
      </w:pPr>
      <w:r>
        <w:t xml:space="preserve">Recibir </w:t>
      </w:r>
      <w:r w:rsidR="00814F8A">
        <w:t>l</w:t>
      </w:r>
      <w:r>
        <w:t xml:space="preserve">a remuneración por la ejecución de la obra en los términos pactados en la Cláusula </w:t>
      </w:r>
      <w:r w:rsidR="0041177B">
        <w:t>8</w:t>
      </w:r>
      <w:r>
        <w:t xml:space="preserve"> del Contrato.</w:t>
      </w:r>
    </w:p>
    <w:p w14:paraId="2989F80F" w14:textId="2CFE25D3" w:rsidR="0020315E" w:rsidRPr="0052401B" w:rsidRDefault="0020315E" w:rsidP="005B4856">
      <w:pPr>
        <w:pStyle w:val="Prrafodelista"/>
        <w:numPr>
          <w:ilvl w:val="3"/>
          <w:numId w:val="36"/>
        </w:numPr>
        <w:ind w:left="426"/>
      </w:pPr>
      <w:r w:rsidRPr="5C3CC5ED">
        <w:rPr>
          <w:highlight w:val="lightGray"/>
        </w:rPr>
        <w:t>[Incluir los derechos que considere la Entidad Estatal]</w:t>
      </w:r>
    </w:p>
    <w:p w14:paraId="333A562E" w14:textId="77777777" w:rsidR="0041177B" w:rsidRPr="0052401B" w:rsidRDefault="0041177B" w:rsidP="0041177B">
      <w:pPr>
        <w:rPr>
          <w:rFonts w:cstheme="minorHAnsi"/>
        </w:rPr>
      </w:pPr>
    </w:p>
    <w:p w14:paraId="30A5BFF6" w14:textId="0B598E7F" w:rsidR="00CB4335" w:rsidRPr="0052401B" w:rsidRDefault="00F95F3C" w:rsidP="005C635B">
      <w:pPr>
        <w:pStyle w:val="clusulas"/>
        <w:tabs>
          <w:tab w:val="left" w:pos="1560"/>
        </w:tabs>
        <w:spacing w:before="0" w:after="0"/>
        <w:ind w:left="426"/>
        <w:rPr>
          <w:rFonts w:cstheme="minorHAnsi"/>
          <w:szCs w:val="20"/>
        </w:rPr>
      </w:pPr>
      <w:r w:rsidRPr="0052401B">
        <w:rPr>
          <w:rFonts w:cstheme="minorHAnsi"/>
          <w:szCs w:val="20"/>
        </w:rPr>
        <w:t>OBLIGACIONES DE LA ENTIDAD</w:t>
      </w:r>
    </w:p>
    <w:p w14:paraId="05BC5510" w14:textId="2517FFC3" w:rsidR="00F95F3C" w:rsidRPr="0052401B" w:rsidRDefault="00F95F3C" w:rsidP="00540E0E">
      <w:pPr>
        <w:rPr>
          <w:rFonts w:cstheme="minorHAnsi"/>
          <w:szCs w:val="20"/>
        </w:rPr>
      </w:pPr>
    </w:p>
    <w:p w14:paraId="2560AC72" w14:textId="08C45B5F" w:rsidR="00F95F3C" w:rsidRPr="0052401B" w:rsidRDefault="00F95F3C" w:rsidP="00540E0E">
      <w:pPr>
        <w:rPr>
          <w:rFonts w:ascii="Arial" w:hAnsi="Arial" w:cs="Arial"/>
          <w:szCs w:val="20"/>
        </w:rPr>
      </w:pPr>
    </w:p>
    <w:p w14:paraId="495998D5" w14:textId="52580B58" w:rsidR="0084371E" w:rsidRPr="0052401B" w:rsidRDefault="001B0002" w:rsidP="001B0002">
      <w:pPr>
        <w:rPr>
          <w:rFonts w:eastAsiaTheme="majorEastAsia" w:cstheme="minorHAnsi"/>
          <w:spacing w:val="5"/>
          <w:kern w:val="28"/>
          <w:szCs w:val="20"/>
        </w:rPr>
      </w:pPr>
      <w:r w:rsidRPr="001B0002">
        <w:rPr>
          <w:rFonts w:eastAsiaTheme="majorEastAsia"/>
          <w:spacing w:val="5"/>
          <w:kern w:val="28"/>
          <w:szCs w:val="52"/>
        </w:rPr>
        <w:t>La Entidad está obligada a: 1. Cumplir con las condiciones establecidas en los Documentos del Proceso de Contratación. 2. Fijar un cronograma con el Contratista para la ejecución del factor de calidad ofrecido en la etapa de selección que permita su implementación oportuna durante el desarrollo del contrato. 3. Pagar la remuneración por la ejecución de la obra en los términos pactados en la Cláusula 8 del presente Contrato.</w:t>
      </w:r>
    </w:p>
    <w:p w14:paraId="6FF209B3" w14:textId="7E710C61" w:rsidR="00F95F3C" w:rsidRPr="0052401B" w:rsidRDefault="00B06DBB" w:rsidP="005C635B">
      <w:pPr>
        <w:pStyle w:val="clusulas"/>
        <w:tabs>
          <w:tab w:val="left" w:pos="1418"/>
          <w:tab w:val="left" w:pos="1560"/>
        </w:tabs>
        <w:spacing w:before="0" w:after="0"/>
        <w:ind w:left="426"/>
        <w:rPr>
          <w:rFonts w:cstheme="minorHAnsi"/>
          <w:szCs w:val="20"/>
        </w:rPr>
      </w:pPr>
      <w:r w:rsidRPr="0052401B">
        <w:rPr>
          <w:rFonts w:cstheme="minorHAnsi"/>
          <w:szCs w:val="20"/>
        </w:rPr>
        <w:t>RESPONSABILIDAD</w:t>
      </w:r>
    </w:p>
    <w:p w14:paraId="51F4D8ED" w14:textId="77777777" w:rsidR="0041177B" w:rsidRPr="0052401B" w:rsidRDefault="0041177B" w:rsidP="0041177B">
      <w:pPr>
        <w:pStyle w:val="clusulas"/>
        <w:numPr>
          <w:ilvl w:val="0"/>
          <w:numId w:val="0"/>
        </w:numPr>
        <w:spacing w:before="0" w:after="0"/>
        <w:ind w:left="720"/>
        <w:rPr>
          <w:rFonts w:cstheme="minorHAnsi"/>
          <w:szCs w:val="20"/>
        </w:rPr>
      </w:pPr>
    </w:p>
    <w:p w14:paraId="62635343" w14:textId="63E12E77" w:rsidR="0069522C" w:rsidRPr="0052401B" w:rsidRDefault="0069522C"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es responsable por el cumplimiento </w:t>
      </w:r>
      <w:r w:rsidR="000E3136" w:rsidRPr="0052401B">
        <w:rPr>
          <w:rFonts w:cstheme="minorHAnsi"/>
          <w:szCs w:val="20"/>
        </w:rPr>
        <w:t xml:space="preserve">de las obligaciones </w:t>
      </w:r>
      <w:r w:rsidR="00C6212B" w:rsidRPr="0052401B">
        <w:rPr>
          <w:rFonts w:cstheme="minorHAnsi"/>
          <w:szCs w:val="20"/>
        </w:rPr>
        <w:t xml:space="preserve">pactadas en el </w:t>
      </w:r>
      <w:r w:rsidR="00990942">
        <w:rPr>
          <w:rFonts w:cstheme="minorHAnsi"/>
          <w:szCs w:val="20"/>
        </w:rPr>
        <w:t>C</w:t>
      </w:r>
      <w:r w:rsidR="00C6212B" w:rsidRPr="0052401B">
        <w:rPr>
          <w:rFonts w:cstheme="minorHAnsi"/>
          <w:szCs w:val="20"/>
        </w:rPr>
        <w:t>ontrato</w:t>
      </w:r>
      <w:r w:rsidRPr="0052401B">
        <w:rPr>
          <w:rFonts w:cstheme="minorHAnsi"/>
          <w:szCs w:val="20"/>
        </w:rPr>
        <w:t xml:space="preserve">. </w:t>
      </w:r>
      <w:r w:rsidR="00402523" w:rsidRPr="0052401B">
        <w:rPr>
          <w:rFonts w:cstheme="minorHAnsi"/>
          <w:szCs w:val="20"/>
        </w:rPr>
        <w:t>Además</w:t>
      </w:r>
      <w:r w:rsidR="00BC50B7" w:rsidRPr="0052401B">
        <w:rPr>
          <w:rFonts w:cstheme="minorHAnsi"/>
          <w:szCs w:val="20"/>
        </w:rPr>
        <w:t>,</w:t>
      </w:r>
      <w:r w:rsidRPr="0052401B">
        <w:rPr>
          <w:rFonts w:cstheme="minorHAnsi"/>
          <w:szCs w:val="20"/>
        </w:rPr>
        <w:t xml:space="preserve"> </w:t>
      </w:r>
      <w:r w:rsidR="000B0248" w:rsidRPr="0052401B">
        <w:rPr>
          <w:rFonts w:cstheme="minorHAnsi"/>
          <w:szCs w:val="20"/>
        </w:rPr>
        <w:t>responderá</w:t>
      </w:r>
      <w:r w:rsidRPr="0052401B">
        <w:rPr>
          <w:rFonts w:cstheme="minorHAnsi"/>
          <w:szCs w:val="20"/>
        </w:rPr>
        <w:t xml:space="preserve"> por los daños </w:t>
      </w:r>
      <w:r w:rsidR="00402523" w:rsidRPr="0052401B">
        <w:rPr>
          <w:rFonts w:cstheme="minorHAnsi"/>
          <w:szCs w:val="20"/>
        </w:rPr>
        <w:t>generados</w:t>
      </w:r>
      <w:r w:rsidR="008B44D3" w:rsidRPr="0052401B">
        <w:rPr>
          <w:rFonts w:cstheme="minorHAnsi"/>
          <w:szCs w:val="20"/>
        </w:rPr>
        <w:t xml:space="preserve"> </w:t>
      </w:r>
      <w:r w:rsidR="00265851" w:rsidRPr="0052401B">
        <w:rPr>
          <w:rFonts w:cstheme="minorHAnsi"/>
          <w:szCs w:val="20"/>
        </w:rPr>
        <w:t xml:space="preserve">a la Entidad </w:t>
      </w:r>
      <w:r w:rsidR="008B44D3" w:rsidRPr="0052401B">
        <w:rPr>
          <w:rFonts w:cstheme="minorHAnsi"/>
          <w:szCs w:val="20"/>
        </w:rPr>
        <w:t xml:space="preserve">en la ejecución del </w:t>
      </w:r>
      <w:r w:rsidR="00990942">
        <w:rPr>
          <w:rFonts w:cstheme="minorHAnsi"/>
          <w:szCs w:val="20"/>
        </w:rPr>
        <w:t>C</w:t>
      </w:r>
      <w:r w:rsidR="008B44D3" w:rsidRPr="0052401B">
        <w:rPr>
          <w:rFonts w:cstheme="minorHAnsi"/>
          <w:szCs w:val="20"/>
        </w:rPr>
        <w:t>ontrato</w:t>
      </w:r>
      <w:r w:rsidR="00402523" w:rsidRPr="0052401B">
        <w:rPr>
          <w:rFonts w:cstheme="minorHAnsi"/>
          <w:szCs w:val="20"/>
        </w:rPr>
        <w:t>, causados</w:t>
      </w:r>
      <w:r w:rsidR="008B44D3" w:rsidRPr="0052401B">
        <w:rPr>
          <w:rFonts w:cstheme="minorHAnsi"/>
          <w:szCs w:val="20"/>
        </w:rPr>
        <w:t xml:space="preserve"> por </w:t>
      </w:r>
      <w:r w:rsidRPr="0052401B">
        <w:rPr>
          <w:rFonts w:cstheme="minorHAnsi"/>
          <w:szCs w:val="20"/>
        </w:rPr>
        <w:t xml:space="preserve">sus </w:t>
      </w:r>
      <w:r w:rsidR="00BB08E1">
        <w:rPr>
          <w:rFonts w:cstheme="minorHAnsi"/>
          <w:szCs w:val="20"/>
        </w:rPr>
        <w:t>S</w:t>
      </w:r>
      <w:r w:rsidR="00E53BDF">
        <w:rPr>
          <w:rFonts w:cstheme="minorHAnsi"/>
          <w:szCs w:val="20"/>
        </w:rPr>
        <w:t>ub</w:t>
      </w:r>
      <w:r w:rsidR="00814F8A">
        <w:rPr>
          <w:rFonts w:cstheme="minorHAnsi"/>
          <w:szCs w:val="20"/>
        </w:rPr>
        <w:t>c</w:t>
      </w:r>
      <w:r w:rsidR="006B09B1" w:rsidRPr="0052401B">
        <w:rPr>
          <w:rFonts w:cstheme="minorHAnsi"/>
          <w:szCs w:val="20"/>
        </w:rPr>
        <w:t>ontratista</w:t>
      </w:r>
      <w:r w:rsidR="00426D03" w:rsidRPr="0052401B">
        <w:rPr>
          <w:rFonts w:cstheme="minorHAnsi"/>
          <w:szCs w:val="20"/>
        </w:rPr>
        <w:t xml:space="preserve">s o </w:t>
      </w:r>
      <w:r w:rsidRPr="0052401B">
        <w:rPr>
          <w:rFonts w:cstheme="minorHAnsi"/>
          <w:szCs w:val="20"/>
        </w:rPr>
        <w:t>empleados.</w:t>
      </w:r>
    </w:p>
    <w:p w14:paraId="0B3F8513" w14:textId="77777777" w:rsidR="0069522C" w:rsidRPr="0052401B" w:rsidRDefault="0069522C" w:rsidP="00540E0E">
      <w:pPr>
        <w:rPr>
          <w:rFonts w:cstheme="minorHAnsi"/>
          <w:szCs w:val="20"/>
        </w:rPr>
      </w:pPr>
    </w:p>
    <w:p w14:paraId="273D887B" w14:textId="62763A15" w:rsidR="00747335" w:rsidRPr="0052401B" w:rsidRDefault="00747335" w:rsidP="005C635B">
      <w:pPr>
        <w:pStyle w:val="clusulas"/>
        <w:tabs>
          <w:tab w:val="left" w:pos="1560"/>
        </w:tabs>
        <w:spacing w:before="0" w:after="0"/>
        <w:ind w:left="426"/>
        <w:rPr>
          <w:rFonts w:cstheme="minorHAnsi"/>
          <w:szCs w:val="20"/>
        </w:rPr>
      </w:pPr>
      <w:r w:rsidRPr="0052401B">
        <w:rPr>
          <w:rFonts w:cstheme="minorHAnsi"/>
          <w:szCs w:val="20"/>
        </w:rPr>
        <w:t>INDEMNIDAD</w:t>
      </w:r>
    </w:p>
    <w:p w14:paraId="6C9F29F8" w14:textId="77777777" w:rsidR="00DE1793" w:rsidRPr="0052401B" w:rsidRDefault="00DE1793" w:rsidP="00DE1667">
      <w:pPr>
        <w:pStyle w:val="clusulas"/>
        <w:numPr>
          <w:ilvl w:val="0"/>
          <w:numId w:val="0"/>
        </w:numPr>
        <w:spacing w:before="0" w:after="0"/>
        <w:ind w:left="426"/>
        <w:rPr>
          <w:rFonts w:cstheme="minorHAnsi"/>
          <w:szCs w:val="20"/>
        </w:rPr>
      </w:pPr>
    </w:p>
    <w:p w14:paraId="6607B13D" w14:textId="1859C48B" w:rsidR="1E596E53" w:rsidRDefault="001B0002">
      <w:pPr>
        <w:rPr>
          <w:lang w:val="es-CO"/>
        </w:rPr>
      </w:pPr>
      <w:r w:rsidRPr="001B0002">
        <w:rPr>
          <w:lang w:val="es-CO"/>
        </w:rPr>
        <w:t>El CONTRATISTA, mantendrá indemne al DEPARTAMENTO de los reclamos, demandas, acciones, legales o costos que se generen por daños o lesiones causadas a personas o bienes de terceros, ocasionados por el CONTRATISTA, subcontratistas o proveedores durante la ejecución del objeto contratado</w:t>
      </w:r>
      <w:r>
        <w:rPr>
          <w:lang w:val="es-CO"/>
        </w:rPr>
        <w:t>.</w:t>
      </w:r>
    </w:p>
    <w:p w14:paraId="256E6D09" w14:textId="77777777" w:rsidR="001B0002" w:rsidRPr="0052401B" w:rsidRDefault="001B0002">
      <w:pPr>
        <w:rPr>
          <w:highlight w:val="lightGray"/>
          <w:lang w:val="es-CO"/>
        </w:rPr>
      </w:pPr>
    </w:p>
    <w:p w14:paraId="0284FD48" w14:textId="0456403F" w:rsidR="004C114B" w:rsidRPr="00123CB8" w:rsidRDefault="00A7753C" w:rsidP="002E33CE">
      <w:pPr>
        <w:pStyle w:val="clusulas"/>
        <w:tabs>
          <w:tab w:val="left" w:pos="1560"/>
          <w:tab w:val="left" w:pos="1701"/>
        </w:tabs>
        <w:spacing w:before="0" w:after="0"/>
        <w:ind w:left="426"/>
      </w:pPr>
      <w:r w:rsidRPr="13919CE9">
        <w:t>MULTAS</w:t>
      </w:r>
      <w:bookmarkStart w:id="1" w:name="_Hlk509453512"/>
    </w:p>
    <w:p w14:paraId="7BEB511A" w14:textId="77777777" w:rsidR="00185DAC" w:rsidRPr="00123CB8" w:rsidRDefault="00185DAC" w:rsidP="00E1319B">
      <w:pPr>
        <w:pStyle w:val="clusulas"/>
        <w:numPr>
          <w:ilvl w:val="0"/>
          <w:numId w:val="0"/>
        </w:numPr>
        <w:tabs>
          <w:tab w:val="left" w:pos="1560"/>
          <w:tab w:val="left" w:pos="1701"/>
        </w:tabs>
        <w:spacing w:before="0" w:after="0"/>
        <w:ind w:left="66"/>
      </w:pPr>
    </w:p>
    <w:p w14:paraId="503E2E0F" w14:textId="77B71FE7" w:rsidR="005A5410" w:rsidRPr="001B0002" w:rsidRDefault="001B0002" w:rsidP="00046AFA">
      <w:pPr>
        <w:rPr>
          <w:rFonts w:cstheme="minorHAnsi"/>
          <w:bCs/>
        </w:rPr>
      </w:pPr>
      <w:r w:rsidRPr="001B0002">
        <w:rPr>
          <w:rFonts w:cstheme="minorHAnsi"/>
          <w:bCs/>
        </w:rPr>
        <w:lastRenderedPageBreak/>
        <w:t>Sin perjuicio de la declaratoria de caducidad, el incumplimiento parcial de las obligaciones del CONTRATISTA causará multas diarias y sucesivas equivalentes al UNO POR MIL (1 x 1000) del valor del presente Contrato por cada día hábil de retardo o incumplimiento, sin que el monto total de la multa exceda el cinco por ciento (5%) del valor total del Contrato, caso en el cual el DEPARTAMENTO podrá declarar la caducidad del contrato. PARÁGRAFO I. De conformidad con lo establecido en el artículo 17 de la Ley 1150 de 2007, el CONTRATISTA autoriza al DEPARTAMENTO para compensar el valor por concepto de multas de las cuentas mensuales pendientes de pago a su favor. PARÁGRAFO II. Cuando no exista saldo a favor del CONTRATISTA, el valor por concepto de multas se podrá hacer efectivo a través de la garantía constituida o el DEPARTAMENTO podrá acudir a la jurisdicción coactiva. Parágrafo 1. Las multas son apremios al Interventor para el cumplimiento de sus obligaciones y, por lo tanto, no tienen el carácter de estimación anticipada de perjuicios, de manera que pueden acumularse con cualquier forma de indemnización, en los términos previstos en el artículo 1600 del Código Civil. Parágrafo 2. En caso de que el Interventor incurra en una de las causales de multa, este autoriza a la entidad para descontar el valor de la misma, la cual se tomará directamente de cualquier suma que se le adeude al interventor, sin perjuicio de hacer efectiva la cláusula penal o la garantía de cumplimiento del contrato. Parágrafo 3. El pago en cualquier forma, incluyendo la deducción de los valores adeudados al contratista, realizado con fundamento en las multas impuestas, no exonerará al interventor de continuar con la ejecución del contrato ni de las demás responsabilidades y obligaciones que emanen del mismo. Parágrafo 4. En caso de que el interventor reincida en el incumplimiento de una o de varias obligaciones se podrán imponer nuevas multas. Parágrafo 5. Para efectos de la imposición de las multas el salario mínimo diario o mensual vigente, será aquel que rija para el momento del incumplimiento del contrato. Parágrafo 6. 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474FDAD4" w14:textId="77777777" w:rsidR="001B0002" w:rsidRPr="0052401B" w:rsidRDefault="001B0002" w:rsidP="00046AFA">
      <w:pPr>
        <w:rPr>
          <w:rFonts w:cstheme="minorHAnsi"/>
          <w:b/>
          <w:bCs/>
        </w:rPr>
      </w:pPr>
    </w:p>
    <w:bookmarkEnd w:id="1"/>
    <w:p w14:paraId="363DED56" w14:textId="57465B1D" w:rsidR="00FC0FCF" w:rsidRPr="0052401B" w:rsidRDefault="00FC0FCF" w:rsidP="005C635B">
      <w:pPr>
        <w:pStyle w:val="clusulas"/>
        <w:tabs>
          <w:tab w:val="left" w:pos="1560"/>
        </w:tabs>
        <w:spacing w:before="0" w:after="0"/>
        <w:ind w:left="426"/>
        <w:rPr>
          <w:rFonts w:cstheme="minorHAnsi"/>
          <w:szCs w:val="20"/>
        </w:rPr>
      </w:pPr>
      <w:r w:rsidRPr="0052401B">
        <w:rPr>
          <w:rFonts w:cstheme="minorHAnsi"/>
          <w:szCs w:val="20"/>
        </w:rPr>
        <w:t xml:space="preserve">CLÁUSULA PENAL </w:t>
      </w:r>
    </w:p>
    <w:p w14:paraId="3E3EE300" w14:textId="77777777" w:rsidR="005A1362" w:rsidRPr="0052401B" w:rsidRDefault="005A1362" w:rsidP="00540E0E">
      <w:pPr>
        <w:rPr>
          <w:rFonts w:cstheme="minorHAnsi"/>
          <w:szCs w:val="20"/>
        </w:rPr>
      </w:pPr>
    </w:p>
    <w:p w14:paraId="4A0F459E" w14:textId="0C0A6668" w:rsidR="00DD583E" w:rsidRDefault="001B0002">
      <w:pPr>
        <w:rPr>
          <w:rFonts w:cstheme="minorHAnsi"/>
          <w:szCs w:val="20"/>
        </w:rPr>
      </w:pPr>
      <w:r w:rsidRPr="001B0002">
        <w:rPr>
          <w:rFonts w:cstheme="minorHAnsi"/>
          <w:szCs w:val="20"/>
        </w:rPr>
        <w:t>En caso de incumplimiento, multas, sanciones o de declaratoria de caducidad Administrativa, cuando aplique, el DEPARTAMENTO DE BOYACÁ podrá hacer efectiva a título de pena una suma equivalente hasta por el veinte (20%) del valor del contrato, suma esta que ingresará al tesoro de la Entidad contratante y podrá ser tomada directamente del saldo a favor del CONTRATISTA, si lo hubiere. La cual se hará efectiva de acuerdo a lo establecido en el Artículo 17 de la Ley 1150 de 2007,  el Articulo 86 de la Ley 1474 de 2011, Código de Procedimiento Administrativo y de lo Contencioso Administrativo (Ley 1437 de  2011), demás normas aplicables, y lo establecido en el procedimiento determinado por la Entidad para dar trámite a los procesos sancionatorios contractuales vigente al momento de dar inicio al procedimiento correspondiente</w:t>
      </w:r>
      <w:r>
        <w:rPr>
          <w:rFonts w:cstheme="minorHAnsi"/>
          <w:szCs w:val="20"/>
        </w:rPr>
        <w:t>.</w:t>
      </w:r>
    </w:p>
    <w:p w14:paraId="10EA6AA8" w14:textId="77777777" w:rsidR="001B0002" w:rsidRPr="0052401B" w:rsidRDefault="001B0002">
      <w:pPr>
        <w:rPr>
          <w:rFonts w:cstheme="minorHAnsi"/>
          <w:szCs w:val="20"/>
        </w:rPr>
      </w:pPr>
    </w:p>
    <w:p w14:paraId="0AA465FF" w14:textId="2B4C0A1C" w:rsidR="006D4FC0" w:rsidRPr="0052401B" w:rsidRDefault="00666CDD" w:rsidP="005C635B">
      <w:pPr>
        <w:pStyle w:val="clusulas"/>
        <w:tabs>
          <w:tab w:val="left" w:pos="1560"/>
          <w:tab w:val="left" w:pos="1843"/>
        </w:tabs>
        <w:spacing w:before="0" w:after="0"/>
        <w:ind w:left="426"/>
        <w:rPr>
          <w:rFonts w:cstheme="minorHAnsi"/>
          <w:szCs w:val="20"/>
        </w:rPr>
      </w:pPr>
      <w:r w:rsidRPr="0052401B">
        <w:rPr>
          <w:rFonts w:cstheme="minorHAnsi"/>
          <w:szCs w:val="20"/>
        </w:rPr>
        <w:t>C</w:t>
      </w:r>
      <w:r w:rsidR="00180008" w:rsidRPr="0052401B">
        <w:rPr>
          <w:rFonts w:cstheme="minorHAnsi"/>
          <w:szCs w:val="20"/>
        </w:rPr>
        <w:t>LÁUSULAS EXCEPCIONALES</w:t>
      </w:r>
      <w:r w:rsidR="006D4FC0" w:rsidRPr="0052401B">
        <w:rPr>
          <w:rFonts w:cstheme="minorHAnsi"/>
          <w:szCs w:val="20"/>
        </w:rPr>
        <w:t xml:space="preserve"> </w:t>
      </w:r>
    </w:p>
    <w:p w14:paraId="3B354FB6" w14:textId="77777777" w:rsidR="00BF4C95" w:rsidRPr="0052401B" w:rsidRDefault="00BF4C95" w:rsidP="00BF4C95">
      <w:pPr>
        <w:pStyle w:val="clusulas"/>
        <w:numPr>
          <w:ilvl w:val="0"/>
          <w:numId w:val="0"/>
        </w:numPr>
        <w:spacing w:before="0" w:after="0"/>
        <w:ind w:left="720"/>
        <w:rPr>
          <w:rFonts w:cstheme="minorHAnsi"/>
          <w:szCs w:val="20"/>
        </w:rPr>
      </w:pPr>
    </w:p>
    <w:p w14:paraId="7292431A" w14:textId="789D634A" w:rsidR="006D4FC0" w:rsidRPr="0052401B" w:rsidRDefault="006D4FC0" w:rsidP="00540E0E">
      <w:pPr>
        <w:rPr>
          <w:rFonts w:cstheme="minorHAnsi"/>
          <w:szCs w:val="20"/>
        </w:rPr>
      </w:pPr>
      <w:r w:rsidRPr="0052401B">
        <w:rPr>
          <w:rFonts w:cstheme="minorHAnsi"/>
          <w:szCs w:val="20"/>
        </w:rPr>
        <w:t>Se entienden incorporadas al Contrato las cláusulas excepcionales a que se refiere</w:t>
      </w:r>
      <w:r w:rsidR="00943C8B" w:rsidRPr="0052401B">
        <w:rPr>
          <w:rFonts w:cstheme="minorHAnsi"/>
          <w:szCs w:val="20"/>
        </w:rPr>
        <w:t xml:space="preserve"> </w:t>
      </w:r>
      <w:r w:rsidR="002B77CE" w:rsidRPr="0052401B">
        <w:rPr>
          <w:rFonts w:cstheme="minorHAnsi"/>
          <w:szCs w:val="20"/>
        </w:rPr>
        <w:t xml:space="preserve">el Estatuto General de Contratación de </w:t>
      </w:r>
      <w:r w:rsidR="00C55959" w:rsidRPr="0052401B">
        <w:rPr>
          <w:rFonts w:cstheme="minorHAnsi"/>
          <w:szCs w:val="20"/>
        </w:rPr>
        <w:t xml:space="preserve">la </w:t>
      </w:r>
      <w:r w:rsidR="002B77CE" w:rsidRPr="0052401B">
        <w:rPr>
          <w:rFonts w:cstheme="minorHAnsi"/>
          <w:szCs w:val="20"/>
        </w:rPr>
        <w:t>Administración Pública</w:t>
      </w:r>
      <w:r w:rsidRPr="0052401B">
        <w:rPr>
          <w:rFonts w:cstheme="minorHAnsi"/>
          <w:szCs w:val="20"/>
        </w:rPr>
        <w:t>.</w:t>
      </w:r>
    </w:p>
    <w:p w14:paraId="20149405" w14:textId="507F3B6A" w:rsidR="00600EB5" w:rsidRPr="0052401B" w:rsidRDefault="00600EB5" w:rsidP="00540E0E">
      <w:pPr>
        <w:rPr>
          <w:rFonts w:cstheme="minorHAnsi"/>
          <w:szCs w:val="20"/>
        </w:rPr>
      </w:pPr>
    </w:p>
    <w:p w14:paraId="3C1722CE" w14:textId="51E05632" w:rsidR="00600EB5" w:rsidRPr="0052401B" w:rsidRDefault="00930495" w:rsidP="005C635B">
      <w:pPr>
        <w:pStyle w:val="clusulas"/>
        <w:tabs>
          <w:tab w:val="left" w:pos="1560"/>
        </w:tabs>
        <w:spacing w:before="0" w:after="0"/>
        <w:ind w:left="426"/>
        <w:rPr>
          <w:rFonts w:cstheme="minorHAnsi"/>
          <w:szCs w:val="20"/>
        </w:rPr>
      </w:pPr>
      <w:r w:rsidRPr="0052401B">
        <w:rPr>
          <w:rFonts w:cstheme="minorHAnsi"/>
          <w:szCs w:val="20"/>
        </w:rPr>
        <w:t xml:space="preserve">GARANTÍAS </w:t>
      </w:r>
    </w:p>
    <w:p w14:paraId="49105621" w14:textId="5C3321FE" w:rsidR="00930495" w:rsidRPr="0052401B" w:rsidRDefault="00930495" w:rsidP="00540E0E">
      <w:pPr>
        <w:rPr>
          <w:rFonts w:cstheme="minorHAnsi"/>
          <w:szCs w:val="20"/>
        </w:rPr>
      </w:pPr>
    </w:p>
    <w:p w14:paraId="30ABE624" w14:textId="3A9DD8F0" w:rsidR="00930495" w:rsidRPr="0052401B" w:rsidRDefault="009632E1"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 xml:space="preserve">GARANTÍA DE CUMPLIMIENTO </w:t>
      </w:r>
    </w:p>
    <w:p w14:paraId="4C0D19FD" w14:textId="07B31686" w:rsidR="00930495" w:rsidRPr="005B4856" w:rsidRDefault="00930495" w:rsidP="00540E0E">
      <w:pPr>
        <w:rPr>
          <w:color w:val="1A1818" w:themeColor="text1"/>
        </w:rPr>
      </w:pPr>
      <w:r w:rsidRPr="7F6F9369">
        <w:t xml:space="preserve">Para cubrir cualquier hecho constitutivo de incumplimiento, </w:t>
      </w:r>
      <w:r w:rsidR="001177E8" w:rsidRPr="7F6F9369">
        <w:t xml:space="preserve">el </w:t>
      </w:r>
      <w:r w:rsidR="006B09B1" w:rsidRPr="7F6F9369">
        <w:t>Contratista</w:t>
      </w:r>
      <w:r w:rsidR="001177E8" w:rsidRPr="7F6F9369">
        <w:t xml:space="preserve"> deberá presentar la </w:t>
      </w:r>
      <w:r w:rsidR="0024277F">
        <w:t>G</w:t>
      </w:r>
      <w:r w:rsidR="001177E8" w:rsidRPr="7F6F9369">
        <w:t xml:space="preserve">arantía </w:t>
      </w:r>
      <w:r w:rsidR="007B61F0" w:rsidRPr="7F6F9369">
        <w:t xml:space="preserve">única </w:t>
      </w:r>
      <w:r w:rsidR="001177E8" w:rsidRPr="7F6F9369">
        <w:t xml:space="preserve">de cumplimiento en original a la Entidad dentro de los </w:t>
      </w:r>
      <w:r w:rsidR="00B62C0F" w:rsidRPr="7F6F9369">
        <w:rPr>
          <w:rFonts w:eastAsia="Arial"/>
          <w:highlight w:val="lightGray"/>
        </w:rPr>
        <w:t>[</w:t>
      </w:r>
      <w:r w:rsidR="002D5876" w:rsidRPr="7F6F9369">
        <w:rPr>
          <w:rFonts w:eastAsia="Arial"/>
          <w:highlight w:val="lightGray"/>
        </w:rPr>
        <w:t>l</w:t>
      </w:r>
      <w:r w:rsidR="00B62C0F" w:rsidRPr="7F6F9369">
        <w:rPr>
          <w:rFonts w:eastAsia="Arial"/>
          <w:highlight w:val="lightGray"/>
        </w:rPr>
        <w:t>a Entidad deberá definir los días</w:t>
      </w:r>
      <w:r w:rsidR="00B62C0F" w:rsidRPr="7F6F9369">
        <w:rPr>
          <w:highlight w:val="lightGray"/>
        </w:rPr>
        <w:t xml:space="preserve">] </w:t>
      </w:r>
      <w:r w:rsidR="001177E8" w:rsidRPr="7F6F9369">
        <w:t xml:space="preserve">días hábiles siguientes contados a partir de la firma del </w:t>
      </w:r>
      <w:r w:rsidR="0058002A">
        <w:t>C</w:t>
      </w:r>
      <w:r w:rsidR="001177E8" w:rsidRPr="7F6F9369">
        <w:t xml:space="preserve">ontrato y requerirá la aprobación de la Entidad. Esta </w:t>
      </w:r>
      <w:r w:rsidR="5F2AD065" w:rsidRPr="7F6F9369">
        <w:t>G</w:t>
      </w:r>
      <w:r w:rsidR="001177E8" w:rsidRPr="7F6F9369">
        <w:t>arantía tendrá las siguientes características</w:t>
      </w:r>
      <w:r w:rsidR="001177E8" w:rsidRPr="7F6F9369">
        <w:rPr>
          <w:color w:val="1A1818" w:themeColor="accent1"/>
        </w:rPr>
        <w:t xml:space="preserve">: </w:t>
      </w:r>
    </w:p>
    <w:p w14:paraId="0FD99D73" w14:textId="47F29D91" w:rsidR="00930495" w:rsidRPr="005B4856" w:rsidRDefault="00930495" w:rsidP="00540E0E">
      <w:pPr>
        <w:rPr>
          <w:rFonts w:cstheme="minorHAnsi"/>
          <w:color w:val="1A1818" w:themeColor="text1"/>
          <w:sz w:val="18"/>
          <w:szCs w:val="18"/>
        </w:rPr>
      </w:pPr>
    </w:p>
    <w:tbl>
      <w:tblPr>
        <w:tblStyle w:val="Tablaconcuadrcula"/>
        <w:tblW w:w="0" w:type="auto"/>
        <w:jc w:val="center"/>
        <w:tblLook w:val="04A0" w:firstRow="1" w:lastRow="0" w:firstColumn="1" w:lastColumn="0" w:noHBand="0" w:noVBand="1"/>
      </w:tblPr>
      <w:tblGrid>
        <w:gridCol w:w="1630"/>
        <w:gridCol w:w="7198"/>
      </w:tblGrid>
      <w:tr w:rsidR="004D69F5" w:rsidRPr="004D69F5" w14:paraId="3201F0BE" w14:textId="77777777" w:rsidTr="005C635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166B37" w:rsidRPr="005B4856" w:rsidRDefault="00166B37" w:rsidP="003C797B">
            <w:pPr>
              <w:rPr>
                <w:rFonts w:cs="Arial"/>
                <w:b/>
                <w:bCs/>
                <w:color w:val="1A1818" w:themeColor="text1"/>
                <w:sz w:val="18"/>
                <w:szCs w:val="18"/>
              </w:rPr>
            </w:pPr>
            <w:r w:rsidRPr="005B4856">
              <w:rPr>
                <w:rFonts w:cs="Arial"/>
                <w:b/>
                <w:bCs/>
                <w:color w:val="1A1818" w:themeColor="text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7777777" w:rsidR="00166B37" w:rsidRPr="005B4856" w:rsidRDefault="00166B37" w:rsidP="003C797B">
            <w:pPr>
              <w:rPr>
                <w:rFonts w:cs="Arial"/>
                <w:b/>
                <w:bCs/>
                <w:color w:val="1A1818" w:themeColor="text1"/>
                <w:sz w:val="18"/>
                <w:szCs w:val="18"/>
              </w:rPr>
            </w:pPr>
            <w:r w:rsidRPr="005B4856">
              <w:rPr>
                <w:rFonts w:cs="Arial"/>
                <w:b/>
                <w:bCs/>
                <w:color w:val="1A1818" w:themeColor="text1"/>
                <w:sz w:val="18"/>
                <w:szCs w:val="18"/>
              </w:rPr>
              <w:t xml:space="preserve">Condición </w:t>
            </w:r>
          </w:p>
        </w:tc>
      </w:tr>
      <w:tr w:rsidR="00413CAD" w:rsidRPr="00413CAD" w14:paraId="763B1294"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lastRenderedPageBreak/>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Cualquiera de las clases permitidas por el artículo 2.2.1.2.3.1.2 del Decreto 1082 de 2015, a saber: (i) Contrato de seguro contenido en una póliza para Entidades Estatales, (ii) Patrimonio autónomo, (iii) Garantía Bancaria.</w:t>
            </w:r>
          </w:p>
        </w:tc>
      </w:tr>
      <w:tr w:rsidR="00413CAD" w:rsidRPr="00413CAD" w14:paraId="3A180B6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7EA47800" w:rsidR="00166B37" w:rsidRPr="0052401B" w:rsidRDefault="001B0002" w:rsidP="003C797B">
            <w:pPr>
              <w:rPr>
                <w:rFonts w:eastAsia="Times New Roman" w:cs="Arial"/>
                <w:bCs/>
                <w:sz w:val="18"/>
                <w:szCs w:val="18"/>
                <w:lang w:val="es-ES" w:eastAsia="es-CO"/>
              </w:rPr>
            </w:pPr>
            <w:r w:rsidRPr="00D47224">
              <w:rPr>
                <w:rFonts w:eastAsia="Times New Roman" w:cs="Arial"/>
                <w:bCs/>
                <w:sz w:val="18"/>
                <w:szCs w:val="18"/>
                <w:lang w:val="es-ES" w:eastAsia="es-CO"/>
              </w:rPr>
              <w:t>Departamento de Boyacá identificado con NIT 891.800.498-1</w:t>
            </w:r>
          </w:p>
        </w:tc>
      </w:tr>
      <w:tr w:rsidR="00413CAD" w:rsidRPr="00413CAD" w14:paraId="191E2C3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77777777" w:rsidR="00166B37" w:rsidRPr="0052401B" w:rsidRDefault="00166B37" w:rsidP="003C797B">
            <w:pPr>
              <w:rPr>
                <w:rFonts w:eastAsia="Times New Roman" w:cs="Arial"/>
                <w:bCs/>
                <w:sz w:val="18"/>
                <w:szCs w:val="18"/>
                <w:lang w:val="es-ES" w:eastAsia="es-CO"/>
              </w:rPr>
            </w:pPr>
          </w:p>
          <w:tbl>
            <w:tblPr>
              <w:tblStyle w:val="Tablaconcuadrcula"/>
              <w:tblW w:w="5000" w:type="pct"/>
              <w:tblLook w:val="04A0" w:firstRow="1" w:lastRow="0" w:firstColumn="1" w:lastColumn="0" w:noHBand="0" w:noVBand="1"/>
            </w:tblPr>
            <w:tblGrid>
              <w:gridCol w:w="2976"/>
              <w:gridCol w:w="1921"/>
              <w:gridCol w:w="2075"/>
            </w:tblGrid>
            <w:tr w:rsidR="001B0002" w:rsidRPr="007C1AA3" w14:paraId="62EAF95D" w14:textId="77777777" w:rsidTr="00461C19">
              <w:tc>
                <w:tcPr>
                  <w:tcW w:w="2134"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5FC874A9" w14:textId="77777777" w:rsidR="001B0002" w:rsidRPr="001229A0" w:rsidRDefault="001B0002" w:rsidP="001B0002">
                  <w:pPr>
                    <w:rPr>
                      <w:rFonts w:eastAsia="Times New Roman" w:cs="Arial"/>
                      <w:b/>
                      <w:bCs/>
                      <w:color w:val="FFFFFF" w:themeColor="background1"/>
                      <w:sz w:val="18"/>
                      <w:szCs w:val="18"/>
                      <w:lang w:val="es-ES" w:eastAsia="es-CO"/>
                    </w:rPr>
                  </w:pPr>
                  <w:r w:rsidRPr="001229A0">
                    <w:rPr>
                      <w:rFonts w:eastAsia="Times New Roman" w:cs="Arial"/>
                      <w:b/>
                      <w:bCs/>
                      <w:color w:val="FFFFFF" w:themeColor="background1"/>
                      <w:sz w:val="18"/>
                      <w:szCs w:val="18"/>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2830616B" w14:textId="77777777" w:rsidR="001B0002" w:rsidRPr="001229A0" w:rsidRDefault="001B0002" w:rsidP="001B0002">
                  <w:pPr>
                    <w:rPr>
                      <w:rFonts w:eastAsia="Times New Roman" w:cs="Arial"/>
                      <w:b/>
                      <w:bCs/>
                      <w:color w:val="FFFFFF" w:themeColor="background1"/>
                      <w:sz w:val="18"/>
                      <w:szCs w:val="18"/>
                      <w:lang w:val="es-ES" w:eastAsia="es-CO"/>
                    </w:rPr>
                  </w:pPr>
                  <w:r w:rsidRPr="001229A0">
                    <w:rPr>
                      <w:rFonts w:eastAsia="Times New Roman" w:cs="Arial"/>
                      <w:b/>
                      <w:bCs/>
                      <w:color w:val="FFFFFF" w:themeColor="background1"/>
                      <w:sz w:val="18"/>
                      <w:szCs w:val="18"/>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63162088" w14:textId="77777777" w:rsidR="001B0002" w:rsidRPr="001229A0" w:rsidRDefault="001B0002" w:rsidP="001B0002">
                  <w:pPr>
                    <w:rPr>
                      <w:rFonts w:eastAsia="Times New Roman" w:cs="Arial"/>
                      <w:b/>
                      <w:bCs/>
                      <w:color w:val="FFFFFF" w:themeColor="background1"/>
                      <w:sz w:val="18"/>
                      <w:szCs w:val="18"/>
                      <w:lang w:val="es-ES" w:eastAsia="es-CO"/>
                    </w:rPr>
                  </w:pPr>
                  <w:r w:rsidRPr="001229A0">
                    <w:rPr>
                      <w:rFonts w:eastAsia="Times New Roman" w:cs="Arial"/>
                      <w:b/>
                      <w:bCs/>
                      <w:color w:val="FFFFFF" w:themeColor="background1"/>
                      <w:sz w:val="18"/>
                      <w:szCs w:val="18"/>
                      <w:lang w:val="es-ES" w:eastAsia="es-CO"/>
                    </w:rPr>
                    <w:t>Valor Asegurado</w:t>
                  </w:r>
                </w:p>
              </w:tc>
            </w:tr>
            <w:tr w:rsidR="001B0002" w:rsidRPr="007C1AA3" w14:paraId="383CB857" w14:textId="77777777" w:rsidTr="00461C19">
              <w:tc>
                <w:tcPr>
                  <w:tcW w:w="2134" w:type="pct"/>
                  <w:tcBorders>
                    <w:top w:val="single" w:sz="4" w:space="0" w:color="auto"/>
                    <w:left w:val="single" w:sz="4" w:space="0" w:color="auto"/>
                    <w:bottom w:val="single" w:sz="4" w:space="0" w:color="auto"/>
                    <w:right w:val="single" w:sz="4" w:space="0" w:color="auto"/>
                  </w:tcBorders>
                  <w:hideMark/>
                </w:tcPr>
                <w:p w14:paraId="6B6D5D91" w14:textId="77777777" w:rsidR="001B0002" w:rsidRPr="001229A0" w:rsidRDefault="001B0002" w:rsidP="001B0002">
                  <w:pPr>
                    <w:rPr>
                      <w:rFonts w:eastAsia="Times New Roman" w:cs="Arial"/>
                      <w:bCs/>
                      <w:sz w:val="18"/>
                      <w:szCs w:val="18"/>
                      <w:lang w:val="es-ES" w:eastAsia="es-CO"/>
                    </w:rPr>
                  </w:pPr>
                  <w:r w:rsidRPr="001229A0">
                    <w:rPr>
                      <w:rFonts w:eastAsia="Times New Roman" w:cs="Arial"/>
                      <w:b/>
                      <w:bCs/>
                      <w:sz w:val="18"/>
                      <w:szCs w:val="18"/>
                      <w:lang w:val="es-ES" w:eastAsia="es-CO"/>
                    </w:rPr>
                    <w:t>Cumplimiento general</w:t>
                  </w:r>
                  <w:r w:rsidRPr="001229A0">
                    <w:rPr>
                      <w:rFonts w:eastAsia="Times New Roman" w:cs="Arial"/>
                      <w:bCs/>
                      <w:sz w:val="18"/>
                      <w:szCs w:val="18"/>
                      <w:lang w:val="es-ES" w:eastAsia="es-CO"/>
                    </w:rPr>
                    <w:t xml:space="preserve"> del </w:t>
                  </w:r>
                  <w:r>
                    <w:rPr>
                      <w:rFonts w:eastAsia="Times New Roman" w:cs="Arial"/>
                      <w:bCs/>
                      <w:sz w:val="18"/>
                      <w:szCs w:val="18"/>
                      <w:lang w:val="es-ES" w:eastAsia="es-CO"/>
                    </w:rPr>
                    <w:t>C</w:t>
                  </w:r>
                  <w:r w:rsidRPr="001229A0">
                    <w:rPr>
                      <w:rFonts w:eastAsia="Times New Roman" w:cs="Arial"/>
                      <w:bCs/>
                      <w:sz w:val="18"/>
                      <w:szCs w:val="18"/>
                      <w:lang w:val="es-ES" w:eastAsia="es-CO"/>
                    </w:rPr>
                    <w:t>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DAB7C62" w14:textId="77777777" w:rsidR="001B0002" w:rsidRPr="001229A0" w:rsidRDefault="001B0002" w:rsidP="001B0002">
                  <w:pPr>
                    <w:rPr>
                      <w:rFonts w:eastAsia="Times New Roman" w:cs="Arial"/>
                      <w:bCs/>
                      <w:sz w:val="18"/>
                      <w:szCs w:val="18"/>
                      <w:lang w:val="es-ES" w:eastAsia="es-CO"/>
                    </w:rPr>
                  </w:pPr>
                  <w:r w:rsidRPr="001229A0">
                    <w:rPr>
                      <w:rFonts w:eastAsia="Times New Roman" w:cs="Arial"/>
                      <w:bCs/>
                      <w:sz w:val="18"/>
                      <w:szCs w:val="18"/>
                      <w:lang w:val="es-ES" w:eastAsia="es-CO"/>
                    </w:rPr>
                    <w:t xml:space="preserve">Hasta la liquidación del </w:t>
                  </w:r>
                  <w:r>
                    <w:rPr>
                      <w:rFonts w:eastAsia="Times New Roman" w:cs="Arial"/>
                      <w:bCs/>
                      <w:sz w:val="18"/>
                      <w:szCs w:val="18"/>
                      <w:lang w:val="es-ES" w:eastAsia="es-CO"/>
                    </w:rPr>
                    <w:t>C</w:t>
                  </w:r>
                  <w:r w:rsidRPr="001229A0">
                    <w:rPr>
                      <w:rFonts w:eastAsia="Times New Roman" w:cs="Arial"/>
                      <w:bCs/>
                      <w:sz w:val="18"/>
                      <w:szCs w:val="18"/>
                      <w:lang w:val="es-ES" w:eastAsia="es-CO"/>
                    </w:rPr>
                    <w:t>ontrato</w:t>
                  </w:r>
                </w:p>
              </w:tc>
              <w:tc>
                <w:tcPr>
                  <w:tcW w:w="1488" w:type="pct"/>
                  <w:tcBorders>
                    <w:top w:val="single" w:sz="4" w:space="0" w:color="auto"/>
                    <w:left w:val="single" w:sz="4" w:space="0" w:color="auto"/>
                    <w:bottom w:val="single" w:sz="4" w:space="0" w:color="auto"/>
                    <w:right w:val="single" w:sz="4" w:space="0" w:color="auto"/>
                  </w:tcBorders>
                </w:tcPr>
                <w:p w14:paraId="16CFAD6C" w14:textId="77777777" w:rsidR="001B0002" w:rsidRPr="001229A0" w:rsidRDefault="001B0002" w:rsidP="001B0002">
                  <w:pPr>
                    <w:rPr>
                      <w:rFonts w:eastAsia="Times New Roman" w:cs="Arial"/>
                      <w:sz w:val="18"/>
                      <w:szCs w:val="18"/>
                      <w:highlight w:val="lightGray"/>
                      <w:lang w:val="es-ES" w:eastAsia="es-CO"/>
                    </w:rPr>
                  </w:pPr>
                  <w:r>
                    <w:rPr>
                      <w:szCs w:val="20"/>
                    </w:rPr>
                    <w:t>1</w:t>
                  </w:r>
                  <w:r w:rsidRPr="009D0162">
                    <w:rPr>
                      <w:szCs w:val="20"/>
                    </w:rPr>
                    <w:t xml:space="preserve">0% del valor del contrato  </w:t>
                  </w:r>
                </w:p>
              </w:tc>
            </w:tr>
            <w:tr w:rsidR="001B0002" w:rsidRPr="007C1AA3" w14:paraId="30E9ECAE" w14:textId="77777777" w:rsidTr="00461C19">
              <w:tc>
                <w:tcPr>
                  <w:tcW w:w="2134" w:type="pct"/>
                  <w:tcBorders>
                    <w:top w:val="single" w:sz="4" w:space="0" w:color="auto"/>
                    <w:left w:val="single" w:sz="4" w:space="0" w:color="auto"/>
                    <w:bottom w:val="single" w:sz="4" w:space="0" w:color="auto"/>
                    <w:right w:val="single" w:sz="4" w:space="0" w:color="auto"/>
                  </w:tcBorders>
                  <w:hideMark/>
                </w:tcPr>
                <w:p w14:paraId="0C78AC9D" w14:textId="77777777" w:rsidR="001B0002" w:rsidRPr="001229A0" w:rsidRDefault="001B0002" w:rsidP="001B0002">
                  <w:pPr>
                    <w:rPr>
                      <w:rFonts w:eastAsia="Times New Roman" w:cs="Arial"/>
                      <w:b/>
                      <w:bCs/>
                      <w:sz w:val="18"/>
                      <w:szCs w:val="18"/>
                      <w:lang w:val="es-ES" w:eastAsia="es-CO"/>
                    </w:rPr>
                  </w:pPr>
                  <w:r w:rsidRPr="001229A0">
                    <w:rPr>
                      <w:rFonts w:eastAsia="Times New Roman" w:cs="Arial"/>
                      <w:b/>
                      <w:bCs/>
                      <w:sz w:val="18"/>
                      <w:szCs w:val="18"/>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0C82AFB2" w14:textId="77777777" w:rsidR="001B0002" w:rsidRPr="001229A0" w:rsidRDefault="001B0002" w:rsidP="001B0002">
                  <w:pPr>
                    <w:rPr>
                      <w:rFonts w:eastAsia="Times New Roman" w:cs="Arial"/>
                      <w:bCs/>
                      <w:sz w:val="18"/>
                      <w:szCs w:val="18"/>
                      <w:lang w:val="es-ES" w:eastAsia="es-CO"/>
                    </w:rPr>
                  </w:pPr>
                  <w:r w:rsidRPr="00D13452">
                    <w:rPr>
                      <w:rFonts w:eastAsia="Times New Roman" w:cs="Arial"/>
                      <w:bCs/>
                      <w:sz w:val="18"/>
                      <w:szCs w:val="18"/>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tcPr>
                <w:p w14:paraId="0C9AFD09" w14:textId="77777777" w:rsidR="001B0002" w:rsidRPr="001229A0" w:rsidRDefault="001B0002" w:rsidP="001B0002">
                  <w:pPr>
                    <w:rPr>
                      <w:rFonts w:eastAsia="Times New Roman" w:cs="Arial"/>
                      <w:sz w:val="18"/>
                      <w:szCs w:val="18"/>
                      <w:highlight w:val="lightGray"/>
                      <w:lang w:val="es-ES" w:eastAsia="es-CO"/>
                    </w:rPr>
                  </w:pPr>
                  <w:r>
                    <w:rPr>
                      <w:szCs w:val="20"/>
                    </w:rPr>
                    <w:t>1</w:t>
                  </w:r>
                  <w:r w:rsidRPr="009D0162">
                    <w:rPr>
                      <w:szCs w:val="20"/>
                    </w:rPr>
                    <w:t>0</w:t>
                  </w:r>
                  <w:r>
                    <w:rPr>
                      <w:szCs w:val="20"/>
                    </w:rPr>
                    <w:t>0</w:t>
                  </w:r>
                  <w:r w:rsidRPr="009D0162">
                    <w:rPr>
                      <w:szCs w:val="20"/>
                    </w:rPr>
                    <w:t xml:space="preserve">% del valor del </w:t>
                  </w:r>
                  <w:r>
                    <w:rPr>
                      <w:szCs w:val="20"/>
                    </w:rPr>
                    <w:t>anticipo.</w:t>
                  </w:r>
                  <w:r w:rsidRPr="009D0162">
                    <w:rPr>
                      <w:szCs w:val="20"/>
                    </w:rPr>
                    <w:t xml:space="preserve">  </w:t>
                  </w:r>
                </w:p>
              </w:tc>
            </w:tr>
            <w:tr w:rsidR="001B0002" w:rsidRPr="007C1AA3" w14:paraId="0E8FFD10" w14:textId="77777777" w:rsidTr="00461C19">
              <w:tc>
                <w:tcPr>
                  <w:tcW w:w="2134" w:type="pct"/>
                  <w:tcBorders>
                    <w:top w:val="single" w:sz="4" w:space="0" w:color="auto"/>
                    <w:left w:val="single" w:sz="4" w:space="0" w:color="auto"/>
                    <w:bottom w:val="single" w:sz="4" w:space="0" w:color="auto"/>
                    <w:right w:val="single" w:sz="4" w:space="0" w:color="auto"/>
                  </w:tcBorders>
                  <w:hideMark/>
                </w:tcPr>
                <w:p w14:paraId="1929A1B6" w14:textId="77777777" w:rsidR="001B0002" w:rsidRPr="001229A0" w:rsidRDefault="001B0002" w:rsidP="001B0002">
                  <w:pPr>
                    <w:rPr>
                      <w:rFonts w:eastAsia="Times New Roman" w:cs="Arial"/>
                      <w:bCs/>
                      <w:sz w:val="18"/>
                      <w:szCs w:val="18"/>
                      <w:lang w:val="es-ES" w:eastAsia="es-CO"/>
                    </w:rPr>
                  </w:pPr>
                  <w:r w:rsidRPr="001229A0">
                    <w:rPr>
                      <w:rFonts w:eastAsia="Times New Roman" w:cs="Arial"/>
                      <w:b/>
                      <w:bCs/>
                      <w:sz w:val="18"/>
                      <w:szCs w:val="18"/>
                      <w:lang w:val="es-ES" w:eastAsia="es-CO"/>
                    </w:rPr>
                    <w:t>Pago de salarios, prestaciones sociales legales e indemnizaciones laborales</w:t>
                  </w:r>
                  <w:r w:rsidRPr="001229A0">
                    <w:rPr>
                      <w:rFonts w:eastAsia="Times New Roman" w:cs="Arial"/>
                      <w:bCs/>
                      <w:sz w:val="18"/>
                      <w:szCs w:val="18"/>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6D2D7611" w14:textId="77777777" w:rsidR="001B0002" w:rsidRPr="001229A0" w:rsidRDefault="001B0002" w:rsidP="001B0002">
                  <w:pPr>
                    <w:jc w:val="left"/>
                    <w:rPr>
                      <w:rFonts w:eastAsia="Times New Roman" w:cs="Arial"/>
                      <w:bCs/>
                      <w:sz w:val="18"/>
                      <w:szCs w:val="18"/>
                      <w:lang w:val="es-ES" w:eastAsia="es-CO"/>
                    </w:rPr>
                  </w:pPr>
                  <w:r w:rsidRPr="001229A0">
                    <w:rPr>
                      <w:rFonts w:eastAsia="Times New Roman" w:cs="Arial"/>
                      <w:bCs/>
                      <w:sz w:val="18"/>
                      <w:szCs w:val="18"/>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tcPr>
                <w:p w14:paraId="041757CD" w14:textId="77777777" w:rsidR="001B0002" w:rsidRPr="001229A0" w:rsidRDefault="001B0002" w:rsidP="001B0002">
                  <w:pPr>
                    <w:rPr>
                      <w:rFonts w:eastAsia="Times New Roman" w:cs="Arial"/>
                      <w:sz w:val="18"/>
                      <w:szCs w:val="18"/>
                      <w:highlight w:val="lightGray"/>
                      <w:lang w:val="es-ES" w:eastAsia="es-CO"/>
                    </w:rPr>
                  </w:pPr>
                  <w:r>
                    <w:rPr>
                      <w:szCs w:val="20"/>
                    </w:rPr>
                    <w:t>1</w:t>
                  </w:r>
                  <w:r w:rsidRPr="009D0162">
                    <w:rPr>
                      <w:szCs w:val="20"/>
                    </w:rPr>
                    <w:t xml:space="preserve">0% del valor del contrato  </w:t>
                  </w:r>
                </w:p>
              </w:tc>
            </w:tr>
            <w:tr w:rsidR="001B0002" w:rsidRPr="007C1AA3" w14:paraId="2BA6B361" w14:textId="77777777" w:rsidTr="00461C19">
              <w:tc>
                <w:tcPr>
                  <w:tcW w:w="2134" w:type="pct"/>
                  <w:tcBorders>
                    <w:top w:val="single" w:sz="4" w:space="0" w:color="auto"/>
                    <w:left w:val="single" w:sz="4" w:space="0" w:color="auto"/>
                    <w:bottom w:val="single" w:sz="4" w:space="0" w:color="auto"/>
                    <w:right w:val="single" w:sz="4" w:space="0" w:color="auto"/>
                  </w:tcBorders>
                  <w:hideMark/>
                </w:tcPr>
                <w:p w14:paraId="44EBFB05" w14:textId="77777777" w:rsidR="001B0002" w:rsidRPr="001229A0" w:rsidRDefault="001B0002" w:rsidP="001B0002">
                  <w:pPr>
                    <w:rPr>
                      <w:rFonts w:eastAsia="Times New Roman" w:cs="Arial"/>
                      <w:bCs/>
                      <w:sz w:val="18"/>
                      <w:szCs w:val="18"/>
                      <w:lang w:val="es-ES" w:eastAsia="es-CO"/>
                    </w:rPr>
                  </w:pPr>
                  <w:r w:rsidRPr="001229A0">
                    <w:rPr>
                      <w:rFonts w:eastAsia="Times New Roman" w:cs="Arial"/>
                      <w:b/>
                      <w:bCs/>
                      <w:sz w:val="18"/>
                      <w:szCs w:val="18"/>
                      <w:lang w:val="es-ES" w:eastAsia="es-CO"/>
                    </w:rPr>
                    <w:t>Estabilidad y calidad de las obras</w:t>
                  </w:r>
                  <w:r w:rsidRPr="001229A0">
                    <w:rPr>
                      <w:rFonts w:eastAsia="Times New Roman" w:cs="Arial"/>
                      <w:bCs/>
                      <w:sz w:val="18"/>
                      <w:szCs w:val="18"/>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2C09CF1A" w14:textId="77777777" w:rsidR="001B0002" w:rsidRPr="001229A0" w:rsidRDefault="001B0002" w:rsidP="001B0002">
                  <w:pPr>
                    <w:rPr>
                      <w:rFonts w:eastAsia="Times New Roman" w:cs="Arial"/>
                      <w:sz w:val="18"/>
                      <w:szCs w:val="18"/>
                      <w:highlight w:val="lightGray"/>
                      <w:lang w:val="es-ES" w:eastAsia="es-CO"/>
                    </w:rPr>
                  </w:pPr>
                  <w:r>
                    <w:t>Cinco (5) años contados a partir de la fecha de suscripción del acta de recibo final de la obra</w:t>
                  </w:r>
                </w:p>
              </w:tc>
              <w:tc>
                <w:tcPr>
                  <w:tcW w:w="1488" w:type="pct"/>
                  <w:tcBorders>
                    <w:top w:val="single" w:sz="4" w:space="0" w:color="auto"/>
                    <w:left w:val="single" w:sz="4" w:space="0" w:color="auto"/>
                    <w:bottom w:val="single" w:sz="4" w:space="0" w:color="auto"/>
                    <w:right w:val="single" w:sz="4" w:space="0" w:color="auto"/>
                  </w:tcBorders>
                </w:tcPr>
                <w:p w14:paraId="0F5ADB96" w14:textId="77777777" w:rsidR="001B0002" w:rsidRPr="001229A0" w:rsidRDefault="001B0002" w:rsidP="001B0002">
                  <w:pPr>
                    <w:rPr>
                      <w:rFonts w:eastAsia="Times New Roman" w:cs="Arial"/>
                      <w:sz w:val="18"/>
                      <w:szCs w:val="18"/>
                      <w:highlight w:val="lightGray"/>
                      <w:lang w:val="es-ES" w:eastAsia="es-CO"/>
                    </w:rPr>
                  </w:pPr>
                  <w:r>
                    <w:rPr>
                      <w:szCs w:val="20"/>
                    </w:rPr>
                    <w:t>3</w:t>
                  </w:r>
                  <w:r w:rsidRPr="009D0162">
                    <w:rPr>
                      <w:szCs w:val="20"/>
                    </w:rPr>
                    <w:t xml:space="preserve">0% del valor del contrato  </w:t>
                  </w:r>
                </w:p>
              </w:tc>
            </w:tr>
          </w:tbl>
          <w:p w14:paraId="58730612" w14:textId="77777777" w:rsidR="00166B37" w:rsidRPr="0052401B" w:rsidRDefault="00166B37" w:rsidP="003C797B">
            <w:pPr>
              <w:rPr>
                <w:rFonts w:eastAsia="Times New Roman" w:cs="Arial"/>
                <w:bCs/>
                <w:sz w:val="18"/>
                <w:szCs w:val="18"/>
                <w:lang w:val="es-ES" w:eastAsia="es-CO"/>
              </w:rPr>
            </w:pPr>
          </w:p>
          <w:p w14:paraId="4FBCCD56" w14:textId="77777777" w:rsidR="00166B37" w:rsidRPr="0052401B" w:rsidRDefault="00166B37" w:rsidP="003C797B">
            <w:pPr>
              <w:rPr>
                <w:rFonts w:eastAsia="Times New Roman" w:cs="Arial"/>
                <w:bCs/>
                <w:sz w:val="18"/>
                <w:szCs w:val="18"/>
                <w:lang w:val="es-ES" w:eastAsia="es-CO"/>
              </w:rPr>
            </w:pPr>
          </w:p>
        </w:tc>
      </w:tr>
      <w:tr w:rsidR="00413CAD" w:rsidRPr="00413CAD" w14:paraId="1096F2CD"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001FA2A1" w:rsidR="00166B37" w:rsidRPr="0052401B" w:rsidRDefault="00166B37" w:rsidP="00166B37">
            <w:pPr>
              <w:pStyle w:val="Prrafodelista"/>
              <w:numPr>
                <w:ilvl w:val="0"/>
                <w:numId w:val="6"/>
              </w:numPr>
              <w:rPr>
                <w:rFonts w:ascii="Arial" w:eastAsia="Times New Roman" w:hAnsi="Arial" w:cs="Arial"/>
                <w:sz w:val="18"/>
                <w:szCs w:val="18"/>
                <w:lang w:val="es-ES" w:eastAsia="es-CO"/>
              </w:rPr>
            </w:pPr>
            <w:r w:rsidRPr="7F6F9369">
              <w:rPr>
                <w:rFonts w:ascii="Arial" w:eastAsia="Times New Roman" w:hAnsi="Arial" w:cs="Arial"/>
                <w:sz w:val="18"/>
                <w:szCs w:val="18"/>
                <w:lang w:val="es-ES" w:eastAsia="es-CO"/>
              </w:rPr>
              <w:t xml:space="preserve">Para las personas jurídicas: la </w:t>
            </w:r>
            <w:r w:rsidR="7297A4B8" w:rsidRPr="7F6F9369">
              <w:rPr>
                <w:rFonts w:ascii="Arial" w:eastAsia="Times New Roman" w:hAnsi="Arial" w:cs="Arial"/>
                <w:sz w:val="18"/>
                <w:szCs w:val="18"/>
                <w:lang w:val="es-ES" w:eastAsia="es-CO"/>
              </w:rPr>
              <w:t>G</w:t>
            </w:r>
            <w:r w:rsidRPr="7F6F9369">
              <w:rPr>
                <w:rFonts w:ascii="Arial" w:eastAsia="Times New Roman" w:hAnsi="Arial" w:cs="Arial"/>
                <w:sz w:val="18"/>
                <w:szCs w:val="18"/>
                <w:lang w:val="es-ES" w:eastAsia="es-CO"/>
              </w:rPr>
              <w:t xml:space="preserve">arantía deberá tomarse con el nombre o razón social y tipo societario que figura en el Certificado de </w:t>
            </w:r>
            <w:r w:rsidR="002E7A2F">
              <w:rPr>
                <w:rFonts w:ascii="Arial" w:eastAsia="Times New Roman" w:hAnsi="Arial" w:cs="Arial"/>
                <w:sz w:val="18"/>
                <w:szCs w:val="18"/>
                <w:lang w:val="es-ES" w:eastAsia="es-CO"/>
              </w:rPr>
              <w:t>e</w:t>
            </w:r>
            <w:r w:rsidRPr="7F6F9369">
              <w:rPr>
                <w:rFonts w:ascii="Arial" w:eastAsia="Times New Roman" w:hAnsi="Arial" w:cs="Arial"/>
                <w:sz w:val="18"/>
                <w:szCs w:val="18"/>
                <w:lang w:val="es-ES" w:eastAsia="es-CO"/>
              </w:rPr>
              <w:t xml:space="preserve">xistencia y </w:t>
            </w:r>
            <w:r w:rsidR="002E7A2F">
              <w:rPr>
                <w:rFonts w:ascii="Arial" w:eastAsia="Times New Roman" w:hAnsi="Arial" w:cs="Arial"/>
                <w:sz w:val="18"/>
                <w:szCs w:val="18"/>
                <w:lang w:val="es-ES" w:eastAsia="es-CO"/>
              </w:rPr>
              <w:t>r</w:t>
            </w:r>
            <w:r w:rsidRPr="7F6F9369">
              <w:rPr>
                <w:rFonts w:ascii="Arial" w:eastAsia="Times New Roman" w:hAnsi="Arial" w:cs="Arial"/>
                <w:sz w:val="18"/>
                <w:szCs w:val="18"/>
                <w:lang w:val="es-ES" w:eastAsia="es-CO"/>
              </w:rPr>
              <w:t xml:space="preserve">epresentación </w:t>
            </w:r>
            <w:r w:rsidR="002E7A2F">
              <w:rPr>
                <w:rFonts w:ascii="Arial" w:eastAsia="Times New Roman" w:hAnsi="Arial" w:cs="Arial"/>
                <w:sz w:val="18"/>
                <w:szCs w:val="18"/>
                <w:lang w:val="es-ES" w:eastAsia="es-CO"/>
              </w:rPr>
              <w:t>l</w:t>
            </w:r>
            <w:r w:rsidRPr="7F6F9369">
              <w:rPr>
                <w:rFonts w:ascii="Arial" w:eastAsia="Times New Roman" w:hAnsi="Arial" w:cs="Arial"/>
                <w:sz w:val="18"/>
                <w:szCs w:val="18"/>
                <w:lang w:val="es-ES" w:eastAsia="es-CO"/>
              </w:rPr>
              <w:t xml:space="preserve">egal expedido por la </w:t>
            </w:r>
            <w:r w:rsidR="007A1227" w:rsidRPr="7F6F9369">
              <w:rPr>
                <w:rFonts w:ascii="Arial" w:eastAsia="Times New Roman" w:hAnsi="Arial" w:cs="Arial"/>
                <w:sz w:val="18"/>
                <w:szCs w:val="18"/>
                <w:lang w:val="es-ES" w:eastAsia="es-CO"/>
              </w:rPr>
              <w:t>c</w:t>
            </w:r>
            <w:r w:rsidRPr="7F6F9369">
              <w:rPr>
                <w:rFonts w:ascii="Arial" w:eastAsia="Times New Roman" w:hAnsi="Arial" w:cs="Arial"/>
                <w:sz w:val="18"/>
                <w:szCs w:val="18"/>
                <w:lang w:val="es-ES" w:eastAsia="es-CO"/>
              </w:rPr>
              <w:t xml:space="preserve">ámara de </w:t>
            </w:r>
            <w:r w:rsidR="007A1227" w:rsidRPr="7F6F9369">
              <w:rPr>
                <w:rFonts w:ascii="Arial" w:eastAsia="Times New Roman" w:hAnsi="Arial" w:cs="Arial"/>
                <w:sz w:val="18"/>
                <w:szCs w:val="18"/>
                <w:lang w:val="es-ES" w:eastAsia="es-CO"/>
              </w:rPr>
              <w:t>c</w:t>
            </w:r>
            <w:r w:rsidRPr="7F6F9369">
              <w:rPr>
                <w:rFonts w:ascii="Arial" w:eastAsia="Times New Roman" w:hAnsi="Arial" w:cs="Arial"/>
                <w:sz w:val="18"/>
                <w:szCs w:val="18"/>
                <w:lang w:val="es-ES" w:eastAsia="es-CO"/>
              </w:rPr>
              <w:t>omercio respectiva y no sólo con su sigla, a no ser que en el referido documento se exprese que la sociedad podrá denominarse de esa manera.</w:t>
            </w:r>
          </w:p>
          <w:p w14:paraId="49FA573F" w14:textId="0613E905" w:rsidR="00166B37" w:rsidRPr="0052401B" w:rsidRDefault="00166B37" w:rsidP="00166B37">
            <w:pPr>
              <w:pStyle w:val="Prrafodelista"/>
              <w:numPr>
                <w:ilvl w:val="0"/>
                <w:numId w:val="6"/>
              </w:numPr>
              <w:rPr>
                <w:rFonts w:ascii="Arial" w:eastAsia="Times New Roman" w:hAnsi="Arial" w:cs="Arial"/>
                <w:sz w:val="18"/>
                <w:szCs w:val="18"/>
                <w:lang w:val="es-ES" w:eastAsia="es-CO"/>
              </w:rPr>
            </w:pPr>
            <w:r w:rsidRPr="7173D7E7">
              <w:rPr>
                <w:rFonts w:ascii="Arial" w:eastAsia="Times New Roman" w:hAnsi="Arial" w:cs="Arial"/>
                <w:sz w:val="18"/>
                <w:szCs w:val="18"/>
                <w:lang w:eastAsia="es-CO"/>
              </w:rPr>
              <w:t xml:space="preserve">No se aceptan </w:t>
            </w:r>
            <w:r w:rsidR="00E57FB0" w:rsidRPr="7173D7E7">
              <w:rPr>
                <w:rFonts w:ascii="Arial" w:eastAsia="Times New Roman" w:hAnsi="Arial" w:cs="Arial"/>
                <w:sz w:val="18"/>
                <w:szCs w:val="18"/>
                <w:lang w:eastAsia="es-CO"/>
              </w:rPr>
              <w:t>G</w:t>
            </w:r>
            <w:r w:rsidRPr="7173D7E7">
              <w:rPr>
                <w:rFonts w:ascii="Arial" w:eastAsia="Times New Roman" w:hAnsi="Arial" w:cs="Arial"/>
                <w:sz w:val="18"/>
                <w:szCs w:val="18"/>
                <w:lang w:eastAsia="es-CO"/>
              </w:rPr>
              <w:t xml:space="preserve">arantías a nombre del representante legal o de alguno de los integrantes del </w:t>
            </w:r>
            <w:r w:rsidR="007A1227" w:rsidRPr="7173D7E7">
              <w:rPr>
                <w:rFonts w:ascii="Arial" w:eastAsia="Times New Roman" w:hAnsi="Arial" w:cs="Arial"/>
                <w:sz w:val="18"/>
                <w:szCs w:val="18"/>
                <w:lang w:eastAsia="es-CO"/>
              </w:rPr>
              <w:t>Co</w:t>
            </w:r>
            <w:r w:rsidRPr="7173D7E7">
              <w:rPr>
                <w:rFonts w:ascii="Arial" w:eastAsia="Times New Roman" w:hAnsi="Arial" w:cs="Arial"/>
                <w:sz w:val="18"/>
                <w:szCs w:val="18"/>
                <w:lang w:eastAsia="es-CO"/>
              </w:rPr>
              <w:t>nsorcio</w:t>
            </w:r>
            <w:r w:rsidR="007A1227" w:rsidRPr="7173D7E7">
              <w:rPr>
                <w:rFonts w:ascii="Arial" w:eastAsia="Times New Roman" w:hAnsi="Arial" w:cs="Arial"/>
                <w:sz w:val="18"/>
                <w:szCs w:val="18"/>
                <w:lang w:eastAsia="es-CO"/>
              </w:rPr>
              <w:t xml:space="preserve"> o de la Unión Temporal</w:t>
            </w:r>
            <w:r w:rsidRPr="7173D7E7">
              <w:rPr>
                <w:rFonts w:ascii="Arial" w:eastAsia="Times New Roman" w:hAnsi="Arial" w:cs="Arial"/>
                <w:sz w:val="18"/>
                <w:szCs w:val="18"/>
                <w:lang w:eastAsia="es-CO"/>
              </w:rPr>
              <w:t xml:space="preserve">. Cuando el </w:t>
            </w:r>
            <w:r w:rsidR="006B09B1" w:rsidRPr="7173D7E7">
              <w:rPr>
                <w:rFonts w:ascii="Arial" w:eastAsia="Times New Roman" w:hAnsi="Arial" w:cs="Arial"/>
                <w:sz w:val="18"/>
                <w:szCs w:val="18"/>
                <w:lang w:eastAsia="es-CO"/>
              </w:rPr>
              <w:t>Contratista</w:t>
            </w:r>
            <w:r w:rsidRPr="7173D7E7">
              <w:rPr>
                <w:rFonts w:ascii="Arial" w:eastAsia="Times New Roman" w:hAnsi="Arial" w:cs="Arial"/>
                <w:sz w:val="18"/>
                <w:szCs w:val="18"/>
                <w:lang w:eastAsia="es-CO"/>
              </w:rPr>
              <w:t xml:space="preserve"> sea una Unión Temporal o </w:t>
            </w:r>
            <w:r w:rsidR="007A1227" w:rsidRPr="7173D7E7">
              <w:rPr>
                <w:rFonts w:ascii="Arial" w:eastAsia="Times New Roman" w:hAnsi="Arial" w:cs="Arial"/>
                <w:sz w:val="18"/>
                <w:szCs w:val="18"/>
                <w:lang w:eastAsia="es-CO"/>
              </w:rPr>
              <w:t xml:space="preserve">un </w:t>
            </w:r>
            <w:r w:rsidRPr="7173D7E7">
              <w:rPr>
                <w:rFonts w:ascii="Arial" w:eastAsia="Times New Roman" w:hAnsi="Arial" w:cs="Arial"/>
                <w:sz w:val="18"/>
                <w:szCs w:val="18"/>
                <w:lang w:eastAsia="es-CO"/>
              </w:rPr>
              <w:t xml:space="preserve">Consorcio, se debe incluir </w:t>
            </w:r>
            <w:r w:rsidR="0CCB1933" w:rsidRPr="7173D7E7">
              <w:rPr>
                <w:rFonts w:ascii="Arial" w:eastAsia="Times New Roman" w:hAnsi="Arial" w:cs="Arial"/>
                <w:sz w:val="18"/>
                <w:szCs w:val="18"/>
                <w:lang w:eastAsia="es-CO"/>
              </w:rPr>
              <w:t>el</w:t>
            </w:r>
            <w:r w:rsidR="002E7A2F">
              <w:rPr>
                <w:rFonts w:ascii="Arial" w:eastAsia="Times New Roman" w:hAnsi="Arial" w:cs="Arial"/>
                <w:sz w:val="18"/>
                <w:szCs w:val="18"/>
                <w:lang w:eastAsia="es-CO"/>
              </w:rPr>
              <w:t xml:space="preserve"> nombre, el </w:t>
            </w:r>
            <w:r w:rsidRPr="7173D7E7">
              <w:rPr>
                <w:rFonts w:ascii="Arial" w:eastAsia="Times New Roman" w:hAnsi="Arial" w:cs="Arial"/>
                <w:sz w:val="18"/>
                <w:szCs w:val="18"/>
                <w:lang w:eastAsia="es-CO"/>
              </w:rPr>
              <w:t xml:space="preserve"> NIT y</w:t>
            </w:r>
            <w:r w:rsidR="002E7A2F">
              <w:rPr>
                <w:rFonts w:ascii="Arial" w:eastAsia="Times New Roman" w:hAnsi="Arial" w:cs="Arial"/>
                <w:sz w:val="18"/>
                <w:szCs w:val="18"/>
                <w:lang w:eastAsia="es-CO"/>
              </w:rPr>
              <w:t xml:space="preserve"> el</w:t>
            </w:r>
            <w:r w:rsidRPr="7173D7E7">
              <w:rPr>
                <w:rFonts w:ascii="Arial" w:eastAsia="Times New Roman" w:hAnsi="Arial" w:cs="Arial"/>
                <w:sz w:val="18"/>
                <w:szCs w:val="18"/>
                <w:lang w:eastAsia="es-CO"/>
              </w:rPr>
              <w:t xml:space="preserve"> porcentaje de participación de cada uno de los integrantes.</w:t>
            </w:r>
          </w:p>
          <w:p w14:paraId="23F1DC23" w14:textId="44DF2481" w:rsidR="00166B37" w:rsidRPr="0052401B" w:rsidRDefault="00166B37" w:rsidP="00166B37">
            <w:pPr>
              <w:pStyle w:val="Prrafodelista"/>
              <w:numPr>
                <w:ilvl w:val="0"/>
                <w:numId w:val="6"/>
              </w:numPr>
              <w:rPr>
                <w:rFonts w:ascii="Arial" w:eastAsia="Times New Roman" w:hAnsi="Arial" w:cs="Arial"/>
                <w:sz w:val="18"/>
                <w:szCs w:val="18"/>
                <w:lang w:val="es-ES" w:eastAsia="es-CO"/>
              </w:rPr>
            </w:pPr>
            <w:r w:rsidRPr="7F6F9369">
              <w:rPr>
                <w:rFonts w:ascii="Arial" w:eastAsia="Times New Roman" w:hAnsi="Arial" w:cs="Arial"/>
                <w:sz w:val="18"/>
                <w:szCs w:val="18"/>
                <w:lang w:val="es-ES" w:eastAsia="es-CO"/>
              </w:rPr>
              <w:t xml:space="preserve">Para el </w:t>
            </w:r>
            <w:r w:rsidR="006B09B1" w:rsidRPr="7F6F9369">
              <w:rPr>
                <w:rFonts w:ascii="Arial" w:eastAsia="Times New Roman" w:hAnsi="Arial" w:cs="Arial"/>
                <w:sz w:val="18"/>
                <w:szCs w:val="18"/>
                <w:lang w:val="es-ES" w:eastAsia="es-CO"/>
              </w:rPr>
              <w:t>Contratista</w:t>
            </w:r>
            <w:r w:rsidRPr="7F6F9369">
              <w:rPr>
                <w:rFonts w:ascii="Arial" w:eastAsia="Times New Roman" w:hAnsi="Arial" w:cs="Arial"/>
                <w:sz w:val="18"/>
                <w:szCs w:val="18"/>
                <w:lang w:val="es-ES" w:eastAsia="es-CO"/>
              </w:rPr>
              <w:t xml:space="preserve"> conformado por una </w:t>
            </w:r>
            <w:r w:rsidR="007A1227" w:rsidRPr="7F6F9369">
              <w:rPr>
                <w:rFonts w:ascii="Arial" w:eastAsia="Times New Roman" w:hAnsi="Arial" w:cs="Arial"/>
                <w:sz w:val="18"/>
                <w:szCs w:val="18"/>
                <w:lang w:val="es-ES" w:eastAsia="es-CO"/>
              </w:rPr>
              <w:t>E</w:t>
            </w:r>
            <w:r w:rsidRPr="7F6F9369">
              <w:rPr>
                <w:rFonts w:ascii="Arial" w:eastAsia="Times New Roman" w:hAnsi="Arial" w:cs="Arial"/>
                <w:sz w:val="18"/>
                <w:szCs w:val="18"/>
                <w:lang w:val="es-ES" w:eastAsia="es-CO"/>
              </w:rPr>
              <w:t xml:space="preserve">structura </w:t>
            </w:r>
            <w:r w:rsidR="007A1227" w:rsidRPr="7F6F9369">
              <w:rPr>
                <w:rFonts w:ascii="Arial" w:eastAsia="Times New Roman" w:hAnsi="Arial" w:cs="Arial"/>
                <w:sz w:val="18"/>
                <w:szCs w:val="18"/>
                <w:lang w:val="es-ES" w:eastAsia="es-CO"/>
              </w:rPr>
              <w:t>P</w:t>
            </w:r>
            <w:r w:rsidRPr="7F6F9369">
              <w:rPr>
                <w:rFonts w:ascii="Arial" w:eastAsia="Times New Roman" w:hAnsi="Arial" w:cs="Arial"/>
                <w:sz w:val="18"/>
                <w:szCs w:val="18"/>
                <w:lang w:val="es-ES" w:eastAsia="es-CO"/>
              </w:rPr>
              <w:t>lural (</w:t>
            </w:r>
            <w:r w:rsidR="007A1227" w:rsidRPr="7F6F9369">
              <w:rPr>
                <w:rFonts w:ascii="Arial" w:eastAsia="Times New Roman" w:hAnsi="Arial" w:cs="Arial"/>
                <w:sz w:val="18"/>
                <w:szCs w:val="18"/>
                <w:lang w:val="es-ES" w:eastAsia="es-CO"/>
              </w:rPr>
              <w:t>U</w:t>
            </w:r>
            <w:r w:rsidRPr="7F6F9369">
              <w:rPr>
                <w:rFonts w:ascii="Arial" w:eastAsia="Times New Roman" w:hAnsi="Arial" w:cs="Arial"/>
                <w:sz w:val="18"/>
                <w:szCs w:val="18"/>
                <w:lang w:val="es-ES" w:eastAsia="es-CO"/>
              </w:rPr>
              <w:t xml:space="preserve">nión </w:t>
            </w:r>
            <w:r w:rsidR="007A1227" w:rsidRPr="7F6F9369">
              <w:rPr>
                <w:rFonts w:ascii="Arial" w:eastAsia="Times New Roman" w:hAnsi="Arial" w:cs="Arial"/>
                <w:sz w:val="18"/>
                <w:szCs w:val="18"/>
                <w:lang w:val="es-ES" w:eastAsia="es-CO"/>
              </w:rPr>
              <w:t>T</w:t>
            </w:r>
            <w:r w:rsidRPr="7F6F9369">
              <w:rPr>
                <w:rFonts w:ascii="Arial" w:eastAsia="Times New Roman" w:hAnsi="Arial" w:cs="Arial"/>
                <w:sz w:val="18"/>
                <w:szCs w:val="18"/>
                <w:lang w:val="es-ES" w:eastAsia="es-CO"/>
              </w:rPr>
              <w:t>emporal</w:t>
            </w:r>
            <w:r w:rsidR="007A1227" w:rsidRPr="7F6F9369">
              <w:rPr>
                <w:rFonts w:ascii="Arial" w:eastAsia="Times New Roman" w:hAnsi="Arial" w:cs="Arial"/>
                <w:sz w:val="18"/>
                <w:szCs w:val="18"/>
                <w:lang w:val="es-ES" w:eastAsia="es-CO"/>
              </w:rPr>
              <w:t xml:space="preserve"> o</w:t>
            </w:r>
            <w:r w:rsidRPr="7F6F9369">
              <w:rPr>
                <w:rFonts w:ascii="Arial" w:eastAsia="Times New Roman" w:hAnsi="Arial" w:cs="Arial"/>
                <w:sz w:val="18"/>
                <w:szCs w:val="18"/>
                <w:lang w:val="es-ES" w:eastAsia="es-CO"/>
              </w:rPr>
              <w:t xml:space="preserve"> </w:t>
            </w:r>
            <w:r w:rsidR="007A1227" w:rsidRPr="7F6F9369">
              <w:rPr>
                <w:rFonts w:ascii="Arial" w:eastAsia="Times New Roman" w:hAnsi="Arial" w:cs="Arial"/>
                <w:sz w:val="18"/>
                <w:szCs w:val="18"/>
                <w:lang w:val="es-ES" w:eastAsia="es-CO"/>
              </w:rPr>
              <w:t>C</w:t>
            </w:r>
            <w:r w:rsidRPr="7F6F9369">
              <w:rPr>
                <w:rFonts w:ascii="Arial" w:eastAsia="Times New Roman" w:hAnsi="Arial" w:cs="Arial"/>
                <w:sz w:val="18"/>
                <w:szCs w:val="18"/>
                <w:lang w:val="es-ES" w:eastAsia="es-CO"/>
              </w:rPr>
              <w:t xml:space="preserve">onsorcio): la </w:t>
            </w:r>
            <w:r w:rsidR="338009DC" w:rsidRPr="7F6F9369">
              <w:rPr>
                <w:rFonts w:ascii="Arial" w:eastAsia="Times New Roman" w:hAnsi="Arial" w:cs="Arial"/>
                <w:sz w:val="18"/>
                <w:szCs w:val="18"/>
                <w:lang w:val="es-ES" w:eastAsia="es-CO"/>
              </w:rPr>
              <w:t>G</w:t>
            </w:r>
            <w:r w:rsidRPr="7F6F9369">
              <w:rPr>
                <w:rFonts w:ascii="Arial" w:eastAsia="Times New Roman" w:hAnsi="Arial" w:cs="Arial"/>
                <w:sz w:val="18"/>
                <w:szCs w:val="18"/>
                <w:lang w:val="es-ES" w:eastAsia="es-CO"/>
              </w:rPr>
              <w:t xml:space="preserve">arantía </w:t>
            </w:r>
            <w:r w:rsidR="007A1227" w:rsidRPr="7F6F9369">
              <w:rPr>
                <w:rFonts w:ascii="Arial" w:eastAsia="Times New Roman" w:hAnsi="Arial" w:cs="Arial"/>
                <w:sz w:val="18"/>
                <w:szCs w:val="18"/>
                <w:lang w:val="es-ES" w:eastAsia="es-CO"/>
              </w:rPr>
              <w:t xml:space="preserve">tendrá que </w:t>
            </w:r>
            <w:r w:rsidRPr="7F6F9369">
              <w:rPr>
                <w:rFonts w:ascii="Arial" w:eastAsia="Times New Roman" w:hAnsi="Arial" w:cs="Arial"/>
                <w:sz w:val="18"/>
                <w:szCs w:val="18"/>
                <w:lang w:val="es-ES" w:eastAsia="es-CO"/>
              </w:rPr>
              <w:t xml:space="preserve">ser otorgada por todos </w:t>
            </w:r>
            <w:r w:rsidR="007A1227" w:rsidRPr="7F6F9369">
              <w:rPr>
                <w:rFonts w:ascii="Arial" w:eastAsia="Times New Roman" w:hAnsi="Arial" w:cs="Arial"/>
                <w:sz w:val="18"/>
                <w:szCs w:val="18"/>
                <w:lang w:val="es-ES" w:eastAsia="es-CO"/>
              </w:rPr>
              <w:t xml:space="preserve">sus </w:t>
            </w:r>
            <w:r w:rsidRPr="7F6F9369">
              <w:rPr>
                <w:rFonts w:ascii="Arial" w:eastAsia="Times New Roman" w:hAnsi="Arial" w:cs="Arial"/>
                <w:sz w:val="18"/>
                <w:szCs w:val="18"/>
                <w:lang w:val="es-ES" w:eastAsia="es-CO"/>
              </w:rPr>
              <w:t>integrantes, para lo cual se deberá</w:t>
            </w:r>
            <w:r w:rsidR="007A1227" w:rsidRPr="7F6F9369">
              <w:rPr>
                <w:rFonts w:ascii="Arial" w:eastAsia="Times New Roman" w:hAnsi="Arial" w:cs="Arial"/>
                <w:sz w:val="18"/>
                <w:szCs w:val="18"/>
                <w:lang w:val="es-ES" w:eastAsia="es-CO"/>
              </w:rPr>
              <w:t>n</w:t>
            </w:r>
            <w:r w:rsidRPr="7F6F9369">
              <w:rPr>
                <w:rFonts w:ascii="Arial" w:eastAsia="Times New Roman" w:hAnsi="Arial" w:cs="Arial"/>
                <w:sz w:val="18"/>
                <w:szCs w:val="18"/>
                <w:lang w:val="es-ES" w:eastAsia="es-CO"/>
              </w:rPr>
              <w:t xml:space="preserve"> relacionar </w:t>
            </w:r>
            <w:r w:rsidR="007A1227" w:rsidRPr="7F6F9369">
              <w:rPr>
                <w:rFonts w:ascii="Arial" w:eastAsia="Times New Roman" w:hAnsi="Arial" w:cs="Arial"/>
                <w:sz w:val="18"/>
                <w:szCs w:val="18"/>
                <w:lang w:val="es-ES" w:eastAsia="es-CO"/>
              </w:rPr>
              <w:t>con</w:t>
            </w:r>
            <w:r w:rsidRPr="7F6F9369">
              <w:rPr>
                <w:rFonts w:ascii="Arial" w:eastAsia="Times New Roman" w:hAnsi="Arial" w:cs="Arial"/>
                <w:sz w:val="18"/>
                <w:szCs w:val="18"/>
                <w:lang w:val="es-ES" w:eastAsia="es-CO"/>
              </w:rPr>
              <w:t xml:space="preserve"> su identificación y porcentaje de participación, quienes para todos los efectos serán los otorgantes de </w:t>
            </w:r>
            <w:r w:rsidR="00CF5C67" w:rsidRPr="7F6F9369">
              <w:rPr>
                <w:rFonts w:ascii="Arial" w:eastAsia="Times New Roman" w:hAnsi="Arial" w:cs="Arial"/>
                <w:sz w:val="18"/>
                <w:szCs w:val="18"/>
                <w:lang w:val="es-ES" w:eastAsia="es-CO"/>
              </w:rPr>
              <w:t>esta</w:t>
            </w:r>
            <w:r w:rsidRPr="7F6F9369">
              <w:rPr>
                <w:rFonts w:ascii="Arial" w:eastAsia="Times New Roman" w:hAnsi="Arial" w:cs="Arial"/>
                <w:sz w:val="18"/>
                <w:szCs w:val="18"/>
                <w:lang w:val="es-ES" w:eastAsia="es-CO"/>
              </w:rPr>
              <w:t xml:space="preserve">. </w:t>
            </w:r>
          </w:p>
        </w:tc>
      </w:tr>
      <w:tr w:rsidR="00413CAD" w:rsidRPr="00413CAD" w14:paraId="001C6D30"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F8851D7"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Número y año del </w:t>
            </w:r>
            <w:r w:rsidR="002E7A2F">
              <w:rPr>
                <w:rFonts w:ascii="Arial" w:eastAsia="Times New Roman" w:hAnsi="Arial" w:cs="Arial"/>
                <w:bCs/>
                <w:sz w:val="18"/>
                <w:szCs w:val="18"/>
                <w:lang w:val="es-ES" w:eastAsia="es-CO"/>
              </w:rPr>
              <w:t>C</w:t>
            </w:r>
            <w:r w:rsidRPr="0052401B">
              <w:rPr>
                <w:rFonts w:ascii="Arial" w:eastAsia="Times New Roman" w:hAnsi="Arial" w:cs="Arial"/>
                <w:bCs/>
                <w:sz w:val="18"/>
                <w:szCs w:val="18"/>
                <w:lang w:val="es-ES" w:eastAsia="es-CO"/>
              </w:rPr>
              <w:t xml:space="preserve">ontrato </w:t>
            </w:r>
          </w:p>
          <w:p w14:paraId="00130252" w14:textId="6BB86AF0"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Objeto del </w:t>
            </w:r>
            <w:r w:rsidR="002E7A2F">
              <w:rPr>
                <w:rFonts w:ascii="Arial" w:eastAsia="Times New Roman" w:hAnsi="Arial" w:cs="Arial"/>
                <w:bCs/>
                <w:sz w:val="18"/>
                <w:szCs w:val="18"/>
                <w:lang w:val="es-ES" w:eastAsia="es-CO"/>
              </w:rPr>
              <w:t>C</w:t>
            </w:r>
            <w:r w:rsidRPr="0052401B">
              <w:rPr>
                <w:rFonts w:ascii="Arial" w:eastAsia="Times New Roman" w:hAnsi="Arial" w:cs="Arial"/>
                <w:bCs/>
                <w:sz w:val="18"/>
                <w:szCs w:val="18"/>
                <w:lang w:val="es-ES" w:eastAsia="es-CO"/>
              </w:rPr>
              <w:t>ontrato</w:t>
            </w:r>
          </w:p>
          <w:p w14:paraId="744CC63F" w14:textId="43C7C268"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Firma del representante legal del </w:t>
            </w:r>
            <w:r w:rsidR="006B09B1" w:rsidRPr="0052401B">
              <w:rPr>
                <w:rFonts w:ascii="Arial" w:eastAsia="Times New Roman" w:hAnsi="Arial" w:cs="Arial"/>
                <w:bCs/>
                <w:sz w:val="18"/>
                <w:szCs w:val="18"/>
                <w:lang w:val="es-ES" w:eastAsia="es-CO"/>
              </w:rPr>
              <w:t>Contratista</w:t>
            </w:r>
          </w:p>
          <w:p w14:paraId="405E6383" w14:textId="6179E306"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En caso de usar centavos, los valores deben aproximarse al mayor</w:t>
            </w:r>
            <w:r w:rsidR="005A22CA" w:rsidRPr="0052401B">
              <w:rPr>
                <w:rFonts w:ascii="Arial" w:eastAsia="Times New Roman" w:hAnsi="Arial" w:cs="Arial"/>
                <w:bCs/>
                <w:sz w:val="18"/>
                <w:szCs w:val="18"/>
                <w:lang w:val="es-ES" w:eastAsia="es-CO"/>
              </w:rPr>
              <w:t>.</w:t>
            </w:r>
            <w:r w:rsidRPr="0052401B">
              <w:rPr>
                <w:rFonts w:ascii="Arial" w:eastAsia="Times New Roman" w:hAnsi="Arial" w:cs="Arial"/>
                <w:bCs/>
                <w:sz w:val="18"/>
                <w:szCs w:val="18"/>
                <w:lang w:val="es-ES" w:eastAsia="es-CO"/>
              </w:rPr>
              <w:t xml:space="preserve"> Ej. Cumplimiento</w:t>
            </w:r>
            <w:r w:rsidR="005A22CA" w:rsidRPr="0052401B">
              <w:rPr>
                <w:rFonts w:ascii="Arial" w:eastAsia="Times New Roman" w:hAnsi="Arial" w:cs="Arial"/>
                <w:bCs/>
                <w:sz w:val="18"/>
                <w:szCs w:val="18"/>
                <w:lang w:val="es-ES" w:eastAsia="es-CO"/>
              </w:rPr>
              <w:t>,</w:t>
            </w:r>
            <w:r w:rsidRPr="0052401B">
              <w:rPr>
                <w:rFonts w:ascii="Arial" w:eastAsia="Times New Roman" w:hAnsi="Arial" w:cs="Arial"/>
                <w:bCs/>
                <w:sz w:val="18"/>
                <w:szCs w:val="18"/>
                <w:lang w:val="es-ES" w:eastAsia="es-CO"/>
              </w:rPr>
              <w:t xml:space="preserve"> si el valor a asegurar es $14.980.420,20 aproximar a $14.980.421</w:t>
            </w:r>
          </w:p>
        </w:tc>
      </w:tr>
    </w:tbl>
    <w:p w14:paraId="2DBE9136" w14:textId="77777777" w:rsidR="00166B37" w:rsidRPr="0052401B" w:rsidRDefault="00166B37" w:rsidP="005C635B">
      <w:pPr>
        <w:tabs>
          <w:tab w:val="left" w:pos="1560"/>
        </w:tabs>
        <w:rPr>
          <w:rFonts w:cstheme="minorHAnsi"/>
          <w:sz w:val="18"/>
          <w:szCs w:val="18"/>
        </w:rPr>
      </w:pPr>
    </w:p>
    <w:p w14:paraId="156E24AA" w14:textId="0C867227" w:rsidR="00BF4C95" w:rsidRPr="0052401B" w:rsidRDefault="00930495" w:rsidP="00540E0E">
      <w:pPr>
        <w:pStyle w:val="InviasNormal"/>
        <w:spacing w:before="0" w:after="0"/>
        <w:rPr>
          <w:rFonts w:asciiTheme="minorHAnsi" w:eastAsiaTheme="minorEastAsia" w:hAnsiTheme="minorHAnsi" w:cstheme="minorBidi"/>
          <w:color w:val="auto"/>
          <w:sz w:val="20"/>
          <w:szCs w:val="20"/>
          <w:lang w:val="es-CO" w:eastAsia="en-US"/>
        </w:rPr>
      </w:pPr>
      <w:r w:rsidRPr="7F6F9369">
        <w:rPr>
          <w:rFonts w:asciiTheme="minorHAnsi" w:hAnsiTheme="minorHAnsi" w:cstheme="minorBidi"/>
          <w:color w:val="auto"/>
          <w:sz w:val="20"/>
          <w:szCs w:val="20"/>
          <w:lang w:val="es-ES" w:eastAsia="es-CO"/>
        </w:rPr>
        <w:t xml:space="preserve">El </w:t>
      </w:r>
      <w:r w:rsidR="006B09B1" w:rsidRPr="7F6F9369">
        <w:rPr>
          <w:rFonts w:asciiTheme="minorHAnsi" w:hAnsiTheme="minorHAnsi" w:cstheme="minorBidi"/>
          <w:color w:val="auto"/>
          <w:sz w:val="20"/>
          <w:szCs w:val="20"/>
          <w:lang w:val="es-ES" w:eastAsia="es-CO"/>
        </w:rPr>
        <w:t>Contratista</w:t>
      </w:r>
      <w:r w:rsidRPr="7F6F9369">
        <w:rPr>
          <w:rFonts w:asciiTheme="minorHAnsi" w:hAnsiTheme="minorHAnsi" w:cstheme="minorBidi"/>
          <w:color w:val="auto"/>
          <w:sz w:val="20"/>
          <w:szCs w:val="20"/>
          <w:lang w:val="es-ES" w:eastAsia="es-CO"/>
        </w:rPr>
        <w:t xml:space="preserve"> está obligado a restablecer el valor de la </w:t>
      </w:r>
      <w:r w:rsidR="0918F117" w:rsidRPr="7F6F9369">
        <w:rPr>
          <w:rFonts w:asciiTheme="minorHAnsi" w:hAnsiTheme="minorHAnsi" w:cstheme="minorBidi"/>
          <w:color w:val="auto"/>
          <w:sz w:val="20"/>
          <w:szCs w:val="20"/>
          <w:lang w:val="es-ES" w:eastAsia="es-CO"/>
        </w:rPr>
        <w:t>G</w:t>
      </w:r>
      <w:r w:rsidRPr="7F6F9369">
        <w:rPr>
          <w:rFonts w:asciiTheme="minorHAnsi" w:hAnsiTheme="minorHAnsi" w:cstheme="minorBidi"/>
          <w:color w:val="auto"/>
          <w:sz w:val="20"/>
          <w:szCs w:val="20"/>
          <w:lang w:val="es-ES" w:eastAsia="es-CO"/>
        </w:rPr>
        <w:t xml:space="preserve">arantía cuando esta se vea reducida por razón de las reclamaciones que efectúe la Entidad, así como a ampliarlas en los eventos de adición y/o prórroga del contrato. El no restablecimiento de la </w:t>
      </w:r>
      <w:r w:rsidR="094283B2" w:rsidRPr="7F6F9369">
        <w:rPr>
          <w:rFonts w:asciiTheme="minorHAnsi" w:hAnsiTheme="minorHAnsi" w:cstheme="minorBidi"/>
          <w:color w:val="auto"/>
          <w:sz w:val="20"/>
          <w:szCs w:val="20"/>
          <w:lang w:val="es-ES" w:eastAsia="es-CO"/>
        </w:rPr>
        <w:t>G</w:t>
      </w:r>
      <w:r w:rsidRPr="7F6F9369">
        <w:rPr>
          <w:rFonts w:asciiTheme="minorHAnsi" w:hAnsiTheme="minorHAnsi" w:cstheme="minorBidi"/>
          <w:color w:val="auto"/>
          <w:sz w:val="20"/>
          <w:szCs w:val="20"/>
          <w:lang w:val="es-ES" w:eastAsia="es-CO"/>
        </w:rPr>
        <w:t xml:space="preserve">arantía por parte del </w:t>
      </w:r>
      <w:r w:rsidR="006B09B1" w:rsidRPr="7F6F9369">
        <w:rPr>
          <w:rFonts w:asciiTheme="minorHAnsi" w:hAnsiTheme="minorHAnsi" w:cstheme="minorBidi"/>
          <w:color w:val="auto"/>
          <w:sz w:val="20"/>
          <w:szCs w:val="20"/>
          <w:lang w:val="es-ES" w:eastAsia="es-CO"/>
        </w:rPr>
        <w:t>Contratista</w:t>
      </w:r>
      <w:r w:rsidRPr="7F6F9369">
        <w:rPr>
          <w:rFonts w:asciiTheme="minorHAnsi" w:hAnsiTheme="minorHAnsi" w:cstheme="minorBidi"/>
          <w:color w:val="auto"/>
          <w:sz w:val="20"/>
          <w:szCs w:val="20"/>
          <w:lang w:val="es-ES" w:eastAsia="es-CO"/>
        </w:rPr>
        <w:t xml:space="preserve"> o su no adición o prórroga, según el caso, constituye causal de incumplimiento del Contrato y se </w:t>
      </w:r>
      <w:r w:rsidR="00181C60" w:rsidRPr="7F6F9369">
        <w:rPr>
          <w:rFonts w:asciiTheme="minorHAnsi" w:hAnsiTheme="minorHAnsi" w:cstheme="minorBidi"/>
          <w:color w:val="auto"/>
          <w:sz w:val="20"/>
          <w:szCs w:val="20"/>
          <w:lang w:val="es-ES" w:eastAsia="es-CO"/>
        </w:rPr>
        <w:t>iniciarán</w:t>
      </w:r>
      <w:r w:rsidRPr="7F6F9369">
        <w:rPr>
          <w:rFonts w:asciiTheme="minorHAnsi" w:hAnsiTheme="minorHAnsi" w:cstheme="minorBidi"/>
          <w:color w:val="auto"/>
          <w:sz w:val="20"/>
          <w:szCs w:val="20"/>
          <w:lang w:val="es-ES" w:eastAsia="es-CO"/>
        </w:rPr>
        <w:t xml:space="preserve"> los procesos sancionatorios a que haya lugar</w:t>
      </w:r>
      <w:r w:rsidRPr="7F6F9369">
        <w:rPr>
          <w:rFonts w:asciiTheme="minorHAnsi" w:eastAsiaTheme="minorEastAsia" w:hAnsiTheme="minorHAnsi" w:cstheme="minorBidi"/>
          <w:color w:val="auto"/>
          <w:sz w:val="20"/>
          <w:szCs w:val="20"/>
          <w:lang w:val="es-CO" w:eastAsia="en-US"/>
        </w:rPr>
        <w:t>.</w:t>
      </w:r>
    </w:p>
    <w:p w14:paraId="0763B848" w14:textId="196D6952" w:rsidR="00930495" w:rsidRPr="0052401B"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52401B">
        <w:rPr>
          <w:rFonts w:asciiTheme="minorHAnsi" w:eastAsiaTheme="minorHAnsi" w:hAnsiTheme="minorHAnsi" w:cstheme="minorHAnsi"/>
          <w:color w:val="auto"/>
          <w:sz w:val="20"/>
          <w:szCs w:val="20"/>
          <w:lang w:val="es-CO" w:eastAsia="en-US"/>
        </w:rPr>
        <w:t xml:space="preserve"> </w:t>
      </w:r>
    </w:p>
    <w:p w14:paraId="53CDFA64" w14:textId="6E07841D" w:rsidR="001177E8" w:rsidRPr="0052401B" w:rsidRDefault="001177E8"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ESTABILIDAD DE LA OBRA Y PER</w:t>
      </w:r>
      <w:r w:rsidR="00CF5C67">
        <w:rPr>
          <w:rFonts w:cstheme="minorHAnsi"/>
          <w:b/>
          <w:color w:val="auto"/>
          <w:szCs w:val="20"/>
        </w:rPr>
        <w:t>Í</w:t>
      </w:r>
      <w:r w:rsidRPr="0052401B">
        <w:rPr>
          <w:rFonts w:cstheme="minorHAnsi"/>
          <w:b/>
          <w:color w:val="auto"/>
          <w:szCs w:val="20"/>
        </w:rPr>
        <w:t xml:space="preserve">ODO DE GARANTÍA </w:t>
      </w:r>
    </w:p>
    <w:p w14:paraId="022A6566" w14:textId="7FFAA8FD" w:rsidR="001177E8" w:rsidRPr="0052401B" w:rsidRDefault="001177E8" w:rsidP="00540E0E">
      <w:pPr>
        <w:pStyle w:val="Clusula10"/>
        <w:numPr>
          <w:ilvl w:val="0"/>
          <w:numId w:val="0"/>
        </w:numPr>
        <w:rPr>
          <w:rFonts w:cstheme="minorHAnsi"/>
          <w:b/>
          <w:color w:val="auto"/>
          <w:szCs w:val="20"/>
        </w:rPr>
      </w:pPr>
    </w:p>
    <w:p w14:paraId="549AC489" w14:textId="0BB27C03" w:rsidR="00E218BF" w:rsidRDefault="001177E8" w:rsidP="00E218BF">
      <w:pPr>
        <w:rPr>
          <w:rFonts w:eastAsia="Times New Roman"/>
          <w:lang w:val="es-ES" w:eastAsia="es-CO"/>
        </w:rPr>
      </w:pPr>
      <w:r w:rsidRPr="7F6F9369">
        <w:rPr>
          <w:rFonts w:eastAsia="Times New Roman"/>
          <w:lang w:val="es-ES" w:eastAsia="es-CO"/>
        </w:rPr>
        <w:lastRenderedPageBreak/>
        <w:t xml:space="preserve">El </w:t>
      </w:r>
      <w:r w:rsidR="006B09B1" w:rsidRPr="7F6F9369">
        <w:rPr>
          <w:rFonts w:eastAsia="Times New Roman"/>
          <w:lang w:val="es-ES" w:eastAsia="es-CO"/>
        </w:rPr>
        <w:t>Contratista</w:t>
      </w:r>
      <w:r w:rsidRPr="7F6F9369">
        <w:rPr>
          <w:rFonts w:eastAsia="Times New Roman"/>
          <w:lang w:val="es-ES" w:eastAsia="es-CO"/>
        </w:rPr>
        <w:t xml:space="preserve"> será responsable de la reparación de todos los defectos que puedan comprobarse con posterioridad al recibo definitivo de las obras del Contrato o si la obra </w:t>
      </w:r>
      <w:r w:rsidR="00E218BF">
        <w:rPr>
          <w:rFonts w:eastAsia="Times New Roman"/>
          <w:lang w:val="es-ES" w:eastAsia="es-CO"/>
        </w:rPr>
        <w:t>A</w:t>
      </w:r>
      <w:r w:rsidRPr="7F6F9369">
        <w:rPr>
          <w:rFonts w:eastAsia="Times New Roman"/>
          <w:lang w:val="es-ES" w:eastAsia="es-CO"/>
        </w:rPr>
        <w:t xml:space="preserve">menaza </w:t>
      </w:r>
      <w:r w:rsidR="00E218BF">
        <w:rPr>
          <w:rFonts w:eastAsia="Times New Roman"/>
          <w:lang w:val="es-ES" w:eastAsia="es-CO"/>
        </w:rPr>
        <w:t>R</w:t>
      </w:r>
      <w:r w:rsidRPr="7F6F9369">
        <w:rPr>
          <w:rFonts w:eastAsia="Times New Roman"/>
          <w:lang w:val="es-ES" w:eastAsia="es-CO"/>
        </w:rPr>
        <w:t xml:space="preserve">uina en todo o en parte, por causas derivadas de fabricaciones, replanteos, procesos constructivos, localizaciones y montajes efectuados por él y del empleo de materiales, equipo de </w:t>
      </w:r>
      <w:r w:rsidR="001324FB">
        <w:rPr>
          <w:rFonts w:eastAsia="Times New Roman"/>
          <w:lang w:val="es-ES" w:eastAsia="es-CO"/>
        </w:rPr>
        <w:t>C</w:t>
      </w:r>
      <w:r w:rsidRPr="7F6F9369">
        <w:rPr>
          <w:rFonts w:eastAsia="Times New Roman"/>
          <w:lang w:val="es-ES" w:eastAsia="es-CO"/>
        </w:rPr>
        <w:t xml:space="preserve">onstrucción y mano de obra deficientes utilizados en la </w:t>
      </w:r>
      <w:r w:rsidR="00EC77D4">
        <w:rPr>
          <w:rFonts w:eastAsia="Times New Roman"/>
          <w:lang w:val="es-ES" w:eastAsia="es-CO"/>
        </w:rPr>
        <w:t>C</w:t>
      </w:r>
      <w:r w:rsidRPr="7F6F9369">
        <w:rPr>
          <w:rFonts w:eastAsia="Times New Roman"/>
          <w:lang w:val="es-ES" w:eastAsia="es-CO"/>
        </w:rPr>
        <w:t xml:space="preserve">onstrucción. </w:t>
      </w:r>
    </w:p>
    <w:p w14:paraId="69C34EC2" w14:textId="77777777" w:rsidR="00E218BF" w:rsidRDefault="00E218BF" w:rsidP="00E218BF">
      <w:pPr>
        <w:rPr>
          <w:rFonts w:eastAsia="Times New Roman"/>
          <w:lang w:val="es-ES" w:eastAsia="es-CO"/>
        </w:rPr>
      </w:pPr>
    </w:p>
    <w:p w14:paraId="290F50CA" w14:textId="434B6AD4" w:rsidR="001177E8" w:rsidRPr="0052401B" w:rsidRDefault="001177E8" w:rsidP="00E218BF">
      <w:pPr>
        <w:rPr>
          <w:rFonts w:eastAsia="Times New Roman"/>
          <w:lang w:val="es-ES" w:eastAsia="es-CO"/>
        </w:rPr>
      </w:pPr>
      <w:r w:rsidRPr="7F6F9369">
        <w:rPr>
          <w:rFonts w:eastAsia="Times New Roman"/>
          <w:lang w:val="es-ES" w:eastAsia="es-CO"/>
        </w:rPr>
        <w:t xml:space="preserve">El </w:t>
      </w:r>
      <w:r w:rsidR="006B09B1" w:rsidRPr="7F6F9369">
        <w:rPr>
          <w:rFonts w:eastAsia="Times New Roman"/>
          <w:lang w:val="es-ES" w:eastAsia="es-CO"/>
        </w:rPr>
        <w:t>Contratista</w:t>
      </w:r>
      <w:r w:rsidRPr="7F6F9369">
        <w:rPr>
          <w:rFonts w:eastAsia="Times New Roman"/>
          <w:lang w:val="es-ES" w:eastAsia="es-CO"/>
        </w:rPr>
        <w:t xml:space="preserve"> se obliga a llevar a cabo a su costa todas las reparaciones y reemplazos que se ocasionen por estos conceptos. Esta responsabilidad y las obligaciones inherentes a </w:t>
      </w:r>
      <w:r w:rsidR="007068C7" w:rsidRPr="7F6F9369">
        <w:rPr>
          <w:rFonts w:eastAsia="Times New Roman"/>
          <w:lang w:val="es-ES" w:eastAsia="es-CO"/>
        </w:rPr>
        <w:t>ella</w:t>
      </w:r>
      <w:r w:rsidRPr="7F6F9369">
        <w:rPr>
          <w:rFonts w:eastAsia="Times New Roman"/>
          <w:lang w:val="es-ES" w:eastAsia="es-CO"/>
        </w:rPr>
        <w:t xml:space="preserve"> se considerarán vigentes por un período de </w:t>
      </w:r>
      <w:r w:rsidR="751A1D67" w:rsidRPr="7F6F9369">
        <w:rPr>
          <w:rFonts w:eastAsia="Times New Roman"/>
          <w:lang w:val="es-ES" w:eastAsia="es-CO"/>
        </w:rPr>
        <w:t>G</w:t>
      </w:r>
      <w:r w:rsidRPr="7F6F9369">
        <w:rPr>
          <w:rFonts w:eastAsia="Times New Roman"/>
          <w:lang w:val="es-ES" w:eastAsia="es-CO"/>
        </w:rPr>
        <w:t xml:space="preserve">arantía de </w:t>
      </w:r>
      <w:r w:rsidR="00E83EB9" w:rsidRPr="7F6F9369">
        <w:rPr>
          <w:highlight w:val="lightGray"/>
        </w:rPr>
        <w:t xml:space="preserve">[La </w:t>
      </w:r>
      <w:r w:rsidR="00256A2C">
        <w:rPr>
          <w:highlight w:val="lightGray"/>
        </w:rPr>
        <w:t>E</w:t>
      </w:r>
      <w:r w:rsidR="00E83EB9" w:rsidRPr="7F6F9369">
        <w:rPr>
          <w:highlight w:val="lightGray"/>
        </w:rPr>
        <w:t>ntidad debe definir el termino de vigencia del amparo de acuerdo con el artículo 2.2.1.2.3.1.14. del Decreto 1082 de 2015]</w:t>
      </w:r>
      <w:r w:rsidR="00E83EB9" w:rsidRPr="7F6F9369">
        <w:t xml:space="preserve"> </w:t>
      </w:r>
      <w:r w:rsidRPr="7F6F9369">
        <w:rPr>
          <w:rFonts w:eastAsia="Times New Roman"/>
          <w:lang w:val="es-ES" w:eastAsia="es-CO"/>
        </w:rPr>
        <w:t xml:space="preserve">contados a partir de la fecha del </w:t>
      </w:r>
      <w:r w:rsidR="00D75C7F">
        <w:rPr>
          <w:rFonts w:eastAsia="Times New Roman"/>
          <w:lang w:val="es-ES" w:eastAsia="es-CO"/>
        </w:rPr>
        <w:t>recibo a satisfacción de la obra, sin perjuicio de lo previsto en el artículo 2060 del Código Civil</w:t>
      </w:r>
      <w:r w:rsidRPr="7F6F9369">
        <w:rPr>
          <w:rFonts w:eastAsia="Times New Roman"/>
          <w:lang w:val="es-ES" w:eastAsia="es-CO"/>
        </w:rPr>
        <w:t xml:space="preserve">. El </w:t>
      </w:r>
      <w:r w:rsidR="006B09B1" w:rsidRPr="7F6F9369">
        <w:rPr>
          <w:rFonts w:eastAsia="Times New Roman"/>
          <w:lang w:val="es-ES" w:eastAsia="es-CO"/>
        </w:rPr>
        <w:t>Contratista</w:t>
      </w:r>
      <w:r w:rsidRPr="7F6F9369">
        <w:rPr>
          <w:rFonts w:eastAsia="Times New Roman"/>
          <w:lang w:val="es-ES" w:eastAsia="es-CO"/>
        </w:rPr>
        <w:t xml:space="preserve"> procederá a reparar los defectos dentro de los términos que la Entidad le señale en la comunicación escrita que le enviará al respecto.</w:t>
      </w:r>
    </w:p>
    <w:p w14:paraId="41D9830D" w14:textId="77777777" w:rsidR="001177E8" w:rsidRPr="0052401B" w:rsidRDefault="001177E8" w:rsidP="00540E0E">
      <w:pPr>
        <w:rPr>
          <w:rFonts w:eastAsia="Times New Roman" w:cstheme="minorHAnsi"/>
          <w:bCs/>
          <w:szCs w:val="20"/>
          <w:lang w:val="es-ES" w:eastAsia="es-CO"/>
        </w:rPr>
      </w:pPr>
    </w:p>
    <w:p w14:paraId="4E31FC14" w14:textId="6F8EB843" w:rsidR="001177E8" w:rsidRPr="0052401B" w:rsidRDefault="001177E8" w:rsidP="00540E0E">
      <w:pPr>
        <w:rPr>
          <w:rFonts w:eastAsia="Times New Roman" w:cstheme="minorHAnsi"/>
          <w:bCs/>
          <w:szCs w:val="20"/>
          <w:lang w:val="es-ES" w:eastAsia="es-CO"/>
        </w:rPr>
      </w:pPr>
      <w:r w:rsidRPr="7F6F9369">
        <w:rPr>
          <w:rFonts w:eastAsia="Times New Roman"/>
          <w:lang w:val="es-ES" w:eastAsia="es-CO"/>
        </w:rPr>
        <w:t xml:space="preserve">Si la inestabilidad de la obra se manifiesta durante la vigencia del amparo de la </w:t>
      </w:r>
      <w:r w:rsidR="7804EE0C" w:rsidRPr="7F6F9369">
        <w:rPr>
          <w:rFonts w:eastAsia="Times New Roman"/>
          <w:lang w:val="es-ES" w:eastAsia="es-CO"/>
        </w:rPr>
        <w:t>G</w:t>
      </w:r>
      <w:r w:rsidRPr="7F6F9369">
        <w:rPr>
          <w:rFonts w:eastAsia="Times New Roman"/>
          <w:lang w:val="es-ES" w:eastAsia="es-CO"/>
        </w:rPr>
        <w:t xml:space="preserve">arantía respectiva y el </w:t>
      </w:r>
      <w:r w:rsidR="006B09B1" w:rsidRPr="7F6F9369">
        <w:rPr>
          <w:rFonts w:eastAsia="Times New Roman"/>
          <w:lang w:val="es-ES" w:eastAsia="es-CO"/>
        </w:rPr>
        <w:t>Contratista</w:t>
      </w:r>
      <w:r w:rsidRPr="7F6F9369">
        <w:rPr>
          <w:rFonts w:eastAsia="Times New Roman"/>
          <w:lang w:val="es-ES" w:eastAsia="es-CO"/>
        </w:rPr>
        <w:t xml:space="preserve"> no realiza las reparaciones dentro de los términos señalados, la Entidad </w:t>
      </w:r>
      <w:r w:rsidR="00CF5C67" w:rsidRPr="7F6F9369">
        <w:rPr>
          <w:rFonts w:eastAsia="Times New Roman"/>
          <w:lang w:val="es-ES" w:eastAsia="es-CO"/>
        </w:rPr>
        <w:t xml:space="preserve">hará </w:t>
      </w:r>
      <w:r w:rsidRPr="7F6F9369">
        <w:rPr>
          <w:rFonts w:eastAsia="Times New Roman"/>
          <w:lang w:val="es-ES" w:eastAsia="es-CO"/>
        </w:rPr>
        <w:t xml:space="preserve">efectiva la </w:t>
      </w:r>
      <w:r w:rsidR="7A6D8847" w:rsidRPr="7F6F9369">
        <w:rPr>
          <w:rFonts w:eastAsia="Times New Roman"/>
          <w:lang w:val="es-ES" w:eastAsia="es-CO"/>
        </w:rPr>
        <w:t>G</w:t>
      </w:r>
      <w:r w:rsidRPr="7F6F9369">
        <w:rPr>
          <w:rFonts w:eastAsia="Times New Roman"/>
          <w:lang w:val="es-ES" w:eastAsia="es-CO"/>
        </w:rPr>
        <w:t xml:space="preserve">arantía de estabilidad estipulada en el Contrato. </w:t>
      </w:r>
      <w:r w:rsidRPr="0052401B">
        <w:rPr>
          <w:rFonts w:eastAsia="Times New Roman" w:cstheme="minorHAnsi"/>
          <w:bCs/>
          <w:szCs w:val="20"/>
          <w:lang w:val="es-ES" w:eastAsia="es-CO"/>
        </w:rPr>
        <w:t xml:space="preserve">Si las reparaciones que se </w:t>
      </w:r>
      <w:r w:rsidR="00D75C7F">
        <w:rPr>
          <w:rFonts w:eastAsia="Times New Roman" w:cstheme="minorHAnsi"/>
          <w:bCs/>
          <w:szCs w:val="20"/>
          <w:lang w:val="es-ES" w:eastAsia="es-CO"/>
        </w:rPr>
        <w:t>hacen</w:t>
      </w:r>
      <w:r w:rsidR="00D75C7F"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afectan, o si a juicio de la Entidad, existe duda razonable de que puedan llegar a afectar el buen funcionamiento o la eficiencia de las obras o parte de ellas, la Entidad</w:t>
      </w:r>
      <w:r w:rsidR="00D75C7F">
        <w:rPr>
          <w:rFonts w:eastAsia="Times New Roman" w:cstheme="minorHAnsi"/>
          <w:bCs/>
          <w:szCs w:val="20"/>
          <w:lang w:val="es-ES" w:eastAsia="es-CO"/>
        </w:rPr>
        <w:t xml:space="preserve"> podrá</w:t>
      </w:r>
      <w:r w:rsidRPr="0052401B">
        <w:rPr>
          <w:rFonts w:eastAsia="Times New Roman" w:cstheme="minorHAnsi"/>
          <w:bCs/>
          <w:szCs w:val="20"/>
          <w:lang w:val="es-ES" w:eastAsia="es-CO"/>
        </w:rPr>
        <w:t xml:space="preserve"> </w:t>
      </w:r>
      <w:r w:rsidR="00CF5C67">
        <w:rPr>
          <w:rFonts w:eastAsia="Times New Roman" w:cstheme="minorHAnsi"/>
          <w:bCs/>
          <w:szCs w:val="20"/>
          <w:lang w:val="es-ES" w:eastAsia="es-CO"/>
        </w:rPr>
        <w:t xml:space="preserve">exigir </w:t>
      </w:r>
      <w:r w:rsidRPr="0052401B">
        <w:rPr>
          <w:rFonts w:eastAsia="Times New Roman" w:cstheme="minorHAnsi"/>
          <w:bCs/>
          <w:szCs w:val="20"/>
          <w:lang w:val="es-ES" w:eastAsia="es-CO"/>
        </w:rPr>
        <w:t xml:space="preserve">la ejecución de nuevas pruebas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52401B" w:rsidRDefault="001177E8" w:rsidP="003C7A20">
      <w:pPr>
        <w:pStyle w:val="Clusula10"/>
        <w:numPr>
          <w:ilvl w:val="1"/>
          <w:numId w:val="33"/>
        </w:numPr>
        <w:tabs>
          <w:tab w:val="left" w:pos="851"/>
        </w:tabs>
        <w:rPr>
          <w:rFonts w:eastAsia="Times New Roman" w:cstheme="minorHAnsi"/>
          <w:b/>
          <w:bCs/>
          <w:color w:val="auto"/>
          <w:szCs w:val="20"/>
          <w:lang w:val="es-ES" w:eastAsia="es-CO"/>
        </w:rPr>
      </w:pPr>
      <w:r w:rsidRPr="0052401B">
        <w:rPr>
          <w:rFonts w:eastAsia="Times New Roman" w:cstheme="minorHAnsi"/>
          <w:b/>
          <w:bCs/>
          <w:color w:val="auto"/>
          <w:szCs w:val="20"/>
          <w:lang w:val="es-ES" w:eastAsia="es-CO"/>
        </w:rPr>
        <w:t xml:space="preserve">GARANTÍA DE RESPONSABILIDAD CIVIL EXTRACONTRACTUAL </w:t>
      </w:r>
    </w:p>
    <w:p w14:paraId="3F2B0718" w14:textId="70BBED5F"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5A8CB496" w14:textId="40009B59" w:rsidR="001177E8"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contratar un seguro que ampare la Responsabilidad Civil Extracontractual con las siguientes características: </w:t>
      </w:r>
    </w:p>
    <w:p w14:paraId="449FCB07" w14:textId="77777777" w:rsidR="00CC71F3" w:rsidRPr="005B4856"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827"/>
        <w:gridCol w:w="7001"/>
      </w:tblGrid>
      <w:tr w:rsidR="004D69F5" w:rsidRPr="00E9271F" w14:paraId="24896896" w14:textId="77777777" w:rsidTr="7173D7E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accent1" w:themeFillTint="BF"/>
            <w:vAlign w:val="center"/>
            <w:hideMark/>
          </w:tcPr>
          <w:p w14:paraId="1ABC41AB" w14:textId="77777777" w:rsidR="00CC71F3" w:rsidRPr="00E9271F" w:rsidRDefault="00CC71F3" w:rsidP="003C797B">
            <w:pPr>
              <w:jc w:val="center"/>
              <w:rPr>
                <w:rFonts w:cs="Arial"/>
                <w:b/>
                <w:bCs/>
                <w:color w:val="FFFFFF" w:themeColor="background1"/>
                <w:sz w:val="18"/>
                <w:szCs w:val="18"/>
              </w:rPr>
            </w:pPr>
            <w:r w:rsidRPr="00E9271F">
              <w:rPr>
                <w:rFonts w:cs="Arial"/>
                <w:b/>
                <w:bCs/>
                <w:color w:val="FFFFFF" w:themeColor="background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accent1" w:themeFillTint="BF"/>
            <w:vAlign w:val="center"/>
            <w:hideMark/>
          </w:tcPr>
          <w:p w14:paraId="43300700" w14:textId="77777777" w:rsidR="00CC71F3" w:rsidRPr="00E9271F" w:rsidRDefault="00CC71F3" w:rsidP="003C797B">
            <w:pPr>
              <w:jc w:val="center"/>
              <w:rPr>
                <w:rFonts w:cs="Arial"/>
                <w:b/>
                <w:bCs/>
                <w:color w:val="FFFFFF" w:themeColor="background1"/>
                <w:sz w:val="18"/>
                <w:szCs w:val="18"/>
              </w:rPr>
            </w:pPr>
            <w:r w:rsidRPr="00E9271F">
              <w:rPr>
                <w:rFonts w:cs="Arial"/>
                <w:b/>
                <w:bCs/>
                <w:color w:val="FFFFFF" w:themeColor="background1"/>
                <w:sz w:val="18"/>
                <w:szCs w:val="18"/>
              </w:rPr>
              <w:t>Condición</w:t>
            </w:r>
          </w:p>
        </w:tc>
      </w:tr>
      <w:tr w:rsidR="00413CAD" w:rsidRPr="00E9271F" w14:paraId="39C0D5F0"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E9271F" w:rsidRDefault="00CC71F3" w:rsidP="003C797B">
            <w:pPr>
              <w:rPr>
                <w:rFonts w:eastAsia="Times New Roman" w:cs="Arial"/>
                <w:bCs/>
                <w:sz w:val="18"/>
                <w:szCs w:val="18"/>
                <w:lang w:val="es-ES" w:eastAsia="es-CO"/>
              </w:rPr>
            </w:pPr>
            <w:r w:rsidRPr="00E9271F">
              <w:rPr>
                <w:rFonts w:eastAsia="Times New Roman" w:cs="Arial"/>
                <w:bCs/>
                <w:sz w:val="18"/>
                <w:szCs w:val="18"/>
                <w:lang w:val="es-ES" w:eastAsia="es-CO"/>
              </w:rPr>
              <w:t xml:space="preserve">Contrato de seguro contenido en una póliza </w:t>
            </w:r>
          </w:p>
        </w:tc>
      </w:tr>
      <w:tr w:rsidR="00413CAD" w:rsidRPr="00E9271F" w14:paraId="7D79ECB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2E50927E" w:rsidR="00CC71F3" w:rsidRPr="00E9271F" w:rsidRDefault="001B0002" w:rsidP="003C797B">
            <w:pPr>
              <w:rPr>
                <w:rFonts w:eastAsia="Times New Roman" w:cs="Arial"/>
                <w:bCs/>
                <w:sz w:val="18"/>
                <w:szCs w:val="18"/>
                <w:lang w:val="es-ES" w:eastAsia="es-CO"/>
              </w:rPr>
            </w:pPr>
            <w:r w:rsidRPr="00D47224">
              <w:rPr>
                <w:rFonts w:eastAsia="Times New Roman" w:cs="Arial"/>
                <w:bCs/>
                <w:sz w:val="18"/>
                <w:szCs w:val="18"/>
                <w:lang w:val="es-ES" w:eastAsia="es-CO"/>
              </w:rPr>
              <w:t>Departamento de Boyacá identificado con NIT 891.800.498-1 y el Contratista</w:t>
            </w:r>
          </w:p>
        </w:tc>
      </w:tr>
      <w:tr w:rsidR="00413CAD" w:rsidRPr="00E9271F" w14:paraId="6468A72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8275BEE" w:rsidR="00CC71F3" w:rsidRPr="00E9271F" w:rsidRDefault="00CC71F3" w:rsidP="00CC71F3">
            <w:pPr>
              <w:pStyle w:val="Prrafodelista"/>
              <w:numPr>
                <w:ilvl w:val="0"/>
                <w:numId w:val="6"/>
              </w:numPr>
              <w:rPr>
                <w:rFonts w:ascii="Arial" w:eastAsia="Times New Roman" w:hAnsi="Arial" w:cs="Arial"/>
                <w:sz w:val="18"/>
                <w:szCs w:val="18"/>
                <w:lang w:val="es-ES" w:eastAsia="es-CO"/>
              </w:rPr>
            </w:pPr>
            <w:r w:rsidRPr="7F6F9369">
              <w:rPr>
                <w:rFonts w:ascii="Arial" w:eastAsia="Times New Roman" w:hAnsi="Arial" w:cs="Arial"/>
                <w:sz w:val="18"/>
                <w:szCs w:val="18"/>
                <w:lang w:val="es-ES" w:eastAsia="es-CO"/>
              </w:rPr>
              <w:t xml:space="preserve">Para las personas jurídicas: la </w:t>
            </w:r>
            <w:r w:rsidR="224A2A62" w:rsidRPr="7F6F9369">
              <w:rPr>
                <w:rFonts w:ascii="Arial" w:eastAsia="Times New Roman" w:hAnsi="Arial" w:cs="Arial"/>
                <w:sz w:val="18"/>
                <w:szCs w:val="18"/>
                <w:lang w:val="es-ES" w:eastAsia="es-CO"/>
              </w:rPr>
              <w:t>G</w:t>
            </w:r>
            <w:r w:rsidRPr="7F6F9369">
              <w:rPr>
                <w:rFonts w:ascii="Arial" w:eastAsia="Times New Roman" w:hAnsi="Arial" w:cs="Arial"/>
                <w:sz w:val="18"/>
                <w:szCs w:val="18"/>
                <w:lang w:val="es-ES" w:eastAsia="es-CO"/>
              </w:rPr>
              <w:t xml:space="preserve">arantía deberá tomarse con el nombre o razón social y tipo societario que figura en el </w:t>
            </w:r>
            <w:r w:rsidR="00D75C7F">
              <w:rPr>
                <w:rFonts w:ascii="Arial" w:eastAsia="Times New Roman" w:hAnsi="Arial" w:cs="Arial"/>
                <w:sz w:val="18"/>
                <w:szCs w:val="18"/>
                <w:lang w:val="es-ES" w:eastAsia="es-CO"/>
              </w:rPr>
              <w:t>c</w:t>
            </w:r>
            <w:r w:rsidRPr="7F6F9369">
              <w:rPr>
                <w:rFonts w:ascii="Arial" w:eastAsia="Times New Roman" w:hAnsi="Arial" w:cs="Arial"/>
                <w:sz w:val="18"/>
                <w:szCs w:val="18"/>
                <w:lang w:val="es-ES" w:eastAsia="es-CO"/>
              </w:rPr>
              <w:t xml:space="preserve">ertificado de </w:t>
            </w:r>
            <w:r w:rsidR="00D75C7F">
              <w:rPr>
                <w:rFonts w:ascii="Arial" w:eastAsia="Times New Roman" w:hAnsi="Arial" w:cs="Arial"/>
                <w:sz w:val="18"/>
                <w:szCs w:val="18"/>
                <w:lang w:val="es-ES" w:eastAsia="es-CO"/>
              </w:rPr>
              <w:t>e</w:t>
            </w:r>
            <w:r w:rsidRPr="7F6F9369">
              <w:rPr>
                <w:rFonts w:ascii="Arial" w:eastAsia="Times New Roman" w:hAnsi="Arial" w:cs="Arial"/>
                <w:sz w:val="18"/>
                <w:szCs w:val="18"/>
                <w:lang w:val="es-ES" w:eastAsia="es-CO"/>
              </w:rPr>
              <w:t xml:space="preserve">xistencia y </w:t>
            </w:r>
            <w:r w:rsidR="00D75C7F">
              <w:rPr>
                <w:rFonts w:ascii="Arial" w:eastAsia="Times New Roman" w:hAnsi="Arial" w:cs="Arial"/>
                <w:sz w:val="18"/>
                <w:szCs w:val="18"/>
                <w:lang w:val="es-ES" w:eastAsia="es-CO"/>
              </w:rPr>
              <w:t>r</w:t>
            </w:r>
            <w:r w:rsidRPr="7F6F9369">
              <w:rPr>
                <w:rFonts w:ascii="Arial" w:eastAsia="Times New Roman" w:hAnsi="Arial" w:cs="Arial"/>
                <w:sz w:val="18"/>
                <w:szCs w:val="18"/>
                <w:lang w:val="es-ES" w:eastAsia="es-CO"/>
              </w:rPr>
              <w:t xml:space="preserve">epresentación </w:t>
            </w:r>
            <w:r w:rsidR="00D75C7F">
              <w:rPr>
                <w:rFonts w:ascii="Arial" w:eastAsia="Times New Roman" w:hAnsi="Arial" w:cs="Arial"/>
                <w:sz w:val="18"/>
                <w:szCs w:val="18"/>
                <w:lang w:val="es-ES" w:eastAsia="es-CO"/>
              </w:rPr>
              <w:t>l</w:t>
            </w:r>
            <w:r w:rsidRPr="7F6F9369">
              <w:rPr>
                <w:rFonts w:ascii="Arial" w:eastAsia="Times New Roman" w:hAnsi="Arial" w:cs="Arial"/>
                <w:sz w:val="18"/>
                <w:szCs w:val="18"/>
                <w:lang w:val="es-ES" w:eastAsia="es-CO"/>
              </w:rPr>
              <w:t xml:space="preserve">egal expedido por la </w:t>
            </w:r>
            <w:r w:rsidR="00664E18" w:rsidRPr="7F6F9369">
              <w:rPr>
                <w:rFonts w:ascii="Arial" w:eastAsia="Times New Roman" w:hAnsi="Arial" w:cs="Arial"/>
                <w:sz w:val="18"/>
                <w:szCs w:val="18"/>
                <w:lang w:val="es-ES" w:eastAsia="es-CO"/>
              </w:rPr>
              <w:t>c</w:t>
            </w:r>
            <w:r w:rsidRPr="7F6F9369">
              <w:rPr>
                <w:rFonts w:ascii="Arial" w:eastAsia="Times New Roman" w:hAnsi="Arial" w:cs="Arial"/>
                <w:sz w:val="18"/>
                <w:szCs w:val="18"/>
                <w:lang w:val="es-ES" w:eastAsia="es-CO"/>
              </w:rPr>
              <w:t xml:space="preserve">ámara de </w:t>
            </w:r>
            <w:r w:rsidR="00664E18" w:rsidRPr="7F6F9369">
              <w:rPr>
                <w:rFonts w:ascii="Arial" w:eastAsia="Times New Roman" w:hAnsi="Arial" w:cs="Arial"/>
                <w:sz w:val="18"/>
                <w:szCs w:val="18"/>
                <w:lang w:val="es-ES" w:eastAsia="es-CO"/>
              </w:rPr>
              <w:t>c</w:t>
            </w:r>
            <w:r w:rsidRPr="7F6F9369">
              <w:rPr>
                <w:rFonts w:ascii="Arial" w:eastAsia="Times New Roman" w:hAnsi="Arial" w:cs="Arial"/>
                <w:sz w:val="18"/>
                <w:szCs w:val="18"/>
                <w:lang w:val="es-ES" w:eastAsia="es-CO"/>
              </w:rPr>
              <w:t>omercio respectiva, y no sólo con su sigla, a no ser que en el referido documento se exprese que la sociedad podrá denominarse de esa manera.</w:t>
            </w:r>
          </w:p>
          <w:p w14:paraId="004BAF3E" w14:textId="3F12CB9C" w:rsidR="00CC71F3" w:rsidRPr="00E9271F" w:rsidRDefault="00CC71F3" w:rsidP="00CC71F3">
            <w:pPr>
              <w:pStyle w:val="Prrafodelista"/>
              <w:numPr>
                <w:ilvl w:val="0"/>
                <w:numId w:val="6"/>
              </w:numPr>
              <w:rPr>
                <w:rFonts w:ascii="Arial" w:eastAsia="Times New Roman" w:hAnsi="Arial" w:cs="Arial"/>
                <w:sz w:val="18"/>
                <w:szCs w:val="18"/>
                <w:lang w:val="es-ES" w:eastAsia="es-CO"/>
              </w:rPr>
            </w:pPr>
            <w:r w:rsidRPr="7173D7E7">
              <w:rPr>
                <w:rFonts w:ascii="Arial" w:eastAsia="Times New Roman" w:hAnsi="Arial" w:cs="Arial"/>
                <w:sz w:val="18"/>
                <w:szCs w:val="18"/>
                <w:lang w:eastAsia="es-CO"/>
              </w:rPr>
              <w:t xml:space="preserve">No se aceptan </w:t>
            </w:r>
            <w:r w:rsidR="00E57FB0" w:rsidRPr="7173D7E7">
              <w:rPr>
                <w:rFonts w:ascii="Arial" w:eastAsia="Times New Roman" w:hAnsi="Arial" w:cs="Arial"/>
                <w:sz w:val="18"/>
                <w:szCs w:val="18"/>
                <w:lang w:eastAsia="es-CO"/>
              </w:rPr>
              <w:t>G</w:t>
            </w:r>
            <w:r w:rsidRPr="7173D7E7">
              <w:rPr>
                <w:rFonts w:ascii="Arial" w:eastAsia="Times New Roman" w:hAnsi="Arial" w:cs="Arial"/>
                <w:sz w:val="18"/>
                <w:szCs w:val="18"/>
                <w:lang w:eastAsia="es-CO"/>
              </w:rPr>
              <w:t xml:space="preserve">arantías a nombre del representante legal o de alguno de los integrantes del </w:t>
            </w:r>
            <w:r w:rsidR="00664E18" w:rsidRPr="7173D7E7">
              <w:rPr>
                <w:rFonts w:ascii="Arial" w:eastAsia="Times New Roman" w:hAnsi="Arial" w:cs="Arial"/>
                <w:sz w:val="18"/>
                <w:szCs w:val="18"/>
                <w:lang w:eastAsia="es-CO"/>
              </w:rPr>
              <w:t>C</w:t>
            </w:r>
            <w:r w:rsidRPr="7173D7E7">
              <w:rPr>
                <w:rFonts w:ascii="Arial" w:eastAsia="Times New Roman" w:hAnsi="Arial" w:cs="Arial"/>
                <w:sz w:val="18"/>
                <w:szCs w:val="18"/>
                <w:lang w:eastAsia="es-CO"/>
              </w:rPr>
              <w:t>onsorcio</w:t>
            </w:r>
            <w:r w:rsidR="00664E18" w:rsidRPr="7173D7E7">
              <w:rPr>
                <w:rFonts w:ascii="Arial" w:eastAsia="Times New Roman" w:hAnsi="Arial" w:cs="Arial"/>
                <w:sz w:val="18"/>
                <w:szCs w:val="18"/>
                <w:lang w:eastAsia="es-CO"/>
              </w:rPr>
              <w:t xml:space="preserve"> o de la Unión Temporal</w:t>
            </w:r>
            <w:r w:rsidRPr="7173D7E7">
              <w:rPr>
                <w:rFonts w:ascii="Arial" w:eastAsia="Times New Roman" w:hAnsi="Arial" w:cs="Arial"/>
                <w:sz w:val="18"/>
                <w:szCs w:val="18"/>
                <w:lang w:eastAsia="es-CO"/>
              </w:rPr>
              <w:t xml:space="preserve">. Cuando el </w:t>
            </w:r>
            <w:r w:rsidR="006B09B1" w:rsidRPr="7173D7E7">
              <w:rPr>
                <w:rFonts w:ascii="Arial" w:eastAsia="Times New Roman" w:hAnsi="Arial" w:cs="Arial"/>
                <w:sz w:val="18"/>
                <w:szCs w:val="18"/>
                <w:lang w:eastAsia="es-CO"/>
              </w:rPr>
              <w:t>Contratista</w:t>
            </w:r>
            <w:r w:rsidRPr="7173D7E7">
              <w:rPr>
                <w:rFonts w:ascii="Arial" w:eastAsia="Times New Roman" w:hAnsi="Arial" w:cs="Arial"/>
                <w:sz w:val="18"/>
                <w:szCs w:val="18"/>
                <w:lang w:eastAsia="es-CO"/>
              </w:rPr>
              <w:t xml:space="preserve"> sea una </w:t>
            </w:r>
            <w:r w:rsidR="00664E18" w:rsidRPr="7173D7E7">
              <w:rPr>
                <w:rFonts w:ascii="Arial" w:eastAsia="Times New Roman" w:hAnsi="Arial" w:cs="Arial"/>
                <w:sz w:val="18"/>
                <w:szCs w:val="18"/>
                <w:lang w:eastAsia="es-CO"/>
              </w:rPr>
              <w:t>U</w:t>
            </w:r>
            <w:r w:rsidRPr="7173D7E7">
              <w:rPr>
                <w:rFonts w:ascii="Arial" w:eastAsia="Times New Roman" w:hAnsi="Arial" w:cs="Arial"/>
                <w:sz w:val="18"/>
                <w:szCs w:val="18"/>
                <w:lang w:eastAsia="es-CO"/>
              </w:rPr>
              <w:t xml:space="preserve">nión </w:t>
            </w:r>
            <w:r w:rsidR="00664E18" w:rsidRPr="7173D7E7">
              <w:rPr>
                <w:rFonts w:ascii="Arial" w:eastAsia="Times New Roman" w:hAnsi="Arial" w:cs="Arial"/>
                <w:sz w:val="18"/>
                <w:szCs w:val="18"/>
                <w:lang w:eastAsia="es-CO"/>
              </w:rPr>
              <w:t>T</w:t>
            </w:r>
            <w:r w:rsidRPr="7173D7E7">
              <w:rPr>
                <w:rFonts w:ascii="Arial" w:eastAsia="Times New Roman" w:hAnsi="Arial" w:cs="Arial"/>
                <w:sz w:val="18"/>
                <w:szCs w:val="18"/>
                <w:lang w:eastAsia="es-CO"/>
              </w:rPr>
              <w:t xml:space="preserve">emporal o </w:t>
            </w:r>
            <w:r w:rsidR="00664E18" w:rsidRPr="7173D7E7">
              <w:rPr>
                <w:rFonts w:ascii="Arial" w:eastAsia="Times New Roman" w:hAnsi="Arial" w:cs="Arial"/>
                <w:sz w:val="18"/>
                <w:szCs w:val="18"/>
                <w:lang w:eastAsia="es-CO"/>
              </w:rPr>
              <w:t>C</w:t>
            </w:r>
            <w:r w:rsidRPr="7173D7E7">
              <w:rPr>
                <w:rFonts w:ascii="Arial" w:eastAsia="Times New Roman" w:hAnsi="Arial" w:cs="Arial"/>
                <w:sz w:val="18"/>
                <w:szCs w:val="18"/>
                <w:lang w:eastAsia="es-CO"/>
              </w:rPr>
              <w:t xml:space="preserve">onsorcio, se debe incluir </w:t>
            </w:r>
            <w:r w:rsidR="2B8D4E4B" w:rsidRPr="7173D7E7">
              <w:rPr>
                <w:rFonts w:ascii="Arial" w:eastAsia="Times New Roman" w:hAnsi="Arial" w:cs="Arial"/>
                <w:sz w:val="18"/>
                <w:szCs w:val="18"/>
                <w:lang w:eastAsia="es-CO"/>
              </w:rPr>
              <w:t>el</w:t>
            </w:r>
            <w:r w:rsidR="00D75C7F">
              <w:rPr>
                <w:rFonts w:ascii="Arial" w:eastAsia="Times New Roman" w:hAnsi="Arial" w:cs="Arial"/>
                <w:sz w:val="18"/>
                <w:szCs w:val="18"/>
                <w:lang w:eastAsia="es-CO"/>
              </w:rPr>
              <w:t xml:space="preserve"> nombre, el</w:t>
            </w:r>
            <w:r w:rsidRPr="7173D7E7">
              <w:rPr>
                <w:rFonts w:ascii="Arial" w:eastAsia="Times New Roman" w:hAnsi="Arial" w:cs="Arial"/>
                <w:sz w:val="18"/>
                <w:szCs w:val="18"/>
                <w:lang w:eastAsia="es-CO"/>
              </w:rPr>
              <w:t xml:space="preserve"> NIT y </w:t>
            </w:r>
            <w:r w:rsidR="00D75C7F">
              <w:rPr>
                <w:rFonts w:ascii="Arial" w:eastAsia="Times New Roman" w:hAnsi="Arial" w:cs="Arial"/>
                <w:sz w:val="18"/>
                <w:szCs w:val="18"/>
                <w:lang w:eastAsia="es-CO"/>
              </w:rPr>
              <w:t xml:space="preserve">el </w:t>
            </w:r>
            <w:r w:rsidRPr="7173D7E7">
              <w:rPr>
                <w:rFonts w:ascii="Arial" w:eastAsia="Times New Roman" w:hAnsi="Arial" w:cs="Arial"/>
                <w:sz w:val="18"/>
                <w:szCs w:val="18"/>
                <w:lang w:eastAsia="es-CO"/>
              </w:rPr>
              <w:t>porcentaje de participación de cada uno de los integrantes.</w:t>
            </w:r>
          </w:p>
          <w:p w14:paraId="728E9EA2" w14:textId="0710F479" w:rsidR="00CC71F3" w:rsidRPr="00E9271F" w:rsidRDefault="00D75C7F" w:rsidP="00D75C7F">
            <w:pPr>
              <w:pStyle w:val="Prrafodelista"/>
              <w:numPr>
                <w:ilvl w:val="0"/>
                <w:numId w:val="6"/>
              </w:numPr>
              <w:rPr>
                <w:rFonts w:ascii="Arial" w:eastAsia="Times New Roman" w:hAnsi="Arial" w:cs="Arial"/>
                <w:sz w:val="18"/>
                <w:szCs w:val="18"/>
                <w:lang w:val="es-ES" w:eastAsia="es-CO"/>
              </w:rPr>
            </w:pPr>
            <w:r w:rsidRPr="00D75C7F">
              <w:rPr>
                <w:rFonts w:ascii="Arial" w:eastAsia="Times New Roman" w:hAnsi="Arial" w:cs="Arial"/>
                <w:bCs/>
                <w:sz w:val="18"/>
                <w:szCs w:val="18"/>
                <w:lang w:val="es-ES" w:eastAsia="es-CO"/>
              </w:rPr>
              <w:t>Para el Contratista conformado por un Proponente Plural (Unión Temporal o Consorcio), la Garantía deberá ser otorgada por todas las personas que conforman el Proponente Plural, para lo cual se deberá relacionar claramente los integrantes, su identificación y porcentaje de participación</w:t>
            </w:r>
            <w:r w:rsidR="00CC71F3" w:rsidRPr="7F6F9369">
              <w:rPr>
                <w:rFonts w:ascii="Arial" w:eastAsia="Times New Roman" w:hAnsi="Arial" w:cs="Arial"/>
                <w:sz w:val="18"/>
                <w:szCs w:val="18"/>
                <w:lang w:val="es-ES" w:eastAsia="es-CO"/>
              </w:rPr>
              <w:t xml:space="preserve">. </w:t>
            </w:r>
          </w:p>
        </w:tc>
      </w:tr>
      <w:tr w:rsidR="00413CAD" w:rsidRPr="00E9271F" w14:paraId="0E3837D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072AAA09" w:rsidR="00CC71F3" w:rsidRPr="00E9271F" w:rsidRDefault="001B0002" w:rsidP="001B0002">
            <w:pPr>
              <w:shd w:val="clear" w:color="auto" w:fill="FFFFFF"/>
              <w:spacing w:after="150"/>
              <w:rPr>
                <w:rFonts w:eastAsia="Times New Roman" w:cs="Arial"/>
                <w:bCs/>
                <w:sz w:val="18"/>
                <w:szCs w:val="18"/>
                <w:lang w:val="es-ES" w:eastAsia="es-CO"/>
              </w:rPr>
            </w:pPr>
            <w:r>
              <w:rPr>
                <w:rFonts w:eastAsia="Times New Roman" w:cs="Arial"/>
                <w:bCs/>
                <w:szCs w:val="20"/>
                <w:lang w:val="es-ES" w:eastAsia="es-CO"/>
              </w:rPr>
              <w:t>300 SMMLV</w:t>
            </w:r>
          </w:p>
        </w:tc>
      </w:tr>
      <w:tr w:rsidR="00413CAD" w:rsidRPr="00E9271F" w14:paraId="6838307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307F875F" w:rsidR="00CC71F3" w:rsidRPr="00E9271F" w:rsidRDefault="00CC71F3" w:rsidP="003C797B">
            <w:pPr>
              <w:rPr>
                <w:rFonts w:eastAsia="Times New Roman" w:cs="Arial"/>
                <w:bCs/>
                <w:sz w:val="18"/>
                <w:szCs w:val="18"/>
                <w:lang w:val="es-ES" w:eastAsia="es-CO"/>
              </w:rPr>
            </w:pPr>
            <w:r w:rsidRPr="00E9271F">
              <w:rPr>
                <w:rFonts w:eastAsia="Times New Roman" w:cs="Arial"/>
                <w:sz w:val="18"/>
                <w:szCs w:val="18"/>
                <w:lang w:val="es-ES" w:eastAsia="es-ES"/>
              </w:rPr>
              <w:t xml:space="preserve">Igual al período de ejecución del </w:t>
            </w:r>
            <w:r w:rsidR="00D75C7F">
              <w:rPr>
                <w:rFonts w:eastAsia="Times New Roman" w:cs="Arial"/>
                <w:sz w:val="18"/>
                <w:szCs w:val="18"/>
                <w:lang w:val="es-ES" w:eastAsia="es-ES"/>
              </w:rPr>
              <w:t>C</w:t>
            </w:r>
            <w:r w:rsidRPr="00E9271F">
              <w:rPr>
                <w:rFonts w:eastAsia="Times New Roman" w:cs="Arial"/>
                <w:sz w:val="18"/>
                <w:szCs w:val="18"/>
                <w:lang w:val="es-ES" w:eastAsia="es-ES"/>
              </w:rPr>
              <w:t>ontrato.</w:t>
            </w:r>
          </w:p>
        </w:tc>
      </w:tr>
      <w:tr w:rsidR="00413CAD" w:rsidRPr="00E9271F" w14:paraId="457A37EB"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606A424E" w:rsidR="00CC71F3" w:rsidRPr="00E9271F" w:rsidRDefault="001B0002" w:rsidP="003C797B">
            <w:pPr>
              <w:rPr>
                <w:rFonts w:eastAsia="Times New Roman" w:cs="Arial"/>
                <w:bCs/>
                <w:sz w:val="18"/>
                <w:szCs w:val="18"/>
                <w:highlight w:val="lightGray"/>
                <w:lang w:val="es-ES" w:eastAsia="es-CO"/>
              </w:rPr>
            </w:pPr>
            <w:r w:rsidRPr="001B0002">
              <w:rPr>
                <w:rFonts w:eastAsia="Times New Roman" w:cs="Arial"/>
                <w:bCs/>
                <w:sz w:val="18"/>
                <w:szCs w:val="18"/>
                <w:lang w:val="es-ES" w:eastAsia="es-CO"/>
              </w:rPr>
              <w:t xml:space="preserve">Terceros afectados y Departamento de Boyacá identificado con NIT 891.800.498-1  </w:t>
            </w:r>
          </w:p>
        </w:tc>
      </w:tr>
      <w:tr w:rsidR="00413CAD" w:rsidRPr="00E9271F" w14:paraId="7B8642CF"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E9271F" w:rsidRDefault="00CC71F3" w:rsidP="003C797B">
            <w:pPr>
              <w:rPr>
                <w:rFonts w:eastAsia="Times New Roman" w:cs="Arial"/>
                <w:bCs/>
                <w:sz w:val="18"/>
                <w:szCs w:val="18"/>
                <w:lang w:val="es-ES" w:eastAsia="es-CO"/>
              </w:rPr>
            </w:pPr>
          </w:p>
          <w:p w14:paraId="3DB3C84E" w14:textId="68C96898" w:rsidR="00CC71F3" w:rsidRPr="00E9271F" w:rsidRDefault="00CC71F3" w:rsidP="003C797B">
            <w:pPr>
              <w:rPr>
                <w:rFonts w:eastAsia="Times New Roman" w:cs="Arial"/>
                <w:bCs/>
                <w:sz w:val="18"/>
                <w:szCs w:val="18"/>
                <w:lang w:val="es-ES" w:eastAsia="es-CO"/>
              </w:rPr>
            </w:pPr>
            <w:r w:rsidRPr="00E9271F">
              <w:rPr>
                <w:rFonts w:eastAsia="Times New Roman" w:cs="Arial"/>
                <w:bCs/>
                <w:sz w:val="18"/>
                <w:szCs w:val="18"/>
                <w:lang w:val="es-ES" w:eastAsia="es-CO"/>
              </w:rPr>
              <w:t xml:space="preserve">Responsabilidad Civil Extracontractual de la Entidad, derivada de las actuaciones, hechos u omisiones del </w:t>
            </w:r>
            <w:r w:rsidR="006B09B1" w:rsidRPr="00E9271F">
              <w:rPr>
                <w:rFonts w:eastAsia="Times New Roman" w:cs="Arial"/>
                <w:bCs/>
                <w:sz w:val="18"/>
                <w:szCs w:val="18"/>
                <w:lang w:val="es-ES" w:eastAsia="es-CO"/>
              </w:rPr>
              <w:t>Contratista</w:t>
            </w:r>
            <w:r w:rsidRPr="00E9271F">
              <w:rPr>
                <w:rFonts w:eastAsia="Times New Roman" w:cs="Arial"/>
                <w:bCs/>
                <w:sz w:val="18"/>
                <w:szCs w:val="18"/>
                <w:lang w:val="es-ES" w:eastAsia="es-CO"/>
              </w:rPr>
              <w:t xml:space="preserve"> o Sub</w:t>
            </w:r>
            <w:r w:rsidR="006B09B1" w:rsidRPr="00E9271F">
              <w:rPr>
                <w:rFonts w:eastAsia="Times New Roman" w:cs="Arial"/>
                <w:bCs/>
                <w:sz w:val="18"/>
                <w:szCs w:val="18"/>
                <w:lang w:val="es-ES" w:eastAsia="es-CO"/>
              </w:rPr>
              <w:t>contratista</w:t>
            </w:r>
            <w:r w:rsidRPr="00E9271F">
              <w:rPr>
                <w:rFonts w:eastAsia="Times New Roman" w:cs="Arial"/>
                <w:bCs/>
                <w:sz w:val="18"/>
                <w:szCs w:val="18"/>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E9271F" w:rsidRDefault="00CC71F3" w:rsidP="003C797B">
            <w:pPr>
              <w:rPr>
                <w:rFonts w:eastAsia="Times New Roman" w:cs="Arial"/>
                <w:bCs/>
                <w:sz w:val="18"/>
                <w:szCs w:val="18"/>
                <w:lang w:val="es-ES" w:eastAsia="es-CO"/>
              </w:rPr>
            </w:pPr>
          </w:p>
        </w:tc>
      </w:tr>
      <w:tr w:rsidR="00413CAD" w:rsidRPr="00E9271F" w14:paraId="0E5F16B3" w14:textId="77777777" w:rsidTr="003C797B">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277910F1" w:rsidR="00CC71F3" w:rsidRPr="00E9271F" w:rsidRDefault="00CC71F3" w:rsidP="00CC71F3">
            <w:pPr>
              <w:pStyle w:val="Prrafodelista"/>
              <w:numPr>
                <w:ilvl w:val="0"/>
                <w:numId w:val="6"/>
              </w:numPr>
              <w:jc w:val="left"/>
              <w:rPr>
                <w:rFonts w:ascii="Arial" w:eastAsia="Times New Roman" w:hAnsi="Arial" w:cs="Arial"/>
                <w:bCs/>
                <w:sz w:val="18"/>
                <w:szCs w:val="18"/>
                <w:lang w:val="es-ES" w:eastAsia="es-CO"/>
              </w:rPr>
            </w:pPr>
            <w:r w:rsidRPr="00E9271F">
              <w:rPr>
                <w:rFonts w:ascii="Arial" w:eastAsia="Times New Roman" w:hAnsi="Arial" w:cs="Arial"/>
                <w:bCs/>
                <w:sz w:val="18"/>
                <w:szCs w:val="18"/>
                <w:lang w:val="es-ES" w:eastAsia="es-CO"/>
              </w:rPr>
              <w:t xml:space="preserve">Número y año del </w:t>
            </w:r>
            <w:r w:rsidR="00D75C7F">
              <w:rPr>
                <w:rFonts w:ascii="Arial" w:eastAsia="Times New Roman" w:hAnsi="Arial" w:cs="Arial"/>
                <w:bCs/>
                <w:sz w:val="18"/>
                <w:szCs w:val="18"/>
                <w:lang w:val="es-ES" w:eastAsia="es-CO"/>
              </w:rPr>
              <w:t>C</w:t>
            </w:r>
            <w:r w:rsidRPr="00E9271F">
              <w:rPr>
                <w:rFonts w:ascii="Arial" w:eastAsia="Times New Roman" w:hAnsi="Arial" w:cs="Arial"/>
                <w:bCs/>
                <w:sz w:val="18"/>
                <w:szCs w:val="18"/>
                <w:lang w:val="es-ES" w:eastAsia="es-CO"/>
              </w:rPr>
              <w:t xml:space="preserve">ontrato </w:t>
            </w:r>
          </w:p>
          <w:p w14:paraId="06AF0B38" w14:textId="6A8BC7B0" w:rsidR="00CC71F3" w:rsidRPr="00E9271F" w:rsidRDefault="00CC71F3" w:rsidP="00CC71F3">
            <w:pPr>
              <w:pStyle w:val="Prrafodelista"/>
              <w:numPr>
                <w:ilvl w:val="0"/>
                <w:numId w:val="6"/>
              </w:numPr>
              <w:jc w:val="left"/>
              <w:rPr>
                <w:rFonts w:ascii="Arial" w:eastAsia="Times New Roman" w:hAnsi="Arial" w:cs="Arial"/>
                <w:bCs/>
                <w:sz w:val="18"/>
                <w:szCs w:val="18"/>
                <w:lang w:val="es-ES" w:eastAsia="es-CO"/>
              </w:rPr>
            </w:pPr>
            <w:r w:rsidRPr="00E9271F">
              <w:rPr>
                <w:rFonts w:ascii="Arial" w:eastAsia="Times New Roman" w:hAnsi="Arial" w:cs="Arial"/>
                <w:bCs/>
                <w:sz w:val="18"/>
                <w:szCs w:val="18"/>
                <w:lang w:val="es-ES" w:eastAsia="es-CO"/>
              </w:rPr>
              <w:t xml:space="preserve">Objeto del </w:t>
            </w:r>
            <w:r w:rsidR="00D75C7F">
              <w:rPr>
                <w:rFonts w:ascii="Arial" w:eastAsia="Times New Roman" w:hAnsi="Arial" w:cs="Arial"/>
                <w:bCs/>
                <w:sz w:val="18"/>
                <w:szCs w:val="18"/>
                <w:lang w:val="es-ES" w:eastAsia="es-CO"/>
              </w:rPr>
              <w:t>C</w:t>
            </w:r>
            <w:r w:rsidRPr="00E9271F">
              <w:rPr>
                <w:rFonts w:ascii="Arial" w:eastAsia="Times New Roman" w:hAnsi="Arial" w:cs="Arial"/>
                <w:bCs/>
                <w:sz w:val="18"/>
                <w:szCs w:val="18"/>
                <w:lang w:val="es-ES" w:eastAsia="es-CO"/>
              </w:rPr>
              <w:t>ontrato</w:t>
            </w:r>
          </w:p>
          <w:p w14:paraId="044E18EC" w14:textId="11BE6C6F" w:rsidR="00CC71F3" w:rsidRPr="00E9271F" w:rsidRDefault="00CC71F3" w:rsidP="00CC71F3">
            <w:pPr>
              <w:pStyle w:val="Prrafodelista"/>
              <w:numPr>
                <w:ilvl w:val="0"/>
                <w:numId w:val="6"/>
              </w:numPr>
              <w:jc w:val="left"/>
              <w:rPr>
                <w:rFonts w:ascii="Arial" w:eastAsia="Times New Roman" w:hAnsi="Arial" w:cs="Arial"/>
                <w:bCs/>
                <w:sz w:val="18"/>
                <w:szCs w:val="18"/>
                <w:lang w:val="es-ES" w:eastAsia="es-CO"/>
              </w:rPr>
            </w:pPr>
            <w:r w:rsidRPr="00E9271F">
              <w:rPr>
                <w:rFonts w:ascii="Arial" w:eastAsia="Times New Roman" w:hAnsi="Arial" w:cs="Arial"/>
                <w:bCs/>
                <w:sz w:val="18"/>
                <w:szCs w:val="18"/>
                <w:lang w:val="es-ES" w:eastAsia="es-CO"/>
              </w:rPr>
              <w:t xml:space="preserve">Firma del representante legal del </w:t>
            </w:r>
            <w:r w:rsidR="006B09B1" w:rsidRPr="00E9271F">
              <w:rPr>
                <w:rFonts w:ascii="Arial" w:eastAsia="Times New Roman" w:hAnsi="Arial" w:cs="Arial"/>
                <w:bCs/>
                <w:sz w:val="18"/>
                <w:szCs w:val="18"/>
                <w:lang w:val="es-ES" w:eastAsia="es-CO"/>
              </w:rPr>
              <w:t>Contratista</w:t>
            </w:r>
          </w:p>
          <w:p w14:paraId="431EC457" w14:textId="77777777" w:rsidR="00CC71F3" w:rsidRPr="00E9271F" w:rsidRDefault="00CC71F3" w:rsidP="00CC71F3">
            <w:pPr>
              <w:pStyle w:val="Prrafodelista"/>
              <w:numPr>
                <w:ilvl w:val="0"/>
                <w:numId w:val="6"/>
              </w:numPr>
              <w:jc w:val="left"/>
              <w:rPr>
                <w:rFonts w:ascii="Arial" w:eastAsia="Times New Roman" w:hAnsi="Arial" w:cs="Arial"/>
                <w:bCs/>
                <w:sz w:val="18"/>
                <w:szCs w:val="18"/>
                <w:lang w:val="es-ES" w:eastAsia="es-CO"/>
              </w:rPr>
            </w:pPr>
            <w:r w:rsidRPr="00E9271F">
              <w:rPr>
                <w:rFonts w:ascii="Arial" w:eastAsia="Times New Roman" w:hAnsi="Arial" w:cs="Arial"/>
                <w:bCs/>
                <w:sz w:val="18"/>
                <w:szCs w:val="18"/>
                <w:lang w:val="es-ES" w:eastAsia="es-CO"/>
              </w:rPr>
              <w:lastRenderedPageBreak/>
              <w:t>En caso de no usar centavos, los valores deben aproximarse al mayor Ej. Cumplimiento si el valor a asegurar es $14.980.420,20 aproximar a $14.980.421</w:t>
            </w:r>
          </w:p>
        </w:tc>
      </w:tr>
    </w:tbl>
    <w:p w14:paraId="7EFD7768" w14:textId="10F5FEAF" w:rsidR="001177E8" w:rsidRPr="0052401B" w:rsidRDefault="0034591F" w:rsidP="005C635B">
      <w:pPr>
        <w:tabs>
          <w:tab w:val="left" w:pos="951"/>
        </w:tabs>
        <w:rPr>
          <w:rFonts w:cstheme="minorHAnsi"/>
          <w:bCs/>
          <w:szCs w:val="20"/>
        </w:rPr>
      </w:pPr>
      <w:r w:rsidRPr="0052401B">
        <w:rPr>
          <w:rFonts w:eastAsia="Times New Roman" w:cstheme="minorHAnsi"/>
          <w:bCs/>
          <w:szCs w:val="20"/>
          <w:lang w:val="es-ES" w:eastAsia="es-CO"/>
        </w:rPr>
        <w:lastRenderedPageBreak/>
        <w:tab/>
      </w:r>
    </w:p>
    <w:p w14:paraId="5CDAC704" w14:textId="1D8C719E"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En esta póliza solamente se podrán pactar deducibles con un tope máximo del diez por ciento (10</w:t>
      </w:r>
      <w:r w:rsidR="00664E18">
        <w:rPr>
          <w:rFonts w:asciiTheme="minorHAnsi" w:hAnsiTheme="minorHAnsi" w:cstheme="minorHAnsi"/>
          <w:bCs/>
          <w:color w:val="auto"/>
          <w:sz w:val="20"/>
          <w:szCs w:val="20"/>
          <w:lang w:val="es-ES" w:eastAsia="es-CO"/>
        </w:rPr>
        <w:t xml:space="preserve"> </w:t>
      </w:r>
      <w:r w:rsidRPr="0052401B">
        <w:rPr>
          <w:rFonts w:asciiTheme="minorHAnsi" w:hAnsiTheme="minorHAnsi" w:cstheme="minorHAnsi"/>
          <w:bCs/>
          <w:color w:val="auto"/>
          <w:sz w:val="20"/>
          <w:szCs w:val="20"/>
          <w:lang w:val="es-ES" w:eastAsia="es-CO"/>
        </w:rPr>
        <w:t>%) del valor de cada pérdida sin que en ningún caso puedan ser superiores a</w:t>
      </w:r>
      <w:r w:rsidR="001E4C42" w:rsidRPr="0052401B">
        <w:rPr>
          <w:rFonts w:asciiTheme="minorHAnsi" w:hAnsiTheme="minorHAnsi" w:cstheme="minorHAnsi"/>
          <w:bCs/>
          <w:color w:val="auto"/>
          <w:sz w:val="20"/>
          <w:szCs w:val="20"/>
          <w:lang w:val="es-ES" w:eastAsia="es-CO"/>
        </w:rPr>
        <w:t xml:space="preserve"> dos mil</w:t>
      </w:r>
      <w:r w:rsidRPr="0052401B">
        <w:rPr>
          <w:rFonts w:asciiTheme="minorHAnsi" w:hAnsiTheme="minorHAnsi" w:cstheme="minorHAnsi"/>
          <w:bCs/>
          <w:color w:val="auto"/>
          <w:sz w:val="20"/>
          <w:szCs w:val="20"/>
          <w:lang w:val="es-ES" w:eastAsia="es-CO"/>
        </w:rPr>
        <w:t xml:space="preserve"> </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2</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000</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0F78987C"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w:t>
      </w:r>
      <w:r w:rsidR="0024277F">
        <w:rPr>
          <w:rFonts w:asciiTheme="minorHAnsi" w:hAnsiTheme="minorHAnsi" w:cstheme="minorHAnsi"/>
          <w:bCs/>
          <w:color w:val="auto"/>
          <w:sz w:val="20"/>
          <w:szCs w:val="20"/>
          <w:lang w:val="es-ES" w:eastAsia="es-CO"/>
        </w:rPr>
        <w:t>G</w:t>
      </w:r>
      <w:r w:rsidRPr="0052401B">
        <w:rPr>
          <w:rFonts w:asciiTheme="minorHAnsi" w:hAnsiTheme="minorHAnsi" w:cstheme="minorHAnsi"/>
          <w:bCs/>
          <w:color w:val="auto"/>
          <w:sz w:val="20"/>
          <w:szCs w:val="20"/>
          <w:lang w:val="es-ES" w:eastAsia="es-CO"/>
        </w:rPr>
        <w:t xml:space="preserve">arantía única de cumplimiento. </w:t>
      </w:r>
    </w:p>
    <w:p w14:paraId="3B552D98"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002D2D4A"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52401B" w:rsidRDefault="009C1606" w:rsidP="00540E0E">
      <w:pPr>
        <w:rPr>
          <w:rFonts w:eastAsia="Times New Roman" w:cstheme="minorHAnsi"/>
          <w:bCs/>
          <w:szCs w:val="20"/>
          <w:lang w:val="es-ES" w:eastAsia="es-CO"/>
        </w:rPr>
      </w:pPr>
    </w:p>
    <w:p w14:paraId="335A80DD" w14:textId="313EB20C" w:rsidR="009C1606" w:rsidRPr="0052401B" w:rsidRDefault="00B25FE4" w:rsidP="002B6285">
      <w:pPr>
        <w:pStyle w:val="clusulas"/>
        <w:tabs>
          <w:tab w:val="left" w:pos="1560"/>
          <w:tab w:val="left" w:pos="1843"/>
        </w:tabs>
        <w:spacing w:before="0" w:after="0"/>
        <w:ind w:left="210" w:hanging="142"/>
        <w:rPr>
          <w:rFonts w:eastAsia="Times New Roman" w:cstheme="minorHAnsi"/>
          <w:bCs/>
          <w:szCs w:val="20"/>
          <w:lang w:val="es-ES" w:eastAsia="es-CO"/>
        </w:rPr>
      </w:pPr>
      <w:r w:rsidRPr="0052401B">
        <w:rPr>
          <w:rFonts w:eastAsia="Times New Roman" w:cstheme="minorHAnsi"/>
          <w:bCs/>
          <w:szCs w:val="20"/>
          <w:lang w:val="es-ES" w:eastAsia="es-CO"/>
        </w:rPr>
        <w:t xml:space="preserve">INDEPENDENCIA DEL </w:t>
      </w:r>
      <w:r w:rsidR="006B09B1" w:rsidRPr="0052401B">
        <w:rPr>
          <w:rFonts w:eastAsia="Times New Roman" w:cstheme="minorHAnsi"/>
          <w:bCs/>
          <w:szCs w:val="20"/>
          <w:lang w:val="es-ES" w:eastAsia="es-CO"/>
        </w:rPr>
        <w:t>CONTRATISTA</w:t>
      </w:r>
    </w:p>
    <w:p w14:paraId="748E448D" w14:textId="7D4DF91B" w:rsidR="001177E8" w:rsidRPr="0052401B" w:rsidRDefault="00B25FE4" w:rsidP="009C1606">
      <w:pPr>
        <w:pStyle w:val="clusulas"/>
        <w:numPr>
          <w:ilvl w:val="0"/>
          <w:numId w:val="0"/>
        </w:numPr>
        <w:spacing w:before="0" w:after="0"/>
        <w:ind w:left="720"/>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 </w:t>
      </w:r>
    </w:p>
    <w:p w14:paraId="7BE735AA" w14:textId="207E95F4" w:rsidR="00933F8D" w:rsidRPr="0052401B" w:rsidRDefault="002372F3" w:rsidP="00540E0E">
      <w:pPr>
        <w:rPr>
          <w:rFonts w:eastAsia="Times New Roman" w:cstheme="minorHAnsi"/>
          <w:bCs/>
          <w:szCs w:val="20"/>
          <w:lang w:val="es-ES" w:eastAsia="es-CO"/>
        </w:rPr>
      </w:pPr>
      <w:r w:rsidRPr="4B2A518B">
        <w:rPr>
          <w:rFonts w:eastAsia="Times New Roman"/>
          <w:lang w:val="es-ES" w:eastAsia="es-CO"/>
        </w:rPr>
        <w:t xml:space="preserve">El </w:t>
      </w:r>
      <w:r w:rsidR="006B09B1" w:rsidRPr="4B2A518B">
        <w:rPr>
          <w:rFonts w:eastAsia="Times New Roman"/>
          <w:lang w:val="es-ES" w:eastAsia="es-CO"/>
        </w:rPr>
        <w:t>Contratista</w:t>
      </w:r>
      <w:r w:rsidRPr="4B2A518B">
        <w:rPr>
          <w:rFonts w:eastAsia="Times New Roman"/>
          <w:lang w:val="es-ES" w:eastAsia="es-CO"/>
        </w:rPr>
        <w:t xml:space="preserve"> es independiente de la Entidad </w:t>
      </w:r>
      <w:r w:rsidR="009C1606" w:rsidRPr="4B2A518B">
        <w:rPr>
          <w:rFonts w:eastAsia="Times New Roman"/>
          <w:lang w:val="es-ES" w:eastAsia="es-CO"/>
        </w:rPr>
        <w:t>y,</w:t>
      </w:r>
      <w:r w:rsidRPr="4B2A518B">
        <w:rPr>
          <w:rFonts w:eastAsia="Times New Roman"/>
          <w:lang w:val="es-ES" w:eastAsia="es-CO"/>
        </w:rPr>
        <w:t xml:space="preserve"> en consecuencia</w:t>
      </w:r>
      <w:r w:rsidR="005C0A8A">
        <w:rPr>
          <w:rFonts w:eastAsia="Times New Roman"/>
          <w:lang w:val="es-ES" w:eastAsia="es-CO"/>
        </w:rPr>
        <w:t>,</w:t>
      </w:r>
      <w:r w:rsidRPr="4B2A518B">
        <w:rPr>
          <w:rFonts w:eastAsia="Times New Roman"/>
          <w:lang w:val="es-ES" w:eastAsia="es-CO"/>
        </w:rPr>
        <w:t xml:space="preserve"> no es su representante, agente o mandatario. El </w:t>
      </w:r>
      <w:r w:rsidR="006B09B1" w:rsidRPr="4B2A518B">
        <w:rPr>
          <w:rFonts w:eastAsia="Times New Roman"/>
          <w:lang w:val="es-ES" w:eastAsia="es-CO"/>
        </w:rPr>
        <w:t>Contratista</w:t>
      </w:r>
      <w:r w:rsidRPr="4B2A518B">
        <w:rPr>
          <w:rFonts w:eastAsia="Times New Roman"/>
          <w:lang w:val="es-ES" w:eastAsia="es-CO"/>
        </w:rPr>
        <w:t xml:space="preserve"> no tiene la facultad de hacer declaraciones, representaciones o compromisos en nombre de la Entidad, ni de tomar decisiones o iniciar acciones que generen obligaciones a su cargo.</w:t>
      </w:r>
    </w:p>
    <w:p w14:paraId="7F76D1AF" w14:textId="5258E61F" w:rsidR="4B2A518B" w:rsidRDefault="4B2A518B" w:rsidP="4B2A518B">
      <w:pPr>
        <w:rPr>
          <w:rFonts w:eastAsia="Times New Roman"/>
          <w:szCs w:val="20"/>
          <w:lang w:val="es-ES" w:eastAsia="es-CO"/>
        </w:rPr>
      </w:pPr>
    </w:p>
    <w:p w14:paraId="3FA8BE25" w14:textId="773343C2" w:rsidR="001C1FC0" w:rsidRPr="0052401B" w:rsidRDefault="002372F3" w:rsidP="002B6285">
      <w:pPr>
        <w:pStyle w:val="clusulas"/>
        <w:tabs>
          <w:tab w:val="left" w:pos="567"/>
          <w:tab w:val="left" w:pos="1560"/>
          <w:tab w:val="left" w:pos="1843"/>
        </w:tabs>
        <w:spacing w:before="0" w:after="0"/>
        <w:ind w:left="68" w:firstLine="0"/>
        <w:rPr>
          <w:rFonts w:eastAsia="Times New Roman" w:cstheme="minorHAnsi"/>
          <w:szCs w:val="20"/>
          <w:lang w:val="es-ES" w:eastAsia="es-CO"/>
        </w:rPr>
      </w:pPr>
      <w:r w:rsidRPr="0052401B">
        <w:rPr>
          <w:rFonts w:eastAsia="Times New Roman" w:cstheme="minorHAnsi"/>
          <w:szCs w:val="20"/>
          <w:lang w:val="es-ES" w:eastAsia="es-CO"/>
        </w:rPr>
        <w:t xml:space="preserve">INEXISTENCIA DE RELACIÓN LABORAL ENTRE LA ENTIDAD Y </w:t>
      </w:r>
      <w:r w:rsidR="001C1FC0"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1C1FC0" w:rsidRPr="0052401B">
        <w:rPr>
          <w:rFonts w:eastAsia="Times New Roman" w:cstheme="minorHAnsi"/>
          <w:szCs w:val="20"/>
          <w:lang w:val="es-ES" w:eastAsia="es-CO"/>
        </w:rPr>
        <w:t xml:space="preserve"> </w:t>
      </w:r>
    </w:p>
    <w:p w14:paraId="2CFCCDCD" w14:textId="77777777" w:rsidR="009C1606" w:rsidRPr="0052401B"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2C20836" w:rsidR="002372F3"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ejecutará el Contrato con sus propios medios y con plena autonomía técnica y administrativa y el personal que vincule durante la ejecución del </w:t>
      </w:r>
      <w:r w:rsidR="00D51C00">
        <w:rPr>
          <w:rFonts w:eastAsia="Times New Roman" w:cstheme="minorHAnsi"/>
          <w:bCs/>
          <w:szCs w:val="20"/>
          <w:lang w:val="es-ES" w:eastAsia="es-CO"/>
        </w:rPr>
        <w:t>C</w:t>
      </w:r>
      <w:r w:rsidRPr="0052401B">
        <w:rPr>
          <w:rFonts w:eastAsia="Times New Roman" w:cstheme="minorHAnsi"/>
          <w:bCs/>
          <w:szCs w:val="20"/>
          <w:lang w:val="es-ES" w:eastAsia="es-CO"/>
        </w:rPr>
        <w:t xml:space="preserve">ontrato será de su libre escogencia, debiendo cumplir con todos los requisitos exigidos en los </w:t>
      </w:r>
      <w:r w:rsidR="00EB724C">
        <w:rPr>
          <w:rFonts w:eastAsia="Times New Roman" w:cstheme="minorHAnsi"/>
          <w:bCs/>
          <w:szCs w:val="20"/>
          <w:lang w:val="es-ES" w:eastAsia="es-CO"/>
        </w:rPr>
        <w:t>D</w:t>
      </w:r>
      <w:r w:rsidRPr="0052401B">
        <w:rPr>
          <w:rFonts w:eastAsia="Times New Roman" w:cstheme="minorHAnsi"/>
          <w:bCs/>
          <w:szCs w:val="20"/>
          <w:lang w:val="es-ES" w:eastAsia="es-CO"/>
        </w:rPr>
        <w:t xml:space="preserve">ocumentos del </w:t>
      </w:r>
      <w:r w:rsidR="002B0C4B" w:rsidRPr="0052401B">
        <w:rPr>
          <w:rFonts w:cstheme="minorHAnsi"/>
          <w:szCs w:val="20"/>
        </w:rPr>
        <w:t>Proceso de Contratación</w:t>
      </w:r>
      <w:r w:rsidRPr="0052401B">
        <w:rPr>
          <w:rFonts w:eastAsia="Times New Roman" w:cstheme="minorHAnsi"/>
          <w:bCs/>
          <w:szCs w:val="20"/>
          <w:lang w:val="es-ES" w:eastAsia="es-CO"/>
        </w:rPr>
        <w:t xml:space="preserve">. Entre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el personal que éste contrate y la Entidad no existe, ni existirá vínculo laboral alguno. En consecuencia,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verificar y/o cumplir con la afiliación de dicho personal al Sistema de Seguridad Social </w:t>
      </w:r>
      <w:r w:rsidR="00645907">
        <w:rPr>
          <w:rFonts w:eastAsia="Times New Roman" w:cstheme="minorHAnsi"/>
          <w:bCs/>
          <w:szCs w:val="20"/>
          <w:lang w:val="es-ES" w:eastAsia="es-CO"/>
        </w:rPr>
        <w:t>I</w:t>
      </w:r>
      <w:r w:rsidRPr="0052401B">
        <w:rPr>
          <w:rFonts w:eastAsia="Times New Roman" w:cstheme="minorHAnsi"/>
          <w:bCs/>
          <w:szCs w:val="20"/>
          <w:lang w:val="es-ES" w:eastAsia="es-CO"/>
        </w:rPr>
        <w:t xml:space="preserve">ntegral (salud, pensiones y riesgos </w:t>
      </w:r>
      <w:r w:rsidR="001D0D2E" w:rsidRPr="0052401B">
        <w:rPr>
          <w:rFonts w:eastAsia="Times New Roman" w:cstheme="minorHAnsi"/>
          <w:bCs/>
          <w:szCs w:val="20"/>
          <w:lang w:val="es-ES" w:eastAsia="es-CO"/>
        </w:rPr>
        <w:t>laborales</w:t>
      </w:r>
      <w:r w:rsidRPr="0052401B">
        <w:rPr>
          <w:rFonts w:eastAsia="Times New Roman" w:cstheme="minorHAnsi"/>
          <w:bCs/>
          <w:szCs w:val="20"/>
          <w:lang w:val="es-ES" w:eastAsia="es-CO"/>
        </w:rPr>
        <w:t xml:space="preserve">) y a la </w:t>
      </w:r>
      <w:r w:rsidR="001B3B41">
        <w:rPr>
          <w:rFonts w:eastAsia="Times New Roman" w:cstheme="minorHAnsi"/>
          <w:bCs/>
          <w:szCs w:val="20"/>
          <w:lang w:val="es-ES" w:eastAsia="es-CO"/>
        </w:rPr>
        <w:t>c</w:t>
      </w:r>
      <w:r w:rsidRPr="0052401B">
        <w:rPr>
          <w:rFonts w:eastAsia="Times New Roman" w:cstheme="minorHAnsi"/>
          <w:bCs/>
          <w:szCs w:val="20"/>
          <w:lang w:val="es-ES" w:eastAsia="es-CO"/>
        </w:rPr>
        <w:t xml:space="preserve">aja de </w:t>
      </w:r>
      <w:r w:rsidR="001B3B41">
        <w:rPr>
          <w:rFonts w:eastAsia="Times New Roman" w:cstheme="minorHAnsi"/>
          <w:bCs/>
          <w:szCs w:val="20"/>
          <w:lang w:val="es-ES" w:eastAsia="es-CO"/>
        </w:rPr>
        <w:t>c</w:t>
      </w:r>
      <w:r w:rsidRPr="0052401B">
        <w:rPr>
          <w:rFonts w:eastAsia="Times New Roman" w:cstheme="minorHAnsi"/>
          <w:bCs/>
          <w:szCs w:val="20"/>
          <w:lang w:val="es-ES" w:eastAsia="es-CO"/>
        </w:rPr>
        <w:t xml:space="preserve">ompensación </w:t>
      </w:r>
      <w:r w:rsidR="001B3B41">
        <w:rPr>
          <w:rFonts w:eastAsia="Times New Roman" w:cstheme="minorHAnsi"/>
          <w:bCs/>
          <w:szCs w:val="20"/>
          <w:lang w:val="es-ES" w:eastAsia="es-CO"/>
        </w:rPr>
        <w:t>f</w:t>
      </w:r>
      <w:r w:rsidRPr="0052401B">
        <w:rPr>
          <w:rFonts w:eastAsia="Times New Roman" w:cstheme="minorHAnsi"/>
          <w:bCs/>
          <w:szCs w:val="20"/>
          <w:lang w:val="es-ES" w:eastAsia="es-CO"/>
        </w:rPr>
        <w:t xml:space="preserve">amiliar, ICBF y SENA, cuando haya lugar, de acuerdo con lo dispuesto en la </w:t>
      </w:r>
      <w:r w:rsidR="001B3B41">
        <w:rPr>
          <w:rFonts w:eastAsia="Times New Roman" w:cstheme="minorHAnsi"/>
          <w:bCs/>
          <w:szCs w:val="20"/>
          <w:lang w:val="es-ES" w:eastAsia="es-CO"/>
        </w:rPr>
        <w:t>l</w:t>
      </w:r>
      <w:r w:rsidRPr="0052401B">
        <w:rPr>
          <w:rFonts w:eastAsia="Times New Roman" w:cstheme="minorHAnsi"/>
          <w:bCs/>
          <w:szCs w:val="20"/>
          <w:lang w:val="es-ES" w:eastAsia="es-CO"/>
        </w:rPr>
        <w:t>ey.</w:t>
      </w:r>
    </w:p>
    <w:p w14:paraId="7105A5F3" w14:textId="18E9C5ED"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 </w:t>
      </w:r>
    </w:p>
    <w:p w14:paraId="00BC4D53" w14:textId="2915E2D0"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w:t>
      </w:r>
      <w:r w:rsidR="00FC52FF" w:rsidRPr="0052401B">
        <w:rPr>
          <w:rFonts w:eastAsia="Times New Roman" w:cstheme="minorHAnsi"/>
          <w:bCs/>
          <w:szCs w:val="20"/>
          <w:lang w:val="es-ES" w:eastAsia="es-CO"/>
        </w:rPr>
        <w:t>o</w:t>
      </w:r>
      <w:r w:rsidRPr="0052401B">
        <w:rPr>
          <w:rFonts w:eastAsia="Times New Roman" w:cstheme="minorHAnsi"/>
          <w:bCs/>
          <w:szCs w:val="20"/>
          <w:lang w:val="es-ES" w:eastAsia="es-CO"/>
        </w:rPr>
        <w:t xml:space="preserve">lo podrá subcontratar con la autorización previa y expresa de la Entidad. El empleo de tales </w:t>
      </w:r>
      <w:r w:rsidR="00BB08E1">
        <w:rPr>
          <w:rFonts w:eastAsia="Times New Roman" w:cstheme="minorHAnsi"/>
          <w:bCs/>
          <w:szCs w:val="20"/>
          <w:lang w:val="es-ES" w:eastAsia="es-CO"/>
        </w:rPr>
        <w:t>S</w:t>
      </w:r>
      <w:r w:rsidRPr="0052401B">
        <w:rPr>
          <w:rFonts w:eastAsia="Times New Roman" w:cstheme="minorHAnsi"/>
          <w:bCs/>
          <w:szCs w:val="20"/>
          <w:lang w:val="es-ES" w:eastAsia="es-CO"/>
        </w:rPr>
        <w:t>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no relevará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 las responsabilidades que asume por las labores de la </w:t>
      </w:r>
      <w:r w:rsidR="001324FB">
        <w:rPr>
          <w:rFonts w:eastAsia="Times New Roman" w:cstheme="minorHAnsi"/>
          <w:bCs/>
          <w:szCs w:val="20"/>
          <w:lang w:val="es-ES" w:eastAsia="es-CO"/>
        </w:rPr>
        <w:t>C</w:t>
      </w:r>
      <w:r w:rsidRPr="0052401B">
        <w:rPr>
          <w:rFonts w:eastAsia="Times New Roman" w:cstheme="minorHAnsi"/>
          <w:bCs/>
          <w:szCs w:val="20"/>
          <w:lang w:val="es-ES" w:eastAsia="es-CO"/>
        </w:rPr>
        <w:t xml:space="preserve">onstrucción y por las demás obligaciones emanadas del Contrato. La Entidad no adquirirá relación alguna con los </w:t>
      </w:r>
      <w:r w:rsidR="00BB08E1">
        <w:rPr>
          <w:rFonts w:eastAsia="Times New Roman" w:cstheme="minorHAnsi"/>
          <w:bCs/>
          <w:szCs w:val="20"/>
          <w:lang w:val="es-ES" w:eastAsia="es-CO"/>
        </w:rPr>
        <w:t>S</w:t>
      </w:r>
      <w:r w:rsidRPr="0052401B">
        <w:rPr>
          <w:rFonts w:eastAsia="Times New Roman" w:cstheme="minorHAnsi"/>
          <w:bCs/>
          <w:szCs w:val="20"/>
          <w:lang w:val="es-ES" w:eastAsia="es-CO"/>
        </w:rPr>
        <w:t>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y la responsabilidad de los trabajos que éstos ejecuten seguirá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Entidad podrá exigir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terminación del subcontrato en cualquier tiempo y el cumplimiento inmediato y directo de sus obligaciones o el cambio de los </w:t>
      </w:r>
      <w:r w:rsidR="00BB08E1">
        <w:rPr>
          <w:rFonts w:eastAsia="Times New Roman" w:cstheme="minorHAnsi"/>
          <w:bCs/>
          <w:szCs w:val="20"/>
          <w:lang w:val="es-ES" w:eastAsia="es-CO"/>
        </w:rPr>
        <w:t>S</w:t>
      </w:r>
      <w:r w:rsidRPr="0052401B">
        <w:rPr>
          <w:rFonts w:eastAsia="Times New Roman" w:cstheme="minorHAnsi"/>
          <w:bCs/>
          <w:szCs w:val="20"/>
          <w:lang w:val="es-ES" w:eastAsia="es-CO"/>
        </w:rPr>
        <w:t>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cuando a su juicio </w:t>
      </w:r>
      <w:r w:rsidR="00860E75" w:rsidRPr="0052401B">
        <w:rPr>
          <w:rFonts w:eastAsia="Times New Roman" w:cstheme="minorHAnsi"/>
          <w:bCs/>
          <w:szCs w:val="20"/>
          <w:lang w:val="es-ES" w:eastAsia="es-CO"/>
        </w:rPr>
        <w:t>e</w:t>
      </w:r>
      <w:r w:rsidRPr="0052401B">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52401B" w:rsidRDefault="0017146F" w:rsidP="00540E0E">
      <w:pPr>
        <w:rPr>
          <w:rFonts w:eastAsia="Times New Roman" w:cstheme="minorHAnsi"/>
          <w:bCs/>
          <w:szCs w:val="20"/>
          <w:lang w:val="es-ES" w:eastAsia="es-CO"/>
        </w:rPr>
      </w:pPr>
    </w:p>
    <w:p w14:paraId="5DBFD0F2" w14:textId="35256C91" w:rsidR="009F1B64" w:rsidRPr="0052401B" w:rsidRDefault="00B42558" w:rsidP="002B6285">
      <w:pPr>
        <w:pStyle w:val="clusulas"/>
        <w:tabs>
          <w:tab w:val="left" w:pos="1843"/>
        </w:tabs>
        <w:spacing w:before="0" w:after="0"/>
        <w:ind w:left="428"/>
        <w:rPr>
          <w:rFonts w:eastAsia="Times New Roman" w:cstheme="minorHAnsi"/>
          <w:bCs/>
          <w:szCs w:val="20"/>
          <w:lang w:val="es-ES" w:eastAsia="es-CO"/>
        </w:rPr>
      </w:pPr>
      <w:r w:rsidRPr="0052401B">
        <w:rPr>
          <w:rFonts w:eastAsia="Times New Roman" w:cstheme="minorHAnsi"/>
          <w:bCs/>
          <w:szCs w:val="20"/>
          <w:lang w:val="es-ES" w:eastAsia="es-CO"/>
        </w:rPr>
        <w:t>CESIÓN</w:t>
      </w:r>
    </w:p>
    <w:p w14:paraId="473187A6" w14:textId="522DCCDC" w:rsidR="002372F3" w:rsidRPr="0052401B"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3B7A7B30" w:rsidR="00B42558"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52401B">
        <w:rPr>
          <w:rFonts w:eastAsia="Times New Roman" w:cstheme="minorHAnsi"/>
          <w:bCs/>
          <w:szCs w:val="20"/>
          <w:lang w:val="es-ES" w:eastAsia="es-CO"/>
        </w:rPr>
        <w:t>a</w:t>
      </w:r>
      <w:r w:rsidRPr="0052401B">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52401B" w:rsidRDefault="00B42558" w:rsidP="00540E0E">
      <w:pPr>
        <w:rPr>
          <w:rFonts w:cstheme="minorHAnsi"/>
          <w:szCs w:val="20"/>
        </w:rPr>
      </w:pPr>
    </w:p>
    <w:p w14:paraId="529FA6B9" w14:textId="0CAE42AE" w:rsidR="000B4B36" w:rsidRPr="0052401B" w:rsidRDefault="000B4B36" w:rsidP="002B6285">
      <w:pPr>
        <w:pStyle w:val="clusulas"/>
        <w:tabs>
          <w:tab w:val="left" w:pos="1843"/>
        </w:tabs>
        <w:spacing w:before="0" w:after="0"/>
        <w:ind w:left="428"/>
        <w:rPr>
          <w:rFonts w:eastAsia="Times New Roman" w:cstheme="minorHAnsi"/>
          <w:bCs/>
          <w:szCs w:val="20"/>
          <w:lang w:val="es-ES" w:eastAsia="es-CO"/>
        </w:rPr>
      </w:pPr>
      <w:r w:rsidRPr="0052401B">
        <w:rPr>
          <w:rFonts w:eastAsia="Times New Roman" w:cstheme="minorHAnsi"/>
          <w:bCs/>
          <w:szCs w:val="20"/>
          <w:lang w:val="es-ES" w:eastAsia="es-CO"/>
        </w:rPr>
        <w:t>LIQUIDACIÓN</w:t>
      </w:r>
    </w:p>
    <w:p w14:paraId="1440B72C" w14:textId="402EB549" w:rsidR="000B4B36" w:rsidRPr="0052401B" w:rsidRDefault="000B4B36" w:rsidP="000B4B36">
      <w:pPr>
        <w:pStyle w:val="clusulas"/>
        <w:numPr>
          <w:ilvl w:val="0"/>
          <w:numId w:val="0"/>
        </w:numPr>
        <w:spacing w:before="0" w:after="0"/>
        <w:rPr>
          <w:rFonts w:eastAsia="Times New Roman" w:cstheme="minorHAnsi"/>
          <w:b w:val="0"/>
          <w:bCs/>
          <w:szCs w:val="20"/>
          <w:lang w:val="es-ES" w:eastAsia="es-CO"/>
        </w:rPr>
      </w:pPr>
    </w:p>
    <w:p w14:paraId="3C8ECA81" w14:textId="44B17EE6" w:rsidR="003C0619" w:rsidRDefault="001B0002" w:rsidP="005C635B">
      <w:pPr>
        <w:tabs>
          <w:tab w:val="left" w:pos="-142"/>
        </w:tabs>
        <w:autoSpaceDE w:val="0"/>
        <w:autoSpaceDN w:val="0"/>
        <w:adjustRightInd w:val="0"/>
        <w:rPr>
          <w:rFonts w:eastAsia="Times New Roman" w:cstheme="minorHAnsi"/>
          <w:bCs/>
          <w:szCs w:val="20"/>
          <w:lang w:val="es-ES" w:eastAsia="es-CO"/>
        </w:rPr>
      </w:pPr>
      <w:r w:rsidRPr="001B0002">
        <w:rPr>
          <w:rFonts w:eastAsia="Times New Roman" w:cstheme="minorHAnsi"/>
          <w:bCs/>
          <w:szCs w:val="20"/>
          <w:lang w:val="es-ES" w:eastAsia="es-CO"/>
        </w:rPr>
        <w:t>Una vez terminado el objeto del presente acto y previo recibido a satisfacción del DEPARTAMENTO, se procederá a efectuar la liquidación final del contrato, la que se hará entre el INTERVENTOR y el CONTRATISTA, teniendo como requisito previo la presentación de las pólizas requeridas si a ello hubiere lugar; esta liquidación se hará constar en un acta especial que requerirá para su validez la aprobación por parte del DEPARTAMENTO. Para la liquidación se exigirá al interventor la ampliación de la garantía, si es del caso, a fin de avalar las obligaciones que éste deba cumplir con posterioridad a la terminación del presente contrato. Si el interventor 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el Interventor 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w:t>
      </w:r>
    </w:p>
    <w:p w14:paraId="62FBF099" w14:textId="77777777" w:rsidR="001B0002" w:rsidRDefault="001B0002" w:rsidP="005C635B">
      <w:pPr>
        <w:tabs>
          <w:tab w:val="left" w:pos="-142"/>
        </w:tabs>
        <w:autoSpaceDE w:val="0"/>
        <w:autoSpaceDN w:val="0"/>
        <w:adjustRightInd w:val="0"/>
        <w:rPr>
          <w:rFonts w:eastAsia="Times New Roman" w:cstheme="minorHAnsi"/>
          <w:bCs/>
          <w:szCs w:val="20"/>
          <w:lang w:val="es-ES" w:eastAsia="es-CO"/>
        </w:rPr>
      </w:pPr>
    </w:p>
    <w:p w14:paraId="764A08F4" w14:textId="77777777" w:rsidR="001B0002" w:rsidRPr="0052401B" w:rsidRDefault="001B0002" w:rsidP="005C635B">
      <w:pPr>
        <w:tabs>
          <w:tab w:val="left" w:pos="-142"/>
        </w:tabs>
        <w:autoSpaceDE w:val="0"/>
        <w:autoSpaceDN w:val="0"/>
        <w:adjustRightInd w:val="0"/>
        <w:rPr>
          <w:rFonts w:eastAsia="Times New Roman" w:cstheme="minorHAnsi"/>
          <w:bCs/>
          <w:szCs w:val="20"/>
          <w:lang w:val="es-ES" w:eastAsia="es-CO"/>
        </w:rPr>
      </w:pPr>
    </w:p>
    <w:p w14:paraId="52781693" w14:textId="0E2E5F9E" w:rsidR="000B4B36" w:rsidRPr="0052401B" w:rsidRDefault="000B4B36" w:rsidP="002B6285">
      <w:pPr>
        <w:pStyle w:val="clusulas"/>
        <w:tabs>
          <w:tab w:val="left" w:pos="1701"/>
          <w:tab w:val="left" w:pos="1843"/>
        </w:tabs>
        <w:spacing w:before="0" w:after="0"/>
        <w:ind w:left="428"/>
        <w:rPr>
          <w:rFonts w:cstheme="minorHAnsi"/>
          <w:szCs w:val="20"/>
        </w:rPr>
      </w:pPr>
      <w:r w:rsidRPr="0052401B">
        <w:rPr>
          <w:rFonts w:cstheme="minorHAnsi"/>
          <w:szCs w:val="20"/>
        </w:rPr>
        <w:t>SUSCRIPCIÓN, PERFECCIONAMIENTO</w:t>
      </w:r>
      <w:r w:rsidR="000F56AE" w:rsidRPr="0052401B">
        <w:rPr>
          <w:rFonts w:cstheme="minorHAnsi"/>
          <w:szCs w:val="20"/>
        </w:rPr>
        <w:t xml:space="preserve"> Y</w:t>
      </w:r>
      <w:r w:rsidRPr="0052401B">
        <w:rPr>
          <w:rFonts w:cstheme="minorHAnsi"/>
          <w:szCs w:val="20"/>
        </w:rPr>
        <w:t xml:space="preserve"> EJECUCIÓN</w:t>
      </w:r>
    </w:p>
    <w:p w14:paraId="412B9FAC" w14:textId="77777777" w:rsidR="0070351B" w:rsidRPr="0052401B"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7312D750" w:rsidR="007513E6" w:rsidRPr="0052401B" w:rsidRDefault="000B4B36" w:rsidP="00540E0E">
      <w:pPr>
        <w:tabs>
          <w:tab w:val="left" w:pos="2780"/>
        </w:tabs>
        <w:rPr>
          <w:rFonts w:eastAsia="Times New Roman"/>
          <w:lang w:val="es-ES" w:eastAsia="es-CO"/>
        </w:rPr>
      </w:pPr>
      <w:r w:rsidRPr="7F6F9369">
        <w:rPr>
          <w:rFonts w:eastAsia="Times New Roman"/>
          <w:lang w:val="es-ES" w:eastAsia="es-CO"/>
        </w:rPr>
        <w:t>Para la suscripción</w:t>
      </w:r>
      <w:r w:rsidR="00B35A0E" w:rsidRPr="7F6F9369">
        <w:rPr>
          <w:rFonts w:eastAsia="Times New Roman"/>
          <w:lang w:val="es-ES" w:eastAsia="es-CO"/>
        </w:rPr>
        <w:t xml:space="preserve"> del Contrato</w:t>
      </w:r>
      <w:r w:rsidRPr="7F6F9369">
        <w:rPr>
          <w:rFonts w:eastAsia="Times New Roman"/>
          <w:lang w:val="es-ES" w:eastAsia="es-CO"/>
        </w:rPr>
        <w:t xml:space="preserve"> se </w:t>
      </w:r>
      <w:r w:rsidR="00B35A0E" w:rsidRPr="7F6F9369">
        <w:rPr>
          <w:rFonts w:eastAsia="Times New Roman"/>
          <w:lang w:val="es-ES" w:eastAsia="es-CO"/>
        </w:rPr>
        <w:t>necesita</w:t>
      </w:r>
      <w:r w:rsidRPr="7F6F9369">
        <w:rPr>
          <w:rFonts w:eastAsia="Times New Roman"/>
          <w:lang w:val="es-ES" w:eastAsia="es-CO"/>
        </w:rPr>
        <w:t xml:space="preserve"> que el </w:t>
      </w:r>
      <w:r w:rsidR="006B09B1" w:rsidRPr="7F6F9369">
        <w:rPr>
          <w:rFonts w:eastAsia="Times New Roman"/>
          <w:lang w:val="es-ES" w:eastAsia="es-CO"/>
        </w:rPr>
        <w:t>Contratista</w:t>
      </w:r>
      <w:r w:rsidRPr="7F6F9369">
        <w:rPr>
          <w:rFonts w:eastAsia="Times New Roman"/>
          <w:lang w:val="es-ES" w:eastAsia="es-CO"/>
        </w:rPr>
        <w:t xml:space="preserve"> se encuentre al día en los pagos al Sistema de Seguridad Social Integral y con los aportes parafiscales, si es del caso. Para </w:t>
      </w:r>
      <w:r w:rsidR="00AB26B6" w:rsidRPr="7F6F9369">
        <w:rPr>
          <w:rFonts w:eastAsia="Times New Roman"/>
          <w:lang w:val="es-ES" w:eastAsia="es-CO"/>
        </w:rPr>
        <w:t xml:space="preserve">el </w:t>
      </w:r>
      <w:r w:rsidRPr="7F6F9369">
        <w:rPr>
          <w:rFonts w:eastAsia="Times New Roman"/>
          <w:lang w:val="es-ES" w:eastAsia="es-CO"/>
        </w:rPr>
        <w:t>perfeccionamiento se requiere la firma de las partes</w:t>
      </w:r>
      <w:r w:rsidR="00AA4E15">
        <w:rPr>
          <w:rFonts w:eastAsia="Times New Roman"/>
          <w:lang w:val="es-ES" w:eastAsia="es-CO"/>
        </w:rPr>
        <w:t xml:space="preserve"> y constar por escrito</w:t>
      </w:r>
      <w:r w:rsidRPr="7F6F9369">
        <w:rPr>
          <w:rFonts w:eastAsia="Times New Roman"/>
          <w:lang w:val="es-ES" w:eastAsia="es-CO"/>
        </w:rPr>
        <w:t xml:space="preserve">. Para su ejecución, la aprobación de las </w:t>
      </w:r>
      <w:r w:rsidR="00E57FB0">
        <w:rPr>
          <w:rFonts w:eastAsia="Times New Roman"/>
          <w:lang w:val="es-ES" w:eastAsia="es-CO"/>
        </w:rPr>
        <w:t>G</w:t>
      </w:r>
      <w:r w:rsidR="7E5FB099" w:rsidRPr="7F6F9369">
        <w:rPr>
          <w:rFonts w:eastAsia="Times New Roman"/>
          <w:lang w:val="es-ES" w:eastAsia="es-CO"/>
        </w:rPr>
        <w:t>arantías</w:t>
      </w:r>
      <w:r w:rsidRPr="7F6F9369">
        <w:rPr>
          <w:rFonts w:eastAsia="Times New Roman"/>
          <w:lang w:val="es-ES" w:eastAsia="es-CO"/>
        </w:rPr>
        <w:t xml:space="preserve"> y el Registro Presupuestal correspondiente</w:t>
      </w:r>
      <w:r w:rsidR="00E9694D">
        <w:rPr>
          <w:rFonts w:eastAsia="Times New Roman"/>
          <w:lang w:val="es-ES" w:eastAsia="es-CO"/>
        </w:rPr>
        <w:t xml:space="preserve"> en los términos del artículo 41 de la Ley 80 de 1993</w:t>
      </w:r>
      <w:r w:rsidR="7E5FB099" w:rsidRPr="7F6F9369">
        <w:rPr>
          <w:rFonts w:eastAsia="Times New Roman"/>
          <w:lang w:val="es-ES" w:eastAsia="es-CO"/>
        </w:rPr>
        <w:t>.</w:t>
      </w:r>
    </w:p>
    <w:p w14:paraId="20C776AF" w14:textId="1F20E98C" w:rsidR="003E4D98" w:rsidRPr="0052401B" w:rsidRDefault="003E4D98" w:rsidP="00540E0E">
      <w:pPr>
        <w:tabs>
          <w:tab w:val="left" w:pos="2780"/>
        </w:tabs>
        <w:rPr>
          <w:rFonts w:eastAsia="Times New Roman" w:cstheme="minorHAnsi"/>
          <w:bCs/>
          <w:szCs w:val="20"/>
          <w:lang w:val="es-ES" w:eastAsia="es-CO"/>
        </w:rPr>
      </w:pPr>
    </w:p>
    <w:p w14:paraId="7C244272" w14:textId="647BC66A" w:rsidR="004867B7" w:rsidRPr="0052401B" w:rsidRDefault="004867B7" w:rsidP="002B6285">
      <w:pPr>
        <w:pStyle w:val="clusulas"/>
        <w:tabs>
          <w:tab w:val="left" w:pos="1701"/>
          <w:tab w:val="left" w:pos="1843"/>
        </w:tabs>
        <w:spacing w:before="0" w:after="0"/>
        <w:ind w:left="428"/>
        <w:rPr>
          <w:rFonts w:cstheme="minorHAnsi"/>
          <w:szCs w:val="20"/>
        </w:rPr>
      </w:pPr>
      <w:r w:rsidRPr="0052401B">
        <w:rPr>
          <w:rFonts w:cstheme="minorHAnsi"/>
          <w:szCs w:val="20"/>
        </w:rPr>
        <w:t xml:space="preserve">LUGAR DE EJECUCIÓN Y DOMICILIO CONTRACTUAL </w:t>
      </w:r>
    </w:p>
    <w:p w14:paraId="1FE4A2E9" w14:textId="77777777" w:rsidR="004867B7" w:rsidRPr="0052401B" w:rsidRDefault="004867B7" w:rsidP="004867B7">
      <w:pPr>
        <w:rPr>
          <w:rFonts w:cstheme="minorHAnsi"/>
        </w:rPr>
      </w:pPr>
    </w:p>
    <w:p w14:paraId="60DAE8E8" w14:textId="5AABE7ED" w:rsidR="004867B7" w:rsidRPr="0052401B" w:rsidRDefault="004867B7" w:rsidP="004867B7">
      <w:pPr>
        <w:rPr>
          <w:rFonts w:cstheme="minorHAnsi"/>
        </w:rPr>
      </w:pPr>
      <w:r w:rsidRPr="0052401B">
        <w:rPr>
          <w:rFonts w:cstheme="minorHAnsi"/>
        </w:rPr>
        <w:t xml:space="preserve">Las actividades previstas en el Contrato se deben desarrollar en </w:t>
      </w:r>
      <w:r w:rsidRPr="0052401B">
        <w:rPr>
          <w:rFonts w:cstheme="minorHAnsi"/>
          <w:highlight w:val="lightGray"/>
        </w:rPr>
        <w:t>[lugar o lugares de ejecución de la obra</w:t>
      </w:r>
      <w:r w:rsidRPr="0052401B">
        <w:rPr>
          <w:rFonts w:cstheme="minorHAnsi"/>
        </w:rPr>
        <w:t xml:space="preserve">] y el domicilio contractual es </w:t>
      </w:r>
      <w:r w:rsidRPr="0052401B">
        <w:rPr>
          <w:rFonts w:cstheme="minorHAnsi"/>
          <w:highlight w:val="lightGray"/>
        </w:rPr>
        <w:t>[nombre de la ciudad o municipio que funcionará como domicilio contractual].</w:t>
      </w:r>
      <w:r w:rsidRPr="0052401B">
        <w:rPr>
          <w:rFonts w:cstheme="minorHAnsi"/>
        </w:rPr>
        <w:t xml:space="preserve"> </w:t>
      </w:r>
    </w:p>
    <w:p w14:paraId="67BFFACF" w14:textId="77777777"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2B6285" w:rsidRDefault="003E4D98" w:rsidP="002B6285">
      <w:pPr>
        <w:pStyle w:val="clusulas"/>
        <w:tabs>
          <w:tab w:val="left" w:pos="1985"/>
        </w:tabs>
        <w:spacing w:before="0" w:after="0"/>
        <w:ind w:left="428"/>
        <w:rPr>
          <w:rFonts w:cstheme="minorHAnsi"/>
          <w:szCs w:val="20"/>
        </w:rPr>
      </w:pPr>
      <w:r w:rsidRPr="002B6285">
        <w:rPr>
          <w:rFonts w:cstheme="minorHAnsi"/>
          <w:szCs w:val="20"/>
        </w:rPr>
        <w:t>DOCUMENTOS</w:t>
      </w:r>
    </w:p>
    <w:p w14:paraId="2737FFC2" w14:textId="77777777" w:rsidR="003E4D98" w:rsidRPr="0052401B"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E2224B5"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Los documentos que a continuación se relacionan hacen parte i</w:t>
      </w:r>
      <w:r w:rsidR="008160A2" w:rsidRPr="0052401B">
        <w:rPr>
          <w:rFonts w:eastAsia="Times New Roman" w:cstheme="minorHAnsi"/>
          <w:b w:val="0"/>
          <w:bCs/>
          <w:szCs w:val="20"/>
          <w:lang w:val="es-ES" w:eastAsia="es-CO"/>
        </w:rPr>
        <w:t>ntegral del C</w:t>
      </w:r>
      <w:r w:rsidRPr="0052401B">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52401B"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Estudios y documentos previos.</w:t>
      </w:r>
    </w:p>
    <w:p w14:paraId="3EC184D0" w14:textId="660CB738"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Pliego de condiciones,</w:t>
      </w:r>
      <w:r w:rsidR="00700244" w:rsidRPr="0052401B">
        <w:rPr>
          <w:rFonts w:eastAsia="Times New Roman" w:cstheme="minorHAnsi"/>
          <w:b w:val="0"/>
          <w:bCs/>
          <w:szCs w:val="20"/>
          <w:lang w:val="es-ES" w:eastAsia="es-CO"/>
        </w:rPr>
        <w:t xml:space="preserve"> Adendas, Anexos, Formatos, Matrices, Formularios.</w:t>
      </w:r>
    </w:p>
    <w:p w14:paraId="05FA3A7D" w14:textId="1E4A8D60"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Propuesta presentada por el </w:t>
      </w:r>
      <w:r w:rsidR="006B09B1" w:rsidRPr="0052401B">
        <w:rPr>
          <w:rFonts w:eastAsia="Times New Roman" w:cstheme="minorHAnsi"/>
          <w:b w:val="0"/>
          <w:bCs/>
          <w:szCs w:val="20"/>
          <w:lang w:val="es-ES" w:eastAsia="es-CO"/>
        </w:rPr>
        <w:t>Contratista</w:t>
      </w:r>
      <w:r w:rsidRPr="0052401B">
        <w:rPr>
          <w:rFonts w:eastAsia="Times New Roman" w:cstheme="minorHAnsi"/>
          <w:b w:val="0"/>
          <w:bCs/>
          <w:szCs w:val="20"/>
          <w:lang w:val="es-ES" w:eastAsia="es-CO"/>
        </w:rPr>
        <w:t>.</w:t>
      </w:r>
    </w:p>
    <w:p w14:paraId="1A7234D3" w14:textId="34DB17BE"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Las </w:t>
      </w:r>
      <w:r w:rsidR="00E57FB0">
        <w:rPr>
          <w:rFonts w:eastAsia="Times New Roman" w:cstheme="minorHAnsi"/>
          <w:b w:val="0"/>
          <w:bCs/>
          <w:szCs w:val="20"/>
          <w:lang w:val="es-ES" w:eastAsia="es-CO"/>
        </w:rPr>
        <w:t>G</w:t>
      </w:r>
      <w:r w:rsidRPr="0052401B">
        <w:rPr>
          <w:rFonts w:eastAsia="Times New Roman" w:cstheme="minorHAnsi"/>
          <w:b w:val="0"/>
          <w:bCs/>
          <w:szCs w:val="20"/>
          <w:lang w:val="es-ES" w:eastAsia="es-CO"/>
        </w:rPr>
        <w:t>arantías debidamente aprobadas.</w:t>
      </w:r>
    </w:p>
    <w:p w14:paraId="1ACF1D60" w14:textId="1C316742" w:rsidR="008725C5" w:rsidRPr="0052401B"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Toda la correspondencia que se surta entre las partes durante el término de ejecución del Contrato</w:t>
      </w:r>
      <w:r w:rsidR="0034591F" w:rsidRPr="0052401B">
        <w:rPr>
          <w:rFonts w:eastAsia="Times New Roman" w:cstheme="minorHAnsi"/>
          <w:b w:val="0"/>
          <w:bCs/>
          <w:szCs w:val="20"/>
          <w:lang w:val="es-ES" w:eastAsia="es-CO"/>
        </w:rPr>
        <w:t>.</w:t>
      </w:r>
    </w:p>
    <w:p w14:paraId="1CE76206" w14:textId="77777777" w:rsidR="003E4D98" w:rsidRPr="0052401B" w:rsidRDefault="003E4D98" w:rsidP="0052401B">
      <w:pPr>
        <w:pStyle w:val="clusulas"/>
        <w:numPr>
          <w:ilvl w:val="0"/>
          <w:numId w:val="0"/>
        </w:numPr>
        <w:spacing w:before="0" w:after="0"/>
        <w:ind w:left="1134"/>
        <w:rPr>
          <w:rFonts w:eastAsia="Times New Roman" w:cstheme="minorHAnsi"/>
          <w:szCs w:val="20"/>
          <w:lang w:val="es-ES" w:eastAsia="es-CO"/>
        </w:rPr>
      </w:pPr>
    </w:p>
    <w:p w14:paraId="716FCB04" w14:textId="1EE6E309" w:rsidR="00700244" w:rsidRPr="0052401B" w:rsidRDefault="008725C5" w:rsidP="0052401B">
      <w:pPr>
        <w:rPr>
          <w:rFonts w:eastAsia="Times New Roman" w:cstheme="minorHAnsi"/>
          <w:bCs/>
          <w:szCs w:val="20"/>
          <w:lang w:val="es-ES" w:eastAsia="es-CO"/>
        </w:rPr>
      </w:pPr>
      <w:r w:rsidRPr="005F2920">
        <w:rPr>
          <w:highlight w:val="lightGray"/>
          <w:lang w:val="es-ES" w:eastAsia="es-CO"/>
        </w:rPr>
        <w:t xml:space="preserve">[No incluir la firma </w:t>
      </w:r>
      <w:r>
        <w:rPr>
          <w:highlight w:val="lightGray"/>
          <w:lang w:val="es-ES" w:eastAsia="es-CO"/>
        </w:rPr>
        <w:t xml:space="preserve">manuscrita </w:t>
      </w:r>
      <w:r w:rsidRPr="005F2920">
        <w:rPr>
          <w:highlight w:val="lightGray"/>
          <w:lang w:val="es-ES" w:eastAsia="es-CO"/>
        </w:rPr>
        <w:t>cuando el contrato</w:t>
      </w:r>
      <w:r w:rsidRPr="00413CAD">
        <w:rPr>
          <w:highlight w:val="lightGray"/>
          <w:lang w:val="es-ES" w:eastAsia="es-CO"/>
        </w:rPr>
        <w:t xml:space="preserve"> se celebre</w:t>
      </w:r>
      <w:r w:rsidRPr="005F2920">
        <w:rPr>
          <w:highlight w:val="lightGray"/>
          <w:lang w:val="es-ES" w:eastAsia="es-CO"/>
        </w:rPr>
        <w:t xml:space="preserve"> por medio del SECOP II]</w:t>
      </w:r>
      <w:r>
        <w:rPr>
          <w:lang w:val="es-ES" w:eastAsia="es-CO"/>
        </w:rPr>
        <w:t xml:space="preserve"> </w:t>
      </w:r>
      <w:r w:rsidR="003E4D98" w:rsidRPr="0052401B">
        <w:rPr>
          <w:rFonts w:eastAsia="Times New Roman" w:cstheme="minorHAnsi"/>
          <w:szCs w:val="20"/>
          <w:lang w:val="es-ES" w:eastAsia="es-CO"/>
        </w:rPr>
        <w:t xml:space="preserve">En constancia se firma el contrato en </w:t>
      </w:r>
      <w:r w:rsidR="00700244" w:rsidRPr="0052401B">
        <w:rPr>
          <w:rFonts w:eastAsia="Times New Roman" w:cstheme="minorHAnsi"/>
          <w:bCs/>
          <w:szCs w:val="20"/>
          <w:highlight w:val="lightGray"/>
          <w:lang w:val="es-ES" w:eastAsia="es-CO"/>
        </w:rPr>
        <w:t>[señalar lugar de perfeccionamiento del contrato]</w:t>
      </w:r>
      <w:r w:rsidR="003E4D98" w:rsidRPr="0052401B">
        <w:rPr>
          <w:rFonts w:eastAsia="Times New Roman" w:cstheme="minorHAnsi"/>
          <w:bCs/>
          <w:szCs w:val="20"/>
          <w:lang w:val="es-ES" w:eastAsia="es-CO"/>
        </w:rPr>
        <w:t>, el</w:t>
      </w:r>
      <w:r w:rsidR="00700244" w:rsidRPr="0052401B">
        <w:rPr>
          <w:rFonts w:eastAsia="Times New Roman" w:cstheme="minorHAnsi"/>
          <w:bCs/>
          <w:szCs w:val="20"/>
          <w:lang w:val="es-ES" w:eastAsia="es-CO"/>
        </w:rPr>
        <w:t xml:space="preserve"> </w:t>
      </w:r>
      <w:r w:rsidR="002D5568" w:rsidRPr="0052401B">
        <w:rPr>
          <w:rFonts w:eastAsia="Times New Roman" w:cstheme="minorHAnsi"/>
          <w:bCs/>
          <w:szCs w:val="20"/>
          <w:highlight w:val="lightGray"/>
          <w:lang w:val="es-ES" w:eastAsia="es-CO"/>
        </w:rPr>
        <w:t>[indicar la fecha de suscripción]</w:t>
      </w:r>
    </w:p>
    <w:p w14:paraId="310E972A" w14:textId="77777777" w:rsidR="000A1FFB" w:rsidRPr="0052401B" w:rsidRDefault="000A1FFB" w:rsidP="0052401B">
      <w:pPr>
        <w:rPr>
          <w:lang w:val="es-ES" w:eastAsia="es-CO"/>
        </w:rPr>
      </w:pPr>
    </w:p>
    <w:p w14:paraId="11C3413C" w14:textId="77777777" w:rsidR="00D20A8D" w:rsidRPr="0052401B" w:rsidRDefault="00D20A8D" w:rsidP="00700244">
      <w:pPr>
        <w:pStyle w:val="Puesto"/>
        <w:numPr>
          <w:ilvl w:val="0"/>
          <w:numId w:val="0"/>
        </w:numPr>
        <w:rPr>
          <w:rFonts w:asciiTheme="minorHAnsi" w:eastAsia="Times New Roman" w:hAnsiTheme="minorHAnsi" w:cstheme="minorHAnsi"/>
          <w:bCs/>
          <w:color w:val="auto"/>
          <w:szCs w:val="20"/>
          <w:lang w:val="es-ES" w:eastAsia="es-CO"/>
        </w:rPr>
      </w:pPr>
    </w:p>
    <w:p w14:paraId="100CBE2A" w14:textId="4C86E3B9" w:rsidR="003E4D98" w:rsidRPr="0052401B" w:rsidRDefault="003E4D98" w:rsidP="00D226D5">
      <w:pPr>
        <w:pStyle w:val="Puesto"/>
        <w:numPr>
          <w:ilvl w:val="0"/>
          <w:numId w:val="0"/>
        </w:numPr>
        <w:jc w:val="left"/>
        <w:rPr>
          <w:rFonts w:asciiTheme="minorHAnsi" w:eastAsia="Times New Roman" w:hAnsiTheme="minorHAnsi" w:cstheme="minorHAnsi"/>
          <w:bCs/>
          <w:color w:val="auto"/>
          <w:spacing w:val="0"/>
          <w:kern w:val="0"/>
          <w:szCs w:val="20"/>
          <w:lang w:val="es-ES" w:eastAsia="es-CO"/>
        </w:rPr>
      </w:pPr>
      <w:r w:rsidRPr="0052401B">
        <w:rPr>
          <w:rFonts w:asciiTheme="minorHAnsi" w:eastAsia="Times New Roman" w:hAnsiTheme="minorHAnsi" w:cstheme="minorHAnsi"/>
          <w:bCs/>
          <w:color w:val="auto"/>
          <w:szCs w:val="20"/>
          <w:lang w:val="es-ES" w:eastAsia="es-CO"/>
        </w:rPr>
        <w:t xml:space="preserve">Por </w:t>
      </w:r>
      <w:r w:rsidR="00700244" w:rsidRPr="0052401B">
        <w:rPr>
          <w:rFonts w:asciiTheme="minorHAnsi" w:eastAsia="Times New Roman" w:hAnsiTheme="minorHAnsi" w:cstheme="minorHAnsi"/>
          <w:bCs/>
          <w:color w:val="auto"/>
          <w:szCs w:val="20"/>
          <w:lang w:val="es-ES" w:eastAsia="es-CO"/>
        </w:rPr>
        <w:t>la Entidad</w:t>
      </w:r>
      <w:r w:rsidRPr="0052401B">
        <w:rPr>
          <w:rFonts w:asciiTheme="minorHAnsi" w:eastAsia="Times New Roman" w:hAnsiTheme="minorHAnsi" w:cstheme="minorHAnsi"/>
          <w:bCs/>
          <w:color w:val="auto"/>
          <w:szCs w:val="20"/>
          <w:lang w:val="es-ES" w:eastAsia="es-CO"/>
        </w:rPr>
        <w:t>,</w:t>
      </w:r>
      <w:r w:rsidRPr="0052401B">
        <w:rPr>
          <w:rFonts w:asciiTheme="minorHAnsi" w:eastAsia="Times New Roman" w:hAnsiTheme="minorHAnsi" w:cstheme="minorHAnsi"/>
          <w:bCs/>
          <w:color w:val="auto"/>
          <w:szCs w:val="20"/>
          <w:lang w:val="es-ES" w:eastAsia="es-CO"/>
        </w:rPr>
        <w:tab/>
      </w:r>
      <w:r w:rsidRPr="0052401B">
        <w:rPr>
          <w:rFonts w:asciiTheme="minorHAnsi" w:eastAsia="Times New Roman" w:hAnsiTheme="minorHAnsi" w:cstheme="minorHAnsi"/>
          <w:bCs/>
          <w:color w:val="auto"/>
          <w:szCs w:val="20"/>
          <w:lang w:val="es-ES" w:eastAsia="es-CO"/>
        </w:rPr>
        <w:tab/>
      </w:r>
      <w:r w:rsidR="00DA4770" w:rsidRPr="0052401B">
        <w:rPr>
          <w:rFonts w:asciiTheme="minorHAnsi" w:eastAsia="Times New Roman" w:hAnsiTheme="minorHAnsi" w:cstheme="minorHAnsi"/>
          <w:bCs/>
          <w:color w:val="auto"/>
          <w:szCs w:val="20"/>
          <w:lang w:val="es-ES" w:eastAsia="es-CO"/>
        </w:rPr>
        <w:t xml:space="preserve"> </w:t>
      </w:r>
      <w:r w:rsidRPr="0052401B">
        <w:rPr>
          <w:rFonts w:asciiTheme="minorHAnsi" w:eastAsia="Times New Roman" w:hAnsiTheme="minorHAnsi" w:cstheme="minorHAnsi"/>
          <w:bCs/>
          <w:color w:val="auto"/>
          <w:szCs w:val="20"/>
          <w:lang w:val="es-ES" w:eastAsia="es-CO"/>
        </w:rPr>
        <w:tab/>
      </w:r>
      <w:r w:rsidR="00DA4770" w:rsidRPr="0052401B">
        <w:rPr>
          <w:rFonts w:asciiTheme="minorHAnsi" w:eastAsia="Times New Roman" w:hAnsiTheme="minorHAnsi" w:cstheme="minorHAnsi"/>
          <w:bCs/>
          <w:color w:val="auto"/>
          <w:szCs w:val="20"/>
          <w:lang w:val="es-ES" w:eastAsia="es-CO"/>
        </w:rPr>
        <w:t xml:space="preserve">  </w:t>
      </w:r>
      <w:r w:rsidRPr="0052401B">
        <w:rPr>
          <w:rFonts w:asciiTheme="minorHAnsi" w:eastAsia="Times New Roman" w:hAnsiTheme="minorHAnsi" w:cstheme="minorHAnsi"/>
          <w:bCs/>
          <w:color w:val="auto"/>
          <w:szCs w:val="20"/>
          <w:lang w:val="es-ES" w:eastAsia="es-CO"/>
        </w:rPr>
        <w:tab/>
        <w:t xml:space="preserve">Por el </w:t>
      </w:r>
      <w:r w:rsidR="006B09B1" w:rsidRPr="0052401B">
        <w:rPr>
          <w:rFonts w:asciiTheme="minorHAnsi" w:eastAsia="Times New Roman" w:hAnsiTheme="minorHAnsi" w:cstheme="minorHAnsi"/>
          <w:bCs/>
          <w:color w:val="auto"/>
          <w:szCs w:val="20"/>
          <w:lang w:val="es-ES" w:eastAsia="es-CO"/>
        </w:rPr>
        <w:t>Contratista</w:t>
      </w:r>
      <w:r w:rsidRPr="0052401B">
        <w:rPr>
          <w:rFonts w:asciiTheme="minorHAnsi" w:eastAsia="Times New Roman" w:hAnsiTheme="minorHAnsi" w:cstheme="minorHAnsi"/>
          <w:bCs/>
          <w:color w:val="auto"/>
          <w:szCs w:val="20"/>
          <w:lang w:val="es-ES" w:eastAsia="es-CO"/>
        </w:rPr>
        <w:t>,</w:t>
      </w:r>
    </w:p>
    <w:sectPr w:rsidR="003E4D98" w:rsidRPr="0052401B" w:rsidSect="00E1319B">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E0B9F4" w14:textId="77777777" w:rsidR="00AB38E0" w:rsidRDefault="00AB38E0" w:rsidP="004F2C35">
      <w:r>
        <w:separator/>
      </w:r>
    </w:p>
  </w:endnote>
  <w:endnote w:type="continuationSeparator" w:id="0">
    <w:p w14:paraId="547FA0C9" w14:textId="77777777" w:rsidR="00AB38E0" w:rsidRDefault="00AB38E0" w:rsidP="004F2C35">
      <w:r>
        <w:continuationSeparator/>
      </w:r>
    </w:p>
  </w:endnote>
  <w:endnote w:type="continuationNotice" w:id="1">
    <w:p w14:paraId="4C02A0B0" w14:textId="77777777" w:rsidR="00AB38E0" w:rsidRDefault="00AB38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3BFC2C" w14:textId="77777777" w:rsidR="00C678E0" w:rsidRDefault="00C678E0">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44FB0" w14:paraId="0A491D58" w14:textId="77777777" w:rsidTr="00744FB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F8F38B0" w14:textId="77777777" w:rsidR="00744FB0" w:rsidRPr="00E1319B" w:rsidRDefault="00744FB0" w:rsidP="00744FB0">
          <w:pPr>
            <w:spacing w:after="4" w:line="247" w:lineRule="auto"/>
            <w:ind w:left="10" w:hanging="10"/>
            <w:rPr>
              <w:rFonts w:ascii="Arial" w:eastAsia="Arial" w:hAnsi="Arial" w:cs="Arial"/>
              <w:b/>
              <w:sz w:val="16"/>
              <w:szCs w:val="16"/>
              <w:lang w:val="es-CO" w:eastAsia="es-CO"/>
            </w:rPr>
          </w:pPr>
          <w:r w:rsidRPr="00E1319B">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47EC5DA" w14:textId="7DB8A2C7" w:rsidR="00744FB0" w:rsidRPr="00E1319B" w:rsidRDefault="00D32B5B" w:rsidP="00744FB0">
          <w:pPr>
            <w:spacing w:after="4" w:line="247" w:lineRule="auto"/>
            <w:ind w:left="10" w:hanging="10"/>
            <w:rPr>
              <w:rFonts w:ascii="Arial" w:eastAsia="Arial" w:hAnsi="Arial" w:cs="Arial"/>
              <w:sz w:val="16"/>
              <w:szCs w:val="16"/>
              <w:lang w:eastAsia="es-CO"/>
            </w:rPr>
          </w:pPr>
          <w:r w:rsidRPr="00E1319B">
            <w:rPr>
              <w:rFonts w:ascii="Arial" w:eastAsia="Arial" w:hAnsi="Arial" w:cs="Arial"/>
              <w:sz w:val="16"/>
              <w:szCs w:val="16"/>
              <w:lang w:eastAsia="es-CO"/>
            </w:rPr>
            <w:t>CCE-EICP-IDI-</w:t>
          </w:r>
          <w:r w:rsidR="00DE6E74" w:rsidRPr="002A0A1D">
            <w:rPr>
              <w:rFonts w:ascii="Arial" w:eastAsia="Arial" w:hAnsi="Arial" w:cs="Arial"/>
              <w:sz w:val="16"/>
              <w:szCs w:val="16"/>
            </w:rPr>
            <w:t>35</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E79173B" w14:textId="77777777" w:rsidR="00744FB0" w:rsidRPr="00E1319B" w:rsidRDefault="00744FB0" w:rsidP="00744FB0">
          <w:pPr>
            <w:spacing w:after="4" w:line="247" w:lineRule="auto"/>
            <w:ind w:left="10" w:hanging="10"/>
            <w:jc w:val="center"/>
            <w:rPr>
              <w:rFonts w:ascii="Arial" w:eastAsia="Arial" w:hAnsi="Arial" w:cs="Arial"/>
              <w:b/>
              <w:sz w:val="16"/>
              <w:szCs w:val="16"/>
              <w:lang w:eastAsia="es-CO"/>
            </w:rPr>
          </w:pPr>
          <w:r w:rsidRPr="00E1319B">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67D26E0" w14:textId="19B6F896" w:rsidR="00744FB0" w:rsidRPr="00E1319B" w:rsidRDefault="00536BDB" w:rsidP="00744FB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2</w:t>
          </w:r>
        </w:p>
      </w:tc>
    </w:tr>
  </w:tbl>
  <w:p w14:paraId="0580F920" w14:textId="7727BACA" w:rsidR="4B6E9F07" w:rsidRDefault="4B6E9F07" w:rsidP="4B6E9F0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3446F9" w14:textId="77777777" w:rsidR="00C678E0" w:rsidRDefault="5A12B281" w:rsidP="009A67BC">
    <w:pPr>
      <w:pStyle w:val="Piedepgina"/>
      <w:jc w:val="center"/>
    </w:pPr>
    <w:r>
      <w:rPr>
        <w:noProof/>
        <w:lang w:val="es-CO" w:eastAsia="es-CO"/>
      </w:rPr>
      <w:drawing>
        <wp:inline distT="0" distB="0" distL="0" distR="0" wp14:anchorId="0FB7665C" wp14:editId="1E2B334B">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5A12B281" w:rsidP="009A67BC">
    <w:pPr>
      <w:pStyle w:val="Piedepgina"/>
    </w:pPr>
    <w:r>
      <w:rPr>
        <w:noProof/>
        <w:lang w:val="es-CO" w:eastAsia="es-CO"/>
      </w:rPr>
      <w:drawing>
        <wp:inline distT="0" distB="0" distL="0" distR="0" wp14:anchorId="3D15821A" wp14:editId="1E6FC4C6">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44F0E4" w14:textId="77777777" w:rsidR="00AB38E0" w:rsidRDefault="00AB38E0" w:rsidP="004F2C35">
      <w:r>
        <w:separator/>
      </w:r>
    </w:p>
  </w:footnote>
  <w:footnote w:type="continuationSeparator" w:id="0">
    <w:p w14:paraId="2C121692" w14:textId="77777777" w:rsidR="00AB38E0" w:rsidRDefault="00AB38E0" w:rsidP="004F2C35">
      <w:r>
        <w:continuationSeparator/>
      </w:r>
    </w:p>
  </w:footnote>
  <w:footnote w:type="continuationNotice" w:id="1">
    <w:p w14:paraId="7ABCF9B8" w14:textId="77777777" w:rsidR="00AB38E0" w:rsidRDefault="00AB38E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A9571D" w:rsidRPr="003D7EF4" w14:paraId="6CD7D088" w14:textId="77777777" w:rsidTr="003C797B">
      <w:trPr>
        <w:trHeight w:val="146"/>
        <w:jc w:val="center"/>
      </w:trPr>
      <w:tc>
        <w:tcPr>
          <w:tcW w:w="5000" w:type="pct"/>
          <w:gridSpan w:val="4"/>
          <w:shd w:val="clear" w:color="auto" w:fill="auto"/>
          <w:vAlign w:val="center"/>
        </w:tcPr>
        <w:p w14:paraId="76868357" w14:textId="563A004F" w:rsidR="00A9571D" w:rsidRPr="00E1319B" w:rsidRDefault="00A9571D" w:rsidP="00A9571D">
          <w:pPr>
            <w:pStyle w:val="Encabezado"/>
            <w:jc w:val="center"/>
            <w:rPr>
              <w:rFonts w:ascii="Arial" w:hAnsi="Arial" w:cs="Arial"/>
              <w:b/>
              <w:sz w:val="16"/>
              <w:szCs w:val="16"/>
            </w:rPr>
          </w:pPr>
          <w:r w:rsidRPr="00E1319B">
            <w:rPr>
              <w:rFonts w:ascii="Arial" w:hAnsi="Arial" w:cs="Arial"/>
              <w:b/>
              <w:sz w:val="16"/>
              <w:szCs w:val="16"/>
            </w:rPr>
            <w:t xml:space="preserve">ANEXO </w:t>
          </w:r>
          <w:r w:rsidR="005B1283" w:rsidRPr="00E1319B">
            <w:rPr>
              <w:rFonts w:ascii="Arial" w:hAnsi="Arial" w:cs="Arial"/>
              <w:b/>
              <w:sz w:val="16"/>
              <w:szCs w:val="16"/>
            </w:rPr>
            <w:t>4</w:t>
          </w:r>
          <w:r w:rsidRPr="00E1319B">
            <w:rPr>
              <w:rFonts w:ascii="Arial" w:hAnsi="Arial" w:cs="Arial"/>
              <w:b/>
              <w:sz w:val="16"/>
              <w:szCs w:val="16"/>
            </w:rPr>
            <w:t xml:space="preserve"> – MINUTA DEL CONTRATO</w:t>
          </w:r>
        </w:p>
        <w:p w14:paraId="2169A47B" w14:textId="1AA09B5A" w:rsidR="00A9571D" w:rsidRPr="00E1319B" w:rsidRDefault="009879AC" w:rsidP="00A9571D">
          <w:pPr>
            <w:pStyle w:val="Encabezado"/>
            <w:jc w:val="center"/>
            <w:rPr>
              <w:rFonts w:ascii="Arial" w:hAnsi="Arial" w:cs="Arial"/>
              <w:b/>
              <w:sz w:val="16"/>
              <w:szCs w:val="16"/>
            </w:rPr>
          </w:pPr>
          <w:r w:rsidRPr="00E1319B">
            <w:rPr>
              <w:rFonts w:ascii="Arial" w:hAnsi="Arial" w:cs="Arial"/>
              <w:b/>
              <w:sz w:val="16"/>
              <w:szCs w:val="16"/>
            </w:rPr>
            <w:t>LICITACIÓN DE OBRA PÚBLICA DE INFRAESTRUCTURA SOCIAL</w:t>
          </w:r>
        </w:p>
      </w:tc>
    </w:tr>
    <w:tr w:rsidR="00A9571D" w:rsidRPr="003D7EF4" w14:paraId="56E8546F" w14:textId="77777777" w:rsidTr="003C797B">
      <w:trPr>
        <w:trHeight w:val="234"/>
        <w:jc w:val="center"/>
      </w:trPr>
      <w:tc>
        <w:tcPr>
          <w:tcW w:w="674" w:type="pct"/>
          <w:shd w:val="clear" w:color="auto" w:fill="auto"/>
          <w:vAlign w:val="center"/>
        </w:tcPr>
        <w:p w14:paraId="2E67E70C" w14:textId="77777777" w:rsidR="00A9571D" w:rsidRPr="00E1319B" w:rsidRDefault="00A9571D" w:rsidP="00A9571D">
          <w:pPr>
            <w:spacing w:after="4" w:line="249" w:lineRule="auto"/>
            <w:ind w:left="10" w:hanging="10"/>
            <w:rPr>
              <w:rFonts w:ascii="Arial" w:eastAsia="Arial" w:hAnsi="Arial" w:cs="Arial"/>
              <w:b/>
              <w:sz w:val="16"/>
              <w:szCs w:val="16"/>
            </w:rPr>
          </w:pPr>
          <w:r w:rsidRPr="00E1319B">
            <w:rPr>
              <w:rFonts w:ascii="Arial" w:eastAsia="Arial" w:hAnsi="Arial" w:cs="Arial"/>
              <w:b/>
              <w:sz w:val="16"/>
              <w:szCs w:val="16"/>
            </w:rPr>
            <w:t>Código</w:t>
          </w:r>
        </w:p>
      </w:tc>
      <w:tc>
        <w:tcPr>
          <w:tcW w:w="2636" w:type="pct"/>
          <w:shd w:val="clear" w:color="auto" w:fill="auto"/>
          <w:vAlign w:val="center"/>
        </w:tcPr>
        <w:p w14:paraId="631771BA" w14:textId="058F31CE" w:rsidR="00A9571D" w:rsidRPr="00E1319B" w:rsidRDefault="00D32B5B" w:rsidP="00A9571D">
          <w:pPr>
            <w:spacing w:after="4" w:line="249" w:lineRule="auto"/>
            <w:ind w:left="10" w:hanging="10"/>
            <w:rPr>
              <w:rFonts w:ascii="Arial" w:eastAsia="Arial" w:hAnsi="Arial" w:cs="Arial"/>
              <w:sz w:val="16"/>
              <w:szCs w:val="16"/>
            </w:rPr>
          </w:pPr>
          <w:r w:rsidRPr="00E1319B">
            <w:rPr>
              <w:rFonts w:ascii="Arial" w:eastAsia="Arial" w:hAnsi="Arial" w:cs="Arial"/>
              <w:sz w:val="16"/>
              <w:szCs w:val="16"/>
            </w:rPr>
            <w:t>CCE-EICP-IDI-</w:t>
          </w:r>
          <w:r w:rsidR="00DE6E74" w:rsidRPr="00E1319B">
            <w:rPr>
              <w:rFonts w:ascii="Arial" w:eastAsia="Arial" w:hAnsi="Arial" w:cs="Arial"/>
              <w:sz w:val="16"/>
              <w:szCs w:val="16"/>
            </w:rPr>
            <w:t>35</w:t>
          </w:r>
        </w:p>
      </w:tc>
      <w:tc>
        <w:tcPr>
          <w:tcW w:w="539" w:type="pct"/>
          <w:shd w:val="clear" w:color="auto" w:fill="auto"/>
          <w:vAlign w:val="center"/>
        </w:tcPr>
        <w:p w14:paraId="1572D985" w14:textId="77777777" w:rsidR="00A9571D" w:rsidRPr="00E1319B" w:rsidRDefault="00A9571D" w:rsidP="00A9571D">
          <w:pPr>
            <w:spacing w:after="4" w:line="249" w:lineRule="auto"/>
            <w:ind w:left="10" w:hanging="10"/>
            <w:jc w:val="center"/>
            <w:rPr>
              <w:rFonts w:ascii="Arial" w:eastAsia="Arial" w:hAnsi="Arial" w:cs="Arial"/>
              <w:b/>
              <w:sz w:val="16"/>
              <w:szCs w:val="16"/>
            </w:rPr>
          </w:pPr>
          <w:r w:rsidRPr="00E1319B">
            <w:rPr>
              <w:rFonts w:ascii="Arial" w:eastAsia="Arial" w:hAnsi="Arial" w:cs="Arial"/>
              <w:b/>
              <w:sz w:val="16"/>
              <w:szCs w:val="16"/>
            </w:rPr>
            <w:t>Página</w:t>
          </w:r>
        </w:p>
      </w:tc>
      <w:tc>
        <w:tcPr>
          <w:tcW w:w="1150" w:type="pct"/>
          <w:shd w:val="clear" w:color="auto" w:fill="auto"/>
          <w:vAlign w:val="center"/>
        </w:tcPr>
        <w:p w14:paraId="720F7AD6" w14:textId="77777777" w:rsidR="00A9571D" w:rsidRPr="00E1319B" w:rsidRDefault="00A9571D" w:rsidP="00A9571D">
          <w:pPr>
            <w:spacing w:after="4" w:line="249" w:lineRule="auto"/>
            <w:ind w:left="10" w:hanging="10"/>
            <w:rPr>
              <w:rFonts w:ascii="Arial" w:eastAsia="Arial" w:hAnsi="Arial" w:cs="Arial"/>
              <w:sz w:val="16"/>
              <w:szCs w:val="16"/>
            </w:rPr>
          </w:pPr>
          <w:r w:rsidRPr="00E1319B">
            <w:rPr>
              <w:rFonts w:ascii="Arial" w:eastAsia="Arial" w:hAnsi="Arial" w:cs="Arial"/>
              <w:sz w:val="16"/>
              <w:szCs w:val="16"/>
            </w:rPr>
            <w:fldChar w:fldCharType="begin"/>
          </w:r>
          <w:r w:rsidRPr="00E1319B">
            <w:rPr>
              <w:rFonts w:ascii="Arial" w:eastAsia="Arial" w:hAnsi="Arial" w:cs="Arial"/>
              <w:sz w:val="16"/>
              <w:szCs w:val="16"/>
            </w:rPr>
            <w:instrText xml:space="preserve"> PAGE </w:instrText>
          </w:r>
          <w:r w:rsidRPr="00E1319B">
            <w:rPr>
              <w:rFonts w:ascii="Arial" w:eastAsia="Arial" w:hAnsi="Arial" w:cs="Arial"/>
              <w:sz w:val="16"/>
              <w:szCs w:val="16"/>
            </w:rPr>
            <w:fldChar w:fldCharType="separate"/>
          </w:r>
          <w:r w:rsidR="00E5485C">
            <w:rPr>
              <w:rFonts w:ascii="Arial" w:eastAsia="Arial" w:hAnsi="Arial" w:cs="Arial"/>
              <w:noProof/>
              <w:sz w:val="16"/>
              <w:szCs w:val="16"/>
            </w:rPr>
            <w:t>4</w:t>
          </w:r>
          <w:r w:rsidRPr="00E1319B">
            <w:rPr>
              <w:rFonts w:ascii="Arial" w:eastAsia="Arial" w:hAnsi="Arial" w:cs="Arial"/>
              <w:sz w:val="16"/>
              <w:szCs w:val="16"/>
            </w:rPr>
            <w:fldChar w:fldCharType="end"/>
          </w:r>
          <w:r w:rsidRPr="00E1319B">
            <w:rPr>
              <w:rFonts w:ascii="Arial" w:eastAsia="Arial" w:hAnsi="Arial" w:cs="Arial"/>
              <w:sz w:val="16"/>
              <w:szCs w:val="16"/>
            </w:rPr>
            <w:t xml:space="preserve"> de </w:t>
          </w:r>
          <w:r w:rsidRPr="00E1319B">
            <w:rPr>
              <w:rFonts w:ascii="Arial" w:eastAsia="Arial" w:hAnsi="Arial" w:cs="Arial"/>
              <w:sz w:val="16"/>
              <w:szCs w:val="16"/>
            </w:rPr>
            <w:fldChar w:fldCharType="begin"/>
          </w:r>
          <w:r w:rsidRPr="00E1319B">
            <w:rPr>
              <w:rFonts w:ascii="Arial" w:eastAsia="Arial" w:hAnsi="Arial" w:cs="Arial"/>
              <w:sz w:val="16"/>
              <w:szCs w:val="16"/>
            </w:rPr>
            <w:instrText xml:space="preserve"> NUMPAGES </w:instrText>
          </w:r>
          <w:r w:rsidRPr="00E1319B">
            <w:rPr>
              <w:rFonts w:ascii="Arial" w:eastAsia="Arial" w:hAnsi="Arial" w:cs="Arial"/>
              <w:sz w:val="16"/>
              <w:szCs w:val="16"/>
            </w:rPr>
            <w:fldChar w:fldCharType="separate"/>
          </w:r>
          <w:r w:rsidR="00E5485C">
            <w:rPr>
              <w:rFonts w:ascii="Arial" w:eastAsia="Arial" w:hAnsi="Arial" w:cs="Arial"/>
              <w:noProof/>
              <w:sz w:val="16"/>
              <w:szCs w:val="16"/>
            </w:rPr>
            <w:t>14</w:t>
          </w:r>
          <w:r w:rsidRPr="00E1319B">
            <w:rPr>
              <w:rFonts w:ascii="Arial" w:eastAsia="Arial" w:hAnsi="Arial" w:cs="Arial"/>
              <w:sz w:val="16"/>
              <w:szCs w:val="16"/>
            </w:rPr>
            <w:fldChar w:fldCharType="end"/>
          </w:r>
        </w:p>
      </w:tc>
    </w:tr>
    <w:tr w:rsidR="00A9571D" w:rsidRPr="003D7EF4" w14:paraId="248D655B" w14:textId="77777777" w:rsidTr="003C797B">
      <w:trPr>
        <w:trHeight w:val="73"/>
        <w:jc w:val="center"/>
      </w:trPr>
      <w:tc>
        <w:tcPr>
          <w:tcW w:w="674" w:type="pct"/>
          <w:shd w:val="clear" w:color="auto" w:fill="auto"/>
          <w:vAlign w:val="center"/>
        </w:tcPr>
        <w:p w14:paraId="29FC075C" w14:textId="77777777" w:rsidR="00A9571D" w:rsidRPr="00E1319B" w:rsidRDefault="00A9571D" w:rsidP="00A9571D">
          <w:pPr>
            <w:spacing w:after="4" w:line="249" w:lineRule="auto"/>
            <w:ind w:left="10" w:hanging="10"/>
            <w:rPr>
              <w:rFonts w:ascii="Arial" w:eastAsia="Arial" w:hAnsi="Arial" w:cs="Arial"/>
              <w:b/>
              <w:sz w:val="16"/>
              <w:szCs w:val="16"/>
            </w:rPr>
          </w:pPr>
          <w:r w:rsidRPr="00E1319B">
            <w:rPr>
              <w:rFonts w:ascii="Arial" w:eastAsia="Arial" w:hAnsi="Arial" w:cs="Arial"/>
              <w:b/>
              <w:sz w:val="16"/>
              <w:szCs w:val="16"/>
            </w:rPr>
            <w:t>Versión No.</w:t>
          </w:r>
        </w:p>
      </w:tc>
      <w:tc>
        <w:tcPr>
          <w:tcW w:w="4325" w:type="pct"/>
          <w:gridSpan w:val="3"/>
          <w:shd w:val="clear" w:color="auto" w:fill="auto"/>
          <w:vAlign w:val="center"/>
        </w:tcPr>
        <w:p w14:paraId="44B31084" w14:textId="74792EF5" w:rsidR="00A9571D" w:rsidRPr="00E1319B" w:rsidRDefault="00536BDB" w:rsidP="00A9571D">
          <w:pPr>
            <w:spacing w:after="4" w:line="249" w:lineRule="auto"/>
            <w:ind w:left="10" w:hanging="10"/>
            <w:rPr>
              <w:rFonts w:ascii="Arial" w:eastAsia="Arial" w:hAnsi="Arial" w:cs="Arial"/>
              <w:sz w:val="16"/>
              <w:szCs w:val="16"/>
            </w:rPr>
          </w:pPr>
          <w:r>
            <w:rPr>
              <w:rFonts w:ascii="Arial" w:eastAsia="Arial" w:hAnsi="Arial" w:cs="Arial"/>
              <w:sz w:val="16"/>
              <w:szCs w:val="16"/>
            </w:rPr>
            <w:t>2</w:t>
          </w:r>
        </w:p>
      </w:tc>
    </w:tr>
  </w:tbl>
  <w:p w14:paraId="13A8BD8E" w14:textId="77777777" w:rsidR="00C678E0" w:rsidRPr="006D761F" w:rsidRDefault="00C678E0" w:rsidP="006D761F">
    <w:pPr>
      <w:rPr>
        <w:color w:val="4E4D4D" w:themeColor="background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F22FE"/>
    <w:multiLevelType w:val="multilevel"/>
    <w:tmpl w:val="608402B8"/>
    <w:lvl w:ilvl="0">
      <w:start w:val="1"/>
      <w:numFmt w:val="decimal"/>
      <w:lvlText w:val="%1"/>
      <w:lvlJc w:val="left"/>
      <w:pPr>
        <w:ind w:left="-350" w:hanging="360"/>
      </w:pPr>
      <w:rPr>
        <w:rFonts w:hint="default"/>
      </w:rPr>
    </w:lvl>
    <w:lvl w:ilvl="1">
      <w:start w:val="1"/>
      <w:numFmt w:val="decimal"/>
      <w:lvlText w:val="%1.%2"/>
      <w:lvlJc w:val="left"/>
      <w:pPr>
        <w:ind w:left="10" w:hanging="360"/>
      </w:pPr>
      <w:rPr>
        <w:rFonts w:hint="default"/>
      </w:rPr>
    </w:lvl>
    <w:lvl w:ilvl="2">
      <w:start w:val="1"/>
      <w:numFmt w:val="decimal"/>
      <w:lvlText w:val="%1.%2.%3"/>
      <w:lvlJc w:val="left"/>
      <w:pPr>
        <w:ind w:left="730" w:hanging="720"/>
      </w:pPr>
      <w:rPr>
        <w:rFonts w:hint="default"/>
      </w:rPr>
    </w:lvl>
    <w:lvl w:ilvl="3">
      <w:start w:val="1"/>
      <w:numFmt w:val="decimal"/>
      <w:lvlText w:val="%1.%2.%3.%4"/>
      <w:lvlJc w:val="left"/>
      <w:pPr>
        <w:ind w:left="1090" w:hanging="720"/>
      </w:pPr>
      <w:rPr>
        <w:rFonts w:hint="default"/>
      </w:rPr>
    </w:lvl>
    <w:lvl w:ilvl="4">
      <w:start w:val="1"/>
      <w:numFmt w:val="decimal"/>
      <w:lvlText w:val="%1.%2.%3.%4.%5"/>
      <w:lvlJc w:val="left"/>
      <w:pPr>
        <w:ind w:left="1810"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890" w:hanging="1440"/>
      </w:pPr>
      <w:rPr>
        <w:rFonts w:hint="default"/>
      </w:rPr>
    </w:lvl>
    <w:lvl w:ilvl="7">
      <w:start w:val="1"/>
      <w:numFmt w:val="decimal"/>
      <w:lvlText w:val="%1.%2.%3.%4.%5.%6.%7.%8"/>
      <w:lvlJc w:val="left"/>
      <w:pPr>
        <w:ind w:left="3250" w:hanging="1440"/>
      </w:pPr>
      <w:rPr>
        <w:rFonts w:hint="default"/>
      </w:rPr>
    </w:lvl>
    <w:lvl w:ilvl="8">
      <w:start w:val="1"/>
      <w:numFmt w:val="decimal"/>
      <w:lvlText w:val="%1.%2.%3.%4.%5.%6.%7.%8.%9"/>
      <w:lvlJc w:val="left"/>
      <w:pPr>
        <w:ind w:left="3970" w:hanging="1800"/>
      </w:pPr>
      <w:rPr>
        <w:rFonts w:hint="default"/>
      </w:rPr>
    </w:lvl>
  </w:abstractNum>
  <w:abstractNum w:abstractNumId="1" w15:restartNumberingAfterBreak="0">
    <w:nsid w:val="02727BCF"/>
    <w:multiLevelType w:val="hybridMultilevel"/>
    <w:tmpl w:val="E8D287E6"/>
    <w:lvl w:ilvl="0" w:tplc="040A0019">
      <w:start w:val="1"/>
      <w:numFmt w:val="lowerLetter"/>
      <w:lvlText w:val="%1."/>
      <w:lvlJc w:val="left"/>
      <w:pPr>
        <w:ind w:left="886" w:hanging="360"/>
      </w:pPr>
    </w:lvl>
    <w:lvl w:ilvl="1" w:tplc="040A0019" w:tentative="1">
      <w:start w:val="1"/>
      <w:numFmt w:val="lowerLetter"/>
      <w:lvlText w:val="%2."/>
      <w:lvlJc w:val="left"/>
      <w:pPr>
        <w:ind w:left="1606" w:hanging="360"/>
      </w:pPr>
    </w:lvl>
    <w:lvl w:ilvl="2" w:tplc="040A001B" w:tentative="1">
      <w:start w:val="1"/>
      <w:numFmt w:val="lowerRoman"/>
      <w:lvlText w:val="%3."/>
      <w:lvlJc w:val="right"/>
      <w:pPr>
        <w:ind w:left="2326" w:hanging="180"/>
      </w:pPr>
    </w:lvl>
    <w:lvl w:ilvl="3" w:tplc="040A000F" w:tentative="1">
      <w:start w:val="1"/>
      <w:numFmt w:val="decimal"/>
      <w:lvlText w:val="%4."/>
      <w:lvlJc w:val="left"/>
      <w:pPr>
        <w:ind w:left="3046" w:hanging="360"/>
      </w:pPr>
    </w:lvl>
    <w:lvl w:ilvl="4" w:tplc="040A0019" w:tentative="1">
      <w:start w:val="1"/>
      <w:numFmt w:val="lowerLetter"/>
      <w:lvlText w:val="%5."/>
      <w:lvlJc w:val="left"/>
      <w:pPr>
        <w:ind w:left="3766" w:hanging="360"/>
      </w:pPr>
    </w:lvl>
    <w:lvl w:ilvl="5" w:tplc="040A001B" w:tentative="1">
      <w:start w:val="1"/>
      <w:numFmt w:val="lowerRoman"/>
      <w:lvlText w:val="%6."/>
      <w:lvlJc w:val="right"/>
      <w:pPr>
        <w:ind w:left="4486" w:hanging="180"/>
      </w:pPr>
    </w:lvl>
    <w:lvl w:ilvl="6" w:tplc="040A000F" w:tentative="1">
      <w:start w:val="1"/>
      <w:numFmt w:val="decimal"/>
      <w:lvlText w:val="%7."/>
      <w:lvlJc w:val="left"/>
      <w:pPr>
        <w:ind w:left="5206" w:hanging="360"/>
      </w:pPr>
    </w:lvl>
    <w:lvl w:ilvl="7" w:tplc="040A0019" w:tentative="1">
      <w:start w:val="1"/>
      <w:numFmt w:val="lowerLetter"/>
      <w:lvlText w:val="%8."/>
      <w:lvlJc w:val="left"/>
      <w:pPr>
        <w:ind w:left="5926" w:hanging="360"/>
      </w:pPr>
    </w:lvl>
    <w:lvl w:ilvl="8" w:tplc="040A001B" w:tentative="1">
      <w:start w:val="1"/>
      <w:numFmt w:val="lowerRoman"/>
      <w:lvlText w:val="%9."/>
      <w:lvlJc w:val="right"/>
      <w:pPr>
        <w:ind w:left="6646" w:hanging="180"/>
      </w:pPr>
    </w:lvl>
  </w:abstractNum>
  <w:abstractNum w:abstractNumId="2" w15:restartNumberingAfterBreak="0">
    <w:nsid w:val="0308731E"/>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068E136D"/>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4" w15:restartNumberingAfterBreak="0">
    <w:nsid w:val="0BBB277D"/>
    <w:multiLevelType w:val="multilevel"/>
    <w:tmpl w:val="4E16277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0BEB7485"/>
    <w:multiLevelType w:val="hybridMultilevel"/>
    <w:tmpl w:val="E6C60160"/>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DEC369E"/>
    <w:multiLevelType w:val="multilevel"/>
    <w:tmpl w:val="71DCA7BE"/>
    <w:lvl w:ilvl="0">
      <w:start w:val="1"/>
      <w:numFmt w:val="decimal"/>
      <w:lvlText w:val="%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 w15:restartNumberingAfterBreak="0">
    <w:nsid w:val="11E359AE"/>
    <w:multiLevelType w:val="multilevel"/>
    <w:tmpl w:val="7468529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14E37B8F"/>
    <w:multiLevelType w:val="hybridMultilevel"/>
    <w:tmpl w:val="D9A4F3D8"/>
    <w:lvl w:ilvl="0" w:tplc="3E6E502C">
      <w:start w:val="1"/>
      <w:numFmt w:val="decimal"/>
      <w:lvlText w:val="%1."/>
      <w:lvlJc w:val="left"/>
      <w:pPr>
        <w:ind w:left="720" w:hanging="360"/>
      </w:pPr>
    </w:lvl>
    <w:lvl w:ilvl="1" w:tplc="1D745BFE">
      <w:start w:val="1"/>
      <w:numFmt w:val="lowerLetter"/>
      <w:lvlText w:val="%2."/>
      <w:lvlJc w:val="left"/>
      <w:pPr>
        <w:ind w:left="1440" w:hanging="360"/>
      </w:pPr>
    </w:lvl>
    <w:lvl w:ilvl="2" w:tplc="719E4FD6">
      <w:start w:val="1"/>
      <w:numFmt w:val="lowerRoman"/>
      <w:lvlText w:val="%3."/>
      <w:lvlJc w:val="right"/>
      <w:pPr>
        <w:ind w:left="2160" w:hanging="180"/>
      </w:pPr>
    </w:lvl>
    <w:lvl w:ilvl="3" w:tplc="173EE75E">
      <w:start w:val="1"/>
      <w:numFmt w:val="decimal"/>
      <w:lvlText w:val="%4."/>
      <w:lvlJc w:val="left"/>
      <w:pPr>
        <w:ind w:left="2880" w:hanging="360"/>
      </w:pPr>
    </w:lvl>
    <w:lvl w:ilvl="4" w:tplc="A8D6A70A">
      <w:start w:val="1"/>
      <w:numFmt w:val="lowerLetter"/>
      <w:lvlText w:val="%5."/>
      <w:lvlJc w:val="left"/>
      <w:pPr>
        <w:ind w:left="3600" w:hanging="360"/>
      </w:pPr>
    </w:lvl>
    <w:lvl w:ilvl="5" w:tplc="C2F4B926">
      <w:start w:val="1"/>
      <w:numFmt w:val="lowerRoman"/>
      <w:lvlText w:val="%6."/>
      <w:lvlJc w:val="right"/>
      <w:pPr>
        <w:ind w:left="4320" w:hanging="180"/>
      </w:pPr>
    </w:lvl>
    <w:lvl w:ilvl="6" w:tplc="81DEA870">
      <w:start w:val="1"/>
      <w:numFmt w:val="decimal"/>
      <w:lvlText w:val="%7."/>
      <w:lvlJc w:val="left"/>
      <w:pPr>
        <w:ind w:left="5040" w:hanging="360"/>
      </w:pPr>
    </w:lvl>
    <w:lvl w:ilvl="7" w:tplc="5DE0E2E0">
      <w:start w:val="1"/>
      <w:numFmt w:val="lowerLetter"/>
      <w:lvlText w:val="%8."/>
      <w:lvlJc w:val="left"/>
      <w:pPr>
        <w:ind w:left="5760" w:hanging="360"/>
      </w:pPr>
    </w:lvl>
    <w:lvl w:ilvl="8" w:tplc="3EA484F4">
      <w:start w:val="1"/>
      <w:numFmt w:val="lowerRoman"/>
      <w:lvlText w:val="%9."/>
      <w:lvlJc w:val="right"/>
      <w:pPr>
        <w:ind w:left="6480" w:hanging="180"/>
      </w:pPr>
    </w:lvl>
  </w:abstractNum>
  <w:abstractNum w:abstractNumId="9"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1D963C95"/>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1E0B3C17"/>
    <w:multiLevelType w:val="hybridMultilevel"/>
    <w:tmpl w:val="B86EE788"/>
    <w:lvl w:ilvl="0" w:tplc="EBA4AA50">
      <w:start w:val="17"/>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1074C5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24D773A2"/>
    <w:multiLevelType w:val="hybridMultilevel"/>
    <w:tmpl w:val="FFFFFFFF"/>
    <w:lvl w:ilvl="0" w:tplc="C26C2C14">
      <w:start w:val="1"/>
      <w:numFmt w:val="decimal"/>
      <w:lvlText w:val="%1."/>
      <w:lvlJc w:val="left"/>
      <w:pPr>
        <w:ind w:left="720" w:hanging="360"/>
      </w:pPr>
    </w:lvl>
    <w:lvl w:ilvl="1" w:tplc="81120838">
      <w:start w:val="1"/>
      <w:numFmt w:val="lowerLetter"/>
      <w:lvlText w:val="%2."/>
      <w:lvlJc w:val="left"/>
      <w:pPr>
        <w:ind w:left="1440" w:hanging="360"/>
      </w:pPr>
    </w:lvl>
    <w:lvl w:ilvl="2" w:tplc="B33A2E1A">
      <w:start w:val="1"/>
      <w:numFmt w:val="lowerRoman"/>
      <w:lvlText w:val="%3."/>
      <w:lvlJc w:val="right"/>
      <w:pPr>
        <w:ind w:left="2160" w:hanging="180"/>
      </w:pPr>
    </w:lvl>
    <w:lvl w:ilvl="3" w:tplc="1946D64E">
      <w:start w:val="1"/>
      <w:numFmt w:val="decimal"/>
      <w:lvlText w:val="%4."/>
      <w:lvlJc w:val="left"/>
      <w:pPr>
        <w:ind w:left="2880" w:hanging="360"/>
      </w:pPr>
    </w:lvl>
    <w:lvl w:ilvl="4" w:tplc="1C7E7C0E">
      <w:start w:val="1"/>
      <w:numFmt w:val="lowerLetter"/>
      <w:lvlText w:val="%5."/>
      <w:lvlJc w:val="left"/>
      <w:pPr>
        <w:ind w:left="3600" w:hanging="360"/>
      </w:pPr>
    </w:lvl>
    <w:lvl w:ilvl="5" w:tplc="C30E7DF2">
      <w:start w:val="1"/>
      <w:numFmt w:val="lowerRoman"/>
      <w:lvlText w:val="%6."/>
      <w:lvlJc w:val="right"/>
      <w:pPr>
        <w:ind w:left="4320" w:hanging="180"/>
      </w:pPr>
    </w:lvl>
    <w:lvl w:ilvl="6" w:tplc="1556EA52">
      <w:start w:val="1"/>
      <w:numFmt w:val="decimal"/>
      <w:lvlText w:val="%7."/>
      <w:lvlJc w:val="left"/>
      <w:pPr>
        <w:ind w:left="5040" w:hanging="360"/>
      </w:pPr>
    </w:lvl>
    <w:lvl w:ilvl="7" w:tplc="E3861494">
      <w:start w:val="1"/>
      <w:numFmt w:val="lowerLetter"/>
      <w:lvlText w:val="%8."/>
      <w:lvlJc w:val="left"/>
      <w:pPr>
        <w:ind w:left="5760" w:hanging="360"/>
      </w:pPr>
    </w:lvl>
    <w:lvl w:ilvl="8" w:tplc="D6D89C0E">
      <w:start w:val="1"/>
      <w:numFmt w:val="lowerRoman"/>
      <w:lvlText w:val="%9."/>
      <w:lvlJc w:val="right"/>
      <w:pPr>
        <w:ind w:left="6480" w:hanging="180"/>
      </w:pPr>
    </w:lvl>
  </w:abstractNum>
  <w:abstractNum w:abstractNumId="1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6" w15:restartNumberingAfterBreak="0">
    <w:nsid w:val="260D6D6D"/>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2A4E379C"/>
    <w:multiLevelType w:val="hybridMultilevel"/>
    <w:tmpl w:val="C972937E"/>
    <w:lvl w:ilvl="0" w:tplc="BB62418C">
      <w:start w:val="1"/>
      <w:numFmt w:val="decimal"/>
      <w:pStyle w:val="clusulas"/>
      <w:lvlText w:val="CLÁUSULA %1."/>
      <w:lvlJc w:val="left"/>
      <w:pPr>
        <w:ind w:left="107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18" w15:restartNumberingAfterBreak="0">
    <w:nsid w:val="2A972918"/>
    <w:multiLevelType w:val="hybridMultilevel"/>
    <w:tmpl w:val="7178A3FE"/>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2EF066C5"/>
    <w:multiLevelType w:val="hybridMultilevel"/>
    <w:tmpl w:val="FFFFFFFF"/>
    <w:lvl w:ilvl="0" w:tplc="A87286A6">
      <w:start w:val="1"/>
      <w:numFmt w:val="decimal"/>
      <w:lvlText w:val="%1."/>
      <w:lvlJc w:val="left"/>
      <w:pPr>
        <w:ind w:left="720" w:hanging="360"/>
      </w:pPr>
    </w:lvl>
    <w:lvl w:ilvl="1" w:tplc="EF068040">
      <w:start w:val="1"/>
      <w:numFmt w:val="lowerLetter"/>
      <w:lvlText w:val="%2."/>
      <w:lvlJc w:val="left"/>
      <w:pPr>
        <w:ind w:left="1440" w:hanging="360"/>
      </w:pPr>
    </w:lvl>
    <w:lvl w:ilvl="2" w:tplc="9DB0E12C">
      <w:start w:val="1"/>
      <w:numFmt w:val="lowerRoman"/>
      <w:lvlText w:val="%3."/>
      <w:lvlJc w:val="right"/>
      <w:pPr>
        <w:ind w:left="2160" w:hanging="180"/>
      </w:pPr>
    </w:lvl>
    <w:lvl w:ilvl="3" w:tplc="E850CECC">
      <w:start w:val="1"/>
      <w:numFmt w:val="decimal"/>
      <w:lvlText w:val="%4."/>
      <w:lvlJc w:val="left"/>
      <w:pPr>
        <w:ind w:left="2880" w:hanging="360"/>
      </w:pPr>
    </w:lvl>
    <w:lvl w:ilvl="4" w:tplc="1F101370">
      <w:start w:val="1"/>
      <w:numFmt w:val="lowerLetter"/>
      <w:lvlText w:val="%5."/>
      <w:lvlJc w:val="left"/>
      <w:pPr>
        <w:ind w:left="3600" w:hanging="360"/>
      </w:pPr>
    </w:lvl>
    <w:lvl w:ilvl="5" w:tplc="26468EA0">
      <w:start w:val="1"/>
      <w:numFmt w:val="lowerRoman"/>
      <w:lvlText w:val="%6."/>
      <w:lvlJc w:val="right"/>
      <w:pPr>
        <w:ind w:left="4320" w:hanging="180"/>
      </w:pPr>
    </w:lvl>
    <w:lvl w:ilvl="6" w:tplc="0F547EEC">
      <w:start w:val="1"/>
      <w:numFmt w:val="decimal"/>
      <w:lvlText w:val="%7."/>
      <w:lvlJc w:val="left"/>
      <w:pPr>
        <w:ind w:left="5040" w:hanging="360"/>
      </w:pPr>
    </w:lvl>
    <w:lvl w:ilvl="7" w:tplc="9740EACC">
      <w:start w:val="1"/>
      <w:numFmt w:val="lowerLetter"/>
      <w:lvlText w:val="%8."/>
      <w:lvlJc w:val="left"/>
      <w:pPr>
        <w:ind w:left="5760" w:hanging="360"/>
      </w:pPr>
    </w:lvl>
    <w:lvl w:ilvl="8" w:tplc="429232E8">
      <w:start w:val="1"/>
      <w:numFmt w:val="lowerRoman"/>
      <w:lvlText w:val="%9."/>
      <w:lvlJc w:val="right"/>
      <w:pPr>
        <w:ind w:left="6480" w:hanging="180"/>
      </w:pPr>
    </w:lvl>
  </w:abstractNum>
  <w:abstractNum w:abstractNumId="21" w15:restartNumberingAfterBreak="0">
    <w:nsid w:val="30CF3BA0"/>
    <w:multiLevelType w:val="multilevel"/>
    <w:tmpl w:val="54AA691C"/>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34060133"/>
    <w:multiLevelType w:val="hybridMultilevel"/>
    <w:tmpl w:val="53B25232"/>
    <w:lvl w:ilvl="0" w:tplc="0A325F52">
      <w:start w:val="1"/>
      <w:numFmt w:val="decimal"/>
      <w:lvlText w:val="%1."/>
      <w:lvlJc w:val="left"/>
      <w:pPr>
        <w:ind w:left="360" w:hanging="360"/>
      </w:pPr>
      <w:rPr>
        <w:rFonts w:hint="default"/>
      </w:rPr>
    </w:lvl>
    <w:lvl w:ilvl="1" w:tplc="2612FB22">
      <w:start w:val="1"/>
      <w:numFmt w:val="lowerLetter"/>
      <w:lvlText w:val="%2."/>
      <w:lvlJc w:val="left"/>
      <w:pPr>
        <w:ind w:left="1080" w:hanging="360"/>
      </w:pPr>
      <w:rPr>
        <w:rFonts w:hint="default"/>
      </w:rPr>
    </w:lvl>
    <w:lvl w:ilvl="2" w:tplc="CD3E5AD2">
      <w:start w:val="1"/>
      <w:numFmt w:val="lowerRoman"/>
      <w:lvlText w:val="%3."/>
      <w:lvlJc w:val="right"/>
      <w:pPr>
        <w:ind w:left="1800" w:hanging="180"/>
      </w:pPr>
      <w:rPr>
        <w:rFonts w:hint="default"/>
      </w:rPr>
    </w:lvl>
    <w:lvl w:ilvl="3" w:tplc="96F25A0C">
      <w:start w:val="1"/>
      <w:numFmt w:val="decimal"/>
      <w:lvlText w:val="%4."/>
      <w:lvlJc w:val="left"/>
      <w:pPr>
        <w:ind w:left="2520" w:hanging="360"/>
      </w:pPr>
      <w:rPr>
        <w:rFonts w:hint="default"/>
      </w:rPr>
    </w:lvl>
    <w:lvl w:ilvl="4" w:tplc="D3B4194C">
      <w:start w:val="1"/>
      <w:numFmt w:val="lowerLetter"/>
      <w:lvlText w:val="%5."/>
      <w:lvlJc w:val="left"/>
      <w:pPr>
        <w:ind w:left="3240" w:hanging="360"/>
      </w:pPr>
      <w:rPr>
        <w:rFonts w:hint="default"/>
      </w:rPr>
    </w:lvl>
    <w:lvl w:ilvl="5" w:tplc="C0541160">
      <w:start w:val="1"/>
      <w:numFmt w:val="lowerRoman"/>
      <w:lvlText w:val="%6."/>
      <w:lvlJc w:val="right"/>
      <w:pPr>
        <w:ind w:left="3960" w:hanging="180"/>
      </w:pPr>
      <w:rPr>
        <w:rFonts w:hint="default"/>
      </w:rPr>
    </w:lvl>
    <w:lvl w:ilvl="6" w:tplc="F6723DE2">
      <w:start w:val="1"/>
      <w:numFmt w:val="decimal"/>
      <w:lvlText w:val="%7."/>
      <w:lvlJc w:val="left"/>
      <w:pPr>
        <w:ind w:left="4680" w:hanging="360"/>
      </w:pPr>
      <w:rPr>
        <w:rFonts w:hint="default"/>
      </w:rPr>
    </w:lvl>
    <w:lvl w:ilvl="7" w:tplc="8FB0F2F0">
      <w:start w:val="1"/>
      <w:numFmt w:val="lowerLetter"/>
      <w:lvlText w:val="%8."/>
      <w:lvlJc w:val="left"/>
      <w:pPr>
        <w:ind w:left="5400" w:hanging="360"/>
      </w:pPr>
      <w:rPr>
        <w:rFonts w:hint="default"/>
      </w:rPr>
    </w:lvl>
    <w:lvl w:ilvl="8" w:tplc="978EA452">
      <w:start w:val="1"/>
      <w:numFmt w:val="lowerRoman"/>
      <w:lvlText w:val="%9."/>
      <w:lvlJc w:val="right"/>
      <w:pPr>
        <w:ind w:left="6120" w:hanging="180"/>
      </w:pPr>
      <w:rPr>
        <w:rFonts w:hint="default"/>
      </w:rPr>
    </w:lvl>
  </w:abstractNum>
  <w:abstractNum w:abstractNumId="23" w15:restartNumberingAfterBreak="0">
    <w:nsid w:val="357D2C0B"/>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4"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3A866E56"/>
    <w:multiLevelType w:val="multilevel"/>
    <w:tmpl w:val="EF5AED88"/>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3B6B2808"/>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F043765"/>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28" w15:restartNumberingAfterBreak="0">
    <w:nsid w:val="41D71DD9"/>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29" w15:restartNumberingAfterBreak="0">
    <w:nsid w:val="444B4303"/>
    <w:multiLevelType w:val="hybridMultilevel"/>
    <w:tmpl w:val="0CEC1CC8"/>
    <w:lvl w:ilvl="0" w:tplc="7A466F3A">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1" w15:restartNumberingAfterBreak="0">
    <w:nsid w:val="4C26252E"/>
    <w:multiLevelType w:val="hybridMultilevel"/>
    <w:tmpl w:val="155CDC0E"/>
    <w:lvl w:ilvl="0" w:tplc="040A000F">
      <w:start w:val="1"/>
      <w:numFmt w:val="decimal"/>
      <w:lvlText w:val="%1."/>
      <w:lvlJc w:val="left"/>
      <w:pPr>
        <w:ind w:left="884" w:hanging="360"/>
      </w:pPr>
    </w:lvl>
    <w:lvl w:ilvl="1" w:tplc="040A0019" w:tentative="1">
      <w:start w:val="1"/>
      <w:numFmt w:val="lowerLetter"/>
      <w:lvlText w:val="%2."/>
      <w:lvlJc w:val="left"/>
      <w:pPr>
        <w:ind w:left="1604" w:hanging="360"/>
      </w:pPr>
    </w:lvl>
    <w:lvl w:ilvl="2" w:tplc="040A001B" w:tentative="1">
      <w:start w:val="1"/>
      <w:numFmt w:val="lowerRoman"/>
      <w:lvlText w:val="%3."/>
      <w:lvlJc w:val="right"/>
      <w:pPr>
        <w:ind w:left="2324" w:hanging="180"/>
      </w:pPr>
    </w:lvl>
    <w:lvl w:ilvl="3" w:tplc="040A000F" w:tentative="1">
      <w:start w:val="1"/>
      <w:numFmt w:val="decimal"/>
      <w:lvlText w:val="%4."/>
      <w:lvlJc w:val="left"/>
      <w:pPr>
        <w:ind w:left="3044" w:hanging="360"/>
      </w:pPr>
    </w:lvl>
    <w:lvl w:ilvl="4" w:tplc="040A0019" w:tentative="1">
      <w:start w:val="1"/>
      <w:numFmt w:val="lowerLetter"/>
      <w:lvlText w:val="%5."/>
      <w:lvlJc w:val="left"/>
      <w:pPr>
        <w:ind w:left="3764" w:hanging="360"/>
      </w:pPr>
    </w:lvl>
    <w:lvl w:ilvl="5" w:tplc="040A001B" w:tentative="1">
      <w:start w:val="1"/>
      <w:numFmt w:val="lowerRoman"/>
      <w:lvlText w:val="%6."/>
      <w:lvlJc w:val="right"/>
      <w:pPr>
        <w:ind w:left="4484" w:hanging="180"/>
      </w:pPr>
    </w:lvl>
    <w:lvl w:ilvl="6" w:tplc="040A000F" w:tentative="1">
      <w:start w:val="1"/>
      <w:numFmt w:val="decimal"/>
      <w:lvlText w:val="%7."/>
      <w:lvlJc w:val="left"/>
      <w:pPr>
        <w:ind w:left="5204" w:hanging="360"/>
      </w:pPr>
    </w:lvl>
    <w:lvl w:ilvl="7" w:tplc="040A0019" w:tentative="1">
      <w:start w:val="1"/>
      <w:numFmt w:val="lowerLetter"/>
      <w:lvlText w:val="%8."/>
      <w:lvlJc w:val="left"/>
      <w:pPr>
        <w:ind w:left="5924" w:hanging="360"/>
      </w:pPr>
    </w:lvl>
    <w:lvl w:ilvl="8" w:tplc="040A001B" w:tentative="1">
      <w:start w:val="1"/>
      <w:numFmt w:val="lowerRoman"/>
      <w:lvlText w:val="%9."/>
      <w:lvlJc w:val="right"/>
      <w:pPr>
        <w:ind w:left="6644" w:hanging="180"/>
      </w:pPr>
    </w:lvl>
  </w:abstractNum>
  <w:abstractNum w:abstractNumId="32" w15:restartNumberingAfterBreak="0">
    <w:nsid w:val="4FAC3DC6"/>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4"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A0F3AE5"/>
    <w:multiLevelType w:val="multilevel"/>
    <w:tmpl w:val="59A43B2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5BE077E7"/>
    <w:multiLevelType w:val="hybridMultilevel"/>
    <w:tmpl w:val="1EC601C6"/>
    <w:lvl w:ilvl="0" w:tplc="69C2D014">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7"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32137B1"/>
    <w:multiLevelType w:val="multilevel"/>
    <w:tmpl w:val="879E2828"/>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39" w15:restartNumberingAfterBreak="0">
    <w:nsid w:val="65C57DF2"/>
    <w:multiLevelType w:val="multilevel"/>
    <w:tmpl w:val="F7AAFD4C"/>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0"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41"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6B4C0E18"/>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6CE67982"/>
    <w:multiLevelType w:val="hybridMultilevel"/>
    <w:tmpl w:val="82185C3E"/>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4"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45" w15:restartNumberingAfterBreak="0">
    <w:nsid w:val="749434E2"/>
    <w:multiLevelType w:val="hybridMultilevel"/>
    <w:tmpl w:val="F98E43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4CD2EC4"/>
    <w:multiLevelType w:val="multilevel"/>
    <w:tmpl w:val="833618F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7"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799C33D4"/>
    <w:multiLevelType w:val="hybridMultilevel"/>
    <w:tmpl w:val="7020D8D4"/>
    <w:lvl w:ilvl="0" w:tplc="486E3862">
      <w:start w:val="1"/>
      <w:numFmt w:val="decimal"/>
      <w:pStyle w:val="Puesto"/>
      <w:lvlText w:val="11.%1."/>
      <w:lvlJc w:val="left"/>
      <w:pPr>
        <w:ind w:left="1068" w:hanging="360"/>
      </w:pPr>
      <w:rPr>
        <w:rFonts w:hint="default"/>
      </w:rPr>
    </w:lvl>
    <w:lvl w:ilvl="1" w:tplc="7DB643B0">
      <w:start w:val="1"/>
      <w:numFmt w:val="lowerLetter"/>
      <w:lvlText w:val="%2."/>
      <w:lvlJc w:val="left"/>
      <w:pPr>
        <w:ind w:left="1788" w:hanging="360"/>
      </w:pPr>
      <w:rPr>
        <w:rFonts w:hint="default"/>
      </w:rPr>
    </w:lvl>
    <w:lvl w:ilvl="2" w:tplc="3C4A59C8">
      <w:start w:val="1"/>
      <w:numFmt w:val="lowerRoman"/>
      <w:lvlText w:val="%3."/>
      <w:lvlJc w:val="right"/>
      <w:pPr>
        <w:ind w:left="2508" w:hanging="180"/>
      </w:pPr>
      <w:rPr>
        <w:rFonts w:hint="default"/>
      </w:rPr>
    </w:lvl>
    <w:lvl w:ilvl="3" w:tplc="D30E3D10">
      <w:start w:val="1"/>
      <w:numFmt w:val="decimal"/>
      <w:lvlText w:val="%4."/>
      <w:lvlJc w:val="left"/>
      <w:pPr>
        <w:ind w:left="3228" w:hanging="360"/>
      </w:pPr>
      <w:rPr>
        <w:rFonts w:hint="default"/>
      </w:rPr>
    </w:lvl>
    <w:lvl w:ilvl="4" w:tplc="DB3C19AE">
      <w:start w:val="1"/>
      <w:numFmt w:val="lowerLetter"/>
      <w:lvlText w:val="%5."/>
      <w:lvlJc w:val="left"/>
      <w:pPr>
        <w:ind w:left="3948" w:hanging="360"/>
      </w:pPr>
      <w:rPr>
        <w:rFonts w:hint="default"/>
      </w:rPr>
    </w:lvl>
    <w:lvl w:ilvl="5" w:tplc="7A78B38A">
      <w:start w:val="1"/>
      <w:numFmt w:val="lowerRoman"/>
      <w:lvlText w:val="%6."/>
      <w:lvlJc w:val="right"/>
      <w:pPr>
        <w:ind w:left="4668" w:hanging="180"/>
      </w:pPr>
      <w:rPr>
        <w:rFonts w:hint="default"/>
      </w:rPr>
    </w:lvl>
    <w:lvl w:ilvl="6" w:tplc="6218BACC">
      <w:start w:val="1"/>
      <w:numFmt w:val="decimal"/>
      <w:lvlText w:val="%7."/>
      <w:lvlJc w:val="left"/>
      <w:pPr>
        <w:ind w:left="5388" w:hanging="360"/>
      </w:pPr>
      <w:rPr>
        <w:rFonts w:hint="default"/>
      </w:rPr>
    </w:lvl>
    <w:lvl w:ilvl="7" w:tplc="DE9CBAA0">
      <w:start w:val="1"/>
      <w:numFmt w:val="lowerLetter"/>
      <w:lvlText w:val="%8."/>
      <w:lvlJc w:val="left"/>
      <w:pPr>
        <w:ind w:left="6108" w:hanging="360"/>
      </w:pPr>
      <w:rPr>
        <w:rFonts w:hint="default"/>
      </w:rPr>
    </w:lvl>
    <w:lvl w:ilvl="8" w:tplc="28F49166">
      <w:start w:val="1"/>
      <w:numFmt w:val="lowerRoman"/>
      <w:lvlText w:val="%9."/>
      <w:lvlJc w:val="right"/>
      <w:pPr>
        <w:ind w:left="6828" w:hanging="180"/>
      </w:pPr>
      <w:rPr>
        <w:rFonts w:hint="default"/>
      </w:rPr>
    </w:lvl>
  </w:abstractNum>
  <w:abstractNum w:abstractNumId="50" w15:restartNumberingAfterBreak="0">
    <w:nsid w:val="7B6A614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1" w15:restartNumberingAfterBreak="0">
    <w:nsid w:val="7FDD1F5F"/>
    <w:multiLevelType w:val="hybridMultilevel"/>
    <w:tmpl w:val="F856A13C"/>
    <w:lvl w:ilvl="0" w:tplc="250ED6D4">
      <w:start w:val="1"/>
      <w:numFmt w:val="decimal"/>
      <w:lvlText w:val="%1."/>
      <w:lvlJc w:val="left"/>
      <w:pPr>
        <w:ind w:left="360" w:hanging="360"/>
      </w:pPr>
      <w:rPr>
        <w:rFonts w:hint="default"/>
        <w:b w:val="0"/>
        <w:bCs w:val="0"/>
        <w:i w:val="0"/>
        <w:iCs/>
      </w:rPr>
    </w:lvl>
    <w:lvl w:ilvl="1" w:tplc="903A7BC4">
      <w:start w:val="1"/>
      <w:numFmt w:val="lowerLetter"/>
      <w:lvlText w:val="%2."/>
      <w:lvlJc w:val="left"/>
      <w:pPr>
        <w:ind w:left="1080" w:hanging="360"/>
      </w:pPr>
      <w:rPr>
        <w:rFonts w:hint="default"/>
      </w:rPr>
    </w:lvl>
    <w:lvl w:ilvl="2" w:tplc="8A267770">
      <w:start w:val="1"/>
      <w:numFmt w:val="lowerRoman"/>
      <w:lvlText w:val="%3."/>
      <w:lvlJc w:val="right"/>
      <w:pPr>
        <w:ind w:left="1800" w:hanging="180"/>
      </w:pPr>
      <w:rPr>
        <w:rFonts w:hint="default"/>
      </w:rPr>
    </w:lvl>
    <w:lvl w:ilvl="3" w:tplc="60341458">
      <w:start w:val="1"/>
      <w:numFmt w:val="decimal"/>
      <w:lvlText w:val="%4."/>
      <w:lvlJc w:val="left"/>
      <w:pPr>
        <w:ind w:left="2520" w:hanging="360"/>
      </w:pPr>
      <w:rPr>
        <w:rFonts w:hint="default"/>
      </w:rPr>
    </w:lvl>
    <w:lvl w:ilvl="4" w:tplc="BC604D38">
      <w:start w:val="1"/>
      <w:numFmt w:val="lowerLetter"/>
      <w:lvlText w:val="%5."/>
      <w:lvlJc w:val="left"/>
      <w:pPr>
        <w:ind w:left="3240" w:hanging="360"/>
      </w:pPr>
      <w:rPr>
        <w:rFonts w:hint="default"/>
      </w:rPr>
    </w:lvl>
    <w:lvl w:ilvl="5" w:tplc="BAA040E0">
      <w:start w:val="1"/>
      <w:numFmt w:val="lowerRoman"/>
      <w:lvlText w:val="%6."/>
      <w:lvlJc w:val="right"/>
      <w:pPr>
        <w:ind w:left="3960" w:hanging="180"/>
      </w:pPr>
      <w:rPr>
        <w:rFonts w:hint="default"/>
      </w:rPr>
    </w:lvl>
    <w:lvl w:ilvl="6" w:tplc="4C50FB98">
      <w:start w:val="1"/>
      <w:numFmt w:val="decimal"/>
      <w:lvlText w:val="%7."/>
      <w:lvlJc w:val="left"/>
      <w:pPr>
        <w:ind w:left="4680" w:hanging="360"/>
      </w:pPr>
      <w:rPr>
        <w:rFonts w:hint="default"/>
      </w:rPr>
    </w:lvl>
    <w:lvl w:ilvl="7" w:tplc="A87C431A">
      <w:start w:val="1"/>
      <w:numFmt w:val="lowerLetter"/>
      <w:lvlText w:val="%8."/>
      <w:lvlJc w:val="left"/>
      <w:pPr>
        <w:ind w:left="5400" w:hanging="360"/>
      </w:pPr>
      <w:rPr>
        <w:rFonts w:hint="default"/>
      </w:rPr>
    </w:lvl>
    <w:lvl w:ilvl="8" w:tplc="8D7A2A0A">
      <w:start w:val="1"/>
      <w:numFmt w:val="lowerRoman"/>
      <w:lvlText w:val="%9."/>
      <w:lvlJc w:val="right"/>
      <w:pPr>
        <w:ind w:left="6120" w:hanging="180"/>
      </w:pPr>
      <w:rPr>
        <w:rFonts w:hint="default"/>
      </w:rPr>
    </w:lvl>
  </w:abstractNum>
  <w:num w:numId="1">
    <w:abstractNumId w:val="15"/>
  </w:num>
  <w:num w:numId="2">
    <w:abstractNumId w:val="17"/>
  </w:num>
  <w:num w:numId="3">
    <w:abstractNumId w:val="48"/>
  </w:num>
  <w:num w:numId="4">
    <w:abstractNumId w:val="49"/>
  </w:num>
  <w:num w:numId="5">
    <w:abstractNumId w:val="44"/>
  </w:num>
  <w:num w:numId="6">
    <w:abstractNumId w:val="30"/>
  </w:num>
  <w:num w:numId="7">
    <w:abstractNumId w:val="48"/>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48"/>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40"/>
  </w:num>
  <w:num w:numId="10">
    <w:abstractNumId w:val="40"/>
  </w:num>
  <w:num w:numId="11">
    <w:abstractNumId w:val="28"/>
  </w:num>
  <w:num w:numId="12">
    <w:abstractNumId w:val="33"/>
  </w:num>
  <w:num w:numId="13">
    <w:abstractNumId w:val="19"/>
  </w:num>
  <w:num w:numId="14">
    <w:abstractNumId w:val="6"/>
  </w:num>
  <w:num w:numId="15">
    <w:abstractNumId w:val="24"/>
  </w:num>
  <w:num w:numId="16">
    <w:abstractNumId w:val="41"/>
  </w:num>
  <w:num w:numId="17">
    <w:abstractNumId w:val="9"/>
  </w:num>
  <w:num w:numId="18">
    <w:abstractNumId w:val="17"/>
  </w:num>
  <w:num w:numId="19">
    <w:abstractNumId w:val="17"/>
  </w:num>
  <w:num w:numId="20">
    <w:abstractNumId w:val="17"/>
  </w:num>
  <w:num w:numId="21">
    <w:abstractNumId w:val="17"/>
  </w:num>
  <w:num w:numId="22">
    <w:abstractNumId w:val="17"/>
  </w:num>
  <w:num w:numId="23">
    <w:abstractNumId w:val="17"/>
  </w:num>
  <w:num w:numId="24">
    <w:abstractNumId w:val="17"/>
  </w:num>
  <w:num w:numId="25">
    <w:abstractNumId w:val="17"/>
  </w:num>
  <w:num w:numId="26">
    <w:abstractNumId w:val="14"/>
  </w:num>
  <w:num w:numId="27">
    <w:abstractNumId w:val="17"/>
  </w:num>
  <w:num w:numId="28">
    <w:abstractNumId w:val="49"/>
  </w:num>
  <w:num w:numId="29">
    <w:abstractNumId w:val="17"/>
  </w:num>
  <w:num w:numId="30">
    <w:abstractNumId w:val="17"/>
  </w:num>
  <w:num w:numId="31">
    <w:abstractNumId w:val="49"/>
  </w:num>
  <w:num w:numId="32">
    <w:abstractNumId w:val="49"/>
  </w:num>
  <w:num w:numId="33">
    <w:abstractNumId w:val="34"/>
  </w:num>
  <w:num w:numId="34">
    <w:abstractNumId w:val="47"/>
  </w:num>
  <w:num w:numId="35">
    <w:abstractNumId w:val="40"/>
  </w:num>
  <w:num w:numId="36">
    <w:abstractNumId w:val="51"/>
  </w:num>
  <w:num w:numId="37">
    <w:abstractNumId w:val="22"/>
  </w:num>
  <w:num w:numId="38">
    <w:abstractNumId w:val="49"/>
  </w:num>
  <w:num w:numId="39">
    <w:abstractNumId w:val="4"/>
  </w:num>
  <w:num w:numId="40">
    <w:abstractNumId w:val="21"/>
  </w:num>
  <w:num w:numId="41">
    <w:abstractNumId w:val="46"/>
  </w:num>
  <w:num w:numId="42">
    <w:abstractNumId w:val="8"/>
  </w:num>
  <w:num w:numId="43">
    <w:abstractNumId w:val="23"/>
  </w:num>
  <w:num w:numId="44">
    <w:abstractNumId w:val="42"/>
  </w:num>
  <w:num w:numId="45">
    <w:abstractNumId w:val="2"/>
  </w:num>
  <w:num w:numId="46">
    <w:abstractNumId w:val="13"/>
  </w:num>
  <w:num w:numId="47">
    <w:abstractNumId w:val="20"/>
  </w:num>
  <w:num w:numId="48">
    <w:abstractNumId w:val="43"/>
  </w:num>
  <w:num w:numId="49">
    <w:abstractNumId w:val="25"/>
  </w:num>
  <w:num w:numId="50">
    <w:abstractNumId w:val="40"/>
  </w:num>
  <w:num w:numId="51">
    <w:abstractNumId w:val="38"/>
  </w:num>
  <w:num w:numId="52">
    <w:abstractNumId w:val="40"/>
  </w:num>
  <w:num w:numId="53">
    <w:abstractNumId w:val="40"/>
  </w:num>
  <w:num w:numId="54">
    <w:abstractNumId w:val="40"/>
  </w:num>
  <w:num w:numId="55">
    <w:abstractNumId w:val="40"/>
  </w:num>
  <w:num w:numId="56">
    <w:abstractNumId w:val="40"/>
  </w:num>
  <w:num w:numId="57">
    <w:abstractNumId w:val="39"/>
  </w:num>
  <w:num w:numId="58">
    <w:abstractNumId w:val="40"/>
  </w:num>
  <w:num w:numId="59">
    <w:abstractNumId w:val="40"/>
  </w:num>
  <w:num w:numId="60">
    <w:abstractNumId w:val="40"/>
  </w:num>
  <w:num w:numId="61">
    <w:abstractNumId w:val="45"/>
  </w:num>
  <w:num w:numId="62">
    <w:abstractNumId w:val="7"/>
  </w:num>
  <w:num w:numId="63">
    <w:abstractNumId w:val="35"/>
  </w:num>
  <w:num w:numId="64">
    <w:abstractNumId w:val="16"/>
  </w:num>
  <w:num w:numId="65">
    <w:abstractNumId w:val="27"/>
  </w:num>
  <w:num w:numId="66">
    <w:abstractNumId w:val="50"/>
  </w:num>
  <w:num w:numId="67">
    <w:abstractNumId w:val="5"/>
  </w:num>
  <w:num w:numId="68">
    <w:abstractNumId w:val="18"/>
  </w:num>
  <w:num w:numId="69">
    <w:abstractNumId w:val="32"/>
  </w:num>
  <w:num w:numId="70">
    <w:abstractNumId w:val="12"/>
  </w:num>
  <w:num w:numId="71">
    <w:abstractNumId w:val="10"/>
  </w:num>
  <w:num w:numId="72">
    <w:abstractNumId w:val="26"/>
  </w:num>
  <w:num w:numId="73">
    <w:abstractNumId w:val="3"/>
  </w:num>
  <w:num w:numId="74">
    <w:abstractNumId w:val="0"/>
  </w:num>
  <w:num w:numId="75">
    <w:abstractNumId w:val="29"/>
  </w:num>
  <w:num w:numId="76">
    <w:abstractNumId w:val="36"/>
  </w:num>
  <w:num w:numId="77">
    <w:abstractNumId w:val="11"/>
  </w:num>
  <w:num w:numId="78">
    <w:abstractNumId w:val="37"/>
  </w:num>
  <w:num w:numId="79">
    <w:abstractNumId w:val="31"/>
  </w:num>
  <w:num w:numId="80">
    <w:abstractNumId w:val="1"/>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4E8"/>
    <w:rsid w:val="000008A7"/>
    <w:rsid w:val="000026CF"/>
    <w:rsid w:val="00004224"/>
    <w:rsid w:val="00004E21"/>
    <w:rsid w:val="00006DE0"/>
    <w:rsid w:val="000108E6"/>
    <w:rsid w:val="00012615"/>
    <w:rsid w:val="0001297A"/>
    <w:rsid w:val="00012990"/>
    <w:rsid w:val="00014036"/>
    <w:rsid w:val="0001531C"/>
    <w:rsid w:val="000160EE"/>
    <w:rsid w:val="0001626D"/>
    <w:rsid w:val="00020876"/>
    <w:rsid w:val="00021E3D"/>
    <w:rsid w:val="00022478"/>
    <w:rsid w:val="0002318F"/>
    <w:rsid w:val="00023E4A"/>
    <w:rsid w:val="0002545D"/>
    <w:rsid w:val="00026184"/>
    <w:rsid w:val="00032B7F"/>
    <w:rsid w:val="000344C8"/>
    <w:rsid w:val="0003476D"/>
    <w:rsid w:val="00034B72"/>
    <w:rsid w:val="000356C7"/>
    <w:rsid w:val="00036599"/>
    <w:rsid w:val="000376AB"/>
    <w:rsid w:val="0003EEA8"/>
    <w:rsid w:val="000403A0"/>
    <w:rsid w:val="000413D0"/>
    <w:rsid w:val="0004227E"/>
    <w:rsid w:val="000443A8"/>
    <w:rsid w:val="000445EC"/>
    <w:rsid w:val="000454CC"/>
    <w:rsid w:val="00045FFC"/>
    <w:rsid w:val="00046AFA"/>
    <w:rsid w:val="00046EBC"/>
    <w:rsid w:val="000473C4"/>
    <w:rsid w:val="00047931"/>
    <w:rsid w:val="00050BCB"/>
    <w:rsid w:val="00050F8B"/>
    <w:rsid w:val="00054153"/>
    <w:rsid w:val="00054B7A"/>
    <w:rsid w:val="00056C2D"/>
    <w:rsid w:val="000573E4"/>
    <w:rsid w:val="000578BF"/>
    <w:rsid w:val="000611B9"/>
    <w:rsid w:val="00061722"/>
    <w:rsid w:val="000619C8"/>
    <w:rsid w:val="00061D04"/>
    <w:rsid w:val="00064D03"/>
    <w:rsid w:val="00070D4F"/>
    <w:rsid w:val="0007482E"/>
    <w:rsid w:val="00074A1D"/>
    <w:rsid w:val="000770CA"/>
    <w:rsid w:val="00077215"/>
    <w:rsid w:val="00080AED"/>
    <w:rsid w:val="00080C76"/>
    <w:rsid w:val="00080EBC"/>
    <w:rsid w:val="00080EE3"/>
    <w:rsid w:val="00081C50"/>
    <w:rsid w:val="00082437"/>
    <w:rsid w:val="00082FE7"/>
    <w:rsid w:val="00084FC0"/>
    <w:rsid w:val="00085AEF"/>
    <w:rsid w:val="00086ED9"/>
    <w:rsid w:val="000872BE"/>
    <w:rsid w:val="00091C61"/>
    <w:rsid w:val="00091E6B"/>
    <w:rsid w:val="0009341F"/>
    <w:rsid w:val="00093691"/>
    <w:rsid w:val="00093A6A"/>
    <w:rsid w:val="00094AAB"/>
    <w:rsid w:val="00094D32"/>
    <w:rsid w:val="00095CEC"/>
    <w:rsid w:val="000A12D3"/>
    <w:rsid w:val="000A1FFB"/>
    <w:rsid w:val="000A3E9E"/>
    <w:rsid w:val="000A6850"/>
    <w:rsid w:val="000A6DE6"/>
    <w:rsid w:val="000A7F32"/>
    <w:rsid w:val="000B0248"/>
    <w:rsid w:val="000B17F4"/>
    <w:rsid w:val="000B1896"/>
    <w:rsid w:val="000B2683"/>
    <w:rsid w:val="000B3AB3"/>
    <w:rsid w:val="000B4056"/>
    <w:rsid w:val="000B4B36"/>
    <w:rsid w:val="000B5D91"/>
    <w:rsid w:val="000B5E18"/>
    <w:rsid w:val="000B6125"/>
    <w:rsid w:val="000B6245"/>
    <w:rsid w:val="000B6306"/>
    <w:rsid w:val="000B6927"/>
    <w:rsid w:val="000C0076"/>
    <w:rsid w:val="000C0D28"/>
    <w:rsid w:val="000C0FFD"/>
    <w:rsid w:val="000C1C04"/>
    <w:rsid w:val="000C3415"/>
    <w:rsid w:val="000C53AA"/>
    <w:rsid w:val="000C6808"/>
    <w:rsid w:val="000D2103"/>
    <w:rsid w:val="000D2189"/>
    <w:rsid w:val="000D25D8"/>
    <w:rsid w:val="000D2B02"/>
    <w:rsid w:val="000D4970"/>
    <w:rsid w:val="000D6209"/>
    <w:rsid w:val="000D6FF1"/>
    <w:rsid w:val="000D7CD2"/>
    <w:rsid w:val="000D7E32"/>
    <w:rsid w:val="000D7FE7"/>
    <w:rsid w:val="000E07AF"/>
    <w:rsid w:val="000E122E"/>
    <w:rsid w:val="000E2A0E"/>
    <w:rsid w:val="000E3136"/>
    <w:rsid w:val="000E58BC"/>
    <w:rsid w:val="000E66F2"/>
    <w:rsid w:val="000F153B"/>
    <w:rsid w:val="000F1CC2"/>
    <w:rsid w:val="000F42B8"/>
    <w:rsid w:val="000F4F13"/>
    <w:rsid w:val="000F56AE"/>
    <w:rsid w:val="000F5A46"/>
    <w:rsid w:val="000F72D4"/>
    <w:rsid w:val="00100185"/>
    <w:rsid w:val="0010244D"/>
    <w:rsid w:val="00103958"/>
    <w:rsid w:val="00104B82"/>
    <w:rsid w:val="0010678D"/>
    <w:rsid w:val="00107069"/>
    <w:rsid w:val="0010787B"/>
    <w:rsid w:val="00107F13"/>
    <w:rsid w:val="00107FB9"/>
    <w:rsid w:val="00110BA9"/>
    <w:rsid w:val="00110FD9"/>
    <w:rsid w:val="00112D5F"/>
    <w:rsid w:val="00116B18"/>
    <w:rsid w:val="001174EB"/>
    <w:rsid w:val="001177E8"/>
    <w:rsid w:val="00117E6E"/>
    <w:rsid w:val="00123AB9"/>
    <w:rsid w:val="00123CB8"/>
    <w:rsid w:val="00124537"/>
    <w:rsid w:val="0012619D"/>
    <w:rsid w:val="001273A7"/>
    <w:rsid w:val="00130C65"/>
    <w:rsid w:val="00131D22"/>
    <w:rsid w:val="001324FB"/>
    <w:rsid w:val="00134602"/>
    <w:rsid w:val="00140353"/>
    <w:rsid w:val="00141360"/>
    <w:rsid w:val="001415B1"/>
    <w:rsid w:val="00143583"/>
    <w:rsid w:val="001435E4"/>
    <w:rsid w:val="0014591D"/>
    <w:rsid w:val="001468B3"/>
    <w:rsid w:val="00146F8D"/>
    <w:rsid w:val="00147FED"/>
    <w:rsid w:val="00152E39"/>
    <w:rsid w:val="00154ECB"/>
    <w:rsid w:val="001560F0"/>
    <w:rsid w:val="001574AB"/>
    <w:rsid w:val="00160016"/>
    <w:rsid w:val="00160241"/>
    <w:rsid w:val="00160FD1"/>
    <w:rsid w:val="00164967"/>
    <w:rsid w:val="00165EA3"/>
    <w:rsid w:val="00166758"/>
    <w:rsid w:val="00166957"/>
    <w:rsid w:val="00166B37"/>
    <w:rsid w:val="00167BE8"/>
    <w:rsid w:val="00170F78"/>
    <w:rsid w:val="0017135E"/>
    <w:rsid w:val="0017146F"/>
    <w:rsid w:val="001732A0"/>
    <w:rsid w:val="001763E5"/>
    <w:rsid w:val="00176A75"/>
    <w:rsid w:val="001779B9"/>
    <w:rsid w:val="00180008"/>
    <w:rsid w:val="0018029D"/>
    <w:rsid w:val="00181684"/>
    <w:rsid w:val="00181989"/>
    <w:rsid w:val="00181C60"/>
    <w:rsid w:val="00181D75"/>
    <w:rsid w:val="00185DAC"/>
    <w:rsid w:val="0019022F"/>
    <w:rsid w:val="001903B3"/>
    <w:rsid w:val="00190CD8"/>
    <w:rsid w:val="001925F1"/>
    <w:rsid w:val="00192AA6"/>
    <w:rsid w:val="00196B99"/>
    <w:rsid w:val="001A1B68"/>
    <w:rsid w:val="001A1EF2"/>
    <w:rsid w:val="001A220B"/>
    <w:rsid w:val="001A323D"/>
    <w:rsid w:val="001A36F2"/>
    <w:rsid w:val="001A43BD"/>
    <w:rsid w:val="001A5E22"/>
    <w:rsid w:val="001A5EFC"/>
    <w:rsid w:val="001A7562"/>
    <w:rsid w:val="001B0002"/>
    <w:rsid w:val="001B3193"/>
    <w:rsid w:val="001B38C2"/>
    <w:rsid w:val="001B3B41"/>
    <w:rsid w:val="001B519F"/>
    <w:rsid w:val="001B7BDC"/>
    <w:rsid w:val="001C00CB"/>
    <w:rsid w:val="001C0929"/>
    <w:rsid w:val="001C1122"/>
    <w:rsid w:val="001C1C04"/>
    <w:rsid w:val="001C1FC0"/>
    <w:rsid w:val="001C4897"/>
    <w:rsid w:val="001C4E02"/>
    <w:rsid w:val="001C546D"/>
    <w:rsid w:val="001C61FE"/>
    <w:rsid w:val="001C6359"/>
    <w:rsid w:val="001C75B3"/>
    <w:rsid w:val="001C7BB4"/>
    <w:rsid w:val="001D0D2E"/>
    <w:rsid w:val="001D20FA"/>
    <w:rsid w:val="001D2884"/>
    <w:rsid w:val="001D295A"/>
    <w:rsid w:val="001D3089"/>
    <w:rsid w:val="001D32CE"/>
    <w:rsid w:val="001D33B9"/>
    <w:rsid w:val="001D3BDC"/>
    <w:rsid w:val="001D4C55"/>
    <w:rsid w:val="001D7612"/>
    <w:rsid w:val="001E01B5"/>
    <w:rsid w:val="001E1449"/>
    <w:rsid w:val="001E25E4"/>
    <w:rsid w:val="001E2734"/>
    <w:rsid w:val="001E4075"/>
    <w:rsid w:val="001E4C42"/>
    <w:rsid w:val="001E5B36"/>
    <w:rsid w:val="001E613B"/>
    <w:rsid w:val="001E701D"/>
    <w:rsid w:val="001E72A3"/>
    <w:rsid w:val="001E756B"/>
    <w:rsid w:val="001E7C0F"/>
    <w:rsid w:val="001E7F38"/>
    <w:rsid w:val="001F01D2"/>
    <w:rsid w:val="001F03E9"/>
    <w:rsid w:val="001F0C27"/>
    <w:rsid w:val="001F20C9"/>
    <w:rsid w:val="001F2F3A"/>
    <w:rsid w:val="001F42BA"/>
    <w:rsid w:val="001F48A2"/>
    <w:rsid w:val="001F5271"/>
    <w:rsid w:val="001F7199"/>
    <w:rsid w:val="001F7422"/>
    <w:rsid w:val="00202FC1"/>
    <w:rsid w:val="0020315E"/>
    <w:rsid w:val="00203E16"/>
    <w:rsid w:val="002053B6"/>
    <w:rsid w:val="00206279"/>
    <w:rsid w:val="00207D78"/>
    <w:rsid w:val="00210034"/>
    <w:rsid w:val="002108E1"/>
    <w:rsid w:val="002109E7"/>
    <w:rsid w:val="00211C03"/>
    <w:rsid w:val="00213077"/>
    <w:rsid w:val="002137D1"/>
    <w:rsid w:val="00214548"/>
    <w:rsid w:val="0021657A"/>
    <w:rsid w:val="002172C8"/>
    <w:rsid w:val="0022009D"/>
    <w:rsid w:val="002216DD"/>
    <w:rsid w:val="0022473A"/>
    <w:rsid w:val="00225040"/>
    <w:rsid w:val="0022642C"/>
    <w:rsid w:val="00226CDD"/>
    <w:rsid w:val="00227400"/>
    <w:rsid w:val="00227872"/>
    <w:rsid w:val="00230ECF"/>
    <w:rsid w:val="00231A34"/>
    <w:rsid w:val="00233489"/>
    <w:rsid w:val="00234368"/>
    <w:rsid w:val="00234BDD"/>
    <w:rsid w:val="0023659D"/>
    <w:rsid w:val="00237143"/>
    <w:rsid w:val="002372F3"/>
    <w:rsid w:val="002377BD"/>
    <w:rsid w:val="002408C9"/>
    <w:rsid w:val="0024277F"/>
    <w:rsid w:val="0024349F"/>
    <w:rsid w:val="002437EC"/>
    <w:rsid w:val="002472D1"/>
    <w:rsid w:val="00247420"/>
    <w:rsid w:val="0025074B"/>
    <w:rsid w:val="002535A9"/>
    <w:rsid w:val="00255B77"/>
    <w:rsid w:val="00256238"/>
    <w:rsid w:val="00256A2C"/>
    <w:rsid w:val="0026374C"/>
    <w:rsid w:val="00263755"/>
    <w:rsid w:val="00263C76"/>
    <w:rsid w:val="002648C5"/>
    <w:rsid w:val="00265851"/>
    <w:rsid w:val="0026762F"/>
    <w:rsid w:val="00270840"/>
    <w:rsid w:val="00272DD2"/>
    <w:rsid w:val="00274FAA"/>
    <w:rsid w:val="002751BC"/>
    <w:rsid w:val="00277215"/>
    <w:rsid w:val="00280CF4"/>
    <w:rsid w:val="00282A3B"/>
    <w:rsid w:val="0028417D"/>
    <w:rsid w:val="0028554B"/>
    <w:rsid w:val="00290A4A"/>
    <w:rsid w:val="002910B0"/>
    <w:rsid w:val="00292680"/>
    <w:rsid w:val="00293A8E"/>
    <w:rsid w:val="002951A9"/>
    <w:rsid w:val="002952B5"/>
    <w:rsid w:val="00295BB2"/>
    <w:rsid w:val="002960A1"/>
    <w:rsid w:val="0029742C"/>
    <w:rsid w:val="002A0A1D"/>
    <w:rsid w:val="002A1540"/>
    <w:rsid w:val="002A1886"/>
    <w:rsid w:val="002A4C8E"/>
    <w:rsid w:val="002A57C0"/>
    <w:rsid w:val="002A5EFC"/>
    <w:rsid w:val="002A62A5"/>
    <w:rsid w:val="002A68F7"/>
    <w:rsid w:val="002B0C4B"/>
    <w:rsid w:val="002B1768"/>
    <w:rsid w:val="002B1771"/>
    <w:rsid w:val="002B2489"/>
    <w:rsid w:val="002B4370"/>
    <w:rsid w:val="002B6285"/>
    <w:rsid w:val="002B77CE"/>
    <w:rsid w:val="002C069B"/>
    <w:rsid w:val="002C0DB5"/>
    <w:rsid w:val="002C1FCD"/>
    <w:rsid w:val="002C3534"/>
    <w:rsid w:val="002C3CDE"/>
    <w:rsid w:val="002C4342"/>
    <w:rsid w:val="002C5DC2"/>
    <w:rsid w:val="002C618F"/>
    <w:rsid w:val="002C772D"/>
    <w:rsid w:val="002C77A6"/>
    <w:rsid w:val="002C7E4E"/>
    <w:rsid w:val="002D15DC"/>
    <w:rsid w:val="002D1647"/>
    <w:rsid w:val="002D1DE7"/>
    <w:rsid w:val="002D2C3C"/>
    <w:rsid w:val="002D2D4A"/>
    <w:rsid w:val="002D3874"/>
    <w:rsid w:val="002D5568"/>
    <w:rsid w:val="002D5876"/>
    <w:rsid w:val="002D5B37"/>
    <w:rsid w:val="002D66C8"/>
    <w:rsid w:val="002D698A"/>
    <w:rsid w:val="002E05AC"/>
    <w:rsid w:val="002E08F0"/>
    <w:rsid w:val="002E14D4"/>
    <w:rsid w:val="002E33CE"/>
    <w:rsid w:val="002E3696"/>
    <w:rsid w:val="002E46A1"/>
    <w:rsid w:val="002E506C"/>
    <w:rsid w:val="002E6E1B"/>
    <w:rsid w:val="002E7A2F"/>
    <w:rsid w:val="002F4338"/>
    <w:rsid w:val="002F4345"/>
    <w:rsid w:val="002F46CE"/>
    <w:rsid w:val="002F4FD6"/>
    <w:rsid w:val="00300AE1"/>
    <w:rsid w:val="003015BD"/>
    <w:rsid w:val="003019D0"/>
    <w:rsid w:val="00301A35"/>
    <w:rsid w:val="003028CB"/>
    <w:rsid w:val="00302E6C"/>
    <w:rsid w:val="00304195"/>
    <w:rsid w:val="00304560"/>
    <w:rsid w:val="003046B7"/>
    <w:rsid w:val="00305AD0"/>
    <w:rsid w:val="00305CEF"/>
    <w:rsid w:val="00307202"/>
    <w:rsid w:val="00310852"/>
    <w:rsid w:val="0031094A"/>
    <w:rsid w:val="003110F8"/>
    <w:rsid w:val="003118CC"/>
    <w:rsid w:val="00312225"/>
    <w:rsid w:val="00312238"/>
    <w:rsid w:val="00313797"/>
    <w:rsid w:val="0031463A"/>
    <w:rsid w:val="00314E8B"/>
    <w:rsid w:val="00315273"/>
    <w:rsid w:val="00316ABC"/>
    <w:rsid w:val="00316FD0"/>
    <w:rsid w:val="00317E64"/>
    <w:rsid w:val="00320091"/>
    <w:rsid w:val="0032123E"/>
    <w:rsid w:val="003248D3"/>
    <w:rsid w:val="00331E02"/>
    <w:rsid w:val="00332597"/>
    <w:rsid w:val="00332970"/>
    <w:rsid w:val="00334B4D"/>
    <w:rsid w:val="003364AF"/>
    <w:rsid w:val="003372DF"/>
    <w:rsid w:val="003377EF"/>
    <w:rsid w:val="00337F34"/>
    <w:rsid w:val="0034022B"/>
    <w:rsid w:val="0034024E"/>
    <w:rsid w:val="003415A7"/>
    <w:rsid w:val="003458C8"/>
    <w:rsid w:val="0034591F"/>
    <w:rsid w:val="00347DD6"/>
    <w:rsid w:val="0035032B"/>
    <w:rsid w:val="00350FA9"/>
    <w:rsid w:val="003529E3"/>
    <w:rsid w:val="00352AA9"/>
    <w:rsid w:val="0035411B"/>
    <w:rsid w:val="003542E6"/>
    <w:rsid w:val="0035478C"/>
    <w:rsid w:val="0035645B"/>
    <w:rsid w:val="003565DA"/>
    <w:rsid w:val="00356696"/>
    <w:rsid w:val="00357E3D"/>
    <w:rsid w:val="00363A9F"/>
    <w:rsid w:val="00363E50"/>
    <w:rsid w:val="003647E3"/>
    <w:rsid w:val="003650A3"/>
    <w:rsid w:val="003653C4"/>
    <w:rsid w:val="00367347"/>
    <w:rsid w:val="00369EC1"/>
    <w:rsid w:val="0037145C"/>
    <w:rsid w:val="00372F69"/>
    <w:rsid w:val="003734BD"/>
    <w:rsid w:val="00376036"/>
    <w:rsid w:val="00377654"/>
    <w:rsid w:val="00377F0C"/>
    <w:rsid w:val="003801D8"/>
    <w:rsid w:val="00382371"/>
    <w:rsid w:val="00382E40"/>
    <w:rsid w:val="00383ED8"/>
    <w:rsid w:val="003852DB"/>
    <w:rsid w:val="00386CD6"/>
    <w:rsid w:val="003931A0"/>
    <w:rsid w:val="0039386E"/>
    <w:rsid w:val="00394E20"/>
    <w:rsid w:val="003970E3"/>
    <w:rsid w:val="003971C8"/>
    <w:rsid w:val="003973FB"/>
    <w:rsid w:val="003A0843"/>
    <w:rsid w:val="003A120B"/>
    <w:rsid w:val="003A1729"/>
    <w:rsid w:val="003A3123"/>
    <w:rsid w:val="003A39BB"/>
    <w:rsid w:val="003A3BD9"/>
    <w:rsid w:val="003A66FD"/>
    <w:rsid w:val="003A718F"/>
    <w:rsid w:val="003A73F7"/>
    <w:rsid w:val="003A7A36"/>
    <w:rsid w:val="003B03A8"/>
    <w:rsid w:val="003B0BDB"/>
    <w:rsid w:val="003B3490"/>
    <w:rsid w:val="003B3495"/>
    <w:rsid w:val="003B43D2"/>
    <w:rsid w:val="003B447C"/>
    <w:rsid w:val="003B5FFF"/>
    <w:rsid w:val="003C0619"/>
    <w:rsid w:val="003C4F40"/>
    <w:rsid w:val="003C59B4"/>
    <w:rsid w:val="003C6E06"/>
    <w:rsid w:val="003C797B"/>
    <w:rsid w:val="003C7A20"/>
    <w:rsid w:val="003D1E5B"/>
    <w:rsid w:val="003D42C7"/>
    <w:rsid w:val="003D43F9"/>
    <w:rsid w:val="003D6060"/>
    <w:rsid w:val="003D6F96"/>
    <w:rsid w:val="003D7A16"/>
    <w:rsid w:val="003E03E0"/>
    <w:rsid w:val="003E139E"/>
    <w:rsid w:val="003E173E"/>
    <w:rsid w:val="003E1D78"/>
    <w:rsid w:val="003E23EE"/>
    <w:rsid w:val="003E2804"/>
    <w:rsid w:val="003E448E"/>
    <w:rsid w:val="003E489F"/>
    <w:rsid w:val="003E4D98"/>
    <w:rsid w:val="003E5619"/>
    <w:rsid w:val="003E58C3"/>
    <w:rsid w:val="003F68A0"/>
    <w:rsid w:val="004009CF"/>
    <w:rsid w:val="004016C1"/>
    <w:rsid w:val="0040249A"/>
    <w:rsid w:val="00402523"/>
    <w:rsid w:val="0040488E"/>
    <w:rsid w:val="00404CE0"/>
    <w:rsid w:val="0041177B"/>
    <w:rsid w:val="004133F5"/>
    <w:rsid w:val="00413CAD"/>
    <w:rsid w:val="00413D2B"/>
    <w:rsid w:val="00417E91"/>
    <w:rsid w:val="00420874"/>
    <w:rsid w:val="0042262B"/>
    <w:rsid w:val="00422B9F"/>
    <w:rsid w:val="00422BD4"/>
    <w:rsid w:val="0042492D"/>
    <w:rsid w:val="00425239"/>
    <w:rsid w:val="004252E7"/>
    <w:rsid w:val="00425AC1"/>
    <w:rsid w:val="00426D03"/>
    <w:rsid w:val="00427E17"/>
    <w:rsid w:val="0043004B"/>
    <w:rsid w:val="00430768"/>
    <w:rsid w:val="0043142E"/>
    <w:rsid w:val="0043157C"/>
    <w:rsid w:val="004339B5"/>
    <w:rsid w:val="004345A7"/>
    <w:rsid w:val="00435E3B"/>
    <w:rsid w:val="00436D1F"/>
    <w:rsid w:val="004370C3"/>
    <w:rsid w:val="00437744"/>
    <w:rsid w:val="00437F9C"/>
    <w:rsid w:val="00440DFA"/>
    <w:rsid w:val="004421A4"/>
    <w:rsid w:val="00442696"/>
    <w:rsid w:val="00443592"/>
    <w:rsid w:val="0044493C"/>
    <w:rsid w:val="00444A03"/>
    <w:rsid w:val="00444B3B"/>
    <w:rsid w:val="00445E8D"/>
    <w:rsid w:val="004516BA"/>
    <w:rsid w:val="004538C4"/>
    <w:rsid w:val="00453D7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80403"/>
    <w:rsid w:val="00481325"/>
    <w:rsid w:val="00481BB5"/>
    <w:rsid w:val="00484376"/>
    <w:rsid w:val="004867B7"/>
    <w:rsid w:val="004869DC"/>
    <w:rsid w:val="00486DAD"/>
    <w:rsid w:val="00486E6F"/>
    <w:rsid w:val="00490BFC"/>
    <w:rsid w:val="004921A4"/>
    <w:rsid w:val="004929BF"/>
    <w:rsid w:val="00494048"/>
    <w:rsid w:val="00496565"/>
    <w:rsid w:val="004969CD"/>
    <w:rsid w:val="00497BA3"/>
    <w:rsid w:val="004A1EA5"/>
    <w:rsid w:val="004A233D"/>
    <w:rsid w:val="004A280A"/>
    <w:rsid w:val="004A422A"/>
    <w:rsid w:val="004A60B5"/>
    <w:rsid w:val="004A68C5"/>
    <w:rsid w:val="004A6B27"/>
    <w:rsid w:val="004A7044"/>
    <w:rsid w:val="004B00A4"/>
    <w:rsid w:val="004B0CE5"/>
    <w:rsid w:val="004B146E"/>
    <w:rsid w:val="004B1B0F"/>
    <w:rsid w:val="004B20CB"/>
    <w:rsid w:val="004B4934"/>
    <w:rsid w:val="004B4B88"/>
    <w:rsid w:val="004B4F9F"/>
    <w:rsid w:val="004B54C1"/>
    <w:rsid w:val="004B560F"/>
    <w:rsid w:val="004B607E"/>
    <w:rsid w:val="004C087A"/>
    <w:rsid w:val="004C114B"/>
    <w:rsid w:val="004C2877"/>
    <w:rsid w:val="004C5D29"/>
    <w:rsid w:val="004C6CE8"/>
    <w:rsid w:val="004C72EE"/>
    <w:rsid w:val="004C7FA8"/>
    <w:rsid w:val="004D198A"/>
    <w:rsid w:val="004D2231"/>
    <w:rsid w:val="004D50DE"/>
    <w:rsid w:val="004D69F5"/>
    <w:rsid w:val="004E27DF"/>
    <w:rsid w:val="004E513C"/>
    <w:rsid w:val="004E7E85"/>
    <w:rsid w:val="004F2C35"/>
    <w:rsid w:val="004F31DD"/>
    <w:rsid w:val="004F333B"/>
    <w:rsid w:val="004F49FA"/>
    <w:rsid w:val="004F4FBB"/>
    <w:rsid w:val="004F6A66"/>
    <w:rsid w:val="00503179"/>
    <w:rsid w:val="00503BB5"/>
    <w:rsid w:val="005040C9"/>
    <w:rsid w:val="00504525"/>
    <w:rsid w:val="00506504"/>
    <w:rsid w:val="00506D30"/>
    <w:rsid w:val="00511140"/>
    <w:rsid w:val="005111BB"/>
    <w:rsid w:val="005127ED"/>
    <w:rsid w:val="00515864"/>
    <w:rsid w:val="00517D2E"/>
    <w:rsid w:val="00520076"/>
    <w:rsid w:val="005201A2"/>
    <w:rsid w:val="005212ED"/>
    <w:rsid w:val="005225E0"/>
    <w:rsid w:val="00522A6D"/>
    <w:rsid w:val="00522D0B"/>
    <w:rsid w:val="0052401B"/>
    <w:rsid w:val="00527364"/>
    <w:rsid w:val="00527923"/>
    <w:rsid w:val="00527A61"/>
    <w:rsid w:val="005303E3"/>
    <w:rsid w:val="0053057D"/>
    <w:rsid w:val="00530E1C"/>
    <w:rsid w:val="0053226B"/>
    <w:rsid w:val="00532ECF"/>
    <w:rsid w:val="005341BB"/>
    <w:rsid w:val="005352A2"/>
    <w:rsid w:val="005353DB"/>
    <w:rsid w:val="005354AC"/>
    <w:rsid w:val="005369CA"/>
    <w:rsid w:val="00536BDB"/>
    <w:rsid w:val="00537A6F"/>
    <w:rsid w:val="00540E0E"/>
    <w:rsid w:val="00542493"/>
    <w:rsid w:val="00542546"/>
    <w:rsid w:val="005429BE"/>
    <w:rsid w:val="00542D62"/>
    <w:rsid w:val="00543AF4"/>
    <w:rsid w:val="00543BDB"/>
    <w:rsid w:val="0054664A"/>
    <w:rsid w:val="00547964"/>
    <w:rsid w:val="00553375"/>
    <w:rsid w:val="00555DD6"/>
    <w:rsid w:val="00562299"/>
    <w:rsid w:val="005641C3"/>
    <w:rsid w:val="005664A0"/>
    <w:rsid w:val="0056675E"/>
    <w:rsid w:val="00566B03"/>
    <w:rsid w:val="00566BBF"/>
    <w:rsid w:val="00571847"/>
    <w:rsid w:val="005730D5"/>
    <w:rsid w:val="005733A2"/>
    <w:rsid w:val="0057402C"/>
    <w:rsid w:val="00574B89"/>
    <w:rsid w:val="00575B9E"/>
    <w:rsid w:val="0057656F"/>
    <w:rsid w:val="0058002A"/>
    <w:rsid w:val="00580838"/>
    <w:rsid w:val="00580DA6"/>
    <w:rsid w:val="005824E6"/>
    <w:rsid w:val="00585107"/>
    <w:rsid w:val="00585FE2"/>
    <w:rsid w:val="005877B3"/>
    <w:rsid w:val="0059060F"/>
    <w:rsid w:val="00590AB3"/>
    <w:rsid w:val="005922FE"/>
    <w:rsid w:val="00592C31"/>
    <w:rsid w:val="005934F4"/>
    <w:rsid w:val="00595DDA"/>
    <w:rsid w:val="00597035"/>
    <w:rsid w:val="005A0334"/>
    <w:rsid w:val="005A10F7"/>
    <w:rsid w:val="005A1362"/>
    <w:rsid w:val="005A18CD"/>
    <w:rsid w:val="005A1B10"/>
    <w:rsid w:val="005A22C2"/>
    <w:rsid w:val="005A22CA"/>
    <w:rsid w:val="005A3360"/>
    <w:rsid w:val="005A47FA"/>
    <w:rsid w:val="005A5410"/>
    <w:rsid w:val="005A63E8"/>
    <w:rsid w:val="005A69E2"/>
    <w:rsid w:val="005A73C5"/>
    <w:rsid w:val="005A763D"/>
    <w:rsid w:val="005B1283"/>
    <w:rsid w:val="005B1BD2"/>
    <w:rsid w:val="005B2102"/>
    <w:rsid w:val="005B2128"/>
    <w:rsid w:val="005B21E4"/>
    <w:rsid w:val="005B27DC"/>
    <w:rsid w:val="005B460A"/>
    <w:rsid w:val="005B4856"/>
    <w:rsid w:val="005B5901"/>
    <w:rsid w:val="005B5E57"/>
    <w:rsid w:val="005B7B39"/>
    <w:rsid w:val="005C0772"/>
    <w:rsid w:val="005C0780"/>
    <w:rsid w:val="005C0A8A"/>
    <w:rsid w:val="005C1B9E"/>
    <w:rsid w:val="005C23F2"/>
    <w:rsid w:val="005C25C9"/>
    <w:rsid w:val="005C3445"/>
    <w:rsid w:val="005C39EA"/>
    <w:rsid w:val="005C4E6E"/>
    <w:rsid w:val="005C635B"/>
    <w:rsid w:val="005C7D2B"/>
    <w:rsid w:val="005D0853"/>
    <w:rsid w:val="005D1505"/>
    <w:rsid w:val="005D1AF0"/>
    <w:rsid w:val="005D1F75"/>
    <w:rsid w:val="005D20B7"/>
    <w:rsid w:val="005D250E"/>
    <w:rsid w:val="005E1196"/>
    <w:rsid w:val="005E5732"/>
    <w:rsid w:val="005E67D4"/>
    <w:rsid w:val="005E68FA"/>
    <w:rsid w:val="005E6D8D"/>
    <w:rsid w:val="005F0AAA"/>
    <w:rsid w:val="005F15F0"/>
    <w:rsid w:val="005F3C3D"/>
    <w:rsid w:val="005F6A5F"/>
    <w:rsid w:val="0060025E"/>
    <w:rsid w:val="00600EB5"/>
    <w:rsid w:val="0060273A"/>
    <w:rsid w:val="00605E65"/>
    <w:rsid w:val="006074E2"/>
    <w:rsid w:val="00610A74"/>
    <w:rsid w:val="0061396B"/>
    <w:rsid w:val="00613D00"/>
    <w:rsid w:val="00613D91"/>
    <w:rsid w:val="00613EB2"/>
    <w:rsid w:val="0061415D"/>
    <w:rsid w:val="006150EE"/>
    <w:rsid w:val="0061635E"/>
    <w:rsid w:val="00616BDC"/>
    <w:rsid w:val="00623103"/>
    <w:rsid w:val="006232B8"/>
    <w:rsid w:val="006234D4"/>
    <w:rsid w:val="00624FA8"/>
    <w:rsid w:val="0062589A"/>
    <w:rsid w:val="00626130"/>
    <w:rsid w:val="006273E4"/>
    <w:rsid w:val="00630EED"/>
    <w:rsid w:val="00631741"/>
    <w:rsid w:val="00631FA2"/>
    <w:rsid w:val="00633B9B"/>
    <w:rsid w:val="00634142"/>
    <w:rsid w:val="00634DBC"/>
    <w:rsid w:val="00635C86"/>
    <w:rsid w:val="0063712C"/>
    <w:rsid w:val="0063792A"/>
    <w:rsid w:val="00637FBC"/>
    <w:rsid w:val="00642E93"/>
    <w:rsid w:val="00645907"/>
    <w:rsid w:val="00646218"/>
    <w:rsid w:val="00647146"/>
    <w:rsid w:val="006519E0"/>
    <w:rsid w:val="00652E53"/>
    <w:rsid w:val="00653163"/>
    <w:rsid w:val="00654ECE"/>
    <w:rsid w:val="00655671"/>
    <w:rsid w:val="0065617D"/>
    <w:rsid w:val="00656F7A"/>
    <w:rsid w:val="0066009F"/>
    <w:rsid w:val="006624DE"/>
    <w:rsid w:val="006631A5"/>
    <w:rsid w:val="006634D6"/>
    <w:rsid w:val="00664E18"/>
    <w:rsid w:val="006651E4"/>
    <w:rsid w:val="00665449"/>
    <w:rsid w:val="00666CDD"/>
    <w:rsid w:val="006674C9"/>
    <w:rsid w:val="00671418"/>
    <w:rsid w:val="00674742"/>
    <w:rsid w:val="00676502"/>
    <w:rsid w:val="00676DD4"/>
    <w:rsid w:val="00676DF0"/>
    <w:rsid w:val="00677777"/>
    <w:rsid w:val="00680C16"/>
    <w:rsid w:val="0068145E"/>
    <w:rsid w:val="0068153E"/>
    <w:rsid w:val="00682944"/>
    <w:rsid w:val="00685556"/>
    <w:rsid w:val="00686978"/>
    <w:rsid w:val="00686A04"/>
    <w:rsid w:val="00686C50"/>
    <w:rsid w:val="00687DE1"/>
    <w:rsid w:val="00690C25"/>
    <w:rsid w:val="00690F95"/>
    <w:rsid w:val="00691268"/>
    <w:rsid w:val="00691E03"/>
    <w:rsid w:val="006947D8"/>
    <w:rsid w:val="0069522C"/>
    <w:rsid w:val="006961D8"/>
    <w:rsid w:val="00696CC9"/>
    <w:rsid w:val="006A02E2"/>
    <w:rsid w:val="006A23B7"/>
    <w:rsid w:val="006A2764"/>
    <w:rsid w:val="006A5B22"/>
    <w:rsid w:val="006A63AE"/>
    <w:rsid w:val="006A65D3"/>
    <w:rsid w:val="006B06F5"/>
    <w:rsid w:val="006B09B1"/>
    <w:rsid w:val="006B175C"/>
    <w:rsid w:val="006B22BA"/>
    <w:rsid w:val="006B43C1"/>
    <w:rsid w:val="006B4CCC"/>
    <w:rsid w:val="006B7BB6"/>
    <w:rsid w:val="006C0A5F"/>
    <w:rsid w:val="006C2B13"/>
    <w:rsid w:val="006C3000"/>
    <w:rsid w:val="006C343C"/>
    <w:rsid w:val="006C3990"/>
    <w:rsid w:val="006C423F"/>
    <w:rsid w:val="006C5AAA"/>
    <w:rsid w:val="006C6003"/>
    <w:rsid w:val="006D3B97"/>
    <w:rsid w:val="006D3C53"/>
    <w:rsid w:val="006D3F83"/>
    <w:rsid w:val="006D4772"/>
    <w:rsid w:val="006D4FC0"/>
    <w:rsid w:val="006D558A"/>
    <w:rsid w:val="006D6FFF"/>
    <w:rsid w:val="006D7061"/>
    <w:rsid w:val="006D761F"/>
    <w:rsid w:val="006D7927"/>
    <w:rsid w:val="006D7928"/>
    <w:rsid w:val="006E7012"/>
    <w:rsid w:val="006F479F"/>
    <w:rsid w:val="006F6CD4"/>
    <w:rsid w:val="006F7FF9"/>
    <w:rsid w:val="00700244"/>
    <w:rsid w:val="0070043B"/>
    <w:rsid w:val="0070048D"/>
    <w:rsid w:val="00701101"/>
    <w:rsid w:val="00701876"/>
    <w:rsid w:val="0070351B"/>
    <w:rsid w:val="00703BB3"/>
    <w:rsid w:val="007041AB"/>
    <w:rsid w:val="0070420E"/>
    <w:rsid w:val="00706859"/>
    <w:rsid w:val="007068C7"/>
    <w:rsid w:val="00711130"/>
    <w:rsid w:val="007139B3"/>
    <w:rsid w:val="00713AEC"/>
    <w:rsid w:val="00713B5B"/>
    <w:rsid w:val="00714248"/>
    <w:rsid w:val="00715788"/>
    <w:rsid w:val="0071663C"/>
    <w:rsid w:val="007204E8"/>
    <w:rsid w:val="00720B3D"/>
    <w:rsid w:val="00720D84"/>
    <w:rsid w:val="007212F3"/>
    <w:rsid w:val="0072328D"/>
    <w:rsid w:val="00723820"/>
    <w:rsid w:val="0072509C"/>
    <w:rsid w:val="00726ACD"/>
    <w:rsid w:val="00727434"/>
    <w:rsid w:val="00727F79"/>
    <w:rsid w:val="00730FA4"/>
    <w:rsid w:val="00731CE1"/>
    <w:rsid w:val="00735BBB"/>
    <w:rsid w:val="00736184"/>
    <w:rsid w:val="0073696D"/>
    <w:rsid w:val="0073703A"/>
    <w:rsid w:val="007405E8"/>
    <w:rsid w:val="00740B04"/>
    <w:rsid w:val="00742D93"/>
    <w:rsid w:val="0074368F"/>
    <w:rsid w:val="00744FB0"/>
    <w:rsid w:val="0074514C"/>
    <w:rsid w:val="007452DE"/>
    <w:rsid w:val="007454E0"/>
    <w:rsid w:val="00745CDE"/>
    <w:rsid w:val="00747335"/>
    <w:rsid w:val="007474C1"/>
    <w:rsid w:val="00747FC7"/>
    <w:rsid w:val="0075054E"/>
    <w:rsid w:val="007509B8"/>
    <w:rsid w:val="007513E6"/>
    <w:rsid w:val="00751787"/>
    <w:rsid w:val="00751AFB"/>
    <w:rsid w:val="007545AB"/>
    <w:rsid w:val="007548AE"/>
    <w:rsid w:val="00754CF6"/>
    <w:rsid w:val="007554FE"/>
    <w:rsid w:val="0075647D"/>
    <w:rsid w:val="00757678"/>
    <w:rsid w:val="0076227B"/>
    <w:rsid w:val="0076362E"/>
    <w:rsid w:val="00765D02"/>
    <w:rsid w:val="00767A7D"/>
    <w:rsid w:val="00772F53"/>
    <w:rsid w:val="0077409D"/>
    <w:rsid w:val="00774E4E"/>
    <w:rsid w:val="0077671C"/>
    <w:rsid w:val="00776AEE"/>
    <w:rsid w:val="00780762"/>
    <w:rsid w:val="00780E14"/>
    <w:rsid w:val="00781138"/>
    <w:rsid w:val="0078114A"/>
    <w:rsid w:val="00781756"/>
    <w:rsid w:val="007834E6"/>
    <w:rsid w:val="007845FC"/>
    <w:rsid w:val="00787139"/>
    <w:rsid w:val="007878D4"/>
    <w:rsid w:val="007915D0"/>
    <w:rsid w:val="00791E80"/>
    <w:rsid w:val="007938F5"/>
    <w:rsid w:val="00794772"/>
    <w:rsid w:val="00794C64"/>
    <w:rsid w:val="0079527A"/>
    <w:rsid w:val="00795FEA"/>
    <w:rsid w:val="00796C22"/>
    <w:rsid w:val="00796E61"/>
    <w:rsid w:val="007973FE"/>
    <w:rsid w:val="00797BB8"/>
    <w:rsid w:val="00797DD4"/>
    <w:rsid w:val="007A1227"/>
    <w:rsid w:val="007A1914"/>
    <w:rsid w:val="007A1CC0"/>
    <w:rsid w:val="007A26D5"/>
    <w:rsid w:val="007A28F0"/>
    <w:rsid w:val="007A303A"/>
    <w:rsid w:val="007B16E2"/>
    <w:rsid w:val="007B174F"/>
    <w:rsid w:val="007B3141"/>
    <w:rsid w:val="007B324C"/>
    <w:rsid w:val="007B57BE"/>
    <w:rsid w:val="007B61F0"/>
    <w:rsid w:val="007B6DD2"/>
    <w:rsid w:val="007C1B6D"/>
    <w:rsid w:val="007C1BAD"/>
    <w:rsid w:val="007C2ED1"/>
    <w:rsid w:val="007C2EEC"/>
    <w:rsid w:val="007C447C"/>
    <w:rsid w:val="007C488B"/>
    <w:rsid w:val="007C65F3"/>
    <w:rsid w:val="007C6939"/>
    <w:rsid w:val="007C6A46"/>
    <w:rsid w:val="007D1AC5"/>
    <w:rsid w:val="007D3E14"/>
    <w:rsid w:val="007D5AA3"/>
    <w:rsid w:val="007D5C4E"/>
    <w:rsid w:val="007D6611"/>
    <w:rsid w:val="007D6872"/>
    <w:rsid w:val="007D6A77"/>
    <w:rsid w:val="007E0CA6"/>
    <w:rsid w:val="007E0D4B"/>
    <w:rsid w:val="007E1A4D"/>
    <w:rsid w:val="007E1F41"/>
    <w:rsid w:val="007E325D"/>
    <w:rsid w:val="007E3BC3"/>
    <w:rsid w:val="007E4079"/>
    <w:rsid w:val="007E5C55"/>
    <w:rsid w:val="007E624F"/>
    <w:rsid w:val="007E62EE"/>
    <w:rsid w:val="007F01F1"/>
    <w:rsid w:val="007F2A0E"/>
    <w:rsid w:val="007F363B"/>
    <w:rsid w:val="007F3D94"/>
    <w:rsid w:val="007F3F25"/>
    <w:rsid w:val="007F4761"/>
    <w:rsid w:val="007F6CB1"/>
    <w:rsid w:val="008002C3"/>
    <w:rsid w:val="0080128C"/>
    <w:rsid w:val="00814871"/>
    <w:rsid w:val="00814F8A"/>
    <w:rsid w:val="00814F9A"/>
    <w:rsid w:val="008160A2"/>
    <w:rsid w:val="0081FCBF"/>
    <w:rsid w:val="00823757"/>
    <w:rsid w:val="00824CC2"/>
    <w:rsid w:val="0082558C"/>
    <w:rsid w:val="0082653D"/>
    <w:rsid w:val="0082748B"/>
    <w:rsid w:val="00827636"/>
    <w:rsid w:val="00827970"/>
    <w:rsid w:val="008355E4"/>
    <w:rsid w:val="008366E6"/>
    <w:rsid w:val="00841FCD"/>
    <w:rsid w:val="00842EDE"/>
    <w:rsid w:val="0084371E"/>
    <w:rsid w:val="00843B51"/>
    <w:rsid w:val="008450AE"/>
    <w:rsid w:val="00846494"/>
    <w:rsid w:val="00854902"/>
    <w:rsid w:val="00855E2F"/>
    <w:rsid w:val="00856826"/>
    <w:rsid w:val="00856C38"/>
    <w:rsid w:val="00860C81"/>
    <w:rsid w:val="00860E75"/>
    <w:rsid w:val="00861A9E"/>
    <w:rsid w:val="0086253E"/>
    <w:rsid w:val="00862B73"/>
    <w:rsid w:val="00862D73"/>
    <w:rsid w:val="00863F76"/>
    <w:rsid w:val="00866557"/>
    <w:rsid w:val="008725C5"/>
    <w:rsid w:val="0087266F"/>
    <w:rsid w:val="008729C6"/>
    <w:rsid w:val="00872C5B"/>
    <w:rsid w:val="008732E4"/>
    <w:rsid w:val="00875883"/>
    <w:rsid w:val="00876D5A"/>
    <w:rsid w:val="008770E7"/>
    <w:rsid w:val="008808C5"/>
    <w:rsid w:val="008813E4"/>
    <w:rsid w:val="0088174B"/>
    <w:rsid w:val="00882BA1"/>
    <w:rsid w:val="00883737"/>
    <w:rsid w:val="008843B7"/>
    <w:rsid w:val="00884AA5"/>
    <w:rsid w:val="00887BD5"/>
    <w:rsid w:val="00890743"/>
    <w:rsid w:val="00893D89"/>
    <w:rsid w:val="00893FE0"/>
    <w:rsid w:val="0089432D"/>
    <w:rsid w:val="00894D85"/>
    <w:rsid w:val="00895C99"/>
    <w:rsid w:val="00895E99"/>
    <w:rsid w:val="008964D5"/>
    <w:rsid w:val="00897624"/>
    <w:rsid w:val="0089772C"/>
    <w:rsid w:val="008A0023"/>
    <w:rsid w:val="008A103F"/>
    <w:rsid w:val="008A1A6F"/>
    <w:rsid w:val="008A4B74"/>
    <w:rsid w:val="008A5339"/>
    <w:rsid w:val="008A55A5"/>
    <w:rsid w:val="008A63B6"/>
    <w:rsid w:val="008A71EC"/>
    <w:rsid w:val="008A760D"/>
    <w:rsid w:val="008A79AD"/>
    <w:rsid w:val="008B33B8"/>
    <w:rsid w:val="008B44D3"/>
    <w:rsid w:val="008B5D59"/>
    <w:rsid w:val="008B61F6"/>
    <w:rsid w:val="008B6452"/>
    <w:rsid w:val="008B6601"/>
    <w:rsid w:val="008C0014"/>
    <w:rsid w:val="008C0365"/>
    <w:rsid w:val="008C07C8"/>
    <w:rsid w:val="008C292A"/>
    <w:rsid w:val="008C2CE6"/>
    <w:rsid w:val="008C6F20"/>
    <w:rsid w:val="008D09AE"/>
    <w:rsid w:val="008D0CAB"/>
    <w:rsid w:val="008D4A22"/>
    <w:rsid w:val="008D4F31"/>
    <w:rsid w:val="008E00C4"/>
    <w:rsid w:val="008E06CF"/>
    <w:rsid w:val="008E0C8C"/>
    <w:rsid w:val="008E0CAB"/>
    <w:rsid w:val="008E3A3F"/>
    <w:rsid w:val="008E55A3"/>
    <w:rsid w:val="008F03B5"/>
    <w:rsid w:val="008F0DEF"/>
    <w:rsid w:val="008F1A36"/>
    <w:rsid w:val="008F3778"/>
    <w:rsid w:val="008F4CC0"/>
    <w:rsid w:val="008F569C"/>
    <w:rsid w:val="008F5A54"/>
    <w:rsid w:val="008F609A"/>
    <w:rsid w:val="00900FD8"/>
    <w:rsid w:val="009016E4"/>
    <w:rsid w:val="00901B0C"/>
    <w:rsid w:val="00901E2E"/>
    <w:rsid w:val="00902683"/>
    <w:rsid w:val="00904429"/>
    <w:rsid w:val="009047C4"/>
    <w:rsid w:val="00904CC8"/>
    <w:rsid w:val="00904DEA"/>
    <w:rsid w:val="00905279"/>
    <w:rsid w:val="00906741"/>
    <w:rsid w:val="00907BDF"/>
    <w:rsid w:val="009118CB"/>
    <w:rsid w:val="00911A2F"/>
    <w:rsid w:val="00911BB0"/>
    <w:rsid w:val="00911F5C"/>
    <w:rsid w:val="00913BF6"/>
    <w:rsid w:val="00915B5C"/>
    <w:rsid w:val="00917C47"/>
    <w:rsid w:val="00920E90"/>
    <w:rsid w:val="00922A04"/>
    <w:rsid w:val="00923F5B"/>
    <w:rsid w:val="00924FA0"/>
    <w:rsid w:val="00925158"/>
    <w:rsid w:val="0092663C"/>
    <w:rsid w:val="009270FF"/>
    <w:rsid w:val="00930495"/>
    <w:rsid w:val="009310E6"/>
    <w:rsid w:val="00933585"/>
    <w:rsid w:val="00933F8D"/>
    <w:rsid w:val="00940B8B"/>
    <w:rsid w:val="0094133B"/>
    <w:rsid w:val="00941A81"/>
    <w:rsid w:val="009423DF"/>
    <w:rsid w:val="0094297A"/>
    <w:rsid w:val="00943C8B"/>
    <w:rsid w:val="00945D9D"/>
    <w:rsid w:val="00945DE4"/>
    <w:rsid w:val="009463FD"/>
    <w:rsid w:val="009464D1"/>
    <w:rsid w:val="00946970"/>
    <w:rsid w:val="00946E0F"/>
    <w:rsid w:val="00950015"/>
    <w:rsid w:val="0095020F"/>
    <w:rsid w:val="009533E8"/>
    <w:rsid w:val="009544B6"/>
    <w:rsid w:val="00955D10"/>
    <w:rsid w:val="009578A9"/>
    <w:rsid w:val="00960250"/>
    <w:rsid w:val="009614CB"/>
    <w:rsid w:val="009617A7"/>
    <w:rsid w:val="0096269E"/>
    <w:rsid w:val="009632E1"/>
    <w:rsid w:val="00963CF4"/>
    <w:rsid w:val="0096435E"/>
    <w:rsid w:val="00964BB4"/>
    <w:rsid w:val="00964F41"/>
    <w:rsid w:val="009656F3"/>
    <w:rsid w:val="00966702"/>
    <w:rsid w:val="0096727A"/>
    <w:rsid w:val="00971A36"/>
    <w:rsid w:val="0097238E"/>
    <w:rsid w:val="009744B4"/>
    <w:rsid w:val="00974BF0"/>
    <w:rsid w:val="009766C4"/>
    <w:rsid w:val="00977F74"/>
    <w:rsid w:val="00982DD3"/>
    <w:rsid w:val="009845EC"/>
    <w:rsid w:val="00985619"/>
    <w:rsid w:val="00986CDC"/>
    <w:rsid w:val="009879AC"/>
    <w:rsid w:val="00990942"/>
    <w:rsid w:val="00991767"/>
    <w:rsid w:val="00996255"/>
    <w:rsid w:val="0099663F"/>
    <w:rsid w:val="00996864"/>
    <w:rsid w:val="00996D89"/>
    <w:rsid w:val="00997573"/>
    <w:rsid w:val="009A0B2D"/>
    <w:rsid w:val="009A1BAD"/>
    <w:rsid w:val="009A1C8E"/>
    <w:rsid w:val="009A20DC"/>
    <w:rsid w:val="009A4960"/>
    <w:rsid w:val="009A5779"/>
    <w:rsid w:val="009A67BC"/>
    <w:rsid w:val="009A6FE2"/>
    <w:rsid w:val="009A749E"/>
    <w:rsid w:val="009B0182"/>
    <w:rsid w:val="009B06D1"/>
    <w:rsid w:val="009B0BA4"/>
    <w:rsid w:val="009B2567"/>
    <w:rsid w:val="009B26E4"/>
    <w:rsid w:val="009B2E45"/>
    <w:rsid w:val="009B35BA"/>
    <w:rsid w:val="009B593D"/>
    <w:rsid w:val="009C1606"/>
    <w:rsid w:val="009C31FE"/>
    <w:rsid w:val="009C424E"/>
    <w:rsid w:val="009C42AB"/>
    <w:rsid w:val="009C4308"/>
    <w:rsid w:val="009C5282"/>
    <w:rsid w:val="009D01BB"/>
    <w:rsid w:val="009D0616"/>
    <w:rsid w:val="009D1155"/>
    <w:rsid w:val="009D1C09"/>
    <w:rsid w:val="009D4E9C"/>
    <w:rsid w:val="009D573D"/>
    <w:rsid w:val="009D6C2A"/>
    <w:rsid w:val="009D7187"/>
    <w:rsid w:val="009E1A62"/>
    <w:rsid w:val="009E1C64"/>
    <w:rsid w:val="009E7131"/>
    <w:rsid w:val="009E77E8"/>
    <w:rsid w:val="009F027C"/>
    <w:rsid w:val="009F1352"/>
    <w:rsid w:val="009F1B64"/>
    <w:rsid w:val="009F301A"/>
    <w:rsid w:val="009F3366"/>
    <w:rsid w:val="009F3576"/>
    <w:rsid w:val="009F4EDC"/>
    <w:rsid w:val="009F637A"/>
    <w:rsid w:val="009F6484"/>
    <w:rsid w:val="00A00336"/>
    <w:rsid w:val="00A00787"/>
    <w:rsid w:val="00A00901"/>
    <w:rsid w:val="00A02A01"/>
    <w:rsid w:val="00A04F19"/>
    <w:rsid w:val="00A05B1D"/>
    <w:rsid w:val="00A06874"/>
    <w:rsid w:val="00A07677"/>
    <w:rsid w:val="00A0792E"/>
    <w:rsid w:val="00A12642"/>
    <w:rsid w:val="00A129E0"/>
    <w:rsid w:val="00A14BF9"/>
    <w:rsid w:val="00A14EA4"/>
    <w:rsid w:val="00A1683A"/>
    <w:rsid w:val="00A22128"/>
    <w:rsid w:val="00A24D7F"/>
    <w:rsid w:val="00A25722"/>
    <w:rsid w:val="00A26512"/>
    <w:rsid w:val="00A26768"/>
    <w:rsid w:val="00A26CE9"/>
    <w:rsid w:val="00A3097E"/>
    <w:rsid w:val="00A317D8"/>
    <w:rsid w:val="00A32951"/>
    <w:rsid w:val="00A344E1"/>
    <w:rsid w:val="00A347B7"/>
    <w:rsid w:val="00A34836"/>
    <w:rsid w:val="00A353CE"/>
    <w:rsid w:val="00A363F9"/>
    <w:rsid w:val="00A367CA"/>
    <w:rsid w:val="00A36C5A"/>
    <w:rsid w:val="00A36DA7"/>
    <w:rsid w:val="00A37463"/>
    <w:rsid w:val="00A378E4"/>
    <w:rsid w:val="00A41736"/>
    <w:rsid w:val="00A4250F"/>
    <w:rsid w:val="00A4351F"/>
    <w:rsid w:val="00A4394D"/>
    <w:rsid w:val="00A47EAC"/>
    <w:rsid w:val="00A503F2"/>
    <w:rsid w:val="00A50A5F"/>
    <w:rsid w:val="00A53B64"/>
    <w:rsid w:val="00A55D21"/>
    <w:rsid w:val="00A560BD"/>
    <w:rsid w:val="00A565CB"/>
    <w:rsid w:val="00A6008A"/>
    <w:rsid w:val="00A6203D"/>
    <w:rsid w:val="00A639F6"/>
    <w:rsid w:val="00A63C2F"/>
    <w:rsid w:val="00A6517D"/>
    <w:rsid w:val="00A6698F"/>
    <w:rsid w:val="00A67AF6"/>
    <w:rsid w:val="00A70B11"/>
    <w:rsid w:val="00A70FA4"/>
    <w:rsid w:val="00A72EF8"/>
    <w:rsid w:val="00A73355"/>
    <w:rsid w:val="00A73514"/>
    <w:rsid w:val="00A73A4C"/>
    <w:rsid w:val="00A7753C"/>
    <w:rsid w:val="00A81F23"/>
    <w:rsid w:val="00A83395"/>
    <w:rsid w:val="00A834E3"/>
    <w:rsid w:val="00A85DE2"/>
    <w:rsid w:val="00A876BA"/>
    <w:rsid w:val="00A87AE8"/>
    <w:rsid w:val="00A90DA1"/>
    <w:rsid w:val="00A914A0"/>
    <w:rsid w:val="00A92BAB"/>
    <w:rsid w:val="00A932AA"/>
    <w:rsid w:val="00A93D12"/>
    <w:rsid w:val="00A94295"/>
    <w:rsid w:val="00A94D46"/>
    <w:rsid w:val="00A9571D"/>
    <w:rsid w:val="00A9604C"/>
    <w:rsid w:val="00AA3ADF"/>
    <w:rsid w:val="00AA4E15"/>
    <w:rsid w:val="00AA7726"/>
    <w:rsid w:val="00AA7E3D"/>
    <w:rsid w:val="00AB03C8"/>
    <w:rsid w:val="00AB142E"/>
    <w:rsid w:val="00AB26B6"/>
    <w:rsid w:val="00AB38E0"/>
    <w:rsid w:val="00AB4B51"/>
    <w:rsid w:val="00AB6DF3"/>
    <w:rsid w:val="00AB7269"/>
    <w:rsid w:val="00AC0D16"/>
    <w:rsid w:val="00AC12A3"/>
    <w:rsid w:val="00AC1337"/>
    <w:rsid w:val="00AC354A"/>
    <w:rsid w:val="00AC4F8F"/>
    <w:rsid w:val="00AC662A"/>
    <w:rsid w:val="00AC7E51"/>
    <w:rsid w:val="00AD0727"/>
    <w:rsid w:val="00AD2123"/>
    <w:rsid w:val="00AD53FB"/>
    <w:rsid w:val="00AE45A4"/>
    <w:rsid w:val="00AF0F6A"/>
    <w:rsid w:val="00AF10C2"/>
    <w:rsid w:val="00AF1A77"/>
    <w:rsid w:val="00AF1EE0"/>
    <w:rsid w:val="00AF22AC"/>
    <w:rsid w:val="00AF4E8C"/>
    <w:rsid w:val="00AF565F"/>
    <w:rsid w:val="00AF6815"/>
    <w:rsid w:val="00AF7123"/>
    <w:rsid w:val="00B007F0"/>
    <w:rsid w:val="00B02D66"/>
    <w:rsid w:val="00B04A29"/>
    <w:rsid w:val="00B04F60"/>
    <w:rsid w:val="00B05460"/>
    <w:rsid w:val="00B05DC2"/>
    <w:rsid w:val="00B06DBB"/>
    <w:rsid w:val="00B07F52"/>
    <w:rsid w:val="00B11CD8"/>
    <w:rsid w:val="00B11DB9"/>
    <w:rsid w:val="00B13503"/>
    <w:rsid w:val="00B14BA9"/>
    <w:rsid w:val="00B15029"/>
    <w:rsid w:val="00B15422"/>
    <w:rsid w:val="00B159B5"/>
    <w:rsid w:val="00B17165"/>
    <w:rsid w:val="00B17C81"/>
    <w:rsid w:val="00B17CCF"/>
    <w:rsid w:val="00B17F27"/>
    <w:rsid w:val="00B214FA"/>
    <w:rsid w:val="00B23772"/>
    <w:rsid w:val="00B23C4E"/>
    <w:rsid w:val="00B24B8B"/>
    <w:rsid w:val="00B24F88"/>
    <w:rsid w:val="00B25FBC"/>
    <w:rsid w:val="00B25FE4"/>
    <w:rsid w:val="00B26386"/>
    <w:rsid w:val="00B30435"/>
    <w:rsid w:val="00B344EA"/>
    <w:rsid w:val="00B350E6"/>
    <w:rsid w:val="00B350FA"/>
    <w:rsid w:val="00B357C7"/>
    <w:rsid w:val="00B35A0E"/>
    <w:rsid w:val="00B36065"/>
    <w:rsid w:val="00B37BBC"/>
    <w:rsid w:val="00B4037A"/>
    <w:rsid w:val="00B42558"/>
    <w:rsid w:val="00B42BBD"/>
    <w:rsid w:val="00B444A7"/>
    <w:rsid w:val="00B4481B"/>
    <w:rsid w:val="00B4531A"/>
    <w:rsid w:val="00B45E56"/>
    <w:rsid w:val="00B46079"/>
    <w:rsid w:val="00B4772F"/>
    <w:rsid w:val="00B478D1"/>
    <w:rsid w:val="00B5015E"/>
    <w:rsid w:val="00B50272"/>
    <w:rsid w:val="00B50B82"/>
    <w:rsid w:val="00B50DF4"/>
    <w:rsid w:val="00B510B7"/>
    <w:rsid w:val="00B521A9"/>
    <w:rsid w:val="00B5305A"/>
    <w:rsid w:val="00B533E9"/>
    <w:rsid w:val="00B56161"/>
    <w:rsid w:val="00B56922"/>
    <w:rsid w:val="00B57A56"/>
    <w:rsid w:val="00B62C0F"/>
    <w:rsid w:val="00B6396F"/>
    <w:rsid w:val="00B6580A"/>
    <w:rsid w:val="00B67965"/>
    <w:rsid w:val="00B67B36"/>
    <w:rsid w:val="00B67F83"/>
    <w:rsid w:val="00B70898"/>
    <w:rsid w:val="00B72852"/>
    <w:rsid w:val="00B731B5"/>
    <w:rsid w:val="00B75C6E"/>
    <w:rsid w:val="00B76026"/>
    <w:rsid w:val="00B76B38"/>
    <w:rsid w:val="00B80131"/>
    <w:rsid w:val="00B80990"/>
    <w:rsid w:val="00B80C12"/>
    <w:rsid w:val="00B81732"/>
    <w:rsid w:val="00B817B9"/>
    <w:rsid w:val="00B81F18"/>
    <w:rsid w:val="00B83826"/>
    <w:rsid w:val="00B83BEA"/>
    <w:rsid w:val="00B841D3"/>
    <w:rsid w:val="00B844FF"/>
    <w:rsid w:val="00B859E5"/>
    <w:rsid w:val="00B86C4D"/>
    <w:rsid w:val="00B977C8"/>
    <w:rsid w:val="00BA1AFF"/>
    <w:rsid w:val="00BA336B"/>
    <w:rsid w:val="00BA674A"/>
    <w:rsid w:val="00BA71C1"/>
    <w:rsid w:val="00BA7A03"/>
    <w:rsid w:val="00BB08E1"/>
    <w:rsid w:val="00BB3496"/>
    <w:rsid w:val="00BB4922"/>
    <w:rsid w:val="00BB53B3"/>
    <w:rsid w:val="00BB60C7"/>
    <w:rsid w:val="00BB676B"/>
    <w:rsid w:val="00BC08D5"/>
    <w:rsid w:val="00BC14B7"/>
    <w:rsid w:val="00BC41A4"/>
    <w:rsid w:val="00BC50B7"/>
    <w:rsid w:val="00BC5482"/>
    <w:rsid w:val="00BC6B03"/>
    <w:rsid w:val="00BD25CD"/>
    <w:rsid w:val="00BD3272"/>
    <w:rsid w:val="00BD3558"/>
    <w:rsid w:val="00BD3B01"/>
    <w:rsid w:val="00BD45BA"/>
    <w:rsid w:val="00BD6A13"/>
    <w:rsid w:val="00BD6C0E"/>
    <w:rsid w:val="00BE061F"/>
    <w:rsid w:val="00BE0740"/>
    <w:rsid w:val="00BE2389"/>
    <w:rsid w:val="00BE2F85"/>
    <w:rsid w:val="00BE6C41"/>
    <w:rsid w:val="00BE6C57"/>
    <w:rsid w:val="00BE777D"/>
    <w:rsid w:val="00BE78E3"/>
    <w:rsid w:val="00BF00DF"/>
    <w:rsid w:val="00BF07A5"/>
    <w:rsid w:val="00BF125D"/>
    <w:rsid w:val="00BF21B6"/>
    <w:rsid w:val="00BF24BB"/>
    <w:rsid w:val="00BF2A17"/>
    <w:rsid w:val="00BF2B88"/>
    <w:rsid w:val="00BF42BE"/>
    <w:rsid w:val="00BF4C95"/>
    <w:rsid w:val="00BF4FFE"/>
    <w:rsid w:val="00BF5197"/>
    <w:rsid w:val="00BF6141"/>
    <w:rsid w:val="00BF63CA"/>
    <w:rsid w:val="00BF777D"/>
    <w:rsid w:val="00BF7E10"/>
    <w:rsid w:val="00C00095"/>
    <w:rsid w:val="00C00C1D"/>
    <w:rsid w:val="00C013F6"/>
    <w:rsid w:val="00C02A08"/>
    <w:rsid w:val="00C04D6B"/>
    <w:rsid w:val="00C070EE"/>
    <w:rsid w:val="00C11ACA"/>
    <w:rsid w:val="00C1248D"/>
    <w:rsid w:val="00C12FC3"/>
    <w:rsid w:val="00C159DE"/>
    <w:rsid w:val="00C16D79"/>
    <w:rsid w:val="00C16EA1"/>
    <w:rsid w:val="00C17799"/>
    <w:rsid w:val="00C179B0"/>
    <w:rsid w:val="00C22475"/>
    <w:rsid w:val="00C22510"/>
    <w:rsid w:val="00C235C4"/>
    <w:rsid w:val="00C247F8"/>
    <w:rsid w:val="00C24E48"/>
    <w:rsid w:val="00C256E4"/>
    <w:rsid w:val="00C2579D"/>
    <w:rsid w:val="00C25C0A"/>
    <w:rsid w:val="00C2733D"/>
    <w:rsid w:val="00C3110B"/>
    <w:rsid w:val="00C31C0C"/>
    <w:rsid w:val="00C32F11"/>
    <w:rsid w:val="00C354E5"/>
    <w:rsid w:val="00C35BC2"/>
    <w:rsid w:val="00C36348"/>
    <w:rsid w:val="00C364A8"/>
    <w:rsid w:val="00C36D12"/>
    <w:rsid w:val="00C37BB8"/>
    <w:rsid w:val="00C4323E"/>
    <w:rsid w:val="00C47420"/>
    <w:rsid w:val="00C50D27"/>
    <w:rsid w:val="00C51CBA"/>
    <w:rsid w:val="00C55959"/>
    <w:rsid w:val="00C5677B"/>
    <w:rsid w:val="00C57D96"/>
    <w:rsid w:val="00C60014"/>
    <w:rsid w:val="00C6212B"/>
    <w:rsid w:val="00C63EEA"/>
    <w:rsid w:val="00C640DE"/>
    <w:rsid w:val="00C64490"/>
    <w:rsid w:val="00C6627C"/>
    <w:rsid w:val="00C67239"/>
    <w:rsid w:val="00C678E0"/>
    <w:rsid w:val="00C70967"/>
    <w:rsid w:val="00C7450F"/>
    <w:rsid w:val="00C757E0"/>
    <w:rsid w:val="00C7656C"/>
    <w:rsid w:val="00C813CE"/>
    <w:rsid w:val="00C81483"/>
    <w:rsid w:val="00C82745"/>
    <w:rsid w:val="00C82F7B"/>
    <w:rsid w:val="00C8435C"/>
    <w:rsid w:val="00C8451E"/>
    <w:rsid w:val="00C84649"/>
    <w:rsid w:val="00C84C0A"/>
    <w:rsid w:val="00C858D8"/>
    <w:rsid w:val="00C866BD"/>
    <w:rsid w:val="00C86C7F"/>
    <w:rsid w:val="00C872E6"/>
    <w:rsid w:val="00C87C47"/>
    <w:rsid w:val="00C91526"/>
    <w:rsid w:val="00C91B81"/>
    <w:rsid w:val="00C91FE2"/>
    <w:rsid w:val="00C94753"/>
    <w:rsid w:val="00C95D84"/>
    <w:rsid w:val="00C96492"/>
    <w:rsid w:val="00C967AE"/>
    <w:rsid w:val="00CA19DD"/>
    <w:rsid w:val="00CA1FC5"/>
    <w:rsid w:val="00CA3250"/>
    <w:rsid w:val="00CA3A4A"/>
    <w:rsid w:val="00CA4B2D"/>
    <w:rsid w:val="00CA725D"/>
    <w:rsid w:val="00CA7D98"/>
    <w:rsid w:val="00CB14CC"/>
    <w:rsid w:val="00CB208E"/>
    <w:rsid w:val="00CB2F55"/>
    <w:rsid w:val="00CB4194"/>
    <w:rsid w:val="00CB4335"/>
    <w:rsid w:val="00CB4753"/>
    <w:rsid w:val="00CB53F7"/>
    <w:rsid w:val="00CB57F6"/>
    <w:rsid w:val="00CB57FD"/>
    <w:rsid w:val="00CB6147"/>
    <w:rsid w:val="00CB63BE"/>
    <w:rsid w:val="00CB7646"/>
    <w:rsid w:val="00CC11E5"/>
    <w:rsid w:val="00CC1A29"/>
    <w:rsid w:val="00CC1DC4"/>
    <w:rsid w:val="00CC390B"/>
    <w:rsid w:val="00CC3C80"/>
    <w:rsid w:val="00CC4207"/>
    <w:rsid w:val="00CC6B59"/>
    <w:rsid w:val="00CC71F3"/>
    <w:rsid w:val="00CD075F"/>
    <w:rsid w:val="00CD1AA5"/>
    <w:rsid w:val="00CD299C"/>
    <w:rsid w:val="00CD32F6"/>
    <w:rsid w:val="00CE08BE"/>
    <w:rsid w:val="00CE0F3E"/>
    <w:rsid w:val="00CE2984"/>
    <w:rsid w:val="00CE4830"/>
    <w:rsid w:val="00CE6868"/>
    <w:rsid w:val="00CE7831"/>
    <w:rsid w:val="00CE789B"/>
    <w:rsid w:val="00CF0E05"/>
    <w:rsid w:val="00CF1731"/>
    <w:rsid w:val="00CF1ED7"/>
    <w:rsid w:val="00CF2146"/>
    <w:rsid w:val="00CF21F5"/>
    <w:rsid w:val="00CF377B"/>
    <w:rsid w:val="00CF54E0"/>
    <w:rsid w:val="00CF5C67"/>
    <w:rsid w:val="00CF6BCE"/>
    <w:rsid w:val="00D02225"/>
    <w:rsid w:val="00D025D4"/>
    <w:rsid w:val="00D02EC8"/>
    <w:rsid w:val="00D03448"/>
    <w:rsid w:val="00D0484A"/>
    <w:rsid w:val="00D05E44"/>
    <w:rsid w:val="00D06400"/>
    <w:rsid w:val="00D070F5"/>
    <w:rsid w:val="00D100F3"/>
    <w:rsid w:val="00D10A87"/>
    <w:rsid w:val="00D1245F"/>
    <w:rsid w:val="00D12D4D"/>
    <w:rsid w:val="00D13296"/>
    <w:rsid w:val="00D14491"/>
    <w:rsid w:val="00D150AD"/>
    <w:rsid w:val="00D15CEE"/>
    <w:rsid w:val="00D20A8D"/>
    <w:rsid w:val="00D22279"/>
    <w:rsid w:val="00D2237C"/>
    <w:rsid w:val="00D226D5"/>
    <w:rsid w:val="00D22966"/>
    <w:rsid w:val="00D22AB7"/>
    <w:rsid w:val="00D235DA"/>
    <w:rsid w:val="00D2714E"/>
    <w:rsid w:val="00D31269"/>
    <w:rsid w:val="00D3174D"/>
    <w:rsid w:val="00D3179C"/>
    <w:rsid w:val="00D32828"/>
    <w:rsid w:val="00D32B5B"/>
    <w:rsid w:val="00D33C8C"/>
    <w:rsid w:val="00D3444C"/>
    <w:rsid w:val="00D34A6E"/>
    <w:rsid w:val="00D3574C"/>
    <w:rsid w:val="00D4010D"/>
    <w:rsid w:val="00D41346"/>
    <w:rsid w:val="00D437ED"/>
    <w:rsid w:val="00D452FE"/>
    <w:rsid w:val="00D45BA6"/>
    <w:rsid w:val="00D467ED"/>
    <w:rsid w:val="00D50E97"/>
    <w:rsid w:val="00D51C00"/>
    <w:rsid w:val="00D51DE5"/>
    <w:rsid w:val="00D52D76"/>
    <w:rsid w:val="00D5343D"/>
    <w:rsid w:val="00D54958"/>
    <w:rsid w:val="00D54F79"/>
    <w:rsid w:val="00D56216"/>
    <w:rsid w:val="00D564F5"/>
    <w:rsid w:val="00D60754"/>
    <w:rsid w:val="00D64FA8"/>
    <w:rsid w:val="00D6686D"/>
    <w:rsid w:val="00D67F6F"/>
    <w:rsid w:val="00D7293D"/>
    <w:rsid w:val="00D73B7B"/>
    <w:rsid w:val="00D73D3F"/>
    <w:rsid w:val="00D73E0A"/>
    <w:rsid w:val="00D74953"/>
    <w:rsid w:val="00D75C7F"/>
    <w:rsid w:val="00D75F3A"/>
    <w:rsid w:val="00D76001"/>
    <w:rsid w:val="00D76019"/>
    <w:rsid w:val="00D7639C"/>
    <w:rsid w:val="00D77099"/>
    <w:rsid w:val="00D779D5"/>
    <w:rsid w:val="00D83425"/>
    <w:rsid w:val="00D851A6"/>
    <w:rsid w:val="00D86C44"/>
    <w:rsid w:val="00D92AA3"/>
    <w:rsid w:val="00D94127"/>
    <w:rsid w:val="00D97179"/>
    <w:rsid w:val="00D97E00"/>
    <w:rsid w:val="00DA00B0"/>
    <w:rsid w:val="00DA0C09"/>
    <w:rsid w:val="00DA150F"/>
    <w:rsid w:val="00DA3825"/>
    <w:rsid w:val="00DA396B"/>
    <w:rsid w:val="00DA4770"/>
    <w:rsid w:val="00DB0BA8"/>
    <w:rsid w:val="00DB103B"/>
    <w:rsid w:val="00DB21F5"/>
    <w:rsid w:val="00DB2F1A"/>
    <w:rsid w:val="00DB30B3"/>
    <w:rsid w:val="00DB47B6"/>
    <w:rsid w:val="00DB7557"/>
    <w:rsid w:val="00DC24D5"/>
    <w:rsid w:val="00DC2FF1"/>
    <w:rsid w:val="00DC4EFC"/>
    <w:rsid w:val="00DC5277"/>
    <w:rsid w:val="00DC5E48"/>
    <w:rsid w:val="00DC6041"/>
    <w:rsid w:val="00DC691B"/>
    <w:rsid w:val="00DC77B3"/>
    <w:rsid w:val="00DD146E"/>
    <w:rsid w:val="00DD19F7"/>
    <w:rsid w:val="00DD440F"/>
    <w:rsid w:val="00DD4A9F"/>
    <w:rsid w:val="00DD583E"/>
    <w:rsid w:val="00DE0419"/>
    <w:rsid w:val="00DE1667"/>
    <w:rsid w:val="00DE1793"/>
    <w:rsid w:val="00DE1D5E"/>
    <w:rsid w:val="00DE2F5B"/>
    <w:rsid w:val="00DE33BE"/>
    <w:rsid w:val="00DE3768"/>
    <w:rsid w:val="00DE5E1E"/>
    <w:rsid w:val="00DE6E74"/>
    <w:rsid w:val="00DE726B"/>
    <w:rsid w:val="00DE76E4"/>
    <w:rsid w:val="00DF1779"/>
    <w:rsid w:val="00DF23AF"/>
    <w:rsid w:val="00DF547E"/>
    <w:rsid w:val="00E009F5"/>
    <w:rsid w:val="00E0194B"/>
    <w:rsid w:val="00E02F04"/>
    <w:rsid w:val="00E038D7"/>
    <w:rsid w:val="00E060D7"/>
    <w:rsid w:val="00E1305F"/>
    <w:rsid w:val="00E1319B"/>
    <w:rsid w:val="00E1356D"/>
    <w:rsid w:val="00E14B26"/>
    <w:rsid w:val="00E158F8"/>
    <w:rsid w:val="00E164A4"/>
    <w:rsid w:val="00E16C20"/>
    <w:rsid w:val="00E172BF"/>
    <w:rsid w:val="00E218BF"/>
    <w:rsid w:val="00E22274"/>
    <w:rsid w:val="00E239D7"/>
    <w:rsid w:val="00E24E0C"/>
    <w:rsid w:val="00E26CE3"/>
    <w:rsid w:val="00E27EF2"/>
    <w:rsid w:val="00E300AF"/>
    <w:rsid w:val="00E307BC"/>
    <w:rsid w:val="00E33E8E"/>
    <w:rsid w:val="00E340F5"/>
    <w:rsid w:val="00E349FB"/>
    <w:rsid w:val="00E34A3A"/>
    <w:rsid w:val="00E37383"/>
    <w:rsid w:val="00E37F3B"/>
    <w:rsid w:val="00E4041E"/>
    <w:rsid w:val="00E40B30"/>
    <w:rsid w:val="00E44FAE"/>
    <w:rsid w:val="00E454D1"/>
    <w:rsid w:val="00E45771"/>
    <w:rsid w:val="00E45834"/>
    <w:rsid w:val="00E46430"/>
    <w:rsid w:val="00E47710"/>
    <w:rsid w:val="00E500C6"/>
    <w:rsid w:val="00E535E1"/>
    <w:rsid w:val="00E53BDF"/>
    <w:rsid w:val="00E541DD"/>
    <w:rsid w:val="00E5485C"/>
    <w:rsid w:val="00E565EE"/>
    <w:rsid w:val="00E57CF2"/>
    <w:rsid w:val="00E57FB0"/>
    <w:rsid w:val="00E61097"/>
    <w:rsid w:val="00E61DFB"/>
    <w:rsid w:val="00E61DFD"/>
    <w:rsid w:val="00E620C6"/>
    <w:rsid w:val="00E6251F"/>
    <w:rsid w:val="00E63E3A"/>
    <w:rsid w:val="00E66CC3"/>
    <w:rsid w:val="00E67294"/>
    <w:rsid w:val="00E674A8"/>
    <w:rsid w:val="00E67EDA"/>
    <w:rsid w:val="00E702F8"/>
    <w:rsid w:val="00E71224"/>
    <w:rsid w:val="00E71315"/>
    <w:rsid w:val="00E720CD"/>
    <w:rsid w:val="00E729FB"/>
    <w:rsid w:val="00E74A19"/>
    <w:rsid w:val="00E74A68"/>
    <w:rsid w:val="00E76A9B"/>
    <w:rsid w:val="00E80570"/>
    <w:rsid w:val="00E81B1D"/>
    <w:rsid w:val="00E82DC2"/>
    <w:rsid w:val="00E833CB"/>
    <w:rsid w:val="00E83EB9"/>
    <w:rsid w:val="00E85231"/>
    <w:rsid w:val="00E8553C"/>
    <w:rsid w:val="00E865A9"/>
    <w:rsid w:val="00E870A4"/>
    <w:rsid w:val="00E87E9D"/>
    <w:rsid w:val="00E917C4"/>
    <w:rsid w:val="00E9271F"/>
    <w:rsid w:val="00E934B4"/>
    <w:rsid w:val="00E93A73"/>
    <w:rsid w:val="00E93B79"/>
    <w:rsid w:val="00E93F0E"/>
    <w:rsid w:val="00E94410"/>
    <w:rsid w:val="00E96723"/>
    <w:rsid w:val="00E9694D"/>
    <w:rsid w:val="00E969B2"/>
    <w:rsid w:val="00E977FF"/>
    <w:rsid w:val="00EA179B"/>
    <w:rsid w:val="00EA477F"/>
    <w:rsid w:val="00EA5936"/>
    <w:rsid w:val="00EA5963"/>
    <w:rsid w:val="00EA5B5A"/>
    <w:rsid w:val="00EA6B65"/>
    <w:rsid w:val="00EA79C9"/>
    <w:rsid w:val="00EA7FA8"/>
    <w:rsid w:val="00EB0D9C"/>
    <w:rsid w:val="00EB10A7"/>
    <w:rsid w:val="00EB24EC"/>
    <w:rsid w:val="00EB26D5"/>
    <w:rsid w:val="00EB30E8"/>
    <w:rsid w:val="00EB333D"/>
    <w:rsid w:val="00EB47F3"/>
    <w:rsid w:val="00EB4C9B"/>
    <w:rsid w:val="00EB5F27"/>
    <w:rsid w:val="00EB5F65"/>
    <w:rsid w:val="00EB6167"/>
    <w:rsid w:val="00EB63E5"/>
    <w:rsid w:val="00EB71D4"/>
    <w:rsid w:val="00EB724C"/>
    <w:rsid w:val="00EB7388"/>
    <w:rsid w:val="00EB79A2"/>
    <w:rsid w:val="00EC04B3"/>
    <w:rsid w:val="00EC0AFD"/>
    <w:rsid w:val="00EC336E"/>
    <w:rsid w:val="00EC495F"/>
    <w:rsid w:val="00EC49D5"/>
    <w:rsid w:val="00EC77D4"/>
    <w:rsid w:val="00EC7E06"/>
    <w:rsid w:val="00ED03CE"/>
    <w:rsid w:val="00ED2842"/>
    <w:rsid w:val="00ED560B"/>
    <w:rsid w:val="00ED6A2B"/>
    <w:rsid w:val="00ED70E6"/>
    <w:rsid w:val="00ED72B2"/>
    <w:rsid w:val="00EE24BA"/>
    <w:rsid w:val="00EE2CCC"/>
    <w:rsid w:val="00EE2E66"/>
    <w:rsid w:val="00EE2FA2"/>
    <w:rsid w:val="00EE363C"/>
    <w:rsid w:val="00EE5059"/>
    <w:rsid w:val="00EE63C6"/>
    <w:rsid w:val="00EE6803"/>
    <w:rsid w:val="00EE8D1C"/>
    <w:rsid w:val="00EF07B1"/>
    <w:rsid w:val="00EF1148"/>
    <w:rsid w:val="00EF2F4E"/>
    <w:rsid w:val="00EF3270"/>
    <w:rsid w:val="00EF54B1"/>
    <w:rsid w:val="00EF557A"/>
    <w:rsid w:val="00F00838"/>
    <w:rsid w:val="00F00D28"/>
    <w:rsid w:val="00F017E6"/>
    <w:rsid w:val="00F01FE4"/>
    <w:rsid w:val="00F026B1"/>
    <w:rsid w:val="00F03EB9"/>
    <w:rsid w:val="00F0526C"/>
    <w:rsid w:val="00F07E16"/>
    <w:rsid w:val="00F104EF"/>
    <w:rsid w:val="00F10877"/>
    <w:rsid w:val="00F125ED"/>
    <w:rsid w:val="00F127A0"/>
    <w:rsid w:val="00F132EB"/>
    <w:rsid w:val="00F13E09"/>
    <w:rsid w:val="00F22287"/>
    <w:rsid w:val="00F23194"/>
    <w:rsid w:val="00F232CE"/>
    <w:rsid w:val="00F23C6B"/>
    <w:rsid w:val="00F23F6B"/>
    <w:rsid w:val="00F27A36"/>
    <w:rsid w:val="00F311BA"/>
    <w:rsid w:val="00F31DA4"/>
    <w:rsid w:val="00F32198"/>
    <w:rsid w:val="00F328BE"/>
    <w:rsid w:val="00F33CD1"/>
    <w:rsid w:val="00F33E68"/>
    <w:rsid w:val="00F34335"/>
    <w:rsid w:val="00F35EB0"/>
    <w:rsid w:val="00F400ED"/>
    <w:rsid w:val="00F40905"/>
    <w:rsid w:val="00F41595"/>
    <w:rsid w:val="00F4651F"/>
    <w:rsid w:val="00F473C4"/>
    <w:rsid w:val="00F47B15"/>
    <w:rsid w:val="00F51753"/>
    <w:rsid w:val="00F532BF"/>
    <w:rsid w:val="00F534C0"/>
    <w:rsid w:val="00F53DA5"/>
    <w:rsid w:val="00F5437C"/>
    <w:rsid w:val="00F54DFD"/>
    <w:rsid w:val="00F55DAC"/>
    <w:rsid w:val="00F56D6D"/>
    <w:rsid w:val="00F60309"/>
    <w:rsid w:val="00F61289"/>
    <w:rsid w:val="00F61582"/>
    <w:rsid w:val="00F63CEE"/>
    <w:rsid w:val="00F6415A"/>
    <w:rsid w:val="00F671D6"/>
    <w:rsid w:val="00F70316"/>
    <w:rsid w:val="00F70A27"/>
    <w:rsid w:val="00F71154"/>
    <w:rsid w:val="00F713C7"/>
    <w:rsid w:val="00F74C9D"/>
    <w:rsid w:val="00F757F7"/>
    <w:rsid w:val="00F76201"/>
    <w:rsid w:val="00F8088A"/>
    <w:rsid w:val="00F8117B"/>
    <w:rsid w:val="00F81A86"/>
    <w:rsid w:val="00F82610"/>
    <w:rsid w:val="00F84C77"/>
    <w:rsid w:val="00F85909"/>
    <w:rsid w:val="00F86987"/>
    <w:rsid w:val="00F90247"/>
    <w:rsid w:val="00F91158"/>
    <w:rsid w:val="00F9269D"/>
    <w:rsid w:val="00F9324C"/>
    <w:rsid w:val="00F93823"/>
    <w:rsid w:val="00F94B83"/>
    <w:rsid w:val="00F953EA"/>
    <w:rsid w:val="00F95A72"/>
    <w:rsid w:val="00F95F3C"/>
    <w:rsid w:val="00F978E6"/>
    <w:rsid w:val="00F97E03"/>
    <w:rsid w:val="00F97EF9"/>
    <w:rsid w:val="00FA3E6B"/>
    <w:rsid w:val="00FA5776"/>
    <w:rsid w:val="00FA6540"/>
    <w:rsid w:val="00FA65F3"/>
    <w:rsid w:val="00FB08AE"/>
    <w:rsid w:val="00FB1565"/>
    <w:rsid w:val="00FB22DF"/>
    <w:rsid w:val="00FB28AF"/>
    <w:rsid w:val="00FB3AF3"/>
    <w:rsid w:val="00FB3F57"/>
    <w:rsid w:val="00FB4185"/>
    <w:rsid w:val="00FB42AA"/>
    <w:rsid w:val="00FB42BF"/>
    <w:rsid w:val="00FB488C"/>
    <w:rsid w:val="00FB4C16"/>
    <w:rsid w:val="00FB559A"/>
    <w:rsid w:val="00FB6AB3"/>
    <w:rsid w:val="00FB6D1D"/>
    <w:rsid w:val="00FC00FA"/>
    <w:rsid w:val="00FC0C1C"/>
    <w:rsid w:val="00FC0FCF"/>
    <w:rsid w:val="00FC11B5"/>
    <w:rsid w:val="00FC3D78"/>
    <w:rsid w:val="00FC4AE1"/>
    <w:rsid w:val="00FC52FF"/>
    <w:rsid w:val="00FC5F5B"/>
    <w:rsid w:val="00FC77B2"/>
    <w:rsid w:val="00FD02BD"/>
    <w:rsid w:val="00FD2CCF"/>
    <w:rsid w:val="00FD3704"/>
    <w:rsid w:val="00FD4FE7"/>
    <w:rsid w:val="00FD6F32"/>
    <w:rsid w:val="00FD716D"/>
    <w:rsid w:val="00FD7268"/>
    <w:rsid w:val="00FE03D8"/>
    <w:rsid w:val="00FE171C"/>
    <w:rsid w:val="00FE180B"/>
    <w:rsid w:val="00FE25A6"/>
    <w:rsid w:val="00FE3C32"/>
    <w:rsid w:val="00FE42B6"/>
    <w:rsid w:val="00FE458E"/>
    <w:rsid w:val="00FE50B9"/>
    <w:rsid w:val="00FE5206"/>
    <w:rsid w:val="00FE52F4"/>
    <w:rsid w:val="00FE5AD5"/>
    <w:rsid w:val="00FE659D"/>
    <w:rsid w:val="00FE7D3D"/>
    <w:rsid w:val="00FE7E6D"/>
    <w:rsid w:val="00FF0446"/>
    <w:rsid w:val="00FF18A7"/>
    <w:rsid w:val="00FF2087"/>
    <w:rsid w:val="00FF2175"/>
    <w:rsid w:val="00FF2C00"/>
    <w:rsid w:val="00FF4DF3"/>
    <w:rsid w:val="00FF5756"/>
    <w:rsid w:val="00FF6172"/>
    <w:rsid w:val="00FF7E2E"/>
    <w:rsid w:val="0130EBFA"/>
    <w:rsid w:val="014683FC"/>
    <w:rsid w:val="0154D78B"/>
    <w:rsid w:val="0171BD7F"/>
    <w:rsid w:val="01B8824B"/>
    <w:rsid w:val="01CF68E2"/>
    <w:rsid w:val="028A708D"/>
    <w:rsid w:val="02C86D56"/>
    <w:rsid w:val="02F08AD6"/>
    <w:rsid w:val="02FDAAB2"/>
    <w:rsid w:val="0336169C"/>
    <w:rsid w:val="035943B0"/>
    <w:rsid w:val="035FD7C0"/>
    <w:rsid w:val="036F775E"/>
    <w:rsid w:val="0375BDEF"/>
    <w:rsid w:val="03B14E42"/>
    <w:rsid w:val="04400940"/>
    <w:rsid w:val="045C5EEA"/>
    <w:rsid w:val="05644AF2"/>
    <w:rsid w:val="0579970C"/>
    <w:rsid w:val="05942FD6"/>
    <w:rsid w:val="05A8CF06"/>
    <w:rsid w:val="06077BD7"/>
    <w:rsid w:val="060E5C18"/>
    <w:rsid w:val="06288985"/>
    <w:rsid w:val="067E3EB1"/>
    <w:rsid w:val="06A6B6CC"/>
    <w:rsid w:val="06B28DD5"/>
    <w:rsid w:val="079CB211"/>
    <w:rsid w:val="07CAE2F2"/>
    <w:rsid w:val="07D4D874"/>
    <w:rsid w:val="0805A502"/>
    <w:rsid w:val="0864266E"/>
    <w:rsid w:val="08E8E3A3"/>
    <w:rsid w:val="08F87A18"/>
    <w:rsid w:val="08F99825"/>
    <w:rsid w:val="09104884"/>
    <w:rsid w:val="0912818F"/>
    <w:rsid w:val="0918AA45"/>
    <w:rsid w:val="0918F117"/>
    <w:rsid w:val="094283B2"/>
    <w:rsid w:val="09FD7FB2"/>
    <w:rsid w:val="0A1FE6AB"/>
    <w:rsid w:val="0A50A5AA"/>
    <w:rsid w:val="0A5CBED8"/>
    <w:rsid w:val="0A5DCC7F"/>
    <w:rsid w:val="0A672738"/>
    <w:rsid w:val="0AB41711"/>
    <w:rsid w:val="0AF17980"/>
    <w:rsid w:val="0B084430"/>
    <w:rsid w:val="0B2E814C"/>
    <w:rsid w:val="0B93504C"/>
    <w:rsid w:val="0B9D2871"/>
    <w:rsid w:val="0BCD7E86"/>
    <w:rsid w:val="0C301ADA"/>
    <w:rsid w:val="0C523902"/>
    <w:rsid w:val="0CC33A64"/>
    <w:rsid w:val="0CCB1933"/>
    <w:rsid w:val="0D43B583"/>
    <w:rsid w:val="0D46CD7A"/>
    <w:rsid w:val="0D51B80E"/>
    <w:rsid w:val="0D5F15F3"/>
    <w:rsid w:val="0DAD6DD9"/>
    <w:rsid w:val="0DBBB695"/>
    <w:rsid w:val="0DC8E73D"/>
    <w:rsid w:val="0DC97950"/>
    <w:rsid w:val="0DE1549C"/>
    <w:rsid w:val="0E2E7990"/>
    <w:rsid w:val="0E848B25"/>
    <w:rsid w:val="0EEED99E"/>
    <w:rsid w:val="0F524BF0"/>
    <w:rsid w:val="0F6AD517"/>
    <w:rsid w:val="0F7917F3"/>
    <w:rsid w:val="0F84F883"/>
    <w:rsid w:val="0FBA667C"/>
    <w:rsid w:val="0FD746CC"/>
    <w:rsid w:val="100AD6FA"/>
    <w:rsid w:val="107B5645"/>
    <w:rsid w:val="108BD4C4"/>
    <w:rsid w:val="10A925A0"/>
    <w:rsid w:val="10B0294E"/>
    <w:rsid w:val="10D9C2A2"/>
    <w:rsid w:val="10F5B791"/>
    <w:rsid w:val="112D17FB"/>
    <w:rsid w:val="113F34A0"/>
    <w:rsid w:val="114780B3"/>
    <w:rsid w:val="11AFC7F4"/>
    <w:rsid w:val="11B5F9C3"/>
    <w:rsid w:val="11DB2F6E"/>
    <w:rsid w:val="120291D0"/>
    <w:rsid w:val="1207B13C"/>
    <w:rsid w:val="1224C26D"/>
    <w:rsid w:val="1229A59D"/>
    <w:rsid w:val="12D28C66"/>
    <w:rsid w:val="134DCB19"/>
    <w:rsid w:val="13919CE9"/>
    <w:rsid w:val="1421E636"/>
    <w:rsid w:val="142E2247"/>
    <w:rsid w:val="143829DC"/>
    <w:rsid w:val="14633F25"/>
    <w:rsid w:val="14834732"/>
    <w:rsid w:val="148D08F3"/>
    <w:rsid w:val="14CE3DE8"/>
    <w:rsid w:val="14F00DAF"/>
    <w:rsid w:val="14FFA0AC"/>
    <w:rsid w:val="1523D836"/>
    <w:rsid w:val="152F9FA0"/>
    <w:rsid w:val="15D06DB1"/>
    <w:rsid w:val="15D10529"/>
    <w:rsid w:val="15DCBF41"/>
    <w:rsid w:val="1642A3F1"/>
    <w:rsid w:val="16CB7001"/>
    <w:rsid w:val="16D16F6C"/>
    <w:rsid w:val="1708B348"/>
    <w:rsid w:val="17CB23AC"/>
    <w:rsid w:val="17F29760"/>
    <w:rsid w:val="17F6376A"/>
    <w:rsid w:val="18044F9F"/>
    <w:rsid w:val="18809FA9"/>
    <w:rsid w:val="1908A5EB"/>
    <w:rsid w:val="193F41E9"/>
    <w:rsid w:val="199E4DE1"/>
    <w:rsid w:val="1A34E1ED"/>
    <w:rsid w:val="1A568B20"/>
    <w:rsid w:val="1A5EF324"/>
    <w:rsid w:val="1A7DB04D"/>
    <w:rsid w:val="1AA76FA0"/>
    <w:rsid w:val="1AB67E44"/>
    <w:rsid w:val="1AD0147B"/>
    <w:rsid w:val="1AD7DBA9"/>
    <w:rsid w:val="1ADD072E"/>
    <w:rsid w:val="1B15ABEE"/>
    <w:rsid w:val="1B57C4D9"/>
    <w:rsid w:val="1B9377C7"/>
    <w:rsid w:val="1B96A563"/>
    <w:rsid w:val="1BB26730"/>
    <w:rsid w:val="1C0B671F"/>
    <w:rsid w:val="1C0D2293"/>
    <w:rsid w:val="1C1AE2C1"/>
    <w:rsid w:val="1C1B9487"/>
    <w:rsid w:val="1C20769E"/>
    <w:rsid w:val="1C2D16EC"/>
    <w:rsid w:val="1C349E90"/>
    <w:rsid w:val="1C54DB83"/>
    <w:rsid w:val="1CA39A95"/>
    <w:rsid w:val="1CC4E5A2"/>
    <w:rsid w:val="1D3409A0"/>
    <w:rsid w:val="1D3B86EC"/>
    <w:rsid w:val="1D45EA31"/>
    <w:rsid w:val="1DABC204"/>
    <w:rsid w:val="1DB02043"/>
    <w:rsid w:val="1DF2D34C"/>
    <w:rsid w:val="1DF77866"/>
    <w:rsid w:val="1E138612"/>
    <w:rsid w:val="1E1B4B86"/>
    <w:rsid w:val="1E596E53"/>
    <w:rsid w:val="1E6D7744"/>
    <w:rsid w:val="1E70F4BB"/>
    <w:rsid w:val="1E8896E4"/>
    <w:rsid w:val="1EB850B5"/>
    <w:rsid w:val="1ECBE9E8"/>
    <w:rsid w:val="1F01C278"/>
    <w:rsid w:val="1F0B2D43"/>
    <w:rsid w:val="1F1A9DE6"/>
    <w:rsid w:val="1F4D666D"/>
    <w:rsid w:val="1F70C931"/>
    <w:rsid w:val="1F77E76F"/>
    <w:rsid w:val="1F7C4EF6"/>
    <w:rsid w:val="1F8FBFBD"/>
    <w:rsid w:val="1FA855E3"/>
    <w:rsid w:val="1FB561F4"/>
    <w:rsid w:val="1FC12C91"/>
    <w:rsid w:val="203AA4B8"/>
    <w:rsid w:val="20594340"/>
    <w:rsid w:val="207656D3"/>
    <w:rsid w:val="207CC24D"/>
    <w:rsid w:val="20B7C85A"/>
    <w:rsid w:val="20CCA14C"/>
    <w:rsid w:val="20E79FFC"/>
    <w:rsid w:val="2115F8F1"/>
    <w:rsid w:val="2152CF91"/>
    <w:rsid w:val="218A188A"/>
    <w:rsid w:val="218BB14A"/>
    <w:rsid w:val="22006300"/>
    <w:rsid w:val="2201F061"/>
    <w:rsid w:val="221416F5"/>
    <w:rsid w:val="224A1F4C"/>
    <w:rsid w:val="224A2A62"/>
    <w:rsid w:val="22BD6DAE"/>
    <w:rsid w:val="22C271F3"/>
    <w:rsid w:val="22D5C26A"/>
    <w:rsid w:val="22F05F27"/>
    <w:rsid w:val="233EEF2E"/>
    <w:rsid w:val="23F97CEA"/>
    <w:rsid w:val="245A3138"/>
    <w:rsid w:val="24954BCC"/>
    <w:rsid w:val="24991497"/>
    <w:rsid w:val="24A510A8"/>
    <w:rsid w:val="24A85FA5"/>
    <w:rsid w:val="252B556C"/>
    <w:rsid w:val="253373A8"/>
    <w:rsid w:val="2542C2AE"/>
    <w:rsid w:val="25432C3F"/>
    <w:rsid w:val="25A72509"/>
    <w:rsid w:val="25F993A3"/>
    <w:rsid w:val="26544DDA"/>
    <w:rsid w:val="26B2DD14"/>
    <w:rsid w:val="2769D442"/>
    <w:rsid w:val="2774F6FA"/>
    <w:rsid w:val="27866101"/>
    <w:rsid w:val="278E0B7B"/>
    <w:rsid w:val="27FF5384"/>
    <w:rsid w:val="286CE1FD"/>
    <w:rsid w:val="2879D5E9"/>
    <w:rsid w:val="28807AB4"/>
    <w:rsid w:val="28A45CBB"/>
    <w:rsid w:val="2911170C"/>
    <w:rsid w:val="2917978D"/>
    <w:rsid w:val="2923EA59"/>
    <w:rsid w:val="29627938"/>
    <w:rsid w:val="2967B120"/>
    <w:rsid w:val="298AA585"/>
    <w:rsid w:val="299475AA"/>
    <w:rsid w:val="29D78BC4"/>
    <w:rsid w:val="2A00E197"/>
    <w:rsid w:val="2A0BA6F8"/>
    <w:rsid w:val="2A309682"/>
    <w:rsid w:val="2A54FE60"/>
    <w:rsid w:val="2AA7FC45"/>
    <w:rsid w:val="2B021C44"/>
    <w:rsid w:val="2B26A02F"/>
    <w:rsid w:val="2B3B7023"/>
    <w:rsid w:val="2B42CD06"/>
    <w:rsid w:val="2B8D4E4B"/>
    <w:rsid w:val="2BA9320A"/>
    <w:rsid w:val="2BB45A3D"/>
    <w:rsid w:val="2BB8E869"/>
    <w:rsid w:val="2BF0B3C9"/>
    <w:rsid w:val="2C1617CB"/>
    <w:rsid w:val="2C233909"/>
    <w:rsid w:val="2C64BB89"/>
    <w:rsid w:val="2C755CD1"/>
    <w:rsid w:val="2CD09A8E"/>
    <w:rsid w:val="2CD0B35D"/>
    <w:rsid w:val="2CDAF207"/>
    <w:rsid w:val="2CDC6B2D"/>
    <w:rsid w:val="2CFFA509"/>
    <w:rsid w:val="2D1771BD"/>
    <w:rsid w:val="2D1811F5"/>
    <w:rsid w:val="2D1F9BB4"/>
    <w:rsid w:val="2D4599E3"/>
    <w:rsid w:val="2D4AF6FD"/>
    <w:rsid w:val="2D89D21C"/>
    <w:rsid w:val="2D8CD1F3"/>
    <w:rsid w:val="2DC0B8B6"/>
    <w:rsid w:val="2E45C042"/>
    <w:rsid w:val="2EA59FC2"/>
    <w:rsid w:val="2EE5330D"/>
    <w:rsid w:val="2EE996AF"/>
    <w:rsid w:val="2EF6E07A"/>
    <w:rsid w:val="2F0E194A"/>
    <w:rsid w:val="2F3C010C"/>
    <w:rsid w:val="2F645B3C"/>
    <w:rsid w:val="2F86746F"/>
    <w:rsid w:val="2F8C6F7A"/>
    <w:rsid w:val="2F8EE3C4"/>
    <w:rsid w:val="2FC79447"/>
    <w:rsid w:val="30B5BF6F"/>
    <w:rsid w:val="30CAFE7A"/>
    <w:rsid w:val="30ED13AA"/>
    <w:rsid w:val="318BAD73"/>
    <w:rsid w:val="31A4516D"/>
    <w:rsid w:val="31CCE4C6"/>
    <w:rsid w:val="32127F05"/>
    <w:rsid w:val="325EC442"/>
    <w:rsid w:val="32A7A288"/>
    <w:rsid w:val="32CA9991"/>
    <w:rsid w:val="32E8DB50"/>
    <w:rsid w:val="33116180"/>
    <w:rsid w:val="332FB616"/>
    <w:rsid w:val="3338D06B"/>
    <w:rsid w:val="33679346"/>
    <w:rsid w:val="338009DC"/>
    <w:rsid w:val="339BE865"/>
    <w:rsid w:val="339E3D27"/>
    <w:rsid w:val="33E27F48"/>
    <w:rsid w:val="33E44CDB"/>
    <w:rsid w:val="3427DADE"/>
    <w:rsid w:val="349F7DA5"/>
    <w:rsid w:val="34DB91B0"/>
    <w:rsid w:val="34DE8BD6"/>
    <w:rsid w:val="34E8B78A"/>
    <w:rsid w:val="34F337CB"/>
    <w:rsid w:val="3507472D"/>
    <w:rsid w:val="353B264D"/>
    <w:rsid w:val="35460AF8"/>
    <w:rsid w:val="3558DA0B"/>
    <w:rsid w:val="3576041A"/>
    <w:rsid w:val="3584D996"/>
    <w:rsid w:val="3592B60B"/>
    <w:rsid w:val="366194FE"/>
    <w:rsid w:val="36CB8C81"/>
    <w:rsid w:val="3744FD9B"/>
    <w:rsid w:val="379CFE5F"/>
    <w:rsid w:val="37BB47A4"/>
    <w:rsid w:val="37CF0A33"/>
    <w:rsid w:val="38334273"/>
    <w:rsid w:val="385FFDAE"/>
    <w:rsid w:val="38615EFB"/>
    <w:rsid w:val="38698566"/>
    <w:rsid w:val="38791569"/>
    <w:rsid w:val="388C909A"/>
    <w:rsid w:val="3899D044"/>
    <w:rsid w:val="38E4536E"/>
    <w:rsid w:val="3905E581"/>
    <w:rsid w:val="39089561"/>
    <w:rsid w:val="3941790B"/>
    <w:rsid w:val="397BF2BE"/>
    <w:rsid w:val="3995B1B1"/>
    <w:rsid w:val="39D15366"/>
    <w:rsid w:val="39ECE340"/>
    <w:rsid w:val="3A0D9B84"/>
    <w:rsid w:val="3A5E1590"/>
    <w:rsid w:val="3A8B8BA0"/>
    <w:rsid w:val="3ABA735E"/>
    <w:rsid w:val="3BC01F4A"/>
    <w:rsid w:val="3BC77059"/>
    <w:rsid w:val="3BF29E3C"/>
    <w:rsid w:val="3BFD2992"/>
    <w:rsid w:val="3C2644B5"/>
    <w:rsid w:val="3C6DA3E2"/>
    <w:rsid w:val="3C71645A"/>
    <w:rsid w:val="3CA72C69"/>
    <w:rsid w:val="3CADF0C3"/>
    <w:rsid w:val="3D3235AB"/>
    <w:rsid w:val="3D8F86D4"/>
    <w:rsid w:val="3DE7E132"/>
    <w:rsid w:val="3E004D88"/>
    <w:rsid w:val="3E032277"/>
    <w:rsid w:val="3E0FFCB1"/>
    <w:rsid w:val="3E1A1694"/>
    <w:rsid w:val="3E76DDB3"/>
    <w:rsid w:val="3E97DC26"/>
    <w:rsid w:val="3F5F5219"/>
    <w:rsid w:val="3F6FB789"/>
    <w:rsid w:val="40016842"/>
    <w:rsid w:val="40458C5E"/>
    <w:rsid w:val="406BA552"/>
    <w:rsid w:val="40E591B8"/>
    <w:rsid w:val="40FB4932"/>
    <w:rsid w:val="411EDA36"/>
    <w:rsid w:val="41391CE4"/>
    <w:rsid w:val="41575510"/>
    <w:rsid w:val="4166B1DE"/>
    <w:rsid w:val="41700D79"/>
    <w:rsid w:val="41A6F9CE"/>
    <w:rsid w:val="41C3DC36"/>
    <w:rsid w:val="41FE4B6A"/>
    <w:rsid w:val="4273C958"/>
    <w:rsid w:val="42839627"/>
    <w:rsid w:val="42A210B8"/>
    <w:rsid w:val="430D1871"/>
    <w:rsid w:val="432EE5D7"/>
    <w:rsid w:val="43C2EEBC"/>
    <w:rsid w:val="43CEA3E0"/>
    <w:rsid w:val="43D23155"/>
    <w:rsid w:val="43F812C5"/>
    <w:rsid w:val="440697E5"/>
    <w:rsid w:val="442AB31D"/>
    <w:rsid w:val="445941F5"/>
    <w:rsid w:val="448C9348"/>
    <w:rsid w:val="4498F277"/>
    <w:rsid w:val="44A6BBE3"/>
    <w:rsid w:val="44A73C45"/>
    <w:rsid w:val="44AAEB4E"/>
    <w:rsid w:val="44ACB1B7"/>
    <w:rsid w:val="44DFAED3"/>
    <w:rsid w:val="454CBBD2"/>
    <w:rsid w:val="456D1A74"/>
    <w:rsid w:val="458C1553"/>
    <w:rsid w:val="4633FAED"/>
    <w:rsid w:val="4653E32C"/>
    <w:rsid w:val="4678F713"/>
    <w:rsid w:val="46864882"/>
    <w:rsid w:val="46937021"/>
    <w:rsid w:val="46D8FABF"/>
    <w:rsid w:val="4717F4E5"/>
    <w:rsid w:val="472701F5"/>
    <w:rsid w:val="472CFC1C"/>
    <w:rsid w:val="4737E124"/>
    <w:rsid w:val="47507AB9"/>
    <w:rsid w:val="47594C8B"/>
    <w:rsid w:val="477A047F"/>
    <w:rsid w:val="47AFAB70"/>
    <w:rsid w:val="47D4D2D0"/>
    <w:rsid w:val="48875742"/>
    <w:rsid w:val="48D59103"/>
    <w:rsid w:val="48D79769"/>
    <w:rsid w:val="4A33FCF1"/>
    <w:rsid w:val="4A790728"/>
    <w:rsid w:val="4A7DBF3B"/>
    <w:rsid w:val="4AA688F3"/>
    <w:rsid w:val="4AC3EC82"/>
    <w:rsid w:val="4ACCC152"/>
    <w:rsid w:val="4ACE2987"/>
    <w:rsid w:val="4B00E967"/>
    <w:rsid w:val="4B2A518B"/>
    <w:rsid w:val="4B32DF30"/>
    <w:rsid w:val="4B6C1464"/>
    <w:rsid w:val="4B6E9F07"/>
    <w:rsid w:val="4BD5A48F"/>
    <w:rsid w:val="4C1AABCE"/>
    <w:rsid w:val="4C1B1E17"/>
    <w:rsid w:val="4C60F3A8"/>
    <w:rsid w:val="4C97D534"/>
    <w:rsid w:val="4CDC5300"/>
    <w:rsid w:val="4D0463CE"/>
    <w:rsid w:val="4D08ECBD"/>
    <w:rsid w:val="4D2B945A"/>
    <w:rsid w:val="4D4D1EA5"/>
    <w:rsid w:val="4D699D5C"/>
    <w:rsid w:val="4DB0FF6D"/>
    <w:rsid w:val="4DC835A3"/>
    <w:rsid w:val="4DD68E47"/>
    <w:rsid w:val="4E317D17"/>
    <w:rsid w:val="4E45CCB4"/>
    <w:rsid w:val="4E744D55"/>
    <w:rsid w:val="4EAE4728"/>
    <w:rsid w:val="4ECEF0EE"/>
    <w:rsid w:val="4EF28E9C"/>
    <w:rsid w:val="4EF8786E"/>
    <w:rsid w:val="4F4E0AD1"/>
    <w:rsid w:val="4F5CAA44"/>
    <w:rsid w:val="4FBB64FE"/>
    <w:rsid w:val="4FD28341"/>
    <w:rsid w:val="4FEAFB1F"/>
    <w:rsid w:val="4FF1C172"/>
    <w:rsid w:val="503442DB"/>
    <w:rsid w:val="504C5A47"/>
    <w:rsid w:val="508AE143"/>
    <w:rsid w:val="509B6571"/>
    <w:rsid w:val="50FC9B13"/>
    <w:rsid w:val="512A5431"/>
    <w:rsid w:val="514191E1"/>
    <w:rsid w:val="515CD0C4"/>
    <w:rsid w:val="518A49E2"/>
    <w:rsid w:val="518D91D3"/>
    <w:rsid w:val="518E7FDC"/>
    <w:rsid w:val="518E91DF"/>
    <w:rsid w:val="5195CB98"/>
    <w:rsid w:val="51B91619"/>
    <w:rsid w:val="51F376AC"/>
    <w:rsid w:val="5245B066"/>
    <w:rsid w:val="5246DDDA"/>
    <w:rsid w:val="524C8BE9"/>
    <w:rsid w:val="5254BAC1"/>
    <w:rsid w:val="527528B5"/>
    <w:rsid w:val="52B29955"/>
    <w:rsid w:val="52C8CE80"/>
    <w:rsid w:val="52D0964A"/>
    <w:rsid w:val="52F762DC"/>
    <w:rsid w:val="53005DE2"/>
    <w:rsid w:val="533059B7"/>
    <w:rsid w:val="53664894"/>
    <w:rsid w:val="5396A72D"/>
    <w:rsid w:val="53F668C8"/>
    <w:rsid w:val="541C3DFF"/>
    <w:rsid w:val="542D9743"/>
    <w:rsid w:val="5446D07D"/>
    <w:rsid w:val="5448E2D7"/>
    <w:rsid w:val="544DC52F"/>
    <w:rsid w:val="5458B304"/>
    <w:rsid w:val="545E0165"/>
    <w:rsid w:val="54695722"/>
    <w:rsid w:val="547E8A4B"/>
    <w:rsid w:val="54C0C9ED"/>
    <w:rsid w:val="54C9E021"/>
    <w:rsid w:val="54FBA3FB"/>
    <w:rsid w:val="5531B5EB"/>
    <w:rsid w:val="5547BB54"/>
    <w:rsid w:val="554F429E"/>
    <w:rsid w:val="559A9891"/>
    <w:rsid w:val="55AD9879"/>
    <w:rsid w:val="55DB27D8"/>
    <w:rsid w:val="55E6A133"/>
    <w:rsid w:val="55F1D0A3"/>
    <w:rsid w:val="561FF655"/>
    <w:rsid w:val="56264A39"/>
    <w:rsid w:val="5630E993"/>
    <w:rsid w:val="5676D154"/>
    <w:rsid w:val="576130E1"/>
    <w:rsid w:val="576954CA"/>
    <w:rsid w:val="57722D6D"/>
    <w:rsid w:val="578F18E4"/>
    <w:rsid w:val="57C7412C"/>
    <w:rsid w:val="57DB68C2"/>
    <w:rsid w:val="57EE86E8"/>
    <w:rsid w:val="58083C0C"/>
    <w:rsid w:val="588828D1"/>
    <w:rsid w:val="58B768C3"/>
    <w:rsid w:val="58D26F1E"/>
    <w:rsid w:val="58D296C0"/>
    <w:rsid w:val="590C7246"/>
    <w:rsid w:val="591261BC"/>
    <w:rsid w:val="591C3505"/>
    <w:rsid w:val="5943E434"/>
    <w:rsid w:val="596045F4"/>
    <w:rsid w:val="59695F07"/>
    <w:rsid w:val="59CAD858"/>
    <w:rsid w:val="59CE7A39"/>
    <w:rsid w:val="59F4547E"/>
    <w:rsid w:val="5A12B281"/>
    <w:rsid w:val="5A33519C"/>
    <w:rsid w:val="5A354421"/>
    <w:rsid w:val="5A57DE25"/>
    <w:rsid w:val="5AA989F7"/>
    <w:rsid w:val="5ACF70AC"/>
    <w:rsid w:val="5AE08F8D"/>
    <w:rsid w:val="5B197053"/>
    <w:rsid w:val="5B9C73E5"/>
    <w:rsid w:val="5BB5A633"/>
    <w:rsid w:val="5BED2B01"/>
    <w:rsid w:val="5C09A134"/>
    <w:rsid w:val="5C2A7C8B"/>
    <w:rsid w:val="5C359B6C"/>
    <w:rsid w:val="5C3CC5ED"/>
    <w:rsid w:val="5C3D928F"/>
    <w:rsid w:val="5C5523E8"/>
    <w:rsid w:val="5C671D8E"/>
    <w:rsid w:val="5C8021E8"/>
    <w:rsid w:val="5CA02BA3"/>
    <w:rsid w:val="5CD65B42"/>
    <w:rsid w:val="5CE5D05C"/>
    <w:rsid w:val="5CF6D862"/>
    <w:rsid w:val="5E4D3B14"/>
    <w:rsid w:val="5E6A8D5D"/>
    <w:rsid w:val="5EA2EB28"/>
    <w:rsid w:val="5EB94F6A"/>
    <w:rsid w:val="5ECD2276"/>
    <w:rsid w:val="5ED5D94A"/>
    <w:rsid w:val="5F26AD66"/>
    <w:rsid w:val="5F2AD065"/>
    <w:rsid w:val="5F566140"/>
    <w:rsid w:val="5FC08416"/>
    <w:rsid w:val="5FD8966E"/>
    <w:rsid w:val="6005832C"/>
    <w:rsid w:val="60316F13"/>
    <w:rsid w:val="604201FE"/>
    <w:rsid w:val="604EBD43"/>
    <w:rsid w:val="606FDC18"/>
    <w:rsid w:val="60BBC373"/>
    <w:rsid w:val="60DAAD4C"/>
    <w:rsid w:val="6116A294"/>
    <w:rsid w:val="6119FF82"/>
    <w:rsid w:val="618D1141"/>
    <w:rsid w:val="618D9949"/>
    <w:rsid w:val="61CD0466"/>
    <w:rsid w:val="622DE43C"/>
    <w:rsid w:val="626833DF"/>
    <w:rsid w:val="62A60EE6"/>
    <w:rsid w:val="62CF0139"/>
    <w:rsid w:val="62D47BB1"/>
    <w:rsid w:val="6325E129"/>
    <w:rsid w:val="633DE26C"/>
    <w:rsid w:val="63BBDB8B"/>
    <w:rsid w:val="63D6E346"/>
    <w:rsid w:val="63DE701D"/>
    <w:rsid w:val="64146002"/>
    <w:rsid w:val="6431A9F6"/>
    <w:rsid w:val="6436CFB4"/>
    <w:rsid w:val="64581671"/>
    <w:rsid w:val="64D78AC0"/>
    <w:rsid w:val="65776DFA"/>
    <w:rsid w:val="6594C0E8"/>
    <w:rsid w:val="659FD4A1"/>
    <w:rsid w:val="65BC4B6A"/>
    <w:rsid w:val="65E23F2E"/>
    <w:rsid w:val="6668D32F"/>
    <w:rsid w:val="669280B3"/>
    <w:rsid w:val="66955AE7"/>
    <w:rsid w:val="66A03EE4"/>
    <w:rsid w:val="671768EC"/>
    <w:rsid w:val="67237D13"/>
    <w:rsid w:val="673653A7"/>
    <w:rsid w:val="673FDF5C"/>
    <w:rsid w:val="6744347F"/>
    <w:rsid w:val="67493E6B"/>
    <w:rsid w:val="674AF0F1"/>
    <w:rsid w:val="674E7779"/>
    <w:rsid w:val="67793458"/>
    <w:rsid w:val="677F6D01"/>
    <w:rsid w:val="677FE264"/>
    <w:rsid w:val="678797D7"/>
    <w:rsid w:val="68115A2F"/>
    <w:rsid w:val="68116FA3"/>
    <w:rsid w:val="687DE966"/>
    <w:rsid w:val="68999478"/>
    <w:rsid w:val="68ED9299"/>
    <w:rsid w:val="691029A9"/>
    <w:rsid w:val="69166C17"/>
    <w:rsid w:val="691E6BB7"/>
    <w:rsid w:val="6931A7BA"/>
    <w:rsid w:val="698524D0"/>
    <w:rsid w:val="69A1548A"/>
    <w:rsid w:val="69A30385"/>
    <w:rsid w:val="69C419D5"/>
    <w:rsid w:val="69CA33F0"/>
    <w:rsid w:val="6A19FC65"/>
    <w:rsid w:val="6A4CD3A4"/>
    <w:rsid w:val="6A58BD83"/>
    <w:rsid w:val="6A89A1CF"/>
    <w:rsid w:val="6A8F2CFE"/>
    <w:rsid w:val="6AF417A1"/>
    <w:rsid w:val="6B08FCBA"/>
    <w:rsid w:val="6B4A3A4B"/>
    <w:rsid w:val="6B4F7F6B"/>
    <w:rsid w:val="6BBBBCAE"/>
    <w:rsid w:val="6BEF8CDE"/>
    <w:rsid w:val="6C0C0E4B"/>
    <w:rsid w:val="6C0F1625"/>
    <w:rsid w:val="6C46B81F"/>
    <w:rsid w:val="6C529C67"/>
    <w:rsid w:val="6C590896"/>
    <w:rsid w:val="6C5B4A3C"/>
    <w:rsid w:val="6C66E97C"/>
    <w:rsid w:val="6C691578"/>
    <w:rsid w:val="6CB569C7"/>
    <w:rsid w:val="6CC7091E"/>
    <w:rsid w:val="6CCBB869"/>
    <w:rsid w:val="6CD04BF0"/>
    <w:rsid w:val="6D00B1B3"/>
    <w:rsid w:val="6D042428"/>
    <w:rsid w:val="6D0872A2"/>
    <w:rsid w:val="6D135D64"/>
    <w:rsid w:val="6D591B01"/>
    <w:rsid w:val="6D78B978"/>
    <w:rsid w:val="6D7B4C15"/>
    <w:rsid w:val="6DA48569"/>
    <w:rsid w:val="6DBA3499"/>
    <w:rsid w:val="6E0EF650"/>
    <w:rsid w:val="6E431054"/>
    <w:rsid w:val="6E53CF47"/>
    <w:rsid w:val="6E764AA3"/>
    <w:rsid w:val="6E8EA0E6"/>
    <w:rsid w:val="6E9C8214"/>
    <w:rsid w:val="6EAB50C9"/>
    <w:rsid w:val="6ECDB564"/>
    <w:rsid w:val="6F430BD3"/>
    <w:rsid w:val="6F63A117"/>
    <w:rsid w:val="6F7A32C0"/>
    <w:rsid w:val="6F7D4100"/>
    <w:rsid w:val="6F8E0CA9"/>
    <w:rsid w:val="6F9FEBF1"/>
    <w:rsid w:val="6FA6F7C7"/>
    <w:rsid w:val="7072320D"/>
    <w:rsid w:val="70A99513"/>
    <w:rsid w:val="70AD4313"/>
    <w:rsid w:val="70E28748"/>
    <w:rsid w:val="710EA3D5"/>
    <w:rsid w:val="7150C92C"/>
    <w:rsid w:val="7152BD2D"/>
    <w:rsid w:val="715652F2"/>
    <w:rsid w:val="7173D7E7"/>
    <w:rsid w:val="718BCE5F"/>
    <w:rsid w:val="718FF5DA"/>
    <w:rsid w:val="719E2940"/>
    <w:rsid w:val="71AB1567"/>
    <w:rsid w:val="71C707A2"/>
    <w:rsid w:val="724BBE26"/>
    <w:rsid w:val="7285C425"/>
    <w:rsid w:val="7297A4B8"/>
    <w:rsid w:val="72BE07EE"/>
    <w:rsid w:val="72C5EB5D"/>
    <w:rsid w:val="72CAE563"/>
    <w:rsid w:val="72F487C0"/>
    <w:rsid w:val="73389883"/>
    <w:rsid w:val="73490397"/>
    <w:rsid w:val="735C4E35"/>
    <w:rsid w:val="737A2413"/>
    <w:rsid w:val="738698EB"/>
    <w:rsid w:val="74379891"/>
    <w:rsid w:val="74531540"/>
    <w:rsid w:val="74595667"/>
    <w:rsid w:val="745A6434"/>
    <w:rsid w:val="7466564E"/>
    <w:rsid w:val="74708C8C"/>
    <w:rsid w:val="74AF5181"/>
    <w:rsid w:val="74B41D00"/>
    <w:rsid w:val="74D90B6F"/>
    <w:rsid w:val="74F4C2A0"/>
    <w:rsid w:val="750BC398"/>
    <w:rsid w:val="75157E5B"/>
    <w:rsid w:val="751A1D67"/>
    <w:rsid w:val="755D5C65"/>
    <w:rsid w:val="75A8D72F"/>
    <w:rsid w:val="75C840EB"/>
    <w:rsid w:val="75E55F47"/>
    <w:rsid w:val="75F1D014"/>
    <w:rsid w:val="760EED34"/>
    <w:rsid w:val="7623CDC5"/>
    <w:rsid w:val="76882630"/>
    <w:rsid w:val="7691936F"/>
    <w:rsid w:val="76A793F9"/>
    <w:rsid w:val="76C128CD"/>
    <w:rsid w:val="76C73F6F"/>
    <w:rsid w:val="77536778"/>
    <w:rsid w:val="77626646"/>
    <w:rsid w:val="777AE1BA"/>
    <w:rsid w:val="7783F4A1"/>
    <w:rsid w:val="77D958CA"/>
    <w:rsid w:val="7804EE0C"/>
    <w:rsid w:val="78229EE3"/>
    <w:rsid w:val="782C6362"/>
    <w:rsid w:val="78BF7317"/>
    <w:rsid w:val="78C20804"/>
    <w:rsid w:val="78F586B3"/>
    <w:rsid w:val="79022E03"/>
    <w:rsid w:val="7959D79C"/>
    <w:rsid w:val="79872CE3"/>
    <w:rsid w:val="79BA798E"/>
    <w:rsid w:val="79CBCC0D"/>
    <w:rsid w:val="79E5C4DF"/>
    <w:rsid w:val="79F77874"/>
    <w:rsid w:val="7A1C0131"/>
    <w:rsid w:val="7A41AB7D"/>
    <w:rsid w:val="7A6D8847"/>
    <w:rsid w:val="7A87E6B3"/>
    <w:rsid w:val="7AE6996B"/>
    <w:rsid w:val="7B57175E"/>
    <w:rsid w:val="7B6D32D3"/>
    <w:rsid w:val="7B9348D5"/>
    <w:rsid w:val="7BE6575A"/>
    <w:rsid w:val="7C6DDD7C"/>
    <w:rsid w:val="7CC8E314"/>
    <w:rsid w:val="7D1BC2E4"/>
    <w:rsid w:val="7D2CA491"/>
    <w:rsid w:val="7D48FBD0"/>
    <w:rsid w:val="7D853A56"/>
    <w:rsid w:val="7DA65654"/>
    <w:rsid w:val="7DBC76C9"/>
    <w:rsid w:val="7DE251E1"/>
    <w:rsid w:val="7DF2C72D"/>
    <w:rsid w:val="7DF39778"/>
    <w:rsid w:val="7DF99B32"/>
    <w:rsid w:val="7E0A9870"/>
    <w:rsid w:val="7E44133C"/>
    <w:rsid w:val="7E5FB099"/>
    <w:rsid w:val="7E759C1F"/>
    <w:rsid w:val="7E95A360"/>
    <w:rsid w:val="7EAB5CE2"/>
    <w:rsid w:val="7F05EE6B"/>
    <w:rsid w:val="7F0D9DA6"/>
    <w:rsid w:val="7F31E209"/>
    <w:rsid w:val="7F6F9369"/>
    <w:rsid w:val="7FE9CBD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CF386028-67DE-4ECB-B5E4-9262A901F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Puesto">
    <w:name w:val="Title"/>
    <w:aliases w:val="Cláusula 9"/>
    <w:basedOn w:val="Normal"/>
    <w:next w:val="Normal"/>
    <w:link w:val="Puest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PuestoCar">
    <w:name w:val="Puesto Car"/>
    <w:aliases w:val="Cláusula 9 Car"/>
    <w:basedOn w:val="Fuentedeprrafopredeter"/>
    <w:link w:val="Puest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3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Cuadrculadetab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
    <w:name w:val="Unresolved Mention"/>
    <w:basedOn w:val="Fuentedeprrafopredeter"/>
    <w:uiPriority w:val="99"/>
    <w:unhideWhenUsed/>
    <w:rsid w:val="00437744"/>
    <w:rPr>
      <w:color w:val="605E5C"/>
      <w:shd w:val="clear" w:color="auto" w:fill="E1DFDD"/>
    </w:rPr>
  </w:style>
  <w:style w:type="character" w:customStyle="1" w:styleId="Mention">
    <w:name w:val="Mention"/>
    <w:basedOn w:val="Fuentedeprrafopredeter"/>
    <w:uiPriority w:val="99"/>
    <w:unhideWhenUsed/>
    <w:rsid w:val="00437744"/>
    <w:rPr>
      <w:color w:val="2B579A"/>
      <w:shd w:val="clear" w:color="auto" w:fill="E1DFDD"/>
    </w:rPr>
  </w:style>
  <w:style w:type="paragraph" w:customStyle="1" w:styleId="TableParagraph">
    <w:name w:val="Table Paragraph"/>
    <w:basedOn w:val="Normal"/>
    <w:qFormat/>
    <w:rsid w:val="001B0002"/>
    <w:pPr>
      <w:widowControl w:val="0"/>
      <w:autoSpaceDE w:val="0"/>
      <w:autoSpaceDN w:val="0"/>
      <w:jc w:val="left"/>
    </w:pPr>
    <w:rPr>
      <w:rFonts w:ascii="Brush Script MT" w:eastAsia="Brush Script MT" w:hAnsi="Brush Script MT" w:cs="Brush Script MT"/>
      <w:sz w:val="22"/>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46178987">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66941669">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96923912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3EB425FD-70B3-402B-8089-DABBBB00E3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4.xml><?xml version="1.0" encoding="utf-8"?>
<ds:datastoreItem xmlns:ds="http://schemas.openxmlformats.org/officeDocument/2006/customXml" ds:itemID="{8398285E-C0BE-4A1F-B4CC-F597245EB8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14</Pages>
  <Words>6727</Words>
  <Characters>37001</Characters>
  <Application>Microsoft Office Word</Application>
  <DocSecurity>0</DocSecurity>
  <Lines>308</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43641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LADY ESPERANZA CARREÑO SABOGAL</cp:lastModifiedBy>
  <cp:revision>6</cp:revision>
  <cp:lastPrinted>2021-08-06T18:04:00Z</cp:lastPrinted>
  <dcterms:created xsi:type="dcterms:W3CDTF">2021-10-07T12:57:00Z</dcterms:created>
  <dcterms:modified xsi:type="dcterms:W3CDTF">2022-06-28T20:09:00Z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ies>
</file>