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4720" w:type="pct"/>
        <w:tblLayout w:type="fixed"/>
        <w:tblLook w:val="04A0" w:firstRow="1" w:lastRow="0" w:firstColumn="1" w:lastColumn="0" w:noHBand="0" w:noVBand="1"/>
      </w:tblPr>
      <w:tblGrid>
        <w:gridCol w:w="274"/>
        <w:gridCol w:w="311"/>
        <w:gridCol w:w="270"/>
        <w:gridCol w:w="283"/>
        <w:gridCol w:w="285"/>
        <w:gridCol w:w="564"/>
        <w:gridCol w:w="564"/>
        <w:gridCol w:w="274"/>
        <w:gridCol w:w="288"/>
        <w:gridCol w:w="285"/>
        <w:gridCol w:w="285"/>
        <w:gridCol w:w="429"/>
        <w:gridCol w:w="712"/>
        <w:gridCol w:w="429"/>
        <w:gridCol w:w="429"/>
        <w:gridCol w:w="536"/>
        <w:gridCol w:w="353"/>
        <w:gridCol w:w="342"/>
        <w:gridCol w:w="767"/>
        <w:gridCol w:w="444"/>
        <w:gridCol w:w="564"/>
        <w:gridCol w:w="556"/>
      </w:tblGrid>
      <w:tr w:rsidR="0010606F" w:rsidRPr="004D7C35" w14:paraId="64A698D4" w14:textId="77777777" w:rsidTr="0010606F">
        <w:trPr>
          <w:cantSplit/>
          <w:trHeight w:val="627"/>
        </w:trPr>
        <w:tc>
          <w:tcPr>
            <w:tcW w:w="149" w:type="pct"/>
            <w:vMerge w:val="restart"/>
            <w:shd w:val="clear" w:color="auto" w:fill="4D4D4D"/>
            <w:textDirection w:val="btLr"/>
          </w:tcPr>
          <w:p w14:paraId="0B3F0DBF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168" w:type="pct"/>
            <w:vMerge w:val="restart"/>
            <w:shd w:val="clear" w:color="auto" w:fill="4D4D4D"/>
            <w:textDirection w:val="btLr"/>
          </w:tcPr>
          <w:p w14:paraId="0CFF002D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146" w:type="pct"/>
            <w:vMerge w:val="restart"/>
            <w:shd w:val="clear" w:color="auto" w:fill="4D4D4D"/>
            <w:textDirection w:val="btLr"/>
          </w:tcPr>
          <w:p w14:paraId="2DB68322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153" w:type="pct"/>
            <w:vMerge w:val="restart"/>
            <w:shd w:val="clear" w:color="auto" w:fill="4D4D4D"/>
            <w:textDirection w:val="btLr"/>
          </w:tcPr>
          <w:p w14:paraId="4DD17F73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154" w:type="pct"/>
            <w:vMerge w:val="restart"/>
            <w:shd w:val="clear" w:color="auto" w:fill="4D4D4D"/>
            <w:textDirection w:val="btLr"/>
          </w:tcPr>
          <w:p w14:paraId="79133F48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305" w:type="pct"/>
            <w:vMerge w:val="restart"/>
            <w:shd w:val="clear" w:color="auto" w:fill="4D4D4D"/>
            <w:textDirection w:val="btLr"/>
          </w:tcPr>
          <w:p w14:paraId="726FAB8F" w14:textId="77777777" w:rsidR="0010606F" w:rsidRPr="003908FA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3908FA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Descripción</w:t>
            </w:r>
          </w:p>
          <w:p w14:paraId="41157746" w14:textId="77777777" w:rsidR="0010606F" w:rsidRPr="003908FA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3908FA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(Qué puede pasar y como puede ocurrir)</w:t>
            </w:r>
          </w:p>
          <w:p w14:paraId="6F8D88AD" w14:textId="77777777" w:rsidR="0010606F" w:rsidRPr="003908FA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05" w:type="pct"/>
            <w:vMerge w:val="restart"/>
            <w:shd w:val="clear" w:color="auto" w:fill="4D4D4D"/>
            <w:textDirection w:val="btLr"/>
          </w:tcPr>
          <w:p w14:paraId="23C1434B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148" w:type="pct"/>
            <w:vMerge w:val="restart"/>
            <w:shd w:val="clear" w:color="auto" w:fill="4D4D4D"/>
            <w:textDirection w:val="btLr"/>
          </w:tcPr>
          <w:p w14:paraId="483F6432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156" w:type="pct"/>
            <w:vMerge w:val="restart"/>
            <w:shd w:val="clear" w:color="auto" w:fill="4D4D4D"/>
            <w:textDirection w:val="btLr"/>
          </w:tcPr>
          <w:p w14:paraId="42F3A4BC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154" w:type="pct"/>
            <w:vMerge w:val="restart"/>
            <w:shd w:val="clear" w:color="auto" w:fill="4D4D4D"/>
            <w:textDirection w:val="btLr"/>
          </w:tcPr>
          <w:p w14:paraId="1803A095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154" w:type="pct"/>
            <w:vMerge w:val="restart"/>
            <w:shd w:val="clear" w:color="auto" w:fill="4D4D4D"/>
            <w:textDirection w:val="btLr"/>
          </w:tcPr>
          <w:p w14:paraId="5E343743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232" w:type="pct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10606F" w:rsidRPr="00D2740F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385" w:type="pct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10606F" w:rsidRPr="00D2740F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944" w:type="pct"/>
            <w:gridSpan w:val="4"/>
            <w:shd w:val="clear" w:color="auto" w:fill="BFBFBF" w:themeFill="background1" w:themeFillShade="BF"/>
          </w:tcPr>
          <w:p w14:paraId="06319402" w14:textId="77777777" w:rsidR="0010606F" w:rsidRPr="00D2740F" w:rsidRDefault="0010606F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10606F" w:rsidRPr="00D2740F" w:rsidRDefault="0010606F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10606F" w:rsidRPr="00D2740F" w:rsidRDefault="0010606F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185" w:type="pct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10606F" w:rsidRPr="00D2740F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415" w:type="pct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10606F" w:rsidRPr="00D2740F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240" w:type="pct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10606F" w:rsidRPr="00D2740F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606" w:type="pct"/>
            <w:gridSpan w:val="2"/>
            <w:shd w:val="clear" w:color="auto" w:fill="BFBFBF" w:themeFill="background1" w:themeFillShade="BF"/>
          </w:tcPr>
          <w:p w14:paraId="5674A2B8" w14:textId="77777777" w:rsidR="0010606F" w:rsidRPr="00D2740F" w:rsidRDefault="0010606F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10606F" w:rsidRPr="00D2740F" w:rsidRDefault="0010606F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10606F" w:rsidRPr="00D2740F" w:rsidRDefault="0010606F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10606F" w:rsidRPr="004D7C35" w14:paraId="678B7917" w14:textId="77777777" w:rsidTr="0010606F">
        <w:trPr>
          <w:cantSplit/>
          <w:trHeight w:val="1679"/>
        </w:trPr>
        <w:tc>
          <w:tcPr>
            <w:tcW w:w="149" w:type="pct"/>
            <w:vMerge/>
            <w:shd w:val="clear" w:color="auto" w:fill="4D4D4D"/>
            <w:textDirection w:val="btLr"/>
          </w:tcPr>
          <w:p w14:paraId="6641EAEF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68" w:type="pct"/>
            <w:vMerge/>
            <w:shd w:val="clear" w:color="auto" w:fill="4D4D4D"/>
            <w:textDirection w:val="btLr"/>
          </w:tcPr>
          <w:p w14:paraId="09DEBE93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46" w:type="pct"/>
            <w:vMerge/>
            <w:shd w:val="clear" w:color="auto" w:fill="4D4D4D"/>
            <w:textDirection w:val="btLr"/>
          </w:tcPr>
          <w:p w14:paraId="4141C885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53" w:type="pct"/>
            <w:vMerge/>
            <w:shd w:val="clear" w:color="auto" w:fill="4D4D4D"/>
            <w:textDirection w:val="btLr"/>
          </w:tcPr>
          <w:p w14:paraId="13B67C39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54" w:type="pct"/>
            <w:vMerge/>
            <w:shd w:val="clear" w:color="auto" w:fill="4D4D4D"/>
            <w:textDirection w:val="btLr"/>
          </w:tcPr>
          <w:p w14:paraId="5AC84B61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05" w:type="pct"/>
            <w:vMerge/>
            <w:shd w:val="clear" w:color="auto" w:fill="4D4D4D"/>
            <w:textDirection w:val="btLr"/>
          </w:tcPr>
          <w:p w14:paraId="5100BCAD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05" w:type="pct"/>
            <w:vMerge/>
            <w:shd w:val="clear" w:color="auto" w:fill="4D4D4D"/>
            <w:textDirection w:val="btLr"/>
          </w:tcPr>
          <w:p w14:paraId="24531D07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48" w:type="pct"/>
            <w:vMerge/>
            <w:shd w:val="clear" w:color="auto" w:fill="4D4D4D"/>
            <w:textDirection w:val="btLr"/>
          </w:tcPr>
          <w:p w14:paraId="238D69C4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56" w:type="pct"/>
            <w:vMerge/>
            <w:shd w:val="clear" w:color="auto" w:fill="4D4D4D"/>
            <w:textDirection w:val="btLr"/>
          </w:tcPr>
          <w:p w14:paraId="031F3DFA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54" w:type="pct"/>
            <w:vMerge/>
            <w:shd w:val="clear" w:color="auto" w:fill="4D4D4D"/>
            <w:textDirection w:val="btLr"/>
          </w:tcPr>
          <w:p w14:paraId="60995505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54" w:type="pct"/>
            <w:vMerge/>
            <w:shd w:val="clear" w:color="auto" w:fill="4D4D4D"/>
            <w:textDirection w:val="btLr"/>
          </w:tcPr>
          <w:p w14:paraId="755F794E" w14:textId="77777777" w:rsidR="0010606F" w:rsidRPr="004D7C35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32" w:type="pct"/>
            <w:vMerge/>
            <w:shd w:val="clear" w:color="auto" w:fill="BFBFBF" w:themeFill="background1" w:themeFillShade="BF"/>
            <w:textDirection w:val="btLr"/>
          </w:tcPr>
          <w:p w14:paraId="6ABDAA08" w14:textId="77777777" w:rsidR="0010606F" w:rsidRPr="00D2740F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5" w:type="pct"/>
            <w:vMerge/>
            <w:shd w:val="clear" w:color="auto" w:fill="BFBFBF" w:themeFill="background1" w:themeFillShade="BF"/>
            <w:textDirection w:val="btLr"/>
          </w:tcPr>
          <w:p w14:paraId="0930E920" w14:textId="77777777" w:rsidR="0010606F" w:rsidRPr="00D2740F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32" w:type="pct"/>
            <w:shd w:val="clear" w:color="auto" w:fill="BFBFBF" w:themeFill="background1" w:themeFillShade="BF"/>
            <w:textDirection w:val="btLr"/>
          </w:tcPr>
          <w:p w14:paraId="346C1989" w14:textId="77777777" w:rsidR="0010606F" w:rsidRPr="00D2740F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232" w:type="pct"/>
            <w:shd w:val="clear" w:color="auto" w:fill="BFBFBF" w:themeFill="background1" w:themeFillShade="BF"/>
            <w:textDirection w:val="btLr"/>
          </w:tcPr>
          <w:p w14:paraId="321C7D5A" w14:textId="77777777" w:rsidR="0010606F" w:rsidRPr="00D2740F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290" w:type="pct"/>
            <w:shd w:val="clear" w:color="auto" w:fill="BFBFBF" w:themeFill="background1" w:themeFillShade="BF"/>
            <w:textDirection w:val="btLr"/>
          </w:tcPr>
          <w:p w14:paraId="0A01C4B5" w14:textId="77777777" w:rsidR="0010606F" w:rsidRPr="00D2740F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191" w:type="pct"/>
            <w:shd w:val="clear" w:color="auto" w:fill="BFBFBF" w:themeFill="background1" w:themeFillShade="BF"/>
            <w:textDirection w:val="btLr"/>
          </w:tcPr>
          <w:p w14:paraId="00E41386" w14:textId="77777777" w:rsidR="0010606F" w:rsidRPr="00D2740F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185" w:type="pct"/>
            <w:vMerge/>
            <w:shd w:val="clear" w:color="auto" w:fill="BFBFBF" w:themeFill="background1" w:themeFillShade="BF"/>
            <w:textDirection w:val="btLr"/>
          </w:tcPr>
          <w:p w14:paraId="48CD9EE5" w14:textId="77777777" w:rsidR="0010606F" w:rsidRPr="00D2740F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pct"/>
            <w:vMerge/>
            <w:shd w:val="clear" w:color="auto" w:fill="BFBFBF" w:themeFill="background1" w:themeFillShade="BF"/>
            <w:textDirection w:val="btLr"/>
          </w:tcPr>
          <w:p w14:paraId="13559F45" w14:textId="77777777" w:rsidR="0010606F" w:rsidRPr="00D2740F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40" w:type="pct"/>
            <w:vMerge/>
            <w:shd w:val="clear" w:color="auto" w:fill="BFBFBF" w:themeFill="background1" w:themeFillShade="BF"/>
            <w:textDirection w:val="btLr"/>
          </w:tcPr>
          <w:p w14:paraId="56CBE478" w14:textId="77777777" w:rsidR="0010606F" w:rsidRPr="00D2740F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05" w:type="pct"/>
            <w:shd w:val="clear" w:color="auto" w:fill="BFBFBF" w:themeFill="background1" w:themeFillShade="BF"/>
            <w:textDirection w:val="btLr"/>
          </w:tcPr>
          <w:p w14:paraId="6708B798" w14:textId="77777777" w:rsidR="0010606F" w:rsidRPr="00D2740F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301" w:type="pct"/>
            <w:shd w:val="clear" w:color="auto" w:fill="BFBFBF" w:themeFill="background1" w:themeFillShade="BF"/>
            <w:textDirection w:val="btLr"/>
          </w:tcPr>
          <w:p w14:paraId="5478208D" w14:textId="77777777" w:rsidR="0010606F" w:rsidRPr="00D2740F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10606F" w:rsidRPr="00D2740F" w:rsidRDefault="0010606F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10606F" w:rsidRPr="004D7C35" w14:paraId="52FADA9D" w14:textId="48B00466" w:rsidTr="0010606F">
        <w:trPr>
          <w:cantSplit/>
          <w:trHeight w:val="1601"/>
        </w:trPr>
        <w:tc>
          <w:tcPr>
            <w:tcW w:w="149" w:type="pct"/>
            <w:shd w:val="clear" w:color="auto" w:fill="auto"/>
            <w:vAlign w:val="center"/>
          </w:tcPr>
          <w:p w14:paraId="6CB14C0F" w14:textId="278AF2DE" w:rsidR="0010606F" w:rsidRPr="004D7C35" w:rsidRDefault="0010606F" w:rsidP="003908F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68" w:type="pct"/>
            <w:shd w:val="clear" w:color="auto" w:fill="auto"/>
            <w:textDirection w:val="btLr"/>
          </w:tcPr>
          <w:p w14:paraId="68BFBA15" w14:textId="30AEC473" w:rsidR="0010606F" w:rsidRPr="004D7C35" w:rsidRDefault="0010606F" w:rsidP="003908F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</w:tcPr>
          <w:p w14:paraId="1E52A15B" w14:textId="1D5E100D" w:rsidR="0010606F" w:rsidRPr="004D7C35" w:rsidRDefault="0010606F" w:rsidP="003908F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</w:tcPr>
          <w:p w14:paraId="6304DED9" w14:textId="30A39EDC" w:rsidR="0010606F" w:rsidRPr="004D7C35" w:rsidRDefault="0010606F" w:rsidP="003908F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4CE60CEA" w14:textId="32E0FE13" w:rsidR="0010606F" w:rsidRPr="004D7C35" w:rsidRDefault="0010606F" w:rsidP="00AA0E2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Operacional</w:t>
            </w:r>
            <w:r w:rsidRPr="009D3D89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 xml:space="preserve"> 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308A3DEE" w14:textId="230CEACF" w:rsidR="0010606F" w:rsidRPr="004D7C35" w:rsidRDefault="0010606F" w:rsidP="003908F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Incumplimiento en la ejecución de las actividades pactadas en el contrato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4276B3E5" w14:textId="4198DA98" w:rsidR="0010606F" w:rsidRPr="004D7C35" w:rsidRDefault="0010606F" w:rsidP="003908F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Incumplimiento al objeto contractual y obligaciones estipuladas en el contrato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5EE02943" w14:textId="02F6C076" w:rsidR="0010606F" w:rsidRPr="004D7C35" w:rsidRDefault="0010606F" w:rsidP="003908F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589BDDB5" w14:textId="4F422052" w:rsidR="0010606F" w:rsidRPr="004D7C35" w:rsidRDefault="0010606F" w:rsidP="003908F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6E9557F2" w14:textId="36DEBF23" w:rsidR="0010606F" w:rsidRPr="004D7C35" w:rsidRDefault="0010606F" w:rsidP="003908F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725BCE08" w14:textId="1A5767ED" w:rsidR="0010606F" w:rsidRPr="004D7C35" w:rsidRDefault="0010606F" w:rsidP="003908F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46FBF122" w14:textId="253862BB" w:rsidR="0010606F" w:rsidRPr="0076567A" w:rsidRDefault="0010606F" w:rsidP="003908F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4A5E724D" w14:textId="7F307832" w:rsidR="0010606F" w:rsidRPr="0076567A" w:rsidRDefault="0010606F" w:rsidP="009B02A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Hacer efectivas las pólizas de cumplimiento y calidad del bien o servicio.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2453E2B8" w14:textId="01801552" w:rsidR="0010606F" w:rsidRPr="0076567A" w:rsidRDefault="0010606F" w:rsidP="003908F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412D7227" w14:textId="29BEA7B5" w:rsidR="0010606F" w:rsidRPr="0076567A" w:rsidRDefault="0010606F" w:rsidP="003908F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07811CAF" w14:textId="12349816" w:rsidR="0010606F" w:rsidRPr="0076567A" w:rsidRDefault="0010606F" w:rsidP="003908F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7F36293B" w14:textId="06BB2DFE" w:rsidR="0010606F" w:rsidRPr="0076567A" w:rsidRDefault="0010606F" w:rsidP="003908F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5BD8BD75" w14:textId="55E028A0" w:rsidR="0010606F" w:rsidRPr="0076567A" w:rsidRDefault="0010606F" w:rsidP="003908F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24E9299E" w14:textId="13835EED" w:rsidR="0010606F" w:rsidRPr="0076567A" w:rsidRDefault="0010606F" w:rsidP="003908F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 la Unidad Administrativa Especial de Gestión de Bienes y Servicios,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1FEE4C65" w14:textId="56E87371" w:rsidR="0010606F" w:rsidRPr="0076567A" w:rsidRDefault="0010606F" w:rsidP="003908F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para la ejecución del contrato,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13F588CC" w14:textId="02985FA0" w:rsidR="0010606F" w:rsidRPr="0076567A" w:rsidRDefault="0010606F" w:rsidP="003908F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El supervisor del contrato verifica que las especificaciones                                                                     técnicas coincidan o superan las del contrato</w:t>
            </w:r>
          </w:p>
        </w:tc>
        <w:tc>
          <w:tcPr>
            <w:tcW w:w="301" w:type="pct"/>
            <w:shd w:val="clear" w:color="auto" w:fill="auto"/>
            <w:textDirection w:val="btLr"/>
            <w:vAlign w:val="center"/>
          </w:tcPr>
          <w:p w14:paraId="4D8DC63C" w14:textId="07AC0D53" w:rsidR="0010606F" w:rsidRPr="0076567A" w:rsidRDefault="0010606F" w:rsidP="003908F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ermanentemente.</w:t>
            </w:r>
          </w:p>
        </w:tc>
      </w:tr>
      <w:tr w:rsidR="0010606F" w:rsidRPr="004D7C35" w14:paraId="7C020497" w14:textId="7B5B31D1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7CA1ABAC" w14:textId="48B6E269" w:rsidR="0010606F" w:rsidRPr="004D7C35" w:rsidRDefault="0010606F" w:rsidP="00AA0E2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6143E23D" w14:textId="2B18B621" w:rsidR="0010606F" w:rsidRPr="004D7C35" w:rsidRDefault="0010606F" w:rsidP="00AA0E2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044B28A3" w14:textId="6E0FDD9D" w:rsidR="0010606F" w:rsidRPr="004D7C35" w:rsidRDefault="0010606F" w:rsidP="00AA0E2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5262ACF6" w14:textId="71B5B0C4" w:rsidR="0010606F" w:rsidRPr="004D7C35" w:rsidRDefault="0010606F" w:rsidP="00AA0E2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2E92389A" w14:textId="624B3C39" w:rsidR="0010606F" w:rsidRPr="004D7C35" w:rsidRDefault="0010606F" w:rsidP="00AA0E2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Jurídico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3A92409D" w14:textId="7B523BA2" w:rsidR="0010606F" w:rsidRPr="004D7C35" w:rsidRDefault="0010606F" w:rsidP="00AA0E2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Los efectos derivados de paros, huelgas o situaciones que alteren el orden público, efectos derivados de siniestros ocasionados por grupos al margen de la ley, entre otros que afecten la ejecución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17C5AA9E" w14:textId="1CC6A965" w:rsidR="0010606F" w:rsidRPr="004D7C35" w:rsidRDefault="0010606F" w:rsidP="00AA0E2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Suspensión parcial o total del servicio.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152F323D" w14:textId="0C5D3EC4" w:rsidR="0010606F" w:rsidRPr="004D7C35" w:rsidRDefault="0010606F" w:rsidP="00AA0E2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4EA70289" w14:textId="703DAC15" w:rsidR="0010606F" w:rsidRPr="004D7C35" w:rsidRDefault="0010606F" w:rsidP="00AA0E2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78191A55" w14:textId="08FF9B64" w:rsidR="0010606F" w:rsidRPr="004D7C35" w:rsidRDefault="0010606F" w:rsidP="00AA0E2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7614238A" w14:textId="50F9053F" w:rsidR="0010606F" w:rsidRPr="004D7C35" w:rsidRDefault="0010606F" w:rsidP="00AA0E2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7DA45E4A" w14:textId="7C4B2B62" w:rsidR="0010606F" w:rsidRPr="0076567A" w:rsidRDefault="0010606F" w:rsidP="00BF28B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25C23226" w14:textId="6ACC4536" w:rsidR="0010606F" w:rsidRPr="0076567A" w:rsidRDefault="0010606F" w:rsidP="009B02A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Hacer efectivas las pólizas de cumplimiento y calidad del bien o servicio.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260A999F" w14:textId="39881723" w:rsidR="0010606F" w:rsidRPr="0076567A" w:rsidRDefault="0010606F" w:rsidP="00AA0E2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7FB43CFA" w14:textId="34EC708F" w:rsidR="0010606F" w:rsidRPr="0076567A" w:rsidRDefault="0010606F" w:rsidP="00AA0E2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40944951" w14:textId="6DA6E56E" w:rsidR="0010606F" w:rsidRPr="0076567A" w:rsidRDefault="0010606F" w:rsidP="00AA0E2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13CD8411" w14:textId="36BC91BE" w:rsidR="0010606F" w:rsidRPr="0076567A" w:rsidRDefault="0010606F" w:rsidP="00AA0E2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4E503945" w14:textId="7B2FE556" w:rsidR="0010606F" w:rsidRPr="0076567A" w:rsidRDefault="0010606F" w:rsidP="00AA0E2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76B1F5A3" w14:textId="777E00BC" w:rsidR="0010606F" w:rsidRPr="0076567A" w:rsidRDefault="0010606F" w:rsidP="00AA0E2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 la Unidad Administrativa Especial de Gestión de Bienes y Servicios,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24296BCC" w14:textId="7B150011" w:rsidR="0010606F" w:rsidRPr="0076567A" w:rsidRDefault="0010606F" w:rsidP="00AA0E2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 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64193511" w14:textId="1AC022F3" w:rsidR="0010606F" w:rsidRPr="0076567A" w:rsidRDefault="0010606F" w:rsidP="00AA0E2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Informarse sobre la situación política y social del sector, a nivel municipal, departamental y nacional.</w:t>
            </w:r>
          </w:p>
        </w:tc>
        <w:tc>
          <w:tcPr>
            <w:tcW w:w="301" w:type="pct"/>
            <w:shd w:val="clear" w:color="auto" w:fill="auto"/>
            <w:textDirection w:val="btLr"/>
            <w:vAlign w:val="center"/>
          </w:tcPr>
          <w:p w14:paraId="3615C3B7" w14:textId="072749DE" w:rsidR="0010606F" w:rsidRPr="0076567A" w:rsidRDefault="0010606F" w:rsidP="00AA0E2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5B0368D8" w14:textId="77777777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74EE8091" w14:textId="54BDE464" w:rsidR="0010606F" w:rsidRPr="00BA7BEC" w:rsidRDefault="0010606F" w:rsidP="00BF28B3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lastRenderedPageBreak/>
              <w:t>3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7CC73960" w14:textId="13EFB689" w:rsidR="0010606F" w:rsidRPr="00BA7BEC" w:rsidRDefault="0010606F" w:rsidP="00BF28B3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01F11E13" w14:textId="6E3A4FF4" w:rsidR="0010606F" w:rsidRPr="00BA7BEC" w:rsidRDefault="0010606F" w:rsidP="00BF28B3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A1B7EAB" w14:textId="4E1A2798" w:rsidR="0010606F" w:rsidRPr="00BA7BEC" w:rsidRDefault="0010606F" w:rsidP="00BF28B3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2BD72FB4" w14:textId="5C6DD80B" w:rsidR="0010606F" w:rsidRPr="00BA7BEC" w:rsidRDefault="0010606F" w:rsidP="00BF28B3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Naturaleza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794DE51A" w14:textId="613FE957" w:rsidR="0010606F" w:rsidRPr="00BA7BEC" w:rsidRDefault="0010606F" w:rsidP="00BF28B3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Los efectos adversos sobre la ejecución del contrato a causa de desastres naturales. Fenómenos que puedan afectar la ejecución de las actividades del contrato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3C5B190C" w14:textId="621DE3A7" w:rsidR="0010606F" w:rsidRPr="00BA7BEC" w:rsidRDefault="0010606F" w:rsidP="00BF28B3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Suspensión parcial o total del servicio.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0DDCABEB" w14:textId="05AB8980" w:rsidR="0010606F" w:rsidRPr="00BA7BEC" w:rsidRDefault="0010606F" w:rsidP="00BF28B3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65BBFF94" w14:textId="20C69FB6" w:rsidR="0010606F" w:rsidRPr="00BA7BEC" w:rsidRDefault="0010606F" w:rsidP="00BF28B3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7848CD38" w14:textId="7EE9C309" w:rsidR="0010606F" w:rsidRPr="00BA7BEC" w:rsidRDefault="0010606F" w:rsidP="00BF28B3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1BF5D23C" w14:textId="68EC19C4" w:rsidR="0010606F" w:rsidRPr="00BA7BEC" w:rsidRDefault="0010606F" w:rsidP="00BF28B3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408F090F" w14:textId="44A56AD1" w:rsidR="0010606F" w:rsidRPr="00BA7BEC" w:rsidRDefault="0010606F" w:rsidP="00BF28B3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4A5B664E" w14:textId="0EA03A63" w:rsidR="0010606F" w:rsidRPr="00BA7BEC" w:rsidRDefault="0010606F" w:rsidP="00BF28B3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Hacer efectivas las pólizas de cumplimiento y calidad del bien o servicio.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2F70A0B8" w14:textId="78765208" w:rsidR="0010606F" w:rsidRPr="00BA7BEC" w:rsidRDefault="0010606F" w:rsidP="00BF28B3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0ED27948" w14:textId="6E35EE45" w:rsidR="0010606F" w:rsidRPr="00BA7BEC" w:rsidRDefault="0010606F" w:rsidP="00BF28B3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B8368BE" w14:textId="2602C687" w:rsidR="0010606F" w:rsidRPr="00BA7BEC" w:rsidRDefault="0010606F" w:rsidP="00BF28B3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3B561398" w14:textId="5386ED74" w:rsidR="0010606F" w:rsidRPr="00BA7BEC" w:rsidRDefault="0010606F" w:rsidP="00BF28B3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703A8E80" w14:textId="5811B547" w:rsidR="0010606F" w:rsidRPr="00BA7BEC" w:rsidRDefault="0010606F" w:rsidP="00BF28B3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1179AE01" w14:textId="444CC733" w:rsidR="0010606F" w:rsidRPr="00BA7BEC" w:rsidRDefault="0010606F" w:rsidP="00BF28B3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 la Unidad Administrativa Especial de Gestión de Bienes y Servicios,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04150641" w14:textId="484931AB" w:rsidR="0010606F" w:rsidRPr="00BA7BEC" w:rsidRDefault="0010606F" w:rsidP="00BF28B3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 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359D8D55" w14:textId="3B0342EA" w:rsidR="0010606F" w:rsidRPr="00BA7BEC" w:rsidRDefault="0010606F" w:rsidP="00BF28B3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Informarse sobre la situación política y social del sector, a nivel municipal, departamental y nacional.</w:t>
            </w:r>
          </w:p>
        </w:tc>
        <w:tc>
          <w:tcPr>
            <w:tcW w:w="301" w:type="pct"/>
            <w:shd w:val="clear" w:color="auto" w:fill="auto"/>
            <w:textDirection w:val="btLr"/>
            <w:vAlign w:val="center"/>
          </w:tcPr>
          <w:p w14:paraId="7843C5AD" w14:textId="072AE407" w:rsidR="0010606F" w:rsidRPr="00BA7BEC" w:rsidRDefault="0010606F" w:rsidP="00BF28B3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1D16BE36" w14:textId="1820BA94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06B32562" w14:textId="084DDF1E" w:rsidR="0010606F" w:rsidRPr="00BA7BEC" w:rsidRDefault="0010606F" w:rsidP="00972AB2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21ADC9AA" w14:textId="2E75360D" w:rsidR="0010606F" w:rsidRPr="00BA7BEC" w:rsidRDefault="0010606F" w:rsidP="00972AB2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231E46EA" w14:textId="61A75462" w:rsidR="0010606F" w:rsidRPr="00BA7BEC" w:rsidRDefault="0010606F" w:rsidP="00972AB2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5B9355C6" w14:textId="6B5D0E43" w:rsidR="0010606F" w:rsidRPr="00BA7BEC" w:rsidRDefault="0010606F" w:rsidP="00972AB2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3E4E73CF" w14:textId="6BF9184C" w:rsidR="0010606F" w:rsidRPr="00BA7BEC" w:rsidRDefault="0010606F" w:rsidP="00972AB2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62BD8EBC" w14:textId="4E261478" w:rsidR="0010606F" w:rsidRPr="00BA7BEC" w:rsidRDefault="0010606F" w:rsidP="00972AB2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Estimación inadecuada de los costos por parte del oferente (precios por debajo del mercado) o en documentos elaborados por el contratista durante la ejecución del contrato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1D19A787" w14:textId="25EC18FC" w:rsidR="0010606F" w:rsidRPr="00BA7BEC" w:rsidRDefault="0010606F" w:rsidP="00972AB2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Mayores costos a cargo del contratista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7C3CA8BA" w14:textId="6D8749C5" w:rsidR="0010606F" w:rsidRPr="00BA7BEC" w:rsidRDefault="0010606F" w:rsidP="00972AB2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3E21DABC" w14:textId="7A25FCAE" w:rsidR="0010606F" w:rsidRPr="00BA7BEC" w:rsidRDefault="0010606F" w:rsidP="00972AB2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33D13F2E" w14:textId="1E5B91A1" w:rsidR="0010606F" w:rsidRPr="00BA7BEC" w:rsidRDefault="0010606F" w:rsidP="00972AB2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7D719C3A" w14:textId="39EE8F0D" w:rsidR="0010606F" w:rsidRPr="00BA7BEC" w:rsidRDefault="0010606F" w:rsidP="00972AB2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0A835915" w14:textId="0FF2BD18" w:rsidR="0010606F" w:rsidRPr="00BA7BEC" w:rsidRDefault="0010606F" w:rsidP="00972AB2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6BFD1F6B" w14:textId="6E4CED40" w:rsidR="0010606F" w:rsidRPr="00BA7BEC" w:rsidRDefault="0010606F" w:rsidP="00972AB2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Hacer efectivas las pólizas de cumplimiento y calidad del bien o servicio.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68AB2CD3" w14:textId="18369E8C" w:rsidR="0010606F" w:rsidRPr="00BA7BEC" w:rsidRDefault="0010606F" w:rsidP="00972AB2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09E39CA8" w14:textId="026D22BA" w:rsidR="0010606F" w:rsidRPr="00BA7BEC" w:rsidRDefault="0010606F" w:rsidP="00972AB2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7BFD9220" w14:textId="2FD9E016" w:rsidR="0010606F" w:rsidRPr="00BA7BEC" w:rsidRDefault="0010606F" w:rsidP="00972AB2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49DBBF33" w14:textId="54766D68" w:rsidR="0010606F" w:rsidRPr="00BA7BEC" w:rsidRDefault="0010606F" w:rsidP="00972AB2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0E42DED2" w14:textId="5E500F36" w:rsidR="0010606F" w:rsidRPr="00BA7BEC" w:rsidRDefault="0010606F" w:rsidP="00972AB2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366AE938" w14:textId="4064820E" w:rsidR="0010606F" w:rsidRPr="00BA7BEC" w:rsidRDefault="0010606F" w:rsidP="00972AB2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 la Unidad Administrativa Especial de Gestión de Bienes y Servicios,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3E81D565" w14:textId="50F43C26" w:rsidR="0010606F" w:rsidRPr="00BA7BEC" w:rsidRDefault="0010606F" w:rsidP="00972AB2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15E46B8B" w14:textId="3A357217" w:rsidR="0010606F" w:rsidRPr="00BA7BEC" w:rsidRDefault="0010606F" w:rsidP="00972AB2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Seguimiento del supervisor en la ejecución del contrato.</w:t>
            </w:r>
          </w:p>
        </w:tc>
        <w:tc>
          <w:tcPr>
            <w:tcW w:w="301" w:type="pct"/>
            <w:shd w:val="clear" w:color="auto" w:fill="auto"/>
            <w:textDirection w:val="btLr"/>
            <w:vAlign w:val="center"/>
          </w:tcPr>
          <w:p w14:paraId="76FE83E4" w14:textId="5E664B8B" w:rsidR="0010606F" w:rsidRPr="00BA7BEC" w:rsidRDefault="0010606F" w:rsidP="00972AB2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7DA8517E" w14:textId="11775125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69E18054" w14:textId="64BF1C8B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0B04FDD8" w14:textId="06C49D8B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G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eneral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598B0D73" w14:textId="0F3E6040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68FE7A4" w14:textId="66FF25B4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19B669E1" w14:textId="65565BE8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Regulatorio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0608946A" w14:textId="3D10B43D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Cambios en las normas, disposiciones o directrices de la Administración, tasas y/o contribuciones del orden nacional, departamental o territorial, frente a las estimaciones iniciales del Contratista, que puedan afectar las utilidades esperadas o generar pérdidas durante la ejecución del contrato que sean aplicables al mismo.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1232586A" w14:textId="44DF63A6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Desequilibrio económico del contrato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30768CF0" w14:textId="48FEA8D4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4F099007" w14:textId="6C9F9877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3CE74944" w14:textId="41A90A10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0FF27EB0" w14:textId="0CF3D2F8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moderado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64F2D644" w14:textId="00F12EB1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5312CE9C" w14:textId="3F98F16D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El contratista deberá evidenciar los cambios normativos que efectivamente desequilibren económicamente el contrato.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138D23B2" w14:textId="6972B41E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289F2228" w14:textId="7074E02D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7BEE1EBC" w14:textId="4EC91329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791E1A10" w14:textId="12F0ECA1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12DADD1D" w14:textId="3FB2A312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71615A67" w14:textId="4326C76D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 la Unidad Administrativa Especial de Gestión de Bienes y Servicios,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3ED61C73" w14:textId="2D96F5AA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370E4B82" w14:textId="7F12BAFB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Seguimiento del supervisor en la ejecución del contrato.</w:t>
            </w:r>
          </w:p>
        </w:tc>
        <w:tc>
          <w:tcPr>
            <w:tcW w:w="301" w:type="pct"/>
            <w:shd w:val="clear" w:color="auto" w:fill="auto"/>
            <w:textDirection w:val="btLr"/>
            <w:vAlign w:val="bottom"/>
          </w:tcPr>
          <w:p w14:paraId="3A738B00" w14:textId="0C9C2C18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606B4DA0" w14:textId="1B8DB398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639E41F5" w14:textId="07671D26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495551CF" w14:textId="14F22C2D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G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eneral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69304B10" w14:textId="41F7713D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7CBC8EFC" w14:textId="4CC007DA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68C64225" w14:textId="7DFA161A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18E4752A" w14:textId="7E2ED076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Daños y perjuicios a terceros por parte del contratista, sus trabajadores, sub contratistas, extendiéndose a todos los posibles eventos.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0F6F7911" w14:textId="65004A28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Reclamaciones a la Entidad por los daños causados a terceros como consecuencia de la prestación del servicio.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42844C7B" w14:textId="5729D425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6876D336" w14:textId="7ABC73B1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3191B83A" w14:textId="2AAF4EDA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3E555B58" w14:textId="2270DD49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6B9E0360" w14:textId="5EE5F60F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27F473DC" w14:textId="371D94A9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El contratista deberá capacitar y supervisar de manera continua a los empleados destinados para la ejecución del contrato, respecto a los protocolos de seguridad aplicados.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br/>
              <w:t>Hacer efectiva la póliza de calidad y responsabilidad civil frente a terceros.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680D8DAB" w14:textId="04DCF0DD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6B00D5A6" w14:textId="2B10FD1E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1A113D2A" w14:textId="45CB2F88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2264317A" w14:textId="1EEB40C3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78CAD827" w14:textId="42202FD6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18D35146" w14:textId="67D80B04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 la Unidad Administrativa Especial de Gestión de Bienes y Servicios,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7DE19CB4" w14:textId="2926FE67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5345A105" w14:textId="6ED2D5AC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Seguimiento del supervisor en la ejecución del contrato.</w:t>
            </w:r>
          </w:p>
        </w:tc>
        <w:tc>
          <w:tcPr>
            <w:tcW w:w="301" w:type="pct"/>
            <w:shd w:val="clear" w:color="auto" w:fill="auto"/>
            <w:textDirection w:val="btLr"/>
            <w:vAlign w:val="bottom"/>
          </w:tcPr>
          <w:p w14:paraId="313F31EE" w14:textId="295C285D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043EA841" w14:textId="6D0151B6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467A9710" w14:textId="6F3F3631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680215DB" w14:textId="20C64C97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G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eneral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330D529E" w14:textId="411D976C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21274BFF" w14:textId="2746E280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7B9B2BE2" w14:textId="656C214A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Económico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0AEF6A6D" w14:textId="0045F718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Incremento en el precio de los insumos necesarios para la ejecución del contrato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1DD28BAD" w14:textId="1724F3B7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Desequilibrio económico del contrato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3145288A" w14:textId="7FA67C75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453114EB" w14:textId="31019FEE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06FC4C99" w14:textId="26612A14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1813392A" w14:textId="78981914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3484C0D9" w14:textId="7E070FF8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63E70E56" w14:textId="6FFC9919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El contratista deberá evidenciar las variaciones que efectivamente desequilibren económicamente el contrato.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321DDA5A" w14:textId="488A4599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3E4E71C2" w14:textId="7B9CDF9C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626EE8C1" w14:textId="4C3B6C7E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53E426AE" w14:textId="1EBDEB54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72ACB0A2" w14:textId="76F9A8EA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6601255E" w14:textId="62D20A13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 la Unidad Administrativa Especial de Gestión de Bienes y Servicios,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5503845A" w14:textId="52C53B7D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02F95E8B" w14:textId="2972139D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Seguimiento del supervisor en la ejecución del contrato.</w:t>
            </w:r>
          </w:p>
        </w:tc>
        <w:tc>
          <w:tcPr>
            <w:tcW w:w="301" w:type="pct"/>
            <w:shd w:val="clear" w:color="auto" w:fill="auto"/>
            <w:textDirection w:val="btLr"/>
            <w:vAlign w:val="bottom"/>
          </w:tcPr>
          <w:p w14:paraId="33ACB8EA" w14:textId="18673838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1FCBC089" w14:textId="0AFB7C5D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35C77565" w14:textId="342A83B4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lastRenderedPageBreak/>
              <w:t>8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3FEF6627" w14:textId="5E0B711F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5E2EC46D" w14:textId="77FF9F34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33276C5" w14:textId="248B9224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02032FFF" w14:textId="1972397C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Financiero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4F55079A" w14:textId="4E140BAF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Incapacidad financiera por parte del contratista para cumplir las obligaciones derivadas del contrato por iliquidez del contratista, tanto de proveedores como personal de su nomina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0C11811B" w14:textId="721116E8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Incumplimiento al objeto contractual y obligaciones estipuladas en el contrato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1692B158" w14:textId="14A8B66C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14AA29DB" w14:textId="276B15B1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5F146277" w14:textId="522BF394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2C125A01" w14:textId="7B2C4B28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5713ABFB" w14:textId="6D4C27ED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28B9B14C" w14:textId="1DA4AC9B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Hacer efectivas las pólizas de cumplimiento y calidad del bien o servicio.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76D386C6" w14:textId="517E7360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2BE655CA" w14:textId="7B1D0522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E75E39A" w14:textId="235AF2B2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4BA94DC8" w14:textId="731D6E8D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3919CC65" w14:textId="4B2719E6" w:rsidR="0010606F" w:rsidRPr="00BA7BEC" w:rsidRDefault="0010606F" w:rsidP="00E224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2DC31742" w14:textId="36195E01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del Departamento de Contratación Pública,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30600D47" w14:textId="112E28DE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6FEA2F83" w14:textId="3F2568AB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El supervisor del contrato verifica que las especificaciones técnicas coincidan o superan las del contrato.                </w:t>
            </w:r>
          </w:p>
        </w:tc>
        <w:tc>
          <w:tcPr>
            <w:tcW w:w="301" w:type="pct"/>
            <w:shd w:val="clear" w:color="auto" w:fill="auto"/>
            <w:textDirection w:val="btLr"/>
            <w:vAlign w:val="bottom"/>
          </w:tcPr>
          <w:p w14:paraId="062DA2D0" w14:textId="192D45DC" w:rsidR="0010606F" w:rsidRPr="00BA7BEC" w:rsidRDefault="0010606F" w:rsidP="00E224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7A22ACBE" w14:textId="76161AA6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73A517B4" w14:textId="05A6774A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9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1F8B46E2" w14:textId="5E3B1145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3D2B148F" w14:textId="1B127789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38C07E3A" w14:textId="2E8072BA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4BB74D76" w14:textId="10BE06A4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52239244" w14:textId="6511767A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Problemas o conflictos presentados entre los miembros del consorcio, unión temporal, grupo de empresas o personas encargadas de ejecutar el contrato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39AF11D8" w14:textId="69FB094C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Incumplimiento al objeto contractual y obligaciones estipuladas en el contrato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0C4C6ED4" w14:textId="5EA0A6C9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6B4468F2" w14:textId="542B68BA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3A7AF304" w14:textId="205D7D24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19C9B7E6" w14:textId="3D969230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6AA0A50E" w14:textId="5473198C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2FE8F443" w14:textId="5EA7EF17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Hacer efectivas las pólizas de cumplimiento y calidad del bien o servicio.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16EF7094" w14:textId="6B8C4063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7ABEA71E" w14:textId="7E8EF98B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7F1E236E" w14:textId="4E0832C5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424224C7" w14:textId="2B909159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7E89BCD5" w14:textId="6424DEBE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051E2FB8" w14:textId="75820FF0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del Departamento de Contratación Pública,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72194E87" w14:textId="0C889954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4FE68315" w14:textId="7EF69398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El supervisor del contrato verifica que las especificaciones                                                                     técnicas coincidan o superan las del contrato.</w:t>
            </w:r>
          </w:p>
        </w:tc>
        <w:tc>
          <w:tcPr>
            <w:tcW w:w="301" w:type="pct"/>
            <w:shd w:val="clear" w:color="auto" w:fill="auto"/>
            <w:textDirection w:val="btLr"/>
            <w:vAlign w:val="bottom"/>
          </w:tcPr>
          <w:p w14:paraId="593FA826" w14:textId="54891B17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321B2791" w14:textId="31FF5239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4267FDF7" w14:textId="0DC92226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10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2A86B45D" w14:textId="782FB277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0CC22024" w14:textId="58DE74F1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0E57BC14" w14:textId="6939292D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56D70B2E" w14:textId="50ED8534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12D4BB3B" w14:textId="431BFE46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Abandono de la obra civil por parte del contratista durante la ejecución.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061F7FE8" w14:textId="23F689DD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Incumplimiento al objeto contractual y obligaciones estipuladas en el contrato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017AA6F9" w14:textId="4413B33C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59646111" w14:textId="42CFD75E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7AECB55F" w14:textId="3A86116F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65F6EDE7" w14:textId="44579276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4D11A271" w14:textId="6E9A891D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389195A1" w14:textId="398B0BFB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Hacer efectivas las pólizas de cumplimiento y calidad del bien o servicio.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44260D64" w14:textId="26576C22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02DC8F3F" w14:textId="02DC26ED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62701629" w14:textId="52CE0C04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010F1E88" w14:textId="45AFDEF4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moderado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3C1306A5" w14:textId="07091DE5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40F2CD78" w14:textId="03CC9936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del Departamento de Contratación Pública,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3DC15E9E" w14:textId="1D7612B7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3E57AE10" w14:textId="513DBA84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El supervisor del contrato verifica continuación del contrato.</w:t>
            </w:r>
          </w:p>
        </w:tc>
        <w:tc>
          <w:tcPr>
            <w:tcW w:w="301" w:type="pct"/>
            <w:shd w:val="clear" w:color="auto" w:fill="auto"/>
            <w:textDirection w:val="btLr"/>
            <w:vAlign w:val="bottom"/>
          </w:tcPr>
          <w:p w14:paraId="44BD6D69" w14:textId="48293AAF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54ADDA0F" w14:textId="5C82EFFB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3CD56EB3" w14:textId="17A4017C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11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6304959A" w14:textId="09D9B20A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41EC2736" w14:textId="7F8FE1C0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BA91C89" w14:textId="4DD484D3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41B8660C" w14:textId="6CF87914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5A2FAFA0" w14:textId="1349D9B9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Error en la planificación del contrato de obra civil que implique una prórroga del mismo.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72718216" w14:textId="13323F96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Incumplimiento al objeto contractual y obligaciones estipuladas en el contrato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07987497" w14:textId="09BE2BDF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7EBD7C39" w14:textId="5FA5BD56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46539FD3" w14:textId="745D7656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11274B14" w14:textId="4091C93D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2B78078C" w14:textId="33E1F6B6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36C65210" w14:textId="7EC27DE1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Hacer efectivas las pólizas de cumplimiento y calidad del bien o servicio.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7146FF3C" w14:textId="066411CF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4BBA8F51" w14:textId="480BE96C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4F18ED44" w14:textId="0C06A90F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0A53378D" w14:textId="7690493C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moderado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3586DAA4" w14:textId="18568A1F" w:rsidR="0010606F" w:rsidRPr="00BA7BEC" w:rsidRDefault="0010606F" w:rsidP="0093667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117E84D2" w14:textId="4AFD7C89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del Departamento de Contratación Pública,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3DBA2B74" w14:textId="667E8A3F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2A21DFB4" w14:textId="2704C745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El supervisor del contrato verifica continuación del contrato.</w:t>
            </w:r>
          </w:p>
        </w:tc>
        <w:tc>
          <w:tcPr>
            <w:tcW w:w="301" w:type="pct"/>
            <w:shd w:val="clear" w:color="auto" w:fill="auto"/>
            <w:textDirection w:val="btLr"/>
            <w:vAlign w:val="bottom"/>
          </w:tcPr>
          <w:p w14:paraId="708FB8B5" w14:textId="7D5D7C80" w:rsidR="0010606F" w:rsidRPr="00BA7BEC" w:rsidRDefault="0010606F" w:rsidP="0093667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5C82D704" w14:textId="11FBE7E0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3A2B9BBB" w14:textId="49173F00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12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360237C4" w14:textId="1BD8ABD5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0E222416" w14:textId="6244D322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ECF1737" w14:textId="0564A781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79BA6DCC" w14:textId="017AC5C7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00131CA1" w14:textId="5E020276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Diferencias o conflicto entre el contratista y el interventor de obra, que pueda interrumpir la ejecución de la obra civil.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783E0727" w14:textId="0E25584A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Incumplimiento al objeto contractual y obligaciones estipuladas en el contrato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7EA56BFC" w14:textId="49B8D1A5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2B2CA419" w14:textId="524F7AB6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6AA02F2B" w14:textId="4E2374CE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1E3E6787" w14:textId="4144D0C3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5B1676E4" w14:textId="08099F16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07DBE24C" w14:textId="7428C516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Hacer efectivas las pólizas de cumplimiento y calidad del bien o servicio.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19852C71" w14:textId="5B1DE2BD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2506B2AF" w14:textId="24904F58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0D01AFEE" w14:textId="4F409EE9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14C6F476" w14:textId="7D1D3678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moderado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2F9D12C8" w14:textId="64BF9406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37E65A2C" w14:textId="249EA2E4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del Departamento de Contratación Pública,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1B1E29D2" w14:textId="767B135A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6F371CFA" w14:textId="163BC7DF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Nominador del gasto realiza seguimiento</w:t>
            </w:r>
          </w:p>
        </w:tc>
        <w:tc>
          <w:tcPr>
            <w:tcW w:w="301" w:type="pct"/>
            <w:shd w:val="clear" w:color="auto" w:fill="auto"/>
            <w:textDirection w:val="btLr"/>
            <w:vAlign w:val="bottom"/>
          </w:tcPr>
          <w:p w14:paraId="305F8BCC" w14:textId="0E6F7E9F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4296E0F6" w14:textId="204FF0FB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3DABEE99" w14:textId="690C905F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lastRenderedPageBreak/>
              <w:t>13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07ED3E06" w14:textId="220B8513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337128DF" w14:textId="2EFCE758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739D1CC" w14:textId="3743F2B6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20325055" w14:textId="44C2FE7E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4540A2D2" w14:textId="07AA0177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Riesgo de corrupción: siempre subsiste la posibilidad que se presenten conductas o comportamientos calificados como de corrupción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5BB3393D" w14:textId="2006F5F8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Incumplimiento al objeto contractual y obligaciones estipuladas en el contrato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05A7C908" w14:textId="4616E65D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10D7F2A7" w14:textId="77904B42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4784B3BB" w14:textId="75A41C22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48EFD637" w14:textId="33D8399E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moderado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33F9C82F" w14:textId="09272038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10818280" w14:textId="3D0BB233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Hacer efectivas las pólizas de cumplimiento y calidad del bien o servicio.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537830A8" w14:textId="04C02EAA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44EF73CC" w14:textId="5BCAE4F5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13A3FFD" w14:textId="11BE637F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22B58F73" w14:textId="4FFBC678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moderado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2A4CEDA5" w14:textId="08F9C070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644595A0" w14:textId="7058502B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del Departamento de Contratación Pública,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5C8A0E4A" w14:textId="3007F6CF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37530DB1" w14:textId="0C4FE08B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Seguimiento del supervisor del contrato</w:t>
            </w:r>
          </w:p>
        </w:tc>
        <w:tc>
          <w:tcPr>
            <w:tcW w:w="301" w:type="pct"/>
            <w:shd w:val="clear" w:color="auto" w:fill="auto"/>
            <w:textDirection w:val="btLr"/>
            <w:vAlign w:val="bottom"/>
          </w:tcPr>
          <w:p w14:paraId="08410CDB" w14:textId="6F65EB91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72733FF1" w14:textId="42EB1569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7F1B5B02" w14:textId="75C47EDB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14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577F4E11" w14:textId="0E438A94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49E2C335" w14:textId="5027FC59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B67AAB6" w14:textId="2908BF18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730CD584" w14:textId="4F97D09D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4E681B25" w14:textId="0E2AE929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El contratista no tiene documentado e implementado las normas del Sistema de Gestión de Seguridad y salud en el Trabajo para la ejecución del contrato 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0AE62D64" w14:textId="1F3F805F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Incumplimiento al objeto contractual y obligaciones estipuladas en el contrato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3B680BBA" w14:textId="622C7202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2196B377" w14:textId="5E1EAB17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2D6FAE5A" w14:textId="59966E91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30808F88" w14:textId="7B1C8903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moderado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4F0F3045" w14:textId="10C13E37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14BB9512" w14:textId="607C7CD9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Hacer efectivas las pólizas de cumplimiento y calidad del bien o servicio.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7B528A62" w14:textId="22CE8BDE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2893D04F" w14:textId="68D880DD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49AB202B" w14:textId="54D4877C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44FDF7AC" w14:textId="785E7AC8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5E136A75" w14:textId="5B994995" w:rsidR="0010606F" w:rsidRPr="00BA7BEC" w:rsidRDefault="0010606F" w:rsidP="003068B1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29E7F6B4" w14:textId="22A8CDF2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 la Unidad Administrativa Especial de Gestión de Bienes y Servicios,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42F015F5" w14:textId="13FFB99D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0F87252F" w14:textId="2CA83F68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Seguimiento del supervisor del contrato</w:t>
            </w:r>
          </w:p>
        </w:tc>
        <w:tc>
          <w:tcPr>
            <w:tcW w:w="301" w:type="pct"/>
            <w:shd w:val="clear" w:color="auto" w:fill="auto"/>
            <w:textDirection w:val="btLr"/>
            <w:vAlign w:val="bottom"/>
          </w:tcPr>
          <w:p w14:paraId="4EAA32FF" w14:textId="4D953459" w:rsidR="0010606F" w:rsidRPr="00BA7BEC" w:rsidRDefault="0010606F" w:rsidP="003068B1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2EEE35DE" w14:textId="77777777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0AE9E2A5" w14:textId="396410FE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15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49A87941" w14:textId="4EECB252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5F409DFC" w14:textId="6981C9A8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CF9B18D" w14:textId="33221204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221D425F" w14:textId="3D19F114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5787E950" w14:textId="27426D00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El contratista incumple el plan de manejo ambiental presentado para el desarrollo del contrato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140E81C0" w14:textId="3A5C5F95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Incumplimiento al objeto contractual y obligaciones estipuladas en el contrato, además de posibles demandas al municipio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0B945482" w14:textId="04CBB505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547AA3B7" w14:textId="15EC24C9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7FE78EED" w14:textId="1F4BEDB1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71630611" w14:textId="3EEA5B65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moderado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7EECB0A2" w14:textId="3FC0FF18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59413DCC" w14:textId="6A07078B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El contrato debe contar con interventoría para realizar el control técnico de la obra durante el tiempo de ejecución, aplicación de protocolo del plan de manejo ambiental.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36EC9A32" w14:textId="2AB958CE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2DE436E6" w14:textId="2390B399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271ADB04" w14:textId="0146C97B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4C50EA8A" w14:textId="13AC1F72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574291EA" w14:textId="4D3F0EE3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2FE4996C" w14:textId="072B01D5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 la Unidad Administrativa Especial de Gestión de Bienes y Servicios,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6FDE8EC9" w14:textId="57494978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4818AAF5" w14:textId="5FDE76CB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seguimiento del supervisor   en la ejecución del contrato</w:t>
            </w:r>
          </w:p>
        </w:tc>
        <w:tc>
          <w:tcPr>
            <w:tcW w:w="301" w:type="pct"/>
            <w:shd w:val="clear" w:color="auto" w:fill="auto"/>
            <w:textDirection w:val="btLr"/>
            <w:vAlign w:val="bottom"/>
          </w:tcPr>
          <w:p w14:paraId="75634F3E" w14:textId="748037E3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1240C9AC" w14:textId="77777777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5DFE7EDB" w14:textId="73472E40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16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0755773F" w14:textId="0CC63FF8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74CC5DA3" w14:textId="2C90C42B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5F31276E" w14:textId="48C26C81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7BC2927B" w14:textId="65C96442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727A6B9F" w14:textId="7A18182E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No prever los costos de financiación en que debe incurrir durante la ejecución de las actividades de construcción consignadas en el contrato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5D7FA52D" w14:textId="0964A59C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Desequilibrio económico del contrato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04F09747" w14:textId="7531FFC0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1CE82FCC" w14:textId="1A2D5DCA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127E7702" w14:textId="5973DDBB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18A84FA9" w14:textId="4D0E367C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0C04C843" w14:textId="354D0DF0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2E8358DB" w14:textId="681C7053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Hacer efectivas pólizas de cumplimiento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7FF48AF8" w14:textId="260E0C93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63843BE3" w14:textId="040536E0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62FA4D9A" w14:textId="5716F030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377FFA7E" w14:textId="26093FD9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43B97CAE" w14:textId="4BE33C93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3DF0EEEF" w14:textId="6797BDF3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 la Unidad Administrativa Especial de Gestión de Bienes y Servicios,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5F0B2ADA" w14:textId="702F28D5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4A77D9D7" w14:textId="0507144B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seguimiento del supervisor   en la ejecución del contrato</w:t>
            </w:r>
          </w:p>
        </w:tc>
        <w:tc>
          <w:tcPr>
            <w:tcW w:w="301" w:type="pct"/>
            <w:shd w:val="clear" w:color="auto" w:fill="auto"/>
            <w:textDirection w:val="btLr"/>
            <w:vAlign w:val="bottom"/>
          </w:tcPr>
          <w:p w14:paraId="72ECF57A" w14:textId="7BA22CED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5068480F" w14:textId="77777777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6F47551E" w14:textId="502CF9D1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17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1E99425B" w14:textId="6878A0FD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78936A9B" w14:textId="76C4F07C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A6DBC70" w14:textId="7C4AB86F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6EE2DF8A" w14:textId="59927009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10A69C95" w14:textId="61E0F0E5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Fluctuación de las tasas de interés, tasas de cambio interés, variación cambiaria y financieras, por causas micro y macro en proyectos financiados con créditos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62D1C5E3" w14:textId="0D86630D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Desequilibrio económico del contrato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24A1736D" w14:textId="7792A5BD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60D5EDE5" w14:textId="4FED3075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0A14471B" w14:textId="5968C873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46F89347" w14:textId="23DEDCB7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4936D4AC" w14:textId="37C61267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5789A812" w14:textId="44BCBC8E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Hacer efectivas las pólizas de cumplimiento y calidad del bien o servicio.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57018F5B" w14:textId="179A63D6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71E58792" w14:textId="18F4D0D3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0D8EF35D" w14:textId="02FBFE74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401AEC0F" w14:textId="185D6CC7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63DEDAE8" w14:textId="5322D075" w:rsidR="0010606F" w:rsidRPr="00BA7BEC" w:rsidRDefault="0010606F" w:rsidP="002331A4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7780DFDA" w14:textId="79A3F1E4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 la Unidad Administrativa Especial de Gestión de Bienes y Servicios,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2618ABC7" w14:textId="09F6C4E7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1B82B541" w14:textId="76F22DBB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seguimiento del supervisor   en la ejecución del contrato</w:t>
            </w:r>
          </w:p>
        </w:tc>
        <w:tc>
          <w:tcPr>
            <w:tcW w:w="301" w:type="pct"/>
            <w:shd w:val="clear" w:color="auto" w:fill="auto"/>
            <w:textDirection w:val="btLr"/>
            <w:vAlign w:val="bottom"/>
          </w:tcPr>
          <w:p w14:paraId="00704ECA" w14:textId="43D15FA9" w:rsidR="0010606F" w:rsidRPr="00BA7BEC" w:rsidRDefault="0010606F" w:rsidP="002331A4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63B283B9" w14:textId="2CA57811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4418EEB0" w14:textId="73F7230B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lastRenderedPageBreak/>
              <w:t>18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0B899F4C" w14:textId="6B084837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39B0D36B" w14:textId="37C7637C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FAB7B2C" w14:textId="77406F79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00A135E2" w14:textId="7E017694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439CCBFC" w14:textId="192F1543" w:rsidR="0010606F" w:rsidRPr="00BA7BEC" w:rsidRDefault="0010606F" w:rsidP="00E5281E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Hurto, perdida o daños a la infraestructura, bienes de la administración, públicos o maquinaria utilizada por el contratista durante la ejecución de la obra civil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714A54D1" w14:textId="3E4F6ACE" w:rsidR="0010606F" w:rsidRPr="00BA7BEC" w:rsidRDefault="0010606F" w:rsidP="00E5281E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Incumplimiento al objeto contractual y obligaciones estipuladas en el contrato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4BA4CC2A" w14:textId="07C134E9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0C393304" w14:textId="1A177A7B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0966C612" w14:textId="11C27E21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46C95B0F" w14:textId="6D6D695D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35B722F8" w14:textId="19700987" w:rsidR="0010606F" w:rsidRPr="00BA7BEC" w:rsidRDefault="0010606F" w:rsidP="00E5281E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4DC559BC" w14:textId="7A2A3384" w:rsidR="0010606F" w:rsidRPr="00BA7BEC" w:rsidRDefault="0010606F" w:rsidP="00E5281E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Hacer efectivas las pólizas de cumplimiento y calidad del bien o servicio.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271072BD" w14:textId="400746FD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3D0E96A6" w14:textId="723B3172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73B63DE9" w14:textId="63E4E4F0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31720B28" w14:textId="5F2FB536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moderado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7F22CC94" w14:textId="4447B348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750F3BCE" w14:textId="0DB5A2C2" w:rsidR="0010606F" w:rsidRPr="00BA7BEC" w:rsidRDefault="0010606F" w:rsidP="00E5281E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 la Unidad Administrativa Especial de Gestión de Bienes y Servicios,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6476395B" w14:textId="1AFAF646" w:rsidR="0010606F" w:rsidRPr="00BA7BEC" w:rsidRDefault="0010606F" w:rsidP="00E5281E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26834B13" w14:textId="6BD25CF1" w:rsidR="0010606F" w:rsidRPr="00BA7BEC" w:rsidRDefault="0010606F" w:rsidP="00E5281E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seguimiento del supervisor   en la ejecución del contrato</w:t>
            </w:r>
          </w:p>
        </w:tc>
        <w:tc>
          <w:tcPr>
            <w:tcW w:w="301" w:type="pct"/>
            <w:shd w:val="clear" w:color="auto" w:fill="auto"/>
            <w:textDirection w:val="btLr"/>
            <w:vAlign w:val="bottom"/>
          </w:tcPr>
          <w:p w14:paraId="15E3EAC7" w14:textId="00447F6B" w:rsidR="0010606F" w:rsidRPr="00BA7BEC" w:rsidRDefault="0010606F" w:rsidP="00E5281E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23705AD6" w14:textId="3B606EDC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2AB3F6EC" w14:textId="268E3160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19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55149845" w14:textId="3808F170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1222756C" w14:textId="4A232D0E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EFF685B" w14:textId="428443FC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375346C6" w14:textId="6730E27A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10CED9FF" w14:textId="596D4A8B" w:rsidR="0010606F" w:rsidRPr="00BA7BEC" w:rsidRDefault="0010606F" w:rsidP="00E5281E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Ejecución del contrato sin el personal requerido y establecido en contrato  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6A8DCAB9" w14:textId="50D1A9BC" w:rsidR="0010606F" w:rsidRPr="00BA7BEC" w:rsidRDefault="0010606F" w:rsidP="00E5281E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Incumplimiento al objeto contractual y obligaciones estipuladas en el contrato, además de posibles demandas al municipio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5CA71929" w14:textId="16697913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117D20B3" w14:textId="67569754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085C2E99" w14:textId="7FF87204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53746691" w14:textId="793AF0FF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338FB15A" w14:textId="653C560E" w:rsidR="0010606F" w:rsidRPr="00BA7BEC" w:rsidRDefault="0010606F" w:rsidP="00E5281E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2A939A05" w14:textId="56BE34D2" w:rsidR="0010606F" w:rsidRPr="00BA7BEC" w:rsidRDefault="0010606F" w:rsidP="00E5281E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Hacer efectivas las pólizas de cumplimiento y calidad del bien o servicio.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7B8880DD" w14:textId="59FD3F0B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3EC49054" w14:textId="63687245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15E1ABAD" w14:textId="38F4A2C6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0D83D86E" w14:textId="1C155A60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16129981" w14:textId="7A38E38C" w:rsidR="0010606F" w:rsidRPr="00BA7BEC" w:rsidRDefault="0010606F" w:rsidP="00E5281E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62979D6A" w14:textId="737E676B" w:rsidR="0010606F" w:rsidRPr="00BA7BEC" w:rsidRDefault="0010606F" w:rsidP="00E5281E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 la Unidad Administrativa Especial de Gestión de Bienes y Servicios,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6D7EC425" w14:textId="032816C4" w:rsidR="0010606F" w:rsidRPr="00BA7BEC" w:rsidRDefault="0010606F" w:rsidP="00E5281E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3337BB13" w14:textId="5ED8D4B5" w:rsidR="0010606F" w:rsidRPr="00BA7BEC" w:rsidRDefault="0010606F" w:rsidP="00E5281E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seguimiento del supervisor   en la ejecución del contrato</w:t>
            </w:r>
          </w:p>
        </w:tc>
        <w:tc>
          <w:tcPr>
            <w:tcW w:w="301" w:type="pct"/>
            <w:shd w:val="clear" w:color="auto" w:fill="auto"/>
            <w:textDirection w:val="btLr"/>
            <w:vAlign w:val="bottom"/>
          </w:tcPr>
          <w:p w14:paraId="7C1096A6" w14:textId="3F64FD5F" w:rsidR="0010606F" w:rsidRPr="00BA7BEC" w:rsidRDefault="0010606F" w:rsidP="00E5281E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3EFDA885" w14:textId="70A7EAE8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16B55B75" w14:textId="105BE090" w:rsidR="0010606F" w:rsidRPr="00BA7BEC" w:rsidRDefault="0010606F" w:rsidP="00C861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20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46825432" w14:textId="2FC2B760" w:rsidR="0010606F" w:rsidRPr="00BA7BEC" w:rsidRDefault="0010606F" w:rsidP="00C861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10E4EF52" w14:textId="5C01A727" w:rsidR="0010606F" w:rsidRPr="00BA7BEC" w:rsidRDefault="0010606F" w:rsidP="00C861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39BDCAB9" w14:textId="467675BC" w:rsidR="0010606F" w:rsidRPr="00BA7BEC" w:rsidRDefault="0010606F" w:rsidP="00C861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4116DBF2" w14:textId="498F7CB8" w:rsidR="0010606F" w:rsidRPr="00BA7BEC" w:rsidRDefault="0010606F" w:rsidP="00C861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2500AA5B" w14:textId="20B08D5D" w:rsidR="0010606F" w:rsidRPr="00BA7BEC" w:rsidRDefault="0010606F" w:rsidP="00C861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Accidentalidad laboral presentada en donde se realiza el objeto del contrato que tiene relación con el mismo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25943DED" w14:textId="302BFF8E" w:rsidR="0010606F" w:rsidRPr="00BA7BEC" w:rsidRDefault="0010606F" w:rsidP="00C861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Incumplimiento al objeto contractual y obligaciones estipuladas en el contrato, además de posibles demandas al municipio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431870E8" w14:textId="22F7AB1A" w:rsidR="0010606F" w:rsidRPr="00BA7BEC" w:rsidRDefault="0010606F" w:rsidP="00C861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1BB05CE2" w14:textId="126BC6FC" w:rsidR="0010606F" w:rsidRPr="00BA7BEC" w:rsidRDefault="0010606F" w:rsidP="00C861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57E81375" w14:textId="4BBD7069" w:rsidR="0010606F" w:rsidRPr="00BA7BEC" w:rsidRDefault="0010606F" w:rsidP="00C861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7D3F42AC" w14:textId="3D8E5532" w:rsidR="0010606F" w:rsidRPr="00BA7BEC" w:rsidRDefault="0010606F" w:rsidP="00C861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7EEDB226" w14:textId="18672BF8" w:rsidR="0010606F" w:rsidRPr="00BA7BEC" w:rsidRDefault="0010606F" w:rsidP="00C861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7FD84AC5" w14:textId="490E838A" w:rsidR="0010606F" w:rsidRPr="00BA7BEC" w:rsidRDefault="0010606F" w:rsidP="00C861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Hacer efectivas las pólizas de responsabilidad civil.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27B96838" w14:textId="4CD912AF" w:rsidR="0010606F" w:rsidRPr="00BA7BEC" w:rsidRDefault="0010606F" w:rsidP="00C861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0EE0018A" w14:textId="3EAE9D57" w:rsidR="0010606F" w:rsidRPr="00BA7BEC" w:rsidRDefault="0010606F" w:rsidP="00C861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42A7D2C4" w14:textId="4BD6DD4F" w:rsidR="0010606F" w:rsidRPr="00BA7BEC" w:rsidRDefault="0010606F" w:rsidP="00C861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3B4D758E" w14:textId="0CF4FD37" w:rsidR="0010606F" w:rsidRPr="00BA7BEC" w:rsidRDefault="0010606F" w:rsidP="00C861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25A3A5F3" w14:textId="2DA2CE78" w:rsidR="0010606F" w:rsidRPr="00BA7BEC" w:rsidRDefault="0010606F" w:rsidP="00C86105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12221B32" w14:textId="59D7A0DE" w:rsidR="0010606F" w:rsidRPr="00BA7BEC" w:rsidRDefault="0010606F" w:rsidP="00C861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 la Unidad Administrativa Especial de Gestión de Bienes y Servicios,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4179FE51" w14:textId="42EC94B0" w:rsidR="0010606F" w:rsidRPr="00BA7BEC" w:rsidRDefault="0010606F" w:rsidP="00C861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001E4943" w14:textId="466238A1" w:rsidR="0010606F" w:rsidRPr="00BA7BEC" w:rsidRDefault="0010606F" w:rsidP="00C861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seguimiento del supervisor   en la ejecución del contrato</w:t>
            </w:r>
          </w:p>
        </w:tc>
        <w:tc>
          <w:tcPr>
            <w:tcW w:w="301" w:type="pct"/>
            <w:shd w:val="clear" w:color="auto" w:fill="auto"/>
            <w:textDirection w:val="btLr"/>
            <w:vAlign w:val="bottom"/>
          </w:tcPr>
          <w:p w14:paraId="24ED4F08" w14:textId="41235194" w:rsidR="0010606F" w:rsidRPr="00BA7BEC" w:rsidRDefault="0010606F" w:rsidP="00C86105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  <w:tr w:rsidR="0010606F" w:rsidRPr="004D7C35" w14:paraId="7B3DAB6E" w14:textId="400D34D4" w:rsidTr="0010606F">
        <w:trPr>
          <w:cantSplit/>
          <w:trHeight w:val="2066"/>
        </w:trPr>
        <w:tc>
          <w:tcPr>
            <w:tcW w:w="149" w:type="pct"/>
            <w:shd w:val="clear" w:color="auto" w:fill="auto"/>
            <w:vAlign w:val="center"/>
          </w:tcPr>
          <w:p w14:paraId="21E58C65" w14:textId="70B2908E" w:rsidR="0010606F" w:rsidRPr="00BA7BEC" w:rsidRDefault="0010606F" w:rsidP="0010606F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21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7E47D06F" w14:textId="0D60831D" w:rsidR="0010606F" w:rsidRPr="00BA7BEC" w:rsidRDefault="0010606F" w:rsidP="0010606F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14:paraId="2414390C" w14:textId="4A9295D3" w:rsidR="0010606F" w:rsidRPr="00BA7BEC" w:rsidRDefault="0010606F" w:rsidP="0010606F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36DD4B9D" w14:textId="748A9285" w:rsidR="0010606F" w:rsidRPr="00BA7BEC" w:rsidRDefault="0010606F" w:rsidP="0010606F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62AAA019" w14:textId="0323F47A" w:rsidR="0010606F" w:rsidRPr="00BA7BEC" w:rsidRDefault="0010606F" w:rsidP="0010606F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46CCC5A9" w14:textId="15669F0D" w:rsidR="0010606F" w:rsidRPr="00BA7BEC" w:rsidRDefault="0010606F" w:rsidP="0010606F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Daños a terceros por prácticas inadecuadas de en el cumplimiento del objeto del contrato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38C7B16C" w14:textId="1CF06814" w:rsidR="0010606F" w:rsidRPr="00BA7BEC" w:rsidRDefault="0010606F" w:rsidP="0010606F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Incumplimiento al objeto contractual y obligaciones estipuladas en el contrato, además de posibles demandas al municipio</w:t>
            </w:r>
          </w:p>
        </w:tc>
        <w:tc>
          <w:tcPr>
            <w:tcW w:w="148" w:type="pct"/>
            <w:shd w:val="clear" w:color="auto" w:fill="auto"/>
            <w:vAlign w:val="center"/>
          </w:tcPr>
          <w:p w14:paraId="5FEE4B95" w14:textId="4DD59424" w:rsidR="0010606F" w:rsidRPr="00BA7BEC" w:rsidRDefault="0010606F" w:rsidP="0010606F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56" w:type="pct"/>
            <w:shd w:val="clear" w:color="auto" w:fill="auto"/>
            <w:vAlign w:val="center"/>
          </w:tcPr>
          <w:p w14:paraId="53D67AAE" w14:textId="15A110DB" w:rsidR="0010606F" w:rsidRPr="00BA7BEC" w:rsidRDefault="0010606F" w:rsidP="0010606F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54" w:type="pct"/>
            <w:shd w:val="clear" w:color="auto" w:fill="auto"/>
            <w:vAlign w:val="center"/>
          </w:tcPr>
          <w:p w14:paraId="662D4019" w14:textId="5F106AFD" w:rsidR="0010606F" w:rsidRPr="00BA7BEC" w:rsidRDefault="0010606F" w:rsidP="0010606F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54" w:type="pct"/>
            <w:shd w:val="clear" w:color="auto" w:fill="auto"/>
            <w:textDirection w:val="btLr"/>
            <w:vAlign w:val="center"/>
          </w:tcPr>
          <w:p w14:paraId="7100E595" w14:textId="13E5460D" w:rsidR="0010606F" w:rsidRPr="00BA7BEC" w:rsidRDefault="0010606F" w:rsidP="0010606F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232" w:type="pct"/>
            <w:shd w:val="clear" w:color="auto" w:fill="auto"/>
            <w:textDirection w:val="btLr"/>
            <w:vAlign w:val="center"/>
          </w:tcPr>
          <w:p w14:paraId="4A74718D" w14:textId="5DBD27E7" w:rsidR="0010606F" w:rsidRPr="00BA7BEC" w:rsidRDefault="0010606F" w:rsidP="0010606F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85" w:type="pct"/>
            <w:shd w:val="clear" w:color="auto" w:fill="auto"/>
            <w:textDirection w:val="btLr"/>
            <w:vAlign w:val="center"/>
          </w:tcPr>
          <w:p w14:paraId="703501C4" w14:textId="3CB0B830" w:rsidR="0010606F" w:rsidRPr="00BA7BEC" w:rsidRDefault="0010606F" w:rsidP="0010606F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Hacer efectivas las pólizas de responsabilidad civil.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3C91AA59" w14:textId="6296D929" w:rsidR="0010606F" w:rsidRPr="00BA7BEC" w:rsidRDefault="0010606F" w:rsidP="0010606F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3B40F2C5" w14:textId="5015DDEC" w:rsidR="0010606F" w:rsidRPr="00BA7BEC" w:rsidRDefault="0010606F" w:rsidP="0010606F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45AE529F" w14:textId="71EF9361" w:rsidR="0010606F" w:rsidRPr="00BA7BEC" w:rsidRDefault="0010606F" w:rsidP="0010606F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14:paraId="4BA47C8C" w14:textId="0EF5D89E" w:rsidR="0010606F" w:rsidRPr="00BA7BEC" w:rsidRDefault="0010606F" w:rsidP="0010606F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moderado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004AD816" w14:textId="0883D9ED" w:rsidR="0010606F" w:rsidRPr="00BA7BEC" w:rsidRDefault="0010606F" w:rsidP="0010606F">
            <w:pPr>
              <w:spacing w:after="100" w:afterAutospacing="1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15" w:type="pct"/>
            <w:shd w:val="clear" w:color="auto" w:fill="auto"/>
            <w:textDirection w:val="btLr"/>
            <w:vAlign w:val="center"/>
          </w:tcPr>
          <w:p w14:paraId="52507392" w14:textId="454C193C" w:rsidR="0010606F" w:rsidRPr="00BA7BEC" w:rsidRDefault="0010606F" w:rsidP="0010606F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Coordinador del área jurídica de la Unidad Administrativa Especial de Gestión de Bienes y Servicios, previo informe del supervisor designado.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14:paraId="736E8EFD" w14:textId="1B06C0B9" w:rsidR="0010606F" w:rsidRPr="00BA7BEC" w:rsidRDefault="0010606F" w:rsidP="0010606F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Desde la firma del acta de inicio para la ejecución del contrato.</w:t>
            </w:r>
            <w:r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Hasta la liquidación del contrato.</w:t>
            </w: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73707E29" w14:textId="5BB3B0B0" w:rsidR="0010606F" w:rsidRPr="00BA7BEC" w:rsidRDefault="0010606F" w:rsidP="0010606F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seguimiento del supervisor   en la ejecución del contrato</w:t>
            </w:r>
          </w:p>
        </w:tc>
        <w:tc>
          <w:tcPr>
            <w:tcW w:w="301" w:type="pct"/>
            <w:shd w:val="clear" w:color="auto" w:fill="auto"/>
            <w:textDirection w:val="btLr"/>
            <w:vAlign w:val="bottom"/>
          </w:tcPr>
          <w:p w14:paraId="3DA4EDA5" w14:textId="178E23EF" w:rsidR="0010606F" w:rsidRPr="00BA7BEC" w:rsidRDefault="0010606F" w:rsidP="0010606F">
            <w:pPr>
              <w:spacing w:after="100" w:afterAutospacing="1"/>
              <w:ind w:left="113" w:right="113"/>
              <w:jc w:val="center"/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</w:pPr>
            <w:r w:rsidRPr="00BA7BEC">
              <w:rPr>
                <w:rFonts w:eastAsia="Times New Roman" w:cs="Arial"/>
                <w:color w:val="000000"/>
                <w:sz w:val="12"/>
                <w:szCs w:val="12"/>
                <w:lang w:eastAsia="es-CO"/>
              </w:rPr>
              <w:t>Permanentemente.</w:t>
            </w:r>
          </w:p>
        </w:tc>
      </w:tr>
    </w:tbl>
    <w:p w14:paraId="74770F23" w14:textId="4F49AB11" w:rsid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B3196" w14:textId="77777777" w:rsidR="00F24937" w:rsidRDefault="00F24937" w:rsidP="00091875">
      <w:pPr>
        <w:spacing w:line="240" w:lineRule="auto"/>
      </w:pPr>
      <w:r>
        <w:separator/>
      </w:r>
    </w:p>
  </w:endnote>
  <w:endnote w:type="continuationSeparator" w:id="0">
    <w:p w14:paraId="7C9B5391" w14:textId="77777777" w:rsidR="00F24937" w:rsidRDefault="00F24937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9D3D89" w:rsidRDefault="009D3D89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9D3D89" w:rsidRPr="00241A33" w14:paraId="436846A7" w14:textId="77777777" w:rsidTr="009D3D89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9D3D89" w:rsidRPr="00241A33" w:rsidRDefault="009D3D89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9D3D89" w:rsidRPr="00241A33" w:rsidRDefault="009D3D89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9D3D89" w:rsidRPr="00241A33" w:rsidRDefault="009D3D89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9D3D89" w:rsidRPr="00241A33" w:rsidRDefault="009D3D89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4ECAB7F1" w:rsidR="009D3D89" w:rsidRDefault="009D3D89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5BFE" w:rsidRPr="00825BFE">
          <w:rPr>
            <w:noProof/>
            <w:lang w:val="es-ES"/>
          </w:rPr>
          <w:t>7</w:t>
        </w:r>
        <w:r>
          <w:fldChar w:fldCharType="end"/>
        </w:r>
      </w:p>
    </w:sdtContent>
  </w:sdt>
  <w:p w14:paraId="21ED77E0" w14:textId="77777777" w:rsidR="009D3D89" w:rsidRDefault="009D3D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28C75" w14:textId="77777777" w:rsidR="00F24937" w:rsidRDefault="00F24937" w:rsidP="00091875">
      <w:pPr>
        <w:spacing w:line="240" w:lineRule="auto"/>
      </w:pPr>
      <w:r>
        <w:separator/>
      </w:r>
    </w:p>
  </w:footnote>
  <w:footnote w:type="continuationSeparator" w:id="0">
    <w:p w14:paraId="2E4205FA" w14:textId="77777777" w:rsidR="00F24937" w:rsidRDefault="00F24937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9D3D89" w:rsidRPr="0002791E" w14:paraId="6EC2D68E" w14:textId="77777777" w:rsidTr="009D3D8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9D3D89" w:rsidRPr="00663D2F" w:rsidRDefault="009D3D89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9D3D89" w:rsidRPr="003D7EF4" w:rsidRDefault="009D3D89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9D3D89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9D3D89" w:rsidRPr="008C223B" w:rsidRDefault="009D3D89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9D3D89" w:rsidRPr="003D7EF4" w:rsidRDefault="009D3D89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9D3D89" w:rsidRPr="003D7EF4" w:rsidRDefault="009D3D89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3347D722" w:rsidR="009D3D89" w:rsidRPr="003D7EF4" w:rsidRDefault="009D3D89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825BFE">
            <w:rPr>
              <w:rFonts w:eastAsia="Arial" w:cs="Arial"/>
              <w:noProof/>
              <w:color w:val="595959"/>
              <w:sz w:val="16"/>
              <w:szCs w:val="16"/>
            </w:rPr>
            <w:t>7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825BFE">
            <w:rPr>
              <w:rFonts w:eastAsia="Arial" w:cs="Arial"/>
              <w:noProof/>
              <w:color w:val="595959"/>
              <w:sz w:val="16"/>
              <w:szCs w:val="16"/>
            </w:rPr>
            <w:t>9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9D3D89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9D3D89" w:rsidRPr="008C223B" w:rsidRDefault="009D3D89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9D3D89" w:rsidRPr="003D7EF4" w:rsidRDefault="009D3D89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009D3D89" w:rsidRDefault="009D3D89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85801598">
    <w:abstractNumId w:val="6"/>
  </w:num>
  <w:num w:numId="2" w16cid:durableId="511996043">
    <w:abstractNumId w:val="6"/>
  </w:num>
  <w:num w:numId="3" w16cid:durableId="1345397000">
    <w:abstractNumId w:val="6"/>
  </w:num>
  <w:num w:numId="4" w16cid:durableId="1200243376">
    <w:abstractNumId w:val="6"/>
  </w:num>
  <w:num w:numId="5" w16cid:durableId="1532957375">
    <w:abstractNumId w:val="6"/>
  </w:num>
  <w:num w:numId="6" w16cid:durableId="2083671662">
    <w:abstractNumId w:val="6"/>
  </w:num>
  <w:num w:numId="7" w16cid:durableId="1484160140">
    <w:abstractNumId w:val="6"/>
  </w:num>
  <w:num w:numId="8" w16cid:durableId="37627544">
    <w:abstractNumId w:val="6"/>
  </w:num>
  <w:num w:numId="9" w16cid:durableId="733502050">
    <w:abstractNumId w:val="6"/>
  </w:num>
  <w:num w:numId="10" w16cid:durableId="1772584077">
    <w:abstractNumId w:val="3"/>
  </w:num>
  <w:num w:numId="11" w16cid:durableId="330716800">
    <w:abstractNumId w:val="1"/>
  </w:num>
  <w:num w:numId="12" w16cid:durableId="1075473479">
    <w:abstractNumId w:val="21"/>
  </w:num>
  <w:num w:numId="13" w16cid:durableId="1871531146">
    <w:abstractNumId w:val="29"/>
  </w:num>
  <w:num w:numId="14" w16cid:durableId="21824615">
    <w:abstractNumId w:val="14"/>
  </w:num>
  <w:num w:numId="15" w16cid:durableId="700790382">
    <w:abstractNumId w:val="16"/>
  </w:num>
  <w:num w:numId="16" w16cid:durableId="237986550">
    <w:abstractNumId w:val="0"/>
  </w:num>
  <w:num w:numId="17" w16cid:durableId="1246646348">
    <w:abstractNumId w:val="2"/>
  </w:num>
  <w:num w:numId="18" w16cid:durableId="452134614">
    <w:abstractNumId w:val="9"/>
  </w:num>
  <w:num w:numId="19" w16cid:durableId="1891576495">
    <w:abstractNumId w:val="4"/>
  </w:num>
  <w:num w:numId="20" w16cid:durableId="1207378780">
    <w:abstractNumId w:val="18"/>
  </w:num>
  <w:num w:numId="21" w16cid:durableId="318702237">
    <w:abstractNumId w:val="7"/>
  </w:num>
  <w:num w:numId="22" w16cid:durableId="1611085376">
    <w:abstractNumId w:val="27"/>
  </w:num>
  <w:num w:numId="23" w16cid:durableId="1522208980">
    <w:abstractNumId w:val="11"/>
  </w:num>
  <w:num w:numId="24" w16cid:durableId="1977448138">
    <w:abstractNumId w:val="12"/>
  </w:num>
  <w:num w:numId="25" w16cid:durableId="43720425">
    <w:abstractNumId w:val="5"/>
  </w:num>
  <w:num w:numId="26" w16cid:durableId="1709913620">
    <w:abstractNumId w:val="17"/>
  </w:num>
  <w:num w:numId="27" w16cid:durableId="365496155">
    <w:abstractNumId w:val="15"/>
  </w:num>
  <w:num w:numId="28" w16cid:durableId="200286744">
    <w:abstractNumId w:val="10"/>
  </w:num>
  <w:num w:numId="29" w16cid:durableId="737168557">
    <w:abstractNumId w:val="25"/>
  </w:num>
  <w:num w:numId="30" w16cid:durableId="1127042345">
    <w:abstractNumId w:val="26"/>
  </w:num>
  <w:num w:numId="31" w16cid:durableId="43872286">
    <w:abstractNumId w:val="24"/>
  </w:num>
  <w:num w:numId="32" w16cid:durableId="2079091263">
    <w:abstractNumId w:val="13"/>
  </w:num>
  <w:num w:numId="33" w16cid:durableId="417213173">
    <w:abstractNumId w:val="23"/>
  </w:num>
  <w:num w:numId="34" w16cid:durableId="38363980">
    <w:abstractNumId w:val="8"/>
  </w:num>
  <w:num w:numId="35" w16cid:durableId="66810644">
    <w:abstractNumId w:val="22"/>
  </w:num>
  <w:num w:numId="36" w16cid:durableId="551960829">
    <w:abstractNumId w:val="28"/>
  </w:num>
  <w:num w:numId="37" w16cid:durableId="970326397">
    <w:abstractNumId w:val="20"/>
  </w:num>
  <w:num w:numId="38" w16cid:durableId="129953375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26D0"/>
    <w:rsid w:val="00103B17"/>
    <w:rsid w:val="0010606F"/>
    <w:rsid w:val="00106362"/>
    <w:rsid w:val="0011124E"/>
    <w:rsid w:val="001246B3"/>
    <w:rsid w:val="00136C78"/>
    <w:rsid w:val="001477DE"/>
    <w:rsid w:val="0015719E"/>
    <w:rsid w:val="001D1F23"/>
    <w:rsid w:val="001E7630"/>
    <w:rsid w:val="002331A4"/>
    <w:rsid w:val="00241A33"/>
    <w:rsid w:val="00277255"/>
    <w:rsid w:val="002C0C19"/>
    <w:rsid w:val="002D1AFB"/>
    <w:rsid w:val="003068B1"/>
    <w:rsid w:val="003322F8"/>
    <w:rsid w:val="003558EC"/>
    <w:rsid w:val="00374B32"/>
    <w:rsid w:val="00375454"/>
    <w:rsid w:val="003908FA"/>
    <w:rsid w:val="0039239D"/>
    <w:rsid w:val="003A7B1F"/>
    <w:rsid w:val="003B7338"/>
    <w:rsid w:val="003E331F"/>
    <w:rsid w:val="003E4428"/>
    <w:rsid w:val="003F50E3"/>
    <w:rsid w:val="004338C5"/>
    <w:rsid w:val="004A2CF0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24AC2"/>
    <w:rsid w:val="00686C25"/>
    <w:rsid w:val="00695A01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25BFE"/>
    <w:rsid w:val="00833F3B"/>
    <w:rsid w:val="00841B5A"/>
    <w:rsid w:val="008537E3"/>
    <w:rsid w:val="0085653A"/>
    <w:rsid w:val="0085672F"/>
    <w:rsid w:val="00860749"/>
    <w:rsid w:val="00874392"/>
    <w:rsid w:val="00885039"/>
    <w:rsid w:val="008E39CA"/>
    <w:rsid w:val="009321E7"/>
    <w:rsid w:val="00936671"/>
    <w:rsid w:val="00972AB2"/>
    <w:rsid w:val="009771F1"/>
    <w:rsid w:val="00987E11"/>
    <w:rsid w:val="009B02A0"/>
    <w:rsid w:val="009D3D89"/>
    <w:rsid w:val="009E77AD"/>
    <w:rsid w:val="009F3A90"/>
    <w:rsid w:val="00A1437D"/>
    <w:rsid w:val="00A411F2"/>
    <w:rsid w:val="00A802EF"/>
    <w:rsid w:val="00A9107A"/>
    <w:rsid w:val="00AA0E22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28B3"/>
    <w:rsid w:val="00C53FEB"/>
    <w:rsid w:val="00C61BDB"/>
    <w:rsid w:val="00C71F76"/>
    <w:rsid w:val="00C86105"/>
    <w:rsid w:val="00CB7D17"/>
    <w:rsid w:val="00D13765"/>
    <w:rsid w:val="00D2740F"/>
    <w:rsid w:val="00D70D7B"/>
    <w:rsid w:val="00D86ECC"/>
    <w:rsid w:val="00DA2321"/>
    <w:rsid w:val="00DB3A4A"/>
    <w:rsid w:val="00DD4300"/>
    <w:rsid w:val="00DF421A"/>
    <w:rsid w:val="00E20BE5"/>
    <w:rsid w:val="00E22405"/>
    <w:rsid w:val="00E5281E"/>
    <w:rsid w:val="00E56873"/>
    <w:rsid w:val="00F24937"/>
    <w:rsid w:val="00F6022F"/>
    <w:rsid w:val="00F63350"/>
    <w:rsid w:val="00F77C04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F452CC-6176-42BD-87F4-6DEDC71205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7C48D87-A8A3-46C8-9A80-3E1085B89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2512</Words>
  <Characters>13817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MARIA TERESA BEDOYA POTES</cp:lastModifiedBy>
  <cp:revision>2</cp:revision>
  <cp:lastPrinted>2020-11-13T23:50:00Z</cp:lastPrinted>
  <dcterms:created xsi:type="dcterms:W3CDTF">2022-05-27T16:24:00Z</dcterms:created>
  <dcterms:modified xsi:type="dcterms:W3CDTF">2022-05-27T16:24:00Z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