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5C286" w14:textId="77777777" w:rsidR="00595626" w:rsidRPr="00790511" w:rsidRDefault="00595626" w:rsidP="005B38D6">
      <w:pPr>
        <w:spacing w:after="0" w:line="276" w:lineRule="auto"/>
        <w:contextualSpacing/>
        <w:rPr>
          <w:rFonts w:ascii="Arial" w:hAnsi="Arial" w:cs="Arial"/>
          <w:b/>
          <w:spacing w:val="2"/>
        </w:rPr>
      </w:pPr>
    </w:p>
    <w:p w14:paraId="5E3EF6B2" w14:textId="77777777" w:rsidR="002B6F6A" w:rsidRDefault="009F33B0" w:rsidP="005B38D6">
      <w:pPr>
        <w:spacing w:after="0" w:line="276" w:lineRule="auto"/>
        <w:contextualSpacing/>
        <w:jc w:val="center"/>
        <w:rPr>
          <w:rFonts w:ascii="Arial" w:hAnsi="Arial" w:cs="Arial"/>
          <w:b/>
          <w:spacing w:val="2"/>
        </w:rPr>
      </w:pPr>
      <w:r w:rsidRPr="00790511">
        <w:rPr>
          <w:rFonts w:ascii="Arial" w:hAnsi="Arial" w:cs="Arial"/>
          <w:b/>
          <w:spacing w:val="2"/>
        </w:rPr>
        <w:t>ANEXO A</w:t>
      </w:r>
      <w:r w:rsidR="00AB65A0">
        <w:rPr>
          <w:rFonts w:ascii="Arial" w:hAnsi="Arial" w:cs="Arial"/>
          <w:b/>
          <w:spacing w:val="2"/>
        </w:rPr>
        <w:t>l CONTRATO O ACEPTACIÓN DE OFERTA</w:t>
      </w:r>
      <w:r w:rsidR="005A3F6A">
        <w:rPr>
          <w:rFonts w:ascii="Arial" w:hAnsi="Arial" w:cs="Arial"/>
          <w:b/>
          <w:spacing w:val="2"/>
        </w:rPr>
        <w:t xml:space="preserve"> </w:t>
      </w:r>
    </w:p>
    <w:p w14:paraId="2AA61F93" w14:textId="664A2559" w:rsidR="00D044D3" w:rsidRPr="001F7C8E" w:rsidRDefault="005A3F6A" w:rsidP="005B38D6">
      <w:pPr>
        <w:spacing w:after="0" w:line="276" w:lineRule="auto"/>
        <w:contextualSpacing/>
        <w:jc w:val="center"/>
        <w:rPr>
          <w:rFonts w:ascii="Arial" w:hAnsi="Arial" w:cs="Arial"/>
          <w:b/>
          <w:color w:val="FF0000"/>
          <w:spacing w:val="2"/>
        </w:rPr>
      </w:pPr>
      <w:r>
        <w:rPr>
          <w:rFonts w:ascii="Arial" w:hAnsi="Arial" w:cs="Arial"/>
          <w:b/>
          <w:spacing w:val="2"/>
        </w:rPr>
        <w:t xml:space="preserve">No. </w:t>
      </w:r>
      <w:r w:rsidR="00442BE8" w:rsidRPr="001F7C8E">
        <w:rPr>
          <w:rFonts w:ascii="Arial" w:hAnsi="Arial" w:cs="Arial"/>
          <w:b/>
          <w:color w:val="FF0000"/>
          <w:spacing w:val="2"/>
        </w:rPr>
        <w:t>XXXXXXXXXXXXXX</w:t>
      </w:r>
    </w:p>
    <w:p w14:paraId="72FFFBFF" w14:textId="4DD8F1F3" w:rsidR="009F33B0" w:rsidRPr="00790511" w:rsidRDefault="009F33B0" w:rsidP="005B38D6">
      <w:pPr>
        <w:spacing w:after="0" w:line="276"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366DDF89" w:rsidR="009F33B0" w:rsidRPr="001F7C8E" w:rsidRDefault="009F33B0" w:rsidP="005B38D6">
      <w:pPr>
        <w:pStyle w:val="Encabezado"/>
        <w:tabs>
          <w:tab w:val="clear" w:pos="4252"/>
          <w:tab w:val="clear" w:pos="8504"/>
        </w:tabs>
        <w:spacing w:before="40" w:after="40" w:line="276" w:lineRule="auto"/>
        <w:jc w:val="center"/>
        <w:rPr>
          <w:rStyle w:val="Nmerodepgina"/>
          <w:rFonts w:ascii="Arial" w:hAnsi="Arial" w:cs="Arial"/>
          <w:b/>
          <w:color w:val="FF0000"/>
        </w:rPr>
      </w:pPr>
      <w:r w:rsidRPr="00790511">
        <w:rPr>
          <w:rFonts w:ascii="Arial" w:hAnsi="Arial" w:cs="Arial"/>
          <w:b/>
        </w:rPr>
        <w:t xml:space="preserve">Y </w:t>
      </w:r>
      <w:r w:rsidR="00442BE8" w:rsidRPr="001F7C8E">
        <w:rPr>
          <w:rStyle w:val="Nmerodepgina"/>
          <w:rFonts w:ascii="Arial" w:hAnsi="Arial" w:cs="Arial"/>
          <w:b/>
          <w:color w:val="FF0000"/>
        </w:rPr>
        <w:t>XXXXXXXXXXXXXXXXXXX</w:t>
      </w:r>
    </w:p>
    <w:p w14:paraId="51840AAE" w14:textId="560CC85A" w:rsidR="00790511" w:rsidRDefault="00790511" w:rsidP="005B38D6">
      <w:pPr>
        <w:pStyle w:val="Default"/>
        <w:spacing w:line="276" w:lineRule="auto"/>
        <w:ind w:right="-29"/>
        <w:jc w:val="both"/>
        <w:rPr>
          <w:b/>
          <w:sz w:val="22"/>
          <w:szCs w:val="22"/>
          <w:u w:val="single"/>
          <w:lang w:val="es-ES_tradnl"/>
        </w:rPr>
      </w:pPr>
    </w:p>
    <w:p w14:paraId="436F0E6B" w14:textId="7541EF57" w:rsidR="007804A7" w:rsidRPr="007804A7" w:rsidRDefault="007804A7" w:rsidP="005B38D6">
      <w:pPr>
        <w:pStyle w:val="Default"/>
        <w:spacing w:line="276" w:lineRule="auto"/>
        <w:ind w:right="-29"/>
        <w:jc w:val="both"/>
        <w:rPr>
          <w:sz w:val="22"/>
          <w:szCs w:val="22"/>
        </w:rPr>
      </w:pPr>
      <w:r w:rsidRPr="007804A7">
        <w:rPr>
          <w:sz w:val="22"/>
          <w:szCs w:val="22"/>
        </w:rPr>
        <w:t xml:space="preserve">Entre los suscritos </w:t>
      </w:r>
      <w:r w:rsidR="00442BE8" w:rsidRPr="001F7C8E">
        <w:rPr>
          <w:color w:val="FF0000"/>
          <w:sz w:val="22"/>
          <w:szCs w:val="22"/>
        </w:rPr>
        <w:t>XXXXXXXXXXXXX</w:t>
      </w:r>
      <w:r w:rsidRPr="007804A7">
        <w:rPr>
          <w:sz w:val="22"/>
          <w:szCs w:val="22"/>
        </w:rPr>
        <w:t>, identificado</w:t>
      </w:r>
      <w:r>
        <w:rPr>
          <w:sz w:val="22"/>
          <w:szCs w:val="22"/>
        </w:rPr>
        <w:t xml:space="preserve"> </w:t>
      </w:r>
      <w:r w:rsidRPr="007804A7">
        <w:rPr>
          <w:sz w:val="22"/>
          <w:szCs w:val="22"/>
        </w:rPr>
        <w:t>con la C</w:t>
      </w:r>
      <w:r>
        <w:rPr>
          <w:sz w:val="22"/>
          <w:szCs w:val="22"/>
        </w:rPr>
        <w:t>.</w:t>
      </w:r>
      <w:r w:rsidRPr="007804A7">
        <w:rPr>
          <w:sz w:val="22"/>
          <w:szCs w:val="22"/>
        </w:rPr>
        <w:t xml:space="preserve">C. </w:t>
      </w:r>
      <w:r w:rsidR="00442BE8" w:rsidRPr="001F7C8E">
        <w:rPr>
          <w:color w:val="FF0000"/>
          <w:sz w:val="22"/>
          <w:szCs w:val="22"/>
        </w:rPr>
        <w:t>XXXXXXXXXX</w:t>
      </w:r>
      <w:r w:rsidRPr="007804A7">
        <w:rPr>
          <w:sz w:val="22"/>
          <w:szCs w:val="22"/>
        </w:rPr>
        <w:t>, quien, en calidad de Director Regional Antioquia, cargo en el que fue nombrado mediante Resolución No</w:t>
      </w:r>
      <w:r>
        <w:rPr>
          <w:sz w:val="22"/>
          <w:szCs w:val="22"/>
        </w:rPr>
        <w:t>.</w:t>
      </w:r>
      <w:r w:rsidRPr="007804A7">
        <w:rPr>
          <w:sz w:val="22"/>
          <w:szCs w:val="22"/>
        </w:rPr>
        <w:t xml:space="preserve"> </w:t>
      </w:r>
      <w:r w:rsidR="00442BE8" w:rsidRPr="001F7C8E">
        <w:rPr>
          <w:color w:val="FF0000"/>
          <w:sz w:val="22"/>
          <w:szCs w:val="22"/>
        </w:rPr>
        <w:t>XXXXXXXX</w:t>
      </w:r>
      <w:r w:rsidRPr="007804A7">
        <w:rPr>
          <w:sz w:val="22"/>
          <w:szCs w:val="22"/>
        </w:rPr>
        <w:t xml:space="preserve"> del </w:t>
      </w:r>
      <w:r w:rsidR="00442BE8" w:rsidRPr="001F7C8E">
        <w:rPr>
          <w:color w:val="FF0000"/>
          <w:sz w:val="22"/>
          <w:szCs w:val="22"/>
        </w:rPr>
        <w:t>XX</w:t>
      </w:r>
      <w:r w:rsidRPr="007804A7">
        <w:rPr>
          <w:sz w:val="22"/>
          <w:szCs w:val="22"/>
        </w:rPr>
        <w:t xml:space="preserve"> de </w:t>
      </w:r>
      <w:r w:rsidR="00442BE8" w:rsidRPr="001F7C8E">
        <w:rPr>
          <w:color w:val="FF0000"/>
          <w:sz w:val="22"/>
          <w:szCs w:val="22"/>
        </w:rPr>
        <w:t>XXXXXXXXXX</w:t>
      </w:r>
      <w:r w:rsidRPr="007804A7">
        <w:rPr>
          <w:sz w:val="22"/>
          <w:szCs w:val="22"/>
        </w:rPr>
        <w:t xml:space="preserve"> de </w:t>
      </w:r>
      <w:r w:rsidR="00442BE8" w:rsidRPr="001F7C8E">
        <w:rPr>
          <w:color w:val="FF0000"/>
          <w:sz w:val="22"/>
          <w:szCs w:val="22"/>
        </w:rPr>
        <w:t>XXXX</w:t>
      </w:r>
      <w:r w:rsidRPr="007804A7">
        <w:rPr>
          <w:sz w:val="22"/>
          <w:szCs w:val="22"/>
        </w:rPr>
        <w:t xml:space="preserve"> y del cual tomo posesión mediante acta No</w:t>
      </w:r>
      <w:r>
        <w:rPr>
          <w:sz w:val="22"/>
          <w:szCs w:val="22"/>
        </w:rPr>
        <w:t xml:space="preserve">. </w:t>
      </w:r>
      <w:r w:rsidR="00442BE8" w:rsidRPr="001F7C8E">
        <w:rPr>
          <w:color w:val="FF0000"/>
          <w:sz w:val="22"/>
          <w:szCs w:val="22"/>
        </w:rPr>
        <w:t>XXXX</w:t>
      </w:r>
      <w:r w:rsidRPr="007804A7">
        <w:rPr>
          <w:sz w:val="22"/>
          <w:szCs w:val="22"/>
        </w:rPr>
        <w:t xml:space="preserve"> del </w:t>
      </w:r>
      <w:r w:rsidR="00442BE8" w:rsidRPr="001F7C8E">
        <w:rPr>
          <w:color w:val="FF0000"/>
          <w:sz w:val="22"/>
          <w:szCs w:val="22"/>
        </w:rPr>
        <w:t>XX</w:t>
      </w:r>
      <w:r w:rsidR="00442BE8" w:rsidRPr="007804A7">
        <w:rPr>
          <w:sz w:val="22"/>
          <w:szCs w:val="22"/>
        </w:rPr>
        <w:t xml:space="preserve"> de </w:t>
      </w:r>
      <w:r w:rsidR="00442BE8" w:rsidRPr="001F7C8E">
        <w:rPr>
          <w:color w:val="FF0000"/>
          <w:sz w:val="22"/>
          <w:szCs w:val="22"/>
        </w:rPr>
        <w:t>XXXXXXXXXX</w:t>
      </w:r>
      <w:r w:rsidR="00442BE8" w:rsidRPr="007804A7">
        <w:rPr>
          <w:sz w:val="22"/>
          <w:szCs w:val="22"/>
        </w:rPr>
        <w:t xml:space="preserve"> de </w:t>
      </w:r>
      <w:r w:rsidR="00442BE8" w:rsidRPr="001F7C8E">
        <w:rPr>
          <w:color w:val="FF0000"/>
          <w:sz w:val="22"/>
          <w:szCs w:val="22"/>
        </w:rPr>
        <w:t>XXXX</w:t>
      </w:r>
      <w:r w:rsidRPr="007804A7">
        <w:rPr>
          <w:sz w:val="22"/>
          <w:szCs w:val="22"/>
        </w:rPr>
        <w:t>, actuando en nombre y representación del SERVICIO NACIONAL DE APRENDIZAJE</w:t>
      </w:r>
      <w:r>
        <w:rPr>
          <w:sz w:val="22"/>
          <w:szCs w:val="22"/>
        </w:rPr>
        <w:t xml:space="preserve"> – </w:t>
      </w:r>
      <w:r w:rsidRPr="007804A7">
        <w:rPr>
          <w:sz w:val="22"/>
          <w:szCs w:val="22"/>
        </w:rPr>
        <w:t xml:space="preserve">SENA, </w:t>
      </w:r>
      <w:r>
        <w:rPr>
          <w:sz w:val="22"/>
          <w:szCs w:val="22"/>
        </w:rPr>
        <w:t xml:space="preserve">Regional Antioquia, </w:t>
      </w:r>
      <w:r w:rsidRPr="007804A7">
        <w:rPr>
          <w:sz w:val="22"/>
          <w:szCs w:val="22"/>
        </w:rPr>
        <w:t xml:space="preserve">por una parte y </w:t>
      </w:r>
      <w:r w:rsidRPr="006A1A37">
        <w:rPr>
          <w:color w:val="auto"/>
          <w:sz w:val="22"/>
          <w:szCs w:val="22"/>
        </w:rPr>
        <w:t xml:space="preserve">por la otra, </w:t>
      </w:r>
      <w:r w:rsidR="00442BE8" w:rsidRPr="001F7C8E">
        <w:rPr>
          <w:color w:val="FF0000"/>
          <w:sz w:val="22"/>
          <w:szCs w:val="22"/>
        </w:rPr>
        <w:t>XXXXXXXXXXXXXX</w:t>
      </w:r>
      <w:r w:rsidR="00F338F0">
        <w:t xml:space="preserve"> </w:t>
      </w:r>
      <w:r w:rsidRPr="006A1A37">
        <w:rPr>
          <w:color w:val="auto"/>
          <w:sz w:val="22"/>
          <w:szCs w:val="22"/>
        </w:rPr>
        <w:t>con C.C.</w:t>
      </w:r>
      <w:r w:rsidR="00F338F0" w:rsidRPr="00F338F0">
        <w:t xml:space="preserve"> </w:t>
      </w:r>
      <w:r w:rsidR="00442BE8" w:rsidRPr="001F7C8E">
        <w:rPr>
          <w:color w:val="FF0000"/>
          <w:sz w:val="22"/>
          <w:szCs w:val="22"/>
        </w:rPr>
        <w:t>XXXXXX</w:t>
      </w:r>
      <w:r w:rsidR="00F338F0" w:rsidRPr="00F338F0">
        <w:rPr>
          <w:sz w:val="22"/>
          <w:szCs w:val="22"/>
        </w:rPr>
        <w:t xml:space="preserve"> de </w:t>
      </w:r>
      <w:r w:rsidR="00442BE8" w:rsidRPr="001F7C8E">
        <w:rPr>
          <w:color w:val="FF0000"/>
          <w:sz w:val="22"/>
          <w:szCs w:val="22"/>
        </w:rPr>
        <w:t>XXXXXXX</w:t>
      </w:r>
      <w:r w:rsidR="00D044D3" w:rsidRPr="001F7C8E">
        <w:rPr>
          <w:rFonts w:eastAsia="Dotum"/>
          <w:bCs/>
          <w:color w:val="FF0000"/>
          <w:sz w:val="22"/>
          <w:szCs w:val="22"/>
          <w:lang w:val="es-CO"/>
        </w:rPr>
        <w:t>,</w:t>
      </w:r>
      <w:r w:rsidR="00D044D3" w:rsidRPr="006A1A37">
        <w:rPr>
          <w:rFonts w:eastAsia="Dotum"/>
          <w:bCs/>
          <w:color w:val="auto"/>
          <w:sz w:val="22"/>
          <w:szCs w:val="22"/>
          <w:lang w:val="es-CO"/>
        </w:rPr>
        <w:t xml:space="preserve"> </w:t>
      </w:r>
      <w:r w:rsidR="00D044D3">
        <w:rPr>
          <w:rFonts w:eastAsia="Dotum"/>
          <w:bCs/>
          <w:color w:val="auto"/>
          <w:sz w:val="22"/>
          <w:szCs w:val="22"/>
          <w:lang w:val="es-CO"/>
        </w:rPr>
        <w:t xml:space="preserve">en calidad de representante legal de </w:t>
      </w:r>
      <w:r w:rsidR="00442BE8" w:rsidRPr="001F7C8E">
        <w:rPr>
          <w:color w:val="FF0000"/>
          <w:sz w:val="22"/>
          <w:szCs w:val="22"/>
        </w:rPr>
        <w:t>XXXXXXXXXXXX</w:t>
      </w:r>
      <w:r w:rsidR="00953C93">
        <w:rPr>
          <w:sz w:val="22"/>
          <w:szCs w:val="22"/>
        </w:rPr>
        <w:t xml:space="preserve">, </w:t>
      </w:r>
      <w:r w:rsidRPr="007804A7">
        <w:rPr>
          <w:sz w:val="22"/>
          <w:szCs w:val="22"/>
        </w:rPr>
        <w:t>quien en adelante se denominar</w:t>
      </w:r>
      <w:r>
        <w:rPr>
          <w:sz w:val="22"/>
          <w:szCs w:val="22"/>
        </w:rPr>
        <w:t>á</w:t>
      </w:r>
      <w:r w:rsidRPr="007804A7">
        <w:rPr>
          <w:sz w:val="22"/>
          <w:szCs w:val="22"/>
        </w:rPr>
        <w:t xml:space="preserve"> el CONTRATISTA, hemos convenido en celebrar el presente contrato de </w:t>
      </w:r>
      <w:r w:rsidR="00BD4BCB">
        <w:rPr>
          <w:sz w:val="22"/>
          <w:szCs w:val="22"/>
        </w:rPr>
        <w:t>SUMINISTRO</w:t>
      </w:r>
      <w:r w:rsidRPr="007804A7">
        <w:rPr>
          <w:sz w:val="22"/>
          <w:szCs w:val="22"/>
        </w:rPr>
        <w:t>, que se regirá además de lo establecido en el proceso publicado en el SECOPII por las siguientes clausulas:</w:t>
      </w:r>
    </w:p>
    <w:p w14:paraId="216C3C43" w14:textId="77777777" w:rsidR="007804A7" w:rsidRPr="00790511" w:rsidRDefault="007804A7" w:rsidP="005B38D6">
      <w:pPr>
        <w:pStyle w:val="Default"/>
        <w:spacing w:line="276" w:lineRule="auto"/>
        <w:ind w:right="-29"/>
        <w:jc w:val="both"/>
        <w:rPr>
          <w:b/>
          <w:sz w:val="22"/>
          <w:szCs w:val="22"/>
          <w:u w:val="single"/>
          <w:lang w:val="es-ES_tradnl"/>
        </w:rPr>
      </w:pPr>
    </w:p>
    <w:p w14:paraId="5470C65B" w14:textId="2E970F81" w:rsidR="00595626" w:rsidRDefault="007804A7" w:rsidP="005B38D6">
      <w:pPr>
        <w:pStyle w:val="Default"/>
        <w:spacing w:line="276" w:lineRule="auto"/>
        <w:ind w:right="-29"/>
        <w:jc w:val="both"/>
        <w:rPr>
          <w:rStyle w:val="Nmerodepgina"/>
          <w:bCs/>
        </w:rPr>
      </w:pPr>
      <w:r>
        <w:rPr>
          <w:b/>
          <w:sz w:val="22"/>
          <w:szCs w:val="22"/>
          <w:u w:val="single"/>
        </w:rPr>
        <w:t xml:space="preserve">PRIMERA. </w:t>
      </w:r>
      <w:r w:rsidR="00790511" w:rsidRPr="00790511">
        <w:rPr>
          <w:b/>
          <w:sz w:val="22"/>
          <w:szCs w:val="22"/>
          <w:u w:val="single"/>
        </w:rPr>
        <w:t>OBJETO</w:t>
      </w:r>
      <w:r w:rsidR="00790511" w:rsidRPr="00595626">
        <w:rPr>
          <w:color w:val="auto"/>
          <w:sz w:val="22"/>
          <w:szCs w:val="22"/>
        </w:rPr>
        <w:t xml:space="preserve">: </w:t>
      </w:r>
      <w:r w:rsidR="00BD4BCB" w:rsidRPr="00BD4BCB">
        <w:rPr>
          <w:sz w:val="22"/>
          <w:szCs w:val="22"/>
        </w:rPr>
        <w:t>5_342 suministrar de forma periódica e integral oxigeno medicinal domiciliario, institucional y por evento, equipos hospitalarios y dispositivos médicos destinados al cuidado de los beneficiarios del servicio médico asistencial -SMA- del SENA regional Antioquia y de otras regionales domiciliados o visitantes que se encuentren en el departamento.</w:t>
      </w:r>
    </w:p>
    <w:p w14:paraId="2B9A14B0" w14:textId="77777777" w:rsidR="00495C64" w:rsidRDefault="00495C64" w:rsidP="005B38D6">
      <w:pPr>
        <w:pStyle w:val="Default"/>
        <w:spacing w:line="276" w:lineRule="auto"/>
        <w:ind w:right="-29"/>
        <w:jc w:val="both"/>
        <w:rPr>
          <w:rStyle w:val="Nmerodepgina"/>
          <w:rFonts w:eastAsia="Calibri"/>
          <w:color w:val="E36C0A" w:themeColor="accent6" w:themeShade="BF"/>
          <w:sz w:val="22"/>
          <w:szCs w:val="22"/>
          <w:lang w:val="es-CO" w:eastAsia="en-US"/>
        </w:rPr>
      </w:pPr>
    </w:p>
    <w:p w14:paraId="296F35F0" w14:textId="355C8B41" w:rsidR="00595626" w:rsidRDefault="007804A7" w:rsidP="005B38D6">
      <w:pPr>
        <w:pStyle w:val="Default"/>
        <w:spacing w:line="276" w:lineRule="auto"/>
        <w:ind w:right="-29"/>
        <w:jc w:val="both"/>
        <w:rPr>
          <w:rStyle w:val="Nmerodepgina"/>
          <w:rFonts w:eastAsia="Calibri"/>
          <w:color w:val="auto"/>
          <w:sz w:val="22"/>
          <w:szCs w:val="22"/>
          <w:lang w:val="es-CO" w:eastAsia="en-US"/>
        </w:rPr>
      </w:pPr>
      <w:r>
        <w:rPr>
          <w:b/>
          <w:sz w:val="22"/>
          <w:szCs w:val="22"/>
          <w:u w:val="single"/>
        </w:rPr>
        <w:t xml:space="preserve">SEGUNDA. </w:t>
      </w:r>
      <w:r w:rsidR="00595626" w:rsidRPr="00595626">
        <w:rPr>
          <w:b/>
          <w:sz w:val="22"/>
          <w:szCs w:val="22"/>
          <w:u w:val="single"/>
        </w:rPr>
        <w:t>ESPECIFICACIONES TÉCNICAS DEL OBJETO A CONTRATAR</w:t>
      </w:r>
      <w:r w:rsidR="00595626">
        <w:rPr>
          <w:b/>
          <w:sz w:val="22"/>
          <w:szCs w:val="22"/>
          <w:u w:val="single"/>
        </w:rPr>
        <w:t>:</w:t>
      </w:r>
      <w:r w:rsidR="00796014">
        <w:rPr>
          <w:rStyle w:val="Nmerodepgina"/>
          <w:rFonts w:eastAsia="Calibri"/>
          <w:color w:val="E36C0A" w:themeColor="accent6" w:themeShade="BF"/>
          <w:sz w:val="22"/>
          <w:szCs w:val="22"/>
          <w:lang w:val="es-CO" w:eastAsia="en-US"/>
        </w:rPr>
        <w:t xml:space="preserve"> </w:t>
      </w:r>
      <w:r w:rsidR="00611C64" w:rsidRPr="00611C64">
        <w:rPr>
          <w:sz w:val="22"/>
          <w:szCs w:val="22"/>
        </w:rPr>
        <w:t>El contratista prestará al Sena los siguientes servicios de acuerdo con la oferta económica presentada</w:t>
      </w:r>
      <w:r w:rsidR="00B157F3">
        <w:rPr>
          <w:sz w:val="22"/>
          <w:szCs w:val="22"/>
        </w:rPr>
        <w:t xml:space="preserve"> y lo establecido en los estudios previos</w:t>
      </w:r>
      <w:r w:rsidR="00611C64" w:rsidRPr="00611C64">
        <w:rPr>
          <w:sz w:val="22"/>
          <w:szCs w:val="22"/>
        </w:rPr>
        <w:t>:</w:t>
      </w:r>
    </w:p>
    <w:p w14:paraId="4135EF72" w14:textId="5737CBD0" w:rsidR="00DC64D3" w:rsidRDefault="00DC64D3" w:rsidP="005B38D6">
      <w:pPr>
        <w:pStyle w:val="Default"/>
        <w:spacing w:line="276" w:lineRule="auto"/>
        <w:ind w:right="-29"/>
        <w:jc w:val="both"/>
        <w:rPr>
          <w:rStyle w:val="Nmerodepgina"/>
          <w:rFonts w:eastAsia="Calibri"/>
          <w:noProof/>
        </w:rPr>
      </w:pPr>
    </w:p>
    <w:p w14:paraId="78EC6B27" w14:textId="0008E7F8" w:rsidR="0078421E" w:rsidRDefault="001F7C8E" w:rsidP="0078421E">
      <w:pPr>
        <w:spacing w:after="0" w:line="276" w:lineRule="auto"/>
        <w:jc w:val="both"/>
        <w:rPr>
          <w:color w:val="FF0000"/>
        </w:rPr>
      </w:pPr>
      <w:r w:rsidRPr="001F7C8E">
        <w:rPr>
          <w:color w:val="FF0000"/>
        </w:rPr>
        <w:t>XXXXXXXXXXXXXX</w:t>
      </w:r>
    </w:p>
    <w:p w14:paraId="70B7CF29" w14:textId="77777777" w:rsidR="001F7C8E" w:rsidRPr="00EE104B" w:rsidRDefault="001F7C8E" w:rsidP="0078421E">
      <w:pPr>
        <w:spacing w:after="0" w:line="276" w:lineRule="auto"/>
        <w:jc w:val="both"/>
        <w:rPr>
          <w:rFonts w:ascii="Arial" w:hAnsi="Arial" w:cs="Arial"/>
          <w:bCs/>
          <w:u w:val="single"/>
        </w:rPr>
      </w:pPr>
    </w:p>
    <w:p w14:paraId="1BB79DA5" w14:textId="7EB9C0AD" w:rsidR="000503F0" w:rsidRDefault="001F346E" w:rsidP="005B38D6">
      <w:pPr>
        <w:pStyle w:val="Default"/>
        <w:spacing w:line="276" w:lineRule="auto"/>
        <w:ind w:right="-29"/>
        <w:jc w:val="both"/>
        <w:rPr>
          <w:b/>
          <w:sz w:val="22"/>
          <w:szCs w:val="22"/>
          <w:u w:val="single"/>
        </w:rPr>
      </w:pPr>
      <w:r>
        <w:rPr>
          <w:b/>
          <w:sz w:val="22"/>
          <w:szCs w:val="22"/>
          <w:u w:val="single"/>
        </w:rPr>
        <w:t xml:space="preserve">TERCERA. </w:t>
      </w:r>
      <w:r w:rsidR="000503F0">
        <w:rPr>
          <w:b/>
          <w:sz w:val="22"/>
          <w:szCs w:val="22"/>
          <w:u w:val="single"/>
        </w:rPr>
        <w:t xml:space="preserve">PLAZO: </w:t>
      </w:r>
    </w:p>
    <w:p w14:paraId="71C00DD3" w14:textId="53398EA2" w:rsidR="000503F0" w:rsidRPr="000503F0" w:rsidRDefault="000503F0" w:rsidP="005B38D6">
      <w:pPr>
        <w:pStyle w:val="Default"/>
        <w:spacing w:line="276" w:lineRule="auto"/>
        <w:ind w:right="-29"/>
        <w:jc w:val="both"/>
        <w:rPr>
          <w:color w:val="auto"/>
          <w:sz w:val="22"/>
          <w:szCs w:val="22"/>
          <w:lang w:eastAsia="es-ES"/>
        </w:rPr>
      </w:pPr>
      <w:r w:rsidRPr="000503F0">
        <w:rPr>
          <w:color w:val="auto"/>
          <w:sz w:val="22"/>
          <w:szCs w:val="22"/>
          <w:lang w:eastAsia="es-ES"/>
        </w:rPr>
        <w:t>El plazo de ejecución del presente contrato es de</w:t>
      </w:r>
      <w:r w:rsidR="00073246">
        <w:rPr>
          <w:color w:val="auto"/>
          <w:sz w:val="22"/>
          <w:szCs w:val="22"/>
          <w:lang w:eastAsia="es-ES"/>
        </w:rPr>
        <w:t xml:space="preserve"> </w:t>
      </w:r>
      <w:r w:rsidR="00BD4BCB" w:rsidRPr="00BD4BCB">
        <w:rPr>
          <w:color w:val="FF0000"/>
          <w:sz w:val="22"/>
          <w:szCs w:val="22"/>
          <w:lang w:eastAsia="es-ES"/>
        </w:rPr>
        <w:t>XXX</w:t>
      </w:r>
      <w:r w:rsidR="003E57E2">
        <w:rPr>
          <w:color w:val="auto"/>
          <w:sz w:val="22"/>
          <w:szCs w:val="22"/>
          <w:lang w:eastAsia="es-ES"/>
        </w:rPr>
        <w:t xml:space="preserve"> MESES </w:t>
      </w:r>
      <w:r w:rsidRPr="000503F0">
        <w:rPr>
          <w:color w:val="auto"/>
          <w:sz w:val="22"/>
          <w:szCs w:val="22"/>
          <w:lang w:eastAsia="es-ES"/>
        </w:rPr>
        <w:t xml:space="preserve">Y/O HASTA AGOTAR PARTIDA PRESUPUESTAL, sin exceder al </w:t>
      </w:r>
      <w:r w:rsidR="0094142E">
        <w:rPr>
          <w:color w:val="auto"/>
          <w:sz w:val="22"/>
          <w:szCs w:val="22"/>
          <w:lang w:eastAsia="es-ES"/>
        </w:rPr>
        <w:t>3</w:t>
      </w:r>
      <w:r w:rsidR="00441D08">
        <w:rPr>
          <w:color w:val="auto"/>
          <w:sz w:val="22"/>
          <w:szCs w:val="22"/>
          <w:lang w:eastAsia="es-ES"/>
        </w:rPr>
        <w:t>1</w:t>
      </w:r>
      <w:r w:rsidR="0094142E">
        <w:rPr>
          <w:color w:val="auto"/>
          <w:sz w:val="22"/>
          <w:szCs w:val="22"/>
          <w:lang w:eastAsia="es-ES"/>
        </w:rPr>
        <w:t xml:space="preserve"> de </w:t>
      </w:r>
      <w:r w:rsidR="00073246">
        <w:rPr>
          <w:color w:val="auto"/>
          <w:sz w:val="22"/>
          <w:szCs w:val="22"/>
          <w:lang w:eastAsia="es-ES"/>
        </w:rPr>
        <w:t>diciembre</w:t>
      </w:r>
      <w:r w:rsidRPr="000503F0">
        <w:rPr>
          <w:color w:val="auto"/>
          <w:sz w:val="22"/>
          <w:szCs w:val="22"/>
          <w:lang w:eastAsia="es-ES"/>
        </w:rPr>
        <w:t xml:space="preserve"> de 202</w:t>
      </w:r>
      <w:r w:rsidR="003E57E2">
        <w:rPr>
          <w:color w:val="auto"/>
          <w:sz w:val="22"/>
          <w:szCs w:val="22"/>
          <w:lang w:eastAsia="es-ES"/>
        </w:rPr>
        <w:t>2</w:t>
      </w:r>
      <w:r w:rsidRPr="000503F0">
        <w:rPr>
          <w:color w:val="auto"/>
          <w:sz w:val="22"/>
          <w:szCs w:val="22"/>
          <w:lang w:eastAsia="es-ES"/>
        </w:rPr>
        <w:t xml:space="preserve"> lo que primero suceda, términos que correrán a partir del cumplimiento de los requisitos de ejecución.</w:t>
      </w:r>
    </w:p>
    <w:p w14:paraId="66C9F7D6" w14:textId="77777777" w:rsidR="000503F0" w:rsidRDefault="000503F0" w:rsidP="005B38D6">
      <w:pPr>
        <w:pStyle w:val="Default"/>
        <w:spacing w:line="276" w:lineRule="auto"/>
        <w:ind w:right="-29"/>
        <w:jc w:val="both"/>
        <w:rPr>
          <w:b/>
          <w:sz w:val="22"/>
          <w:szCs w:val="22"/>
          <w:u w:val="single"/>
        </w:rPr>
      </w:pPr>
    </w:p>
    <w:p w14:paraId="32408DF4" w14:textId="6FEC285F" w:rsidR="00790511" w:rsidRDefault="001F346E" w:rsidP="005B38D6">
      <w:pPr>
        <w:pStyle w:val="Default"/>
        <w:spacing w:line="276" w:lineRule="auto"/>
        <w:ind w:right="-29"/>
        <w:jc w:val="both"/>
        <w:rPr>
          <w:sz w:val="22"/>
          <w:szCs w:val="22"/>
        </w:rPr>
      </w:pPr>
      <w:r>
        <w:rPr>
          <w:b/>
          <w:sz w:val="22"/>
          <w:szCs w:val="22"/>
          <w:u w:val="single"/>
        </w:rPr>
        <w:t xml:space="preserve">CUARTA. </w:t>
      </w:r>
      <w:r w:rsidR="00074385">
        <w:rPr>
          <w:b/>
          <w:sz w:val="22"/>
          <w:szCs w:val="22"/>
          <w:u w:val="single"/>
        </w:rPr>
        <w:t xml:space="preserve">VALOR Y </w:t>
      </w:r>
      <w:r w:rsidR="00790511" w:rsidRPr="00790511">
        <w:rPr>
          <w:b/>
          <w:sz w:val="22"/>
          <w:szCs w:val="22"/>
          <w:u w:val="single"/>
        </w:rPr>
        <w:t>FORMA DE PAGO:</w:t>
      </w:r>
      <w:r w:rsidR="00790511" w:rsidRPr="00790511">
        <w:rPr>
          <w:sz w:val="22"/>
          <w:szCs w:val="22"/>
        </w:rPr>
        <w:t xml:space="preserve"> </w:t>
      </w:r>
    </w:p>
    <w:p w14:paraId="6042D2A0" w14:textId="4F2796DB" w:rsidR="00074385" w:rsidRDefault="00074385" w:rsidP="005B38D6">
      <w:pPr>
        <w:spacing w:after="200" w:line="276" w:lineRule="auto"/>
        <w:jc w:val="both"/>
        <w:rPr>
          <w:rFonts w:ascii="Arial" w:hAnsi="Arial" w:cs="Arial"/>
          <w:lang w:val="es-ES"/>
        </w:rPr>
      </w:pPr>
      <w:r w:rsidRPr="00B10F13">
        <w:rPr>
          <w:rFonts w:ascii="Arial" w:hAnsi="Arial" w:cs="Arial"/>
          <w:lang w:val="es-ES"/>
        </w:rPr>
        <w:t xml:space="preserve">El </w:t>
      </w:r>
      <w:r>
        <w:rPr>
          <w:rFonts w:ascii="Arial" w:hAnsi="Arial" w:cs="Arial"/>
          <w:lang w:val="es-ES"/>
        </w:rPr>
        <w:t>valor</w:t>
      </w:r>
      <w:r w:rsidRPr="00B10F13">
        <w:rPr>
          <w:rFonts w:ascii="Arial" w:hAnsi="Arial" w:cs="Arial"/>
          <w:lang w:val="es-ES"/>
        </w:rPr>
        <w:t xml:space="preserve"> del contrato será hasta por la suma de </w:t>
      </w:r>
      <w:r w:rsidR="00BD4BCB">
        <w:rPr>
          <w:rFonts w:ascii="Arial" w:hAnsi="Arial" w:cs="Arial"/>
          <w:lang w:val="es-ES"/>
        </w:rPr>
        <w:t>CINCUENTA</w:t>
      </w:r>
      <w:r w:rsidR="004C4B6D" w:rsidRPr="00EE104B">
        <w:rPr>
          <w:rFonts w:ascii="Arial" w:hAnsi="Arial" w:cs="Arial"/>
          <w:lang w:val="es-ES"/>
        </w:rPr>
        <w:t xml:space="preserve"> MILLONES DE PESOS (</w:t>
      </w:r>
      <w:sdt>
        <w:sdtPr>
          <w:rPr>
            <w:rFonts w:ascii="Arial" w:hAnsi="Arial" w:cs="Arial"/>
            <w:lang w:val="es-ES"/>
          </w:rPr>
          <w:id w:val="926146329"/>
          <w:placeholder>
            <w:docPart w:val="5660633A0C6646A087517F299A83EFAE"/>
          </w:placeholder>
          <w:text/>
        </w:sdtPr>
        <w:sdtEndPr/>
        <w:sdtContent>
          <w:r w:rsidR="004C4B6D" w:rsidRPr="00EE104B">
            <w:rPr>
              <w:rFonts w:ascii="Arial" w:hAnsi="Arial" w:cs="Arial"/>
              <w:lang w:val="es-ES"/>
            </w:rPr>
            <w:t xml:space="preserve">$ </w:t>
          </w:r>
          <w:r w:rsidR="00BD4BCB">
            <w:rPr>
              <w:rFonts w:ascii="Arial" w:hAnsi="Arial" w:cs="Arial"/>
              <w:lang w:val="es-ES"/>
            </w:rPr>
            <w:t>5</w:t>
          </w:r>
          <w:r w:rsidR="001F7C8E">
            <w:rPr>
              <w:rFonts w:ascii="Arial" w:hAnsi="Arial" w:cs="Arial"/>
              <w:lang w:val="es-ES"/>
            </w:rPr>
            <w:t>0</w:t>
          </w:r>
          <w:r w:rsidR="004C4B6D" w:rsidRPr="00EE104B">
            <w:rPr>
              <w:rFonts w:ascii="Arial" w:hAnsi="Arial" w:cs="Arial"/>
              <w:lang w:val="es-ES"/>
            </w:rPr>
            <w:t>.000.000)</w:t>
          </w:r>
        </w:sdtContent>
      </w:sdt>
      <w:r w:rsidRPr="00B10F13">
        <w:rPr>
          <w:rFonts w:ascii="Arial" w:hAnsi="Arial" w:cs="Arial"/>
          <w:lang w:val="es-ES"/>
        </w:rPr>
        <w:t xml:space="preserve">, </w:t>
      </w:r>
      <w:r w:rsidRPr="00B10F13">
        <w:rPr>
          <w:rFonts w:ascii="Arial" w:hAnsi="Arial" w:cs="Arial"/>
        </w:rPr>
        <w:t>incluido el Impuesto al Valor Agregado (I.V.A.), cuando a ello hubiere lugar y demás impuestos, tasas, contribuciones de carácter nacional y/o municipal de carácter legal, costos directos e indirectos</w:t>
      </w:r>
      <w:r w:rsidRPr="00B10F13">
        <w:rPr>
          <w:rFonts w:ascii="Arial" w:hAnsi="Arial" w:cs="Arial"/>
          <w:lang w:val="es-ES"/>
        </w:rPr>
        <w:t>.</w:t>
      </w:r>
    </w:p>
    <w:p w14:paraId="7192A919" w14:textId="72656A42" w:rsidR="00790511" w:rsidRDefault="00790511" w:rsidP="005B38D6">
      <w:pPr>
        <w:pStyle w:val="Textoindependiente"/>
        <w:spacing w:line="276" w:lineRule="auto"/>
        <w:jc w:val="both"/>
        <w:rPr>
          <w:rFonts w:ascii="Arial" w:hAnsi="Arial" w:cs="Arial"/>
          <w:lang w:eastAsia="es-CO"/>
        </w:rPr>
      </w:pPr>
      <w:r w:rsidRPr="00790511">
        <w:rPr>
          <w:rFonts w:ascii="Arial" w:hAnsi="Arial" w:cs="Arial"/>
          <w:lang w:eastAsia="es-CO"/>
        </w:rPr>
        <w:lastRenderedPageBreak/>
        <w:t xml:space="preserve">El Servicio Nacional de Aprendizaje SENA, se compromete a pagar el valor del contrato subordinado a las apropiaciones que del mismo se hagan del presupuesto de la siguiente manera: </w:t>
      </w:r>
    </w:p>
    <w:p w14:paraId="6D8263F1" w14:textId="77777777" w:rsidR="00BD4BCB" w:rsidRDefault="00BD4BCB" w:rsidP="00BD4BCB">
      <w:pPr>
        <w:spacing w:after="0" w:line="240" w:lineRule="auto"/>
        <w:contextualSpacing/>
        <w:jc w:val="both"/>
        <w:rPr>
          <w:rFonts w:ascii="Arial" w:eastAsia="Times New Roman" w:hAnsi="Arial" w:cs="Arial"/>
          <w:kern w:val="3"/>
          <w:lang w:val="es-ES"/>
        </w:rPr>
      </w:pPr>
      <w:sdt>
        <w:sdtPr>
          <w:rPr>
            <w:rFonts w:ascii="Arial" w:eastAsia="Times New Roman" w:hAnsi="Arial" w:cs="Arial"/>
            <w:kern w:val="3"/>
            <w:lang w:val="es-ES"/>
          </w:rPr>
          <w:id w:val="54827816"/>
          <w:placeholder>
            <w:docPart w:val="3E3EB3AD3CFA4EFA84939D0459C88F13"/>
          </w:placeholder>
          <w:text/>
        </w:sdtPr>
        <w:sdtContent>
          <w:r w:rsidRPr="00BD4BCB">
            <w:rPr>
              <w:rFonts w:ascii="Arial" w:eastAsia="Times New Roman" w:hAnsi="Arial" w:cs="Arial"/>
              <w:kern w:val="3"/>
              <w:lang w:val="es-ES"/>
            </w:rPr>
            <w:t>El valor del contrato será cancelado mediante pagos, parciales según lo facturado por el contratista dentro de los Treinta (30) días siguientes y previa presentación de la correspondiente factura con el lleno de los requisitos administrativos y fiscales exigidos por la ley y la Entidad, la certificación de pago de los aportes parafiscales, esto en cumplimiento de la ley 789 de 2002 y del artículo 23 de la ley 1150 de 2007, y la certificación de recibo a satisfacción del objeto contratado emitida por el supervisor del contrato, este desembolso estará sujeto, sin embargo, a la disponibilidad de PAC. Si las facturas no han sido bien elaboradas o no se acompañan de los documentos que la respalden, los términos anteriores solo empezarán a contarse desde la fecha en que quede corregida la cuenta o factura o desde aquella en que se haya aportado el último de los documentos. // Todas las demoras que se presenten por estos conceptos serán de responsabilidad del PROVEEDOR, quien no tendrá por ello derecho al pago de intereses o compensación de ninguna naturaleza.</w:t>
          </w:r>
        </w:sdtContent>
      </w:sdt>
    </w:p>
    <w:p w14:paraId="6CB72296" w14:textId="40D604C9" w:rsidR="00BD4BCB" w:rsidRPr="00BD4BCB" w:rsidRDefault="00BD4BCB" w:rsidP="00BD4BCB">
      <w:pPr>
        <w:spacing w:after="0" w:line="240" w:lineRule="auto"/>
        <w:contextualSpacing/>
        <w:jc w:val="both"/>
        <w:rPr>
          <w:rFonts w:ascii="Arial" w:hAnsi="Arial" w:cs="Arial"/>
          <w:lang w:val="es-ES"/>
        </w:rPr>
      </w:pPr>
      <w:r w:rsidRPr="00BD4BCB">
        <w:rPr>
          <w:rFonts w:ascii="Arial" w:hAnsi="Arial" w:cs="Arial"/>
          <w:lang w:val="es-ES"/>
        </w:rPr>
        <w:t xml:space="preserve"> </w:t>
      </w:r>
    </w:p>
    <w:p w14:paraId="48B6D3A5" w14:textId="77777777" w:rsidR="00BD4BCB" w:rsidRPr="00BD4BCB" w:rsidRDefault="00BD4BCB" w:rsidP="00BD4BCB">
      <w:pPr>
        <w:pStyle w:val="CM30"/>
        <w:spacing w:after="0"/>
        <w:jc w:val="both"/>
        <w:rPr>
          <w:rFonts w:ascii="Arial" w:eastAsia="Calibri" w:hAnsi="Arial" w:cs="Arial"/>
          <w:sz w:val="22"/>
          <w:szCs w:val="22"/>
        </w:rPr>
      </w:pPr>
      <w:r w:rsidRPr="00BD4BCB">
        <w:rPr>
          <w:rFonts w:ascii="Arial" w:eastAsia="Calibri" w:hAnsi="Arial" w:cs="Arial"/>
          <w:kern w:val="0"/>
          <w:sz w:val="22"/>
          <w:szCs w:val="22"/>
          <w:lang w:val="es-CO" w:eastAsia="en-US"/>
        </w:rPr>
        <w:t>La facturación deberá ser presentar electrónicamente y debidamente validada por la DIAN, como requisito necesario para el pago de los servicios contratados; lo anterior en cumplimiento del Decreto 358 del 5 de marzo de 2020 “Por el cual se reglamentan los artículos 511,615,616-1,616-2,616-4,617,618, 618-2 y 771-2 del Estatuto Tributario, 26 de la Ley 962 de 2005 y 183 de la Ley 1607 de 2012 y se sustituye el Capítulo 4 del Título 1 de la Parte 6 del Libro 1 del Decreto 1625 de 2016 Único Reglamentario en Materia Tributaria” y la Resolución 000042 del 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Así mismo, la facturación deberá cumplir con lo</w:t>
      </w:r>
      <w:r w:rsidRPr="00BD4BCB">
        <w:rPr>
          <w:rFonts w:ascii="Arial" w:eastAsia="Calibri" w:hAnsi="Arial" w:cs="Arial"/>
          <w:sz w:val="22"/>
          <w:szCs w:val="22"/>
        </w:rPr>
        <w:t xml:space="preserve"> establecido en la Circular No. 3-2021-000055 del 7 de abril del 2021 sobre los Nuevos Lineamientos y requisitos para la recepción de facturación electrónica expedida por la Dirección General del Sena.</w:t>
      </w:r>
    </w:p>
    <w:p w14:paraId="6615C86E" w14:textId="77777777" w:rsidR="00BD4BCB" w:rsidRDefault="00BD4BCB" w:rsidP="005B38D6">
      <w:pPr>
        <w:pStyle w:val="Default"/>
        <w:spacing w:line="276" w:lineRule="auto"/>
        <w:jc w:val="both"/>
        <w:rPr>
          <w:b/>
          <w:sz w:val="22"/>
          <w:szCs w:val="22"/>
          <w:u w:val="single"/>
        </w:rPr>
      </w:pPr>
    </w:p>
    <w:p w14:paraId="7095125C" w14:textId="1788619F" w:rsidR="00790511" w:rsidRDefault="001F346E" w:rsidP="005B38D6">
      <w:pPr>
        <w:pStyle w:val="Default"/>
        <w:spacing w:line="276" w:lineRule="auto"/>
        <w:jc w:val="both"/>
        <w:rPr>
          <w:rStyle w:val="Nmerodepgina"/>
          <w:rFonts w:eastAsia="Calibri"/>
          <w:color w:val="E36C0A" w:themeColor="accent6" w:themeShade="BF"/>
          <w:sz w:val="22"/>
          <w:szCs w:val="22"/>
          <w:lang w:val="es-CO" w:eastAsia="en-US"/>
        </w:rPr>
      </w:pPr>
      <w:r>
        <w:rPr>
          <w:b/>
          <w:sz w:val="22"/>
          <w:szCs w:val="22"/>
          <w:u w:val="single"/>
        </w:rPr>
        <w:t xml:space="preserve">QUINTA. </w:t>
      </w:r>
      <w:r w:rsidR="00790511" w:rsidRPr="00790511">
        <w:rPr>
          <w:b/>
          <w:sz w:val="22"/>
          <w:szCs w:val="22"/>
          <w:u w:val="single"/>
        </w:rPr>
        <w:t>OBLIGACIONES</w:t>
      </w:r>
      <w:r w:rsidR="008A6118">
        <w:rPr>
          <w:b/>
          <w:sz w:val="22"/>
          <w:szCs w:val="22"/>
          <w:u w:val="single"/>
        </w:rPr>
        <w:t xml:space="preserve"> DEL CONTRATISTA</w:t>
      </w:r>
      <w:r w:rsidR="00790511" w:rsidRPr="00790511">
        <w:rPr>
          <w:b/>
          <w:sz w:val="22"/>
          <w:szCs w:val="22"/>
          <w:u w:val="single"/>
        </w:rPr>
        <w:t xml:space="preserve">: </w:t>
      </w:r>
    </w:p>
    <w:p w14:paraId="7F829381" w14:textId="4F61C129" w:rsidR="00B5262E" w:rsidRDefault="00B5262E" w:rsidP="005B38D6">
      <w:pPr>
        <w:pStyle w:val="Default"/>
        <w:spacing w:line="276" w:lineRule="auto"/>
        <w:jc w:val="both"/>
        <w:rPr>
          <w:rStyle w:val="Nmerodepgina"/>
          <w:rFonts w:eastAsia="Calibri"/>
          <w:color w:val="E36C0A" w:themeColor="accent6" w:themeShade="BF"/>
          <w:sz w:val="22"/>
          <w:szCs w:val="22"/>
          <w:lang w:val="es-CO" w:eastAsia="en-US"/>
        </w:rPr>
      </w:pPr>
    </w:p>
    <w:p w14:paraId="0325A1A8" w14:textId="2ED85DBE" w:rsidR="008A6118" w:rsidRDefault="008A6118" w:rsidP="008A6118">
      <w:pPr>
        <w:spacing w:after="0" w:line="240" w:lineRule="auto"/>
        <w:jc w:val="both"/>
        <w:rPr>
          <w:rFonts w:ascii="Arial" w:hAnsi="Arial" w:cs="Arial"/>
          <w:b/>
        </w:rPr>
      </w:pPr>
      <w:r w:rsidRPr="008A6118">
        <w:rPr>
          <w:rFonts w:ascii="Arial" w:hAnsi="Arial" w:cs="Arial"/>
          <w:b/>
        </w:rPr>
        <w:t>Obligaciones Generales del Contratista:</w:t>
      </w:r>
    </w:p>
    <w:p w14:paraId="3D911498" w14:textId="01CFEB81" w:rsidR="00A5059A" w:rsidRDefault="00A5059A" w:rsidP="008A6118">
      <w:pPr>
        <w:spacing w:after="0" w:line="240" w:lineRule="auto"/>
        <w:jc w:val="both"/>
        <w:rPr>
          <w:rFonts w:ascii="Arial" w:hAnsi="Arial" w:cs="Arial"/>
          <w:b/>
        </w:rPr>
      </w:pPr>
    </w:p>
    <w:p w14:paraId="2DD7780B" w14:textId="77777777" w:rsidR="00617509" w:rsidRPr="00617509" w:rsidRDefault="00617509" w:rsidP="00617509">
      <w:pPr>
        <w:pStyle w:val="Prrafodelista"/>
        <w:numPr>
          <w:ilvl w:val="0"/>
          <w:numId w:val="19"/>
        </w:numPr>
        <w:spacing w:after="0" w:line="240" w:lineRule="auto"/>
        <w:ind w:left="567"/>
        <w:jc w:val="both"/>
        <w:rPr>
          <w:rFonts w:ascii="Arial" w:hAnsi="Arial" w:cs="Arial"/>
          <w:bCs/>
        </w:rPr>
      </w:pPr>
      <w:r w:rsidRPr="00617509">
        <w:rPr>
          <w:rFonts w:ascii="Arial" w:hAnsi="Arial" w:cs="Arial"/>
          <w:bCs/>
        </w:rPr>
        <w:t>Ejecutar el objeto del Contrato en las condiciones de calidad, oportunidad, y obligaciones definidas en los Documentos del Proceso de contratación</w:t>
      </w:r>
    </w:p>
    <w:p w14:paraId="3E24FCDD" w14:textId="77777777" w:rsidR="00617509" w:rsidRPr="00617509" w:rsidRDefault="00617509" w:rsidP="00617509">
      <w:pPr>
        <w:pStyle w:val="Prrafodelista"/>
        <w:numPr>
          <w:ilvl w:val="0"/>
          <w:numId w:val="19"/>
        </w:numPr>
        <w:spacing w:after="0" w:line="240" w:lineRule="auto"/>
        <w:ind w:left="567"/>
        <w:jc w:val="both"/>
        <w:rPr>
          <w:rFonts w:ascii="Arial" w:hAnsi="Arial" w:cs="Arial"/>
          <w:bCs/>
        </w:rPr>
      </w:pPr>
      <w:r w:rsidRPr="00617509">
        <w:rPr>
          <w:rFonts w:ascii="Arial" w:hAnsi="Arial" w:cs="Arial"/>
          <w:bCs/>
        </w:rPr>
        <w:t>Cumplir con las especificaciones técnicas del objeto presentadas en la oferta.</w:t>
      </w:r>
    </w:p>
    <w:p w14:paraId="2C056CF9" w14:textId="77777777" w:rsidR="00617509" w:rsidRPr="00617509" w:rsidRDefault="00617509" w:rsidP="00617509">
      <w:pPr>
        <w:pStyle w:val="Prrafodelista"/>
        <w:numPr>
          <w:ilvl w:val="0"/>
          <w:numId w:val="19"/>
        </w:numPr>
        <w:spacing w:after="0" w:line="240" w:lineRule="auto"/>
        <w:ind w:left="567"/>
        <w:rPr>
          <w:rFonts w:ascii="Arial" w:hAnsi="Arial" w:cs="Arial"/>
          <w:bCs/>
        </w:rPr>
      </w:pPr>
      <w:r w:rsidRPr="00617509">
        <w:rPr>
          <w:rFonts w:ascii="Arial" w:hAnsi="Arial" w:cs="Arial"/>
          <w:bCs/>
        </w:rPr>
        <w:t>Dar a conocer al SENA cualquier reclamación, petición, orden o similar de terceros que indirecta o directamente pueda tener algún efecto sobre la ejecución del Contrato o sobre sus obligaciones.</w:t>
      </w:r>
    </w:p>
    <w:p w14:paraId="67325942"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bCs/>
        </w:rPr>
        <w:t>Obrar con lealtad y buena fe en el desarrollo del contrato.</w:t>
      </w:r>
    </w:p>
    <w:p w14:paraId="119719C9"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Cumplir con el objeto del contrato en el plazo establecido, bajo las condiciones técnicas y financieras estipuladas en las cláusulas correspondientes.</w:t>
      </w:r>
    </w:p>
    <w:p w14:paraId="6CC50191"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lastRenderedPageBreak/>
        <w:t xml:space="preserve">Informar oportunamente al contratista sobre cualquier decisión administrativa que tenga incidencia en el objeto del contrato. </w:t>
      </w:r>
    </w:p>
    <w:p w14:paraId="5CDA17CD"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Prestar los servicios ofertados objeto del contrato en las sedes de atención que sean relacionadas en la propuesta del oferente.</w:t>
      </w:r>
    </w:p>
    <w:p w14:paraId="35D004B1"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Tener suficiencia científica, técnica y administrativa que garantice la prestación de los servicios objeto del presente contrato a beneficiarios del servicio médico asistencial.</w:t>
      </w:r>
    </w:p>
    <w:p w14:paraId="0850BF63"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 xml:space="preserve">El contratista solo prestará los servicios objeto del contrato a los beneficiarios del Servicio Médico Asistencial presentando los siguientes documentos: Carnet vigente, Original de la orden de atención, diligenciada en su totalidad con nombre del usuario, documento de identificación servicios solicitado, la firma y el sello del profesional, además debe ir firmada por el usuario o acudiente. </w:t>
      </w:r>
    </w:p>
    <w:p w14:paraId="1CCAFE93"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eastAsia="Times New Roman" w:hAnsi="Arial" w:cs="Arial"/>
          <w:color w:val="000000"/>
          <w:lang w:val="es-ES" w:eastAsia="es-CO"/>
        </w:rPr>
        <w:t xml:space="preserve">Acatar las instrucciones y responder los requerimientos que durante el desarrollo del contrato imparta el SENA por conducto del funcionario que ejercerá la supervisión. </w:t>
      </w:r>
      <w:r w:rsidRPr="00617509">
        <w:rPr>
          <w:rFonts w:ascii="Arial" w:hAnsi="Arial" w:cs="Arial"/>
          <w:color w:val="000000"/>
          <w:lang w:eastAsia="es-CO"/>
        </w:rPr>
        <w:t>Suministrar la información que se requiera para el cumplimiento del objeto contractual.</w:t>
      </w:r>
    </w:p>
    <w:p w14:paraId="32951D6D"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Cumplir lo estipulado en la forma de pago en la Ley 80 de 1993, la Ley 1150 de 2007, la Ley 1474 de 2011, decreto 0019 de 2012, decreto 1082 de 2015 y demás normatividad vigente en materia contractual.</w:t>
      </w:r>
    </w:p>
    <w:p w14:paraId="1D96B824"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Presentar la facturación correspondiente al mes causado dentro de los primeros cinco (05) días del mes siguiente o en una frecuencia menor, previo acuerdo con la supervisión. La facturación deberá ser presentada de manera electrónica debidamente validada por la DIAN; lo anterior en cumplimiento del Decreto 358 del 5 de marzo de 2020 “Por el cual se reglamentan los artículos 511,615,616-1,616-2,616-4,617,618, 618-2 y 771-2 del Estatuto Tributario, 26 de la Ley 962 de 2005 y 183 de la Ley 1607 de 2012 y se sustituye el Capítulo 4 del Título 1 de la Parte 6 del Libro 1 del Decreto 1625 de 2016 Único Reglamentario en Materia Tributaria” y la Resolución 000042 del 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w:t>
      </w:r>
    </w:p>
    <w:p w14:paraId="3A22F2E1"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Informar al SENA todos los casos en que se presenten suplantaciones o fraudes de usuarios o cualquier otra irregularidad.</w:t>
      </w:r>
    </w:p>
    <w:p w14:paraId="69CC653F"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 xml:space="preserve">Desarrollar el objeto contractual en condiciones de eficiencia, oportunidad y calidad de conformidad a los parámetros establecidos en el SENA. </w:t>
      </w:r>
    </w:p>
    <w:p w14:paraId="615514FA"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 xml:space="preserve">La prestación del servicio o bienes (en los casos que aplique) de ser necesario según el caso que entregará el contratista deberán ser de primera calidad, libres de defectos, vencimientos e imperfecciones y cumplir con las especificaciones técnicas y de seguridad, de acuerdo con las normas de calidad del servicio o del producto. </w:t>
      </w:r>
    </w:p>
    <w:p w14:paraId="181294A9"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Avisar al SENA dentro de las veinticuatro (24) horas siguientes al conocimiento del hecho o circunstancias que puedan incidir en la no oportuna o debida ejecución del contrato o que puedan poner en peligro los intereses legítimos del SENA.</w:t>
      </w:r>
    </w:p>
    <w:p w14:paraId="1BDDE912"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 xml:space="preserve">Ejecutar el objeto del presente contrato dentro de los plazos establecidos, bajo las condiciones económicas, técnicas y financieras estipuladas en las cláusulas correspondientes y de acuerdo con su propuesta y la solicitud de cotización o invitación a cotizar los cuales hacen parte vinculante del contrato. </w:t>
      </w:r>
    </w:p>
    <w:p w14:paraId="2B430A91"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lastRenderedPageBreak/>
        <w:t xml:space="preserve">Acatar las instrucciones que para el desarrollo del contrato le imparta el SENA por conducto del Supervisor. Las demás contempladas en el artículo 5 de la ley 80 de 1993 y la normatividad aplicable en servicios medico asistenciales del SENA. </w:t>
      </w:r>
    </w:p>
    <w:p w14:paraId="45F92AE7"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El CONTRATISTA es el único responsable por la vinculación de personal y la celebración de subcontratos todo lo cual debe realizar en su propio nombre y por su propia cuenta y riesgo sin que el SENA adquiera responsabilidad ni solidaridad alguna por dichos actos. Por lo anterior deberá asumir respecto de sus subcontratistas (personal dirigido a la ejecución del contrato) los honorarios o salarios, horas extras, dominicales y festivos, recargo nocturno, indemnizaciones y afiliación al sistema de seguridad social según lo ordenado por la Ley 100/93 y que se causen durante la ejecución del contrato, atendiendo a la modalidad de vinculación que aplique con las personas naturales que subcontrate.</w:t>
      </w:r>
    </w:p>
    <w:p w14:paraId="02EFABAD"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 xml:space="preserve">Permanecer a paz y salvo en el pago de aportes al sistema de seguridad social integral, parafiscales y contratación de aprendices, durante todo el tiempo de ejecución del contrato y acreditar ese paz y salvo cada vez que se lo requiera el SENA, por cuanto es un requisito previo para los pagos </w:t>
      </w:r>
      <w:proofErr w:type="gramStart"/>
      <w:r w:rsidRPr="00617509">
        <w:rPr>
          <w:rFonts w:ascii="Arial" w:hAnsi="Arial" w:cs="Arial"/>
          <w:color w:val="000000"/>
          <w:lang w:eastAsia="es-CO"/>
        </w:rPr>
        <w:t>de acuerdo a</w:t>
      </w:r>
      <w:proofErr w:type="gramEnd"/>
      <w:r w:rsidRPr="00617509">
        <w:rPr>
          <w:rFonts w:ascii="Arial" w:hAnsi="Arial" w:cs="Arial"/>
          <w:color w:val="000000"/>
          <w:lang w:eastAsia="es-CO"/>
        </w:rPr>
        <w:t xml:space="preserve"> lo dispuesto en el artículo 23 de la Ley 1150 de 2007.</w:t>
      </w:r>
    </w:p>
    <w:p w14:paraId="3F99B176"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Suministrar y emplear por su cuenta y riesgo el personal, los equipos y elementos necesarios para la eficiente prestación del objeto contratado.</w:t>
      </w:r>
    </w:p>
    <w:p w14:paraId="0639DCC1"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Expedir la póliza de responsabilidad civil extracontractual y las necesarias para la habilitación en servicios médicos.</w:t>
      </w:r>
    </w:p>
    <w:p w14:paraId="74D69D45"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Abstenerse de realizar procedimientos que no estén autorizados en la orden de atención emitida por el Servicio Médico.</w:t>
      </w:r>
    </w:p>
    <w:p w14:paraId="685C5301" w14:textId="77777777" w:rsidR="00617509" w:rsidRPr="00617509" w:rsidRDefault="00617509" w:rsidP="00617509">
      <w:pPr>
        <w:pStyle w:val="Prrafodelista"/>
        <w:numPr>
          <w:ilvl w:val="0"/>
          <w:numId w:val="19"/>
        </w:numPr>
        <w:spacing w:after="200" w:line="240" w:lineRule="auto"/>
        <w:ind w:left="567"/>
        <w:jc w:val="both"/>
        <w:rPr>
          <w:rFonts w:ascii="Arial" w:hAnsi="Arial" w:cs="Arial"/>
          <w:color w:val="000000"/>
          <w:lang w:eastAsia="es-CO"/>
        </w:rPr>
      </w:pPr>
      <w:r w:rsidRPr="00617509">
        <w:rPr>
          <w:rFonts w:ascii="Arial" w:hAnsi="Arial" w:cs="Arial"/>
          <w:color w:val="000000"/>
          <w:lang w:eastAsia="es-CO"/>
        </w:rPr>
        <w:t>Todas las demás que sean necesarias para el cumplimiento del objeto del contrato</w:t>
      </w:r>
    </w:p>
    <w:p w14:paraId="18985916" w14:textId="11D283A5" w:rsidR="008A6118" w:rsidRPr="008A6118" w:rsidRDefault="008A6118" w:rsidP="008A6118">
      <w:pPr>
        <w:spacing w:after="200" w:line="240" w:lineRule="auto"/>
        <w:jc w:val="both"/>
        <w:rPr>
          <w:rFonts w:ascii="Arial" w:hAnsi="Arial" w:cs="Arial"/>
          <w:b/>
        </w:rPr>
      </w:pPr>
      <w:r w:rsidRPr="00B71163">
        <w:rPr>
          <w:rFonts w:ascii="Arial" w:hAnsi="Arial" w:cs="Arial"/>
          <w:b/>
        </w:rPr>
        <w:t>Oblig</w:t>
      </w:r>
      <w:r w:rsidRPr="008A6118">
        <w:rPr>
          <w:rFonts w:ascii="Arial" w:hAnsi="Arial" w:cs="Arial"/>
          <w:b/>
        </w:rPr>
        <w:t>aciones Específicas del Contratista:</w:t>
      </w:r>
    </w:p>
    <w:p w14:paraId="298EDECB"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Garantizar a treinta y dos (32) beneficiarios del SMA, que a la fecha hacen parte del Programa de Oxigenoterapia Domiciliaria, el suministro continuo, oportuno y de calidad de oxígeno suplementario domiciliario, además los dispositivos médicos, accesorios, recambio de descartables , reguladores, equipos hospitalarios y demás complementarios, previo cumplimiento del protocolo administrativo dispuesto, para el efecto, por la Coordinación del Servicio Médico Asistencial y administrado por el supervisor del contrato. </w:t>
      </w:r>
    </w:p>
    <w:p w14:paraId="6905CEA9"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Garantizar, eventualmente, a aquellos beneficiarios del SMA internados en clínicas y hospitales, una vez dados de alta, el suministro oportuno y de calidad de oxígeno suplementario domiciliario, que por prescripción médica requiera, todos remitidos por médico tratante de la institución o médico asesor del SMA y autorizados por el médico auditor del SMA; además los dispositivos médicos, accesorios, recambio de descartables, reguladores, equipos hospitalarios y demás complementarios, previo cumplimiento del protocolo administrativo dispuesto, para el efecto, por la Coordinación del Servicio Médico Asistencial y administrado por el supervisor del contrato. </w:t>
      </w:r>
    </w:p>
    <w:p w14:paraId="1ED61D16"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lastRenderedPageBreak/>
        <w:t xml:space="preserve">Garantizar a los beneficiarios oxigeno dependientes del SMA la entrega de los aditamentos necesarios para el óptimo uso y funcionamiento del equipo de oxígeno suministrado, concentrador, cilindros de 4 m3 y 1,5 m3, tales como cánula nasal, máscaras y humidificador, desechables, </w:t>
      </w:r>
      <w:proofErr w:type="spellStart"/>
      <w:r w:rsidRPr="00617509">
        <w:rPr>
          <w:rFonts w:ascii="Arial" w:hAnsi="Arial" w:cs="Arial"/>
        </w:rPr>
        <w:t>etc.los</w:t>
      </w:r>
      <w:proofErr w:type="spellEnd"/>
      <w:r w:rsidRPr="00617509">
        <w:rPr>
          <w:rFonts w:ascii="Arial" w:hAnsi="Arial" w:cs="Arial"/>
        </w:rPr>
        <w:t xml:space="preserve"> cuales serán reemplazados según necesidad, bajo criterio médico o del terapeuta respiratorio.</w:t>
      </w:r>
    </w:p>
    <w:p w14:paraId="172699DB"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Garantizar en todo momento de la ejecución contractual la implementación de los protocolos de bioseguridad.</w:t>
      </w:r>
    </w:p>
    <w:p w14:paraId="3EE91743"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Capacitar al beneficiario y a su cuidador sobre el manejo de los equipos, con instrucciones claras y precisas, explicación detallada y estandarizada de los procesos y protocolos de manipulación y desinfección para asegurar el cumplimiento de las normas de bioseguridad, verificando su total comprensión, y entregar soporte de esta actividad al supervisor del contrato. </w:t>
      </w:r>
    </w:p>
    <w:p w14:paraId="0F2E41BB"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Suministrar al beneficiario o a su cuidador un manual o folleto de seguridad, que lo instruya sobre el uso de gases medicinales, a fin de que se practique un adecuado manejo del oxígeno. </w:t>
      </w:r>
    </w:p>
    <w:p w14:paraId="7C9C54FB"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Garantizar la cobertura del servicio del suministro continuo, oportuno y de calidad de oxígeno suplementario domiciliario, además los dispositivos médicos, accesorios, recambio de descartables, reguladores, equipos hospitalarios y demás complementarios, a los beneficiarios del SMA, a nivel departamental, independiente de la ubicación del domicilio, la dificultad de acceso y el tiempo de desplazamiento, tanto en los municipios de Medellín y su área metropolitana como en los corregimientos y veredas, a la fecha, de los municipios de Rionegro, La Ceja y Copacabana.</w:t>
      </w:r>
    </w:p>
    <w:p w14:paraId="14752E47"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Garantizar el Ingreso, al Programa de Oxigenoterapia Domiciliaria, de nuevos pacientes domiciliados en Medellín y su área metropolitana o en otros municipios, previo diagnóstico del médico tratante, autorización del médico auditor y protocolos administrativos del SMA del SENA Regional Antioquia.</w:t>
      </w:r>
    </w:p>
    <w:p w14:paraId="6E7D0E77"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Garantizar el suministro de oxígeno las veinticuatro (24) horas del día y los siete (7) días a la semana, incluso ante cualquier imprevisto (falta de energía eléctrica, fallas o daño del concentrador, cilindro o cualquier otro inherente al funcionamiento del equipo o a sus aditamentos).</w:t>
      </w:r>
    </w:p>
    <w:p w14:paraId="4EA0DFAB"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Suministrar los bienes y servicios objeto del contrato a celebrarse, </w:t>
      </w:r>
      <w:proofErr w:type="gramStart"/>
      <w:r w:rsidRPr="00617509">
        <w:rPr>
          <w:rFonts w:ascii="Arial" w:hAnsi="Arial" w:cs="Arial"/>
        </w:rPr>
        <w:t>de acuerdo a</w:t>
      </w:r>
      <w:proofErr w:type="gramEnd"/>
      <w:r w:rsidRPr="00617509">
        <w:rPr>
          <w:rFonts w:ascii="Arial" w:hAnsi="Arial" w:cs="Arial"/>
        </w:rPr>
        <w:t xml:space="preserve"> la información contenida en el numeral tres (3) de este documento.</w:t>
      </w:r>
    </w:p>
    <w:p w14:paraId="0CB18774"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Garantizar la entregar de oxígeno suplementario, en un término no mayor a veinticuatro (24) horas, a los beneficiarios que por prescripción médica lo requieran y les sea autorizado en el domicilio.</w:t>
      </w:r>
    </w:p>
    <w:p w14:paraId="11A628F0"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Garantizar las recargas de los cilindros de oxígeno, como mínimo, dentro las veinticuatro (24) horas siguientes al reporte de la necesidad, por parte del supervisor del contrato.</w:t>
      </w:r>
    </w:p>
    <w:p w14:paraId="2E7D30B7"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lastRenderedPageBreak/>
        <w:t>Disponer, dentro de su planta de personal, de un terapeuta respiratorio, profesional de la salud, responsable del seguimiento, monitoreo y control del tratamiento y rehabilitación de los pacientes con enfermedades cardiorrespiratorias, con el nivel de conocimiento adecuado y preciso sobre los protocolos respecto de las prácticas enunciadas, técnicas de realización, limitaciones, indicaciones, utilidad clínica, así como de la lectura e interpretación de sus valores e informes. El mismo deberá informar o recomendar al paciente, cuidador, médico tratante y, en casos críticos, al SMA del SENA en el menor tiempo posible sobre anomalías encontradas como resultado de la valoración.</w:t>
      </w:r>
    </w:p>
    <w:p w14:paraId="13C2B8CC"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Generar alternativas de solución que garanticen la continuidad del suministro de oxígeno al beneficiario, ante cualquier imprevisto, e informar, sobre el mismo a la coordinadora del SMA o al supervisor. </w:t>
      </w:r>
    </w:p>
    <w:p w14:paraId="30381532"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Disponer, dentro de su planta de personal, de un empleado responsable de la administración del contrato, que permanezca en contacto con el SMA para reportar novedades, resolver los imprevistos y controlar la ejecución de este. </w:t>
      </w:r>
    </w:p>
    <w:p w14:paraId="7291E3A5"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Hacer entrega al supervisor del contrato, de la hoja de vida de los equipos disponible para el cumplimiento del Programa de Oxigenoterapia Domiciliaria, así como del cronograma de mantenimiento preventivo y correctivo de los mismos. </w:t>
      </w:r>
    </w:p>
    <w:p w14:paraId="61D731E4"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Informar al supervisor del contrato por escrito y de inmediato, cualquier eventualidad o anomalía sucedida sobre los equipos suministrados o con los beneficiarios que reciben el servicio y que tengan relación con el mismo. </w:t>
      </w:r>
    </w:p>
    <w:p w14:paraId="17A1E8E6" w14:textId="77777777" w:rsidR="00617509" w:rsidRPr="00617509" w:rsidRDefault="00617509" w:rsidP="00617509">
      <w:pPr>
        <w:pStyle w:val="Prrafodelista"/>
        <w:numPr>
          <w:ilvl w:val="0"/>
          <w:numId w:val="12"/>
        </w:numPr>
        <w:spacing w:after="0" w:line="276" w:lineRule="auto"/>
        <w:ind w:left="426" w:hanging="426"/>
        <w:jc w:val="both"/>
        <w:rPr>
          <w:rFonts w:ascii="Arial" w:hAnsi="Arial" w:cs="Arial"/>
        </w:rPr>
      </w:pPr>
      <w:r w:rsidRPr="00617509">
        <w:rPr>
          <w:rFonts w:ascii="Arial" w:hAnsi="Arial" w:cs="Arial"/>
        </w:rPr>
        <w:t xml:space="preserve">Garantizar durante toda la ejecución contractual un funcionario, directa y exclusivamente, responsable de la administración del contrato, en la ejecución y cumplimiento de las actividades y compromisos adquiridos por él con el SMA del SENA Regional Antioquia, que en correlación permanente con el supervisor designado por el SENA para la ejecución, vigilancia y control del contrato, solucionen de manera ágil y oportuna eventos o inconvenientes que se presenten durante la vigencia del contrato. </w:t>
      </w:r>
    </w:p>
    <w:p w14:paraId="0AC7AEF0" w14:textId="77777777" w:rsidR="00617509" w:rsidRDefault="00617509" w:rsidP="005B38D6">
      <w:pPr>
        <w:spacing w:after="0" w:line="276" w:lineRule="auto"/>
        <w:jc w:val="both"/>
        <w:rPr>
          <w:rFonts w:ascii="Arial" w:hAnsi="Arial" w:cs="Arial"/>
          <w:b/>
          <w:u w:val="single"/>
        </w:rPr>
      </w:pPr>
    </w:p>
    <w:p w14:paraId="40338F7C" w14:textId="3CA03137" w:rsidR="00B5262E" w:rsidRPr="007804A7" w:rsidRDefault="001F346E" w:rsidP="005B38D6">
      <w:pPr>
        <w:spacing w:after="0" w:line="276" w:lineRule="auto"/>
        <w:jc w:val="both"/>
        <w:rPr>
          <w:rFonts w:ascii="Arial" w:hAnsi="Arial" w:cs="Arial"/>
          <w:b/>
        </w:rPr>
      </w:pPr>
      <w:r>
        <w:rPr>
          <w:rFonts w:ascii="Arial" w:hAnsi="Arial" w:cs="Arial"/>
          <w:b/>
          <w:u w:val="single"/>
        </w:rPr>
        <w:t xml:space="preserve">SEXTA. </w:t>
      </w:r>
      <w:r w:rsidR="00B5262E" w:rsidRPr="007804A7">
        <w:rPr>
          <w:rFonts w:ascii="Arial" w:hAnsi="Arial" w:cs="Arial"/>
          <w:b/>
          <w:u w:val="single"/>
        </w:rPr>
        <w:t>OBLIGACIONES DEL SENA</w:t>
      </w:r>
      <w:r w:rsidR="00B5262E" w:rsidRPr="00B5262E">
        <w:rPr>
          <w:rFonts w:ascii="Arial" w:hAnsi="Arial" w:cs="Arial"/>
          <w:b/>
        </w:rPr>
        <w:t>:</w:t>
      </w:r>
    </w:p>
    <w:p w14:paraId="2C834631" w14:textId="65B83E51" w:rsidR="00B5262E" w:rsidRPr="00617509" w:rsidRDefault="00B5262E" w:rsidP="005B38D6">
      <w:pPr>
        <w:pStyle w:val="Default"/>
        <w:spacing w:line="276" w:lineRule="auto"/>
        <w:jc w:val="both"/>
        <w:rPr>
          <w:b/>
          <w:sz w:val="22"/>
          <w:szCs w:val="22"/>
          <w:u w:val="single"/>
        </w:rPr>
      </w:pPr>
    </w:p>
    <w:p w14:paraId="1CACF12A"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Disponer de los recursos para la ejecución del contrato que se derive del Proceso de Selección.</w:t>
      </w:r>
    </w:p>
    <w:p w14:paraId="31ACA3A3"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Designar el supervisor del contrato, quien ejercerá seguimiento y control sobre la ejecución del contrato y certificará recibido a satisfacción de los servicios o insumos como requisito para al pago al contratista.</w:t>
      </w:r>
    </w:p>
    <w:p w14:paraId="470E73B7"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 xml:space="preserve">Exigir la ejecución idónea y oportuna del objeto contractual, tanto al contratista como a su garante, bajo el cumplimiento de todas las cláusulas, especificaciones y óptimas condiciones de calidad del bien o servicio, establecidas en el contrato y documentos vinculantes al mismo o iniciar, de ser necesario, acciones de </w:t>
      </w:r>
      <w:r w:rsidRPr="00617509">
        <w:rPr>
          <w:rFonts w:ascii="Arial" w:eastAsia="Times New Roman" w:hAnsi="Arial" w:cs="Arial"/>
          <w:color w:val="000000"/>
          <w:lang w:val="es-ES" w:eastAsia="es-CO"/>
        </w:rPr>
        <w:lastRenderedPageBreak/>
        <w:t xml:space="preserve">responsabilidad y/o adelantar las gestiones necesarias para el reconocimiento y cobro de las sanciones pecuniarias y garantías a que hubiere lugar. </w:t>
      </w:r>
    </w:p>
    <w:p w14:paraId="107A029C"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Adelantar las acciones conducentes a obtener la reparación de potenciales perjuicios, que pudiesen ocasionar al SENA en desarrollo o con ocasión del contrato celebrado.</w:t>
      </w:r>
    </w:p>
    <w:p w14:paraId="33C2C6F5"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Evitar que por causas imputables a ellas sobrevenga mayor onerosidad en el cumplimiento de las obligaciones de los contratistas.</w:t>
      </w:r>
    </w:p>
    <w:p w14:paraId="525765E4"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Llamar en garantía y repetir contra los servidores públicos, contratistas o terceros responsables por perjuicios, si se presentasen.</w:t>
      </w:r>
    </w:p>
    <w:p w14:paraId="7DECC134"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Velar porque se mantenga el equilibrio económico del contrato (ajuste y revisión de precios).</w:t>
      </w:r>
    </w:p>
    <w:p w14:paraId="7EBCDEE0"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 xml:space="preserve">Brindar el máximo de colaboración y apoyo al CONTRATISTA para la correcta ejecución del objeto contratado. </w:t>
      </w:r>
    </w:p>
    <w:p w14:paraId="2EBF224D"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Pagar al CONTRATISTA en la forma convenida, conforme a las cláusulas establecidas para el fin en el contrato y documentos vinculantes.</w:t>
      </w:r>
    </w:p>
    <w:p w14:paraId="75939F3D"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 xml:space="preserve">Suministrar en forma oportuna la información solicitada por el proponente seleccionado de conformidad con el contenido de la invitación pública. </w:t>
      </w:r>
    </w:p>
    <w:p w14:paraId="3B50DB00" w14:textId="77777777" w:rsidR="00617509" w:rsidRPr="00617509" w:rsidRDefault="00617509" w:rsidP="00617509">
      <w:pPr>
        <w:pStyle w:val="Prrafodelista"/>
        <w:numPr>
          <w:ilvl w:val="0"/>
          <w:numId w:val="23"/>
        </w:numPr>
        <w:spacing w:after="0"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 xml:space="preserve">Resolver las peticiones presentadas por el proponente seleccionado en los términos consagrados en la Ley. </w:t>
      </w:r>
    </w:p>
    <w:p w14:paraId="27EE61F3" w14:textId="77777777" w:rsidR="00617509" w:rsidRPr="00617509" w:rsidRDefault="00617509" w:rsidP="00617509">
      <w:pPr>
        <w:pStyle w:val="Prrafodelista"/>
        <w:numPr>
          <w:ilvl w:val="0"/>
          <w:numId w:val="23"/>
        </w:numPr>
        <w:spacing w:line="240" w:lineRule="auto"/>
        <w:ind w:left="567"/>
        <w:jc w:val="both"/>
        <w:rPr>
          <w:rFonts w:ascii="Arial" w:eastAsia="Times New Roman" w:hAnsi="Arial" w:cs="Arial"/>
          <w:color w:val="000000"/>
          <w:lang w:val="es-ES" w:eastAsia="es-CO"/>
        </w:rPr>
      </w:pPr>
      <w:r w:rsidRPr="00617509">
        <w:rPr>
          <w:rFonts w:ascii="Arial" w:eastAsia="Times New Roman" w:hAnsi="Arial" w:cs="Arial"/>
          <w:color w:val="000000"/>
          <w:lang w:val="es-ES" w:eastAsia="es-CO"/>
        </w:rPr>
        <w:t xml:space="preserve">Y las demás que requiera el cumplimiento del objeto contractual, las condiciones pactadas en el contrato y en los documentos vinculados al mismo. </w:t>
      </w:r>
    </w:p>
    <w:p w14:paraId="7F305DAC" w14:textId="77777777" w:rsidR="00617509" w:rsidRPr="00617509" w:rsidRDefault="00617509" w:rsidP="00617509">
      <w:pPr>
        <w:tabs>
          <w:tab w:val="left" w:pos="567"/>
        </w:tabs>
        <w:autoSpaceDE w:val="0"/>
        <w:autoSpaceDN w:val="0"/>
        <w:adjustRightInd w:val="0"/>
        <w:spacing w:line="240" w:lineRule="auto"/>
        <w:contextualSpacing/>
        <w:jc w:val="both"/>
        <w:rPr>
          <w:rFonts w:ascii="Arial" w:hAnsi="Arial" w:cs="Arial"/>
          <w:b/>
        </w:rPr>
      </w:pPr>
      <w:r w:rsidRPr="00617509">
        <w:rPr>
          <w:rFonts w:ascii="Arial" w:hAnsi="Arial" w:cs="Arial"/>
          <w:b/>
        </w:rPr>
        <w:t>COMPROMISO DE LOS PACIENTES DOMICILIARIOS Y CUIDADORES:</w:t>
      </w:r>
    </w:p>
    <w:p w14:paraId="7D868ABD" w14:textId="77777777" w:rsidR="00617509" w:rsidRPr="00617509" w:rsidRDefault="00617509" w:rsidP="00617509">
      <w:pPr>
        <w:pStyle w:val="Prrafodelista"/>
        <w:numPr>
          <w:ilvl w:val="0"/>
          <w:numId w:val="21"/>
        </w:numPr>
        <w:autoSpaceDE w:val="0"/>
        <w:autoSpaceDN w:val="0"/>
        <w:adjustRightInd w:val="0"/>
        <w:spacing w:after="200" w:line="240" w:lineRule="auto"/>
        <w:ind w:left="709" w:hanging="425"/>
        <w:jc w:val="both"/>
        <w:rPr>
          <w:rFonts w:ascii="Arial" w:hAnsi="Arial" w:cs="Arial"/>
        </w:rPr>
      </w:pPr>
      <w:r w:rsidRPr="00617509">
        <w:rPr>
          <w:rFonts w:ascii="Arial" w:hAnsi="Arial" w:cs="Arial"/>
        </w:rPr>
        <w:t xml:space="preserve">El beneficiario del Programa de Oxigenoterapia Domiciliaria siempre deberá encontrarse en su domicilio, acompañado por un familiar responsable y/o cuidador permanente. </w:t>
      </w:r>
    </w:p>
    <w:p w14:paraId="2D856D39" w14:textId="77777777" w:rsidR="00617509" w:rsidRPr="00617509" w:rsidRDefault="00617509" w:rsidP="00617509">
      <w:pPr>
        <w:pStyle w:val="Prrafodelista"/>
        <w:numPr>
          <w:ilvl w:val="0"/>
          <w:numId w:val="22"/>
        </w:numPr>
        <w:autoSpaceDE w:val="0"/>
        <w:autoSpaceDN w:val="0"/>
        <w:adjustRightInd w:val="0"/>
        <w:spacing w:after="200" w:line="240" w:lineRule="auto"/>
        <w:ind w:left="709" w:hanging="425"/>
        <w:jc w:val="both"/>
        <w:rPr>
          <w:rFonts w:ascii="Arial" w:hAnsi="Arial" w:cs="Arial"/>
          <w:color w:val="555555"/>
        </w:rPr>
      </w:pPr>
      <w:r w:rsidRPr="00617509">
        <w:rPr>
          <w:rFonts w:ascii="Arial" w:hAnsi="Arial" w:cs="Arial"/>
        </w:rPr>
        <w:t>Disponibilidad permanente para recibir en horario de atención entre las 7:00 a.m. a 7:00 p.m., a quien el contratista designe como responsable de las visitas programadas para revisión de los equipos o suministro del oxígeno, a fin de lograr</w:t>
      </w:r>
      <w:r w:rsidRPr="00617509">
        <w:rPr>
          <w:rFonts w:ascii="Arial" w:hAnsi="Arial" w:cs="Arial"/>
          <w:color w:val="555555"/>
        </w:rPr>
        <w:t xml:space="preserve"> </w:t>
      </w:r>
      <w:r w:rsidRPr="00617509">
        <w:rPr>
          <w:rFonts w:ascii="Arial" w:hAnsi="Arial" w:cs="Arial"/>
        </w:rPr>
        <w:t xml:space="preserve">mayor cobertura en el servicio. </w:t>
      </w:r>
    </w:p>
    <w:p w14:paraId="72BBE138" w14:textId="77777777" w:rsidR="00617509" w:rsidRPr="00617509" w:rsidRDefault="00617509" w:rsidP="00617509">
      <w:pPr>
        <w:pStyle w:val="Prrafodelista"/>
        <w:numPr>
          <w:ilvl w:val="0"/>
          <w:numId w:val="22"/>
        </w:numPr>
        <w:autoSpaceDE w:val="0"/>
        <w:autoSpaceDN w:val="0"/>
        <w:adjustRightInd w:val="0"/>
        <w:spacing w:after="200" w:line="240" w:lineRule="auto"/>
        <w:ind w:left="709" w:hanging="425"/>
        <w:jc w:val="both"/>
        <w:rPr>
          <w:rFonts w:ascii="Arial" w:hAnsi="Arial" w:cs="Arial"/>
        </w:rPr>
      </w:pPr>
      <w:r w:rsidRPr="00617509">
        <w:rPr>
          <w:rFonts w:ascii="Arial" w:hAnsi="Arial" w:cs="Arial"/>
        </w:rPr>
        <w:t xml:space="preserve">El oxígeno en la dosis recomendada por el médico tratante no es tóxico, es un medicamento más en el que hay que respetar el horario y la dosificación, como en todos los medicamentos, por lo tanto el paciente deberá hacer uso </w:t>
      </w:r>
      <w:proofErr w:type="gramStart"/>
      <w:r w:rsidRPr="00617509">
        <w:rPr>
          <w:rFonts w:ascii="Arial" w:hAnsi="Arial" w:cs="Arial"/>
        </w:rPr>
        <w:t>del mismo</w:t>
      </w:r>
      <w:proofErr w:type="gramEnd"/>
      <w:r w:rsidRPr="00617509">
        <w:rPr>
          <w:rFonts w:ascii="Arial" w:hAnsi="Arial" w:cs="Arial"/>
        </w:rPr>
        <w:t xml:space="preserve"> bajo estricto cumplimiento de las condiciones indicadas por su médico.</w:t>
      </w:r>
    </w:p>
    <w:p w14:paraId="2CBC266B" w14:textId="77777777" w:rsidR="00617509" w:rsidRPr="00617509" w:rsidRDefault="00617509" w:rsidP="00617509">
      <w:pPr>
        <w:pStyle w:val="Prrafodelista"/>
        <w:numPr>
          <w:ilvl w:val="0"/>
          <w:numId w:val="22"/>
        </w:numPr>
        <w:autoSpaceDE w:val="0"/>
        <w:autoSpaceDN w:val="0"/>
        <w:adjustRightInd w:val="0"/>
        <w:spacing w:after="200" w:line="240" w:lineRule="auto"/>
        <w:ind w:left="709" w:hanging="425"/>
        <w:jc w:val="both"/>
        <w:rPr>
          <w:rFonts w:ascii="Arial" w:hAnsi="Arial" w:cs="Arial"/>
        </w:rPr>
      </w:pPr>
      <w:r w:rsidRPr="00617509">
        <w:rPr>
          <w:rFonts w:ascii="Arial" w:hAnsi="Arial" w:cs="Arial"/>
        </w:rPr>
        <w:t>Ni los pacientes ni familiares o allegados deben aumentar el flujo de oxígeno cuando se encuentra el paciente con aumento de sintomatología cardiorrespiratoria. En caso de empeoramiento consulte a su médico, en ningún caso tome decisiones por su cuenta.</w:t>
      </w:r>
    </w:p>
    <w:p w14:paraId="491AA120" w14:textId="77777777" w:rsidR="00617509" w:rsidRPr="00617509" w:rsidRDefault="00617509" w:rsidP="00617509">
      <w:pPr>
        <w:pStyle w:val="Prrafodelista"/>
        <w:numPr>
          <w:ilvl w:val="0"/>
          <w:numId w:val="22"/>
        </w:numPr>
        <w:autoSpaceDE w:val="0"/>
        <w:autoSpaceDN w:val="0"/>
        <w:adjustRightInd w:val="0"/>
        <w:spacing w:after="200" w:line="240" w:lineRule="auto"/>
        <w:ind w:left="709" w:hanging="425"/>
        <w:jc w:val="both"/>
        <w:rPr>
          <w:rFonts w:ascii="Arial" w:hAnsi="Arial" w:cs="Arial"/>
          <w:bCs/>
        </w:rPr>
      </w:pPr>
      <w:r w:rsidRPr="00617509">
        <w:rPr>
          <w:rFonts w:ascii="Arial" w:hAnsi="Arial" w:cs="Arial"/>
        </w:rPr>
        <w:t>Comunicar al SENA, en el menor tiempo posible, las anomalías que, en cumplimiento del plan de manejo de oxigenoterapia, establecido por el médico tratante, se presenten.</w:t>
      </w:r>
    </w:p>
    <w:p w14:paraId="1DA422B1" w14:textId="77777777" w:rsidR="00617509" w:rsidRPr="00617509" w:rsidRDefault="00617509" w:rsidP="00617509">
      <w:pPr>
        <w:pStyle w:val="Prrafodelista"/>
        <w:numPr>
          <w:ilvl w:val="0"/>
          <w:numId w:val="22"/>
        </w:numPr>
        <w:autoSpaceDE w:val="0"/>
        <w:autoSpaceDN w:val="0"/>
        <w:adjustRightInd w:val="0"/>
        <w:spacing w:after="200" w:line="240" w:lineRule="auto"/>
        <w:ind w:left="709" w:hanging="425"/>
        <w:jc w:val="both"/>
        <w:rPr>
          <w:rFonts w:ascii="Arial" w:hAnsi="Arial" w:cs="Arial"/>
          <w:bCs/>
        </w:rPr>
      </w:pPr>
      <w:r w:rsidRPr="00617509">
        <w:rPr>
          <w:rFonts w:ascii="Arial" w:hAnsi="Arial" w:cs="Arial"/>
        </w:rPr>
        <w:t>Informar a la Entidad Prestadora de Servicios contratada, los cambios de dirección, viajes o cualquier otra novedad de ubicación, dentro de las doce (12) horas previas a la ocurrencia del hecho, y hospitalizaciones, egresos, dentro de las doce (12) horas siguientes a la ocurrencia del hecho.</w:t>
      </w:r>
    </w:p>
    <w:p w14:paraId="7D16EFA1" w14:textId="7C9E2151" w:rsidR="00B5262E" w:rsidRDefault="001F346E" w:rsidP="005B38D6">
      <w:pPr>
        <w:pStyle w:val="Default"/>
        <w:spacing w:line="276" w:lineRule="auto"/>
        <w:jc w:val="both"/>
        <w:rPr>
          <w:b/>
          <w:sz w:val="22"/>
          <w:szCs w:val="22"/>
          <w:u w:val="single"/>
        </w:rPr>
      </w:pPr>
      <w:r>
        <w:rPr>
          <w:b/>
          <w:sz w:val="22"/>
          <w:szCs w:val="22"/>
          <w:u w:val="single"/>
        </w:rPr>
        <w:lastRenderedPageBreak/>
        <w:t xml:space="preserve">SÉPTIMA. </w:t>
      </w:r>
      <w:r w:rsidR="00B5262E">
        <w:rPr>
          <w:b/>
          <w:sz w:val="22"/>
          <w:szCs w:val="22"/>
          <w:u w:val="single"/>
        </w:rPr>
        <w:t>CRITERIOS AMBIENTALES Y DE SEGURIDAD Y SALUD EN EL TRABAJO</w:t>
      </w:r>
      <w:r w:rsidR="007804A7">
        <w:rPr>
          <w:b/>
          <w:sz w:val="22"/>
          <w:szCs w:val="22"/>
          <w:u w:val="single"/>
        </w:rPr>
        <w:t>:</w:t>
      </w:r>
    </w:p>
    <w:p w14:paraId="6CE13366" w14:textId="6C335690" w:rsidR="009C71F9" w:rsidRDefault="009C71F9" w:rsidP="005B38D6">
      <w:pPr>
        <w:pStyle w:val="Default"/>
        <w:spacing w:line="276" w:lineRule="auto"/>
        <w:jc w:val="both"/>
        <w:rPr>
          <w:bCs/>
          <w:sz w:val="22"/>
          <w:szCs w:val="22"/>
        </w:rPr>
      </w:pPr>
    </w:p>
    <w:p w14:paraId="1B0DBF61" w14:textId="2FB91F97" w:rsidR="00E17364" w:rsidRPr="00EE104B" w:rsidRDefault="00E17364" w:rsidP="00E17364">
      <w:pPr>
        <w:spacing w:line="276" w:lineRule="auto"/>
        <w:jc w:val="both"/>
        <w:rPr>
          <w:rFonts w:ascii="Arial" w:hAnsi="Arial" w:cs="Arial"/>
        </w:rPr>
      </w:pPr>
      <w:r w:rsidRPr="00EE104B">
        <w:rPr>
          <w:rFonts w:ascii="Arial" w:hAnsi="Arial" w:cs="Arial"/>
        </w:rPr>
        <w:t xml:space="preserve">El proponente que resulte adjudicatario del presente proceso deberá velar por el cumplimiento de las normas ambientales en general desde la etapa contractual y hasta la liquidación del contrato responder por las normatividad ambiental como salud ocupacional e Industrial, de acuerdo con lo establecido en el Anexo de Verificación Criterios de Contratación del SENA. </w:t>
      </w:r>
    </w:p>
    <w:p w14:paraId="22D678AF" w14:textId="74F78CF4" w:rsidR="001F346E" w:rsidRDefault="001F346E" w:rsidP="005B38D6">
      <w:pPr>
        <w:pStyle w:val="Default"/>
        <w:spacing w:line="276" w:lineRule="auto"/>
        <w:jc w:val="both"/>
        <w:rPr>
          <w:b/>
          <w:sz w:val="22"/>
          <w:szCs w:val="22"/>
          <w:u w:val="single"/>
        </w:rPr>
      </w:pPr>
      <w:r>
        <w:rPr>
          <w:b/>
          <w:sz w:val="22"/>
          <w:szCs w:val="22"/>
          <w:u w:val="single"/>
        </w:rPr>
        <w:t>OCTAVA. GARANTÍAS:</w:t>
      </w:r>
    </w:p>
    <w:p w14:paraId="57E774EF" w14:textId="409B5AF4" w:rsidR="001F346E" w:rsidRDefault="001F346E" w:rsidP="005B38D6">
      <w:pPr>
        <w:pStyle w:val="Default"/>
        <w:spacing w:line="276" w:lineRule="auto"/>
        <w:jc w:val="both"/>
        <w:rPr>
          <w:sz w:val="22"/>
          <w:szCs w:val="22"/>
        </w:rPr>
      </w:pPr>
      <w:r w:rsidRPr="001F346E">
        <w:rPr>
          <w:sz w:val="22"/>
          <w:szCs w:val="22"/>
        </w:rPr>
        <w:t>El Contratista se obliga a garantizar el cumplimiento de las obligaciones surgidas a favor de la Entidad Estatal contratante, con ocasión de la ejecución del contrato, de acuerdo con la información de la siguiente tabla:</w:t>
      </w:r>
    </w:p>
    <w:p w14:paraId="22FD0AA6" w14:textId="77777777" w:rsidR="001F346E" w:rsidRPr="001F346E" w:rsidRDefault="001F346E" w:rsidP="005B38D6">
      <w:pPr>
        <w:pStyle w:val="Default"/>
        <w:spacing w:line="276" w:lineRule="auto"/>
        <w:jc w:val="both"/>
        <w:rPr>
          <w:b/>
          <w:sz w:val="20"/>
          <w:szCs w:val="20"/>
          <w:u w:val="single"/>
        </w:rPr>
      </w:pPr>
    </w:p>
    <w:tbl>
      <w:tblPr>
        <w:tblStyle w:val="Tablaconcuadrcula"/>
        <w:tblW w:w="0" w:type="auto"/>
        <w:tblInd w:w="36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911"/>
        <w:gridCol w:w="7557"/>
      </w:tblGrid>
      <w:tr w:rsidR="00617509" w:rsidRPr="00617509" w14:paraId="2745C9FB" w14:textId="77777777" w:rsidTr="00865FC0">
        <w:tc>
          <w:tcPr>
            <w:tcW w:w="911" w:type="dxa"/>
            <w:tcBorders>
              <w:top w:val="single" w:sz="4" w:space="0" w:color="000000"/>
              <w:left w:val="single" w:sz="4" w:space="0" w:color="000000"/>
              <w:bottom w:val="single" w:sz="4" w:space="0" w:color="000000"/>
              <w:right w:val="single" w:sz="4" w:space="0" w:color="000000"/>
            </w:tcBorders>
          </w:tcPr>
          <w:p w14:paraId="4F527EFA" w14:textId="77777777" w:rsidR="00617509" w:rsidRPr="00617509" w:rsidRDefault="00617509" w:rsidP="00865FC0">
            <w:pPr>
              <w:spacing w:line="240" w:lineRule="auto"/>
              <w:contextualSpacing/>
              <w:jc w:val="both"/>
              <w:rPr>
                <w:rFonts w:ascii="Arial" w:hAnsi="Arial" w:cs="Arial"/>
                <w:b/>
              </w:rPr>
            </w:pPr>
            <w:r w:rsidRPr="00617509">
              <w:rPr>
                <w:rFonts w:ascii="Arial" w:hAnsi="Arial" w:cs="Arial"/>
                <w:b/>
              </w:rPr>
              <w:t>1</w:t>
            </w:r>
          </w:p>
        </w:tc>
        <w:tc>
          <w:tcPr>
            <w:tcW w:w="7557" w:type="dxa"/>
            <w:tcBorders>
              <w:top w:val="single" w:sz="4" w:space="0" w:color="000000"/>
              <w:left w:val="single" w:sz="4" w:space="0" w:color="000000"/>
              <w:bottom w:val="single" w:sz="4" w:space="0" w:color="000000"/>
              <w:right w:val="single" w:sz="4" w:space="0" w:color="000000"/>
            </w:tcBorders>
          </w:tcPr>
          <w:p w14:paraId="2ADE2532" w14:textId="77777777" w:rsidR="00617509" w:rsidRPr="00617509" w:rsidRDefault="00617509" w:rsidP="00865FC0">
            <w:pPr>
              <w:spacing w:line="240" w:lineRule="auto"/>
              <w:contextualSpacing/>
              <w:jc w:val="both"/>
              <w:rPr>
                <w:rFonts w:ascii="Arial" w:hAnsi="Arial" w:cs="Arial"/>
                <w:b/>
              </w:rPr>
            </w:pPr>
            <w:r w:rsidRPr="00617509">
              <w:rPr>
                <w:rFonts w:ascii="Arial" w:hAnsi="Arial" w:cs="Arial"/>
                <w:b/>
              </w:rPr>
              <w:t xml:space="preserve">Cumplimiento: </w:t>
            </w:r>
            <w:r w:rsidRPr="00617509">
              <w:rPr>
                <w:rFonts w:ascii="Arial" w:hAnsi="Arial" w:cs="Arial"/>
              </w:rPr>
              <w:t>Equivalente al veinte por ciento (20%) del valor total del contrato, con una vigencia igual al término de duración del contrato y cuatro (4) meses más.</w:t>
            </w:r>
          </w:p>
        </w:tc>
      </w:tr>
      <w:tr w:rsidR="00617509" w:rsidRPr="00617509" w14:paraId="02460342" w14:textId="77777777" w:rsidTr="00865FC0">
        <w:tc>
          <w:tcPr>
            <w:tcW w:w="911" w:type="dxa"/>
            <w:tcBorders>
              <w:top w:val="single" w:sz="4" w:space="0" w:color="000000"/>
              <w:left w:val="single" w:sz="4" w:space="0" w:color="000000"/>
              <w:bottom w:val="single" w:sz="4" w:space="0" w:color="000000"/>
              <w:right w:val="single" w:sz="4" w:space="0" w:color="000000"/>
            </w:tcBorders>
          </w:tcPr>
          <w:p w14:paraId="3B625B5B" w14:textId="77777777" w:rsidR="00617509" w:rsidRPr="00617509" w:rsidRDefault="00617509" w:rsidP="00865FC0">
            <w:pPr>
              <w:spacing w:line="240" w:lineRule="auto"/>
              <w:contextualSpacing/>
              <w:jc w:val="both"/>
              <w:rPr>
                <w:rFonts w:ascii="Arial" w:hAnsi="Arial" w:cs="Arial"/>
                <w:b/>
              </w:rPr>
            </w:pPr>
            <w:r w:rsidRPr="00617509">
              <w:rPr>
                <w:rFonts w:ascii="Arial" w:hAnsi="Arial" w:cs="Arial"/>
                <w:b/>
              </w:rPr>
              <w:t>2</w:t>
            </w:r>
          </w:p>
        </w:tc>
        <w:tc>
          <w:tcPr>
            <w:tcW w:w="7557" w:type="dxa"/>
            <w:tcBorders>
              <w:top w:val="single" w:sz="4" w:space="0" w:color="000000"/>
              <w:left w:val="single" w:sz="4" w:space="0" w:color="000000"/>
              <w:bottom w:val="single" w:sz="4" w:space="0" w:color="000000"/>
              <w:right w:val="single" w:sz="4" w:space="0" w:color="000000"/>
            </w:tcBorders>
          </w:tcPr>
          <w:p w14:paraId="47577C3D" w14:textId="77777777" w:rsidR="00617509" w:rsidRPr="00617509" w:rsidRDefault="00617509" w:rsidP="00865FC0">
            <w:pPr>
              <w:spacing w:line="240" w:lineRule="auto"/>
              <w:contextualSpacing/>
              <w:jc w:val="both"/>
              <w:rPr>
                <w:rFonts w:ascii="Arial" w:hAnsi="Arial" w:cs="Arial"/>
                <w:b/>
              </w:rPr>
            </w:pPr>
            <w:r w:rsidRPr="00617509">
              <w:rPr>
                <w:rFonts w:ascii="Arial" w:hAnsi="Arial" w:cs="Arial"/>
                <w:b/>
              </w:rPr>
              <w:t xml:space="preserve">Pago de salarios, prestaciones sociales legales e indemnizaciones laborales: </w:t>
            </w:r>
            <w:r w:rsidRPr="00617509">
              <w:rPr>
                <w:rFonts w:ascii="Arial" w:hAnsi="Arial" w:cs="Arial"/>
              </w:rPr>
              <w:t>Equivalente al veinte (20%) del valor del Contrato, por el término de duración del contrato y tres (3) años más</w:t>
            </w:r>
          </w:p>
        </w:tc>
      </w:tr>
      <w:tr w:rsidR="00617509" w:rsidRPr="00617509" w14:paraId="2E87525B" w14:textId="77777777" w:rsidTr="00865FC0">
        <w:tc>
          <w:tcPr>
            <w:tcW w:w="911" w:type="dxa"/>
            <w:tcBorders>
              <w:top w:val="single" w:sz="4" w:space="0" w:color="000000"/>
              <w:left w:val="single" w:sz="4" w:space="0" w:color="000000"/>
              <w:right w:val="single" w:sz="4" w:space="0" w:color="000000"/>
            </w:tcBorders>
          </w:tcPr>
          <w:p w14:paraId="52F7BF4F" w14:textId="77777777" w:rsidR="00617509" w:rsidRPr="00617509" w:rsidRDefault="00617509" w:rsidP="00865FC0">
            <w:pPr>
              <w:spacing w:line="240" w:lineRule="auto"/>
              <w:contextualSpacing/>
              <w:jc w:val="both"/>
              <w:rPr>
                <w:rFonts w:ascii="Arial" w:hAnsi="Arial" w:cs="Arial"/>
                <w:b/>
              </w:rPr>
            </w:pPr>
            <w:r w:rsidRPr="00617509">
              <w:rPr>
                <w:rFonts w:ascii="Arial" w:hAnsi="Arial" w:cs="Arial"/>
                <w:b/>
              </w:rPr>
              <w:t>3</w:t>
            </w:r>
          </w:p>
        </w:tc>
        <w:tc>
          <w:tcPr>
            <w:tcW w:w="7557" w:type="dxa"/>
            <w:tcBorders>
              <w:top w:val="single" w:sz="4" w:space="0" w:color="000000"/>
              <w:left w:val="single" w:sz="4" w:space="0" w:color="000000"/>
              <w:right w:val="single" w:sz="4" w:space="0" w:color="000000"/>
            </w:tcBorders>
          </w:tcPr>
          <w:p w14:paraId="05732CB8" w14:textId="77777777" w:rsidR="00617509" w:rsidRPr="00617509" w:rsidRDefault="00617509" w:rsidP="00865FC0">
            <w:pPr>
              <w:spacing w:after="0" w:line="240" w:lineRule="auto"/>
              <w:contextualSpacing/>
              <w:jc w:val="both"/>
              <w:rPr>
                <w:rFonts w:ascii="Arial" w:hAnsi="Arial" w:cs="Arial"/>
                <w:bCs/>
                <w:color w:val="2E74B5"/>
              </w:rPr>
            </w:pPr>
            <w:r w:rsidRPr="00617509">
              <w:rPr>
                <w:rFonts w:ascii="Arial" w:hAnsi="Arial" w:cs="Arial"/>
                <w:b/>
              </w:rPr>
              <w:t>Calidad del servicio</w:t>
            </w:r>
            <w:r w:rsidRPr="00617509">
              <w:rPr>
                <w:rFonts w:ascii="Arial" w:hAnsi="Arial" w:cs="Arial"/>
              </w:rPr>
              <w:t>: Calidad del Servicio: Equivalente al veinte por ciento (20%) del valor total del contrato y con una vigencia por el término de duración del contrato y cuatro (4) meses más</w:t>
            </w:r>
          </w:p>
        </w:tc>
      </w:tr>
      <w:tr w:rsidR="00617509" w:rsidRPr="00617509" w14:paraId="2E02A298" w14:textId="77777777" w:rsidTr="00865FC0">
        <w:tc>
          <w:tcPr>
            <w:tcW w:w="911" w:type="dxa"/>
            <w:tcBorders>
              <w:top w:val="single" w:sz="4" w:space="0" w:color="000000"/>
              <w:left w:val="single" w:sz="4" w:space="0" w:color="000000"/>
              <w:bottom w:val="single" w:sz="4" w:space="0" w:color="000000"/>
              <w:right w:val="single" w:sz="4" w:space="0" w:color="000000"/>
            </w:tcBorders>
          </w:tcPr>
          <w:p w14:paraId="186F39CA" w14:textId="77777777" w:rsidR="00617509" w:rsidRPr="00617509" w:rsidRDefault="00617509" w:rsidP="00865FC0">
            <w:pPr>
              <w:spacing w:line="240" w:lineRule="auto"/>
              <w:contextualSpacing/>
              <w:jc w:val="both"/>
              <w:rPr>
                <w:rFonts w:ascii="Arial" w:hAnsi="Arial" w:cs="Arial"/>
                <w:b/>
              </w:rPr>
            </w:pPr>
            <w:r w:rsidRPr="00617509">
              <w:rPr>
                <w:rFonts w:ascii="Arial" w:hAnsi="Arial" w:cs="Arial"/>
                <w:b/>
              </w:rPr>
              <w:t>4</w:t>
            </w:r>
          </w:p>
        </w:tc>
        <w:tc>
          <w:tcPr>
            <w:tcW w:w="7557" w:type="dxa"/>
            <w:tcBorders>
              <w:top w:val="single" w:sz="4" w:space="0" w:color="000000"/>
              <w:left w:val="single" w:sz="4" w:space="0" w:color="000000"/>
              <w:bottom w:val="single" w:sz="4" w:space="0" w:color="000000"/>
              <w:right w:val="single" w:sz="4" w:space="0" w:color="000000"/>
            </w:tcBorders>
          </w:tcPr>
          <w:p w14:paraId="7E08ADDB" w14:textId="77777777" w:rsidR="00617509" w:rsidRPr="00617509" w:rsidRDefault="00617509" w:rsidP="00865FC0">
            <w:pPr>
              <w:spacing w:after="0" w:line="240" w:lineRule="auto"/>
              <w:contextualSpacing/>
              <w:jc w:val="both"/>
              <w:rPr>
                <w:rFonts w:ascii="Arial" w:hAnsi="Arial" w:cs="Arial"/>
                <w:b/>
                <w:bCs/>
              </w:rPr>
            </w:pPr>
            <w:r w:rsidRPr="00617509">
              <w:rPr>
                <w:rFonts w:ascii="Arial" w:hAnsi="Arial" w:cs="Arial"/>
                <w:b/>
              </w:rPr>
              <w:t xml:space="preserve">Responsabilidad Civil Extracontractual: </w:t>
            </w:r>
            <w:r w:rsidRPr="00617509">
              <w:rPr>
                <w:rFonts w:ascii="Arial" w:hAnsi="Arial" w:cs="Arial"/>
              </w:rPr>
              <w:t>Equivalente a doscientos (200) SMMLV, con una vigencia igual a todo el periodo de ejecución del contrato. Donde el SENA debe aparecer como asegurada y beneficiaria</w:t>
            </w:r>
          </w:p>
        </w:tc>
      </w:tr>
    </w:tbl>
    <w:p w14:paraId="188634F3" w14:textId="77777777" w:rsidR="001F346E" w:rsidRDefault="001F346E" w:rsidP="005B38D6">
      <w:pPr>
        <w:pStyle w:val="Default"/>
        <w:spacing w:line="276" w:lineRule="auto"/>
        <w:jc w:val="both"/>
        <w:rPr>
          <w:b/>
          <w:sz w:val="22"/>
          <w:szCs w:val="22"/>
          <w:u w:val="single"/>
        </w:rPr>
      </w:pPr>
    </w:p>
    <w:p w14:paraId="682ACD40" w14:textId="0AAFE51C" w:rsidR="007804A7" w:rsidRDefault="009F2F6F" w:rsidP="005B38D6">
      <w:pPr>
        <w:pStyle w:val="Default"/>
        <w:spacing w:line="276" w:lineRule="auto"/>
        <w:jc w:val="both"/>
        <w:rPr>
          <w:sz w:val="22"/>
          <w:szCs w:val="22"/>
        </w:rPr>
      </w:pPr>
      <w:r>
        <w:rPr>
          <w:b/>
          <w:sz w:val="22"/>
          <w:szCs w:val="22"/>
          <w:u w:val="single"/>
        </w:rPr>
        <w:t xml:space="preserve">NOVENA. </w:t>
      </w:r>
      <w:r w:rsidR="00790511" w:rsidRPr="00790511">
        <w:rPr>
          <w:b/>
          <w:sz w:val="22"/>
          <w:szCs w:val="22"/>
          <w:u w:val="single"/>
        </w:rPr>
        <w:t>MULTAS</w:t>
      </w:r>
      <w:r w:rsidR="00790511" w:rsidRPr="00790511">
        <w:rPr>
          <w:sz w:val="22"/>
          <w:szCs w:val="22"/>
        </w:rPr>
        <w:t xml:space="preserve">: </w:t>
      </w:r>
    </w:p>
    <w:p w14:paraId="21EE3761" w14:textId="0C926B4B" w:rsidR="00790511" w:rsidRDefault="00790511" w:rsidP="005B38D6">
      <w:pPr>
        <w:pStyle w:val="Default"/>
        <w:spacing w:line="276" w:lineRule="auto"/>
        <w:jc w:val="both"/>
        <w:rPr>
          <w:b/>
          <w:snapToGrid w:val="0"/>
          <w:sz w:val="22"/>
          <w:szCs w:val="22"/>
        </w:rPr>
      </w:pPr>
      <w:r w:rsidRPr="00790511">
        <w:rPr>
          <w:sz w:val="22"/>
          <w:szCs w:val="22"/>
        </w:rPr>
        <w:t xml:space="preserve">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w:t>
      </w:r>
      <w:r w:rsidRPr="00DA5F57">
        <w:rPr>
          <w:color w:val="auto"/>
          <w:sz w:val="22"/>
          <w:szCs w:val="22"/>
        </w:rPr>
        <w:t xml:space="preserve">equivalentes al </w:t>
      </w:r>
      <w:r w:rsidR="00DA5F57" w:rsidRPr="00DA5F57">
        <w:rPr>
          <w:rStyle w:val="Nmerodepgina"/>
          <w:rFonts w:eastAsia="Calibri"/>
          <w:color w:val="auto"/>
          <w:sz w:val="22"/>
          <w:szCs w:val="22"/>
          <w:lang w:val="es-CO" w:eastAsia="en-US"/>
        </w:rPr>
        <w:t>UNO</w:t>
      </w:r>
      <w:r w:rsidRPr="00DA5F57">
        <w:rPr>
          <w:rStyle w:val="Nmerodepgina"/>
          <w:rFonts w:eastAsia="Calibri"/>
          <w:color w:val="auto"/>
          <w:sz w:val="22"/>
          <w:szCs w:val="22"/>
          <w:lang w:val="es-CO" w:eastAsia="en-US"/>
        </w:rPr>
        <w:t xml:space="preserve"> (</w:t>
      </w:r>
      <w:r w:rsidR="00DA5F57" w:rsidRPr="00DA5F57">
        <w:rPr>
          <w:rStyle w:val="Nmerodepgina"/>
          <w:rFonts w:eastAsia="Calibri"/>
          <w:color w:val="auto"/>
          <w:sz w:val="22"/>
          <w:szCs w:val="22"/>
          <w:lang w:val="es-CO" w:eastAsia="en-US"/>
        </w:rPr>
        <w:t>1</w:t>
      </w:r>
      <w:r w:rsidRPr="00DA5F57">
        <w:rPr>
          <w:rStyle w:val="Nmerodepgina"/>
          <w:rFonts w:eastAsia="Calibri"/>
          <w:color w:val="auto"/>
          <w:sz w:val="22"/>
          <w:szCs w:val="22"/>
          <w:lang w:val="es-CO"/>
        </w:rPr>
        <w:t>%)</w:t>
      </w:r>
      <w:r w:rsidRPr="00DA5F57">
        <w:rPr>
          <w:rFonts w:eastAsia="Calibri"/>
          <w:color w:val="auto"/>
          <w:sz w:val="22"/>
          <w:szCs w:val="22"/>
          <w:lang w:eastAsia="en-US"/>
        </w:rPr>
        <w:t xml:space="preserve"> del valor del contrato por cada día de atraso en el cumplimiento de sus obligaciones, sin que el valor total de ellas pueda llegar a exceder el </w:t>
      </w:r>
      <w:r w:rsidR="00DA5F57" w:rsidRPr="00DA5F57">
        <w:rPr>
          <w:rStyle w:val="Nmerodepgina"/>
          <w:rFonts w:eastAsia="Calibri"/>
          <w:color w:val="auto"/>
          <w:sz w:val="22"/>
          <w:szCs w:val="22"/>
          <w:lang w:val="es-CO"/>
        </w:rPr>
        <w:t>DIEZ</w:t>
      </w:r>
      <w:r w:rsidRPr="00DA5F57">
        <w:rPr>
          <w:rStyle w:val="Nmerodepgina"/>
          <w:rFonts w:eastAsia="Calibri"/>
          <w:color w:val="auto"/>
          <w:sz w:val="22"/>
          <w:szCs w:val="22"/>
          <w:lang w:val="es-CO"/>
        </w:rPr>
        <w:t xml:space="preserve"> por ciento (</w:t>
      </w:r>
      <w:r w:rsidR="00DA5F57" w:rsidRPr="00DA5F57">
        <w:rPr>
          <w:rStyle w:val="Nmerodepgina"/>
          <w:rFonts w:eastAsia="Calibri"/>
          <w:color w:val="auto"/>
          <w:sz w:val="22"/>
          <w:szCs w:val="22"/>
          <w:lang w:val="es-CO"/>
        </w:rPr>
        <w:t>10</w:t>
      </w:r>
      <w:r w:rsidRPr="00DA5F57">
        <w:rPr>
          <w:rStyle w:val="Nmerodepgina"/>
          <w:rFonts w:eastAsia="Calibri"/>
          <w:color w:val="auto"/>
          <w:sz w:val="22"/>
          <w:szCs w:val="22"/>
          <w:lang w:val="es-CO"/>
        </w:rPr>
        <w:t>%)</w:t>
      </w:r>
      <w:r w:rsidRPr="00DA5F57">
        <w:rPr>
          <w:rFonts w:eastAsia="Calibri"/>
          <w:color w:val="auto"/>
          <w:sz w:val="22"/>
          <w:szCs w:val="22"/>
          <w:lang w:eastAsia="en-US"/>
        </w:rPr>
        <w:t xml:space="preserve"> del valor total del mismo, </w:t>
      </w:r>
      <w:r w:rsidRPr="00DA5F57">
        <w:rPr>
          <w:color w:val="auto"/>
          <w:sz w:val="22"/>
          <w:szCs w:val="22"/>
        </w:rPr>
        <w:t>para tal efecto se dará aplicación al artículo 86 de la Ley 1474 de 2011.</w:t>
      </w:r>
    </w:p>
    <w:p w14:paraId="2DEC75BD" w14:textId="77777777" w:rsidR="00790511" w:rsidRPr="00790511" w:rsidRDefault="00790511" w:rsidP="005B38D6">
      <w:pPr>
        <w:pStyle w:val="Default"/>
        <w:spacing w:line="276" w:lineRule="auto"/>
        <w:jc w:val="both"/>
        <w:rPr>
          <w:b/>
          <w:snapToGrid w:val="0"/>
          <w:sz w:val="22"/>
          <w:szCs w:val="22"/>
        </w:rPr>
      </w:pPr>
    </w:p>
    <w:p w14:paraId="02EB0102" w14:textId="277CCC94" w:rsidR="007804A7" w:rsidRDefault="00C56712" w:rsidP="005B38D6">
      <w:pPr>
        <w:pStyle w:val="Default"/>
        <w:spacing w:line="276" w:lineRule="auto"/>
        <w:jc w:val="both"/>
        <w:rPr>
          <w:b/>
          <w:sz w:val="22"/>
          <w:szCs w:val="22"/>
        </w:rPr>
      </w:pPr>
      <w:r>
        <w:rPr>
          <w:b/>
          <w:sz w:val="22"/>
          <w:szCs w:val="22"/>
          <w:u w:val="single"/>
        </w:rPr>
        <w:t xml:space="preserve">DÉCIMA. </w:t>
      </w:r>
      <w:r w:rsidR="00790511" w:rsidRPr="00790511">
        <w:rPr>
          <w:b/>
          <w:sz w:val="22"/>
          <w:szCs w:val="22"/>
          <w:u w:val="single"/>
        </w:rPr>
        <w:t>CLÁUSULA PENAL PECUNIARIA</w:t>
      </w:r>
      <w:r w:rsidR="00790511" w:rsidRPr="00790511">
        <w:rPr>
          <w:b/>
          <w:sz w:val="22"/>
          <w:szCs w:val="22"/>
        </w:rPr>
        <w:t xml:space="preserve">: </w:t>
      </w:r>
    </w:p>
    <w:p w14:paraId="4ACF43B4" w14:textId="04FD4274" w:rsidR="00790511" w:rsidRDefault="00790511" w:rsidP="005B38D6">
      <w:pPr>
        <w:pStyle w:val="Default"/>
        <w:spacing w:line="276" w:lineRule="auto"/>
        <w:jc w:val="both"/>
        <w:rPr>
          <w:b/>
          <w:snapToGrid w:val="0"/>
          <w:sz w:val="22"/>
          <w:szCs w:val="22"/>
        </w:rPr>
      </w:pP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5B38D6">
      <w:pPr>
        <w:pStyle w:val="Default"/>
        <w:spacing w:line="276" w:lineRule="auto"/>
        <w:jc w:val="both"/>
        <w:rPr>
          <w:b/>
          <w:snapToGrid w:val="0"/>
          <w:sz w:val="22"/>
          <w:szCs w:val="22"/>
        </w:rPr>
      </w:pPr>
    </w:p>
    <w:p w14:paraId="2267D904" w14:textId="244DE6F2" w:rsidR="007804A7" w:rsidRDefault="00C56712" w:rsidP="005B38D6">
      <w:pPr>
        <w:pStyle w:val="Default"/>
        <w:spacing w:line="276" w:lineRule="auto"/>
        <w:jc w:val="both"/>
        <w:rPr>
          <w:b/>
          <w:sz w:val="22"/>
          <w:szCs w:val="22"/>
        </w:rPr>
      </w:pPr>
      <w:r>
        <w:rPr>
          <w:b/>
          <w:sz w:val="22"/>
          <w:szCs w:val="22"/>
          <w:u w:val="single"/>
        </w:rPr>
        <w:t xml:space="preserve">DECIMOPRIMERA. </w:t>
      </w:r>
      <w:r w:rsidR="00790511" w:rsidRPr="00790511">
        <w:rPr>
          <w:b/>
          <w:sz w:val="22"/>
          <w:szCs w:val="22"/>
          <w:u w:val="single"/>
        </w:rPr>
        <w:t>INHABILIDADES E INCOMPATIBILIDADES</w:t>
      </w:r>
      <w:r w:rsidR="00790511" w:rsidRPr="00790511">
        <w:rPr>
          <w:b/>
          <w:sz w:val="22"/>
          <w:szCs w:val="22"/>
        </w:rPr>
        <w:t xml:space="preserve">: </w:t>
      </w:r>
    </w:p>
    <w:p w14:paraId="0C652477" w14:textId="38013C02" w:rsidR="00790511" w:rsidRDefault="007804A7" w:rsidP="005B38D6">
      <w:pPr>
        <w:pStyle w:val="Default"/>
        <w:spacing w:line="276" w:lineRule="auto"/>
        <w:jc w:val="both"/>
        <w:rPr>
          <w:sz w:val="22"/>
          <w:szCs w:val="22"/>
        </w:rPr>
      </w:pPr>
      <w:r>
        <w:rPr>
          <w:b/>
          <w:sz w:val="22"/>
          <w:szCs w:val="22"/>
        </w:rPr>
        <w:t>E</w:t>
      </w:r>
      <w:r w:rsidR="00790511" w:rsidRPr="00790511">
        <w:rPr>
          <w:bCs/>
          <w:sz w:val="22"/>
          <w:szCs w:val="22"/>
        </w:rPr>
        <w:t xml:space="preserve">l </w:t>
      </w:r>
      <w:r w:rsidR="00790511" w:rsidRPr="00790511">
        <w:rPr>
          <w:b/>
          <w:bCs/>
          <w:sz w:val="22"/>
          <w:szCs w:val="22"/>
        </w:rPr>
        <w:t>CONTRATISTA</w:t>
      </w:r>
      <w:r w:rsidR="00790511"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790511" w:rsidRPr="00790511">
        <w:rPr>
          <w:b/>
          <w:bCs/>
          <w:sz w:val="22"/>
          <w:szCs w:val="22"/>
          <w:u w:val="single"/>
        </w:rPr>
        <w:t>PARÁGRAFO PRIMERO</w:t>
      </w:r>
      <w:r w:rsidR="00790511" w:rsidRPr="00790511">
        <w:rPr>
          <w:b/>
          <w:bCs/>
          <w:sz w:val="22"/>
          <w:szCs w:val="22"/>
        </w:rPr>
        <w:t xml:space="preserve">: </w:t>
      </w:r>
      <w:r w:rsidR="00790511" w:rsidRPr="00790511">
        <w:rPr>
          <w:sz w:val="22"/>
          <w:szCs w:val="22"/>
        </w:rPr>
        <w:t>Si llegare a sobrevenir inhabilidad o incompatibilidad por parte del</w:t>
      </w:r>
      <w:r w:rsidR="00790511" w:rsidRPr="00790511">
        <w:rPr>
          <w:b/>
          <w:sz w:val="22"/>
          <w:szCs w:val="22"/>
        </w:rPr>
        <w:t xml:space="preserve"> CONTRATISTA</w:t>
      </w:r>
      <w:r w:rsidR="00790511" w:rsidRPr="00790511">
        <w:rPr>
          <w:sz w:val="22"/>
          <w:szCs w:val="22"/>
        </w:rPr>
        <w:t xml:space="preserve">, éste cederá el contrato previa autorización escrita del </w:t>
      </w:r>
      <w:r w:rsidR="00790511" w:rsidRPr="00790511">
        <w:rPr>
          <w:b/>
          <w:sz w:val="22"/>
          <w:szCs w:val="22"/>
        </w:rPr>
        <w:t>SENA</w:t>
      </w:r>
      <w:r w:rsidR="00790511" w:rsidRPr="00790511">
        <w:rPr>
          <w:sz w:val="22"/>
          <w:szCs w:val="22"/>
        </w:rPr>
        <w:t xml:space="preserve"> a través de la supervisión y si ello no fuere posible el</w:t>
      </w:r>
      <w:r w:rsidR="00790511" w:rsidRPr="00790511">
        <w:rPr>
          <w:b/>
          <w:sz w:val="22"/>
          <w:szCs w:val="22"/>
        </w:rPr>
        <w:t xml:space="preserve"> CONTRATISTA</w:t>
      </w:r>
      <w:r w:rsidR="00790511" w:rsidRPr="00790511">
        <w:rPr>
          <w:sz w:val="22"/>
          <w:szCs w:val="22"/>
        </w:rPr>
        <w:t xml:space="preserve"> renunciará a su ejecución. </w:t>
      </w:r>
      <w:r w:rsidR="00790511" w:rsidRPr="00790511">
        <w:rPr>
          <w:b/>
          <w:bCs/>
          <w:sz w:val="22"/>
          <w:szCs w:val="22"/>
          <w:u w:val="single"/>
        </w:rPr>
        <w:t>PARÁGRAFO SEGUNDO</w:t>
      </w:r>
      <w:r w:rsidR="00790511" w:rsidRPr="00790511">
        <w:rPr>
          <w:b/>
          <w:bCs/>
          <w:sz w:val="22"/>
          <w:szCs w:val="22"/>
        </w:rPr>
        <w:t>:</w:t>
      </w:r>
      <w:r w:rsidR="00790511" w:rsidRPr="00790511">
        <w:rPr>
          <w:sz w:val="22"/>
          <w:szCs w:val="22"/>
        </w:rPr>
        <w:t xml:space="preserve"> Presentada la causal de inhabilidad o incompatibilidad, el</w:t>
      </w:r>
      <w:r w:rsidR="00790511" w:rsidRPr="00790511">
        <w:rPr>
          <w:b/>
          <w:sz w:val="22"/>
          <w:szCs w:val="22"/>
        </w:rPr>
        <w:t xml:space="preserve"> CONTRATISTA</w:t>
      </w:r>
      <w:r w:rsidR="00790511" w:rsidRPr="00790511">
        <w:rPr>
          <w:sz w:val="22"/>
          <w:szCs w:val="22"/>
        </w:rPr>
        <w:t xml:space="preserve"> deberá informar al </w:t>
      </w:r>
      <w:r w:rsidR="00790511" w:rsidRPr="00790511">
        <w:rPr>
          <w:b/>
          <w:sz w:val="22"/>
          <w:szCs w:val="22"/>
        </w:rPr>
        <w:t>SENA</w:t>
      </w:r>
      <w:r w:rsidR="00790511"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790511" w:rsidRPr="00790511">
        <w:rPr>
          <w:b/>
          <w:sz w:val="22"/>
          <w:szCs w:val="22"/>
        </w:rPr>
        <w:t>EL SENA</w:t>
      </w:r>
      <w:r w:rsidR="00790511" w:rsidRPr="00790511">
        <w:rPr>
          <w:sz w:val="22"/>
          <w:szCs w:val="22"/>
        </w:rPr>
        <w:t xml:space="preserve"> se reserva la facultad de aceptar al candidato propuesto por el</w:t>
      </w:r>
      <w:r w:rsidR="00790511" w:rsidRPr="00790511">
        <w:rPr>
          <w:b/>
          <w:sz w:val="22"/>
          <w:szCs w:val="22"/>
        </w:rPr>
        <w:t xml:space="preserve"> CONTRATISTA</w:t>
      </w:r>
      <w:r w:rsidR="00790511"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5B38D6">
      <w:pPr>
        <w:pStyle w:val="Default"/>
        <w:spacing w:line="276" w:lineRule="auto"/>
        <w:jc w:val="both"/>
        <w:rPr>
          <w:b/>
          <w:bCs/>
          <w:sz w:val="22"/>
          <w:szCs w:val="22"/>
        </w:rPr>
      </w:pPr>
    </w:p>
    <w:p w14:paraId="5E2A4BF8" w14:textId="1754FB17" w:rsidR="007804A7" w:rsidRDefault="00C56712" w:rsidP="005B38D6">
      <w:pPr>
        <w:pStyle w:val="Default"/>
        <w:spacing w:line="276" w:lineRule="auto"/>
        <w:jc w:val="both"/>
        <w:rPr>
          <w:bCs/>
          <w:sz w:val="22"/>
          <w:szCs w:val="22"/>
        </w:rPr>
      </w:pPr>
      <w:r>
        <w:rPr>
          <w:b/>
          <w:bCs/>
          <w:sz w:val="22"/>
          <w:szCs w:val="22"/>
          <w:u w:val="single"/>
        </w:rPr>
        <w:t xml:space="preserve">DECIMOSEGUNDA. </w:t>
      </w:r>
      <w:r w:rsidR="00790511" w:rsidRPr="00790511">
        <w:rPr>
          <w:b/>
          <w:bCs/>
          <w:sz w:val="22"/>
          <w:szCs w:val="22"/>
          <w:u w:val="single"/>
        </w:rPr>
        <w:t>INDEMNIDAD DEL SENA</w:t>
      </w:r>
      <w:bookmarkStart w:id="0" w:name="_Toc69578209"/>
      <w:bookmarkStart w:id="1" w:name="_Toc69578356"/>
      <w:r w:rsidR="00790511" w:rsidRPr="00790511">
        <w:rPr>
          <w:b/>
          <w:sz w:val="22"/>
          <w:szCs w:val="22"/>
        </w:rPr>
        <w:t>:</w:t>
      </w:r>
      <w:r w:rsidR="00790511" w:rsidRPr="00790511">
        <w:rPr>
          <w:bCs/>
          <w:sz w:val="22"/>
          <w:szCs w:val="22"/>
        </w:rPr>
        <w:t xml:space="preserve"> </w:t>
      </w:r>
      <w:bookmarkEnd w:id="0"/>
      <w:bookmarkEnd w:id="1"/>
    </w:p>
    <w:p w14:paraId="1F349511" w14:textId="37CD6862" w:rsidR="00790511" w:rsidRDefault="007804A7" w:rsidP="005B38D6">
      <w:pPr>
        <w:pStyle w:val="Default"/>
        <w:spacing w:line="276" w:lineRule="auto"/>
        <w:jc w:val="both"/>
        <w:rPr>
          <w:sz w:val="22"/>
          <w:szCs w:val="22"/>
        </w:rPr>
      </w:pPr>
      <w:r>
        <w:rPr>
          <w:sz w:val="22"/>
          <w:szCs w:val="22"/>
        </w:rPr>
        <w:t>E</w:t>
      </w:r>
      <w:r w:rsidR="00790511" w:rsidRPr="00790511">
        <w:rPr>
          <w:sz w:val="22"/>
          <w:szCs w:val="22"/>
        </w:rPr>
        <w:t>l</w:t>
      </w:r>
      <w:r w:rsidR="00790511" w:rsidRPr="00790511">
        <w:rPr>
          <w:b/>
          <w:sz w:val="22"/>
          <w:szCs w:val="22"/>
        </w:rPr>
        <w:t xml:space="preserve"> CONTRATISTA</w:t>
      </w:r>
      <w:r w:rsidR="00790511" w:rsidRPr="00790511">
        <w:rPr>
          <w:sz w:val="22"/>
          <w:szCs w:val="22"/>
        </w:rPr>
        <w:t>, mantendrá indemne al SENA contra todo reclamo, demanda, acción legal, y costos que puedan causarse o surgir por daños o lesiones a personas o bienes, ocasionados por EL</w:t>
      </w:r>
      <w:r w:rsidR="00790511" w:rsidRPr="00790511">
        <w:rPr>
          <w:b/>
          <w:sz w:val="22"/>
          <w:szCs w:val="22"/>
        </w:rPr>
        <w:t xml:space="preserve"> CONTRATISTA</w:t>
      </w:r>
      <w:r w:rsidR="00790511" w:rsidRPr="00790511">
        <w:rPr>
          <w:sz w:val="22"/>
          <w:szCs w:val="22"/>
        </w:rPr>
        <w:t xml:space="preserve"> o su personal, durante la ejecución del objeto y obligaciones del contrato. En caso de que se formule reclamo, demanda o acción legal contra el </w:t>
      </w:r>
      <w:r w:rsidR="00790511" w:rsidRPr="00790511">
        <w:rPr>
          <w:b/>
          <w:sz w:val="22"/>
          <w:szCs w:val="22"/>
        </w:rPr>
        <w:t xml:space="preserve">SENA </w:t>
      </w:r>
      <w:r w:rsidR="00790511" w:rsidRPr="00790511">
        <w:rPr>
          <w:sz w:val="22"/>
          <w:szCs w:val="22"/>
        </w:rPr>
        <w:t>por asuntos, que según el contrato sean de responsabilidad del</w:t>
      </w:r>
      <w:r w:rsidR="00790511" w:rsidRPr="00790511">
        <w:rPr>
          <w:b/>
          <w:sz w:val="22"/>
          <w:szCs w:val="22"/>
        </w:rPr>
        <w:t xml:space="preserve"> CONTRATISTA</w:t>
      </w:r>
      <w:r w:rsidR="00790511" w:rsidRPr="00790511">
        <w:rPr>
          <w:sz w:val="22"/>
          <w:szCs w:val="22"/>
        </w:rPr>
        <w:t xml:space="preserve">, se le comunicará lo más pronto posible de ello para que por su cuenta adopte oportunamente las medidas previstas por la ley para mantener indemne al </w:t>
      </w:r>
      <w:r w:rsidR="00790511" w:rsidRPr="00790511">
        <w:rPr>
          <w:b/>
          <w:sz w:val="22"/>
          <w:szCs w:val="22"/>
        </w:rPr>
        <w:t xml:space="preserve">SENA </w:t>
      </w:r>
      <w:r w:rsidR="00790511" w:rsidRPr="00790511">
        <w:rPr>
          <w:sz w:val="22"/>
          <w:szCs w:val="22"/>
        </w:rPr>
        <w:t xml:space="preserve">y adelante los trámites para llegar a un arreglo del conflicto.  </w:t>
      </w:r>
      <w:r w:rsidR="00790511" w:rsidRPr="00790511">
        <w:rPr>
          <w:b/>
          <w:sz w:val="22"/>
          <w:szCs w:val="22"/>
        </w:rPr>
        <w:t>EL</w:t>
      </w:r>
      <w:r w:rsidR="00790511" w:rsidRPr="00790511">
        <w:rPr>
          <w:sz w:val="22"/>
          <w:szCs w:val="22"/>
        </w:rPr>
        <w:t xml:space="preserve"> </w:t>
      </w:r>
      <w:r w:rsidR="00790511" w:rsidRPr="00790511">
        <w:rPr>
          <w:b/>
          <w:sz w:val="22"/>
          <w:szCs w:val="22"/>
        </w:rPr>
        <w:t xml:space="preserve">SENA, </w:t>
      </w:r>
      <w:r w:rsidR="00790511" w:rsidRPr="00790511">
        <w:rPr>
          <w:sz w:val="22"/>
          <w:szCs w:val="22"/>
        </w:rPr>
        <w:t>a solicitud del</w:t>
      </w:r>
      <w:r w:rsidR="00790511" w:rsidRPr="00790511">
        <w:rPr>
          <w:b/>
          <w:sz w:val="22"/>
          <w:szCs w:val="22"/>
        </w:rPr>
        <w:t xml:space="preserve"> CONTRATISTA</w:t>
      </w:r>
      <w:r w:rsidR="00790511" w:rsidRPr="00790511">
        <w:rPr>
          <w:sz w:val="22"/>
          <w:szCs w:val="22"/>
        </w:rPr>
        <w:t xml:space="preserve">, podrá prestar su colaboración para atender los reclamos legales y el contratista a su vez reconocerá los costos que éstos ocasionen al </w:t>
      </w:r>
      <w:r w:rsidR="00790511" w:rsidRPr="00790511">
        <w:rPr>
          <w:b/>
          <w:sz w:val="22"/>
          <w:szCs w:val="22"/>
        </w:rPr>
        <w:t xml:space="preserve">SENA, </w:t>
      </w:r>
      <w:r w:rsidR="00790511" w:rsidRPr="00790511">
        <w:rPr>
          <w:sz w:val="22"/>
          <w:szCs w:val="22"/>
        </w:rPr>
        <w:t xml:space="preserve">sin que la responsabilidad de </w:t>
      </w:r>
      <w:r w:rsidR="00790511" w:rsidRPr="00790511">
        <w:rPr>
          <w:b/>
          <w:sz w:val="22"/>
          <w:szCs w:val="22"/>
        </w:rPr>
        <w:t>EL CONTRATISTA</w:t>
      </w:r>
      <w:r w:rsidR="00790511" w:rsidRPr="00790511">
        <w:rPr>
          <w:sz w:val="22"/>
          <w:szCs w:val="22"/>
        </w:rPr>
        <w:t xml:space="preserve"> se atenúe por este reconocimiento, ni por el hecho de que el </w:t>
      </w:r>
      <w:r w:rsidR="00790511" w:rsidRPr="00790511">
        <w:rPr>
          <w:b/>
          <w:sz w:val="22"/>
          <w:szCs w:val="22"/>
        </w:rPr>
        <w:t xml:space="preserve">SENA </w:t>
      </w:r>
      <w:r w:rsidR="00790511"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00790511" w:rsidRPr="00790511">
        <w:rPr>
          <w:b/>
          <w:sz w:val="22"/>
          <w:szCs w:val="22"/>
        </w:rPr>
        <w:t>EL CONTRATISTA</w:t>
      </w:r>
      <w:r w:rsidR="00790511" w:rsidRPr="00790511">
        <w:rPr>
          <w:sz w:val="22"/>
          <w:szCs w:val="22"/>
        </w:rPr>
        <w:t xml:space="preserve"> no asume debida y oportunamente la defensa del </w:t>
      </w:r>
      <w:r w:rsidR="00790511" w:rsidRPr="00790511">
        <w:rPr>
          <w:b/>
          <w:sz w:val="22"/>
          <w:szCs w:val="22"/>
        </w:rPr>
        <w:t xml:space="preserve">SENA </w:t>
      </w:r>
      <w:r w:rsidR="00790511" w:rsidRPr="00790511">
        <w:rPr>
          <w:sz w:val="22"/>
          <w:szCs w:val="22"/>
        </w:rPr>
        <w:t>éste podrá hacerlo directamente, previa comunicación escrita al</w:t>
      </w:r>
      <w:r w:rsidR="00790511" w:rsidRPr="00790511">
        <w:rPr>
          <w:b/>
          <w:sz w:val="22"/>
          <w:szCs w:val="22"/>
        </w:rPr>
        <w:t xml:space="preserve"> CONTRATISTA</w:t>
      </w:r>
      <w:r w:rsidR="00790511" w:rsidRPr="00790511">
        <w:rPr>
          <w:sz w:val="22"/>
          <w:szCs w:val="22"/>
        </w:rPr>
        <w:t xml:space="preserve">, quien pagará todos los gastos que el </w:t>
      </w:r>
      <w:r w:rsidR="00790511" w:rsidRPr="00790511">
        <w:rPr>
          <w:b/>
          <w:sz w:val="22"/>
          <w:szCs w:val="22"/>
        </w:rPr>
        <w:t xml:space="preserve">SENA </w:t>
      </w:r>
      <w:r w:rsidR="00790511" w:rsidRPr="00790511">
        <w:rPr>
          <w:sz w:val="22"/>
          <w:szCs w:val="22"/>
        </w:rPr>
        <w:t>incurra por tal motivo. En caso de que así no lo hiciera el</w:t>
      </w:r>
      <w:r w:rsidR="00790511" w:rsidRPr="00790511">
        <w:rPr>
          <w:b/>
          <w:sz w:val="22"/>
          <w:szCs w:val="22"/>
        </w:rPr>
        <w:t xml:space="preserve"> CONTRATISTA</w:t>
      </w:r>
      <w:r w:rsidR="00790511" w:rsidRPr="00790511">
        <w:rPr>
          <w:sz w:val="22"/>
          <w:szCs w:val="22"/>
        </w:rPr>
        <w:t xml:space="preserve">, el </w:t>
      </w:r>
      <w:r w:rsidR="00790511" w:rsidRPr="00790511">
        <w:rPr>
          <w:b/>
          <w:sz w:val="22"/>
          <w:szCs w:val="22"/>
        </w:rPr>
        <w:t xml:space="preserve">SENA </w:t>
      </w:r>
      <w:r w:rsidR="00790511" w:rsidRPr="00790511">
        <w:rPr>
          <w:sz w:val="22"/>
          <w:szCs w:val="22"/>
        </w:rPr>
        <w:t>tendrá derecho a descontar el valor de tales erogaciones de cualquier suma que adeude EL CONTRATISTA.</w:t>
      </w:r>
    </w:p>
    <w:p w14:paraId="13F75389" w14:textId="77777777" w:rsidR="00790511" w:rsidRPr="00790511" w:rsidRDefault="00790511" w:rsidP="005B38D6">
      <w:pPr>
        <w:pStyle w:val="Default"/>
        <w:spacing w:line="276" w:lineRule="auto"/>
        <w:jc w:val="both"/>
        <w:rPr>
          <w:sz w:val="22"/>
          <w:szCs w:val="22"/>
        </w:rPr>
      </w:pPr>
    </w:p>
    <w:p w14:paraId="204DC1DC" w14:textId="472A679F" w:rsidR="007804A7" w:rsidRDefault="00C56712" w:rsidP="005B38D6">
      <w:pPr>
        <w:pStyle w:val="Default"/>
        <w:spacing w:line="276" w:lineRule="auto"/>
        <w:jc w:val="both"/>
        <w:rPr>
          <w:b/>
          <w:bCs/>
          <w:sz w:val="22"/>
          <w:szCs w:val="22"/>
        </w:rPr>
      </w:pPr>
      <w:r>
        <w:rPr>
          <w:b/>
          <w:sz w:val="22"/>
          <w:szCs w:val="22"/>
          <w:u w:val="single"/>
        </w:rPr>
        <w:t xml:space="preserve">DECIMOTERCERA. </w:t>
      </w:r>
      <w:r w:rsidR="00790511" w:rsidRPr="00790511">
        <w:rPr>
          <w:b/>
          <w:sz w:val="22"/>
          <w:szCs w:val="22"/>
          <w:u w:val="single"/>
        </w:rPr>
        <w:t>GASTOS E IMPUESTOS</w:t>
      </w:r>
      <w:r w:rsidR="00790511" w:rsidRPr="00790511">
        <w:rPr>
          <w:b/>
          <w:bCs/>
          <w:sz w:val="22"/>
          <w:szCs w:val="22"/>
        </w:rPr>
        <w:t xml:space="preserve">: </w:t>
      </w:r>
    </w:p>
    <w:p w14:paraId="3F476A9E" w14:textId="43940342" w:rsidR="00790511" w:rsidRDefault="00790511" w:rsidP="005B38D6">
      <w:pPr>
        <w:pStyle w:val="Default"/>
        <w:spacing w:line="276" w:lineRule="auto"/>
        <w:jc w:val="both"/>
        <w:rPr>
          <w:b/>
          <w:snapToGrid w:val="0"/>
          <w:sz w:val="22"/>
          <w:szCs w:val="22"/>
        </w:rPr>
      </w:pPr>
      <w:r w:rsidRPr="00790511">
        <w:rPr>
          <w:bCs/>
          <w:sz w:val="22"/>
          <w:szCs w:val="22"/>
        </w:rPr>
        <w:lastRenderedPageBreak/>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5B38D6">
      <w:pPr>
        <w:pStyle w:val="Default"/>
        <w:spacing w:line="276" w:lineRule="auto"/>
        <w:jc w:val="both"/>
        <w:rPr>
          <w:b/>
          <w:snapToGrid w:val="0"/>
          <w:sz w:val="22"/>
          <w:szCs w:val="22"/>
        </w:rPr>
      </w:pPr>
    </w:p>
    <w:p w14:paraId="488F7BFA" w14:textId="0FCDD8FD" w:rsidR="007804A7" w:rsidRDefault="00C56712" w:rsidP="005B38D6">
      <w:pPr>
        <w:pStyle w:val="Default"/>
        <w:spacing w:line="276" w:lineRule="auto"/>
        <w:jc w:val="both"/>
        <w:rPr>
          <w:b/>
          <w:sz w:val="22"/>
          <w:szCs w:val="22"/>
        </w:rPr>
      </w:pPr>
      <w:r>
        <w:rPr>
          <w:b/>
          <w:sz w:val="22"/>
          <w:szCs w:val="22"/>
          <w:u w:val="single"/>
        </w:rPr>
        <w:t xml:space="preserve">DECIMOCUARTA. </w:t>
      </w:r>
      <w:r w:rsidR="00790511" w:rsidRPr="00790511">
        <w:rPr>
          <w:b/>
          <w:sz w:val="22"/>
          <w:szCs w:val="22"/>
          <w:u w:val="single"/>
        </w:rPr>
        <w:t>SOLUCIÓN DIRECTA DE CONTROVERSIAS CONTRACTUALES</w:t>
      </w:r>
      <w:r w:rsidR="00790511" w:rsidRPr="00790511">
        <w:rPr>
          <w:b/>
          <w:sz w:val="22"/>
          <w:szCs w:val="22"/>
        </w:rPr>
        <w:t xml:space="preserve">: </w:t>
      </w:r>
    </w:p>
    <w:p w14:paraId="31D20724" w14:textId="3E79250F" w:rsidR="00790511" w:rsidRDefault="00790511" w:rsidP="005B38D6">
      <w:pPr>
        <w:pStyle w:val="Default"/>
        <w:spacing w:line="276" w:lineRule="auto"/>
        <w:jc w:val="both"/>
        <w:rPr>
          <w:spacing w:val="-3"/>
          <w:sz w:val="22"/>
          <w:szCs w:val="22"/>
        </w:rPr>
      </w:pP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5B38D6">
      <w:pPr>
        <w:pStyle w:val="Default"/>
        <w:spacing w:line="276" w:lineRule="auto"/>
        <w:jc w:val="both"/>
        <w:rPr>
          <w:b/>
          <w:snapToGrid w:val="0"/>
          <w:sz w:val="22"/>
          <w:szCs w:val="22"/>
        </w:rPr>
      </w:pPr>
    </w:p>
    <w:p w14:paraId="39103976" w14:textId="4A7773A9" w:rsidR="007804A7" w:rsidRDefault="00C56712" w:rsidP="005B38D6">
      <w:pPr>
        <w:pStyle w:val="Default"/>
        <w:spacing w:line="276" w:lineRule="auto"/>
        <w:jc w:val="both"/>
        <w:rPr>
          <w:b/>
          <w:snapToGrid w:val="0"/>
          <w:sz w:val="22"/>
          <w:szCs w:val="22"/>
        </w:rPr>
      </w:pPr>
      <w:r>
        <w:rPr>
          <w:b/>
          <w:snapToGrid w:val="0"/>
          <w:sz w:val="22"/>
          <w:szCs w:val="22"/>
          <w:u w:val="single"/>
        </w:rPr>
        <w:t xml:space="preserve">DECIMOQUINTA. </w:t>
      </w:r>
      <w:r w:rsidR="00790511" w:rsidRPr="00790511">
        <w:rPr>
          <w:b/>
          <w:snapToGrid w:val="0"/>
          <w:sz w:val="22"/>
          <w:szCs w:val="22"/>
          <w:u w:val="single"/>
        </w:rPr>
        <w:t>CESIÓN Y SUBCONTRATOS</w:t>
      </w:r>
      <w:r w:rsidR="00790511" w:rsidRPr="00790511">
        <w:rPr>
          <w:b/>
          <w:snapToGrid w:val="0"/>
          <w:sz w:val="22"/>
          <w:szCs w:val="22"/>
        </w:rPr>
        <w:t xml:space="preserve">: </w:t>
      </w:r>
    </w:p>
    <w:p w14:paraId="6168BE74" w14:textId="027AB8CD" w:rsidR="00790511" w:rsidRDefault="00790511" w:rsidP="005B38D6">
      <w:pPr>
        <w:pStyle w:val="Default"/>
        <w:spacing w:line="276" w:lineRule="auto"/>
        <w:jc w:val="both"/>
        <w:rPr>
          <w:b/>
          <w:bCs/>
          <w:sz w:val="22"/>
          <w:szCs w:val="22"/>
        </w:rPr>
      </w:pP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5B38D6">
      <w:pPr>
        <w:pStyle w:val="Default"/>
        <w:spacing w:line="276" w:lineRule="auto"/>
        <w:jc w:val="both"/>
        <w:rPr>
          <w:b/>
          <w:bCs/>
          <w:sz w:val="22"/>
          <w:szCs w:val="22"/>
        </w:rPr>
      </w:pPr>
    </w:p>
    <w:p w14:paraId="2C3FB37D" w14:textId="5484380F" w:rsidR="007804A7" w:rsidRDefault="00C56712" w:rsidP="005B38D6">
      <w:pPr>
        <w:pStyle w:val="Textoindependiente"/>
        <w:spacing w:after="0" w:line="276" w:lineRule="auto"/>
        <w:jc w:val="both"/>
        <w:rPr>
          <w:rFonts w:ascii="Arial" w:hAnsi="Arial" w:cs="Arial"/>
        </w:rPr>
      </w:pPr>
      <w:r>
        <w:rPr>
          <w:rFonts w:ascii="Arial" w:hAnsi="Arial" w:cs="Arial"/>
          <w:b/>
          <w:bCs/>
          <w:u w:val="single"/>
        </w:rPr>
        <w:t xml:space="preserve">DECIMOSEXTA. </w:t>
      </w:r>
      <w:r w:rsidR="00790511" w:rsidRPr="00790511">
        <w:rPr>
          <w:rFonts w:ascii="Arial" w:hAnsi="Arial" w:cs="Arial"/>
          <w:b/>
          <w:bCs/>
          <w:u w:val="single"/>
        </w:rPr>
        <w:t>DE LA INTERPRETACIÓN UNILATERAL, MODIFICACIÓN UNILATERAL, TERMINACIÓN UNILATERAL Y CADUCIDAD:</w:t>
      </w:r>
      <w:r w:rsidR="00790511" w:rsidRPr="00790511">
        <w:rPr>
          <w:rFonts w:ascii="Arial" w:hAnsi="Arial" w:cs="Arial"/>
        </w:rPr>
        <w:t xml:space="preserve"> </w:t>
      </w:r>
    </w:p>
    <w:p w14:paraId="3CE337C2" w14:textId="5ACE026B" w:rsidR="00790511" w:rsidRDefault="00790511" w:rsidP="005B38D6">
      <w:pPr>
        <w:pStyle w:val="Textoindependiente"/>
        <w:spacing w:after="0" w:line="276" w:lineRule="auto"/>
        <w:jc w:val="both"/>
        <w:rPr>
          <w:rFonts w:ascii="Arial" w:hAnsi="Arial" w:cs="Arial"/>
          <w:b/>
        </w:rPr>
      </w:pPr>
      <w:r w:rsidRPr="00790511">
        <w:rPr>
          <w:rFonts w:ascii="Arial" w:hAnsi="Arial" w:cs="Arial"/>
        </w:rPr>
        <w:t>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5B38D6">
      <w:pPr>
        <w:pStyle w:val="Textoindependiente"/>
        <w:spacing w:after="0" w:line="276" w:lineRule="auto"/>
        <w:jc w:val="both"/>
        <w:rPr>
          <w:rFonts w:ascii="Arial" w:hAnsi="Arial" w:cs="Arial"/>
          <w:b/>
        </w:rPr>
      </w:pPr>
    </w:p>
    <w:p w14:paraId="77E0B488" w14:textId="135695B1"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DECIMOSÉPTIMA. </w:t>
      </w:r>
      <w:r w:rsidR="00790511" w:rsidRPr="00790511">
        <w:rPr>
          <w:rFonts w:ascii="Arial" w:hAnsi="Arial" w:cs="Arial"/>
          <w:b/>
          <w:u w:val="single"/>
        </w:rPr>
        <w:t>CAUSALES DE TERMINACIÓN</w:t>
      </w:r>
      <w:r w:rsidR="00790511" w:rsidRPr="00790511">
        <w:rPr>
          <w:rFonts w:ascii="Arial" w:hAnsi="Arial" w:cs="Arial"/>
          <w:b/>
        </w:rPr>
        <w:t>:</w:t>
      </w:r>
      <w:r w:rsidR="00790511" w:rsidRPr="00790511">
        <w:rPr>
          <w:rFonts w:ascii="Arial" w:hAnsi="Arial" w:cs="Arial"/>
        </w:rPr>
        <w:t xml:space="preserve"> </w:t>
      </w:r>
    </w:p>
    <w:p w14:paraId="6FECF52D" w14:textId="22D59C7A" w:rsidR="00790511" w:rsidRDefault="00790511" w:rsidP="005B38D6">
      <w:pPr>
        <w:pStyle w:val="Textoindependiente"/>
        <w:spacing w:after="0" w:line="276" w:lineRule="auto"/>
        <w:jc w:val="both"/>
        <w:rPr>
          <w:rFonts w:ascii="Arial" w:hAnsi="Arial" w:cs="Arial"/>
          <w:b/>
          <w:lang w:val="es-ES"/>
        </w:rPr>
      </w:pPr>
      <w:r w:rsidRPr="00790511">
        <w:rPr>
          <w:rFonts w:ascii="Arial" w:hAnsi="Arial" w:cs="Arial"/>
        </w:rPr>
        <w:t xml:space="preserve">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5B38D6">
      <w:pPr>
        <w:pStyle w:val="Textoindependiente"/>
        <w:spacing w:after="0" w:line="276" w:lineRule="auto"/>
        <w:jc w:val="both"/>
        <w:rPr>
          <w:rFonts w:ascii="Arial" w:hAnsi="Arial" w:cs="Arial"/>
          <w:b/>
          <w:lang w:val="es-ES"/>
        </w:rPr>
      </w:pPr>
    </w:p>
    <w:p w14:paraId="24A14B2F" w14:textId="48764C0D"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DECIMOCTAVA. </w:t>
      </w:r>
      <w:r w:rsidR="00790511" w:rsidRPr="00790511">
        <w:rPr>
          <w:rFonts w:ascii="Arial" w:hAnsi="Arial" w:cs="Arial"/>
          <w:b/>
          <w:u w:val="single"/>
        </w:rPr>
        <w:t>EXCLUSIÓN DE RELACIÓN LABORAL</w:t>
      </w:r>
      <w:r w:rsidR="00790511" w:rsidRPr="00790511">
        <w:rPr>
          <w:rFonts w:ascii="Arial" w:hAnsi="Arial" w:cs="Arial"/>
        </w:rPr>
        <w:t xml:space="preserve">: </w:t>
      </w:r>
    </w:p>
    <w:p w14:paraId="130DD62B" w14:textId="09E155B2" w:rsidR="00790511" w:rsidRDefault="00790511" w:rsidP="005B38D6">
      <w:pPr>
        <w:pStyle w:val="Textoindependiente"/>
        <w:spacing w:after="0" w:line="276" w:lineRule="auto"/>
        <w:jc w:val="both"/>
        <w:rPr>
          <w:rFonts w:ascii="Arial" w:hAnsi="Arial" w:cs="Arial"/>
          <w:b/>
          <w:lang w:val="es-ES"/>
        </w:rPr>
      </w:pPr>
      <w:r w:rsidRPr="00790511">
        <w:rPr>
          <w:rFonts w:ascii="Arial" w:hAnsi="Arial" w:cs="Arial"/>
        </w:rPr>
        <w:t xml:space="preserve">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r w:rsidR="007804A7" w:rsidRPr="00790511">
        <w:rPr>
          <w:rFonts w:ascii="Arial" w:hAnsi="Arial" w:cs="Arial"/>
        </w:rPr>
        <w:t>consecuencia,</w:t>
      </w:r>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5B38D6">
      <w:pPr>
        <w:pStyle w:val="Textoindependiente"/>
        <w:spacing w:after="0" w:line="276" w:lineRule="auto"/>
        <w:jc w:val="both"/>
        <w:rPr>
          <w:rFonts w:ascii="Arial" w:hAnsi="Arial" w:cs="Arial"/>
          <w:b/>
          <w:lang w:val="es-ES"/>
        </w:rPr>
      </w:pPr>
    </w:p>
    <w:p w14:paraId="56FE9E64" w14:textId="5327CA79"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DECIMONOVENA. </w:t>
      </w:r>
      <w:r w:rsidR="00790511" w:rsidRPr="00790511">
        <w:rPr>
          <w:rFonts w:ascii="Arial" w:hAnsi="Arial" w:cs="Arial"/>
          <w:b/>
          <w:u w:val="single"/>
        </w:rPr>
        <w:t>PROPIEDAD INTELECTUAL:</w:t>
      </w:r>
      <w:r w:rsidR="00790511" w:rsidRPr="00790511">
        <w:rPr>
          <w:rFonts w:ascii="Arial" w:hAnsi="Arial" w:cs="Arial"/>
        </w:rPr>
        <w:t xml:space="preserve"> </w:t>
      </w:r>
    </w:p>
    <w:p w14:paraId="14DDFD1A" w14:textId="2A88A3BF" w:rsidR="00790511" w:rsidRDefault="00790511" w:rsidP="005B38D6">
      <w:pPr>
        <w:pStyle w:val="Textoindependiente"/>
        <w:spacing w:after="0" w:line="276" w:lineRule="auto"/>
        <w:jc w:val="both"/>
        <w:rPr>
          <w:rFonts w:ascii="Arial" w:hAnsi="Arial" w:cs="Arial"/>
        </w:rPr>
      </w:pPr>
      <w:r w:rsidRPr="00790511">
        <w:rPr>
          <w:rFonts w:ascii="Arial" w:hAnsi="Arial" w:cs="Arial"/>
        </w:rPr>
        <w:t xml:space="preserve">Si de la ejecución del presente contrato resultan estudios, investigaciones, descubrimientos, invenciones, información, mejoras y/o diseños, éstos pertenecen a EL SENA de conformidad con lo establecido en el artículo 20 de la Ley 23 de 1982 </w:t>
      </w:r>
      <w:r w:rsidRPr="00790511">
        <w:rPr>
          <w:rFonts w:ascii="Arial" w:hAnsi="Arial" w:cs="Arial"/>
        </w:rPr>
        <w:lastRenderedPageBreak/>
        <w:t>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5B38D6">
      <w:pPr>
        <w:pStyle w:val="Textoindependiente"/>
        <w:spacing w:after="0" w:line="276" w:lineRule="auto"/>
        <w:jc w:val="both"/>
        <w:rPr>
          <w:rFonts w:ascii="Arial" w:hAnsi="Arial" w:cs="Arial"/>
        </w:rPr>
      </w:pPr>
    </w:p>
    <w:p w14:paraId="238B1A9C" w14:textId="75C0A974"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VIGÉSIMA. </w:t>
      </w:r>
      <w:r w:rsidR="00790511" w:rsidRPr="00790511">
        <w:rPr>
          <w:rFonts w:ascii="Arial" w:hAnsi="Arial" w:cs="Arial"/>
          <w:b/>
          <w:u w:val="single"/>
        </w:rPr>
        <w:t>SEGURIDAD DE LA INFORMACIÓN Y CONFIDENCIALIDAD:</w:t>
      </w:r>
      <w:r w:rsidR="00790511" w:rsidRPr="00790511">
        <w:rPr>
          <w:rFonts w:ascii="Arial" w:hAnsi="Arial" w:cs="Arial"/>
        </w:rPr>
        <w:t xml:space="preserve"> </w:t>
      </w:r>
    </w:p>
    <w:p w14:paraId="23437AE1" w14:textId="51938611" w:rsidR="00790511" w:rsidRDefault="007804A7" w:rsidP="005B38D6">
      <w:pPr>
        <w:pStyle w:val="Textoindependiente"/>
        <w:spacing w:after="0" w:line="276" w:lineRule="auto"/>
        <w:jc w:val="both"/>
        <w:rPr>
          <w:rFonts w:ascii="Arial" w:hAnsi="Arial" w:cs="Arial"/>
        </w:rPr>
      </w:pPr>
      <w:r>
        <w:rPr>
          <w:rFonts w:ascii="Arial" w:hAnsi="Arial" w:cs="Arial"/>
        </w:rPr>
        <w:t>E</w:t>
      </w:r>
      <w:r w:rsidR="00790511" w:rsidRPr="00790511">
        <w:rPr>
          <w:rFonts w:ascii="Arial" w:hAnsi="Arial" w:cs="Arial"/>
        </w:rPr>
        <w:t>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5B38D6">
      <w:pPr>
        <w:pStyle w:val="Textoindependiente"/>
        <w:spacing w:after="0" w:line="276" w:lineRule="auto"/>
        <w:jc w:val="both"/>
        <w:rPr>
          <w:rFonts w:ascii="Arial" w:hAnsi="Arial" w:cs="Arial"/>
        </w:rPr>
      </w:pPr>
    </w:p>
    <w:p w14:paraId="12DF3162" w14:textId="232E14EF" w:rsidR="007804A7" w:rsidRDefault="00C56712" w:rsidP="005B38D6">
      <w:pPr>
        <w:pStyle w:val="Textoindependiente"/>
        <w:spacing w:after="0" w:line="276" w:lineRule="auto"/>
        <w:jc w:val="both"/>
        <w:rPr>
          <w:rFonts w:ascii="Arial" w:hAnsi="Arial" w:cs="Arial"/>
          <w:b/>
          <w:u w:val="single"/>
        </w:rPr>
      </w:pPr>
      <w:r>
        <w:rPr>
          <w:rFonts w:ascii="Arial" w:hAnsi="Arial" w:cs="Arial"/>
          <w:b/>
          <w:u w:val="single"/>
        </w:rPr>
        <w:t xml:space="preserve">VIGESIMOPRIMERA. </w:t>
      </w:r>
      <w:r w:rsidR="00790511" w:rsidRPr="00790511">
        <w:rPr>
          <w:rFonts w:ascii="Arial" w:hAnsi="Arial" w:cs="Arial"/>
          <w:b/>
          <w:u w:val="single"/>
        </w:rPr>
        <w:t>LIQUIDACIÓN DEL CONTRATO:</w:t>
      </w:r>
    </w:p>
    <w:p w14:paraId="5F825BAB" w14:textId="26C29BC9" w:rsidR="00790511" w:rsidRDefault="00790511" w:rsidP="005B38D6">
      <w:pPr>
        <w:pStyle w:val="Textoindependiente"/>
        <w:spacing w:after="0" w:line="276" w:lineRule="auto"/>
        <w:jc w:val="both"/>
        <w:rPr>
          <w:rFonts w:ascii="Arial" w:hAnsi="Arial" w:cs="Arial"/>
        </w:rPr>
      </w:pPr>
      <w:r w:rsidRPr="00790511">
        <w:rPr>
          <w:rFonts w:ascii="Arial" w:hAnsi="Arial" w:cs="Arial"/>
        </w:rPr>
        <w:t xml:space="preserve">La liquidación del contrato se efectuará de mutuo acuerdo dentro del término de cuatro (4) meses contados a partir de la terminación </w:t>
      </w:r>
      <w:proofErr w:type="gramStart"/>
      <w:r w:rsidRPr="00790511">
        <w:rPr>
          <w:rFonts w:ascii="Arial" w:hAnsi="Arial" w:cs="Arial"/>
        </w:rPr>
        <w:t>del mismo</w:t>
      </w:r>
      <w:proofErr w:type="gramEnd"/>
      <w:r w:rsidRPr="00790511">
        <w:rPr>
          <w:rFonts w:ascii="Arial" w:hAnsi="Arial" w:cs="Arial"/>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5B38D6">
      <w:pPr>
        <w:pStyle w:val="Textoindependiente"/>
        <w:spacing w:after="0" w:line="276" w:lineRule="auto"/>
        <w:jc w:val="both"/>
        <w:rPr>
          <w:rFonts w:ascii="Arial" w:hAnsi="Arial" w:cs="Arial"/>
          <w:b/>
          <w:u w:val="single"/>
        </w:rPr>
      </w:pPr>
    </w:p>
    <w:p w14:paraId="088AB829" w14:textId="19C94FBF"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VIGESIMOSEGUNDA. </w:t>
      </w:r>
      <w:r w:rsidR="009F33B0" w:rsidRPr="00790511">
        <w:rPr>
          <w:rFonts w:ascii="Arial" w:hAnsi="Arial" w:cs="Arial"/>
          <w:b/>
          <w:u w:val="single"/>
        </w:rPr>
        <w:t>DOCUMENTOS</w:t>
      </w:r>
      <w:r w:rsidR="009F33B0" w:rsidRPr="00790511">
        <w:rPr>
          <w:rFonts w:ascii="Arial" w:hAnsi="Arial" w:cs="Arial"/>
          <w:b/>
        </w:rPr>
        <w:t>:</w:t>
      </w:r>
      <w:r w:rsidR="009F33B0" w:rsidRPr="00790511">
        <w:rPr>
          <w:rFonts w:ascii="Arial" w:hAnsi="Arial" w:cs="Arial"/>
        </w:rPr>
        <w:t xml:space="preserve"> </w:t>
      </w:r>
    </w:p>
    <w:p w14:paraId="5E8AEAC3" w14:textId="056D09B9" w:rsidR="009F33B0" w:rsidRDefault="009F33B0" w:rsidP="005B38D6">
      <w:pPr>
        <w:pStyle w:val="Textoindependiente"/>
        <w:spacing w:after="0" w:line="276" w:lineRule="auto"/>
        <w:jc w:val="both"/>
        <w:rPr>
          <w:rFonts w:ascii="Arial" w:hAnsi="Arial" w:cs="Arial"/>
        </w:rPr>
      </w:pPr>
      <w:r w:rsidRPr="00790511">
        <w:rPr>
          <w:rFonts w:ascii="Arial" w:hAnsi="Arial" w:cs="Arial"/>
        </w:rPr>
        <w:t xml:space="preserve">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5B38D6">
      <w:pPr>
        <w:pStyle w:val="Textoindependiente"/>
        <w:spacing w:after="0" w:line="276" w:lineRule="auto"/>
        <w:jc w:val="both"/>
        <w:rPr>
          <w:rFonts w:ascii="Arial" w:hAnsi="Arial" w:cs="Arial"/>
        </w:rPr>
      </w:pPr>
    </w:p>
    <w:p w14:paraId="71E12DD1" w14:textId="07F0AE8D" w:rsidR="007804A7" w:rsidRDefault="00C56712" w:rsidP="005B38D6">
      <w:pPr>
        <w:pStyle w:val="Textoindependiente"/>
        <w:spacing w:after="0" w:line="276" w:lineRule="auto"/>
        <w:jc w:val="both"/>
        <w:rPr>
          <w:rFonts w:ascii="Arial" w:hAnsi="Arial" w:cs="Arial"/>
          <w:b/>
          <w:bCs/>
        </w:rPr>
      </w:pPr>
      <w:r>
        <w:rPr>
          <w:rFonts w:ascii="Arial" w:hAnsi="Arial" w:cs="Arial"/>
          <w:b/>
          <w:bCs/>
          <w:u w:val="single"/>
        </w:rPr>
        <w:t xml:space="preserve">VIGESIMOTERCERA. </w:t>
      </w:r>
      <w:r w:rsidR="009F33B0" w:rsidRPr="00790511">
        <w:rPr>
          <w:rFonts w:ascii="Arial" w:hAnsi="Arial" w:cs="Arial"/>
          <w:b/>
          <w:bCs/>
          <w:u w:val="single"/>
        </w:rPr>
        <w:t>PERFECCIONAMIENTO</w:t>
      </w:r>
      <w:r w:rsidR="007804A7">
        <w:rPr>
          <w:rFonts w:ascii="Arial" w:hAnsi="Arial" w:cs="Arial"/>
          <w:b/>
          <w:bCs/>
          <w:u w:val="single"/>
        </w:rPr>
        <w:t xml:space="preserve"> </w:t>
      </w:r>
      <w:r w:rsidR="009F33B0" w:rsidRPr="00790511">
        <w:rPr>
          <w:rFonts w:ascii="Arial" w:hAnsi="Arial" w:cs="Arial"/>
          <w:b/>
          <w:bCs/>
          <w:u w:val="single"/>
        </w:rPr>
        <w:t>Y</w:t>
      </w:r>
      <w:r w:rsidR="007804A7">
        <w:rPr>
          <w:rFonts w:ascii="Arial" w:hAnsi="Arial" w:cs="Arial"/>
          <w:b/>
          <w:bCs/>
          <w:u w:val="single"/>
        </w:rPr>
        <w:t xml:space="preserve"> </w:t>
      </w:r>
      <w:r w:rsidR="009F33B0" w:rsidRPr="00790511">
        <w:rPr>
          <w:rFonts w:ascii="Arial" w:hAnsi="Arial" w:cs="Arial"/>
          <w:b/>
          <w:bCs/>
          <w:u w:val="single"/>
        </w:rPr>
        <w:t>EJECUCIÓN:</w:t>
      </w:r>
      <w:r w:rsidR="009F33B0" w:rsidRPr="00790511">
        <w:rPr>
          <w:rFonts w:ascii="Arial" w:hAnsi="Arial" w:cs="Arial"/>
          <w:b/>
          <w:bCs/>
        </w:rPr>
        <w:t xml:space="preserve"> </w:t>
      </w:r>
    </w:p>
    <w:p w14:paraId="125D14E8" w14:textId="44AE6839" w:rsidR="009F33B0" w:rsidRDefault="009F33B0" w:rsidP="005B38D6">
      <w:pPr>
        <w:pStyle w:val="Textoindependiente"/>
        <w:spacing w:after="0" w:line="276" w:lineRule="auto"/>
        <w:jc w:val="both"/>
        <w:rPr>
          <w:rFonts w:ascii="Arial" w:hAnsi="Arial" w:cs="Arial"/>
        </w:rPr>
      </w:pPr>
      <w:r w:rsidRPr="00790511">
        <w:rPr>
          <w:rFonts w:ascii="Arial" w:hAnsi="Arial" w:cs="Arial"/>
        </w:rPr>
        <w:lastRenderedPageBreak/>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w:t>
      </w:r>
      <w:proofErr w:type="gramStart"/>
      <w:r w:rsidRPr="00790511">
        <w:rPr>
          <w:rFonts w:ascii="Arial" w:hAnsi="Arial" w:cs="Arial"/>
        </w:rPr>
        <w:t>la misma</w:t>
      </w:r>
      <w:proofErr w:type="gramEnd"/>
      <w:r w:rsidRPr="00790511">
        <w:rPr>
          <w:rFonts w:ascii="Arial" w:hAnsi="Arial" w:cs="Arial"/>
        </w:rPr>
        <w:t xml:space="preserve">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5B38D6">
      <w:pPr>
        <w:pStyle w:val="Textoindependiente"/>
        <w:spacing w:after="0" w:line="276" w:lineRule="auto"/>
        <w:jc w:val="both"/>
        <w:rPr>
          <w:rFonts w:ascii="Arial" w:hAnsi="Arial" w:cs="Arial"/>
        </w:rPr>
      </w:pPr>
    </w:p>
    <w:p w14:paraId="48A4EB03" w14:textId="75E8C864" w:rsidR="007804A7" w:rsidRDefault="00C56712" w:rsidP="005B38D6">
      <w:pPr>
        <w:pStyle w:val="Textoindependiente"/>
        <w:spacing w:after="0" w:line="276" w:lineRule="auto"/>
        <w:jc w:val="both"/>
        <w:rPr>
          <w:rFonts w:ascii="Arial" w:hAnsi="Arial" w:cs="Arial"/>
        </w:rPr>
      </w:pPr>
      <w:r>
        <w:rPr>
          <w:rFonts w:ascii="Arial" w:hAnsi="Arial" w:cs="Arial"/>
          <w:b/>
          <w:u w:val="single"/>
        </w:rPr>
        <w:t xml:space="preserve">VIGESIMOCUARTA. </w:t>
      </w:r>
      <w:r w:rsidR="009F33B0" w:rsidRPr="00790511">
        <w:rPr>
          <w:rFonts w:ascii="Arial" w:hAnsi="Arial" w:cs="Arial"/>
          <w:b/>
          <w:u w:val="single"/>
        </w:rPr>
        <w:t>SUSPENSIÓN:</w:t>
      </w:r>
      <w:r w:rsidR="009F33B0" w:rsidRPr="00790511">
        <w:rPr>
          <w:rFonts w:ascii="Arial" w:hAnsi="Arial" w:cs="Arial"/>
        </w:rPr>
        <w:t xml:space="preserve"> </w:t>
      </w:r>
    </w:p>
    <w:p w14:paraId="17F7C87F" w14:textId="66A7A655" w:rsidR="009F33B0" w:rsidRDefault="009F33B0" w:rsidP="005B38D6">
      <w:pPr>
        <w:pStyle w:val="Textoindependiente"/>
        <w:spacing w:after="0" w:line="276" w:lineRule="auto"/>
        <w:jc w:val="both"/>
        <w:rPr>
          <w:rFonts w:ascii="Arial" w:hAnsi="Arial" w:cs="Arial"/>
        </w:rPr>
      </w:pPr>
      <w:r w:rsidRPr="00790511">
        <w:rPr>
          <w:rFonts w:ascii="Arial" w:hAnsi="Arial" w:cs="Arial"/>
        </w:rPr>
        <w:t xml:space="preserve">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5B38D6">
      <w:pPr>
        <w:pStyle w:val="Textoindependiente"/>
        <w:spacing w:after="0" w:line="276" w:lineRule="auto"/>
        <w:jc w:val="both"/>
        <w:rPr>
          <w:rFonts w:ascii="Arial" w:hAnsi="Arial" w:cs="Arial"/>
        </w:rPr>
      </w:pPr>
    </w:p>
    <w:p w14:paraId="17D37D2A" w14:textId="1FB36797" w:rsidR="009F33B0" w:rsidRDefault="00C56712" w:rsidP="005B38D6">
      <w:pPr>
        <w:pStyle w:val="Textoindependiente"/>
        <w:spacing w:after="0" w:line="276" w:lineRule="auto"/>
        <w:jc w:val="both"/>
        <w:rPr>
          <w:rFonts w:ascii="Arial" w:hAnsi="Arial" w:cs="Arial"/>
        </w:rPr>
      </w:pPr>
      <w:r>
        <w:rPr>
          <w:rFonts w:ascii="Arial" w:hAnsi="Arial" w:cs="Arial"/>
          <w:b/>
          <w:u w:val="single"/>
        </w:rPr>
        <w:t xml:space="preserve">VIGESIMOQUINTA. </w:t>
      </w:r>
      <w:r w:rsidR="009F33B0" w:rsidRPr="00790511">
        <w:rPr>
          <w:rFonts w:ascii="Arial" w:hAnsi="Arial" w:cs="Arial"/>
          <w:b/>
          <w:u w:val="single"/>
        </w:rPr>
        <w:t>RÉGIMEN LEGAL:</w:t>
      </w:r>
      <w:r w:rsidR="009F33B0"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9F33B0" w:rsidRPr="00790511">
        <w:rPr>
          <w:rFonts w:ascii="Arial" w:hAnsi="Arial" w:cs="Arial"/>
          <w:b/>
          <w:bCs/>
        </w:rPr>
        <w:t>.</w:t>
      </w:r>
      <w:r w:rsidR="009F33B0" w:rsidRPr="00790511">
        <w:rPr>
          <w:rFonts w:ascii="Arial" w:hAnsi="Arial" w:cs="Arial"/>
        </w:rPr>
        <w:t xml:space="preserve"> </w:t>
      </w:r>
    </w:p>
    <w:p w14:paraId="46296696" w14:textId="77777777" w:rsidR="00790511" w:rsidRPr="00790511" w:rsidRDefault="00790511" w:rsidP="005B38D6">
      <w:pPr>
        <w:pStyle w:val="Textoindependiente"/>
        <w:spacing w:after="0" w:line="276" w:lineRule="auto"/>
        <w:jc w:val="both"/>
        <w:rPr>
          <w:rFonts w:ascii="Arial" w:hAnsi="Arial" w:cs="Arial"/>
        </w:rPr>
      </w:pPr>
    </w:p>
    <w:p w14:paraId="2775839C" w14:textId="14B31EB1" w:rsidR="009F33B0" w:rsidRPr="00790511" w:rsidRDefault="00C56712" w:rsidP="005B38D6">
      <w:pPr>
        <w:pStyle w:val="Textoindependiente"/>
        <w:spacing w:after="0" w:line="276" w:lineRule="auto"/>
        <w:jc w:val="both"/>
        <w:rPr>
          <w:rFonts w:ascii="Arial" w:hAnsi="Arial" w:cs="Arial"/>
          <w:color w:val="FF0000"/>
          <w:lang w:eastAsia="ar-SA"/>
        </w:rPr>
      </w:pPr>
      <w:r>
        <w:rPr>
          <w:rFonts w:ascii="Arial" w:hAnsi="Arial" w:cs="Arial"/>
          <w:b/>
          <w:u w:val="single"/>
        </w:rPr>
        <w:t xml:space="preserve">VIGESIMOSEXTA. </w:t>
      </w:r>
      <w:r w:rsidR="009F33B0" w:rsidRPr="00790511">
        <w:rPr>
          <w:rFonts w:ascii="Arial" w:hAnsi="Arial" w:cs="Arial"/>
          <w:b/>
          <w:u w:val="single"/>
        </w:rPr>
        <w:t>SUPERVISIÓN Y/O INTERVENTORÍA</w:t>
      </w:r>
      <w:r w:rsidR="009F33B0" w:rsidRPr="00790511">
        <w:rPr>
          <w:rFonts w:ascii="Arial" w:hAnsi="Arial" w:cs="Arial"/>
          <w:color w:val="FF0000"/>
        </w:rPr>
        <w:t xml:space="preserve"> </w:t>
      </w:r>
      <w:r w:rsidR="007804A7" w:rsidRPr="007804A7">
        <w:rPr>
          <w:rStyle w:val="Nmerodepgina"/>
          <w:rFonts w:ascii="Arial" w:hAnsi="Arial" w:cs="Arial"/>
        </w:rPr>
        <w:t>La Dirección Regional Antioquia</w:t>
      </w:r>
      <w:r w:rsidR="009F33B0" w:rsidRPr="007804A7">
        <w:rPr>
          <w:rFonts w:ascii="Arial" w:hAnsi="Arial" w:cs="Arial"/>
          <w:lang w:eastAsia="ar-SA"/>
        </w:rPr>
        <w:t xml:space="preserve">, efectuará </w:t>
      </w:r>
      <w:r w:rsidR="009F33B0" w:rsidRPr="00790511">
        <w:rPr>
          <w:rFonts w:ascii="Arial" w:hAnsi="Arial" w:cs="Arial"/>
          <w:lang w:eastAsia="ar-SA"/>
        </w:rPr>
        <w:t xml:space="preserve">la supervisión de la ejecución del contrato a través del funcionario </w:t>
      </w:r>
      <w:r w:rsidR="00242860" w:rsidRPr="00242860">
        <w:rPr>
          <w:rFonts w:ascii="Arial" w:hAnsi="Arial" w:cs="Arial"/>
          <w:color w:val="FF0000"/>
        </w:rPr>
        <w:t>XXXXXXXXXXXXXXX</w:t>
      </w:r>
      <w:r w:rsidR="00E85F7D" w:rsidRPr="00242860">
        <w:rPr>
          <w:rFonts w:ascii="Arial" w:hAnsi="Arial" w:cs="Arial"/>
          <w:color w:val="FF0000"/>
        </w:rPr>
        <w:t xml:space="preserve">, </w:t>
      </w:r>
      <w:r w:rsidR="00242860" w:rsidRPr="00242860">
        <w:rPr>
          <w:rFonts w:ascii="Arial" w:hAnsi="Arial" w:cs="Arial"/>
          <w:color w:val="FF0000"/>
        </w:rPr>
        <w:t>XXXXXXXXXXXXX</w:t>
      </w:r>
      <w:r w:rsidR="009F33B0" w:rsidRPr="00790511">
        <w:rPr>
          <w:rFonts w:ascii="Arial" w:hAnsi="Arial" w:cs="Arial"/>
          <w:lang w:eastAsia="ar-SA"/>
        </w:rPr>
        <w:t xml:space="preserve">, quien velará por el cabal cumplimiento de todas y cada una de las actividades que se le encomienden al contratista, de conformidad con lo determinado por el </w:t>
      </w:r>
      <w:r w:rsidR="009F33B0" w:rsidRPr="00790511">
        <w:rPr>
          <w:rStyle w:val="Nmerodepgina"/>
          <w:rFonts w:ascii="Arial" w:hAnsi="Arial" w:cs="Arial"/>
        </w:rPr>
        <w:t>Manual de Supervisión e Interventoría, Código GCCON-M-002.</w:t>
      </w:r>
    </w:p>
    <w:p w14:paraId="6246B8DC" w14:textId="77777777" w:rsidR="009F33B0" w:rsidRPr="00790511" w:rsidRDefault="009F33B0" w:rsidP="005B38D6">
      <w:pPr>
        <w:pStyle w:val="Textoindependiente"/>
        <w:spacing w:line="276" w:lineRule="auto"/>
        <w:jc w:val="both"/>
        <w:rPr>
          <w:rFonts w:ascii="Arial" w:hAnsi="Arial" w:cs="Arial"/>
          <w:color w:val="FF0000"/>
          <w:lang w:eastAsia="ar-SA"/>
        </w:rPr>
      </w:pPr>
    </w:p>
    <w:p w14:paraId="6F5BADB3" w14:textId="02C1F9C6" w:rsidR="009F33B0" w:rsidRPr="0042254C" w:rsidRDefault="0042254C" w:rsidP="005B38D6">
      <w:pPr>
        <w:pStyle w:val="Textoindependiente"/>
        <w:spacing w:line="276" w:lineRule="auto"/>
        <w:jc w:val="both"/>
        <w:rPr>
          <w:rStyle w:val="Nmerodepgina"/>
          <w:b/>
          <w:bCs/>
        </w:rPr>
      </w:pPr>
      <w:r w:rsidRPr="0042254C">
        <w:rPr>
          <w:rStyle w:val="Nmerodepgina"/>
          <w:rFonts w:ascii="Arial" w:hAnsi="Arial" w:cs="Arial"/>
          <w:b/>
          <w:bCs/>
        </w:rPr>
        <w:t>LA FIRMA SE EFECTÚA CON LOS CORRESPONDIENTES USUARIOS DE SECOPII DE CONFORMIDAD CON LA NORMA QUE REGULAN LAS FIRMAS ELECTRÓNICAS LEY 527 DEL 1999</w:t>
      </w:r>
    </w:p>
    <w:p w14:paraId="7E51A49C" w14:textId="77777777" w:rsidR="0042254C" w:rsidRPr="007804A7" w:rsidRDefault="0042254C" w:rsidP="005B38D6">
      <w:pPr>
        <w:pStyle w:val="Textoindependiente"/>
        <w:spacing w:line="276" w:lineRule="auto"/>
        <w:jc w:val="both"/>
        <w:rPr>
          <w:rFonts w:ascii="Arial" w:hAnsi="Arial" w:cs="Arial"/>
          <w:i/>
          <w:iCs/>
          <w:color w:val="FF0000"/>
          <w:lang w:eastAsia="ar-SA"/>
        </w:rPr>
      </w:pPr>
    </w:p>
    <w:p w14:paraId="0F9C4753" w14:textId="4C4ADE50" w:rsidR="009F33B0" w:rsidRPr="007804A7" w:rsidRDefault="009F33B0" w:rsidP="005B38D6">
      <w:pPr>
        <w:tabs>
          <w:tab w:val="left" w:pos="828"/>
        </w:tabs>
        <w:adjustRightInd w:val="0"/>
        <w:spacing w:line="276" w:lineRule="auto"/>
        <w:jc w:val="both"/>
        <w:rPr>
          <w:rFonts w:ascii="Arial" w:hAnsi="Arial" w:cs="Arial"/>
          <w:i/>
          <w:iCs/>
          <w:vertAlign w:val="superscript"/>
        </w:rPr>
      </w:pPr>
      <w:r w:rsidRPr="007804A7">
        <w:rPr>
          <w:rFonts w:ascii="Arial" w:hAnsi="Arial" w:cs="Arial"/>
          <w:i/>
          <w:iCs/>
          <w:vertAlign w:val="superscript"/>
        </w:rPr>
        <w:t>Elaboró</w:t>
      </w:r>
      <w:r w:rsidRPr="007804A7">
        <w:rPr>
          <w:rStyle w:val="Nmerodepgina"/>
          <w:rFonts w:ascii="Arial" w:hAnsi="Arial" w:cs="Arial"/>
          <w:i/>
          <w:iCs/>
          <w:vertAlign w:val="superscript"/>
        </w:rPr>
        <w:t xml:space="preserve">: </w:t>
      </w:r>
      <w:r w:rsidR="007804A7" w:rsidRPr="007804A7">
        <w:rPr>
          <w:rStyle w:val="Nmerodepgina"/>
          <w:rFonts w:ascii="Arial" w:hAnsi="Arial" w:cs="Arial"/>
          <w:i/>
          <w:iCs/>
          <w:vertAlign w:val="superscript"/>
        </w:rPr>
        <w:t>Natalia Díaz Bedoya – Abogada de Contratación de bienes y servicios</w:t>
      </w:r>
    </w:p>
    <w:p w14:paraId="3B322286" w14:textId="7FDEDAC0" w:rsidR="00E34BBD" w:rsidRPr="00790511" w:rsidRDefault="00E34BBD" w:rsidP="005B38D6">
      <w:pPr>
        <w:tabs>
          <w:tab w:val="left" w:pos="828"/>
        </w:tabs>
        <w:adjustRightInd w:val="0"/>
        <w:spacing w:line="276" w:lineRule="auto"/>
        <w:jc w:val="both"/>
        <w:rPr>
          <w:rFonts w:ascii="Arial" w:hAnsi="Arial" w:cs="Arial"/>
          <w:i/>
          <w:vertAlign w:val="superscript"/>
        </w:rPr>
      </w:pPr>
    </w:p>
    <w:sectPr w:rsidR="00E34BBD" w:rsidRPr="00790511" w:rsidSect="00A15A42">
      <w:headerReference w:type="even" r:id="rId8"/>
      <w:headerReference w:type="default" r:id="rId9"/>
      <w:footerReference w:type="even" r:id="rId10"/>
      <w:footerReference w:type="default" r:id="rId11"/>
      <w:headerReference w:type="first" r:id="rId12"/>
      <w:footerReference w:type="firs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FA779" w14:textId="77777777" w:rsidR="008D5B31" w:rsidRDefault="008D5B31" w:rsidP="001A74F0">
      <w:pPr>
        <w:spacing w:after="0" w:line="240" w:lineRule="auto"/>
      </w:pPr>
      <w:r>
        <w:separator/>
      </w:r>
    </w:p>
  </w:endnote>
  <w:endnote w:type="continuationSeparator" w:id="0">
    <w:p w14:paraId="06A47061" w14:textId="77777777" w:rsidR="008D5B31" w:rsidRDefault="008D5B3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Dotum">
    <w:altName w:val="돋움"/>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187431" w:rsidRDefault="008D5B31">
    <w:pPr>
      <w:pStyle w:val="Piedepgina"/>
    </w:pPr>
    <w:sdt>
      <w:sdtPr>
        <w:id w:val="969400743"/>
        <w:temporary/>
        <w:showingPlcHdr/>
      </w:sdtPr>
      <w:sdtEndPr/>
      <w:sdtContent>
        <w:r w:rsidR="00187431">
          <w:rPr>
            <w:lang w:val="es-ES"/>
          </w:rPr>
          <w:t>[Escriba texto]</w:t>
        </w:r>
      </w:sdtContent>
    </w:sdt>
    <w:r w:rsidR="00187431">
      <w:ptab w:relativeTo="margin" w:alignment="center" w:leader="none"/>
    </w:r>
    <w:sdt>
      <w:sdtPr>
        <w:id w:val="969400748"/>
        <w:temporary/>
        <w:showingPlcHdr/>
      </w:sdtPr>
      <w:sdtEndPr/>
      <w:sdtContent>
        <w:r w:rsidR="00187431">
          <w:rPr>
            <w:lang w:val="es-ES"/>
          </w:rPr>
          <w:t>[Escriba texto]</w:t>
        </w:r>
      </w:sdtContent>
    </w:sdt>
    <w:r w:rsidR="00187431">
      <w:ptab w:relativeTo="margin" w:alignment="right" w:leader="none"/>
    </w:r>
    <w:sdt>
      <w:sdtPr>
        <w:id w:val="969400753"/>
        <w:temporary/>
        <w:showingPlcHdr/>
      </w:sdtPr>
      <w:sdtEndPr/>
      <w:sdtContent>
        <w:r w:rsidR="0018743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187431" w:rsidRPr="00A15A42" w:rsidRDefault="00187431">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187431" w:rsidRPr="00A15A42" w:rsidRDefault="00187431"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187431" w:rsidRDefault="0018743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187431" w:rsidRDefault="0018743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D33FC" w14:textId="77777777" w:rsidR="008D5B31" w:rsidRDefault="008D5B31" w:rsidP="001A74F0">
      <w:pPr>
        <w:spacing w:after="0" w:line="240" w:lineRule="auto"/>
      </w:pPr>
      <w:r>
        <w:separator/>
      </w:r>
    </w:p>
  </w:footnote>
  <w:footnote w:type="continuationSeparator" w:id="0">
    <w:p w14:paraId="2DDDD15D" w14:textId="77777777" w:rsidR="008D5B31" w:rsidRDefault="008D5B3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187431" w:rsidRDefault="008D5B31">
    <w:pPr>
      <w:pStyle w:val="Encabezado"/>
    </w:pPr>
    <w:sdt>
      <w:sdtPr>
        <w:id w:val="171999623"/>
        <w:placeholder>
          <w:docPart w:val="2ED574D428D42847860A3C208A6527E5"/>
        </w:placeholder>
        <w:temporary/>
        <w:showingPlcHdr/>
      </w:sdtPr>
      <w:sdtEndPr/>
      <w:sdtContent>
        <w:r w:rsidR="00187431">
          <w:rPr>
            <w:lang w:val="es-ES"/>
          </w:rPr>
          <w:t>[Escriba texto]</w:t>
        </w:r>
      </w:sdtContent>
    </w:sdt>
    <w:r w:rsidR="00187431">
      <w:ptab w:relativeTo="margin" w:alignment="center" w:leader="none"/>
    </w:r>
    <w:sdt>
      <w:sdtPr>
        <w:id w:val="171999624"/>
        <w:placeholder>
          <w:docPart w:val="674CAF93F4325F49BF5AC796F1077918"/>
        </w:placeholder>
        <w:temporary/>
        <w:showingPlcHdr/>
      </w:sdtPr>
      <w:sdtEndPr/>
      <w:sdtContent>
        <w:r w:rsidR="00187431">
          <w:rPr>
            <w:lang w:val="es-ES"/>
          </w:rPr>
          <w:t>[Escriba texto]</w:t>
        </w:r>
      </w:sdtContent>
    </w:sdt>
    <w:r w:rsidR="00187431">
      <w:ptab w:relativeTo="margin" w:alignment="right" w:leader="none"/>
    </w:r>
    <w:sdt>
      <w:sdtPr>
        <w:id w:val="171999625"/>
        <w:placeholder>
          <w:docPart w:val="C1453610682C8E45A1E4ADDF76B214E4"/>
        </w:placeholder>
        <w:temporary/>
        <w:showingPlcHdr/>
      </w:sdtPr>
      <w:sdtEndPr/>
      <w:sdtContent>
        <w:r w:rsidR="00187431">
          <w:rPr>
            <w:lang w:val="es-ES"/>
          </w:rPr>
          <w:t>[Escriba texto]</w:t>
        </w:r>
      </w:sdtContent>
    </w:sdt>
  </w:p>
  <w:p w14:paraId="21CB647B" w14:textId="77777777" w:rsidR="00187431" w:rsidRDefault="0018743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187431" w:rsidRDefault="00187431">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187431" w:rsidRDefault="0018743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21pt;height:18.75pt" o:bullet="t">
        <v:imagedata r:id="rId1" o:title="clip_image001"/>
      </v:shape>
    </w:pict>
  </w:numPicBullet>
  <w:numPicBullet w:numPicBulletId="1">
    <w:pict>
      <v:shape id="_x0000_i1043" type="#_x0000_t75" style="width:74.25pt;height:69.75pt" o:bullet="t">
        <v:imagedata r:id="rId2" o:title="Logo2"/>
      </v:shape>
    </w:pict>
  </w:numPicBullet>
  <w:abstractNum w:abstractNumId="0" w15:restartNumberingAfterBreak="0">
    <w:nsid w:val="090E03AF"/>
    <w:multiLevelType w:val="hybridMultilevel"/>
    <w:tmpl w:val="0A3E2E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F39380E"/>
    <w:multiLevelType w:val="hybridMultilevel"/>
    <w:tmpl w:val="7256B626"/>
    <w:lvl w:ilvl="0" w:tplc="240A000F">
      <w:start w:val="1"/>
      <w:numFmt w:val="decimal"/>
      <w:lvlText w:val="%1."/>
      <w:lvlJc w:val="left"/>
      <w:pPr>
        <w:ind w:left="1070" w:hanging="360"/>
      </w:pPr>
    </w:lvl>
    <w:lvl w:ilvl="1" w:tplc="240A0019">
      <w:start w:val="1"/>
      <w:numFmt w:val="lowerLetter"/>
      <w:lvlText w:val="%2."/>
      <w:lvlJc w:val="left"/>
      <w:pPr>
        <w:ind w:left="1790" w:hanging="360"/>
      </w:pPr>
    </w:lvl>
    <w:lvl w:ilvl="2" w:tplc="240A001B">
      <w:start w:val="1"/>
      <w:numFmt w:val="lowerRoman"/>
      <w:lvlText w:val="%3."/>
      <w:lvlJc w:val="right"/>
      <w:pPr>
        <w:ind w:left="2510" w:hanging="180"/>
      </w:pPr>
    </w:lvl>
    <w:lvl w:ilvl="3" w:tplc="240A000F">
      <w:start w:val="1"/>
      <w:numFmt w:val="decimal"/>
      <w:lvlText w:val="%4."/>
      <w:lvlJc w:val="left"/>
      <w:pPr>
        <w:ind w:left="3230" w:hanging="360"/>
      </w:pPr>
    </w:lvl>
    <w:lvl w:ilvl="4" w:tplc="240A0019">
      <w:start w:val="1"/>
      <w:numFmt w:val="lowerLetter"/>
      <w:lvlText w:val="%5."/>
      <w:lvlJc w:val="left"/>
      <w:pPr>
        <w:ind w:left="3950" w:hanging="360"/>
      </w:pPr>
    </w:lvl>
    <w:lvl w:ilvl="5" w:tplc="240A001B">
      <w:start w:val="1"/>
      <w:numFmt w:val="lowerRoman"/>
      <w:lvlText w:val="%6."/>
      <w:lvlJc w:val="right"/>
      <w:pPr>
        <w:ind w:left="4670" w:hanging="180"/>
      </w:pPr>
    </w:lvl>
    <w:lvl w:ilvl="6" w:tplc="240A000F">
      <w:start w:val="1"/>
      <w:numFmt w:val="decimal"/>
      <w:lvlText w:val="%7."/>
      <w:lvlJc w:val="left"/>
      <w:pPr>
        <w:ind w:left="5390" w:hanging="360"/>
      </w:pPr>
    </w:lvl>
    <w:lvl w:ilvl="7" w:tplc="240A0019">
      <w:start w:val="1"/>
      <w:numFmt w:val="lowerLetter"/>
      <w:lvlText w:val="%8."/>
      <w:lvlJc w:val="left"/>
      <w:pPr>
        <w:ind w:left="6110" w:hanging="360"/>
      </w:pPr>
    </w:lvl>
    <w:lvl w:ilvl="8" w:tplc="240A001B">
      <w:start w:val="1"/>
      <w:numFmt w:val="lowerRoman"/>
      <w:lvlText w:val="%9."/>
      <w:lvlJc w:val="right"/>
      <w:pPr>
        <w:ind w:left="6830" w:hanging="180"/>
      </w:pPr>
    </w:lvl>
  </w:abstractNum>
  <w:abstractNum w:abstractNumId="2" w15:restartNumberingAfterBreak="0">
    <w:nsid w:val="0F695A47"/>
    <w:multiLevelType w:val="hybridMultilevel"/>
    <w:tmpl w:val="294005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7375D22"/>
    <w:multiLevelType w:val="hybridMultilevel"/>
    <w:tmpl w:val="58369F6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8897D64"/>
    <w:multiLevelType w:val="hybridMultilevel"/>
    <w:tmpl w:val="85082988"/>
    <w:lvl w:ilvl="0" w:tplc="3F8AF35C">
      <w:start w:val="1"/>
      <w:numFmt w:val="bullet"/>
      <w:lvlText w:val=""/>
      <w:lvlPicBulletId w:val="0"/>
      <w:lvlJc w:val="left"/>
      <w:pPr>
        <w:ind w:left="1434" w:hanging="360"/>
      </w:pPr>
      <w:rPr>
        <w:rFonts w:ascii="Symbol" w:hAnsi="Symbol" w:hint="default"/>
        <w:color w:val="auto"/>
        <w:lang w:val="es-CO"/>
      </w:rPr>
    </w:lvl>
    <w:lvl w:ilvl="1" w:tplc="0C0A0003" w:tentative="1">
      <w:start w:val="1"/>
      <w:numFmt w:val="bullet"/>
      <w:lvlText w:val="o"/>
      <w:lvlJc w:val="left"/>
      <w:pPr>
        <w:ind w:left="2154" w:hanging="360"/>
      </w:pPr>
      <w:rPr>
        <w:rFonts w:ascii="Courier New" w:hAnsi="Courier New" w:cs="Courier New" w:hint="default"/>
      </w:rPr>
    </w:lvl>
    <w:lvl w:ilvl="2" w:tplc="0C0A0005" w:tentative="1">
      <w:start w:val="1"/>
      <w:numFmt w:val="bullet"/>
      <w:lvlText w:val=""/>
      <w:lvlJc w:val="left"/>
      <w:pPr>
        <w:ind w:left="2874" w:hanging="360"/>
      </w:pPr>
      <w:rPr>
        <w:rFonts w:ascii="Wingdings" w:hAnsi="Wingdings" w:hint="default"/>
      </w:rPr>
    </w:lvl>
    <w:lvl w:ilvl="3" w:tplc="0C0A0001" w:tentative="1">
      <w:start w:val="1"/>
      <w:numFmt w:val="bullet"/>
      <w:lvlText w:val=""/>
      <w:lvlJc w:val="left"/>
      <w:pPr>
        <w:ind w:left="3594" w:hanging="360"/>
      </w:pPr>
      <w:rPr>
        <w:rFonts w:ascii="Symbol" w:hAnsi="Symbol" w:hint="default"/>
      </w:rPr>
    </w:lvl>
    <w:lvl w:ilvl="4" w:tplc="0C0A0003" w:tentative="1">
      <w:start w:val="1"/>
      <w:numFmt w:val="bullet"/>
      <w:lvlText w:val="o"/>
      <w:lvlJc w:val="left"/>
      <w:pPr>
        <w:ind w:left="4314" w:hanging="360"/>
      </w:pPr>
      <w:rPr>
        <w:rFonts w:ascii="Courier New" w:hAnsi="Courier New" w:cs="Courier New" w:hint="default"/>
      </w:rPr>
    </w:lvl>
    <w:lvl w:ilvl="5" w:tplc="0C0A0005" w:tentative="1">
      <w:start w:val="1"/>
      <w:numFmt w:val="bullet"/>
      <w:lvlText w:val=""/>
      <w:lvlJc w:val="left"/>
      <w:pPr>
        <w:ind w:left="5034" w:hanging="360"/>
      </w:pPr>
      <w:rPr>
        <w:rFonts w:ascii="Wingdings" w:hAnsi="Wingdings" w:hint="default"/>
      </w:rPr>
    </w:lvl>
    <w:lvl w:ilvl="6" w:tplc="0C0A0001" w:tentative="1">
      <w:start w:val="1"/>
      <w:numFmt w:val="bullet"/>
      <w:lvlText w:val=""/>
      <w:lvlJc w:val="left"/>
      <w:pPr>
        <w:ind w:left="5754" w:hanging="360"/>
      </w:pPr>
      <w:rPr>
        <w:rFonts w:ascii="Symbol" w:hAnsi="Symbol" w:hint="default"/>
      </w:rPr>
    </w:lvl>
    <w:lvl w:ilvl="7" w:tplc="0C0A0003" w:tentative="1">
      <w:start w:val="1"/>
      <w:numFmt w:val="bullet"/>
      <w:lvlText w:val="o"/>
      <w:lvlJc w:val="left"/>
      <w:pPr>
        <w:ind w:left="6474" w:hanging="360"/>
      </w:pPr>
      <w:rPr>
        <w:rFonts w:ascii="Courier New" w:hAnsi="Courier New" w:cs="Courier New" w:hint="default"/>
      </w:rPr>
    </w:lvl>
    <w:lvl w:ilvl="8" w:tplc="0C0A0005" w:tentative="1">
      <w:start w:val="1"/>
      <w:numFmt w:val="bullet"/>
      <w:lvlText w:val=""/>
      <w:lvlJc w:val="left"/>
      <w:pPr>
        <w:ind w:left="7194" w:hanging="360"/>
      </w:pPr>
      <w:rPr>
        <w:rFonts w:ascii="Wingdings" w:hAnsi="Wingdings" w:hint="default"/>
      </w:rPr>
    </w:lvl>
  </w:abstractNum>
  <w:abstractNum w:abstractNumId="5" w15:restartNumberingAfterBreak="0">
    <w:nsid w:val="1CAA6A9A"/>
    <w:multiLevelType w:val="hybridMultilevel"/>
    <w:tmpl w:val="CA26BAB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E875A2C"/>
    <w:multiLevelType w:val="hybridMultilevel"/>
    <w:tmpl w:val="4210CC5C"/>
    <w:lvl w:ilvl="0" w:tplc="0C0A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56D06F8"/>
    <w:multiLevelType w:val="multilevel"/>
    <w:tmpl w:val="B9686E3E"/>
    <w:lvl w:ilvl="0">
      <w:start w:val="1"/>
      <w:numFmt w:val="decimal"/>
      <w:lvlText w:val="%1."/>
      <w:lvlJc w:val="left"/>
      <w:pPr>
        <w:ind w:left="644" w:hanging="360"/>
      </w:pPr>
      <w:rPr>
        <w:rFonts w:hint="default"/>
        <w:b w:val="0"/>
        <w:bCs/>
      </w:rPr>
    </w:lvl>
    <w:lvl w:ilvl="1">
      <w:start w:val="1"/>
      <w:numFmt w:val="decimal"/>
      <w:isLgl/>
      <w:lvlText w:val="%1.%2"/>
      <w:lvlJc w:val="left"/>
      <w:pPr>
        <w:ind w:left="720" w:hanging="360"/>
      </w:pPr>
      <w:rPr>
        <w:rFonts w:ascii="Arial Narrow" w:hAnsi="Arial Narrow" w:cs="Arial" w:hint="default"/>
        <w:b/>
        <w:bCs/>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AD57A4D"/>
    <w:multiLevelType w:val="hybridMultilevel"/>
    <w:tmpl w:val="1272F814"/>
    <w:lvl w:ilvl="0" w:tplc="7612183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 w15:restartNumberingAfterBreak="0">
    <w:nsid w:val="32965B37"/>
    <w:multiLevelType w:val="hybridMultilevel"/>
    <w:tmpl w:val="1F0E9C5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74F2155"/>
    <w:multiLevelType w:val="hybridMultilevel"/>
    <w:tmpl w:val="095EBAAA"/>
    <w:lvl w:ilvl="0" w:tplc="0C0A000F">
      <w:start w:val="1"/>
      <w:numFmt w:val="decimal"/>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1" w15:restartNumberingAfterBreak="0">
    <w:nsid w:val="3EC8324A"/>
    <w:multiLevelType w:val="hybridMultilevel"/>
    <w:tmpl w:val="9A52BE44"/>
    <w:lvl w:ilvl="0" w:tplc="E3446D16">
      <w:start w:val="1"/>
      <w:numFmt w:val="decimal"/>
      <w:lvlText w:val="%1."/>
      <w:lvlJc w:val="left"/>
      <w:pPr>
        <w:ind w:left="720" w:hanging="360"/>
      </w:pPr>
      <w:rPr>
        <w:rFonts w:ascii="Arial" w:eastAsia="Calibri"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2934855"/>
    <w:multiLevelType w:val="hybridMultilevel"/>
    <w:tmpl w:val="70249D96"/>
    <w:lvl w:ilvl="0" w:tplc="0C0A000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3" w15:restartNumberingAfterBreak="0">
    <w:nsid w:val="49451440"/>
    <w:multiLevelType w:val="hybridMultilevel"/>
    <w:tmpl w:val="1D0A8F4A"/>
    <w:lvl w:ilvl="0" w:tplc="0C0A000F">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59B00659"/>
    <w:multiLevelType w:val="hybridMultilevel"/>
    <w:tmpl w:val="7494D21E"/>
    <w:lvl w:ilvl="0" w:tplc="0C0A000F">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5AB05D03"/>
    <w:multiLevelType w:val="hybridMultilevel"/>
    <w:tmpl w:val="093A6060"/>
    <w:lvl w:ilvl="0" w:tplc="D9041F6C">
      <w:start w:val="1"/>
      <w:numFmt w:val="decimal"/>
      <w:lvlText w:val="%1."/>
      <w:lvlJc w:val="left"/>
      <w:pPr>
        <w:ind w:left="720" w:hanging="360"/>
      </w:pPr>
    </w:lvl>
    <w:lvl w:ilvl="1" w:tplc="F9EA0CA2">
      <w:start w:val="1"/>
      <w:numFmt w:val="lowerLetter"/>
      <w:lvlText w:val="%2."/>
      <w:lvlJc w:val="left"/>
      <w:pPr>
        <w:ind w:left="1440" w:hanging="360"/>
      </w:pPr>
    </w:lvl>
    <w:lvl w:ilvl="2" w:tplc="FC1C49B8">
      <w:start w:val="1"/>
      <w:numFmt w:val="lowerRoman"/>
      <w:lvlText w:val="%3."/>
      <w:lvlJc w:val="right"/>
      <w:pPr>
        <w:ind w:left="2160" w:hanging="180"/>
      </w:pPr>
    </w:lvl>
    <w:lvl w:ilvl="3" w:tplc="848C6248">
      <w:start w:val="1"/>
      <w:numFmt w:val="decimal"/>
      <w:lvlText w:val="%4."/>
      <w:lvlJc w:val="left"/>
      <w:pPr>
        <w:ind w:left="2880" w:hanging="360"/>
      </w:pPr>
    </w:lvl>
    <w:lvl w:ilvl="4" w:tplc="D3F4C254">
      <w:start w:val="1"/>
      <w:numFmt w:val="lowerLetter"/>
      <w:lvlText w:val="%5."/>
      <w:lvlJc w:val="left"/>
      <w:pPr>
        <w:ind w:left="3600" w:hanging="360"/>
      </w:pPr>
    </w:lvl>
    <w:lvl w:ilvl="5" w:tplc="B880B566">
      <w:start w:val="1"/>
      <w:numFmt w:val="lowerRoman"/>
      <w:lvlText w:val="%6."/>
      <w:lvlJc w:val="right"/>
      <w:pPr>
        <w:ind w:left="4320" w:hanging="180"/>
      </w:pPr>
    </w:lvl>
    <w:lvl w:ilvl="6" w:tplc="919A48D4">
      <w:start w:val="1"/>
      <w:numFmt w:val="decimal"/>
      <w:lvlText w:val="%7."/>
      <w:lvlJc w:val="left"/>
      <w:pPr>
        <w:ind w:left="5040" w:hanging="360"/>
      </w:pPr>
    </w:lvl>
    <w:lvl w:ilvl="7" w:tplc="718431D0">
      <w:start w:val="1"/>
      <w:numFmt w:val="lowerLetter"/>
      <w:lvlText w:val="%8."/>
      <w:lvlJc w:val="left"/>
      <w:pPr>
        <w:ind w:left="5760" w:hanging="360"/>
      </w:pPr>
    </w:lvl>
    <w:lvl w:ilvl="8" w:tplc="72046482">
      <w:start w:val="1"/>
      <w:numFmt w:val="lowerRoman"/>
      <w:lvlText w:val="%9."/>
      <w:lvlJc w:val="right"/>
      <w:pPr>
        <w:ind w:left="6480" w:hanging="180"/>
      </w:pPr>
    </w:lvl>
  </w:abstractNum>
  <w:abstractNum w:abstractNumId="16" w15:restartNumberingAfterBreak="0">
    <w:nsid w:val="608A4A81"/>
    <w:multiLevelType w:val="hybridMultilevel"/>
    <w:tmpl w:val="F280B664"/>
    <w:lvl w:ilvl="0" w:tplc="E9E4855A">
      <w:start w:val="1"/>
      <w:numFmt w:val="bullet"/>
      <w:lvlText w:val=""/>
      <w:lvlPicBulletId w:val="1"/>
      <w:lvlJc w:val="left"/>
      <w:pPr>
        <w:ind w:left="720" w:hanging="360"/>
      </w:pPr>
      <w:rPr>
        <w:rFonts w:ascii="Symbol" w:hAnsi="Symbol" w:hint="default"/>
        <w:color w:val="auto"/>
        <w:lang w:val="es-C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75C0ADB"/>
    <w:multiLevelType w:val="hybridMultilevel"/>
    <w:tmpl w:val="40E64260"/>
    <w:lvl w:ilvl="0" w:tplc="0C0A000F">
      <w:start w:val="1"/>
      <w:numFmt w:val="decimal"/>
      <w:lvlText w:val="%1."/>
      <w:lvlJc w:val="left"/>
      <w:pPr>
        <w:ind w:left="2487"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8002310"/>
    <w:multiLevelType w:val="hybridMultilevel"/>
    <w:tmpl w:val="C9683BB8"/>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9" w15:restartNumberingAfterBreak="0">
    <w:nsid w:val="6A296417"/>
    <w:multiLevelType w:val="hybridMultilevel"/>
    <w:tmpl w:val="1D049E4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4E83D71"/>
    <w:multiLevelType w:val="multilevel"/>
    <w:tmpl w:val="0DEA4344"/>
    <w:lvl w:ilvl="0">
      <w:start w:val="1"/>
      <w:numFmt w:val="decimal"/>
      <w:lvlText w:val="%1."/>
      <w:lvlJc w:val="left"/>
      <w:pPr>
        <w:ind w:left="720" w:hanging="360"/>
      </w:pPr>
      <w:rPr>
        <w:rFonts w:hint="default"/>
        <w:b w:val="0"/>
        <w:bCs w:val="0"/>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90464B0"/>
    <w:multiLevelType w:val="hybridMultilevel"/>
    <w:tmpl w:val="BD68ED40"/>
    <w:lvl w:ilvl="0" w:tplc="0C0A000F">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7AC82206"/>
    <w:multiLevelType w:val="multilevel"/>
    <w:tmpl w:val="0E3C73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129935694">
    <w:abstractNumId w:val="10"/>
  </w:num>
  <w:num w:numId="2" w16cid:durableId="15926604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03167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597572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26615737">
    <w:abstractNumId w:val="2"/>
  </w:num>
  <w:num w:numId="6" w16cid:durableId="2094351025">
    <w:abstractNumId w:val="5"/>
  </w:num>
  <w:num w:numId="7" w16cid:durableId="875434977">
    <w:abstractNumId w:val="3"/>
  </w:num>
  <w:num w:numId="8" w16cid:durableId="784424619">
    <w:abstractNumId w:val="20"/>
  </w:num>
  <w:num w:numId="9" w16cid:durableId="1324897913">
    <w:abstractNumId w:val="15"/>
  </w:num>
  <w:num w:numId="10" w16cid:durableId="1025524686">
    <w:abstractNumId w:val="13"/>
  </w:num>
  <w:num w:numId="11" w16cid:durableId="1612934348">
    <w:abstractNumId w:val="0"/>
  </w:num>
  <w:num w:numId="12" w16cid:durableId="1471628237">
    <w:abstractNumId w:val="17"/>
  </w:num>
  <w:num w:numId="13" w16cid:durableId="1469859964">
    <w:abstractNumId w:val="14"/>
  </w:num>
  <w:num w:numId="14" w16cid:durableId="2441519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3072393">
    <w:abstractNumId w:val="19"/>
  </w:num>
  <w:num w:numId="16" w16cid:durableId="1303852607">
    <w:abstractNumId w:val="18"/>
  </w:num>
  <w:num w:numId="17" w16cid:durableId="953442953">
    <w:abstractNumId w:val="8"/>
  </w:num>
  <w:num w:numId="18" w16cid:durableId="839543782">
    <w:abstractNumId w:val="11"/>
  </w:num>
  <w:num w:numId="19" w16cid:durableId="310328141">
    <w:abstractNumId w:val="6"/>
  </w:num>
  <w:num w:numId="20" w16cid:durableId="1996566711">
    <w:abstractNumId w:val="7"/>
  </w:num>
  <w:num w:numId="21" w16cid:durableId="983193418">
    <w:abstractNumId w:val="4"/>
  </w:num>
  <w:num w:numId="22" w16cid:durableId="1783186098">
    <w:abstractNumId w:val="16"/>
  </w:num>
  <w:num w:numId="23" w16cid:durableId="2104954621">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74F0"/>
    <w:rsid w:val="000266D7"/>
    <w:rsid w:val="00030AE0"/>
    <w:rsid w:val="000503F0"/>
    <w:rsid w:val="00073246"/>
    <w:rsid w:val="00074385"/>
    <w:rsid w:val="00091A2E"/>
    <w:rsid w:val="000C1FF1"/>
    <w:rsid w:val="000C3EDF"/>
    <w:rsid w:val="000D3447"/>
    <w:rsid w:val="00114AEC"/>
    <w:rsid w:val="00115DB7"/>
    <w:rsid w:val="00175685"/>
    <w:rsid w:val="0017667A"/>
    <w:rsid w:val="00184D13"/>
    <w:rsid w:val="00187431"/>
    <w:rsid w:val="00192EE0"/>
    <w:rsid w:val="001959D9"/>
    <w:rsid w:val="001A6548"/>
    <w:rsid w:val="001A74F0"/>
    <w:rsid w:val="001D259E"/>
    <w:rsid w:val="001E5CA9"/>
    <w:rsid w:val="001F346E"/>
    <w:rsid w:val="001F5128"/>
    <w:rsid w:val="001F7C8E"/>
    <w:rsid w:val="002322F0"/>
    <w:rsid w:val="00237DC2"/>
    <w:rsid w:val="00242860"/>
    <w:rsid w:val="00242FE7"/>
    <w:rsid w:val="00261E0B"/>
    <w:rsid w:val="00271F30"/>
    <w:rsid w:val="0029071C"/>
    <w:rsid w:val="002B6F6A"/>
    <w:rsid w:val="002D75B4"/>
    <w:rsid w:val="002F56E8"/>
    <w:rsid w:val="00311A0B"/>
    <w:rsid w:val="00322ECE"/>
    <w:rsid w:val="003271BC"/>
    <w:rsid w:val="00330243"/>
    <w:rsid w:val="00331DDB"/>
    <w:rsid w:val="00352EF2"/>
    <w:rsid w:val="003628E4"/>
    <w:rsid w:val="003654F2"/>
    <w:rsid w:val="00366335"/>
    <w:rsid w:val="00380F24"/>
    <w:rsid w:val="00390B11"/>
    <w:rsid w:val="00392F00"/>
    <w:rsid w:val="003956D9"/>
    <w:rsid w:val="00395A34"/>
    <w:rsid w:val="003A1B93"/>
    <w:rsid w:val="003B110D"/>
    <w:rsid w:val="003B6DE2"/>
    <w:rsid w:val="003C63C7"/>
    <w:rsid w:val="003D41EE"/>
    <w:rsid w:val="003D665E"/>
    <w:rsid w:val="003E57E2"/>
    <w:rsid w:val="003F6E39"/>
    <w:rsid w:val="004053E5"/>
    <w:rsid w:val="0041765B"/>
    <w:rsid w:val="00417A95"/>
    <w:rsid w:val="0042254C"/>
    <w:rsid w:val="0042368D"/>
    <w:rsid w:val="00433946"/>
    <w:rsid w:val="00435AF8"/>
    <w:rsid w:val="00441D08"/>
    <w:rsid w:val="00442BE8"/>
    <w:rsid w:val="004658BE"/>
    <w:rsid w:val="00472B11"/>
    <w:rsid w:val="00477E4B"/>
    <w:rsid w:val="00494549"/>
    <w:rsid w:val="00495C64"/>
    <w:rsid w:val="004B47B4"/>
    <w:rsid w:val="004C4B6D"/>
    <w:rsid w:val="004C6C8D"/>
    <w:rsid w:val="00501A4F"/>
    <w:rsid w:val="00511546"/>
    <w:rsid w:val="005207C9"/>
    <w:rsid w:val="0052670E"/>
    <w:rsid w:val="00532936"/>
    <w:rsid w:val="00537FE7"/>
    <w:rsid w:val="0054095C"/>
    <w:rsid w:val="00541127"/>
    <w:rsid w:val="00547C9B"/>
    <w:rsid w:val="00557680"/>
    <w:rsid w:val="00574850"/>
    <w:rsid w:val="00583DA2"/>
    <w:rsid w:val="0058429B"/>
    <w:rsid w:val="0058760C"/>
    <w:rsid w:val="005911F4"/>
    <w:rsid w:val="005949A7"/>
    <w:rsid w:val="00595626"/>
    <w:rsid w:val="005A1A61"/>
    <w:rsid w:val="005A3F6A"/>
    <w:rsid w:val="005A7799"/>
    <w:rsid w:val="005B38D6"/>
    <w:rsid w:val="005C4749"/>
    <w:rsid w:val="005E2B13"/>
    <w:rsid w:val="005E62A2"/>
    <w:rsid w:val="00600E25"/>
    <w:rsid w:val="00611C64"/>
    <w:rsid w:val="00617509"/>
    <w:rsid w:val="00625B78"/>
    <w:rsid w:val="00633BEF"/>
    <w:rsid w:val="00636BF5"/>
    <w:rsid w:val="0064012F"/>
    <w:rsid w:val="00641471"/>
    <w:rsid w:val="00671F45"/>
    <w:rsid w:val="00685FBC"/>
    <w:rsid w:val="006A05BA"/>
    <w:rsid w:val="006A1A37"/>
    <w:rsid w:val="006A2D47"/>
    <w:rsid w:val="006B63E3"/>
    <w:rsid w:val="006C61B3"/>
    <w:rsid w:val="006E1A51"/>
    <w:rsid w:val="006E3978"/>
    <w:rsid w:val="006F3821"/>
    <w:rsid w:val="0073001F"/>
    <w:rsid w:val="00745B31"/>
    <w:rsid w:val="00750FBD"/>
    <w:rsid w:val="0075241D"/>
    <w:rsid w:val="00766EC4"/>
    <w:rsid w:val="007804A7"/>
    <w:rsid w:val="0078379B"/>
    <w:rsid w:val="0078421E"/>
    <w:rsid w:val="00790511"/>
    <w:rsid w:val="00796014"/>
    <w:rsid w:val="007A57F9"/>
    <w:rsid w:val="007B56C1"/>
    <w:rsid w:val="007E7E14"/>
    <w:rsid w:val="00815841"/>
    <w:rsid w:val="00817370"/>
    <w:rsid w:val="0081757D"/>
    <w:rsid w:val="00821888"/>
    <w:rsid w:val="00860B9D"/>
    <w:rsid w:val="00865FC9"/>
    <w:rsid w:val="00877662"/>
    <w:rsid w:val="00880BA8"/>
    <w:rsid w:val="008A6118"/>
    <w:rsid w:val="008B4294"/>
    <w:rsid w:val="008C45B3"/>
    <w:rsid w:val="008D5B31"/>
    <w:rsid w:val="008D647D"/>
    <w:rsid w:val="008E2283"/>
    <w:rsid w:val="008F256A"/>
    <w:rsid w:val="008F73A0"/>
    <w:rsid w:val="00904CCD"/>
    <w:rsid w:val="00926BC9"/>
    <w:rsid w:val="00932A24"/>
    <w:rsid w:val="00936216"/>
    <w:rsid w:val="0094142E"/>
    <w:rsid w:val="009500D4"/>
    <w:rsid w:val="00953C93"/>
    <w:rsid w:val="0096518A"/>
    <w:rsid w:val="00972A86"/>
    <w:rsid w:val="00983C98"/>
    <w:rsid w:val="00985661"/>
    <w:rsid w:val="00994018"/>
    <w:rsid w:val="009A6BB0"/>
    <w:rsid w:val="009B48D7"/>
    <w:rsid w:val="009B52D1"/>
    <w:rsid w:val="009C10E4"/>
    <w:rsid w:val="009C71F9"/>
    <w:rsid w:val="009F2F6F"/>
    <w:rsid w:val="009F33B0"/>
    <w:rsid w:val="00A04641"/>
    <w:rsid w:val="00A15A42"/>
    <w:rsid w:val="00A5059A"/>
    <w:rsid w:val="00A51AD9"/>
    <w:rsid w:val="00A5759F"/>
    <w:rsid w:val="00A7439D"/>
    <w:rsid w:val="00AA2937"/>
    <w:rsid w:val="00AB0A03"/>
    <w:rsid w:val="00AB65A0"/>
    <w:rsid w:val="00AC4380"/>
    <w:rsid w:val="00AE1C21"/>
    <w:rsid w:val="00B157F3"/>
    <w:rsid w:val="00B37B61"/>
    <w:rsid w:val="00B5262E"/>
    <w:rsid w:val="00B71163"/>
    <w:rsid w:val="00B87091"/>
    <w:rsid w:val="00B95667"/>
    <w:rsid w:val="00BA3FD2"/>
    <w:rsid w:val="00BB20FB"/>
    <w:rsid w:val="00BB4039"/>
    <w:rsid w:val="00BC3EBF"/>
    <w:rsid w:val="00BD4BCB"/>
    <w:rsid w:val="00C06969"/>
    <w:rsid w:val="00C127EE"/>
    <w:rsid w:val="00C32CE9"/>
    <w:rsid w:val="00C51820"/>
    <w:rsid w:val="00C56712"/>
    <w:rsid w:val="00C86F3C"/>
    <w:rsid w:val="00C91F7D"/>
    <w:rsid w:val="00C94A83"/>
    <w:rsid w:val="00C968E6"/>
    <w:rsid w:val="00CA4049"/>
    <w:rsid w:val="00CA4FBC"/>
    <w:rsid w:val="00CB081C"/>
    <w:rsid w:val="00CC4301"/>
    <w:rsid w:val="00CC7646"/>
    <w:rsid w:val="00CE1C79"/>
    <w:rsid w:val="00CE5C22"/>
    <w:rsid w:val="00CF2CD2"/>
    <w:rsid w:val="00D044D3"/>
    <w:rsid w:val="00D123B6"/>
    <w:rsid w:val="00D3202C"/>
    <w:rsid w:val="00D367F1"/>
    <w:rsid w:val="00D416A5"/>
    <w:rsid w:val="00D471AF"/>
    <w:rsid w:val="00D4772D"/>
    <w:rsid w:val="00D47B2F"/>
    <w:rsid w:val="00D533DD"/>
    <w:rsid w:val="00D53A48"/>
    <w:rsid w:val="00D71325"/>
    <w:rsid w:val="00D71412"/>
    <w:rsid w:val="00DA5F57"/>
    <w:rsid w:val="00DA7FED"/>
    <w:rsid w:val="00DC1D2D"/>
    <w:rsid w:val="00DC39A3"/>
    <w:rsid w:val="00DC64D3"/>
    <w:rsid w:val="00DD209B"/>
    <w:rsid w:val="00DE4804"/>
    <w:rsid w:val="00DE5034"/>
    <w:rsid w:val="00E07801"/>
    <w:rsid w:val="00E13462"/>
    <w:rsid w:val="00E17364"/>
    <w:rsid w:val="00E2006E"/>
    <w:rsid w:val="00E2171C"/>
    <w:rsid w:val="00E34BBD"/>
    <w:rsid w:val="00E6139F"/>
    <w:rsid w:val="00E61FB6"/>
    <w:rsid w:val="00E65576"/>
    <w:rsid w:val="00E716AE"/>
    <w:rsid w:val="00E81C37"/>
    <w:rsid w:val="00E82952"/>
    <w:rsid w:val="00E85F7D"/>
    <w:rsid w:val="00E90C97"/>
    <w:rsid w:val="00E90CE9"/>
    <w:rsid w:val="00E92F8B"/>
    <w:rsid w:val="00E949B1"/>
    <w:rsid w:val="00ED6D30"/>
    <w:rsid w:val="00EF5EEF"/>
    <w:rsid w:val="00F00C8F"/>
    <w:rsid w:val="00F03DB9"/>
    <w:rsid w:val="00F170BC"/>
    <w:rsid w:val="00F338F0"/>
    <w:rsid w:val="00F3593E"/>
    <w:rsid w:val="00F44475"/>
    <w:rsid w:val="00F53498"/>
    <w:rsid w:val="00F56B9B"/>
    <w:rsid w:val="00F75CDE"/>
    <w:rsid w:val="00F8111B"/>
    <w:rsid w:val="00F811F3"/>
    <w:rsid w:val="00F86D2F"/>
    <w:rsid w:val="00FB0F93"/>
    <w:rsid w:val="00FB3727"/>
    <w:rsid w:val="00FC1EBD"/>
    <w:rsid w:val="00FD5B81"/>
    <w:rsid w:val="00FD7423"/>
    <w:rsid w:val="00FE3E5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customStyle="1" w:styleId="DefaultCar">
    <w:name w:val="Default Car"/>
    <w:link w:val="Default"/>
    <w:locked/>
    <w:rsid w:val="00790511"/>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vortalspan">
    <w:name w:val="vortalspan"/>
    <w:basedOn w:val="Fuentedeprrafopredeter"/>
    <w:rsid w:val="00595626"/>
  </w:style>
  <w:style w:type="paragraph" w:customStyle="1" w:styleId="msonormal0">
    <w:name w:val="msonormal"/>
    <w:basedOn w:val="Normal"/>
    <w:rsid w:val="0079601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65">
    <w:name w:val="xl65"/>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val="es-ES" w:eastAsia="es-ES"/>
    </w:rPr>
  </w:style>
  <w:style w:type="paragraph" w:customStyle="1" w:styleId="xl66">
    <w:name w:val="xl66"/>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val="es-ES" w:eastAsia="es-ES"/>
    </w:rPr>
  </w:style>
  <w:style w:type="paragraph" w:customStyle="1" w:styleId="xl67">
    <w:name w:val="xl67"/>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 w:eastAsia="es-ES"/>
    </w:rPr>
  </w:style>
  <w:style w:type="paragraph" w:customStyle="1" w:styleId="xl68">
    <w:name w:val="xl68"/>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val="es-ES" w:eastAsia="es-ES"/>
    </w:rPr>
  </w:style>
  <w:style w:type="paragraph" w:customStyle="1" w:styleId="xl69">
    <w:name w:val="xl69"/>
    <w:basedOn w:val="Normal"/>
    <w:rsid w:val="00796014"/>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0">
    <w:name w:val="xl70"/>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71">
    <w:name w:val="xl71"/>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6"/>
      <w:szCs w:val="16"/>
      <w:lang w:val="es-ES" w:eastAsia="es-ES"/>
    </w:rPr>
  </w:style>
  <w:style w:type="paragraph" w:customStyle="1" w:styleId="xl72">
    <w:name w:val="xl72"/>
    <w:basedOn w:val="Normal"/>
    <w:rsid w:val="00796014"/>
    <w:pPr>
      <w:spacing w:before="100" w:beforeAutospacing="1" w:after="100" w:afterAutospacing="1" w:line="240" w:lineRule="auto"/>
    </w:pPr>
    <w:rPr>
      <w:rFonts w:ascii="Times New Roman" w:eastAsia="Times New Roman" w:hAnsi="Times New Roman"/>
      <w:sz w:val="16"/>
      <w:szCs w:val="16"/>
      <w:lang w:val="es-ES" w:eastAsia="es-ES"/>
    </w:rPr>
  </w:style>
  <w:style w:type="paragraph" w:customStyle="1" w:styleId="xl73">
    <w:name w:val="xl73"/>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5">
    <w:name w:val="xl75"/>
    <w:basedOn w:val="Normal"/>
    <w:rsid w:val="00796014"/>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6">
    <w:name w:val="xl76"/>
    <w:basedOn w:val="Normal"/>
    <w:rsid w:val="007960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77">
    <w:name w:val="xl77"/>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val="es-ES" w:eastAsia="es-ES"/>
    </w:rPr>
  </w:style>
  <w:style w:type="paragraph" w:customStyle="1" w:styleId="xl78">
    <w:name w:val="xl78"/>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79">
    <w:name w:val="xl79"/>
    <w:basedOn w:val="Normal"/>
    <w:rsid w:val="0079601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80">
    <w:name w:val="xl80"/>
    <w:basedOn w:val="Normal"/>
    <w:rsid w:val="00796014"/>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81">
    <w:name w:val="xl81"/>
    <w:basedOn w:val="Normal"/>
    <w:rsid w:val="00796014"/>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82">
    <w:name w:val="xl82"/>
    <w:basedOn w:val="Normal"/>
    <w:rsid w:val="00796014"/>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16"/>
      <w:szCs w:val="16"/>
      <w:lang w:val="es-ES" w:eastAsia="es-ES"/>
    </w:rPr>
  </w:style>
  <w:style w:type="paragraph" w:customStyle="1" w:styleId="xl83">
    <w:name w:val="xl83"/>
    <w:basedOn w:val="Normal"/>
    <w:rsid w:val="00796014"/>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16"/>
      <w:szCs w:val="16"/>
      <w:lang w:val="es-ES" w:eastAsia="es-ES"/>
    </w:rPr>
  </w:style>
  <w:style w:type="paragraph" w:customStyle="1" w:styleId="xl84">
    <w:name w:val="xl84"/>
    <w:basedOn w:val="Normal"/>
    <w:rsid w:val="0079601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CM30">
    <w:name w:val="CM30"/>
    <w:basedOn w:val="Normal"/>
    <w:rsid w:val="00B5262E"/>
    <w:pPr>
      <w:widowControl w:val="0"/>
      <w:suppressAutoHyphens/>
      <w:autoSpaceDN w:val="0"/>
      <w:spacing w:after="270" w:line="240" w:lineRule="auto"/>
      <w:textAlignment w:val="baseline"/>
    </w:pPr>
    <w:rPr>
      <w:rFonts w:ascii="Verdana" w:eastAsia="Times New Roman" w:hAnsi="Verdana"/>
      <w:kern w:val="3"/>
      <w:sz w:val="24"/>
      <w:szCs w:val="24"/>
      <w:lang w:val="es-ES" w:eastAsia="es-ES"/>
    </w:rPr>
  </w:style>
  <w:style w:type="paragraph" w:customStyle="1" w:styleId="Standard">
    <w:name w:val="Standard"/>
    <w:rsid w:val="00DC64D3"/>
    <w:pPr>
      <w:suppressAutoHyphens/>
      <w:autoSpaceDN w:val="0"/>
      <w:spacing w:after="0" w:line="240" w:lineRule="auto"/>
    </w:pPr>
    <w:rPr>
      <w:rFonts w:ascii="Arial" w:eastAsia="Times New Roman" w:hAnsi="Arial" w:cs="Arial"/>
      <w:kern w:val="3"/>
      <w:sz w:val="22"/>
      <w:szCs w:val="22"/>
      <w:lang w:val="es-ES"/>
    </w:rPr>
  </w:style>
  <w:style w:type="paragraph" w:customStyle="1" w:styleId="F886D3EE826C4482A83AE62FB9C66F00">
    <w:name w:val="F886D3EE826C4482A83AE62FB9C66F00"/>
    <w:rsid w:val="003C63C7"/>
    <w:pPr>
      <w:spacing w:line="259" w:lineRule="auto"/>
    </w:pPr>
    <w:rPr>
      <w:sz w:val="22"/>
      <w:szCs w:val="22"/>
      <w:lang w:val="es-ES"/>
    </w:rPr>
  </w:style>
  <w:style w:type="paragraph" w:customStyle="1" w:styleId="D03E09DED95E41C68B44889DDB5EE336">
    <w:name w:val="D03E09DED95E41C68B44889DDB5EE336"/>
    <w:rsid w:val="003C63C7"/>
    <w:pPr>
      <w:spacing w:line="259" w:lineRule="auto"/>
    </w:pPr>
    <w:rPr>
      <w:sz w:val="22"/>
      <w:szCs w:val="22"/>
      <w:lang w:val="en-US" w:eastAsia="en-US"/>
    </w:rPr>
  </w:style>
  <w:style w:type="paragraph" w:customStyle="1" w:styleId="xl63">
    <w:name w:val="xl63"/>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4"/>
      <w:szCs w:val="14"/>
      <w:lang w:val="es-ES" w:eastAsia="es-ES"/>
    </w:rPr>
  </w:style>
  <w:style w:type="paragraph" w:customStyle="1" w:styleId="xl64">
    <w:name w:val="xl64"/>
    <w:basedOn w:val="Normal"/>
    <w:rsid w:val="0078421E"/>
    <w:pP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74">
    <w:name w:val="xl74"/>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val="es-ES" w:eastAsia="es-ES"/>
    </w:rPr>
  </w:style>
  <w:style w:type="paragraph" w:customStyle="1" w:styleId="xl85">
    <w:name w:val="xl85"/>
    <w:basedOn w:val="Normal"/>
    <w:rsid w:val="0078421E"/>
    <w:pP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86">
    <w:name w:val="xl86"/>
    <w:basedOn w:val="Normal"/>
    <w:rsid w:val="0078421E"/>
    <w:pP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87">
    <w:name w:val="xl87"/>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4"/>
      <w:szCs w:val="14"/>
      <w:lang w:val="es-ES" w:eastAsia="es-ES"/>
    </w:rPr>
  </w:style>
  <w:style w:type="paragraph" w:customStyle="1" w:styleId="xl88">
    <w:name w:val="xl88"/>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89">
    <w:name w:val="xl89"/>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90">
    <w:name w:val="xl90"/>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val="es-ES" w:eastAsia="es-ES"/>
    </w:rPr>
  </w:style>
  <w:style w:type="paragraph" w:customStyle="1" w:styleId="xl91">
    <w:name w:val="xl91"/>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4"/>
      <w:szCs w:val="14"/>
      <w:lang w:val="es-ES" w:eastAsia="es-ES"/>
    </w:rPr>
  </w:style>
  <w:style w:type="paragraph" w:customStyle="1" w:styleId="xl92">
    <w:name w:val="xl92"/>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93">
    <w:name w:val="xl93"/>
    <w:basedOn w:val="Normal"/>
    <w:rsid w:val="007842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14"/>
      <w:szCs w:val="14"/>
      <w:lang w:val="es-ES" w:eastAsia="es-ES"/>
    </w:rPr>
  </w:style>
  <w:style w:type="paragraph" w:customStyle="1" w:styleId="xl94">
    <w:name w:val="xl94"/>
    <w:basedOn w:val="Normal"/>
    <w:rsid w:val="0078421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 w:val="14"/>
      <w:szCs w:val="14"/>
      <w:lang w:val="es-ES" w:eastAsia="es-ES"/>
    </w:rPr>
  </w:style>
  <w:style w:type="paragraph" w:customStyle="1" w:styleId="xl95">
    <w:name w:val="xl95"/>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96">
    <w:name w:val="xl96"/>
    <w:basedOn w:val="Normal"/>
    <w:rsid w:val="0078421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4"/>
      <w:szCs w:val="14"/>
      <w:lang w:val="es-ES" w:eastAsia="es-ES"/>
    </w:rPr>
  </w:style>
  <w:style w:type="paragraph" w:customStyle="1" w:styleId="xl97">
    <w:name w:val="xl97"/>
    <w:basedOn w:val="Normal"/>
    <w:rsid w:val="0078421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14"/>
      <w:szCs w:val="14"/>
      <w:lang w:val="es-ES" w:eastAsia="es-ES"/>
    </w:rPr>
  </w:style>
  <w:style w:type="paragraph" w:customStyle="1" w:styleId="xl98">
    <w:name w:val="xl98"/>
    <w:basedOn w:val="Normal"/>
    <w:rsid w:val="0078421E"/>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sz w:val="14"/>
      <w:szCs w:val="14"/>
      <w:lang w:val="es-ES" w:eastAsia="es-ES"/>
    </w:rPr>
  </w:style>
  <w:style w:type="paragraph" w:customStyle="1" w:styleId="xl99">
    <w:name w:val="xl99"/>
    <w:basedOn w:val="Normal"/>
    <w:rsid w:val="0078421E"/>
    <w:pPr>
      <w:pBdr>
        <w:top w:val="single" w:sz="4" w:space="0" w:color="auto"/>
        <w:left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0">
    <w:name w:val="xl100"/>
    <w:basedOn w:val="Normal"/>
    <w:rsid w:val="0078421E"/>
    <w:pPr>
      <w:pBdr>
        <w:top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1">
    <w:name w:val="xl101"/>
    <w:basedOn w:val="Normal"/>
    <w:rsid w:val="0078421E"/>
    <w:pPr>
      <w:pBdr>
        <w:top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2">
    <w:name w:val="xl102"/>
    <w:basedOn w:val="Normal"/>
    <w:rsid w:val="0078421E"/>
    <w:pPr>
      <w:pBdr>
        <w:top w:val="single" w:sz="4" w:space="0" w:color="auto"/>
        <w:left w:val="single" w:sz="4" w:space="0" w:color="auto"/>
        <w:bottom w:val="single" w:sz="4" w:space="0" w:color="auto"/>
      </w:pBd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3">
    <w:name w:val="xl103"/>
    <w:basedOn w:val="Normal"/>
    <w:rsid w:val="0078421E"/>
    <w:pPr>
      <w:pBdr>
        <w:top w:val="single" w:sz="4" w:space="0" w:color="auto"/>
        <w:bottom w:val="single" w:sz="4" w:space="0" w:color="auto"/>
      </w:pBd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4">
    <w:name w:val="xl104"/>
    <w:basedOn w:val="Normal"/>
    <w:rsid w:val="0078421E"/>
    <w:pPr>
      <w:pBdr>
        <w:top w:val="single" w:sz="4" w:space="0" w:color="auto"/>
        <w:bottom w:val="single" w:sz="4" w:space="0" w:color="auto"/>
        <w:right w:val="single" w:sz="4" w:space="0" w:color="auto"/>
      </w:pBd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5">
    <w:name w:val="xl105"/>
    <w:basedOn w:val="Normal"/>
    <w:rsid w:val="0078421E"/>
    <w:pPr>
      <w:pBdr>
        <w:left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6">
    <w:name w:val="xl106"/>
    <w:basedOn w:val="Normal"/>
    <w:rsid w:val="0078421E"/>
    <w:pPr>
      <w:pBdr>
        <w:bottom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7">
    <w:name w:val="xl107"/>
    <w:basedOn w:val="Normal"/>
    <w:rsid w:val="0078421E"/>
    <w:pPr>
      <w:pBdr>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8">
    <w:name w:val="xl108"/>
    <w:basedOn w:val="Normal"/>
    <w:rsid w:val="0078421E"/>
    <w:pPr>
      <w:pBdr>
        <w:left w:val="single" w:sz="4" w:space="0" w:color="auto"/>
      </w:pBd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09">
    <w:name w:val="xl109"/>
    <w:basedOn w:val="Normal"/>
    <w:rsid w:val="0078421E"/>
    <w:pPr>
      <w:shd w:val="clear" w:color="000000" w:fill="ACB9CA"/>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0">
    <w:name w:val="xl110"/>
    <w:basedOn w:val="Normal"/>
    <w:rsid w:val="0078421E"/>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 w:type="paragraph" w:customStyle="1" w:styleId="xl111">
    <w:name w:val="xl111"/>
    <w:basedOn w:val="Normal"/>
    <w:rsid w:val="0078421E"/>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14"/>
      <w:szCs w:val="1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14033">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08092810">
      <w:bodyDiv w:val="1"/>
      <w:marLeft w:val="0"/>
      <w:marRight w:val="0"/>
      <w:marTop w:val="0"/>
      <w:marBottom w:val="0"/>
      <w:divBdr>
        <w:top w:val="none" w:sz="0" w:space="0" w:color="auto"/>
        <w:left w:val="none" w:sz="0" w:space="0" w:color="auto"/>
        <w:bottom w:val="none" w:sz="0" w:space="0" w:color="auto"/>
        <w:right w:val="none" w:sz="0" w:space="0" w:color="auto"/>
      </w:divBdr>
    </w:div>
    <w:div w:id="402459484">
      <w:bodyDiv w:val="1"/>
      <w:marLeft w:val="0"/>
      <w:marRight w:val="0"/>
      <w:marTop w:val="0"/>
      <w:marBottom w:val="0"/>
      <w:divBdr>
        <w:top w:val="none" w:sz="0" w:space="0" w:color="auto"/>
        <w:left w:val="none" w:sz="0" w:space="0" w:color="auto"/>
        <w:bottom w:val="none" w:sz="0" w:space="0" w:color="auto"/>
        <w:right w:val="none" w:sz="0" w:space="0" w:color="auto"/>
      </w:divBdr>
    </w:div>
    <w:div w:id="421605891">
      <w:bodyDiv w:val="1"/>
      <w:marLeft w:val="0"/>
      <w:marRight w:val="0"/>
      <w:marTop w:val="0"/>
      <w:marBottom w:val="0"/>
      <w:divBdr>
        <w:top w:val="none" w:sz="0" w:space="0" w:color="auto"/>
        <w:left w:val="none" w:sz="0" w:space="0" w:color="auto"/>
        <w:bottom w:val="none" w:sz="0" w:space="0" w:color="auto"/>
        <w:right w:val="none" w:sz="0" w:space="0" w:color="auto"/>
      </w:divBdr>
    </w:div>
    <w:div w:id="448746787">
      <w:bodyDiv w:val="1"/>
      <w:marLeft w:val="0"/>
      <w:marRight w:val="0"/>
      <w:marTop w:val="0"/>
      <w:marBottom w:val="0"/>
      <w:divBdr>
        <w:top w:val="none" w:sz="0" w:space="0" w:color="auto"/>
        <w:left w:val="none" w:sz="0" w:space="0" w:color="auto"/>
        <w:bottom w:val="none" w:sz="0" w:space="0" w:color="auto"/>
        <w:right w:val="none" w:sz="0" w:space="0" w:color="auto"/>
      </w:divBdr>
    </w:div>
    <w:div w:id="585573507">
      <w:bodyDiv w:val="1"/>
      <w:marLeft w:val="0"/>
      <w:marRight w:val="0"/>
      <w:marTop w:val="0"/>
      <w:marBottom w:val="0"/>
      <w:divBdr>
        <w:top w:val="none" w:sz="0" w:space="0" w:color="auto"/>
        <w:left w:val="none" w:sz="0" w:space="0" w:color="auto"/>
        <w:bottom w:val="none" w:sz="0" w:space="0" w:color="auto"/>
        <w:right w:val="none" w:sz="0" w:space="0" w:color="auto"/>
      </w:divBdr>
    </w:div>
    <w:div w:id="770784440">
      <w:bodyDiv w:val="1"/>
      <w:marLeft w:val="0"/>
      <w:marRight w:val="0"/>
      <w:marTop w:val="0"/>
      <w:marBottom w:val="0"/>
      <w:divBdr>
        <w:top w:val="none" w:sz="0" w:space="0" w:color="auto"/>
        <w:left w:val="none" w:sz="0" w:space="0" w:color="auto"/>
        <w:bottom w:val="none" w:sz="0" w:space="0" w:color="auto"/>
        <w:right w:val="none" w:sz="0" w:space="0" w:color="auto"/>
      </w:divBdr>
    </w:div>
    <w:div w:id="788550123">
      <w:bodyDiv w:val="1"/>
      <w:marLeft w:val="0"/>
      <w:marRight w:val="0"/>
      <w:marTop w:val="0"/>
      <w:marBottom w:val="0"/>
      <w:divBdr>
        <w:top w:val="none" w:sz="0" w:space="0" w:color="auto"/>
        <w:left w:val="none" w:sz="0" w:space="0" w:color="auto"/>
        <w:bottom w:val="none" w:sz="0" w:space="0" w:color="auto"/>
        <w:right w:val="none" w:sz="0" w:space="0" w:color="auto"/>
      </w:divBdr>
    </w:div>
    <w:div w:id="841891691">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42610716">
      <w:bodyDiv w:val="1"/>
      <w:marLeft w:val="0"/>
      <w:marRight w:val="0"/>
      <w:marTop w:val="0"/>
      <w:marBottom w:val="0"/>
      <w:divBdr>
        <w:top w:val="none" w:sz="0" w:space="0" w:color="auto"/>
        <w:left w:val="none" w:sz="0" w:space="0" w:color="auto"/>
        <w:bottom w:val="none" w:sz="0" w:space="0" w:color="auto"/>
        <w:right w:val="none" w:sz="0" w:space="0" w:color="auto"/>
      </w:divBdr>
    </w:div>
    <w:div w:id="1732345749">
      <w:bodyDiv w:val="1"/>
      <w:marLeft w:val="0"/>
      <w:marRight w:val="0"/>
      <w:marTop w:val="0"/>
      <w:marBottom w:val="0"/>
      <w:divBdr>
        <w:top w:val="none" w:sz="0" w:space="0" w:color="auto"/>
        <w:left w:val="none" w:sz="0" w:space="0" w:color="auto"/>
        <w:bottom w:val="none" w:sz="0" w:space="0" w:color="auto"/>
        <w:right w:val="none" w:sz="0" w:space="0" w:color="auto"/>
      </w:divBdr>
    </w:div>
    <w:div w:id="1819227070">
      <w:bodyDiv w:val="1"/>
      <w:marLeft w:val="0"/>
      <w:marRight w:val="0"/>
      <w:marTop w:val="0"/>
      <w:marBottom w:val="0"/>
      <w:divBdr>
        <w:top w:val="none" w:sz="0" w:space="0" w:color="auto"/>
        <w:left w:val="none" w:sz="0" w:space="0" w:color="auto"/>
        <w:bottom w:val="none" w:sz="0" w:space="0" w:color="auto"/>
        <w:right w:val="none" w:sz="0" w:space="0" w:color="auto"/>
      </w:divBdr>
    </w:div>
    <w:div w:id="1833523597">
      <w:bodyDiv w:val="1"/>
      <w:marLeft w:val="0"/>
      <w:marRight w:val="0"/>
      <w:marTop w:val="0"/>
      <w:marBottom w:val="0"/>
      <w:divBdr>
        <w:top w:val="none" w:sz="0" w:space="0" w:color="auto"/>
        <w:left w:val="none" w:sz="0" w:space="0" w:color="auto"/>
        <w:bottom w:val="none" w:sz="0" w:space="0" w:color="auto"/>
        <w:right w:val="none" w:sz="0" w:space="0" w:color="auto"/>
      </w:divBdr>
    </w:div>
    <w:div w:id="1841507618">
      <w:bodyDiv w:val="1"/>
      <w:marLeft w:val="0"/>
      <w:marRight w:val="0"/>
      <w:marTop w:val="0"/>
      <w:marBottom w:val="0"/>
      <w:divBdr>
        <w:top w:val="none" w:sz="0" w:space="0" w:color="auto"/>
        <w:left w:val="none" w:sz="0" w:space="0" w:color="auto"/>
        <w:bottom w:val="none" w:sz="0" w:space="0" w:color="auto"/>
        <w:right w:val="none" w:sz="0" w:space="0" w:color="auto"/>
      </w:divBdr>
    </w:div>
    <w:div w:id="185645833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65848711">
      <w:bodyDiv w:val="1"/>
      <w:marLeft w:val="0"/>
      <w:marRight w:val="0"/>
      <w:marTop w:val="0"/>
      <w:marBottom w:val="0"/>
      <w:divBdr>
        <w:top w:val="none" w:sz="0" w:space="0" w:color="auto"/>
        <w:left w:val="none" w:sz="0" w:space="0" w:color="auto"/>
        <w:bottom w:val="none" w:sz="0" w:space="0" w:color="auto"/>
        <w:right w:val="none" w:sz="0" w:space="0" w:color="auto"/>
      </w:divBdr>
    </w:div>
    <w:div w:id="1993555251">
      <w:bodyDiv w:val="1"/>
      <w:marLeft w:val="0"/>
      <w:marRight w:val="0"/>
      <w:marTop w:val="0"/>
      <w:marBottom w:val="0"/>
      <w:divBdr>
        <w:top w:val="none" w:sz="0" w:space="0" w:color="auto"/>
        <w:left w:val="none" w:sz="0" w:space="0" w:color="auto"/>
        <w:bottom w:val="none" w:sz="0" w:space="0" w:color="auto"/>
        <w:right w:val="none" w:sz="0" w:space="0" w:color="auto"/>
      </w:divBdr>
    </w:div>
    <w:div w:id="200135222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5660633A0C6646A087517F299A83EFAE"/>
        <w:category>
          <w:name w:val="General"/>
          <w:gallery w:val="placeholder"/>
        </w:category>
        <w:types>
          <w:type w:val="bbPlcHdr"/>
        </w:types>
        <w:behaviors>
          <w:behavior w:val="content"/>
        </w:behaviors>
        <w:guid w:val="{C95755FE-42BE-4A54-BC99-500F4D5EA701}"/>
      </w:docPartPr>
      <w:docPartBody>
        <w:p w:rsidR="00D070E3" w:rsidRDefault="00B31140" w:rsidP="00B31140">
          <w:pPr>
            <w:pStyle w:val="5660633A0C6646A087517F299A83EFAE"/>
          </w:pPr>
          <w:r w:rsidRPr="00D42AA3">
            <w:rPr>
              <w:rFonts w:cs="Arial"/>
              <w:color w:val="ED7D31" w:themeColor="accent2"/>
            </w:rPr>
            <w:t>(VALOR NUMÉRICO</w:t>
          </w:r>
        </w:p>
      </w:docPartBody>
    </w:docPart>
    <w:docPart>
      <w:docPartPr>
        <w:name w:val="3E3EB3AD3CFA4EFA84939D0459C88F13"/>
        <w:category>
          <w:name w:val="General"/>
          <w:gallery w:val="placeholder"/>
        </w:category>
        <w:types>
          <w:type w:val="bbPlcHdr"/>
        </w:types>
        <w:behaviors>
          <w:behavior w:val="content"/>
        </w:behaviors>
        <w:guid w:val="{FE5135A6-7EBF-4EA4-A089-75EE29DB62C4}"/>
      </w:docPartPr>
      <w:docPartBody>
        <w:p w:rsidR="00000000" w:rsidRDefault="00415458" w:rsidP="00415458">
          <w:pPr>
            <w:pStyle w:val="3E3EB3AD3CFA4EFA84939D0459C88F13"/>
          </w:pPr>
          <w:r w:rsidRPr="00BB368D">
            <w:rPr>
              <w:rFonts w:cs="Arial"/>
            </w:rPr>
            <w:t>El contrato se pagará de la siguiente form</w:t>
          </w:r>
          <w:r>
            <w:rPr>
              <w:rFonts w:cs="Arial"/>
            </w:rPr>
            <w: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Dotum">
    <w:altName w:val="돋움"/>
    <w:panose1 w:val="020B0600000101010101"/>
    <w:charset w:val="81"/>
    <w:family w:val="swiss"/>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7113B"/>
    <w:multiLevelType w:val="hybridMultilevel"/>
    <w:tmpl w:val="6E785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AC82206"/>
    <w:multiLevelType w:val="multilevel"/>
    <w:tmpl w:val="0E3C73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5219991">
    <w:abstractNumId w:val="0"/>
  </w:num>
  <w:num w:numId="2" w16cid:durableId="14458789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648AF"/>
    <w:rsid w:val="0012148D"/>
    <w:rsid w:val="00124906"/>
    <w:rsid w:val="00134049"/>
    <w:rsid w:val="00155FE7"/>
    <w:rsid w:val="001C24D3"/>
    <w:rsid w:val="001F45FF"/>
    <w:rsid w:val="00230452"/>
    <w:rsid w:val="00276A73"/>
    <w:rsid w:val="002E0979"/>
    <w:rsid w:val="0033727B"/>
    <w:rsid w:val="003526EF"/>
    <w:rsid w:val="00367691"/>
    <w:rsid w:val="00402E68"/>
    <w:rsid w:val="00415458"/>
    <w:rsid w:val="004210E3"/>
    <w:rsid w:val="00445B58"/>
    <w:rsid w:val="004A37DC"/>
    <w:rsid w:val="00616155"/>
    <w:rsid w:val="00711D53"/>
    <w:rsid w:val="008156D7"/>
    <w:rsid w:val="008407BD"/>
    <w:rsid w:val="00914E9B"/>
    <w:rsid w:val="0092429D"/>
    <w:rsid w:val="00924FDA"/>
    <w:rsid w:val="00971C85"/>
    <w:rsid w:val="009E6A90"/>
    <w:rsid w:val="00A2281F"/>
    <w:rsid w:val="00A27597"/>
    <w:rsid w:val="00A57A2D"/>
    <w:rsid w:val="00A8087D"/>
    <w:rsid w:val="00AC7BF6"/>
    <w:rsid w:val="00AF205E"/>
    <w:rsid w:val="00B31140"/>
    <w:rsid w:val="00B96D21"/>
    <w:rsid w:val="00BD660A"/>
    <w:rsid w:val="00BE46C2"/>
    <w:rsid w:val="00CB1A5C"/>
    <w:rsid w:val="00CC34DC"/>
    <w:rsid w:val="00D070E3"/>
    <w:rsid w:val="00D4494E"/>
    <w:rsid w:val="00D73C36"/>
    <w:rsid w:val="00D7460F"/>
    <w:rsid w:val="00D80381"/>
    <w:rsid w:val="00DB04EC"/>
    <w:rsid w:val="00E34956"/>
    <w:rsid w:val="00E409D8"/>
    <w:rsid w:val="00E4576C"/>
    <w:rsid w:val="00E60723"/>
    <w:rsid w:val="00E8296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AC7BF6"/>
    <w:rPr>
      <w:color w:val="808080"/>
    </w:rPr>
  </w:style>
  <w:style w:type="paragraph" w:customStyle="1" w:styleId="3E3EB3AD3CFA4EFA84939D0459C88F13">
    <w:name w:val="3E3EB3AD3CFA4EFA84939D0459C88F13"/>
    <w:rsid w:val="00415458"/>
    <w:pPr>
      <w:spacing w:after="160" w:line="259" w:lineRule="auto"/>
    </w:pPr>
    <w:rPr>
      <w:sz w:val="22"/>
      <w:szCs w:val="22"/>
      <w:lang w:val="es-ES" w:eastAsia="es-ES"/>
    </w:rPr>
  </w:style>
  <w:style w:type="paragraph" w:customStyle="1" w:styleId="71EE79BB3EEB4F38A98CB8D9E4151816">
    <w:name w:val="71EE79BB3EEB4F38A98CB8D9E4151816"/>
    <w:rsid w:val="00AC7BF6"/>
    <w:pPr>
      <w:spacing w:after="160" w:line="259" w:lineRule="auto"/>
    </w:pPr>
    <w:rPr>
      <w:sz w:val="22"/>
      <w:szCs w:val="22"/>
      <w:lang w:val="es-ES" w:eastAsia="es-ES"/>
    </w:rPr>
  </w:style>
  <w:style w:type="paragraph" w:customStyle="1" w:styleId="9F921709DCDC458EBA68308128C997E6">
    <w:name w:val="9F921709DCDC458EBA68308128C997E6"/>
    <w:rsid w:val="00AC7BF6"/>
    <w:pPr>
      <w:spacing w:after="160" w:line="259" w:lineRule="auto"/>
    </w:pPr>
    <w:rPr>
      <w:sz w:val="22"/>
      <w:szCs w:val="22"/>
      <w:lang w:val="es-ES" w:eastAsia="es-ES"/>
    </w:rPr>
  </w:style>
  <w:style w:type="paragraph" w:customStyle="1" w:styleId="04A00241547C49FDAB7EA333D10BBAE4">
    <w:name w:val="04A00241547C49FDAB7EA333D10BBAE4"/>
    <w:rsid w:val="00AC7BF6"/>
    <w:pPr>
      <w:spacing w:after="160" w:line="259" w:lineRule="auto"/>
    </w:pPr>
    <w:rPr>
      <w:sz w:val="22"/>
      <w:szCs w:val="22"/>
      <w:lang w:val="es-ES" w:eastAsia="es-ES"/>
    </w:rPr>
  </w:style>
  <w:style w:type="paragraph" w:customStyle="1" w:styleId="45DED025FE5640D7B6D1866EF0184168">
    <w:name w:val="45DED025FE5640D7B6D1866EF0184168"/>
    <w:rsid w:val="00AC7BF6"/>
    <w:pPr>
      <w:spacing w:after="160" w:line="259" w:lineRule="auto"/>
    </w:pPr>
    <w:rPr>
      <w:sz w:val="22"/>
      <w:szCs w:val="22"/>
      <w:lang w:val="es-ES" w:eastAsia="es-ES"/>
    </w:rPr>
  </w:style>
  <w:style w:type="paragraph" w:customStyle="1" w:styleId="5660633A0C6646A087517F299A83EFAE">
    <w:name w:val="5660633A0C6646A087517F299A83EFAE"/>
    <w:rsid w:val="00B31140"/>
    <w:pPr>
      <w:spacing w:after="160" w:line="259" w:lineRule="auto"/>
    </w:pPr>
    <w:rPr>
      <w:sz w:val="22"/>
      <w:szCs w:val="22"/>
      <w:lang w:val="es-ES"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12</Pages>
  <Words>4979</Words>
  <Characters>27386</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Natalia Diaz Bedoya</cp:lastModifiedBy>
  <cp:revision>77</cp:revision>
  <cp:lastPrinted>2021-06-02T14:42:00Z</cp:lastPrinted>
  <dcterms:created xsi:type="dcterms:W3CDTF">2020-12-02T21:09:00Z</dcterms:created>
  <dcterms:modified xsi:type="dcterms:W3CDTF">2022-06-30T21:19:00Z</dcterms:modified>
</cp:coreProperties>
</file>