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26526" w14:textId="77777777" w:rsidR="00C26D32" w:rsidRPr="00C26D32" w:rsidRDefault="00C26D32" w:rsidP="00C26D32">
      <w:pPr>
        <w:jc w:val="center"/>
        <w:rPr>
          <w:rFonts w:ascii="Arial Narrow" w:hAnsi="Arial Narrow" w:cs="Arial"/>
          <w:b/>
          <w:sz w:val="22"/>
          <w:szCs w:val="22"/>
        </w:rPr>
      </w:pPr>
      <w:r w:rsidRPr="00C26D32">
        <w:rPr>
          <w:rFonts w:ascii="Arial Narrow" w:hAnsi="Arial Narrow" w:cs="Arial"/>
          <w:b/>
          <w:sz w:val="22"/>
          <w:szCs w:val="22"/>
        </w:rPr>
        <w:t>ESPECIFICACIONES TÉCNICAS DEL OFRECIMIENTO EN CONCORDANCIA CON LA FICHA TECNICA DISEÑADA POR LA FGN Y QUE SE ENCUENTRA PUBLICADA</w:t>
      </w:r>
    </w:p>
    <w:p w14:paraId="47DF2724" w14:textId="77777777" w:rsidR="00C26D32" w:rsidRPr="00C26D32" w:rsidRDefault="00C26D32" w:rsidP="00C26D32">
      <w:pPr>
        <w:jc w:val="center"/>
        <w:rPr>
          <w:rFonts w:ascii="Arial Narrow" w:hAnsi="Arial Narrow" w:cs="Arial"/>
          <w:b/>
          <w:sz w:val="22"/>
          <w:szCs w:val="22"/>
        </w:rPr>
      </w:pPr>
    </w:p>
    <w:p w14:paraId="56ED5CBB" w14:textId="77777777" w:rsidR="00C26D32" w:rsidRPr="00C26D32" w:rsidRDefault="00C26D32" w:rsidP="00C26D32">
      <w:pPr>
        <w:rPr>
          <w:rFonts w:ascii="Arial Narrow" w:hAnsi="Arial Narrow" w:cs="Arial"/>
          <w:sz w:val="22"/>
          <w:szCs w:val="22"/>
        </w:rPr>
      </w:pPr>
      <w:r w:rsidRPr="00C26D32">
        <w:rPr>
          <w:rFonts w:ascii="Arial Narrow" w:hAnsi="Arial Narrow" w:cs="Arial"/>
          <w:sz w:val="22"/>
          <w:szCs w:val="22"/>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6B0B44CD" w14:textId="319A5E95" w:rsidR="00C26D32" w:rsidRPr="00C26D32" w:rsidRDefault="00C26D32" w:rsidP="00C26D32">
      <w:pPr>
        <w:tabs>
          <w:tab w:val="left" w:pos="5752"/>
        </w:tabs>
        <w:rPr>
          <w:rFonts w:ascii="Arial Narrow" w:hAnsi="Arial Narrow" w:cs="Arial"/>
          <w:sz w:val="22"/>
          <w:szCs w:val="22"/>
        </w:rPr>
      </w:pPr>
      <w:r>
        <w:rPr>
          <w:rFonts w:ascii="Arial Narrow" w:hAnsi="Arial Narrow" w:cs="Arial"/>
          <w:sz w:val="22"/>
          <w:szCs w:val="22"/>
        </w:rPr>
        <w:tab/>
      </w:r>
      <w:bookmarkStart w:id="0" w:name="_GoBack"/>
      <w:bookmarkEnd w:id="0"/>
    </w:p>
    <w:p w14:paraId="2A5B68A1" w14:textId="77777777" w:rsidR="00C26D32" w:rsidRPr="00C26D32" w:rsidRDefault="00C26D32" w:rsidP="00C26D32">
      <w:pPr>
        <w:jc w:val="both"/>
        <w:rPr>
          <w:rFonts w:ascii="Arial Narrow" w:hAnsi="Arial Narrow"/>
          <w:b/>
          <w:sz w:val="22"/>
          <w:szCs w:val="22"/>
          <w:lang w:val="es-CO"/>
        </w:rPr>
      </w:pPr>
      <w:r w:rsidRPr="00C26D32">
        <w:rPr>
          <w:rFonts w:ascii="Arial Narrow" w:hAnsi="Arial Narrow"/>
          <w:b/>
          <w:sz w:val="22"/>
          <w:szCs w:val="22"/>
          <w:lang w:val="es-CO"/>
        </w:rPr>
        <w:t>Señor proponente DEBERA describir las condiciones técnicas de su ofrecimiento, indicando marca y referencia el mismo, no bata solo el compromiso de cumplir</w:t>
      </w:r>
    </w:p>
    <w:p w14:paraId="281F54FC" w14:textId="77777777" w:rsidR="00C26D32" w:rsidRPr="00C26D32" w:rsidRDefault="00C26D32">
      <w:pPr>
        <w:rPr>
          <w:rFonts w:ascii="Arial Narrow" w:hAnsi="Arial Narrow"/>
          <w:sz w:val="22"/>
          <w:szCs w:val="22"/>
        </w:rPr>
      </w:pPr>
    </w:p>
    <w:tbl>
      <w:tblPr>
        <w:tblW w:w="9118" w:type="dxa"/>
        <w:tblInd w:w="-299" w:type="dxa"/>
        <w:tblCellMar>
          <w:left w:w="0" w:type="dxa"/>
          <w:right w:w="0" w:type="dxa"/>
        </w:tblCellMar>
        <w:tblLook w:val="0000" w:firstRow="0" w:lastRow="0" w:firstColumn="0" w:lastColumn="0" w:noHBand="0" w:noVBand="0"/>
      </w:tblPr>
      <w:tblGrid>
        <w:gridCol w:w="3154"/>
        <w:gridCol w:w="5919"/>
        <w:gridCol w:w="45"/>
      </w:tblGrid>
      <w:tr w:rsidR="009F0B65" w:rsidRPr="00C26D32" w14:paraId="3F72C137" w14:textId="77777777" w:rsidTr="009F0B65">
        <w:trPr>
          <w:trHeight w:val="521"/>
        </w:trPr>
        <w:tc>
          <w:tcPr>
            <w:tcW w:w="9118" w:type="dxa"/>
            <w:gridSpan w:val="3"/>
            <w:tcBorders>
              <w:top w:val="double" w:sz="4" w:space="0" w:color="auto"/>
              <w:left w:val="double" w:sz="4" w:space="0" w:color="auto"/>
              <w:bottom w:val="single" w:sz="4" w:space="0" w:color="auto"/>
              <w:right w:val="double" w:sz="4" w:space="0" w:color="auto"/>
            </w:tcBorders>
            <w:shd w:val="clear" w:color="auto" w:fill="D9D9D9" w:themeFill="background1" w:themeFillShade="D9"/>
            <w:tcMar>
              <w:top w:w="0" w:type="dxa"/>
              <w:left w:w="70" w:type="dxa"/>
              <w:bottom w:w="0" w:type="dxa"/>
              <w:right w:w="70" w:type="dxa"/>
            </w:tcMar>
            <w:vAlign w:val="center"/>
          </w:tcPr>
          <w:p w14:paraId="5BB8110B" w14:textId="4CFA4C92" w:rsidR="009F0B65" w:rsidRPr="00C26D32" w:rsidRDefault="009F0B65" w:rsidP="00E22F2C">
            <w:pPr>
              <w:jc w:val="center"/>
              <w:rPr>
                <w:rFonts w:ascii="Arial Narrow" w:hAnsi="Arial Narrow" w:cs="Arial"/>
                <w:sz w:val="22"/>
                <w:szCs w:val="22"/>
              </w:rPr>
            </w:pPr>
            <w:r w:rsidRPr="00C26D32">
              <w:rPr>
                <w:rFonts w:ascii="Arial Narrow" w:hAnsi="Arial Narrow" w:cs="Arial"/>
                <w:b/>
                <w:sz w:val="22"/>
                <w:szCs w:val="22"/>
              </w:rPr>
              <w:t>FICHA TECNICA No 0</w:t>
            </w:r>
            <w:r w:rsidR="00E22F2C" w:rsidRPr="00C26D32">
              <w:rPr>
                <w:rFonts w:ascii="Arial Narrow" w:hAnsi="Arial Narrow" w:cs="Arial"/>
                <w:b/>
                <w:sz w:val="22"/>
                <w:szCs w:val="22"/>
              </w:rPr>
              <w:t>1</w:t>
            </w:r>
          </w:p>
        </w:tc>
      </w:tr>
      <w:tr w:rsidR="00E55869" w:rsidRPr="00C26D32" w14:paraId="23ADF329" w14:textId="77777777" w:rsidTr="00D479F8">
        <w:trPr>
          <w:gridAfter w:val="1"/>
          <w:wAfter w:w="45" w:type="dxa"/>
          <w:trHeight w:val="986"/>
        </w:trPr>
        <w:tc>
          <w:tcPr>
            <w:tcW w:w="3154"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12257C7"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t xml:space="preserve">Nombre Comercial del Bien o Servicio </w:t>
            </w:r>
          </w:p>
        </w:tc>
        <w:tc>
          <w:tcPr>
            <w:tcW w:w="591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D8E35AD" w14:textId="77777777" w:rsidR="00E55869" w:rsidRPr="00C26D32" w:rsidRDefault="00E55869" w:rsidP="00F1242F">
            <w:pPr>
              <w:rPr>
                <w:rFonts w:ascii="Arial Narrow" w:hAnsi="Arial Narrow" w:cs="Arial"/>
                <w:b/>
                <w:sz w:val="22"/>
                <w:szCs w:val="22"/>
              </w:rPr>
            </w:pPr>
            <w:r w:rsidRPr="00C26D32">
              <w:rPr>
                <w:rFonts w:ascii="Arial Narrow" w:hAnsi="Arial Narrow" w:cs="Arial"/>
                <w:b/>
                <w:sz w:val="22"/>
                <w:szCs w:val="22"/>
              </w:rPr>
              <w:t>OVEROLES DESECHABLES DE PROTECCIÓN</w:t>
            </w:r>
          </w:p>
        </w:tc>
      </w:tr>
      <w:tr w:rsidR="00E55869" w:rsidRPr="00C26D32" w14:paraId="3DBB77A0" w14:textId="77777777" w:rsidTr="009F0B65">
        <w:trPr>
          <w:gridAfter w:val="1"/>
          <w:wAfter w:w="45" w:type="dxa"/>
          <w:trHeight w:val="1136"/>
        </w:trPr>
        <w:tc>
          <w:tcPr>
            <w:tcW w:w="3154"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356200B"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t>Calidad</w:t>
            </w:r>
          </w:p>
        </w:tc>
        <w:tc>
          <w:tcPr>
            <w:tcW w:w="591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tbl>
            <w:tblPr>
              <w:tblStyle w:val="Tablaconcuadrcula"/>
              <w:tblW w:w="0" w:type="auto"/>
              <w:tblLook w:val="04A0" w:firstRow="1" w:lastRow="0" w:firstColumn="1" w:lastColumn="0" w:noHBand="0" w:noVBand="1"/>
            </w:tblPr>
            <w:tblGrid>
              <w:gridCol w:w="2300"/>
            </w:tblGrid>
            <w:tr w:rsidR="004C4D8C" w:rsidRPr="00C26D32" w14:paraId="0CF70A7C" w14:textId="77777777" w:rsidTr="007419A6">
              <w:tc>
                <w:tcPr>
                  <w:tcW w:w="2300" w:type="dxa"/>
                  <w:vAlign w:val="center"/>
                </w:tcPr>
                <w:p w14:paraId="7A183004" w14:textId="0737401D" w:rsidR="004C4D8C" w:rsidRPr="00C26D32" w:rsidRDefault="004C4D8C" w:rsidP="00F1242F">
                  <w:pPr>
                    <w:rPr>
                      <w:rFonts w:ascii="Arial Narrow" w:hAnsi="Arial Narrow" w:cs="Arial"/>
                      <w:sz w:val="22"/>
                      <w:szCs w:val="22"/>
                    </w:rPr>
                  </w:pPr>
                  <w:r w:rsidRPr="00C26D32">
                    <w:rPr>
                      <w:rFonts w:ascii="Arial Narrow" w:hAnsi="Arial Narrow" w:cs="Arial"/>
                      <w:sz w:val="22"/>
                      <w:szCs w:val="22"/>
                    </w:rPr>
                    <w:t>ISO 12947-1</w:t>
                  </w:r>
                </w:p>
              </w:tc>
            </w:tr>
            <w:tr w:rsidR="004C4D8C" w:rsidRPr="00C26D32" w14:paraId="1F507652" w14:textId="77777777" w:rsidTr="007419A6">
              <w:tc>
                <w:tcPr>
                  <w:tcW w:w="2300" w:type="dxa"/>
                  <w:vAlign w:val="center"/>
                </w:tcPr>
                <w:p w14:paraId="7C59E26D" w14:textId="2BF5A8C8" w:rsidR="004C4D8C" w:rsidRPr="00C26D32" w:rsidRDefault="004C4D8C" w:rsidP="00F1242F">
                  <w:pPr>
                    <w:rPr>
                      <w:rFonts w:ascii="Arial Narrow" w:hAnsi="Arial Narrow" w:cs="Arial"/>
                      <w:sz w:val="22"/>
                      <w:szCs w:val="22"/>
                    </w:rPr>
                  </w:pPr>
                  <w:r w:rsidRPr="00C26D32">
                    <w:rPr>
                      <w:rFonts w:ascii="Arial Narrow" w:hAnsi="Arial Narrow" w:cs="Arial"/>
                      <w:sz w:val="22"/>
                      <w:szCs w:val="22"/>
                    </w:rPr>
                    <w:t>ASTM F1670</w:t>
                  </w:r>
                </w:p>
              </w:tc>
            </w:tr>
            <w:tr w:rsidR="004C4D8C" w:rsidRPr="00C26D32" w14:paraId="336D6A10" w14:textId="77777777" w:rsidTr="007419A6">
              <w:tc>
                <w:tcPr>
                  <w:tcW w:w="2300" w:type="dxa"/>
                  <w:vAlign w:val="center"/>
                </w:tcPr>
                <w:p w14:paraId="6CD7F20A" w14:textId="0BBDA317" w:rsidR="004C4D8C" w:rsidRPr="00C26D32" w:rsidRDefault="004C4D8C" w:rsidP="00F1242F">
                  <w:pPr>
                    <w:rPr>
                      <w:rFonts w:ascii="Arial Narrow" w:hAnsi="Arial Narrow" w:cs="Arial"/>
                      <w:sz w:val="22"/>
                      <w:szCs w:val="22"/>
                      <w:lang w:val="es-CO"/>
                    </w:rPr>
                  </w:pPr>
                  <w:r w:rsidRPr="00C26D32">
                    <w:rPr>
                      <w:rFonts w:ascii="Arial Narrow" w:hAnsi="Arial Narrow" w:cs="Arial"/>
                      <w:sz w:val="22"/>
                      <w:szCs w:val="22"/>
                    </w:rPr>
                    <w:t>ASTM F1671</w:t>
                  </w:r>
                </w:p>
              </w:tc>
            </w:tr>
            <w:tr w:rsidR="004C4D8C" w:rsidRPr="00C26D32" w14:paraId="6D62A14F" w14:textId="77777777" w:rsidTr="007419A6">
              <w:tc>
                <w:tcPr>
                  <w:tcW w:w="2300" w:type="dxa"/>
                  <w:vAlign w:val="center"/>
                </w:tcPr>
                <w:p w14:paraId="078AA82E" w14:textId="2DA15396" w:rsidR="004C4D8C" w:rsidRPr="00C26D32" w:rsidRDefault="004C4D8C" w:rsidP="00F1242F">
                  <w:pPr>
                    <w:rPr>
                      <w:rFonts w:ascii="Arial Narrow" w:hAnsi="Arial Narrow" w:cs="Arial"/>
                      <w:sz w:val="22"/>
                      <w:szCs w:val="22"/>
                      <w:lang w:val="es-CO"/>
                    </w:rPr>
                  </w:pPr>
                  <w:r w:rsidRPr="00C26D32">
                    <w:rPr>
                      <w:rFonts w:ascii="Arial Narrow" w:hAnsi="Arial Narrow" w:cs="Arial"/>
                      <w:sz w:val="22"/>
                      <w:szCs w:val="22"/>
                    </w:rPr>
                    <w:t>ASTM D3776</w:t>
                  </w:r>
                </w:p>
              </w:tc>
            </w:tr>
            <w:tr w:rsidR="004C4D8C" w:rsidRPr="00C26D32" w14:paraId="7277F6FE" w14:textId="77777777" w:rsidTr="007419A6">
              <w:tc>
                <w:tcPr>
                  <w:tcW w:w="2300" w:type="dxa"/>
                  <w:vAlign w:val="center"/>
                </w:tcPr>
                <w:p w14:paraId="7BD3412B" w14:textId="0B7E756C" w:rsidR="004C4D8C" w:rsidRPr="00C26D32" w:rsidRDefault="004C4D8C" w:rsidP="00F1242F">
                  <w:pPr>
                    <w:rPr>
                      <w:rFonts w:ascii="Arial Narrow" w:hAnsi="Arial Narrow" w:cs="Arial"/>
                      <w:sz w:val="22"/>
                      <w:szCs w:val="22"/>
                    </w:rPr>
                  </w:pPr>
                  <w:r w:rsidRPr="00C26D32">
                    <w:rPr>
                      <w:rFonts w:ascii="Arial Narrow" w:hAnsi="Arial Narrow" w:cs="Arial"/>
                      <w:sz w:val="22"/>
                      <w:szCs w:val="22"/>
                    </w:rPr>
                    <w:t>ASTM D257</w:t>
                  </w:r>
                </w:p>
              </w:tc>
            </w:tr>
            <w:tr w:rsidR="004C4D8C" w:rsidRPr="00C26D32" w14:paraId="0C024E43" w14:textId="77777777" w:rsidTr="007419A6">
              <w:tc>
                <w:tcPr>
                  <w:tcW w:w="2300" w:type="dxa"/>
                  <w:vAlign w:val="center"/>
                </w:tcPr>
                <w:p w14:paraId="7F4B6F85" w14:textId="6E21B4AA" w:rsidR="004C4D8C" w:rsidRPr="00C26D32" w:rsidRDefault="004C4D8C" w:rsidP="00F1242F">
                  <w:pPr>
                    <w:rPr>
                      <w:rFonts w:ascii="Arial Narrow" w:hAnsi="Arial Narrow" w:cs="Arial"/>
                      <w:sz w:val="22"/>
                      <w:szCs w:val="22"/>
                    </w:rPr>
                  </w:pPr>
                  <w:r w:rsidRPr="00C26D32">
                    <w:rPr>
                      <w:rFonts w:ascii="Arial Narrow" w:hAnsi="Arial Narrow" w:cs="Arial"/>
                      <w:sz w:val="22"/>
                      <w:szCs w:val="22"/>
                    </w:rPr>
                    <w:t>ASTM D5034 (MD)</w:t>
                  </w:r>
                </w:p>
              </w:tc>
            </w:tr>
            <w:tr w:rsidR="004C4D8C" w:rsidRPr="00C26D32" w14:paraId="23F96096" w14:textId="77777777" w:rsidTr="007419A6">
              <w:tc>
                <w:tcPr>
                  <w:tcW w:w="2300" w:type="dxa"/>
                  <w:vAlign w:val="center"/>
                </w:tcPr>
                <w:p w14:paraId="4F810714" w14:textId="5065A730" w:rsidR="004C4D8C" w:rsidRPr="00C26D32" w:rsidRDefault="004C4D8C" w:rsidP="00F1242F">
                  <w:pPr>
                    <w:rPr>
                      <w:rFonts w:ascii="Arial Narrow" w:hAnsi="Arial Narrow" w:cs="Arial"/>
                      <w:sz w:val="22"/>
                      <w:szCs w:val="22"/>
                    </w:rPr>
                  </w:pPr>
                  <w:r w:rsidRPr="00C26D32">
                    <w:rPr>
                      <w:rFonts w:ascii="Arial Narrow" w:hAnsi="Arial Narrow" w:cs="Arial"/>
                      <w:sz w:val="22"/>
                      <w:szCs w:val="22"/>
                    </w:rPr>
                    <w:t>ASTM D5034 (CD)</w:t>
                  </w:r>
                </w:p>
              </w:tc>
            </w:tr>
          </w:tbl>
          <w:p w14:paraId="6B552D65" w14:textId="77777777" w:rsidR="00E55869" w:rsidRPr="00C26D32" w:rsidRDefault="00E55869" w:rsidP="00F1242F">
            <w:pPr>
              <w:ind w:firstLine="708"/>
              <w:rPr>
                <w:rFonts w:ascii="Arial Narrow" w:hAnsi="Arial Narrow" w:cs="Arial"/>
                <w:sz w:val="22"/>
                <w:szCs w:val="22"/>
              </w:rPr>
            </w:pPr>
          </w:p>
        </w:tc>
      </w:tr>
      <w:tr w:rsidR="00E55869" w:rsidRPr="00C26D32" w14:paraId="7DEF874B" w14:textId="77777777" w:rsidTr="009F0B65">
        <w:trPr>
          <w:gridAfter w:val="1"/>
          <w:wAfter w:w="45" w:type="dxa"/>
          <w:trHeight w:val="1239"/>
        </w:trPr>
        <w:tc>
          <w:tcPr>
            <w:tcW w:w="3154"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BE8F962"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t xml:space="preserve">Generalidades </w:t>
            </w:r>
          </w:p>
        </w:tc>
        <w:tc>
          <w:tcPr>
            <w:tcW w:w="5919"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3B410A7" w14:textId="7B25FD77" w:rsidR="00E55869" w:rsidRPr="00C26D32" w:rsidRDefault="00E55869" w:rsidP="00F1242F">
            <w:pPr>
              <w:ind w:right="-74"/>
              <w:rPr>
                <w:rFonts w:ascii="Arial Narrow" w:hAnsi="Arial Narrow" w:cs="Arial"/>
                <w:sz w:val="22"/>
                <w:szCs w:val="22"/>
              </w:rPr>
            </w:pPr>
            <w:r w:rsidRPr="00C26D32">
              <w:rPr>
                <w:rFonts w:ascii="Arial Narrow" w:hAnsi="Arial Narrow" w:cs="Arial"/>
                <w:sz w:val="22"/>
                <w:szCs w:val="22"/>
              </w:rPr>
              <w:t xml:space="preserve">Costuras cosidas, con capucha, elásticos en puños, tobillos y capucha, </w:t>
            </w:r>
            <w:r w:rsidR="00483F5E" w:rsidRPr="00C26D32">
              <w:rPr>
                <w:rFonts w:ascii="Arial Narrow" w:hAnsi="Arial Narrow" w:cs="Arial"/>
                <w:sz w:val="22"/>
                <w:szCs w:val="22"/>
              </w:rPr>
              <w:t xml:space="preserve">con cintura elástica, </w:t>
            </w:r>
            <w:r w:rsidR="00290E47" w:rsidRPr="00C26D32">
              <w:rPr>
                <w:rFonts w:ascii="Arial Narrow" w:hAnsi="Arial Narrow" w:cs="Arial"/>
                <w:sz w:val="22"/>
                <w:szCs w:val="22"/>
              </w:rPr>
              <w:t>con refuerzo en áreas de alta tensión para menor rasgado.</w:t>
            </w:r>
          </w:p>
        </w:tc>
      </w:tr>
      <w:tr w:rsidR="00E55869" w:rsidRPr="00C26D32" w14:paraId="0AF2EE9F" w14:textId="77777777" w:rsidTr="001E3D76">
        <w:trPr>
          <w:gridAfter w:val="1"/>
          <w:wAfter w:w="45" w:type="dxa"/>
          <w:trHeight w:val="624"/>
        </w:trPr>
        <w:tc>
          <w:tcPr>
            <w:tcW w:w="3154"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9264407"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t>Requisitos generales</w:t>
            </w:r>
          </w:p>
        </w:tc>
        <w:tc>
          <w:tcPr>
            <w:tcW w:w="591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C0C9D13" w14:textId="1075758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 xml:space="preserve">Overol desechable color blanco en fibra de polietileno de alta densidad </w:t>
            </w:r>
            <w:r w:rsidRPr="00C26D32">
              <w:rPr>
                <w:rFonts w:ascii="Arial Narrow" w:hAnsi="Arial Narrow" w:cs="Arial"/>
                <w:b/>
                <w:bCs/>
                <w:sz w:val="22"/>
                <w:szCs w:val="22"/>
              </w:rPr>
              <w:t>no tejido</w:t>
            </w:r>
            <w:r w:rsidRPr="00C26D32">
              <w:rPr>
                <w:rFonts w:ascii="Arial Narrow" w:hAnsi="Arial Narrow" w:cs="Arial"/>
                <w:sz w:val="22"/>
                <w:szCs w:val="22"/>
              </w:rPr>
              <w:t xml:space="preserve">, sin ningún tipo de laminado, con gorro, </w:t>
            </w:r>
            <w:r w:rsidR="00290E47" w:rsidRPr="00C26D32">
              <w:rPr>
                <w:rFonts w:ascii="Arial Narrow" w:hAnsi="Arial Narrow" w:cs="Arial"/>
                <w:sz w:val="22"/>
                <w:szCs w:val="22"/>
              </w:rPr>
              <w:t xml:space="preserve">tratamiento antiestático por las dos caras y </w:t>
            </w:r>
            <w:r w:rsidRPr="00C26D32">
              <w:rPr>
                <w:rFonts w:ascii="Arial Narrow" w:hAnsi="Arial Narrow" w:cs="Arial"/>
                <w:sz w:val="22"/>
                <w:szCs w:val="22"/>
              </w:rPr>
              <w:t xml:space="preserve">con botas </w:t>
            </w:r>
            <w:r w:rsidR="00290E47" w:rsidRPr="00C26D32">
              <w:rPr>
                <w:rFonts w:ascii="Arial Narrow" w:hAnsi="Arial Narrow" w:cs="Arial"/>
                <w:sz w:val="22"/>
                <w:szCs w:val="22"/>
              </w:rPr>
              <w:t>grises acopladas.</w:t>
            </w:r>
          </w:p>
        </w:tc>
      </w:tr>
      <w:tr w:rsidR="00E55869" w:rsidRPr="00C26D32" w14:paraId="09982389" w14:textId="77777777" w:rsidTr="001E3D76">
        <w:trPr>
          <w:gridAfter w:val="1"/>
          <w:wAfter w:w="45" w:type="dxa"/>
          <w:trHeight w:val="1272"/>
        </w:trPr>
        <w:tc>
          <w:tcPr>
            <w:tcW w:w="3154" w:type="dxa"/>
            <w:tcBorders>
              <w:top w:val="sing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4B90209"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t>Requisitos específicos</w:t>
            </w:r>
          </w:p>
        </w:tc>
        <w:tc>
          <w:tcPr>
            <w:tcW w:w="5919" w:type="dxa"/>
            <w:tcBorders>
              <w:top w:val="single" w:sz="4" w:space="0" w:color="auto"/>
              <w:left w:val="single" w:sz="8" w:space="0" w:color="auto"/>
              <w:bottom w:val="single" w:sz="4" w:space="0" w:color="auto"/>
              <w:right w:val="double" w:sz="4" w:space="0" w:color="auto"/>
            </w:tcBorders>
            <w:tcMar>
              <w:top w:w="0" w:type="dxa"/>
              <w:left w:w="70" w:type="dxa"/>
              <w:bottom w:w="0" w:type="dxa"/>
              <w:right w:w="70" w:type="dxa"/>
            </w:tcMar>
          </w:tcPr>
          <w:p w14:paraId="688FD68E" w14:textId="466165DF"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El traje debe estar elaborado en material con propiedades antiestáticas por las dos caras. Debe tener sistema de cierre con cremallera frontal, ajuste elástico en puños y tobillos. Debe ser eficaz para impedir el paso de partículas mayores a 1µm y debe tener superficie lisa que repele líquidos e impida adherencia de partículas sólidas. El traje debe garantizar Impermeabilidad, alta resistencia al desgarre, a la abrasión, durabilidad, resistencia en sus botas al deslizamiento y vida útil prolongada,</w:t>
            </w:r>
          </w:p>
          <w:p w14:paraId="7126E3C5" w14:textId="77777777" w:rsidR="00E55869" w:rsidRPr="00C26D32" w:rsidRDefault="00E55869" w:rsidP="00F1242F">
            <w:pPr>
              <w:jc w:val="both"/>
              <w:rPr>
                <w:rFonts w:ascii="Arial Narrow" w:hAnsi="Arial Narrow" w:cs="Arial"/>
                <w:color w:val="7030A0"/>
                <w:sz w:val="22"/>
                <w:szCs w:val="22"/>
              </w:rPr>
            </w:pPr>
          </w:p>
          <w:p w14:paraId="01893CF6"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El traje debe incluir en la parte posterior un sticker con la  siguiente descripción :</w:t>
            </w:r>
          </w:p>
          <w:p w14:paraId="08F46B88" w14:textId="77777777" w:rsidR="00E55869" w:rsidRPr="00C26D32" w:rsidRDefault="00E55869" w:rsidP="00F1242F">
            <w:pPr>
              <w:jc w:val="both"/>
              <w:rPr>
                <w:rFonts w:ascii="Arial Narrow" w:hAnsi="Arial Narrow" w:cs="Arial"/>
                <w:sz w:val="22"/>
                <w:szCs w:val="22"/>
              </w:rPr>
            </w:pPr>
          </w:p>
          <w:p w14:paraId="23CE02CC" w14:textId="77777777" w:rsidR="00E55869" w:rsidRPr="00C26D32" w:rsidRDefault="00E55869" w:rsidP="00F1242F">
            <w:pPr>
              <w:jc w:val="both"/>
              <w:rPr>
                <w:rFonts w:ascii="Arial Narrow" w:hAnsi="Arial Narrow" w:cs="Arial"/>
                <w:bCs/>
                <w:sz w:val="22"/>
                <w:szCs w:val="22"/>
                <w:lang w:val="es-CO"/>
              </w:rPr>
            </w:pPr>
            <w:r w:rsidRPr="00C26D32">
              <w:rPr>
                <w:rFonts w:ascii="Arial Narrow" w:hAnsi="Arial Narrow" w:cs="Arial"/>
                <w:bCs/>
                <w:sz w:val="22"/>
                <w:szCs w:val="22"/>
                <w:u w:val="single"/>
                <w:lang w:val="es-CO"/>
              </w:rPr>
              <w:t xml:space="preserve">Etiqueta adhesiva No. 1: </w:t>
            </w:r>
            <w:r w:rsidRPr="00C26D32">
              <w:rPr>
                <w:rFonts w:ascii="Arial Narrow" w:hAnsi="Arial Narrow" w:cs="Arial"/>
                <w:bCs/>
                <w:sz w:val="22"/>
                <w:szCs w:val="22"/>
                <w:lang w:val="es-CO"/>
              </w:rPr>
              <w:t>Inscripción Policía Judicial</w:t>
            </w:r>
          </w:p>
          <w:p w14:paraId="314E088A" w14:textId="77777777" w:rsidR="00E55869" w:rsidRPr="00C26D32" w:rsidRDefault="00E55869" w:rsidP="00F1242F">
            <w:pPr>
              <w:jc w:val="both"/>
              <w:rPr>
                <w:rFonts w:ascii="Arial Narrow" w:hAnsi="Arial Narrow" w:cs="Arial"/>
                <w:bCs/>
                <w:sz w:val="22"/>
                <w:szCs w:val="22"/>
                <w:lang w:val="es-CO"/>
              </w:rPr>
            </w:pPr>
            <w:r w:rsidRPr="00C26D32">
              <w:rPr>
                <w:rFonts w:ascii="Arial Narrow" w:hAnsi="Arial Narrow" w:cs="Arial"/>
                <w:bCs/>
                <w:sz w:val="22"/>
                <w:szCs w:val="22"/>
                <w:u w:val="single"/>
                <w:lang w:val="es-CO"/>
              </w:rPr>
              <w:t>Material:</w:t>
            </w:r>
            <w:r w:rsidRPr="00C26D32">
              <w:rPr>
                <w:rFonts w:ascii="Arial Narrow" w:hAnsi="Arial Narrow" w:cs="Arial"/>
                <w:bCs/>
                <w:sz w:val="22"/>
                <w:szCs w:val="22"/>
                <w:lang w:val="es-CO"/>
              </w:rPr>
              <w:t xml:space="preserve"> papel blanco </w:t>
            </w:r>
            <w:proofErr w:type="spellStart"/>
            <w:r w:rsidRPr="00C26D32">
              <w:rPr>
                <w:rFonts w:ascii="Arial Narrow" w:hAnsi="Arial Narrow" w:cs="Arial"/>
                <w:bCs/>
                <w:sz w:val="22"/>
                <w:szCs w:val="22"/>
                <w:lang w:val="es-CO"/>
              </w:rPr>
              <w:t>semi-gloss</w:t>
            </w:r>
            <w:proofErr w:type="spellEnd"/>
            <w:r w:rsidRPr="00C26D32">
              <w:rPr>
                <w:rFonts w:ascii="Arial Narrow" w:hAnsi="Arial Narrow" w:cs="Arial"/>
                <w:bCs/>
                <w:sz w:val="22"/>
                <w:szCs w:val="22"/>
                <w:lang w:val="es-CO"/>
              </w:rPr>
              <w:t xml:space="preserve"> con adhesivo compatible con </w:t>
            </w:r>
          </w:p>
          <w:p w14:paraId="19AA6FB6" w14:textId="77777777" w:rsidR="00E55869" w:rsidRPr="00C26D32" w:rsidRDefault="00E55869" w:rsidP="00F1242F">
            <w:pPr>
              <w:jc w:val="both"/>
              <w:rPr>
                <w:rFonts w:ascii="Arial Narrow" w:hAnsi="Arial Narrow" w:cs="Arial"/>
                <w:bCs/>
                <w:sz w:val="22"/>
                <w:szCs w:val="22"/>
                <w:lang w:val="es-CO"/>
              </w:rPr>
            </w:pPr>
            <w:r w:rsidRPr="00C26D32">
              <w:rPr>
                <w:rFonts w:ascii="Arial Narrow" w:hAnsi="Arial Narrow" w:cs="Arial"/>
                <w:bCs/>
                <w:sz w:val="22"/>
                <w:szCs w:val="22"/>
                <w:lang w:val="es-CO"/>
              </w:rPr>
              <w:t>polietileno de alta densidad y de alta adherencia.</w:t>
            </w:r>
          </w:p>
          <w:p w14:paraId="3A8C6595" w14:textId="77777777" w:rsidR="00E55869" w:rsidRPr="00C26D32" w:rsidRDefault="00E55869" w:rsidP="00F1242F">
            <w:pPr>
              <w:jc w:val="both"/>
              <w:rPr>
                <w:rFonts w:ascii="Arial Narrow" w:hAnsi="Arial Narrow" w:cs="Arial"/>
                <w:sz w:val="22"/>
                <w:szCs w:val="22"/>
                <w:lang w:val="es-CO"/>
              </w:rPr>
            </w:pPr>
            <w:r w:rsidRPr="00C26D32">
              <w:rPr>
                <w:rFonts w:ascii="Arial Narrow" w:hAnsi="Arial Narrow" w:cs="Arial"/>
                <w:bCs/>
                <w:sz w:val="22"/>
                <w:szCs w:val="22"/>
                <w:u w:val="single"/>
                <w:lang w:val="es-CO"/>
              </w:rPr>
              <w:t>Acabado:</w:t>
            </w:r>
            <w:r w:rsidRPr="00C26D32">
              <w:rPr>
                <w:rFonts w:ascii="Arial Narrow" w:hAnsi="Arial Narrow" w:cs="Arial"/>
                <w:bCs/>
                <w:sz w:val="22"/>
                <w:szCs w:val="22"/>
                <w:lang w:val="es-CO"/>
              </w:rPr>
              <w:t xml:space="preserve"> libre de agentes contaminantes, silicona e irregularidades en la superficie</w:t>
            </w:r>
          </w:p>
          <w:p w14:paraId="3721D9C3" w14:textId="77777777" w:rsidR="00E55869" w:rsidRPr="00C26D32" w:rsidRDefault="00E55869" w:rsidP="00F1242F">
            <w:pPr>
              <w:jc w:val="both"/>
              <w:rPr>
                <w:rFonts w:ascii="Arial Narrow" w:hAnsi="Arial Narrow" w:cs="Arial"/>
                <w:sz w:val="22"/>
                <w:szCs w:val="22"/>
                <w:lang w:val="es-CO"/>
              </w:rPr>
            </w:pPr>
            <w:r w:rsidRPr="00C26D32">
              <w:rPr>
                <w:rFonts w:ascii="Arial Narrow" w:hAnsi="Arial Narrow" w:cs="Arial"/>
                <w:bCs/>
                <w:sz w:val="22"/>
                <w:szCs w:val="22"/>
                <w:u w:val="single"/>
                <w:lang w:val="es-CO"/>
              </w:rPr>
              <w:t>Tamaño:</w:t>
            </w:r>
            <w:r w:rsidRPr="00C26D32">
              <w:rPr>
                <w:rFonts w:ascii="Arial Narrow" w:hAnsi="Arial Narrow" w:cs="Arial"/>
                <w:sz w:val="22"/>
                <w:szCs w:val="22"/>
                <w:lang w:val="es-CO"/>
              </w:rPr>
              <w:t xml:space="preserve"> Rectángulo cuyas letras deben estar entre las siguientes medidas: ancho 13 cm x 6 cm de alto (tolerancia del total del adhesivo+/- 2cm según talla).</w:t>
            </w:r>
          </w:p>
          <w:p w14:paraId="28ABDAB8" w14:textId="77777777" w:rsidR="00E55869" w:rsidRPr="00C26D32" w:rsidRDefault="00E55869" w:rsidP="00F1242F">
            <w:pPr>
              <w:jc w:val="both"/>
              <w:rPr>
                <w:rFonts w:ascii="Arial Narrow" w:hAnsi="Arial Narrow" w:cs="Arial"/>
                <w:bCs/>
                <w:sz w:val="22"/>
                <w:szCs w:val="22"/>
                <w:lang w:val="es-CO"/>
              </w:rPr>
            </w:pPr>
            <w:r w:rsidRPr="00C26D32">
              <w:rPr>
                <w:rFonts w:ascii="Arial Narrow" w:hAnsi="Arial Narrow" w:cs="Arial"/>
                <w:bCs/>
                <w:sz w:val="22"/>
                <w:szCs w:val="22"/>
                <w:u w:val="single"/>
                <w:lang w:val="es-CO"/>
              </w:rPr>
              <w:t xml:space="preserve">Etiqueta adhesiva No 2: </w:t>
            </w:r>
            <w:r w:rsidRPr="00C26D32">
              <w:rPr>
                <w:rFonts w:ascii="Arial Narrow" w:hAnsi="Arial Narrow" w:cs="Arial"/>
                <w:bCs/>
                <w:sz w:val="22"/>
                <w:szCs w:val="22"/>
                <w:lang w:val="es-CO"/>
              </w:rPr>
              <w:t>Logo Fiscalía General de la Nación</w:t>
            </w:r>
          </w:p>
          <w:p w14:paraId="63F28641" w14:textId="77777777" w:rsidR="00E55869" w:rsidRPr="00C26D32" w:rsidRDefault="00E55869" w:rsidP="00F1242F">
            <w:pPr>
              <w:jc w:val="both"/>
              <w:rPr>
                <w:rFonts w:ascii="Arial Narrow" w:hAnsi="Arial Narrow" w:cs="Arial"/>
                <w:bCs/>
                <w:sz w:val="22"/>
                <w:szCs w:val="22"/>
                <w:lang w:val="es-CO"/>
              </w:rPr>
            </w:pPr>
            <w:r w:rsidRPr="00C26D32">
              <w:rPr>
                <w:rFonts w:ascii="Arial Narrow" w:hAnsi="Arial Narrow" w:cs="Arial"/>
                <w:bCs/>
                <w:sz w:val="22"/>
                <w:szCs w:val="22"/>
                <w:u w:val="single"/>
                <w:lang w:val="es-CO"/>
              </w:rPr>
              <w:lastRenderedPageBreak/>
              <w:t>Material:</w:t>
            </w:r>
            <w:r w:rsidRPr="00C26D32">
              <w:rPr>
                <w:rFonts w:ascii="Arial Narrow" w:hAnsi="Arial Narrow" w:cs="Arial"/>
                <w:bCs/>
                <w:sz w:val="22"/>
                <w:szCs w:val="22"/>
                <w:lang w:val="es-CO"/>
              </w:rPr>
              <w:t xml:space="preserve"> papel blanco </w:t>
            </w:r>
            <w:proofErr w:type="spellStart"/>
            <w:r w:rsidRPr="00C26D32">
              <w:rPr>
                <w:rFonts w:ascii="Arial Narrow" w:hAnsi="Arial Narrow" w:cs="Arial"/>
                <w:bCs/>
                <w:sz w:val="22"/>
                <w:szCs w:val="22"/>
                <w:lang w:val="es-CO"/>
              </w:rPr>
              <w:t>semi-gloss</w:t>
            </w:r>
            <w:proofErr w:type="spellEnd"/>
            <w:r w:rsidRPr="00C26D32">
              <w:rPr>
                <w:rFonts w:ascii="Arial Narrow" w:hAnsi="Arial Narrow" w:cs="Arial"/>
                <w:bCs/>
                <w:sz w:val="22"/>
                <w:szCs w:val="22"/>
                <w:lang w:val="es-CO"/>
              </w:rPr>
              <w:t> con adhesivo compatible con polietileno de alta densidad y de alta adherencia.</w:t>
            </w:r>
          </w:p>
          <w:p w14:paraId="6A155B67" w14:textId="77777777" w:rsidR="00E55869" w:rsidRPr="00C26D32" w:rsidRDefault="00E55869" w:rsidP="00F1242F">
            <w:pPr>
              <w:jc w:val="both"/>
              <w:rPr>
                <w:rFonts w:ascii="Arial Narrow" w:hAnsi="Arial Narrow" w:cs="Arial"/>
                <w:sz w:val="22"/>
                <w:szCs w:val="22"/>
                <w:lang w:val="es-CO"/>
              </w:rPr>
            </w:pPr>
            <w:r w:rsidRPr="00C26D32">
              <w:rPr>
                <w:rFonts w:ascii="Arial Narrow" w:hAnsi="Arial Narrow" w:cs="Arial"/>
                <w:bCs/>
                <w:sz w:val="22"/>
                <w:szCs w:val="22"/>
                <w:u w:val="single"/>
                <w:lang w:val="es-CO"/>
              </w:rPr>
              <w:t>Acabado:</w:t>
            </w:r>
            <w:r w:rsidRPr="00C26D32">
              <w:rPr>
                <w:rFonts w:ascii="Arial Narrow" w:hAnsi="Arial Narrow" w:cs="Arial"/>
                <w:bCs/>
                <w:sz w:val="22"/>
                <w:szCs w:val="22"/>
                <w:lang w:val="es-CO"/>
              </w:rPr>
              <w:t xml:space="preserve"> libre de agentes contaminantes, silicona e irregularidades en la superficie</w:t>
            </w:r>
          </w:p>
          <w:p w14:paraId="50607EEB" w14:textId="77777777" w:rsidR="00E55869" w:rsidRPr="00C26D32" w:rsidRDefault="00E55869" w:rsidP="00F1242F">
            <w:pPr>
              <w:jc w:val="both"/>
              <w:rPr>
                <w:rFonts w:ascii="Arial Narrow" w:hAnsi="Arial Narrow" w:cs="Arial"/>
                <w:sz w:val="22"/>
                <w:szCs w:val="22"/>
                <w:lang w:val="es-CO"/>
              </w:rPr>
            </w:pPr>
            <w:r w:rsidRPr="00C26D32">
              <w:rPr>
                <w:rFonts w:ascii="Arial Narrow" w:hAnsi="Arial Narrow" w:cs="Arial"/>
                <w:bCs/>
                <w:sz w:val="22"/>
                <w:szCs w:val="22"/>
                <w:u w:val="single"/>
                <w:lang w:val="es-CO"/>
              </w:rPr>
              <w:t>Tamaño:</w:t>
            </w:r>
            <w:r w:rsidRPr="00C26D32">
              <w:rPr>
                <w:rFonts w:ascii="Arial Narrow" w:hAnsi="Arial Narrow" w:cs="Arial"/>
                <w:sz w:val="22"/>
                <w:szCs w:val="22"/>
                <w:lang w:val="es-CO"/>
              </w:rPr>
              <w:t xml:space="preserve"> Rectángulo cuyas letras deben estar en arco y entre las siguientes medidas: ancho 28 cm x 11 cm de alto ( tolerancia del total del adhesivo+/- 2cm según talla )</w:t>
            </w:r>
          </w:p>
          <w:p w14:paraId="20F1EAEB" w14:textId="77777777" w:rsidR="00E55869" w:rsidRPr="00C26D32" w:rsidRDefault="00E55869" w:rsidP="00F1242F">
            <w:pPr>
              <w:jc w:val="both"/>
              <w:rPr>
                <w:rFonts w:ascii="Arial Narrow" w:hAnsi="Arial Narrow" w:cs="Arial"/>
                <w:sz w:val="22"/>
                <w:szCs w:val="22"/>
                <w:lang w:val="es-CO"/>
              </w:rPr>
            </w:pPr>
          </w:p>
          <w:p w14:paraId="7BCE0246" w14:textId="77777777" w:rsidR="00E55869" w:rsidRPr="00C26D32" w:rsidRDefault="00E55869" w:rsidP="00F1242F">
            <w:pPr>
              <w:jc w:val="both"/>
              <w:rPr>
                <w:rFonts w:ascii="Arial Narrow" w:hAnsi="Arial Narrow" w:cs="Arial"/>
                <w:sz w:val="22"/>
                <w:szCs w:val="22"/>
                <w:lang w:val="es-CO"/>
              </w:rPr>
            </w:pPr>
            <w:r w:rsidRPr="00C26D32">
              <w:rPr>
                <w:rFonts w:ascii="Arial Narrow" w:hAnsi="Arial Narrow" w:cs="Arial"/>
                <w:sz w:val="22"/>
                <w:szCs w:val="22"/>
                <w:u w:val="single"/>
                <w:lang w:val="es-CO"/>
              </w:rPr>
              <w:t>Letra de la Impresión</w:t>
            </w:r>
            <w:r w:rsidRPr="00C26D32">
              <w:rPr>
                <w:rFonts w:ascii="Arial Narrow" w:hAnsi="Arial Narrow" w:cs="Arial"/>
                <w:sz w:val="22"/>
                <w:szCs w:val="22"/>
                <w:lang w:val="es-CO"/>
              </w:rPr>
              <w:t xml:space="preserve"> : Garamond, mayúscula en negrilla</w:t>
            </w:r>
          </w:p>
          <w:p w14:paraId="293A2D85" w14:textId="77777777" w:rsidR="00E55869" w:rsidRPr="00C26D32" w:rsidRDefault="00E55869" w:rsidP="00F1242F">
            <w:pPr>
              <w:jc w:val="both"/>
              <w:rPr>
                <w:rFonts w:ascii="Arial Narrow" w:hAnsi="Arial Narrow" w:cs="Arial"/>
                <w:sz w:val="22"/>
                <w:szCs w:val="22"/>
                <w:lang w:val="es-CO"/>
              </w:rPr>
            </w:pPr>
            <w:r w:rsidRPr="00C26D32">
              <w:rPr>
                <w:rFonts w:ascii="Arial Narrow" w:hAnsi="Arial Narrow" w:cs="Arial"/>
                <w:bCs/>
                <w:sz w:val="22"/>
                <w:szCs w:val="22"/>
                <w:u w:val="single"/>
                <w:lang w:val="es-CO"/>
              </w:rPr>
              <w:t>Colores de impresión:</w:t>
            </w:r>
            <w:r w:rsidRPr="00C26D32">
              <w:rPr>
                <w:rFonts w:ascii="Arial Narrow" w:hAnsi="Arial Narrow" w:cs="Arial"/>
                <w:sz w:val="22"/>
                <w:szCs w:val="22"/>
                <w:lang w:val="es-CO"/>
              </w:rPr>
              <w:t xml:space="preserve">  </w:t>
            </w:r>
          </w:p>
          <w:p w14:paraId="37F104FC" w14:textId="77777777" w:rsidR="00E55869" w:rsidRPr="00C26D32" w:rsidRDefault="00E55869" w:rsidP="00F1242F">
            <w:pPr>
              <w:jc w:val="center"/>
              <w:rPr>
                <w:rFonts w:ascii="Arial Narrow" w:hAnsi="Arial Narrow" w:cs="Arial"/>
                <w:sz w:val="22"/>
                <w:szCs w:val="22"/>
                <w:lang w:val="es-CO"/>
              </w:rPr>
            </w:pPr>
            <w:r w:rsidRPr="00C26D32">
              <w:rPr>
                <w:rFonts w:ascii="Arial Narrow" w:hAnsi="Arial Narrow" w:cs="Arial"/>
                <w:noProof/>
                <w:sz w:val="22"/>
                <w:szCs w:val="22"/>
                <w:lang w:val="es-CO" w:eastAsia="es-CO"/>
              </w:rPr>
              <w:drawing>
                <wp:inline distT="0" distB="0" distL="0" distR="0" wp14:anchorId="2480AA30" wp14:editId="770DBCCA">
                  <wp:extent cx="2162907" cy="1567999"/>
                  <wp:effectExtent l="0" t="0" r="889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641" t="20467" r="27891" b="22218"/>
                          <a:stretch/>
                        </pic:blipFill>
                        <pic:spPr bwMode="auto">
                          <a:xfrm>
                            <a:off x="0" y="0"/>
                            <a:ext cx="2210870" cy="1602770"/>
                          </a:xfrm>
                          <a:prstGeom prst="rect">
                            <a:avLst/>
                          </a:prstGeom>
                          <a:ln>
                            <a:noFill/>
                          </a:ln>
                          <a:extLst>
                            <a:ext uri="{53640926-AAD7-44D8-BBD7-CCE9431645EC}">
                              <a14:shadowObscured xmlns:a14="http://schemas.microsoft.com/office/drawing/2010/main"/>
                            </a:ext>
                          </a:extLst>
                        </pic:spPr>
                      </pic:pic>
                    </a:graphicData>
                  </a:graphic>
                </wp:inline>
              </w:drawing>
            </w:r>
          </w:p>
          <w:p w14:paraId="3458FDD5" w14:textId="35B2A8F3" w:rsidR="00E55869" w:rsidRPr="00C26D32" w:rsidRDefault="00E55869" w:rsidP="00F1242F">
            <w:pPr>
              <w:pStyle w:val="Prrafodelista"/>
              <w:numPr>
                <w:ilvl w:val="0"/>
                <w:numId w:val="6"/>
              </w:numPr>
              <w:tabs>
                <w:tab w:val="left" w:pos="1080"/>
              </w:tabs>
              <w:spacing w:after="160" w:line="259" w:lineRule="auto"/>
              <w:rPr>
                <w:rFonts w:ascii="Arial Narrow" w:hAnsi="Arial Narrow" w:cs="Arial"/>
                <w:noProof/>
                <w:sz w:val="22"/>
                <w:szCs w:val="22"/>
                <w:lang w:eastAsia="es-CO"/>
              </w:rPr>
            </w:pPr>
            <w:r w:rsidRPr="00C26D32">
              <w:rPr>
                <w:rFonts w:ascii="Arial Narrow" w:hAnsi="Arial Narrow" w:cs="Arial"/>
                <w:noProof/>
                <w:sz w:val="22"/>
                <w:szCs w:val="22"/>
                <w:lang w:eastAsia="es-CO"/>
              </w:rPr>
              <w:t>Frase que debe llevar el overol en la parte anterosuperior derecha.</w:t>
            </w:r>
          </w:p>
          <w:p w14:paraId="220837F6" w14:textId="77777777" w:rsidR="00BC5DBE" w:rsidRPr="00C26D32" w:rsidRDefault="00BC5DBE" w:rsidP="00BC5DBE">
            <w:pPr>
              <w:tabs>
                <w:tab w:val="left" w:pos="1080"/>
              </w:tabs>
              <w:spacing w:after="160" w:line="259" w:lineRule="auto"/>
              <w:rPr>
                <w:rFonts w:ascii="Arial Narrow" w:hAnsi="Arial Narrow" w:cs="Arial"/>
                <w:noProof/>
                <w:sz w:val="22"/>
                <w:szCs w:val="22"/>
                <w:lang w:eastAsia="es-CO"/>
              </w:rPr>
            </w:pPr>
          </w:p>
          <w:tbl>
            <w:tblPr>
              <w:tblStyle w:val="Tablaconcuadrcula"/>
              <w:tblW w:w="0" w:type="auto"/>
              <w:tblLook w:val="04A0" w:firstRow="1" w:lastRow="0" w:firstColumn="1" w:lastColumn="0" w:noHBand="0" w:noVBand="1"/>
            </w:tblPr>
            <w:tblGrid>
              <w:gridCol w:w="5769"/>
            </w:tblGrid>
            <w:tr w:rsidR="00E55869" w:rsidRPr="00C26D32" w14:paraId="2BAC5525" w14:textId="77777777" w:rsidTr="007419A6">
              <w:tc>
                <w:tcPr>
                  <w:tcW w:w="6870" w:type="dxa"/>
                </w:tcPr>
                <w:p w14:paraId="550E9664"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bCs/>
                      <w:color w:val="FF0000"/>
                      <w:sz w:val="22"/>
                      <w:szCs w:val="22"/>
                      <w:u w:val="single"/>
                      <w:lang w:val="es-CO"/>
                    </w:rPr>
                    <w:t>Etiqueta adhesiva No.1</w:t>
                  </w:r>
                </w:p>
              </w:tc>
            </w:tr>
            <w:tr w:rsidR="00E55869" w:rsidRPr="00C26D32" w14:paraId="16EEC238" w14:textId="77777777" w:rsidTr="007419A6">
              <w:tc>
                <w:tcPr>
                  <w:tcW w:w="6870" w:type="dxa"/>
                </w:tcPr>
                <w:p w14:paraId="0D4B259D"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noProof/>
                      <w:sz w:val="22"/>
                      <w:szCs w:val="22"/>
                      <w:lang w:val="es-CO" w:eastAsia="es-CO"/>
                    </w:rPr>
                    <w:drawing>
                      <wp:inline distT="0" distB="0" distL="0" distR="0" wp14:anchorId="65108AEA" wp14:editId="49324CE9">
                        <wp:extent cx="2989385" cy="1617241"/>
                        <wp:effectExtent l="0" t="0" r="1905" b="2540"/>
                        <wp:docPr id="10" name="Imagen 10" descr="C:\Users\caforero\Pictures\IMAGENES OVEROL\POLICIA JUDICIAL DEFINITI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aforero\Pictures\IMAGENES OVEROL\POLICIA JUDICIAL DEFINITIVO.png"/>
                                <pic:cNvPicPr>
                                  <a:picLocks noChangeAspect="1" noChangeArrowheads="1"/>
                                </pic:cNvPicPr>
                              </pic:nvPicPr>
                              <pic:blipFill>
                                <a:blip r:embed="rId9">
                                  <a:biLevel thresh="75000"/>
                                  <a:extLst>
                                    <a:ext uri="{28A0092B-C50C-407E-A947-70E740481C1C}">
                                      <a14:useLocalDpi xmlns:a14="http://schemas.microsoft.com/office/drawing/2010/main" val="0"/>
                                    </a:ext>
                                  </a:extLst>
                                </a:blip>
                                <a:srcRect/>
                                <a:stretch>
                                  <a:fillRect/>
                                </a:stretch>
                              </pic:blipFill>
                              <pic:spPr bwMode="auto">
                                <a:xfrm>
                                  <a:off x="0" y="0"/>
                                  <a:ext cx="3169030" cy="1714428"/>
                                </a:xfrm>
                                <a:prstGeom prst="rect">
                                  <a:avLst/>
                                </a:prstGeom>
                                <a:noFill/>
                                <a:ln>
                                  <a:noFill/>
                                </a:ln>
                              </pic:spPr>
                            </pic:pic>
                          </a:graphicData>
                        </a:graphic>
                      </wp:inline>
                    </w:drawing>
                  </w:r>
                </w:p>
              </w:tc>
            </w:tr>
            <w:tr w:rsidR="00E55869" w:rsidRPr="00C26D32" w14:paraId="16ED429A" w14:textId="77777777" w:rsidTr="007419A6">
              <w:tc>
                <w:tcPr>
                  <w:tcW w:w="6870" w:type="dxa"/>
                </w:tcPr>
                <w:p w14:paraId="609D8B13" w14:textId="77777777" w:rsidR="00E55869" w:rsidRPr="00C26D32" w:rsidRDefault="00E55869" w:rsidP="00F1242F">
                  <w:pPr>
                    <w:rPr>
                      <w:rFonts w:ascii="Arial Narrow" w:hAnsi="Arial Narrow" w:cs="Arial"/>
                      <w:sz w:val="22"/>
                      <w:szCs w:val="22"/>
                    </w:rPr>
                  </w:pPr>
                  <w:r w:rsidRPr="00C26D32">
                    <w:rPr>
                      <w:rFonts w:ascii="Arial Narrow" w:hAnsi="Arial Narrow" w:cs="Arial"/>
                      <w:bCs/>
                      <w:sz w:val="22"/>
                      <w:szCs w:val="22"/>
                      <w:u w:val="single"/>
                      <w:lang w:val="es-CO"/>
                    </w:rPr>
                    <w:t>Etiqueta adhesiva No.2</w:t>
                  </w:r>
                </w:p>
              </w:tc>
            </w:tr>
            <w:tr w:rsidR="00E55869" w:rsidRPr="00C26D32" w14:paraId="655821EE" w14:textId="77777777" w:rsidTr="007419A6">
              <w:trPr>
                <w:trHeight w:val="2070"/>
              </w:trPr>
              <w:tc>
                <w:tcPr>
                  <w:tcW w:w="6870" w:type="dxa"/>
                </w:tcPr>
                <w:p w14:paraId="2720DA99" w14:textId="77777777" w:rsidR="00E55869" w:rsidRPr="00C26D32" w:rsidRDefault="00E55869" w:rsidP="00F1242F">
                  <w:pPr>
                    <w:pStyle w:val="Prrafodelista"/>
                    <w:numPr>
                      <w:ilvl w:val="0"/>
                      <w:numId w:val="6"/>
                    </w:numPr>
                    <w:spacing w:after="160" w:line="259" w:lineRule="auto"/>
                    <w:rPr>
                      <w:rFonts w:ascii="Arial Narrow" w:hAnsi="Arial Narrow" w:cs="Arial"/>
                      <w:noProof/>
                      <w:sz w:val="22"/>
                      <w:szCs w:val="22"/>
                      <w:lang w:eastAsia="es-CO"/>
                    </w:rPr>
                  </w:pPr>
                  <w:r w:rsidRPr="00C26D32">
                    <w:rPr>
                      <w:rFonts w:ascii="Arial Narrow" w:hAnsi="Arial Narrow" w:cs="Arial"/>
                      <w:noProof/>
                      <w:sz w:val="22"/>
                      <w:szCs w:val="22"/>
                      <w:lang w:eastAsia="es-CO"/>
                    </w:rPr>
                    <w:t xml:space="preserve">Logo </w:t>
                  </w:r>
                  <w:r w:rsidRPr="00C26D32">
                    <w:rPr>
                      <w:rFonts w:ascii="Arial Narrow" w:hAnsi="Arial Narrow" w:cs="Arial"/>
                      <w:b/>
                      <w:noProof/>
                      <w:sz w:val="22"/>
                      <w:szCs w:val="22"/>
                      <w:lang w:eastAsia="es-CO"/>
                    </w:rPr>
                    <w:t>que debe ir</w:t>
                  </w:r>
                  <w:r w:rsidRPr="00C26D32">
                    <w:rPr>
                      <w:rFonts w:ascii="Arial Narrow" w:hAnsi="Arial Narrow" w:cs="Arial"/>
                      <w:noProof/>
                      <w:sz w:val="22"/>
                      <w:szCs w:val="22"/>
                      <w:lang w:eastAsia="es-CO"/>
                    </w:rPr>
                    <w:t xml:space="preserve"> en la parte posterior superior centrado.</w:t>
                  </w:r>
                </w:p>
                <w:p w14:paraId="326EF274"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noProof/>
                      <w:sz w:val="22"/>
                      <w:szCs w:val="22"/>
                      <w:lang w:val="es-CO" w:eastAsia="es-CO"/>
                    </w:rPr>
                    <mc:AlternateContent>
                      <mc:Choice Requires="wps">
                        <w:drawing>
                          <wp:anchor distT="0" distB="0" distL="114300" distR="114300" simplePos="0" relativeHeight="251659264" behindDoc="0" locked="0" layoutInCell="1" allowOverlap="1" wp14:anchorId="21C7891F" wp14:editId="7EE43543">
                            <wp:simplePos x="0" y="0"/>
                            <wp:positionH relativeFrom="column">
                              <wp:posOffset>4939748</wp:posOffset>
                            </wp:positionH>
                            <wp:positionV relativeFrom="paragraph">
                              <wp:posOffset>278296</wp:posOffset>
                            </wp:positionV>
                            <wp:extent cx="546542" cy="317914"/>
                            <wp:effectExtent l="0" t="0" r="6350" b="6350"/>
                            <wp:wrapNone/>
                            <wp:docPr id="1" name="Cuadro de texto 1"/>
                            <wp:cNvGraphicFramePr/>
                            <a:graphic xmlns:a="http://schemas.openxmlformats.org/drawingml/2006/main">
                              <a:graphicData uri="http://schemas.microsoft.com/office/word/2010/wordprocessingShape">
                                <wps:wsp>
                                  <wps:cNvSpPr txBox="1"/>
                                  <wps:spPr>
                                    <a:xfrm>
                                      <a:off x="0" y="0"/>
                                      <a:ext cx="546542" cy="3179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0C7628" w14:textId="77777777" w:rsidR="00E55869" w:rsidRDefault="00E55869" w:rsidP="006B7465">
                                        <w:r>
                                          <w:t>11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C7891F" id="_x0000_t202" coordsize="21600,21600" o:spt="202" path="m,l,21600r21600,l21600,xe">
                            <v:stroke joinstyle="miter"/>
                            <v:path gradientshapeok="t" o:connecttype="rect"/>
                          </v:shapetype>
                          <v:shape id="Cuadro de texto 1" o:spid="_x0000_s1026" type="#_x0000_t202" style="position:absolute;left:0;text-align:left;margin-left:388.95pt;margin-top:21.9pt;width:43.05pt;height:2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" fillcolor="white [3201]" stroked="f" strokeweight=".5pt">
                            <v:textbox>
                              <w:txbxContent>
                                <w:p w14:paraId="1B0C7628" w14:textId="77777777" w:rsidR="00E55869" w:rsidRDefault="00E55869" w:rsidP="006B7465">
                                  <w:r>
                                    <w:t>11 cm</w:t>
                                  </w:r>
                                </w:p>
                              </w:txbxContent>
                            </v:textbox>
                          </v:shape>
                        </w:pict>
                      </mc:Fallback>
                    </mc:AlternateContent>
                  </w:r>
                  <w:r w:rsidRPr="00C26D32">
                    <w:rPr>
                      <w:rFonts w:ascii="Arial Narrow" w:hAnsi="Arial Narrow" w:cs="Arial"/>
                      <w:noProof/>
                      <w:sz w:val="22"/>
                      <w:szCs w:val="22"/>
                      <w:lang w:val="es-CO" w:eastAsia="es-CO"/>
                    </w:rPr>
                    <w:drawing>
                      <wp:inline distT="0" distB="0" distL="0" distR="0" wp14:anchorId="13DC44BA" wp14:editId="044550F1">
                        <wp:extent cx="2361780" cy="852854"/>
                        <wp:effectExtent l="0" t="0" r="635"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8577" t="45402" r="32788" b="36214"/>
                                <a:stretch/>
                              </pic:blipFill>
                              <pic:spPr bwMode="auto">
                                <a:xfrm>
                                  <a:off x="0" y="0"/>
                                  <a:ext cx="2378034" cy="858724"/>
                                </a:xfrm>
                                <a:prstGeom prst="rect">
                                  <a:avLst/>
                                </a:prstGeom>
                                <a:ln>
                                  <a:noFill/>
                                </a:ln>
                                <a:extLst>
                                  <a:ext uri="{53640926-AAD7-44D8-BBD7-CCE9431645EC}">
                                    <a14:shadowObscured xmlns:a14="http://schemas.microsoft.com/office/drawing/2010/main"/>
                                  </a:ext>
                                </a:extLst>
                              </pic:spPr>
                            </pic:pic>
                          </a:graphicData>
                        </a:graphic>
                      </wp:inline>
                    </w:drawing>
                  </w:r>
                </w:p>
              </w:tc>
            </w:tr>
          </w:tbl>
          <w:p w14:paraId="011AA6D8"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 xml:space="preserve">     </w:t>
            </w:r>
          </w:p>
          <w:p w14:paraId="767F57D9"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Adicionalmente el overol debe cumplir los siguientes requerimientos:</w:t>
            </w:r>
          </w:p>
          <w:tbl>
            <w:tblPr>
              <w:tblStyle w:val="Tablaconcuadrcula"/>
              <w:tblW w:w="0" w:type="auto"/>
              <w:tblLook w:val="04A0" w:firstRow="1" w:lastRow="0" w:firstColumn="1" w:lastColumn="0" w:noHBand="0" w:noVBand="1"/>
            </w:tblPr>
            <w:tblGrid>
              <w:gridCol w:w="2136"/>
              <w:gridCol w:w="1408"/>
              <w:gridCol w:w="2225"/>
            </w:tblGrid>
            <w:tr w:rsidR="00E55869" w:rsidRPr="00C26D32" w14:paraId="4FACD894" w14:textId="77777777" w:rsidTr="00BC5DBE">
              <w:tc>
                <w:tcPr>
                  <w:tcW w:w="2136" w:type="dxa"/>
                  <w:vAlign w:val="center"/>
                </w:tcPr>
                <w:p w14:paraId="0E5A268F"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CARACTERÍSTICA</w:t>
                  </w:r>
                </w:p>
              </w:tc>
              <w:tc>
                <w:tcPr>
                  <w:tcW w:w="1408" w:type="dxa"/>
                  <w:vAlign w:val="center"/>
                </w:tcPr>
                <w:p w14:paraId="3385EB3B"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MÉTODO DE PRUEBA</w:t>
                  </w:r>
                </w:p>
              </w:tc>
              <w:tc>
                <w:tcPr>
                  <w:tcW w:w="2225" w:type="dxa"/>
                  <w:vAlign w:val="center"/>
                </w:tcPr>
                <w:p w14:paraId="339E0183"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ESPECIFICACIÓN</w:t>
                  </w:r>
                </w:p>
              </w:tc>
            </w:tr>
            <w:tr w:rsidR="00E55869" w:rsidRPr="00C26D32" w14:paraId="28E76079" w14:textId="77777777" w:rsidTr="00BC5DBE">
              <w:tc>
                <w:tcPr>
                  <w:tcW w:w="2136" w:type="dxa"/>
                  <w:vMerge w:val="restart"/>
                  <w:vAlign w:val="center"/>
                </w:tcPr>
                <w:p w14:paraId="34FD8560"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COMPOSICIÓN</w:t>
                  </w:r>
                </w:p>
              </w:tc>
              <w:tc>
                <w:tcPr>
                  <w:tcW w:w="1408" w:type="dxa"/>
                  <w:vAlign w:val="center"/>
                </w:tcPr>
                <w:p w14:paraId="7CF28505" w14:textId="77777777" w:rsidR="00E55869" w:rsidRPr="00C26D32" w:rsidRDefault="00E55869" w:rsidP="00F1242F">
                  <w:pPr>
                    <w:jc w:val="center"/>
                    <w:rPr>
                      <w:rFonts w:ascii="Arial Narrow" w:hAnsi="Arial Narrow" w:cs="Arial"/>
                      <w:sz w:val="22"/>
                      <w:szCs w:val="22"/>
                    </w:rPr>
                  </w:pPr>
                </w:p>
                <w:p w14:paraId="7EE60627"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ANÁLISIS INFRARRO</w:t>
                  </w:r>
                </w:p>
              </w:tc>
              <w:tc>
                <w:tcPr>
                  <w:tcW w:w="2225" w:type="dxa"/>
                  <w:vAlign w:val="center"/>
                </w:tcPr>
                <w:p w14:paraId="5986F164"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&gt;95% HDPE</w:t>
                  </w:r>
                </w:p>
              </w:tc>
            </w:tr>
            <w:tr w:rsidR="00E55869" w:rsidRPr="00C26D32" w14:paraId="32644885" w14:textId="77777777" w:rsidTr="00BC5DBE">
              <w:tc>
                <w:tcPr>
                  <w:tcW w:w="2136" w:type="dxa"/>
                  <w:vMerge/>
                  <w:vAlign w:val="center"/>
                </w:tcPr>
                <w:p w14:paraId="4F6CBEF3" w14:textId="77777777" w:rsidR="00E55869" w:rsidRPr="00C26D32" w:rsidRDefault="00E55869" w:rsidP="00F1242F">
                  <w:pPr>
                    <w:jc w:val="center"/>
                    <w:rPr>
                      <w:rFonts w:ascii="Arial Narrow" w:hAnsi="Arial Narrow" w:cs="Arial"/>
                      <w:sz w:val="22"/>
                      <w:szCs w:val="22"/>
                    </w:rPr>
                  </w:pPr>
                </w:p>
              </w:tc>
              <w:tc>
                <w:tcPr>
                  <w:tcW w:w="1408" w:type="dxa"/>
                  <w:vAlign w:val="center"/>
                </w:tcPr>
                <w:p w14:paraId="19E64493"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MSA</w:t>
                  </w:r>
                </w:p>
              </w:tc>
              <w:tc>
                <w:tcPr>
                  <w:tcW w:w="2225" w:type="dxa"/>
                  <w:vAlign w:val="center"/>
                </w:tcPr>
                <w:p w14:paraId="31E17C24"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lang w:val="es-CO"/>
                    </w:rPr>
                    <w:t>El análisis debe mostrar una sola capa continua. No debe mostrar laminados ni recubrimientos</w:t>
                  </w:r>
                </w:p>
              </w:tc>
            </w:tr>
            <w:tr w:rsidR="00E55869" w:rsidRPr="00C26D32" w14:paraId="454A5E47" w14:textId="77777777" w:rsidTr="00BC5DBE">
              <w:tc>
                <w:tcPr>
                  <w:tcW w:w="2136" w:type="dxa"/>
                  <w:vAlign w:val="center"/>
                </w:tcPr>
                <w:p w14:paraId="1E4E42E6"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lastRenderedPageBreak/>
                    <w:t>RESISTENCIA A LA ABRASIÓN</w:t>
                  </w:r>
                </w:p>
              </w:tc>
              <w:tc>
                <w:tcPr>
                  <w:tcW w:w="1408" w:type="dxa"/>
                  <w:vAlign w:val="center"/>
                </w:tcPr>
                <w:p w14:paraId="3B6920D6" w14:textId="2B9B4CDA" w:rsidR="00E55869" w:rsidRPr="00C26D32" w:rsidRDefault="005F303F" w:rsidP="00F1242F">
                  <w:pPr>
                    <w:rPr>
                      <w:rFonts w:ascii="Arial Narrow" w:hAnsi="Arial Narrow" w:cs="Arial"/>
                      <w:sz w:val="22"/>
                      <w:szCs w:val="22"/>
                    </w:rPr>
                  </w:pPr>
                  <w:r w:rsidRPr="00C26D32">
                    <w:rPr>
                      <w:rFonts w:ascii="Arial Narrow" w:hAnsi="Arial Narrow" w:cs="Arial"/>
                      <w:sz w:val="22"/>
                      <w:szCs w:val="22"/>
                    </w:rPr>
                    <w:t>ISO 12947-1</w:t>
                  </w:r>
                  <w:r w:rsidR="00E55869" w:rsidRPr="00C26D32">
                    <w:rPr>
                      <w:rFonts w:ascii="Arial Narrow" w:hAnsi="Arial Narrow" w:cs="Arial"/>
                      <w:sz w:val="22"/>
                      <w:szCs w:val="22"/>
                    </w:rPr>
                    <w:t xml:space="preserve"> </w:t>
                  </w:r>
                </w:p>
              </w:tc>
              <w:tc>
                <w:tcPr>
                  <w:tcW w:w="2225" w:type="dxa"/>
                  <w:vAlign w:val="center"/>
                </w:tcPr>
                <w:p w14:paraId="4B1D7CD2" w14:textId="06A1D251"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&gt;</w:t>
                  </w:r>
                  <w:r w:rsidR="00293195" w:rsidRPr="00C26D32">
                    <w:rPr>
                      <w:rFonts w:ascii="Arial Narrow" w:hAnsi="Arial Narrow" w:cs="Arial"/>
                      <w:sz w:val="22"/>
                      <w:szCs w:val="22"/>
                    </w:rPr>
                    <w:t>20.000</w:t>
                  </w:r>
                  <w:r w:rsidRPr="00C26D32">
                    <w:rPr>
                      <w:rFonts w:ascii="Arial Narrow" w:hAnsi="Arial Narrow" w:cs="Arial"/>
                      <w:sz w:val="22"/>
                      <w:szCs w:val="22"/>
                    </w:rPr>
                    <w:t xml:space="preserve"> ciclos</w:t>
                  </w:r>
                </w:p>
              </w:tc>
            </w:tr>
            <w:tr w:rsidR="00E55869" w:rsidRPr="00C26D32" w14:paraId="2DBAEAFA" w14:textId="77777777" w:rsidTr="00BC5DBE">
              <w:tc>
                <w:tcPr>
                  <w:tcW w:w="2136" w:type="dxa"/>
                  <w:vAlign w:val="center"/>
                </w:tcPr>
                <w:p w14:paraId="0C8FDB72"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PENETRACIÓN DE SANGRE SINTÉTICA</w:t>
                  </w:r>
                </w:p>
              </w:tc>
              <w:tc>
                <w:tcPr>
                  <w:tcW w:w="1408" w:type="dxa"/>
                  <w:vAlign w:val="center"/>
                </w:tcPr>
                <w:p w14:paraId="05E269A7"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F1670</w:t>
                  </w:r>
                </w:p>
              </w:tc>
              <w:tc>
                <w:tcPr>
                  <w:tcW w:w="2225" w:type="dxa"/>
                  <w:vAlign w:val="center"/>
                </w:tcPr>
                <w:p w14:paraId="59FBD8D9"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Aprobado</w:t>
                  </w:r>
                </w:p>
              </w:tc>
            </w:tr>
            <w:tr w:rsidR="00E55869" w:rsidRPr="00C26D32" w14:paraId="7200C231" w14:textId="77777777" w:rsidTr="00BC5DBE">
              <w:tc>
                <w:tcPr>
                  <w:tcW w:w="2136" w:type="dxa"/>
                  <w:vAlign w:val="center"/>
                </w:tcPr>
                <w:p w14:paraId="76D5531B" w14:textId="2CF78E72"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 xml:space="preserve">PENETRACIÓN </w:t>
                  </w:r>
                  <w:r w:rsidR="005F303F" w:rsidRPr="00C26D32">
                    <w:rPr>
                      <w:rFonts w:ascii="Arial Narrow" w:hAnsi="Arial Narrow" w:cs="Arial"/>
                      <w:sz w:val="22"/>
                      <w:szCs w:val="22"/>
                    </w:rPr>
                    <w:t>BACTERIOFAGO</w:t>
                  </w:r>
                </w:p>
              </w:tc>
              <w:tc>
                <w:tcPr>
                  <w:tcW w:w="1408" w:type="dxa"/>
                  <w:vAlign w:val="center"/>
                </w:tcPr>
                <w:p w14:paraId="70E22E4A"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F1671</w:t>
                  </w:r>
                </w:p>
              </w:tc>
              <w:tc>
                <w:tcPr>
                  <w:tcW w:w="2225" w:type="dxa"/>
                  <w:vAlign w:val="center"/>
                </w:tcPr>
                <w:p w14:paraId="3016B3E9"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Aprobado</w:t>
                  </w:r>
                </w:p>
              </w:tc>
            </w:tr>
            <w:tr w:rsidR="00E55869" w:rsidRPr="00C26D32" w14:paraId="78FDD4F4" w14:textId="77777777" w:rsidTr="00BC5DBE">
              <w:tc>
                <w:tcPr>
                  <w:tcW w:w="2136" w:type="dxa"/>
                  <w:vAlign w:val="center"/>
                </w:tcPr>
                <w:p w14:paraId="2226B5C2" w14:textId="0424B699" w:rsidR="00E55869" w:rsidRPr="00C26D32" w:rsidRDefault="005F303F" w:rsidP="00F1242F">
                  <w:pPr>
                    <w:rPr>
                      <w:rFonts w:ascii="Arial Narrow" w:hAnsi="Arial Narrow" w:cs="Arial"/>
                      <w:sz w:val="22"/>
                      <w:szCs w:val="22"/>
                    </w:rPr>
                  </w:pPr>
                  <w:r w:rsidRPr="00C26D32">
                    <w:rPr>
                      <w:rFonts w:ascii="Arial Narrow" w:hAnsi="Arial Narrow" w:cs="Arial"/>
                      <w:sz w:val="22"/>
                      <w:szCs w:val="22"/>
                    </w:rPr>
                    <w:t>RESISTIVIDAD SUPERFICIAL</w:t>
                  </w:r>
                </w:p>
              </w:tc>
              <w:tc>
                <w:tcPr>
                  <w:tcW w:w="1408" w:type="dxa"/>
                  <w:vAlign w:val="center"/>
                </w:tcPr>
                <w:p w14:paraId="421792F1" w14:textId="377C62E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 xml:space="preserve">ASTM </w:t>
                  </w:r>
                  <w:r w:rsidR="005F303F" w:rsidRPr="00C26D32">
                    <w:rPr>
                      <w:rFonts w:ascii="Arial Narrow" w:hAnsi="Arial Narrow" w:cs="Arial"/>
                      <w:sz w:val="22"/>
                      <w:szCs w:val="22"/>
                    </w:rPr>
                    <w:t>D257</w:t>
                  </w:r>
                </w:p>
              </w:tc>
              <w:tc>
                <w:tcPr>
                  <w:tcW w:w="2225" w:type="dxa"/>
                  <w:vAlign w:val="center"/>
                </w:tcPr>
                <w:p w14:paraId="1D6CFB9F" w14:textId="1F54C0AB" w:rsidR="00E55869" w:rsidRPr="00C26D32" w:rsidRDefault="00107C88" w:rsidP="00F1242F">
                  <w:pPr>
                    <w:jc w:val="both"/>
                    <w:rPr>
                      <w:rFonts w:ascii="Arial Narrow" w:hAnsi="Arial Narrow" w:cs="Arial"/>
                      <w:sz w:val="22"/>
                      <w:szCs w:val="22"/>
                    </w:rPr>
                  </w:pPr>
                  <w:r w:rsidRPr="00C26D32">
                    <w:rPr>
                      <w:rFonts w:ascii="Arial Narrow" w:hAnsi="Arial Narrow" w:cs="Arial"/>
                      <w:sz w:val="22"/>
                      <w:szCs w:val="22"/>
                    </w:rPr>
                    <w:t>Menor que 6.3x10 (9)</w:t>
                  </w:r>
                  <w:proofErr w:type="spellStart"/>
                  <w:r w:rsidRPr="00C26D32">
                    <w:rPr>
                      <w:rFonts w:ascii="Arial Narrow" w:hAnsi="Arial Narrow" w:cs="Arial"/>
                      <w:sz w:val="22"/>
                      <w:szCs w:val="22"/>
                    </w:rPr>
                    <w:t>ohms</w:t>
                  </w:r>
                  <w:proofErr w:type="spellEnd"/>
                  <w:r w:rsidRPr="00C26D32">
                    <w:rPr>
                      <w:rFonts w:ascii="Arial Narrow" w:hAnsi="Arial Narrow" w:cs="Arial"/>
                      <w:sz w:val="22"/>
                      <w:szCs w:val="22"/>
                    </w:rPr>
                    <w:t>/</w:t>
                  </w:r>
                  <w:proofErr w:type="spellStart"/>
                  <w:r w:rsidRPr="00C26D32">
                    <w:rPr>
                      <w:rFonts w:ascii="Arial Narrow" w:hAnsi="Arial Narrow" w:cs="Arial"/>
                      <w:sz w:val="22"/>
                      <w:szCs w:val="22"/>
                    </w:rPr>
                    <w:t>square</w:t>
                  </w:r>
                  <w:proofErr w:type="spellEnd"/>
                </w:p>
              </w:tc>
            </w:tr>
            <w:tr w:rsidR="00E55869" w:rsidRPr="00C26D32" w14:paraId="37818ECA" w14:textId="77777777" w:rsidTr="00BC5DBE">
              <w:tc>
                <w:tcPr>
                  <w:tcW w:w="2136" w:type="dxa"/>
                  <w:vAlign w:val="center"/>
                </w:tcPr>
                <w:p w14:paraId="3CDF9ECF"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 xml:space="preserve">RESISTENCIA A LA PUNCIÓN </w:t>
                  </w:r>
                </w:p>
              </w:tc>
              <w:tc>
                <w:tcPr>
                  <w:tcW w:w="1408" w:type="dxa"/>
                  <w:vAlign w:val="center"/>
                </w:tcPr>
                <w:p w14:paraId="69DC42F0" w14:textId="15CB52C6" w:rsidR="00E55869" w:rsidRPr="00C26D32" w:rsidRDefault="005F303F" w:rsidP="00F1242F">
                  <w:pPr>
                    <w:rPr>
                      <w:rFonts w:ascii="Arial Narrow" w:hAnsi="Arial Narrow" w:cs="Arial"/>
                      <w:sz w:val="22"/>
                      <w:szCs w:val="22"/>
                    </w:rPr>
                  </w:pPr>
                  <w:r w:rsidRPr="00C26D32">
                    <w:rPr>
                      <w:rFonts w:ascii="Arial Narrow" w:hAnsi="Arial Narrow" w:cs="Arial"/>
                      <w:sz w:val="22"/>
                      <w:szCs w:val="22"/>
                    </w:rPr>
                    <w:t xml:space="preserve">ASTM 5034 (md) Y (cd) </w:t>
                  </w:r>
                </w:p>
              </w:tc>
              <w:tc>
                <w:tcPr>
                  <w:tcW w:w="2225" w:type="dxa"/>
                  <w:vAlign w:val="center"/>
                </w:tcPr>
                <w:p w14:paraId="09721AE8" w14:textId="58D647CA" w:rsidR="00E55869" w:rsidRPr="00C26D32" w:rsidRDefault="00107C88" w:rsidP="00F1242F">
                  <w:pPr>
                    <w:jc w:val="both"/>
                    <w:rPr>
                      <w:rFonts w:ascii="Arial Narrow" w:hAnsi="Arial Narrow" w:cs="Arial"/>
                      <w:sz w:val="22"/>
                      <w:szCs w:val="22"/>
                      <w:lang w:val="en-US"/>
                    </w:rPr>
                  </w:pPr>
                  <w:r w:rsidRPr="00C26D32">
                    <w:rPr>
                      <w:rFonts w:ascii="Arial Narrow" w:hAnsi="Arial Narrow" w:cs="Arial"/>
                      <w:sz w:val="22"/>
                      <w:szCs w:val="22"/>
                      <w:lang w:val="en-US"/>
                    </w:rPr>
                    <w:t>18</w:t>
                  </w:r>
                  <w:r w:rsidR="00A5012F" w:rsidRPr="00C26D32">
                    <w:rPr>
                      <w:rFonts w:ascii="Arial Narrow" w:hAnsi="Arial Narrow" w:cs="Arial"/>
                      <w:sz w:val="22"/>
                      <w:szCs w:val="22"/>
                      <w:lang w:val="en-US"/>
                    </w:rPr>
                    <w:t xml:space="preserve"> </w:t>
                  </w:r>
                  <w:proofErr w:type="spellStart"/>
                  <w:r w:rsidR="00A5012F" w:rsidRPr="00C26D32">
                    <w:rPr>
                      <w:rFonts w:ascii="Arial Narrow" w:hAnsi="Arial Narrow" w:cs="Arial"/>
                      <w:sz w:val="22"/>
                      <w:szCs w:val="22"/>
                      <w:lang w:val="en-US"/>
                    </w:rPr>
                    <w:t>lb</w:t>
                  </w:r>
                  <w:proofErr w:type="spellEnd"/>
                  <w:r w:rsidRPr="00C26D32">
                    <w:rPr>
                      <w:rFonts w:ascii="Arial Narrow" w:hAnsi="Arial Narrow" w:cs="Arial"/>
                      <w:sz w:val="22"/>
                      <w:szCs w:val="22"/>
                      <w:lang w:val="en-US"/>
                    </w:rPr>
                    <w:t>/in (MD)</w:t>
                  </w:r>
                </w:p>
                <w:p w14:paraId="4200E5ED" w14:textId="3DF9F8C7" w:rsidR="00A5012F" w:rsidRPr="00C26D32" w:rsidRDefault="00107C88" w:rsidP="00F1242F">
                  <w:pPr>
                    <w:jc w:val="both"/>
                    <w:rPr>
                      <w:rFonts w:ascii="Arial Narrow" w:hAnsi="Arial Narrow" w:cs="Arial"/>
                      <w:sz w:val="22"/>
                      <w:szCs w:val="22"/>
                      <w:lang w:val="en-US"/>
                    </w:rPr>
                  </w:pPr>
                  <w:r w:rsidRPr="00C26D32">
                    <w:rPr>
                      <w:rFonts w:ascii="Arial Narrow" w:hAnsi="Arial Narrow" w:cs="Arial"/>
                      <w:sz w:val="22"/>
                      <w:szCs w:val="22"/>
                      <w:lang w:val="en-US"/>
                    </w:rPr>
                    <w:t>22 lb7in(CD)</w:t>
                  </w:r>
                </w:p>
              </w:tc>
            </w:tr>
            <w:tr w:rsidR="00293195" w:rsidRPr="00C26D32" w14:paraId="159EE0F6" w14:textId="77777777" w:rsidTr="00BC5DBE">
              <w:tc>
                <w:tcPr>
                  <w:tcW w:w="2136" w:type="dxa"/>
                  <w:vAlign w:val="center"/>
                </w:tcPr>
                <w:p w14:paraId="1F03CA9D" w14:textId="0A929A9C" w:rsidR="00293195" w:rsidRPr="00C26D32" w:rsidRDefault="00293195" w:rsidP="00F1242F">
                  <w:pPr>
                    <w:rPr>
                      <w:rFonts w:ascii="Arial Narrow" w:hAnsi="Arial Narrow" w:cs="Arial"/>
                      <w:sz w:val="22"/>
                      <w:szCs w:val="22"/>
                    </w:rPr>
                  </w:pPr>
                  <w:r w:rsidRPr="00C26D32">
                    <w:rPr>
                      <w:rFonts w:ascii="Arial Narrow" w:hAnsi="Arial Narrow" w:cs="Arial"/>
                      <w:sz w:val="22"/>
                      <w:szCs w:val="22"/>
                    </w:rPr>
                    <w:t>PESO</w:t>
                  </w:r>
                </w:p>
              </w:tc>
              <w:tc>
                <w:tcPr>
                  <w:tcW w:w="1408" w:type="dxa"/>
                  <w:vAlign w:val="center"/>
                </w:tcPr>
                <w:p w14:paraId="6F80BBFA" w14:textId="4330BEBA" w:rsidR="00293195" w:rsidRPr="00C26D32" w:rsidRDefault="00293195" w:rsidP="00F1242F">
                  <w:pPr>
                    <w:rPr>
                      <w:rFonts w:ascii="Arial Narrow" w:hAnsi="Arial Narrow" w:cs="Arial"/>
                      <w:sz w:val="22"/>
                      <w:szCs w:val="22"/>
                    </w:rPr>
                  </w:pPr>
                  <w:r w:rsidRPr="00C26D32">
                    <w:rPr>
                      <w:rFonts w:ascii="Arial Narrow" w:hAnsi="Arial Narrow" w:cs="Arial"/>
                      <w:sz w:val="22"/>
                      <w:szCs w:val="22"/>
                    </w:rPr>
                    <w:t>ASTM D377</w:t>
                  </w:r>
                  <w:r w:rsidR="00107C88" w:rsidRPr="00C26D32">
                    <w:rPr>
                      <w:rFonts w:ascii="Arial Narrow" w:hAnsi="Arial Narrow" w:cs="Arial"/>
                      <w:sz w:val="22"/>
                      <w:szCs w:val="22"/>
                    </w:rPr>
                    <w:t>6</w:t>
                  </w:r>
                </w:p>
              </w:tc>
              <w:tc>
                <w:tcPr>
                  <w:tcW w:w="2225" w:type="dxa"/>
                  <w:vAlign w:val="center"/>
                </w:tcPr>
                <w:p w14:paraId="38B868F2" w14:textId="5EF8A44D" w:rsidR="00293195" w:rsidRPr="00C26D32" w:rsidRDefault="00107C88" w:rsidP="00F1242F">
                  <w:pPr>
                    <w:jc w:val="both"/>
                    <w:rPr>
                      <w:rFonts w:ascii="Arial Narrow" w:hAnsi="Arial Narrow" w:cs="Arial"/>
                      <w:sz w:val="22"/>
                      <w:szCs w:val="22"/>
                    </w:rPr>
                  </w:pPr>
                  <w:r w:rsidRPr="00C26D32">
                    <w:rPr>
                      <w:rFonts w:ascii="Arial Narrow" w:hAnsi="Arial Narrow" w:cs="Arial"/>
                      <w:sz w:val="22"/>
                      <w:szCs w:val="22"/>
                    </w:rPr>
                    <w:t>1.2</w:t>
                  </w:r>
                  <w:r w:rsidR="00293195" w:rsidRPr="00C26D32">
                    <w:rPr>
                      <w:rFonts w:ascii="Arial Narrow" w:hAnsi="Arial Narrow" w:cs="Arial"/>
                      <w:sz w:val="22"/>
                      <w:szCs w:val="22"/>
                    </w:rPr>
                    <w:t xml:space="preserve"> oz/yd2</w:t>
                  </w:r>
                </w:p>
              </w:tc>
            </w:tr>
          </w:tbl>
          <w:p w14:paraId="1508365F" w14:textId="77777777" w:rsidR="00BC5DBE" w:rsidRPr="00C26D32" w:rsidRDefault="00BC5DBE" w:rsidP="00BC5DBE">
            <w:pPr>
              <w:jc w:val="both"/>
              <w:rPr>
                <w:rFonts w:ascii="Arial Narrow" w:hAnsi="Arial Narrow" w:cs="Arial"/>
                <w:sz w:val="22"/>
                <w:szCs w:val="22"/>
                <w:lang w:val="es-CO" w:eastAsia="en-US"/>
              </w:rPr>
            </w:pPr>
            <w:r w:rsidRPr="00C26D32">
              <w:rPr>
                <w:rFonts w:ascii="Arial Narrow" w:hAnsi="Arial Narrow" w:cs="Arial"/>
                <w:b/>
                <w:bCs/>
                <w:sz w:val="22"/>
                <w:szCs w:val="22"/>
              </w:rPr>
              <w:t xml:space="preserve">NOTA: </w:t>
            </w:r>
            <w:r w:rsidRPr="00C26D32">
              <w:rPr>
                <w:rFonts w:ascii="Arial Narrow" w:hAnsi="Arial Narrow" w:cs="Arial"/>
                <w:sz w:val="22"/>
                <w:szCs w:val="22"/>
              </w:rPr>
              <w:t xml:space="preserve">al momento de presentar la oferta, los proponentes deben manifestar la marca y referencia para efectos de corroborar el cumplimiento, así como la ficha técnica avalada por distribuidor de la firma que oferta y aportar el link, con el fin de validar las especificaciones de la presente ficha técnica. </w:t>
            </w:r>
          </w:p>
          <w:p w14:paraId="771AA091" w14:textId="77777777" w:rsidR="00BC5DBE" w:rsidRPr="00C26D32" w:rsidRDefault="00BC5DBE" w:rsidP="00BC5DBE">
            <w:pPr>
              <w:jc w:val="both"/>
              <w:rPr>
                <w:rFonts w:ascii="Arial Narrow" w:hAnsi="Arial Narrow" w:cs="Arial"/>
                <w:sz w:val="22"/>
                <w:szCs w:val="22"/>
              </w:rPr>
            </w:pPr>
          </w:p>
          <w:p w14:paraId="538ED482" w14:textId="6A50FE32" w:rsidR="00BC5DBE" w:rsidRPr="00C26D32" w:rsidRDefault="00BC5DBE" w:rsidP="00BC5DBE">
            <w:pPr>
              <w:jc w:val="both"/>
              <w:rPr>
                <w:rFonts w:ascii="Arial Narrow" w:hAnsi="Arial Narrow" w:cs="Arial"/>
                <w:sz w:val="22"/>
                <w:szCs w:val="22"/>
              </w:rPr>
            </w:pPr>
            <w:r w:rsidRPr="00C26D32">
              <w:rPr>
                <w:rFonts w:ascii="Arial Narrow" w:hAnsi="Arial Narrow" w:cs="Arial"/>
                <w:sz w:val="22"/>
                <w:szCs w:val="22"/>
              </w:rPr>
              <w:t xml:space="preserve">El oferente deberá allegarla en físico en su propuesta en la lengua original junto con la </w:t>
            </w:r>
            <w:r w:rsidRPr="00C26D32">
              <w:rPr>
                <w:rFonts w:ascii="Arial Narrow" w:hAnsi="Arial Narrow" w:cs="Arial"/>
                <w:sz w:val="22"/>
                <w:szCs w:val="22"/>
                <w:u w:val="single"/>
              </w:rPr>
              <w:t>traducción simple</w:t>
            </w:r>
            <w:r w:rsidRPr="00C26D32">
              <w:rPr>
                <w:rFonts w:ascii="Arial Narrow" w:hAnsi="Arial Narrow" w:cs="Arial"/>
                <w:sz w:val="22"/>
                <w:szCs w:val="22"/>
              </w:rPr>
              <w:t xml:space="preserve"> al castellano, por tratarse de documentos especializados de amplia utilización y aceptación en idioma distinto al castellano, según lo requerido por la Circular Externa Única de Colombia Compra Eficiente</w:t>
            </w:r>
          </w:p>
          <w:p w14:paraId="4034AFFC" w14:textId="73B3C165" w:rsidR="00C26D32" w:rsidRPr="00C26D32" w:rsidRDefault="00C26D32" w:rsidP="00BC5DBE">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2882"/>
              <w:gridCol w:w="2882"/>
            </w:tblGrid>
            <w:tr w:rsidR="00C26D32" w:rsidRPr="00C26D32" w14:paraId="6A00AA48" w14:textId="77777777" w:rsidTr="00784266">
              <w:tc>
                <w:tcPr>
                  <w:tcW w:w="2882" w:type="dxa"/>
                </w:tcPr>
                <w:p w14:paraId="253D09CC" w14:textId="77777777" w:rsidR="00C26D32" w:rsidRPr="00C26D32" w:rsidRDefault="00C26D32" w:rsidP="00C26D32">
                  <w:pPr>
                    <w:pStyle w:val="Prrafodelista"/>
                    <w:ind w:left="0"/>
                    <w:jc w:val="both"/>
                    <w:rPr>
                      <w:rFonts w:ascii="Arial Narrow" w:hAnsi="Arial Narrow" w:cs="Arial"/>
                      <w:color w:val="FF0000"/>
                      <w:sz w:val="22"/>
                      <w:szCs w:val="22"/>
                    </w:rPr>
                  </w:pPr>
                  <w:r w:rsidRPr="00C26D32">
                    <w:rPr>
                      <w:rFonts w:ascii="Arial Narrow" w:hAnsi="Arial Narrow" w:cs="Arial"/>
                      <w:color w:val="FF0000"/>
                      <w:sz w:val="22"/>
                      <w:szCs w:val="22"/>
                    </w:rPr>
                    <w:t>INDICAR MARCA Y REFERENCIA</w:t>
                  </w:r>
                </w:p>
              </w:tc>
              <w:tc>
                <w:tcPr>
                  <w:tcW w:w="2882" w:type="dxa"/>
                </w:tcPr>
                <w:p w14:paraId="31AD8CD6" w14:textId="77777777" w:rsidR="00C26D32" w:rsidRPr="00C26D32" w:rsidRDefault="00C26D32" w:rsidP="00C26D32">
                  <w:pPr>
                    <w:pStyle w:val="Prrafodelista"/>
                    <w:ind w:left="0"/>
                    <w:jc w:val="both"/>
                    <w:rPr>
                      <w:rFonts w:ascii="Arial Narrow" w:hAnsi="Arial Narrow" w:cs="Arial"/>
                      <w:color w:val="FF0000"/>
                      <w:sz w:val="22"/>
                      <w:szCs w:val="22"/>
                    </w:rPr>
                  </w:pPr>
                </w:p>
              </w:tc>
            </w:tr>
          </w:tbl>
          <w:p w14:paraId="520F2B96" w14:textId="77777777" w:rsidR="00C26D32" w:rsidRPr="00C26D32" w:rsidRDefault="00C26D32" w:rsidP="00BC5DBE">
            <w:pPr>
              <w:jc w:val="both"/>
              <w:rPr>
                <w:rFonts w:ascii="Arial Narrow" w:hAnsi="Arial Narrow" w:cs="Arial"/>
                <w:sz w:val="22"/>
                <w:szCs w:val="22"/>
              </w:rPr>
            </w:pPr>
          </w:p>
          <w:p w14:paraId="004F9F1F" w14:textId="0FF8C5EF" w:rsidR="00E55869" w:rsidRPr="00C26D32" w:rsidRDefault="00E55869" w:rsidP="00F1242F">
            <w:pPr>
              <w:jc w:val="both"/>
              <w:rPr>
                <w:rFonts w:ascii="Arial Narrow" w:hAnsi="Arial Narrow" w:cs="Arial"/>
                <w:sz w:val="22"/>
                <w:szCs w:val="22"/>
              </w:rPr>
            </w:pPr>
          </w:p>
        </w:tc>
      </w:tr>
      <w:tr w:rsidR="00E55869" w:rsidRPr="00C26D32" w14:paraId="6DC08E92" w14:textId="77777777" w:rsidTr="001E3D76">
        <w:trPr>
          <w:gridAfter w:val="1"/>
          <w:wAfter w:w="45" w:type="dxa"/>
          <w:trHeight w:val="1049"/>
        </w:trPr>
        <w:tc>
          <w:tcPr>
            <w:tcW w:w="3154" w:type="dxa"/>
            <w:tcBorders>
              <w:top w:val="single" w:sz="4"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C97E5E3"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lastRenderedPageBreak/>
              <w:t>Empaque  y rotulado</w:t>
            </w:r>
          </w:p>
        </w:tc>
        <w:tc>
          <w:tcPr>
            <w:tcW w:w="5919"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A5AF046"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Empaque a granel</w:t>
            </w:r>
          </w:p>
        </w:tc>
      </w:tr>
      <w:tr w:rsidR="00E55869" w:rsidRPr="00C26D32" w14:paraId="7896797C" w14:textId="77777777" w:rsidTr="009F0B65">
        <w:trPr>
          <w:gridAfter w:val="1"/>
          <w:wAfter w:w="45" w:type="dxa"/>
          <w:trHeight w:val="1065"/>
        </w:trPr>
        <w:tc>
          <w:tcPr>
            <w:tcW w:w="3154"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F2A772B" w14:textId="77777777" w:rsidR="00E55869" w:rsidRPr="00C26D32" w:rsidRDefault="00E55869" w:rsidP="00F1242F">
            <w:pPr>
              <w:tabs>
                <w:tab w:val="left" w:pos="7740"/>
              </w:tabs>
              <w:jc w:val="center"/>
              <w:rPr>
                <w:rFonts w:ascii="Arial Narrow" w:hAnsi="Arial Narrow" w:cs="Arial"/>
                <w:b/>
                <w:bCs/>
                <w:sz w:val="22"/>
                <w:szCs w:val="22"/>
              </w:rPr>
            </w:pPr>
            <w:r w:rsidRPr="00C26D32">
              <w:rPr>
                <w:rFonts w:ascii="Arial Narrow" w:hAnsi="Arial Narrow" w:cs="Arial"/>
                <w:b/>
                <w:bCs/>
                <w:sz w:val="22"/>
                <w:szCs w:val="22"/>
              </w:rPr>
              <w:t>Presentación y Unidad de Medida</w:t>
            </w:r>
          </w:p>
        </w:tc>
        <w:tc>
          <w:tcPr>
            <w:tcW w:w="5919"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B2A7779" w14:textId="7868129F"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UNIDADES empacadas de acu</w:t>
            </w:r>
            <w:r w:rsidR="006B3CCD" w:rsidRPr="00C26D32">
              <w:rPr>
                <w:rFonts w:ascii="Arial Narrow" w:hAnsi="Arial Narrow" w:cs="Arial"/>
                <w:sz w:val="22"/>
                <w:szCs w:val="22"/>
              </w:rPr>
              <w:t>e</w:t>
            </w:r>
            <w:r w:rsidRPr="00C26D32">
              <w:rPr>
                <w:rFonts w:ascii="Arial Narrow" w:hAnsi="Arial Narrow" w:cs="Arial"/>
                <w:sz w:val="22"/>
                <w:szCs w:val="22"/>
              </w:rPr>
              <w:t>rdo a lo estipulado por el fabricante.</w:t>
            </w:r>
          </w:p>
          <w:p w14:paraId="57364867" w14:textId="77777777"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Las tallas distribuidas así:</w:t>
            </w:r>
          </w:p>
          <w:p w14:paraId="5884838A" w14:textId="77777777"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20% del total adquiridas talla M</w:t>
            </w:r>
          </w:p>
          <w:p w14:paraId="6EB72317" w14:textId="77777777"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50% del total adquiridas talla L.</w:t>
            </w:r>
          </w:p>
          <w:p w14:paraId="02CA2105" w14:textId="77777777"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15% del total adquiridas talla XL.</w:t>
            </w:r>
          </w:p>
          <w:p w14:paraId="1F617371" w14:textId="77777777"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5% del total adquiridas talla XXL.</w:t>
            </w:r>
          </w:p>
        </w:tc>
      </w:tr>
    </w:tbl>
    <w:p w14:paraId="3FBF8D2C" w14:textId="77777777" w:rsidR="0036361D" w:rsidRPr="00C26D32" w:rsidRDefault="0036361D" w:rsidP="00F1242F">
      <w:pPr>
        <w:tabs>
          <w:tab w:val="left" w:pos="7740"/>
        </w:tabs>
        <w:jc w:val="both"/>
        <w:rPr>
          <w:rFonts w:ascii="Arial Narrow" w:hAnsi="Arial Narrow" w:cs="Arial"/>
          <w:sz w:val="22"/>
          <w:szCs w:val="22"/>
        </w:rPr>
      </w:pPr>
    </w:p>
    <w:tbl>
      <w:tblPr>
        <w:tblW w:w="9118" w:type="dxa"/>
        <w:tblInd w:w="-299" w:type="dxa"/>
        <w:tblCellMar>
          <w:left w:w="0" w:type="dxa"/>
          <w:right w:w="0" w:type="dxa"/>
        </w:tblCellMar>
        <w:tblLook w:val="0000" w:firstRow="0" w:lastRow="0" w:firstColumn="0" w:lastColumn="0" w:noHBand="0" w:noVBand="0"/>
      </w:tblPr>
      <w:tblGrid>
        <w:gridCol w:w="3154"/>
        <w:gridCol w:w="5919"/>
        <w:gridCol w:w="45"/>
      </w:tblGrid>
      <w:tr w:rsidR="00434204" w:rsidRPr="00C26D32" w14:paraId="312350A3" w14:textId="77777777" w:rsidTr="00434204">
        <w:trPr>
          <w:trHeight w:val="521"/>
        </w:trPr>
        <w:tc>
          <w:tcPr>
            <w:tcW w:w="9118" w:type="dxa"/>
            <w:gridSpan w:val="3"/>
            <w:tcBorders>
              <w:top w:val="double" w:sz="4" w:space="0" w:color="auto"/>
              <w:left w:val="double" w:sz="4" w:space="0" w:color="auto"/>
              <w:bottom w:val="single" w:sz="4" w:space="0" w:color="auto"/>
              <w:right w:val="double" w:sz="4" w:space="0" w:color="auto"/>
            </w:tcBorders>
            <w:shd w:val="clear" w:color="auto" w:fill="D9D9D9" w:themeFill="background1" w:themeFillShade="D9"/>
            <w:tcMar>
              <w:top w:w="0" w:type="dxa"/>
              <w:left w:w="70" w:type="dxa"/>
              <w:bottom w:w="0" w:type="dxa"/>
              <w:right w:w="70" w:type="dxa"/>
            </w:tcMar>
            <w:vAlign w:val="center"/>
          </w:tcPr>
          <w:p w14:paraId="0049FAB3" w14:textId="77777777" w:rsidR="00434204" w:rsidRPr="00C26D32" w:rsidRDefault="00434204" w:rsidP="007E0E60">
            <w:pPr>
              <w:jc w:val="center"/>
              <w:rPr>
                <w:rFonts w:ascii="Arial Narrow" w:hAnsi="Arial Narrow" w:cs="Arial"/>
                <w:sz w:val="22"/>
                <w:szCs w:val="22"/>
              </w:rPr>
            </w:pPr>
            <w:r w:rsidRPr="00C26D32">
              <w:rPr>
                <w:rFonts w:ascii="Arial Narrow" w:hAnsi="Arial Narrow" w:cs="Arial"/>
                <w:b/>
                <w:sz w:val="22"/>
                <w:szCs w:val="22"/>
              </w:rPr>
              <w:t>FICHA TECNICA No 02</w:t>
            </w:r>
          </w:p>
        </w:tc>
      </w:tr>
      <w:tr w:rsidR="00E55869" w:rsidRPr="00C26D32" w14:paraId="74533378" w14:textId="77777777" w:rsidTr="00746D2A">
        <w:trPr>
          <w:gridAfter w:val="1"/>
          <w:wAfter w:w="45" w:type="dxa"/>
          <w:trHeight w:val="914"/>
        </w:trPr>
        <w:tc>
          <w:tcPr>
            <w:tcW w:w="3154"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C428C47"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t xml:space="preserve">Nombre Comercial del Bien o Servicio </w:t>
            </w:r>
          </w:p>
        </w:tc>
        <w:tc>
          <w:tcPr>
            <w:tcW w:w="591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00C5631" w14:textId="77777777" w:rsidR="00E55869" w:rsidRPr="00C26D32" w:rsidRDefault="00E55869" w:rsidP="00F1242F">
            <w:pPr>
              <w:jc w:val="both"/>
              <w:rPr>
                <w:rFonts w:ascii="Arial Narrow" w:hAnsi="Arial Narrow" w:cs="Arial"/>
                <w:b/>
                <w:bCs/>
                <w:sz w:val="22"/>
                <w:szCs w:val="22"/>
                <w:lang w:val="es-CO" w:eastAsia="es-CO"/>
              </w:rPr>
            </w:pPr>
            <w:r w:rsidRPr="00C26D32">
              <w:rPr>
                <w:rFonts w:ascii="Arial Narrow" w:hAnsi="Arial Narrow" w:cs="Arial"/>
                <w:b/>
                <w:sz w:val="22"/>
                <w:szCs w:val="22"/>
              </w:rPr>
              <w:t>OVEROLES DESECHABLES DE PROTECCIÓN PARA DERRAMES LIGEROS Y SALPICADURAS QUÍMICAS</w:t>
            </w:r>
          </w:p>
        </w:tc>
      </w:tr>
      <w:tr w:rsidR="00E55869" w:rsidRPr="00C26D32" w14:paraId="65043730" w14:textId="77777777" w:rsidTr="00746D2A">
        <w:trPr>
          <w:gridAfter w:val="1"/>
          <w:wAfter w:w="45" w:type="dxa"/>
          <w:trHeight w:val="485"/>
        </w:trPr>
        <w:tc>
          <w:tcPr>
            <w:tcW w:w="3154"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6EA801A"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t>Calidad</w:t>
            </w:r>
          </w:p>
        </w:tc>
        <w:tc>
          <w:tcPr>
            <w:tcW w:w="591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tbl>
            <w:tblPr>
              <w:tblStyle w:val="Tablaconcuadrcula"/>
              <w:tblW w:w="0" w:type="auto"/>
              <w:tblLook w:val="04A0" w:firstRow="1" w:lastRow="0" w:firstColumn="1" w:lastColumn="0" w:noHBand="0" w:noVBand="1"/>
            </w:tblPr>
            <w:tblGrid>
              <w:gridCol w:w="1751"/>
            </w:tblGrid>
            <w:tr w:rsidR="00E55869" w:rsidRPr="00C26D32" w14:paraId="28E0FF51" w14:textId="77777777" w:rsidTr="007419A6">
              <w:tc>
                <w:tcPr>
                  <w:tcW w:w="1751" w:type="dxa"/>
                  <w:vAlign w:val="center"/>
                </w:tcPr>
                <w:p w14:paraId="5D413026" w14:textId="77777777" w:rsidR="00E55869" w:rsidRPr="00C26D32" w:rsidRDefault="00E55869" w:rsidP="00F1242F">
                  <w:pPr>
                    <w:rPr>
                      <w:rFonts w:ascii="Arial Narrow" w:hAnsi="Arial Narrow" w:cs="Arial"/>
                      <w:bCs/>
                      <w:sz w:val="22"/>
                      <w:szCs w:val="22"/>
                      <w:lang w:val="es-CO"/>
                    </w:rPr>
                  </w:pPr>
                  <w:r w:rsidRPr="00C26D32">
                    <w:rPr>
                      <w:rFonts w:ascii="Arial Narrow" w:hAnsi="Arial Narrow" w:cs="Arial"/>
                      <w:bCs/>
                      <w:sz w:val="22"/>
                      <w:szCs w:val="22"/>
                      <w:lang w:val="es-CO"/>
                    </w:rPr>
                    <w:t>ASTM D1777</w:t>
                  </w:r>
                </w:p>
              </w:tc>
            </w:tr>
            <w:tr w:rsidR="00E55869" w:rsidRPr="00C26D32" w14:paraId="1CD83712" w14:textId="77777777" w:rsidTr="007419A6">
              <w:tc>
                <w:tcPr>
                  <w:tcW w:w="1751" w:type="dxa"/>
                  <w:vAlign w:val="center"/>
                </w:tcPr>
                <w:p w14:paraId="5AAF9446"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D3776</w:t>
                  </w:r>
                </w:p>
              </w:tc>
            </w:tr>
            <w:tr w:rsidR="00E55869" w:rsidRPr="00C26D32" w14:paraId="092A5C7D" w14:textId="77777777" w:rsidTr="007419A6">
              <w:tc>
                <w:tcPr>
                  <w:tcW w:w="1751" w:type="dxa"/>
                  <w:vAlign w:val="center"/>
                </w:tcPr>
                <w:p w14:paraId="2DC567C3"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D3786</w:t>
                  </w:r>
                </w:p>
              </w:tc>
            </w:tr>
            <w:tr w:rsidR="00E55869" w:rsidRPr="00C26D32" w14:paraId="3DF372ED" w14:textId="77777777" w:rsidTr="007419A6">
              <w:tc>
                <w:tcPr>
                  <w:tcW w:w="1751" w:type="dxa"/>
                  <w:vAlign w:val="center"/>
                </w:tcPr>
                <w:p w14:paraId="392AE72D" w14:textId="77777777" w:rsidR="00E55869" w:rsidRPr="00C26D32" w:rsidRDefault="00E55869" w:rsidP="00F1242F">
                  <w:pPr>
                    <w:rPr>
                      <w:rFonts w:ascii="Arial Narrow" w:hAnsi="Arial Narrow" w:cs="Arial"/>
                      <w:sz w:val="22"/>
                      <w:szCs w:val="22"/>
                      <w:lang w:val="es-CO"/>
                    </w:rPr>
                  </w:pPr>
                  <w:r w:rsidRPr="00C26D32">
                    <w:rPr>
                      <w:rFonts w:ascii="Arial Narrow" w:hAnsi="Arial Narrow" w:cs="Arial"/>
                      <w:sz w:val="22"/>
                      <w:szCs w:val="22"/>
                      <w:lang w:val="es-CO"/>
                    </w:rPr>
                    <w:lastRenderedPageBreak/>
                    <w:t>ASTM D 1117</w:t>
                  </w:r>
                </w:p>
              </w:tc>
            </w:tr>
            <w:tr w:rsidR="00E55869" w:rsidRPr="00C26D32" w14:paraId="19013B4A" w14:textId="77777777" w:rsidTr="007419A6">
              <w:tc>
                <w:tcPr>
                  <w:tcW w:w="1751" w:type="dxa"/>
                  <w:vAlign w:val="center"/>
                </w:tcPr>
                <w:p w14:paraId="3F8CD62C"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D5034</w:t>
                  </w:r>
                </w:p>
              </w:tc>
            </w:tr>
            <w:tr w:rsidR="00E55869" w:rsidRPr="00C26D32" w14:paraId="0D9429D1" w14:textId="77777777" w:rsidTr="007419A6">
              <w:tc>
                <w:tcPr>
                  <w:tcW w:w="1751" w:type="dxa"/>
                  <w:vAlign w:val="center"/>
                </w:tcPr>
                <w:p w14:paraId="5F4C4F89"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16 CFR 1610</w:t>
                  </w:r>
                </w:p>
              </w:tc>
            </w:tr>
            <w:tr w:rsidR="00E55869" w:rsidRPr="00C26D32" w14:paraId="268AF66B" w14:textId="77777777" w:rsidTr="007419A6">
              <w:tc>
                <w:tcPr>
                  <w:tcW w:w="1751" w:type="dxa"/>
                  <w:vAlign w:val="center"/>
                </w:tcPr>
                <w:p w14:paraId="0814F1C0"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F1670</w:t>
                  </w:r>
                </w:p>
              </w:tc>
            </w:tr>
            <w:tr w:rsidR="00E55869" w:rsidRPr="00C26D32" w14:paraId="1FD1FB7C" w14:textId="77777777" w:rsidTr="007419A6">
              <w:tc>
                <w:tcPr>
                  <w:tcW w:w="1751" w:type="dxa"/>
                  <w:vAlign w:val="center"/>
                </w:tcPr>
                <w:p w14:paraId="3C1C2C08"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F1671</w:t>
                  </w:r>
                </w:p>
              </w:tc>
            </w:tr>
          </w:tbl>
          <w:p w14:paraId="55A98FF3" w14:textId="77777777" w:rsidR="00E55869" w:rsidRPr="00C26D32" w:rsidRDefault="00E55869" w:rsidP="00F1242F">
            <w:pPr>
              <w:rPr>
                <w:rFonts w:ascii="Arial Narrow" w:hAnsi="Arial Narrow" w:cs="Arial"/>
                <w:sz w:val="22"/>
                <w:szCs w:val="22"/>
              </w:rPr>
            </w:pPr>
          </w:p>
        </w:tc>
      </w:tr>
      <w:tr w:rsidR="00E55869" w:rsidRPr="00C26D32" w14:paraId="73580F89" w14:textId="77777777" w:rsidTr="00746D2A">
        <w:trPr>
          <w:gridAfter w:val="1"/>
          <w:wAfter w:w="45" w:type="dxa"/>
          <w:trHeight w:val="473"/>
        </w:trPr>
        <w:tc>
          <w:tcPr>
            <w:tcW w:w="3154"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DC62B70"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lastRenderedPageBreak/>
              <w:t xml:space="preserve">Generalidades </w:t>
            </w:r>
          </w:p>
        </w:tc>
        <w:tc>
          <w:tcPr>
            <w:tcW w:w="5919"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67D6351" w14:textId="77777777" w:rsidR="00E55869" w:rsidRPr="00C26D32" w:rsidRDefault="00E55869" w:rsidP="00F1242F">
            <w:pPr>
              <w:ind w:right="-212"/>
              <w:rPr>
                <w:rFonts w:ascii="Arial Narrow" w:hAnsi="Arial Narrow" w:cs="Arial"/>
                <w:sz w:val="22"/>
                <w:szCs w:val="22"/>
              </w:rPr>
            </w:pPr>
            <w:r w:rsidRPr="00C26D32">
              <w:rPr>
                <w:rFonts w:ascii="Arial Narrow" w:hAnsi="Arial Narrow" w:cs="Arial"/>
                <w:sz w:val="22"/>
                <w:szCs w:val="22"/>
              </w:rPr>
              <w:t>Costuras cosidas, con capucha, elásticos en cara, puños, tobillos.</w:t>
            </w:r>
          </w:p>
        </w:tc>
      </w:tr>
      <w:tr w:rsidR="00E55869" w:rsidRPr="00C26D32" w14:paraId="75DA19EF" w14:textId="77777777" w:rsidTr="00746D2A">
        <w:trPr>
          <w:gridAfter w:val="1"/>
          <w:wAfter w:w="45" w:type="dxa"/>
          <w:trHeight w:val="1408"/>
        </w:trPr>
        <w:tc>
          <w:tcPr>
            <w:tcW w:w="3154"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458F74E"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t>Requisitos generales</w:t>
            </w:r>
          </w:p>
        </w:tc>
        <w:tc>
          <w:tcPr>
            <w:tcW w:w="591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4141A9E"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Overol desechable color amarillo en fibra de polietileno de alta densidad no tejido y un revestimiento de polietileno, con costuras cosidas y gorro.</w:t>
            </w:r>
          </w:p>
          <w:p w14:paraId="024DEA7B" w14:textId="77777777" w:rsidR="00E55869" w:rsidRPr="00C26D32" w:rsidRDefault="00E55869" w:rsidP="00F1242F">
            <w:pPr>
              <w:jc w:val="both"/>
              <w:rPr>
                <w:rFonts w:ascii="Arial Narrow" w:hAnsi="Arial Narrow" w:cs="Arial"/>
                <w:sz w:val="22"/>
                <w:szCs w:val="22"/>
              </w:rPr>
            </w:pPr>
          </w:p>
          <w:p w14:paraId="02292450"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El traje debe estar elaborado en material con propiedades antiestáticas internas. Debe tener sistema de cierre frontal, capucha con elástico alrededor de abertura de la cara, ajuste elástico en puños y tobillos. Debe ofrecer protección contra salpicaduras de productos químicos. El traje debe garantizar impermeabilidad, alta resistencia al desgarre, a la abrasión, durabilidad y vida útil prolongada.</w:t>
            </w:r>
          </w:p>
          <w:p w14:paraId="27EACD7E" w14:textId="79D24628" w:rsidR="00E55869" w:rsidRPr="00C26D32" w:rsidRDefault="00E55869" w:rsidP="00F1242F">
            <w:pPr>
              <w:jc w:val="both"/>
              <w:rPr>
                <w:rFonts w:ascii="Arial Narrow" w:hAnsi="Arial Narrow" w:cs="Arial"/>
                <w:sz w:val="22"/>
                <w:szCs w:val="22"/>
              </w:rPr>
            </w:pPr>
          </w:p>
        </w:tc>
      </w:tr>
      <w:tr w:rsidR="00E55869" w:rsidRPr="00C26D32" w14:paraId="6C034460" w14:textId="77777777" w:rsidTr="00746D2A">
        <w:trPr>
          <w:gridAfter w:val="1"/>
          <w:wAfter w:w="45" w:type="dxa"/>
          <w:trHeight w:val="1272"/>
        </w:trPr>
        <w:tc>
          <w:tcPr>
            <w:tcW w:w="3154"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B21EABF"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t>Requisitos específicos</w:t>
            </w:r>
          </w:p>
        </w:tc>
        <w:tc>
          <w:tcPr>
            <w:tcW w:w="5919"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F378437"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Adicionalmente el overol debe cumplir los siguientes requerimientos:</w:t>
            </w:r>
          </w:p>
          <w:tbl>
            <w:tblPr>
              <w:tblStyle w:val="Tablaconcuadrcula"/>
              <w:tblW w:w="0" w:type="auto"/>
              <w:tblLook w:val="04A0" w:firstRow="1" w:lastRow="0" w:firstColumn="1" w:lastColumn="0" w:noHBand="0" w:noVBand="1"/>
            </w:tblPr>
            <w:tblGrid>
              <w:gridCol w:w="2177"/>
              <w:gridCol w:w="1300"/>
              <w:gridCol w:w="2292"/>
            </w:tblGrid>
            <w:tr w:rsidR="00E55869" w:rsidRPr="00C26D32" w14:paraId="2B66071D" w14:textId="77777777" w:rsidTr="00BC5DBE">
              <w:tc>
                <w:tcPr>
                  <w:tcW w:w="2177" w:type="dxa"/>
                  <w:vAlign w:val="center"/>
                </w:tcPr>
                <w:p w14:paraId="3FD82239"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CARACTERÍSTICA</w:t>
                  </w:r>
                </w:p>
              </w:tc>
              <w:tc>
                <w:tcPr>
                  <w:tcW w:w="1300" w:type="dxa"/>
                  <w:vAlign w:val="center"/>
                </w:tcPr>
                <w:p w14:paraId="61A5C271"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MÉTODO DE PRUEBA</w:t>
                  </w:r>
                </w:p>
              </w:tc>
              <w:tc>
                <w:tcPr>
                  <w:tcW w:w="2292" w:type="dxa"/>
                  <w:vAlign w:val="center"/>
                </w:tcPr>
                <w:p w14:paraId="2F214BCF"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ESPECIFICACIÓN</w:t>
                  </w:r>
                </w:p>
              </w:tc>
            </w:tr>
            <w:tr w:rsidR="00E55869" w:rsidRPr="00C26D32" w14:paraId="6EC76BF2" w14:textId="77777777" w:rsidTr="00BC5DBE">
              <w:tc>
                <w:tcPr>
                  <w:tcW w:w="2177" w:type="dxa"/>
                  <w:vAlign w:val="center"/>
                </w:tcPr>
                <w:p w14:paraId="042B9EE2" w14:textId="77777777" w:rsidR="00E55869" w:rsidRPr="00C26D32" w:rsidRDefault="00E55869" w:rsidP="00F1242F">
                  <w:pPr>
                    <w:jc w:val="center"/>
                    <w:rPr>
                      <w:rFonts w:ascii="Arial Narrow" w:hAnsi="Arial Narrow" w:cs="Arial"/>
                      <w:bCs/>
                      <w:sz w:val="22"/>
                      <w:szCs w:val="22"/>
                      <w:lang w:val="es-CO"/>
                    </w:rPr>
                  </w:pPr>
                  <w:r w:rsidRPr="00C26D32">
                    <w:rPr>
                      <w:rFonts w:ascii="Arial Narrow" w:hAnsi="Arial Narrow" w:cs="Arial"/>
                      <w:bCs/>
                      <w:sz w:val="22"/>
                      <w:szCs w:val="22"/>
                      <w:lang w:val="es-CO"/>
                    </w:rPr>
                    <w:t>ESPESOR</w:t>
                  </w:r>
                </w:p>
              </w:tc>
              <w:tc>
                <w:tcPr>
                  <w:tcW w:w="1300" w:type="dxa"/>
                  <w:vAlign w:val="center"/>
                </w:tcPr>
                <w:p w14:paraId="187AF22F" w14:textId="77777777" w:rsidR="00E55869" w:rsidRPr="00C26D32" w:rsidRDefault="00E55869" w:rsidP="00F1242F">
                  <w:pPr>
                    <w:rPr>
                      <w:rFonts w:ascii="Arial Narrow" w:hAnsi="Arial Narrow" w:cs="Arial"/>
                      <w:bCs/>
                      <w:sz w:val="22"/>
                      <w:szCs w:val="22"/>
                      <w:lang w:val="es-CO"/>
                    </w:rPr>
                  </w:pPr>
                  <w:r w:rsidRPr="00C26D32">
                    <w:rPr>
                      <w:rFonts w:ascii="Arial Narrow" w:hAnsi="Arial Narrow" w:cs="Arial"/>
                      <w:bCs/>
                      <w:sz w:val="22"/>
                      <w:szCs w:val="22"/>
                      <w:lang w:val="es-CO"/>
                    </w:rPr>
                    <w:t>ASTM D1777</w:t>
                  </w:r>
                </w:p>
              </w:tc>
              <w:tc>
                <w:tcPr>
                  <w:tcW w:w="2292" w:type="dxa"/>
                  <w:vAlign w:val="center"/>
                </w:tcPr>
                <w:p w14:paraId="3FA9C3C0" w14:textId="77777777" w:rsidR="00E55869" w:rsidRPr="00C26D32" w:rsidRDefault="00E55869" w:rsidP="00F1242F">
                  <w:pPr>
                    <w:rPr>
                      <w:rFonts w:ascii="Arial Narrow" w:hAnsi="Arial Narrow" w:cs="Arial"/>
                      <w:bCs/>
                      <w:sz w:val="22"/>
                      <w:szCs w:val="22"/>
                      <w:lang w:val="es-CO"/>
                    </w:rPr>
                  </w:pPr>
                  <w:r w:rsidRPr="00C26D32">
                    <w:rPr>
                      <w:rFonts w:ascii="Arial Narrow" w:hAnsi="Arial Narrow" w:cs="Arial"/>
                      <w:bCs/>
                      <w:sz w:val="22"/>
                      <w:szCs w:val="22"/>
                      <w:lang w:val="es-CO"/>
                    </w:rPr>
                    <w:t xml:space="preserve">10 </w:t>
                  </w:r>
                  <w:proofErr w:type="spellStart"/>
                  <w:r w:rsidRPr="00C26D32">
                    <w:rPr>
                      <w:rFonts w:ascii="Arial Narrow" w:hAnsi="Arial Narrow" w:cs="Arial"/>
                      <w:bCs/>
                      <w:sz w:val="22"/>
                      <w:szCs w:val="22"/>
                      <w:lang w:val="es-CO"/>
                    </w:rPr>
                    <w:t>mils</w:t>
                  </w:r>
                  <w:proofErr w:type="spellEnd"/>
                </w:p>
              </w:tc>
            </w:tr>
            <w:tr w:rsidR="00E55869" w:rsidRPr="00C26D32" w14:paraId="6B0E4A72" w14:textId="77777777" w:rsidTr="00BC5DBE">
              <w:tc>
                <w:tcPr>
                  <w:tcW w:w="2177" w:type="dxa"/>
                  <w:vAlign w:val="center"/>
                </w:tcPr>
                <w:p w14:paraId="738522E4" w14:textId="77777777" w:rsidR="00E55869" w:rsidRPr="00C26D32" w:rsidRDefault="00E55869" w:rsidP="00F1242F">
                  <w:pPr>
                    <w:jc w:val="center"/>
                    <w:rPr>
                      <w:rFonts w:ascii="Arial Narrow" w:hAnsi="Arial Narrow" w:cs="Arial"/>
                      <w:bCs/>
                      <w:sz w:val="22"/>
                      <w:szCs w:val="22"/>
                      <w:lang w:val="es-CO"/>
                    </w:rPr>
                  </w:pPr>
                  <w:r w:rsidRPr="00C26D32">
                    <w:rPr>
                      <w:rFonts w:ascii="Arial Narrow" w:hAnsi="Arial Narrow" w:cs="Arial"/>
                      <w:bCs/>
                      <w:sz w:val="22"/>
                      <w:szCs w:val="22"/>
                      <w:lang w:val="es-CO"/>
                    </w:rPr>
                    <w:t>PESO BASE</w:t>
                  </w:r>
                </w:p>
              </w:tc>
              <w:tc>
                <w:tcPr>
                  <w:tcW w:w="1300" w:type="dxa"/>
                  <w:vAlign w:val="center"/>
                </w:tcPr>
                <w:p w14:paraId="559867F5"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D3776</w:t>
                  </w:r>
                </w:p>
              </w:tc>
              <w:tc>
                <w:tcPr>
                  <w:tcW w:w="2292" w:type="dxa"/>
                  <w:vAlign w:val="center"/>
                </w:tcPr>
                <w:p w14:paraId="52D907D5"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2.5 oz/yd²</w:t>
                  </w:r>
                </w:p>
              </w:tc>
            </w:tr>
            <w:tr w:rsidR="00E55869" w:rsidRPr="00C26D32" w14:paraId="1C2FF6E6" w14:textId="77777777" w:rsidTr="00BC5DBE">
              <w:tc>
                <w:tcPr>
                  <w:tcW w:w="2177" w:type="dxa"/>
                  <w:vAlign w:val="center"/>
                </w:tcPr>
                <w:p w14:paraId="1E4AEFFA" w14:textId="77777777" w:rsidR="00E55869" w:rsidRPr="00C26D32" w:rsidRDefault="00E55869" w:rsidP="00F1242F">
                  <w:pPr>
                    <w:jc w:val="center"/>
                    <w:rPr>
                      <w:rFonts w:ascii="Arial Narrow" w:hAnsi="Arial Narrow" w:cs="Arial"/>
                      <w:bCs/>
                      <w:sz w:val="22"/>
                      <w:szCs w:val="22"/>
                      <w:lang w:val="es-CO"/>
                    </w:rPr>
                  </w:pPr>
                  <w:r w:rsidRPr="00C26D32">
                    <w:rPr>
                      <w:rFonts w:ascii="Arial Narrow" w:hAnsi="Arial Narrow" w:cs="Arial"/>
                      <w:bCs/>
                      <w:sz w:val="22"/>
                      <w:szCs w:val="22"/>
                      <w:lang w:val="es-CO"/>
                    </w:rPr>
                    <w:t>RESISTENCIA AL ESTALLIDO - MULLEN</w:t>
                  </w:r>
                </w:p>
              </w:tc>
              <w:tc>
                <w:tcPr>
                  <w:tcW w:w="1300" w:type="dxa"/>
                  <w:vAlign w:val="center"/>
                </w:tcPr>
                <w:p w14:paraId="3BE50756"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D3786</w:t>
                  </w:r>
                </w:p>
              </w:tc>
              <w:tc>
                <w:tcPr>
                  <w:tcW w:w="2292" w:type="dxa"/>
                  <w:vAlign w:val="center"/>
                </w:tcPr>
                <w:p w14:paraId="5C574CF3"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72 psi</w:t>
                  </w:r>
                </w:p>
              </w:tc>
            </w:tr>
            <w:tr w:rsidR="00E55869" w:rsidRPr="00C26D32" w14:paraId="2858F93D" w14:textId="77777777" w:rsidTr="00BC5DBE">
              <w:tc>
                <w:tcPr>
                  <w:tcW w:w="2177" w:type="dxa"/>
                  <w:vAlign w:val="center"/>
                </w:tcPr>
                <w:p w14:paraId="771F8941" w14:textId="77777777" w:rsidR="00E55869" w:rsidRPr="00C26D32" w:rsidRDefault="00E55869" w:rsidP="00F1242F">
                  <w:pPr>
                    <w:jc w:val="center"/>
                    <w:rPr>
                      <w:rFonts w:ascii="Arial Narrow" w:hAnsi="Arial Narrow" w:cs="Arial"/>
                      <w:bCs/>
                      <w:sz w:val="22"/>
                      <w:szCs w:val="22"/>
                      <w:lang w:val="es-CO"/>
                    </w:rPr>
                  </w:pPr>
                  <w:r w:rsidRPr="00C26D32">
                    <w:rPr>
                      <w:rFonts w:ascii="Arial Narrow" w:hAnsi="Arial Narrow" w:cs="Arial"/>
                      <w:bCs/>
                      <w:sz w:val="22"/>
                      <w:szCs w:val="22"/>
                      <w:lang w:val="es-CO"/>
                    </w:rPr>
                    <w:t>RESISTENCIA AL RASGADO – TRAP (MD)</w:t>
                  </w:r>
                </w:p>
              </w:tc>
              <w:tc>
                <w:tcPr>
                  <w:tcW w:w="1300" w:type="dxa"/>
                  <w:vAlign w:val="center"/>
                </w:tcPr>
                <w:p w14:paraId="0FE16932" w14:textId="77777777" w:rsidR="00E55869" w:rsidRPr="00C26D32" w:rsidRDefault="00E55869" w:rsidP="00F1242F">
                  <w:pPr>
                    <w:rPr>
                      <w:rFonts w:ascii="Arial Narrow" w:hAnsi="Arial Narrow" w:cs="Arial"/>
                      <w:sz w:val="22"/>
                      <w:szCs w:val="22"/>
                      <w:lang w:val="es-CO"/>
                    </w:rPr>
                  </w:pPr>
                  <w:r w:rsidRPr="00C26D32">
                    <w:rPr>
                      <w:rFonts w:ascii="Arial Narrow" w:hAnsi="Arial Narrow" w:cs="Arial"/>
                      <w:sz w:val="22"/>
                      <w:szCs w:val="22"/>
                      <w:lang w:val="es-CO"/>
                    </w:rPr>
                    <w:t>ASTM D 1117</w:t>
                  </w:r>
                </w:p>
              </w:tc>
              <w:tc>
                <w:tcPr>
                  <w:tcW w:w="2292" w:type="dxa"/>
                  <w:vAlign w:val="center"/>
                </w:tcPr>
                <w:p w14:paraId="558D49E7"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 xml:space="preserve">6.4 </w:t>
                  </w:r>
                  <w:proofErr w:type="spellStart"/>
                  <w:r w:rsidRPr="00C26D32">
                    <w:rPr>
                      <w:rFonts w:ascii="Arial Narrow" w:hAnsi="Arial Narrow" w:cs="Arial"/>
                      <w:sz w:val="22"/>
                      <w:szCs w:val="22"/>
                    </w:rPr>
                    <w:t>lb</w:t>
                  </w:r>
                  <w:r w:rsidRPr="00C26D32">
                    <w:rPr>
                      <w:rFonts w:ascii="Arial Narrow" w:hAnsi="Arial Narrow" w:cs="Arial"/>
                      <w:sz w:val="22"/>
                      <w:szCs w:val="22"/>
                      <w:vertAlign w:val="superscript"/>
                    </w:rPr>
                    <w:t>f</w:t>
                  </w:r>
                  <w:proofErr w:type="spellEnd"/>
                </w:p>
              </w:tc>
            </w:tr>
            <w:tr w:rsidR="00E55869" w:rsidRPr="00C26D32" w14:paraId="506AEC7B" w14:textId="77777777" w:rsidTr="00BC5DBE">
              <w:tc>
                <w:tcPr>
                  <w:tcW w:w="2177" w:type="dxa"/>
                  <w:vAlign w:val="center"/>
                </w:tcPr>
                <w:p w14:paraId="785E5639" w14:textId="77777777" w:rsidR="00E55869" w:rsidRPr="00C26D32" w:rsidRDefault="00E55869" w:rsidP="00F1242F">
                  <w:pPr>
                    <w:jc w:val="center"/>
                    <w:rPr>
                      <w:rFonts w:ascii="Arial Narrow" w:hAnsi="Arial Narrow" w:cs="Arial"/>
                      <w:bCs/>
                      <w:sz w:val="22"/>
                      <w:szCs w:val="22"/>
                      <w:lang w:val="es-CO"/>
                    </w:rPr>
                  </w:pPr>
                  <w:r w:rsidRPr="00C26D32">
                    <w:rPr>
                      <w:rFonts w:ascii="Arial Narrow" w:hAnsi="Arial Narrow" w:cs="Arial"/>
                      <w:bCs/>
                      <w:sz w:val="22"/>
                      <w:szCs w:val="22"/>
                      <w:lang w:val="es-CO"/>
                    </w:rPr>
                    <w:t>RESISTENCIA AL RASGADO – TRAP (MD)</w:t>
                  </w:r>
                </w:p>
              </w:tc>
              <w:tc>
                <w:tcPr>
                  <w:tcW w:w="1300" w:type="dxa"/>
                  <w:vAlign w:val="center"/>
                </w:tcPr>
                <w:p w14:paraId="561ECA55" w14:textId="77777777" w:rsidR="00E55869" w:rsidRPr="00C26D32" w:rsidRDefault="00E55869" w:rsidP="00F1242F">
                  <w:pPr>
                    <w:rPr>
                      <w:rFonts w:ascii="Arial Narrow" w:hAnsi="Arial Narrow" w:cs="Arial"/>
                      <w:sz w:val="22"/>
                      <w:szCs w:val="22"/>
                      <w:lang w:val="es-CO"/>
                    </w:rPr>
                  </w:pPr>
                  <w:r w:rsidRPr="00C26D32">
                    <w:rPr>
                      <w:rFonts w:ascii="Arial Narrow" w:hAnsi="Arial Narrow" w:cs="Arial"/>
                      <w:sz w:val="22"/>
                      <w:szCs w:val="22"/>
                      <w:lang w:val="es-CO"/>
                    </w:rPr>
                    <w:t>ASTM D 1117</w:t>
                  </w:r>
                </w:p>
              </w:tc>
              <w:tc>
                <w:tcPr>
                  <w:tcW w:w="2292" w:type="dxa"/>
                  <w:vAlign w:val="center"/>
                </w:tcPr>
                <w:p w14:paraId="76450202"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 xml:space="preserve">4.7 </w:t>
                  </w:r>
                  <w:proofErr w:type="spellStart"/>
                  <w:r w:rsidRPr="00C26D32">
                    <w:rPr>
                      <w:rFonts w:ascii="Arial Narrow" w:hAnsi="Arial Narrow" w:cs="Arial"/>
                      <w:sz w:val="22"/>
                      <w:szCs w:val="22"/>
                    </w:rPr>
                    <w:t>lb</w:t>
                  </w:r>
                  <w:r w:rsidRPr="00C26D32">
                    <w:rPr>
                      <w:rFonts w:ascii="Arial Narrow" w:hAnsi="Arial Narrow" w:cs="Arial"/>
                      <w:sz w:val="22"/>
                      <w:szCs w:val="22"/>
                      <w:vertAlign w:val="superscript"/>
                    </w:rPr>
                    <w:t>f</w:t>
                  </w:r>
                  <w:proofErr w:type="spellEnd"/>
                </w:p>
              </w:tc>
            </w:tr>
            <w:tr w:rsidR="00E55869" w:rsidRPr="00C26D32" w14:paraId="5F0E6027" w14:textId="77777777" w:rsidTr="00BC5DBE">
              <w:tc>
                <w:tcPr>
                  <w:tcW w:w="2177" w:type="dxa"/>
                  <w:vAlign w:val="center"/>
                </w:tcPr>
                <w:p w14:paraId="30FEF7F0"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bCs/>
                      <w:sz w:val="22"/>
                      <w:szCs w:val="22"/>
                      <w:lang w:val="es-CO"/>
                    </w:rPr>
                    <w:t>RESISTENCIA AL ROMPIMIENTO ( MD)</w:t>
                  </w:r>
                </w:p>
              </w:tc>
              <w:tc>
                <w:tcPr>
                  <w:tcW w:w="1300" w:type="dxa"/>
                  <w:vAlign w:val="center"/>
                </w:tcPr>
                <w:p w14:paraId="407A7014"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D5034</w:t>
                  </w:r>
                </w:p>
              </w:tc>
              <w:tc>
                <w:tcPr>
                  <w:tcW w:w="2292" w:type="dxa"/>
                  <w:vAlign w:val="center"/>
                </w:tcPr>
                <w:p w14:paraId="342A8A74"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lang w:val="es-CO"/>
                    </w:rPr>
                    <w:t xml:space="preserve">39 </w:t>
                  </w:r>
                  <w:proofErr w:type="spellStart"/>
                  <w:r w:rsidRPr="00C26D32">
                    <w:rPr>
                      <w:rFonts w:ascii="Arial Narrow" w:hAnsi="Arial Narrow" w:cs="Arial"/>
                      <w:sz w:val="22"/>
                      <w:szCs w:val="22"/>
                      <w:lang w:val="es-CO"/>
                    </w:rPr>
                    <w:t>lbf</w:t>
                  </w:r>
                  <w:proofErr w:type="spellEnd"/>
                  <w:r w:rsidRPr="00C26D32">
                    <w:rPr>
                      <w:rFonts w:ascii="Arial Narrow" w:hAnsi="Arial Narrow" w:cs="Arial"/>
                      <w:sz w:val="22"/>
                      <w:szCs w:val="22"/>
                      <w:lang w:val="es-CO"/>
                    </w:rPr>
                    <w:t>/in</w:t>
                  </w:r>
                </w:p>
              </w:tc>
            </w:tr>
            <w:tr w:rsidR="00E55869" w:rsidRPr="00C26D32" w14:paraId="07F76B52" w14:textId="77777777" w:rsidTr="00BC5DBE">
              <w:tc>
                <w:tcPr>
                  <w:tcW w:w="2177" w:type="dxa"/>
                  <w:vAlign w:val="center"/>
                </w:tcPr>
                <w:p w14:paraId="458B941B"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bCs/>
                      <w:sz w:val="22"/>
                      <w:szCs w:val="22"/>
                      <w:lang w:val="es-CO"/>
                    </w:rPr>
                    <w:t>RESISTENCIA AL ROMPIMIENTO (CD)</w:t>
                  </w:r>
                </w:p>
              </w:tc>
              <w:tc>
                <w:tcPr>
                  <w:tcW w:w="1300" w:type="dxa"/>
                  <w:vAlign w:val="center"/>
                </w:tcPr>
                <w:p w14:paraId="16BDA4C8"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D5034</w:t>
                  </w:r>
                </w:p>
              </w:tc>
              <w:tc>
                <w:tcPr>
                  <w:tcW w:w="2292" w:type="dxa"/>
                  <w:vAlign w:val="center"/>
                </w:tcPr>
                <w:p w14:paraId="04673F63"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lang w:val="es-CO"/>
                    </w:rPr>
                    <w:t xml:space="preserve">48 </w:t>
                  </w:r>
                  <w:proofErr w:type="spellStart"/>
                  <w:r w:rsidRPr="00C26D32">
                    <w:rPr>
                      <w:rFonts w:ascii="Arial Narrow" w:hAnsi="Arial Narrow" w:cs="Arial"/>
                      <w:sz w:val="22"/>
                      <w:szCs w:val="22"/>
                      <w:lang w:val="es-CO"/>
                    </w:rPr>
                    <w:t>lbf</w:t>
                  </w:r>
                  <w:proofErr w:type="spellEnd"/>
                  <w:r w:rsidRPr="00C26D32">
                    <w:rPr>
                      <w:rFonts w:ascii="Arial Narrow" w:hAnsi="Arial Narrow" w:cs="Arial"/>
                      <w:sz w:val="22"/>
                      <w:szCs w:val="22"/>
                      <w:lang w:val="es-CO"/>
                    </w:rPr>
                    <w:t>/in</w:t>
                  </w:r>
                </w:p>
              </w:tc>
            </w:tr>
            <w:tr w:rsidR="00E55869" w:rsidRPr="00C26D32" w14:paraId="2928AF6B" w14:textId="77777777" w:rsidTr="00BC5DBE">
              <w:tc>
                <w:tcPr>
                  <w:tcW w:w="2177" w:type="dxa"/>
                  <w:vAlign w:val="center"/>
                </w:tcPr>
                <w:p w14:paraId="39DCDEAA"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FLAMABILIDAD DE PRENDAS DE VESTIR</w:t>
                  </w:r>
                </w:p>
              </w:tc>
              <w:tc>
                <w:tcPr>
                  <w:tcW w:w="1300" w:type="dxa"/>
                  <w:vAlign w:val="center"/>
                </w:tcPr>
                <w:p w14:paraId="6956EA3C"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16 CFR 1610</w:t>
                  </w:r>
                </w:p>
              </w:tc>
              <w:tc>
                <w:tcPr>
                  <w:tcW w:w="2292" w:type="dxa"/>
                  <w:vAlign w:val="center"/>
                </w:tcPr>
                <w:p w14:paraId="4664EEC4"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CLASS 1</w:t>
                  </w:r>
                </w:p>
              </w:tc>
            </w:tr>
            <w:tr w:rsidR="00E55869" w:rsidRPr="00C26D32" w14:paraId="28FCD886" w14:textId="77777777" w:rsidTr="00BC5DBE">
              <w:tc>
                <w:tcPr>
                  <w:tcW w:w="2177" w:type="dxa"/>
                  <w:vAlign w:val="center"/>
                </w:tcPr>
                <w:p w14:paraId="18DE6A06"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PENETRACIÓN DE SANGRE SINTÉTICA</w:t>
                  </w:r>
                </w:p>
              </w:tc>
              <w:tc>
                <w:tcPr>
                  <w:tcW w:w="1300" w:type="dxa"/>
                  <w:vAlign w:val="center"/>
                </w:tcPr>
                <w:p w14:paraId="27962CF7"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F1670</w:t>
                  </w:r>
                </w:p>
              </w:tc>
              <w:tc>
                <w:tcPr>
                  <w:tcW w:w="2292" w:type="dxa"/>
                  <w:vAlign w:val="center"/>
                </w:tcPr>
                <w:p w14:paraId="4747CFD4"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Aprobado</w:t>
                  </w:r>
                </w:p>
              </w:tc>
            </w:tr>
            <w:tr w:rsidR="00E55869" w:rsidRPr="00C26D32" w14:paraId="4DF59F55" w14:textId="77777777" w:rsidTr="00BC5DBE">
              <w:tc>
                <w:tcPr>
                  <w:tcW w:w="2177" w:type="dxa"/>
                  <w:vAlign w:val="center"/>
                </w:tcPr>
                <w:p w14:paraId="070B64B9" w14:textId="77777777" w:rsidR="00E55869" w:rsidRPr="00C26D32" w:rsidRDefault="00E55869" w:rsidP="00F1242F">
                  <w:pPr>
                    <w:jc w:val="center"/>
                    <w:rPr>
                      <w:rFonts w:ascii="Arial Narrow" w:hAnsi="Arial Narrow" w:cs="Arial"/>
                      <w:sz w:val="22"/>
                      <w:szCs w:val="22"/>
                    </w:rPr>
                  </w:pPr>
                  <w:r w:rsidRPr="00C26D32">
                    <w:rPr>
                      <w:rFonts w:ascii="Arial Narrow" w:hAnsi="Arial Narrow" w:cs="Arial"/>
                      <w:sz w:val="22"/>
                      <w:szCs w:val="22"/>
                    </w:rPr>
                    <w:t>PENETRACIÓN DE SANGRE</w:t>
                  </w:r>
                </w:p>
              </w:tc>
              <w:tc>
                <w:tcPr>
                  <w:tcW w:w="1300" w:type="dxa"/>
                  <w:vAlign w:val="center"/>
                </w:tcPr>
                <w:p w14:paraId="5B23D117" w14:textId="77777777" w:rsidR="00E55869" w:rsidRPr="00C26D32" w:rsidRDefault="00E55869" w:rsidP="00F1242F">
                  <w:pPr>
                    <w:rPr>
                      <w:rFonts w:ascii="Arial Narrow" w:hAnsi="Arial Narrow" w:cs="Arial"/>
                      <w:sz w:val="22"/>
                      <w:szCs w:val="22"/>
                    </w:rPr>
                  </w:pPr>
                  <w:r w:rsidRPr="00C26D32">
                    <w:rPr>
                      <w:rFonts w:ascii="Arial Narrow" w:hAnsi="Arial Narrow" w:cs="Arial"/>
                      <w:sz w:val="22"/>
                      <w:szCs w:val="22"/>
                    </w:rPr>
                    <w:t>ASTM F1671</w:t>
                  </w:r>
                </w:p>
              </w:tc>
              <w:tc>
                <w:tcPr>
                  <w:tcW w:w="2292" w:type="dxa"/>
                  <w:vAlign w:val="center"/>
                </w:tcPr>
                <w:p w14:paraId="08194EED" w14:textId="77777777" w:rsidR="00E55869" w:rsidRPr="00C26D32" w:rsidRDefault="00E55869" w:rsidP="00F1242F">
                  <w:pPr>
                    <w:jc w:val="both"/>
                    <w:rPr>
                      <w:rFonts w:ascii="Arial Narrow" w:hAnsi="Arial Narrow" w:cs="Arial"/>
                      <w:sz w:val="22"/>
                      <w:szCs w:val="22"/>
                    </w:rPr>
                  </w:pPr>
                  <w:r w:rsidRPr="00C26D32">
                    <w:rPr>
                      <w:rFonts w:ascii="Arial Narrow" w:hAnsi="Arial Narrow" w:cs="Arial"/>
                      <w:sz w:val="22"/>
                      <w:szCs w:val="22"/>
                    </w:rPr>
                    <w:t>Aprobado</w:t>
                  </w:r>
                </w:p>
              </w:tc>
            </w:tr>
          </w:tbl>
          <w:p w14:paraId="238585CD" w14:textId="77777777" w:rsidR="00BC5DBE" w:rsidRPr="00C26D32" w:rsidRDefault="00BC5DBE" w:rsidP="00BC5DBE">
            <w:pPr>
              <w:jc w:val="both"/>
              <w:rPr>
                <w:rFonts w:ascii="Arial Narrow" w:hAnsi="Arial Narrow" w:cs="Arial"/>
                <w:sz w:val="22"/>
                <w:szCs w:val="22"/>
                <w:lang w:val="es-CO" w:eastAsia="en-US"/>
              </w:rPr>
            </w:pPr>
            <w:r w:rsidRPr="00C26D32">
              <w:rPr>
                <w:rFonts w:ascii="Arial Narrow" w:hAnsi="Arial Narrow" w:cs="Arial"/>
                <w:b/>
                <w:bCs/>
                <w:sz w:val="22"/>
                <w:szCs w:val="22"/>
              </w:rPr>
              <w:t xml:space="preserve">NOTA: </w:t>
            </w:r>
            <w:r w:rsidRPr="00C26D32">
              <w:rPr>
                <w:rFonts w:ascii="Arial Narrow" w:hAnsi="Arial Narrow" w:cs="Arial"/>
                <w:sz w:val="22"/>
                <w:szCs w:val="22"/>
              </w:rPr>
              <w:t xml:space="preserve">al momento de presentar la oferta, los proponentes deben manifestar la marca y referencia para efectos de corroborar el cumplimiento, así como la ficha técnica avalada por distribuidor de la firma que oferta y aportar el link, con el fin de validar las especificaciones de la presente ficha técnica. </w:t>
            </w:r>
          </w:p>
          <w:p w14:paraId="546AD90C" w14:textId="77777777" w:rsidR="00BC5DBE" w:rsidRPr="00C26D32" w:rsidRDefault="00BC5DBE" w:rsidP="00BC5DBE">
            <w:pPr>
              <w:jc w:val="both"/>
              <w:rPr>
                <w:rFonts w:ascii="Arial Narrow" w:hAnsi="Arial Narrow" w:cs="Arial"/>
                <w:sz w:val="22"/>
                <w:szCs w:val="22"/>
              </w:rPr>
            </w:pPr>
          </w:p>
          <w:p w14:paraId="22157774" w14:textId="16146CD6" w:rsidR="00BC5DBE" w:rsidRPr="00C26D32" w:rsidRDefault="00BC5DBE" w:rsidP="00BC5DBE">
            <w:pPr>
              <w:jc w:val="both"/>
              <w:rPr>
                <w:rFonts w:ascii="Arial Narrow" w:hAnsi="Arial Narrow" w:cs="Arial"/>
                <w:sz w:val="22"/>
                <w:szCs w:val="22"/>
              </w:rPr>
            </w:pPr>
            <w:r w:rsidRPr="00C26D32">
              <w:rPr>
                <w:rFonts w:ascii="Arial Narrow" w:hAnsi="Arial Narrow" w:cs="Arial"/>
                <w:sz w:val="22"/>
                <w:szCs w:val="22"/>
              </w:rPr>
              <w:t xml:space="preserve">El oferente deberá allegarla en físico en su propuesta en la lengua original junto con la </w:t>
            </w:r>
            <w:r w:rsidRPr="00C26D32">
              <w:rPr>
                <w:rFonts w:ascii="Arial Narrow" w:hAnsi="Arial Narrow" w:cs="Arial"/>
                <w:sz w:val="22"/>
                <w:szCs w:val="22"/>
                <w:u w:val="single"/>
              </w:rPr>
              <w:t>traducción simple</w:t>
            </w:r>
            <w:r w:rsidRPr="00C26D32">
              <w:rPr>
                <w:rFonts w:ascii="Arial Narrow" w:hAnsi="Arial Narrow" w:cs="Arial"/>
                <w:sz w:val="22"/>
                <w:szCs w:val="22"/>
              </w:rPr>
              <w:t xml:space="preserve"> al castellano, por tratarse de documentos especializados de amplia utilización y aceptación en idioma distinto al castellano, según lo requerido por la Circular Externa Única de Colombia Compra Eficiente</w:t>
            </w:r>
          </w:p>
          <w:p w14:paraId="28A003B1" w14:textId="701D1F29" w:rsidR="00C26D32" w:rsidRPr="00C26D32" w:rsidRDefault="00C26D32" w:rsidP="00BC5DBE">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2882"/>
              <w:gridCol w:w="2882"/>
            </w:tblGrid>
            <w:tr w:rsidR="00C26D32" w:rsidRPr="00C26D32" w14:paraId="4DC6946C" w14:textId="77777777" w:rsidTr="00784266">
              <w:tc>
                <w:tcPr>
                  <w:tcW w:w="2882" w:type="dxa"/>
                </w:tcPr>
                <w:p w14:paraId="27CAAB44" w14:textId="77777777" w:rsidR="00C26D32" w:rsidRPr="00C26D32" w:rsidRDefault="00C26D32" w:rsidP="00C26D32">
                  <w:pPr>
                    <w:pStyle w:val="Prrafodelista"/>
                    <w:ind w:left="0"/>
                    <w:jc w:val="both"/>
                    <w:rPr>
                      <w:rFonts w:ascii="Arial Narrow" w:hAnsi="Arial Narrow" w:cs="Arial"/>
                      <w:color w:val="FF0000"/>
                      <w:sz w:val="22"/>
                      <w:szCs w:val="22"/>
                    </w:rPr>
                  </w:pPr>
                  <w:r w:rsidRPr="00C26D32">
                    <w:rPr>
                      <w:rFonts w:ascii="Arial Narrow" w:hAnsi="Arial Narrow" w:cs="Arial"/>
                      <w:color w:val="FF0000"/>
                      <w:sz w:val="22"/>
                      <w:szCs w:val="22"/>
                    </w:rPr>
                    <w:lastRenderedPageBreak/>
                    <w:t>INDICAR MARCA Y REFERENCIA</w:t>
                  </w:r>
                </w:p>
              </w:tc>
              <w:tc>
                <w:tcPr>
                  <w:tcW w:w="2882" w:type="dxa"/>
                </w:tcPr>
                <w:p w14:paraId="251911A4" w14:textId="77777777" w:rsidR="00C26D32" w:rsidRPr="00C26D32" w:rsidRDefault="00C26D32" w:rsidP="00C26D32">
                  <w:pPr>
                    <w:pStyle w:val="Prrafodelista"/>
                    <w:ind w:left="0"/>
                    <w:jc w:val="both"/>
                    <w:rPr>
                      <w:rFonts w:ascii="Arial Narrow" w:hAnsi="Arial Narrow" w:cs="Arial"/>
                      <w:color w:val="FF0000"/>
                      <w:sz w:val="22"/>
                      <w:szCs w:val="22"/>
                    </w:rPr>
                  </w:pPr>
                </w:p>
              </w:tc>
            </w:tr>
          </w:tbl>
          <w:p w14:paraId="28415B96" w14:textId="77777777" w:rsidR="00C26D32" w:rsidRPr="00C26D32" w:rsidRDefault="00C26D32" w:rsidP="00BC5DBE">
            <w:pPr>
              <w:jc w:val="both"/>
              <w:rPr>
                <w:rFonts w:ascii="Arial Narrow" w:hAnsi="Arial Narrow" w:cs="Arial"/>
                <w:sz w:val="22"/>
                <w:szCs w:val="22"/>
              </w:rPr>
            </w:pPr>
          </w:p>
          <w:p w14:paraId="62EE536C" w14:textId="77777777" w:rsidR="00E55869" w:rsidRPr="00C26D32" w:rsidRDefault="00E55869" w:rsidP="00F1242F">
            <w:pPr>
              <w:jc w:val="center"/>
              <w:rPr>
                <w:rFonts w:ascii="Arial Narrow" w:hAnsi="Arial Narrow" w:cs="Arial"/>
                <w:sz w:val="22"/>
                <w:szCs w:val="22"/>
              </w:rPr>
            </w:pPr>
          </w:p>
        </w:tc>
      </w:tr>
      <w:tr w:rsidR="00E55869" w:rsidRPr="00C26D32" w14:paraId="7140CACA" w14:textId="77777777" w:rsidTr="001E3D76">
        <w:trPr>
          <w:gridAfter w:val="1"/>
          <w:wAfter w:w="45" w:type="dxa"/>
          <w:trHeight w:val="606"/>
        </w:trPr>
        <w:tc>
          <w:tcPr>
            <w:tcW w:w="3154"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4631787" w14:textId="77777777" w:rsidR="00E55869" w:rsidRPr="00C26D32" w:rsidRDefault="00E55869" w:rsidP="00F1242F">
            <w:pPr>
              <w:jc w:val="center"/>
              <w:rPr>
                <w:rFonts w:ascii="Arial Narrow" w:hAnsi="Arial Narrow" w:cs="Arial"/>
                <w:b/>
                <w:bCs/>
                <w:sz w:val="22"/>
                <w:szCs w:val="22"/>
              </w:rPr>
            </w:pPr>
            <w:r w:rsidRPr="00C26D32">
              <w:rPr>
                <w:rFonts w:ascii="Arial Narrow" w:hAnsi="Arial Narrow" w:cs="Arial"/>
                <w:b/>
                <w:bCs/>
                <w:sz w:val="22"/>
                <w:szCs w:val="22"/>
              </w:rPr>
              <w:lastRenderedPageBreak/>
              <w:t>Empaque  y rotulado</w:t>
            </w:r>
          </w:p>
        </w:tc>
        <w:tc>
          <w:tcPr>
            <w:tcW w:w="5919"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88A6B3C" w14:textId="77777777"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 xml:space="preserve">Caja por 12 unidades </w:t>
            </w:r>
          </w:p>
        </w:tc>
      </w:tr>
      <w:tr w:rsidR="00E55869" w:rsidRPr="00C26D32" w14:paraId="123460DC" w14:textId="77777777" w:rsidTr="00434204">
        <w:trPr>
          <w:gridAfter w:val="1"/>
          <w:wAfter w:w="45" w:type="dxa"/>
          <w:trHeight w:val="1065"/>
        </w:trPr>
        <w:tc>
          <w:tcPr>
            <w:tcW w:w="3154"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DB09A19" w14:textId="77777777" w:rsidR="00E55869" w:rsidRPr="00C26D32" w:rsidRDefault="00E55869" w:rsidP="00F1242F">
            <w:pPr>
              <w:tabs>
                <w:tab w:val="left" w:pos="7740"/>
              </w:tabs>
              <w:jc w:val="center"/>
              <w:rPr>
                <w:rFonts w:ascii="Arial Narrow" w:hAnsi="Arial Narrow" w:cs="Arial"/>
                <w:b/>
                <w:bCs/>
                <w:sz w:val="22"/>
                <w:szCs w:val="22"/>
              </w:rPr>
            </w:pPr>
            <w:r w:rsidRPr="00C26D32">
              <w:rPr>
                <w:rFonts w:ascii="Arial Narrow" w:hAnsi="Arial Narrow" w:cs="Arial"/>
                <w:b/>
                <w:bCs/>
                <w:sz w:val="22"/>
                <w:szCs w:val="22"/>
              </w:rPr>
              <w:t>Presentación y Unidad de Medida</w:t>
            </w:r>
          </w:p>
        </w:tc>
        <w:tc>
          <w:tcPr>
            <w:tcW w:w="5919"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B9F4B02" w14:textId="77777777" w:rsidR="006B3CCD"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 xml:space="preserve">UNIDADES </w:t>
            </w:r>
          </w:p>
          <w:p w14:paraId="5B148E84" w14:textId="7DFAE614" w:rsidR="00E55869" w:rsidRPr="00C26D32" w:rsidRDefault="006B3CCD" w:rsidP="00F1242F">
            <w:pPr>
              <w:tabs>
                <w:tab w:val="left" w:pos="7740"/>
              </w:tabs>
              <w:rPr>
                <w:rFonts w:ascii="Arial Narrow" w:hAnsi="Arial Narrow" w:cs="Arial"/>
                <w:sz w:val="22"/>
                <w:szCs w:val="22"/>
              </w:rPr>
            </w:pPr>
            <w:r w:rsidRPr="00C26D32">
              <w:rPr>
                <w:rFonts w:ascii="Arial Narrow" w:hAnsi="Arial Narrow" w:cs="Arial"/>
                <w:sz w:val="22"/>
                <w:szCs w:val="22"/>
              </w:rPr>
              <w:t xml:space="preserve">PRESENTACIÓN: </w:t>
            </w:r>
            <w:r w:rsidR="00E55869" w:rsidRPr="00C26D32">
              <w:rPr>
                <w:rFonts w:ascii="Arial Narrow" w:hAnsi="Arial Narrow" w:cs="Arial"/>
                <w:sz w:val="22"/>
                <w:szCs w:val="22"/>
              </w:rPr>
              <w:t>empacadas en caja por 12 unidades por talla</w:t>
            </w:r>
          </w:p>
          <w:p w14:paraId="3EAC4B33" w14:textId="77777777"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Las tallas distribuidas así:</w:t>
            </w:r>
          </w:p>
          <w:p w14:paraId="72CDB6EB" w14:textId="77777777"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20% del total adquiridas talla M</w:t>
            </w:r>
          </w:p>
          <w:p w14:paraId="58EF5BF1" w14:textId="77777777"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50% del total adquiridas talla L.</w:t>
            </w:r>
          </w:p>
          <w:p w14:paraId="71A70F14" w14:textId="77777777"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20% del total adquiridas talla XL.</w:t>
            </w:r>
          </w:p>
          <w:p w14:paraId="30FA6D00" w14:textId="77777777" w:rsidR="00E55869" w:rsidRPr="00C26D32" w:rsidRDefault="00E55869" w:rsidP="00F1242F">
            <w:pPr>
              <w:tabs>
                <w:tab w:val="left" w:pos="7740"/>
              </w:tabs>
              <w:rPr>
                <w:rFonts w:ascii="Arial Narrow" w:hAnsi="Arial Narrow" w:cs="Arial"/>
                <w:sz w:val="22"/>
                <w:szCs w:val="22"/>
              </w:rPr>
            </w:pPr>
            <w:r w:rsidRPr="00C26D32">
              <w:rPr>
                <w:rFonts w:ascii="Arial Narrow" w:hAnsi="Arial Narrow" w:cs="Arial"/>
                <w:sz w:val="22"/>
                <w:szCs w:val="22"/>
              </w:rPr>
              <w:t>10% del total adquiridas talla XXL.</w:t>
            </w:r>
          </w:p>
        </w:tc>
      </w:tr>
    </w:tbl>
    <w:p w14:paraId="08FFF8D0" w14:textId="77777777" w:rsidR="00E55869" w:rsidRPr="00C26D32" w:rsidRDefault="00E55869" w:rsidP="00F1242F">
      <w:pPr>
        <w:tabs>
          <w:tab w:val="left" w:pos="7740"/>
        </w:tabs>
        <w:jc w:val="both"/>
        <w:rPr>
          <w:rFonts w:ascii="Arial Narrow" w:hAnsi="Arial Narrow" w:cs="Arial"/>
          <w:sz w:val="22"/>
          <w:szCs w:val="22"/>
        </w:rPr>
      </w:pPr>
    </w:p>
    <w:p w14:paraId="5EF8F17E" w14:textId="77777777" w:rsidR="00E55869" w:rsidRPr="00C26D32" w:rsidRDefault="00E55869" w:rsidP="00F1242F">
      <w:pPr>
        <w:tabs>
          <w:tab w:val="left" w:pos="7740"/>
        </w:tabs>
        <w:jc w:val="both"/>
        <w:rPr>
          <w:rFonts w:ascii="Arial Narrow" w:hAnsi="Arial Narrow" w:cs="Arial"/>
          <w:sz w:val="22"/>
          <w:szCs w:val="22"/>
        </w:rPr>
      </w:pPr>
    </w:p>
    <w:p w14:paraId="0F5555E1" w14:textId="0BDDC194" w:rsidR="00E55869" w:rsidRPr="00C26D32" w:rsidRDefault="00E55869" w:rsidP="00F1242F">
      <w:pPr>
        <w:tabs>
          <w:tab w:val="left" w:pos="7740"/>
        </w:tabs>
        <w:jc w:val="both"/>
        <w:rPr>
          <w:rFonts w:ascii="Arial Narrow" w:hAnsi="Arial Narrow" w:cs="Arial"/>
          <w:sz w:val="22"/>
          <w:szCs w:val="22"/>
        </w:rPr>
      </w:pPr>
    </w:p>
    <w:p w14:paraId="55580090" w14:textId="2C1A7E30" w:rsidR="00D21F83" w:rsidRPr="00C26D32" w:rsidRDefault="00D21F83" w:rsidP="00F1242F">
      <w:pPr>
        <w:tabs>
          <w:tab w:val="left" w:pos="7740"/>
        </w:tabs>
        <w:jc w:val="both"/>
        <w:rPr>
          <w:rFonts w:ascii="Arial Narrow" w:hAnsi="Arial Narrow" w:cs="Arial"/>
          <w:sz w:val="22"/>
          <w:szCs w:val="22"/>
        </w:rPr>
      </w:pPr>
    </w:p>
    <w:p w14:paraId="0F67C42B" w14:textId="3CB5D564" w:rsidR="00603A83" w:rsidRPr="00C26D32" w:rsidRDefault="00603A83">
      <w:pPr>
        <w:rPr>
          <w:rFonts w:ascii="Arial Narrow" w:hAnsi="Arial Narrow" w:cs="Arial"/>
          <w:sz w:val="22"/>
          <w:szCs w:val="22"/>
        </w:rPr>
      </w:pPr>
      <w:r w:rsidRPr="00C26D32">
        <w:rPr>
          <w:rFonts w:ascii="Arial Narrow" w:hAnsi="Arial Narrow" w:cs="Arial"/>
          <w:sz w:val="22"/>
          <w:szCs w:val="22"/>
        </w:rPr>
        <w:br w:type="page"/>
      </w:r>
    </w:p>
    <w:p w14:paraId="65B68116" w14:textId="2C6FD707" w:rsidR="00D21F83" w:rsidRPr="00C26D32" w:rsidRDefault="00603A83" w:rsidP="00603A83">
      <w:pPr>
        <w:tabs>
          <w:tab w:val="left" w:pos="7740"/>
        </w:tabs>
        <w:jc w:val="center"/>
        <w:rPr>
          <w:rFonts w:ascii="Arial Narrow" w:hAnsi="Arial Narrow" w:cs="Arial"/>
          <w:b/>
          <w:bCs/>
          <w:sz w:val="22"/>
          <w:szCs w:val="22"/>
        </w:rPr>
      </w:pPr>
      <w:r w:rsidRPr="00C26D32">
        <w:rPr>
          <w:rFonts w:ascii="Arial Narrow" w:hAnsi="Arial Narrow" w:cs="Arial"/>
          <w:b/>
          <w:bCs/>
          <w:sz w:val="22"/>
          <w:szCs w:val="22"/>
        </w:rPr>
        <w:lastRenderedPageBreak/>
        <w:t>FICHA TECNICA No 3</w:t>
      </w:r>
    </w:p>
    <w:p w14:paraId="00CBBFDA" w14:textId="77777777" w:rsidR="00603A83" w:rsidRPr="00C26D32" w:rsidRDefault="00603A83" w:rsidP="00603A83">
      <w:pPr>
        <w:rPr>
          <w:rFonts w:ascii="Arial Narrow" w:hAnsi="Arial Narrow"/>
          <w:sz w:val="22"/>
          <w:szCs w:val="22"/>
        </w:rPr>
      </w:pPr>
    </w:p>
    <w:tbl>
      <w:tblPr>
        <w:tblW w:w="9178" w:type="dxa"/>
        <w:tblInd w:w="55" w:type="dxa"/>
        <w:tblLayout w:type="fixed"/>
        <w:tblCellMar>
          <w:left w:w="0" w:type="dxa"/>
          <w:right w:w="0" w:type="dxa"/>
        </w:tblCellMar>
        <w:tblLook w:val="0000" w:firstRow="0" w:lastRow="0" w:firstColumn="0" w:lastColumn="0" w:noHBand="0" w:noVBand="0"/>
      </w:tblPr>
      <w:tblGrid>
        <w:gridCol w:w="2800"/>
        <w:gridCol w:w="6378"/>
      </w:tblGrid>
      <w:tr w:rsidR="00603A83" w:rsidRPr="00C26D32" w14:paraId="500BDF18" w14:textId="77777777" w:rsidTr="00395898">
        <w:trPr>
          <w:trHeight w:val="55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5D926C1" w14:textId="77777777" w:rsidR="00603A83" w:rsidRPr="00C26D32" w:rsidRDefault="00603A83" w:rsidP="00395898">
            <w:pPr>
              <w:jc w:val="center"/>
              <w:rPr>
                <w:rFonts w:ascii="Arial Narrow" w:hAnsi="Arial Narrow" w:cs="Arial"/>
                <w:b/>
                <w:bCs/>
                <w:sz w:val="22"/>
                <w:szCs w:val="22"/>
              </w:rPr>
            </w:pPr>
            <w:r w:rsidRPr="00C26D32">
              <w:rPr>
                <w:rFonts w:ascii="Arial Narrow" w:hAnsi="Arial Narrow" w:cs="Arial"/>
                <w:b/>
                <w:bCs/>
                <w:sz w:val="22"/>
                <w:szCs w:val="22"/>
              </w:rPr>
              <w:t xml:space="preserve">Nombre Comercial del Bien o Servicio </w:t>
            </w:r>
          </w:p>
        </w:tc>
        <w:tc>
          <w:tcPr>
            <w:tcW w:w="6378"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6B099DF" w14:textId="77777777" w:rsidR="00603A83" w:rsidRPr="00C26D32" w:rsidRDefault="00603A83" w:rsidP="00395898">
            <w:pPr>
              <w:rPr>
                <w:rFonts w:ascii="Arial Narrow" w:hAnsi="Arial Narrow" w:cs="Arial"/>
                <w:b/>
                <w:sz w:val="22"/>
                <w:szCs w:val="22"/>
              </w:rPr>
            </w:pPr>
            <w:r w:rsidRPr="00C26D32">
              <w:rPr>
                <w:rFonts w:ascii="Arial Narrow" w:hAnsi="Arial Narrow" w:cs="Arial"/>
                <w:b/>
                <w:sz w:val="22"/>
                <w:szCs w:val="22"/>
              </w:rPr>
              <w:t>Traje para el manejo de incidentes NBQR Nivel A.</w:t>
            </w:r>
          </w:p>
        </w:tc>
      </w:tr>
      <w:tr w:rsidR="00603A83" w:rsidRPr="00C26D32" w14:paraId="604DCDB4" w14:textId="77777777" w:rsidTr="00395898">
        <w:trPr>
          <w:trHeight w:val="2534"/>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27A88D0" w14:textId="77777777" w:rsidR="00603A83" w:rsidRPr="00C26D32" w:rsidRDefault="00603A83" w:rsidP="00395898">
            <w:pPr>
              <w:jc w:val="center"/>
              <w:rPr>
                <w:rFonts w:ascii="Arial Narrow" w:hAnsi="Arial Narrow" w:cs="Arial"/>
                <w:b/>
                <w:bCs/>
                <w:sz w:val="22"/>
                <w:szCs w:val="22"/>
              </w:rPr>
            </w:pPr>
            <w:r w:rsidRPr="00C26D32">
              <w:rPr>
                <w:rFonts w:ascii="Arial Narrow" w:hAnsi="Arial Narrow" w:cs="Arial"/>
                <w:b/>
                <w:bCs/>
                <w:sz w:val="22"/>
                <w:szCs w:val="22"/>
              </w:rPr>
              <w:t>Calidad</w:t>
            </w:r>
          </w:p>
        </w:tc>
        <w:tc>
          <w:tcPr>
            <w:tcW w:w="6378"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1DF7F62" w14:textId="77777777" w:rsidR="00603A83" w:rsidRPr="00C26D32" w:rsidRDefault="00603A83" w:rsidP="00395898">
            <w:pPr>
              <w:rPr>
                <w:rFonts w:ascii="Arial Narrow" w:hAnsi="Arial Narrow" w:cs="Arial"/>
                <w:sz w:val="22"/>
                <w:szCs w:val="22"/>
              </w:rPr>
            </w:pPr>
            <w:r w:rsidRPr="00C26D32">
              <w:rPr>
                <w:rFonts w:ascii="Arial Narrow" w:hAnsi="Arial Narrow" w:cs="Arial"/>
                <w:sz w:val="22"/>
                <w:szCs w:val="22"/>
              </w:rPr>
              <w:t>Debe cumplir con la norma NFPA 1994 edición 2018 con performance Clase 2.</w:t>
            </w:r>
          </w:p>
          <w:p w14:paraId="5626BB20" w14:textId="77777777" w:rsidR="00603A83" w:rsidRPr="00C26D32" w:rsidRDefault="00603A83" w:rsidP="00395898">
            <w:pPr>
              <w:rPr>
                <w:rFonts w:ascii="Arial Narrow" w:hAnsi="Arial Narrow" w:cs="Arial"/>
                <w:sz w:val="22"/>
                <w:szCs w:val="22"/>
              </w:rPr>
            </w:pPr>
            <w:r w:rsidRPr="00C26D32">
              <w:rPr>
                <w:rFonts w:ascii="Arial Narrow" w:hAnsi="Arial Narrow" w:cs="Arial"/>
                <w:sz w:val="22"/>
                <w:szCs w:val="22"/>
              </w:rPr>
              <w:t>Normas adicionales:</w:t>
            </w:r>
          </w:p>
          <w:p w14:paraId="26E5A360" w14:textId="77777777" w:rsidR="00603A83" w:rsidRPr="00C26D32" w:rsidRDefault="00603A83" w:rsidP="00395898">
            <w:pPr>
              <w:rPr>
                <w:rFonts w:ascii="Arial Narrow" w:hAnsi="Arial Narrow" w:cs="Arial"/>
                <w:sz w:val="22"/>
                <w:szCs w:val="22"/>
              </w:rPr>
            </w:pPr>
            <w:r w:rsidRPr="00C26D32">
              <w:rPr>
                <w:rFonts w:ascii="Arial Narrow" w:hAnsi="Arial Narrow" w:cs="Arial"/>
                <w:sz w:val="22"/>
                <w:szCs w:val="22"/>
              </w:rPr>
              <w:t>ASTM D1777 (espesor)</w:t>
            </w:r>
          </w:p>
          <w:p w14:paraId="52B9712A" w14:textId="77777777" w:rsidR="00603A83" w:rsidRPr="00C26D32" w:rsidRDefault="00603A83" w:rsidP="00395898">
            <w:pPr>
              <w:rPr>
                <w:rFonts w:ascii="Arial Narrow" w:hAnsi="Arial Narrow" w:cs="Arial"/>
                <w:sz w:val="22"/>
                <w:szCs w:val="22"/>
              </w:rPr>
            </w:pPr>
            <w:r w:rsidRPr="00C26D32">
              <w:rPr>
                <w:rFonts w:ascii="Arial Narrow" w:hAnsi="Arial Narrow" w:cs="Arial"/>
                <w:sz w:val="22"/>
                <w:szCs w:val="22"/>
              </w:rPr>
              <w:t>ASTM D3776 (gramaje)</w:t>
            </w:r>
          </w:p>
          <w:p w14:paraId="2F37498D" w14:textId="77777777" w:rsidR="00603A83" w:rsidRPr="00C26D32" w:rsidRDefault="00603A83" w:rsidP="00395898">
            <w:pPr>
              <w:rPr>
                <w:rFonts w:ascii="Arial Narrow" w:hAnsi="Arial Narrow" w:cs="Arial"/>
                <w:sz w:val="22"/>
                <w:szCs w:val="22"/>
              </w:rPr>
            </w:pPr>
          </w:p>
          <w:p w14:paraId="770D7246" w14:textId="77777777" w:rsidR="00603A83" w:rsidRPr="00C26D32" w:rsidRDefault="00603A83" w:rsidP="00395898">
            <w:pPr>
              <w:jc w:val="both"/>
              <w:rPr>
                <w:rFonts w:ascii="Arial Narrow" w:hAnsi="Arial Narrow" w:cs="Arial"/>
                <w:sz w:val="22"/>
                <w:szCs w:val="22"/>
              </w:rPr>
            </w:pPr>
            <w:r w:rsidRPr="00C26D32">
              <w:rPr>
                <w:rFonts w:ascii="Arial Narrow" w:hAnsi="Arial Narrow" w:cs="Arial"/>
                <w:sz w:val="22"/>
                <w:szCs w:val="22"/>
              </w:rPr>
              <w:t>Presentar Certificado de Conformidad emitido por la UL (</w:t>
            </w:r>
            <w:proofErr w:type="spellStart"/>
            <w:r w:rsidRPr="00C26D32">
              <w:rPr>
                <w:rFonts w:ascii="Arial Narrow" w:hAnsi="Arial Narrow" w:cs="Arial"/>
                <w:sz w:val="22"/>
                <w:szCs w:val="22"/>
              </w:rPr>
              <w:t>Underwriters</w:t>
            </w:r>
            <w:proofErr w:type="spellEnd"/>
            <w:r w:rsidRPr="00C26D32">
              <w:rPr>
                <w:rFonts w:ascii="Arial Narrow" w:hAnsi="Arial Narrow" w:cs="Arial"/>
                <w:sz w:val="22"/>
                <w:szCs w:val="22"/>
              </w:rPr>
              <w:t xml:space="preserve"> </w:t>
            </w:r>
            <w:proofErr w:type="spellStart"/>
            <w:r w:rsidRPr="00C26D32">
              <w:rPr>
                <w:rFonts w:ascii="Arial Narrow" w:hAnsi="Arial Narrow" w:cs="Arial"/>
                <w:sz w:val="22"/>
                <w:szCs w:val="22"/>
              </w:rPr>
              <w:t>Laboratories</w:t>
            </w:r>
            <w:proofErr w:type="spellEnd"/>
            <w:r w:rsidRPr="00C26D32">
              <w:rPr>
                <w:rFonts w:ascii="Arial Narrow" w:hAnsi="Arial Narrow" w:cs="Arial"/>
                <w:sz w:val="22"/>
                <w:szCs w:val="22"/>
              </w:rPr>
              <w:t xml:space="preserve">) organización en Estados Unidos que certifica productos y su seguridad. </w:t>
            </w:r>
          </w:p>
          <w:p w14:paraId="59E5CF47" w14:textId="77777777" w:rsidR="00603A83" w:rsidRPr="00C26D32" w:rsidRDefault="00603A83" w:rsidP="00395898">
            <w:pPr>
              <w:rPr>
                <w:rFonts w:ascii="Arial Narrow" w:hAnsi="Arial Narrow" w:cs="Arial"/>
                <w:b/>
                <w:sz w:val="22"/>
                <w:szCs w:val="22"/>
              </w:rPr>
            </w:pPr>
          </w:p>
        </w:tc>
      </w:tr>
      <w:tr w:rsidR="00603A83" w:rsidRPr="00C26D32" w14:paraId="7E18DAAD" w14:textId="77777777" w:rsidTr="00395898">
        <w:trPr>
          <w:trHeight w:val="906"/>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3D95659" w14:textId="77777777" w:rsidR="00603A83" w:rsidRPr="00C26D32" w:rsidRDefault="00603A83" w:rsidP="00395898">
            <w:pPr>
              <w:jc w:val="center"/>
              <w:rPr>
                <w:rFonts w:ascii="Arial Narrow" w:hAnsi="Arial Narrow" w:cs="Arial"/>
                <w:b/>
                <w:bCs/>
                <w:sz w:val="22"/>
                <w:szCs w:val="22"/>
              </w:rPr>
            </w:pPr>
            <w:r w:rsidRPr="00C26D32">
              <w:rPr>
                <w:rFonts w:ascii="Arial Narrow" w:hAnsi="Arial Narrow" w:cs="Arial"/>
                <w:b/>
                <w:bCs/>
                <w:sz w:val="22"/>
                <w:szCs w:val="22"/>
              </w:rPr>
              <w:t xml:space="preserve">Generalidades </w:t>
            </w:r>
          </w:p>
        </w:tc>
        <w:tc>
          <w:tcPr>
            <w:tcW w:w="6378"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3D253A5" w14:textId="77777777" w:rsidR="00603A83" w:rsidRPr="00C26D32" w:rsidRDefault="00603A83" w:rsidP="00395898">
            <w:pPr>
              <w:ind w:right="-212"/>
              <w:rPr>
                <w:rFonts w:ascii="Arial Narrow" w:hAnsi="Arial Narrow" w:cs="Arial"/>
                <w:sz w:val="22"/>
                <w:szCs w:val="22"/>
              </w:rPr>
            </w:pPr>
            <w:r w:rsidRPr="00C26D32">
              <w:rPr>
                <w:rFonts w:ascii="Arial Narrow" w:hAnsi="Arial Narrow" w:cs="Arial"/>
                <w:sz w:val="22"/>
                <w:szCs w:val="22"/>
              </w:rPr>
              <w:t>Trajes de protección encapsulado y hermético con espalda expandida para usar el equipo autónomo (SCBA) por dentro del traje.</w:t>
            </w:r>
          </w:p>
          <w:p w14:paraId="16DFCD71" w14:textId="77777777" w:rsidR="00603A83" w:rsidRPr="00C26D32" w:rsidRDefault="00603A83" w:rsidP="00395898">
            <w:pPr>
              <w:ind w:right="-212"/>
              <w:rPr>
                <w:rFonts w:ascii="Arial Narrow" w:hAnsi="Arial Narrow" w:cs="Arial"/>
                <w:sz w:val="22"/>
                <w:szCs w:val="22"/>
              </w:rPr>
            </w:pPr>
            <w:r w:rsidRPr="00C26D32">
              <w:rPr>
                <w:rFonts w:ascii="Arial Narrow" w:hAnsi="Arial Narrow" w:cs="Arial"/>
                <w:sz w:val="22"/>
                <w:szCs w:val="22"/>
              </w:rPr>
              <w:t>Nota:. El auto contenido es separado del traje, no viene con el traje.</w:t>
            </w:r>
          </w:p>
          <w:p w14:paraId="22D91C21" w14:textId="77777777" w:rsidR="00603A83" w:rsidRPr="00C26D32" w:rsidRDefault="00603A83" w:rsidP="00395898">
            <w:pPr>
              <w:ind w:right="-212"/>
              <w:rPr>
                <w:rFonts w:ascii="Arial Narrow" w:hAnsi="Arial Narrow" w:cs="Arial"/>
                <w:sz w:val="22"/>
                <w:szCs w:val="22"/>
              </w:rPr>
            </w:pPr>
          </w:p>
        </w:tc>
      </w:tr>
      <w:tr w:rsidR="00603A83" w:rsidRPr="00C26D32" w14:paraId="65B14462" w14:textId="77777777" w:rsidTr="00395898">
        <w:trPr>
          <w:trHeight w:val="140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A8A23FF" w14:textId="77777777" w:rsidR="00603A83" w:rsidRPr="00C26D32" w:rsidRDefault="00603A83" w:rsidP="00395898">
            <w:pPr>
              <w:jc w:val="center"/>
              <w:rPr>
                <w:rFonts w:ascii="Arial Narrow" w:hAnsi="Arial Narrow" w:cs="Arial"/>
                <w:b/>
                <w:bCs/>
                <w:sz w:val="22"/>
                <w:szCs w:val="22"/>
              </w:rPr>
            </w:pPr>
            <w:r w:rsidRPr="00C26D32">
              <w:rPr>
                <w:rFonts w:ascii="Arial Narrow" w:hAnsi="Arial Narrow" w:cs="Arial"/>
                <w:b/>
                <w:bCs/>
                <w:sz w:val="22"/>
                <w:szCs w:val="22"/>
              </w:rPr>
              <w:t>Requisitos generales</w:t>
            </w:r>
          </w:p>
        </w:tc>
        <w:tc>
          <w:tcPr>
            <w:tcW w:w="6378"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093BEEF" w14:textId="77777777" w:rsidR="00603A83" w:rsidRPr="00C26D32" w:rsidRDefault="00603A83" w:rsidP="00395898">
            <w:pPr>
              <w:jc w:val="both"/>
              <w:rPr>
                <w:rFonts w:ascii="Arial Narrow" w:hAnsi="Arial Narrow" w:cs="Arial"/>
                <w:sz w:val="22"/>
                <w:szCs w:val="22"/>
              </w:rPr>
            </w:pPr>
            <w:r w:rsidRPr="00C26D32">
              <w:rPr>
                <w:rFonts w:ascii="Arial Narrow" w:hAnsi="Arial Narrow" w:cs="Arial"/>
                <w:sz w:val="22"/>
                <w:szCs w:val="22"/>
              </w:rPr>
              <w:t xml:space="preserve">Trajes de protección resistente a la perforación y a la rotura, impermeable con doble costuras </w:t>
            </w:r>
            <w:proofErr w:type="spellStart"/>
            <w:r w:rsidRPr="00C26D32">
              <w:rPr>
                <w:rFonts w:ascii="Arial Narrow" w:hAnsi="Arial Narrow" w:cs="Arial"/>
                <w:sz w:val="22"/>
                <w:szCs w:val="22"/>
              </w:rPr>
              <w:t>termoselladas</w:t>
            </w:r>
            <w:proofErr w:type="spellEnd"/>
            <w:r w:rsidRPr="00C26D32">
              <w:rPr>
                <w:rFonts w:ascii="Arial Narrow" w:hAnsi="Arial Narrow" w:cs="Arial"/>
                <w:sz w:val="22"/>
                <w:szCs w:val="22"/>
              </w:rPr>
              <w:t xml:space="preserve">. </w:t>
            </w:r>
          </w:p>
          <w:p w14:paraId="7F10B3BB" w14:textId="77777777" w:rsidR="00603A83" w:rsidRPr="00C26D32" w:rsidRDefault="00603A83" w:rsidP="00395898">
            <w:pPr>
              <w:jc w:val="both"/>
              <w:rPr>
                <w:rFonts w:ascii="Arial Narrow" w:hAnsi="Arial Narrow" w:cs="Arial"/>
                <w:sz w:val="22"/>
                <w:szCs w:val="22"/>
              </w:rPr>
            </w:pPr>
          </w:p>
          <w:p w14:paraId="3ECC1621" w14:textId="77777777" w:rsidR="00603A83" w:rsidRPr="00C26D32" w:rsidRDefault="00603A83" w:rsidP="00395898">
            <w:pPr>
              <w:jc w:val="both"/>
              <w:rPr>
                <w:rFonts w:ascii="Arial Narrow" w:hAnsi="Arial Narrow" w:cs="Arial"/>
                <w:sz w:val="22"/>
                <w:szCs w:val="22"/>
              </w:rPr>
            </w:pPr>
            <w:r w:rsidRPr="00C26D32">
              <w:rPr>
                <w:rFonts w:ascii="Arial Narrow" w:hAnsi="Arial Narrow" w:cs="Arial"/>
                <w:sz w:val="22"/>
                <w:szCs w:val="22"/>
              </w:rPr>
              <w:t xml:space="preserve">Tela laminada a ambos lados (interno y externo) y con alta resistencia química. </w:t>
            </w:r>
          </w:p>
          <w:p w14:paraId="3679B9F2" w14:textId="77777777" w:rsidR="00603A83" w:rsidRPr="00C26D32" w:rsidRDefault="00603A83" w:rsidP="00395898">
            <w:pPr>
              <w:jc w:val="both"/>
              <w:rPr>
                <w:rFonts w:ascii="Arial Narrow" w:hAnsi="Arial Narrow" w:cs="Arial"/>
                <w:sz w:val="22"/>
                <w:szCs w:val="22"/>
              </w:rPr>
            </w:pPr>
          </w:p>
          <w:p w14:paraId="76DF371A" w14:textId="77777777" w:rsidR="00603A83" w:rsidRPr="00C26D32" w:rsidRDefault="00603A83" w:rsidP="00395898">
            <w:pPr>
              <w:rPr>
                <w:rFonts w:ascii="Arial Narrow" w:hAnsi="Arial Narrow" w:cs="Arial"/>
                <w:sz w:val="22"/>
                <w:szCs w:val="22"/>
              </w:rPr>
            </w:pPr>
            <w:r w:rsidRPr="00C26D32">
              <w:rPr>
                <w:rFonts w:ascii="Arial Narrow" w:hAnsi="Arial Narrow" w:cs="Arial"/>
                <w:sz w:val="22"/>
                <w:szCs w:val="22"/>
              </w:rPr>
              <w:t>Compuesto por: trajes talla M (03) y L (02) (guantes internos y externos</w:t>
            </w:r>
          </w:p>
          <w:p w14:paraId="6C51D781" w14:textId="77777777" w:rsidR="00603A83" w:rsidRPr="00C26D32" w:rsidRDefault="00603A83" w:rsidP="00395898">
            <w:pPr>
              <w:rPr>
                <w:rFonts w:ascii="Arial Narrow" w:hAnsi="Arial Narrow" w:cs="Arial"/>
                <w:sz w:val="22"/>
                <w:szCs w:val="22"/>
              </w:rPr>
            </w:pPr>
            <w:r w:rsidRPr="00C26D32">
              <w:rPr>
                <w:rFonts w:ascii="Arial Narrow" w:hAnsi="Arial Narrow" w:cs="Arial"/>
                <w:sz w:val="22"/>
                <w:szCs w:val="22"/>
              </w:rPr>
              <w:t>Traje totalmente encapsulado nivel A NBQR, espalda expandida, entrada por parte trasera.</w:t>
            </w:r>
          </w:p>
          <w:p w14:paraId="1AC561D5" w14:textId="77777777" w:rsidR="00603A83" w:rsidRPr="00C26D32" w:rsidRDefault="00603A83" w:rsidP="00603A83">
            <w:pPr>
              <w:numPr>
                <w:ilvl w:val="0"/>
                <w:numId w:val="8"/>
              </w:numPr>
              <w:ind w:left="37"/>
              <w:contextualSpacing/>
              <w:jc w:val="both"/>
              <w:rPr>
                <w:rFonts w:ascii="Arial Narrow" w:hAnsi="Arial Narrow" w:cs="Arial"/>
                <w:sz w:val="22"/>
                <w:szCs w:val="22"/>
              </w:rPr>
            </w:pPr>
            <w:r w:rsidRPr="00C26D32">
              <w:rPr>
                <w:rFonts w:ascii="Arial Narrow" w:hAnsi="Arial Narrow" w:cs="Arial"/>
                <w:sz w:val="22"/>
                <w:szCs w:val="22"/>
              </w:rPr>
              <w:t xml:space="preserve">Las costuras deben ser dobles y </w:t>
            </w:r>
            <w:proofErr w:type="spellStart"/>
            <w:r w:rsidRPr="00C26D32">
              <w:rPr>
                <w:rFonts w:ascii="Arial Narrow" w:hAnsi="Arial Narrow" w:cs="Arial"/>
                <w:sz w:val="22"/>
                <w:szCs w:val="22"/>
              </w:rPr>
              <w:t>termoselladas</w:t>
            </w:r>
            <w:proofErr w:type="spellEnd"/>
            <w:r w:rsidRPr="00C26D32">
              <w:rPr>
                <w:rFonts w:ascii="Arial Narrow" w:hAnsi="Arial Narrow" w:cs="Arial"/>
                <w:sz w:val="22"/>
                <w:szCs w:val="22"/>
              </w:rPr>
              <w:t>, para garantizar la hermeticidad del traje.</w:t>
            </w:r>
          </w:p>
          <w:p w14:paraId="2146E67F" w14:textId="77777777" w:rsidR="00603A83" w:rsidRPr="00C26D32" w:rsidRDefault="00603A83" w:rsidP="00603A83">
            <w:pPr>
              <w:numPr>
                <w:ilvl w:val="0"/>
                <w:numId w:val="8"/>
              </w:numPr>
              <w:ind w:left="37"/>
              <w:contextualSpacing/>
              <w:jc w:val="both"/>
              <w:rPr>
                <w:rFonts w:ascii="Arial Narrow" w:hAnsi="Arial Narrow" w:cs="Arial"/>
                <w:sz w:val="22"/>
                <w:szCs w:val="22"/>
              </w:rPr>
            </w:pPr>
            <w:r w:rsidRPr="00C26D32">
              <w:rPr>
                <w:rFonts w:ascii="Arial Narrow" w:hAnsi="Arial Narrow" w:cs="Arial"/>
                <w:sz w:val="22"/>
                <w:szCs w:val="22"/>
              </w:rPr>
              <w:t>Careta multicapas pero con ángulo de visión extra amplio de 220°</w:t>
            </w:r>
          </w:p>
          <w:p w14:paraId="38055FDE" w14:textId="77777777" w:rsidR="00603A83" w:rsidRPr="00C26D32" w:rsidRDefault="00603A83" w:rsidP="00603A83">
            <w:pPr>
              <w:numPr>
                <w:ilvl w:val="0"/>
                <w:numId w:val="8"/>
              </w:numPr>
              <w:ind w:left="37"/>
              <w:contextualSpacing/>
              <w:jc w:val="both"/>
              <w:rPr>
                <w:rFonts w:ascii="Arial Narrow" w:hAnsi="Arial Narrow" w:cs="Arial"/>
                <w:sz w:val="22"/>
                <w:szCs w:val="22"/>
              </w:rPr>
            </w:pPr>
            <w:r w:rsidRPr="00C26D32">
              <w:rPr>
                <w:rFonts w:ascii="Arial Narrow" w:hAnsi="Arial Narrow" w:cs="Arial"/>
                <w:sz w:val="22"/>
                <w:szCs w:val="22"/>
              </w:rPr>
              <w:t>Cremallera hermética.</w:t>
            </w:r>
          </w:p>
          <w:p w14:paraId="413B974C" w14:textId="77777777" w:rsidR="00603A83" w:rsidRPr="00C26D32" w:rsidRDefault="00603A83" w:rsidP="00603A83">
            <w:pPr>
              <w:numPr>
                <w:ilvl w:val="0"/>
                <w:numId w:val="8"/>
              </w:numPr>
              <w:ind w:left="37"/>
              <w:contextualSpacing/>
              <w:jc w:val="both"/>
              <w:rPr>
                <w:rFonts w:ascii="Arial Narrow" w:hAnsi="Arial Narrow" w:cs="Arial"/>
                <w:sz w:val="22"/>
                <w:szCs w:val="22"/>
              </w:rPr>
            </w:pPr>
            <w:r w:rsidRPr="00C26D32">
              <w:rPr>
                <w:rFonts w:ascii="Arial Narrow" w:hAnsi="Arial Narrow" w:cs="Arial"/>
                <w:sz w:val="22"/>
                <w:szCs w:val="22"/>
              </w:rPr>
              <w:t>Solapa con velcro.</w:t>
            </w:r>
          </w:p>
          <w:p w14:paraId="26281BAC" w14:textId="77777777" w:rsidR="00603A83" w:rsidRPr="00C26D32" w:rsidRDefault="00603A83" w:rsidP="00603A83">
            <w:pPr>
              <w:numPr>
                <w:ilvl w:val="0"/>
                <w:numId w:val="8"/>
              </w:numPr>
              <w:ind w:left="37"/>
              <w:contextualSpacing/>
              <w:jc w:val="both"/>
              <w:rPr>
                <w:rFonts w:ascii="Arial Narrow" w:hAnsi="Arial Narrow" w:cs="Arial"/>
                <w:sz w:val="22"/>
                <w:szCs w:val="22"/>
              </w:rPr>
            </w:pPr>
            <w:r w:rsidRPr="00C26D32">
              <w:rPr>
                <w:rFonts w:ascii="Arial Narrow" w:hAnsi="Arial Narrow" w:cs="Arial"/>
                <w:sz w:val="22"/>
                <w:szCs w:val="22"/>
              </w:rPr>
              <w:t>Guantes internos multicapas incorporados</w:t>
            </w:r>
          </w:p>
          <w:p w14:paraId="6BBA5FE3" w14:textId="77777777" w:rsidR="00603A83" w:rsidRPr="00C26D32" w:rsidRDefault="00603A83" w:rsidP="00603A83">
            <w:pPr>
              <w:numPr>
                <w:ilvl w:val="0"/>
                <w:numId w:val="8"/>
              </w:numPr>
              <w:ind w:left="37"/>
              <w:contextualSpacing/>
              <w:jc w:val="both"/>
              <w:rPr>
                <w:rFonts w:ascii="Arial Narrow" w:hAnsi="Arial Narrow" w:cs="Arial"/>
                <w:sz w:val="22"/>
                <w:szCs w:val="22"/>
              </w:rPr>
            </w:pPr>
            <w:r w:rsidRPr="00C26D32">
              <w:rPr>
                <w:rFonts w:ascii="Arial Narrow" w:hAnsi="Arial Narrow" w:cs="Arial"/>
                <w:sz w:val="22"/>
                <w:szCs w:val="22"/>
              </w:rPr>
              <w:t>Guantes externos de incorporados.</w:t>
            </w:r>
          </w:p>
          <w:p w14:paraId="67FD6F77" w14:textId="77777777" w:rsidR="00603A83" w:rsidRPr="00C26D32" w:rsidRDefault="00603A83" w:rsidP="00603A83">
            <w:pPr>
              <w:numPr>
                <w:ilvl w:val="0"/>
                <w:numId w:val="8"/>
              </w:numPr>
              <w:ind w:left="37"/>
              <w:contextualSpacing/>
              <w:jc w:val="both"/>
              <w:rPr>
                <w:rFonts w:ascii="Arial Narrow" w:hAnsi="Arial Narrow" w:cs="Arial"/>
                <w:sz w:val="22"/>
                <w:szCs w:val="22"/>
              </w:rPr>
            </w:pPr>
            <w:r w:rsidRPr="00C26D32">
              <w:rPr>
                <w:rFonts w:ascii="Arial Narrow" w:hAnsi="Arial Narrow" w:cs="Arial"/>
                <w:sz w:val="22"/>
                <w:szCs w:val="22"/>
              </w:rPr>
              <w:t>Botas- calcetín integradas elaborados en el mismo material de la prenda.</w:t>
            </w:r>
          </w:p>
          <w:p w14:paraId="00AA0692" w14:textId="77777777" w:rsidR="00603A83" w:rsidRPr="00C26D32" w:rsidRDefault="00603A83" w:rsidP="00603A83">
            <w:pPr>
              <w:numPr>
                <w:ilvl w:val="0"/>
                <w:numId w:val="8"/>
              </w:numPr>
              <w:ind w:left="37"/>
              <w:contextualSpacing/>
              <w:jc w:val="both"/>
              <w:rPr>
                <w:rFonts w:ascii="Arial Narrow" w:hAnsi="Arial Narrow" w:cs="Arial"/>
                <w:sz w:val="22"/>
                <w:szCs w:val="22"/>
              </w:rPr>
            </w:pPr>
            <w:r w:rsidRPr="00C26D32">
              <w:rPr>
                <w:rFonts w:ascii="Arial Narrow" w:hAnsi="Arial Narrow" w:cs="Arial"/>
                <w:sz w:val="22"/>
                <w:szCs w:val="22"/>
              </w:rPr>
              <w:t>Solapa cubre botas.</w:t>
            </w:r>
          </w:p>
          <w:p w14:paraId="15CAB674" w14:textId="77777777" w:rsidR="00603A83" w:rsidRPr="00C26D32" w:rsidRDefault="00603A83" w:rsidP="00603A83">
            <w:pPr>
              <w:numPr>
                <w:ilvl w:val="0"/>
                <w:numId w:val="8"/>
              </w:numPr>
              <w:ind w:left="37"/>
              <w:contextualSpacing/>
              <w:jc w:val="both"/>
              <w:rPr>
                <w:rFonts w:ascii="Arial Narrow" w:hAnsi="Arial Narrow" w:cs="Arial"/>
                <w:sz w:val="22"/>
                <w:szCs w:val="22"/>
              </w:rPr>
            </w:pPr>
            <w:r w:rsidRPr="00C26D32">
              <w:rPr>
                <w:rFonts w:ascii="Arial Narrow" w:hAnsi="Arial Narrow" w:cs="Arial"/>
                <w:sz w:val="22"/>
                <w:szCs w:val="22"/>
              </w:rPr>
              <w:t>Doble válvula de ventilación.</w:t>
            </w:r>
          </w:p>
          <w:p w14:paraId="1CC64873" w14:textId="77777777" w:rsidR="00603A83" w:rsidRPr="00C26D32" w:rsidRDefault="00603A83" w:rsidP="00603A83">
            <w:pPr>
              <w:numPr>
                <w:ilvl w:val="0"/>
                <w:numId w:val="8"/>
              </w:numPr>
              <w:ind w:left="37"/>
              <w:contextualSpacing/>
              <w:jc w:val="both"/>
              <w:rPr>
                <w:rFonts w:ascii="Arial Narrow" w:hAnsi="Arial Narrow" w:cs="Arial"/>
                <w:sz w:val="22"/>
                <w:szCs w:val="22"/>
              </w:rPr>
            </w:pPr>
            <w:r w:rsidRPr="00C26D32">
              <w:rPr>
                <w:rFonts w:ascii="Arial Narrow" w:hAnsi="Arial Narrow" w:cs="Arial"/>
                <w:sz w:val="22"/>
                <w:szCs w:val="22"/>
              </w:rPr>
              <w:t>Nota: Nivel A se debe presentar una  talla más grande, para mejor ajuste del cinturón.</w:t>
            </w:r>
          </w:p>
          <w:p w14:paraId="7DD62D9E" w14:textId="77777777" w:rsidR="00603A83" w:rsidRPr="00C26D32" w:rsidRDefault="00603A83" w:rsidP="00603A83">
            <w:pPr>
              <w:numPr>
                <w:ilvl w:val="0"/>
                <w:numId w:val="8"/>
              </w:numPr>
              <w:ind w:left="37"/>
              <w:contextualSpacing/>
              <w:jc w:val="both"/>
              <w:rPr>
                <w:rFonts w:ascii="Arial Narrow" w:hAnsi="Arial Narrow" w:cs="Arial"/>
                <w:sz w:val="22"/>
                <w:szCs w:val="22"/>
              </w:rPr>
            </w:pPr>
          </w:p>
          <w:p w14:paraId="1CA0F3AF" w14:textId="77777777" w:rsidR="00603A83" w:rsidRPr="00C26D32" w:rsidRDefault="00603A83" w:rsidP="00395898">
            <w:pPr>
              <w:rPr>
                <w:rFonts w:ascii="Arial Narrow" w:hAnsi="Arial Narrow" w:cs="Arial"/>
                <w:sz w:val="22"/>
                <w:szCs w:val="22"/>
              </w:rPr>
            </w:pPr>
          </w:p>
        </w:tc>
      </w:tr>
      <w:tr w:rsidR="00603A83" w:rsidRPr="00C26D32" w14:paraId="41DD9039" w14:textId="77777777" w:rsidTr="00395898">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C994C33" w14:textId="77777777" w:rsidR="00603A83" w:rsidRPr="00C26D32" w:rsidRDefault="00603A83" w:rsidP="00395898">
            <w:pPr>
              <w:jc w:val="center"/>
              <w:rPr>
                <w:rFonts w:ascii="Arial Narrow" w:hAnsi="Arial Narrow" w:cs="Arial"/>
                <w:b/>
                <w:bCs/>
                <w:sz w:val="22"/>
                <w:szCs w:val="22"/>
              </w:rPr>
            </w:pPr>
            <w:r w:rsidRPr="00C26D32">
              <w:rPr>
                <w:rFonts w:ascii="Arial Narrow" w:hAnsi="Arial Narrow" w:cs="Arial"/>
                <w:b/>
                <w:bCs/>
                <w:sz w:val="22"/>
                <w:szCs w:val="22"/>
              </w:rPr>
              <w:t>Requisitos específicos</w:t>
            </w:r>
          </w:p>
        </w:tc>
        <w:tc>
          <w:tcPr>
            <w:tcW w:w="6378" w:type="dxa"/>
            <w:tcBorders>
              <w:top w:val="single" w:sz="4" w:space="0" w:color="auto"/>
              <w:left w:val="single" w:sz="8" w:space="0" w:color="auto"/>
              <w:bottom w:val="nil"/>
              <w:right w:val="double" w:sz="4" w:space="0" w:color="auto"/>
            </w:tcBorders>
            <w:tcMar>
              <w:top w:w="0" w:type="dxa"/>
              <w:left w:w="70" w:type="dxa"/>
              <w:bottom w:w="0" w:type="dxa"/>
              <w:right w:w="70" w:type="dxa"/>
            </w:tcMar>
          </w:tcPr>
          <w:tbl>
            <w:tblPr>
              <w:tblStyle w:val="Tablaconcuadrcula"/>
              <w:tblW w:w="0" w:type="auto"/>
              <w:tblInd w:w="37" w:type="dxa"/>
              <w:tblLayout w:type="fixed"/>
              <w:tblLook w:val="04A0" w:firstRow="1" w:lastRow="0" w:firstColumn="1" w:lastColumn="0" w:noHBand="0" w:noVBand="1"/>
            </w:tblPr>
            <w:tblGrid>
              <w:gridCol w:w="1790"/>
              <w:gridCol w:w="2552"/>
              <w:gridCol w:w="1758"/>
            </w:tblGrid>
            <w:tr w:rsidR="00603A83" w:rsidRPr="00C26D32" w14:paraId="1500B40F" w14:textId="77777777" w:rsidTr="00395898">
              <w:tc>
                <w:tcPr>
                  <w:tcW w:w="6100" w:type="dxa"/>
                  <w:gridSpan w:val="3"/>
                  <w:shd w:val="clear" w:color="auto" w:fill="D9D9D9" w:themeFill="background1" w:themeFillShade="D9"/>
                  <w:vAlign w:val="center"/>
                </w:tcPr>
                <w:p w14:paraId="000D3040" w14:textId="77777777" w:rsidR="00603A83" w:rsidRPr="00C26D32" w:rsidRDefault="00603A83" w:rsidP="00395898">
                  <w:pPr>
                    <w:contextualSpacing/>
                    <w:jc w:val="center"/>
                    <w:rPr>
                      <w:rFonts w:ascii="Arial Narrow" w:hAnsi="Arial Narrow" w:cs="Arial"/>
                      <w:b/>
                      <w:sz w:val="22"/>
                      <w:szCs w:val="22"/>
                    </w:rPr>
                  </w:pPr>
                  <w:r w:rsidRPr="00C26D32">
                    <w:rPr>
                      <w:rFonts w:ascii="Arial Narrow" w:hAnsi="Arial Narrow" w:cs="Arial"/>
                      <w:b/>
                      <w:sz w:val="22"/>
                      <w:szCs w:val="22"/>
                    </w:rPr>
                    <w:t>Especificaciones traje NBQR Nivel A</w:t>
                  </w:r>
                </w:p>
              </w:tc>
            </w:tr>
            <w:tr w:rsidR="00603A83" w:rsidRPr="00C26D32" w14:paraId="4CE42F99" w14:textId="77777777" w:rsidTr="00395898">
              <w:tc>
                <w:tcPr>
                  <w:tcW w:w="1790" w:type="dxa"/>
                  <w:shd w:val="clear" w:color="auto" w:fill="D9D9D9" w:themeFill="background1" w:themeFillShade="D9"/>
                </w:tcPr>
                <w:p w14:paraId="57086EC1" w14:textId="77777777" w:rsidR="00603A83" w:rsidRPr="00C26D32" w:rsidRDefault="00603A83" w:rsidP="00395898">
                  <w:pPr>
                    <w:contextualSpacing/>
                    <w:jc w:val="center"/>
                    <w:rPr>
                      <w:rFonts w:ascii="Arial Narrow" w:hAnsi="Arial Narrow" w:cs="Arial"/>
                      <w:b/>
                      <w:sz w:val="22"/>
                      <w:szCs w:val="22"/>
                    </w:rPr>
                  </w:pPr>
                  <w:r w:rsidRPr="00C26D32">
                    <w:rPr>
                      <w:rFonts w:ascii="Arial Narrow" w:hAnsi="Arial Narrow" w:cs="Arial"/>
                      <w:b/>
                      <w:sz w:val="22"/>
                      <w:szCs w:val="22"/>
                    </w:rPr>
                    <w:t>Parámetro</w:t>
                  </w:r>
                </w:p>
              </w:tc>
              <w:tc>
                <w:tcPr>
                  <w:tcW w:w="4310" w:type="dxa"/>
                  <w:gridSpan w:val="2"/>
                  <w:shd w:val="clear" w:color="auto" w:fill="D9D9D9" w:themeFill="background1" w:themeFillShade="D9"/>
                </w:tcPr>
                <w:p w14:paraId="798DB84C" w14:textId="77777777" w:rsidR="00603A83" w:rsidRPr="00C26D32" w:rsidRDefault="00603A83" w:rsidP="00395898">
                  <w:pPr>
                    <w:contextualSpacing/>
                    <w:jc w:val="center"/>
                    <w:rPr>
                      <w:rFonts w:ascii="Arial Narrow" w:hAnsi="Arial Narrow" w:cs="Arial"/>
                      <w:b/>
                      <w:sz w:val="22"/>
                      <w:szCs w:val="22"/>
                    </w:rPr>
                  </w:pPr>
                  <w:r w:rsidRPr="00C26D32">
                    <w:rPr>
                      <w:rFonts w:ascii="Arial Narrow" w:hAnsi="Arial Narrow" w:cs="Arial"/>
                      <w:b/>
                      <w:sz w:val="22"/>
                      <w:szCs w:val="22"/>
                    </w:rPr>
                    <w:t>Requerimiento</w:t>
                  </w:r>
                </w:p>
              </w:tc>
            </w:tr>
            <w:tr w:rsidR="00603A83" w:rsidRPr="00C26D32" w14:paraId="34457784" w14:textId="77777777" w:rsidTr="00395898">
              <w:tc>
                <w:tcPr>
                  <w:tcW w:w="1790" w:type="dxa"/>
                  <w:vAlign w:val="center"/>
                </w:tcPr>
                <w:p w14:paraId="6902E150" w14:textId="77777777" w:rsidR="00603A83" w:rsidRPr="00C26D32" w:rsidRDefault="00603A83" w:rsidP="00395898">
                  <w:pPr>
                    <w:contextualSpacing/>
                    <w:rPr>
                      <w:rFonts w:ascii="Arial Narrow" w:hAnsi="Arial Narrow" w:cs="Arial"/>
                      <w:sz w:val="22"/>
                      <w:szCs w:val="22"/>
                    </w:rPr>
                  </w:pPr>
                  <w:r w:rsidRPr="00C26D32">
                    <w:rPr>
                      <w:rFonts w:ascii="Arial Narrow" w:hAnsi="Arial Narrow" w:cs="Arial"/>
                      <w:sz w:val="22"/>
                      <w:szCs w:val="22"/>
                    </w:rPr>
                    <w:t xml:space="preserve">Tipo de traje </w:t>
                  </w:r>
                </w:p>
              </w:tc>
              <w:tc>
                <w:tcPr>
                  <w:tcW w:w="4310" w:type="dxa"/>
                  <w:gridSpan w:val="2"/>
                </w:tcPr>
                <w:p w14:paraId="2E8AA702" w14:textId="77777777" w:rsidR="00603A83" w:rsidRPr="00C26D32" w:rsidRDefault="00603A83" w:rsidP="00603A83">
                  <w:pPr>
                    <w:pStyle w:val="Prrafodelista"/>
                    <w:numPr>
                      <w:ilvl w:val="0"/>
                      <w:numId w:val="9"/>
                    </w:numPr>
                    <w:ind w:left="223" w:hanging="283"/>
                    <w:jc w:val="both"/>
                    <w:rPr>
                      <w:rFonts w:ascii="Arial Narrow" w:hAnsi="Arial Narrow" w:cs="Arial"/>
                      <w:sz w:val="22"/>
                      <w:szCs w:val="22"/>
                    </w:rPr>
                  </w:pPr>
                  <w:r w:rsidRPr="00C26D32">
                    <w:rPr>
                      <w:rFonts w:ascii="Arial Narrow" w:hAnsi="Arial Narrow" w:cs="Arial"/>
                      <w:sz w:val="22"/>
                      <w:szCs w:val="22"/>
                    </w:rPr>
                    <w:t>Traje desarrollado específicamente para la protección contra gases corrosivos, tóxicos, líquidos y productos químicos sólidos. De alto rendimiento de barrera química,</w:t>
                  </w:r>
                  <w:r w:rsidRPr="00C26D32">
                    <w:rPr>
                      <w:rFonts w:ascii="Arial Narrow" w:hAnsi="Arial Narrow"/>
                      <w:sz w:val="22"/>
                      <w:szCs w:val="22"/>
                    </w:rPr>
                    <w:t xml:space="preserve"> </w:t>
                  </w:r>
                  <w:r w:rsidRPr="00C26D32">
                    <w:rPr>
                      <w:rFonts w:ascii="Arial Narrow" w:hAnsi="Arial Narrow" w:cs="Arial"/>
                      <w:sz w:val="22"/>
                      <w:szCs w:val="22"/>
                    </w:rPr>
                    <w:t xml:space="preserve">ofrece un tejido extremadamente duradero, resistente a los pinchazos y a las rasgaduras. </w:t>
                  </w:r>
                </w:p>
                <w:p w14:paraId="1835D59D" w14:textId="77777777" w:rsidR="00603A83" w:rsidRPr="00C26D32" w:rsidRDefault="00603A83" w:rsidP="00603A83">
                  <w:pPr>
                    <w:pStyle w:val="Prrafodelista"/>
                    <w:numPr>
                      <w:ilvl w:val="0"/>
                      <w:numId w:val="9"/>
                    </w:numPr>
                    <w:ind w:left="223" w:hanging="283"/>
                    <w:jc w:val="both"/>
                    <w:rPr>
                      <w:rFonts w:ascii="Arial Narrow" w:hAnsi="Arial Narrow" w:cs="Arial"/>
                      <w:color w:val="000000" w:themeColor="text1"/>
                      <w:sz w:val="22"/>
                      <w:szCs w:val="22"/>
                      <w:shd w:val="clear" w:color="auto" w:fill="FFFFFF"/>
                    </w:rPr>
                  </w:pPr>
                  <w:r w:rsidRPr="00C26D32">
                    <w:rPr>
                      <w:rFonts w:ascii="Arial Narrow" w:hAnsi="Arial Narrow" w:cs="Arial"/>
                      <w:color w:val="000000" w:themeColor="text1"/>
                      <w:sz w:val="22"/>
                      <w:szCs w:val="22"/>
                    </w:rPr>
                    <w:t xml:space="preserve">Traje fabricado específicamente para aplicaciones industriales químicos industriales, </w:t>
                  </w:r>
                  <w:r w:rsidRPr="00C26D32">
                    <w:rPr>
                      <w:rFonts w:ascii="Arial Narrow" w:hAnsi="Arial Narrow" w:cs="Arial"/>
                      <w:color w:val="000000" w:themeColor="text1"/>
                      <w:sz w:val="22"/>
                      <w:szCs w:val="22"/>
                      <w:shd w:val="clear" w:color="auto" w:fill="FFFFFF"/>
                    </w:rPr>
                    <w:t xml:space="preserve">protección contra gases corrosivos, tóxicos, líquidos y productos químicos sólidos. </w:t>
                  </w:r>
                </w:p>
                <w:p w14:paraId="6450B25D" w14:textId="77777777" w:rsidR="00603A83" w:rsidRPr="00C26D32" w:rsidRDefault="00603A83" w:rsidP="00603A83">
                  <w:pPr>
                    <w:pStyle w:val="Prrafodelista"/>
                    <w:numPr>
                      <w:ilvl w:val="0"/>
                      <w:numId w:val="9"/>
                    </w:numPr>
                    <w:ind w:left="223" w:hanging="283"/>
                    <w:jc w:val="both"/>
                    <w:rPr>
                      <w:rFonts w:ascii="Arial Narrow" w:hAnsi="Arial Narrow" w:cs="Arial"/>
                      <w:color w:val="000000" w:themeColor="text1"/>
                      <w:sz w:val="22"/>
                      <w:szCs w:val="22"/>
                    </w:rPr>
                  </w:pPr>
                  <w:r w:rsidRPr="00C26D32">
                    <w:rPr>
                      <w:rFonts w:ascii="Arial Narrow" w:hAnsi="Arial Narrow" w:cs="Arial"/>
                      <w:color w:val="000000" w:themeColor="text1"/>
                      <w:sz w:val="22"/>
                      <w:szCs w:val="22"/>
                      <w:shd w:val="clear" w:color="auto" w:fill="FFFFFF"/>
                    </w:rPr>
                    <w:lastRenderedPageBreak/>
                    <w:t>De alto rendimiento de barrera química, adecuado para aplicaciones industriales químicos industriales</w:t>
                  </w:r>
                  <w:r w:rsidRPr="00C26D32">
                    <w:rPr>
                      <w:rFonts w:ascii="Arial Narrow" w:hAnsi="Arial Narrow" w:cs="Arial"/>
                      <w:color w:val="000000" w:themeColor="text1"/>
                      <w:sz w:val="22"/>
                      <w:szCs w:val="22"/>
                    </w:rPr>
                    <w:t xml:space="preserve"> y respuesta de </w:t>
                  </w:r>
                  <w:proofErr w:type="spellStart"/>
                  <w:r w:rsidRPr="00C26D32">
                    <w:rPr>
                      <w:rFonts w:ascii="Arial Narrow" w:hAnsi="Arial Narrow" w:cs="Arial"/>
                      <w:color w:val="000000" w:themeColor="text1"/>
                      <w:sz w:val="22"/>
                      <w:szCs w:val="22"/>
                    </w:rPr>
                    <w:t>HazMat</w:t>
                  </w:r>
                  <w:proofErr w:type="spellEnd"/>
                  <w:r w:rsidRPr="00C26D32">
                    <w:rPr>
                      <w:rFonts w:ascii="Arial Narrow" w:hAnsi="Arial Narrow" w:cs="Arial"/>
                      <w:color w:val="000000" w:themeColor="text1"/>
                      <w:sz w:val="22"/>
                      <w:szCs w:val="22"/>
                    </w:rPr>
                    <w:t xml:space="preserve"> (</w:t>
                  </w:r>
                  <w:r w:rsidRPr="00C26D32">
                    <w:rPr>
                      <w:rFonts w:ascii="Arial Narrow" w:hAnsi="Arial Narrow" w:cs="Arial"/>
                      <w:color w:val="000000" w:themeColor="text1"/>
                      <w:sz w:val="22"/>
                      <w:szCs w:val="22"/>
                      <w:shd w:val="clear" w:color="auto" w:fill="FFFFFF"/>
                    </w:rPr>
                    <w:t>toda sustancia sólida, líquida o gaseosa que por sus características físicas, químicas o biológicas puede ocasionar daños a los humanos, al medio ambiente y a los bienes).</w:t>
                  </w:r>
                </w:p>
                <w:p w14:paraId="06D77AD2" w14:textId="77777777" w:rsidR="00603A83" w:rsidRPr="00C26D32" w:rsidRDefault="00603A83" w:rsidP="00603A83">
                  <w:pPr>
                    <w:pStyle w:val="Prrafodelista"/>
                    <w:numPr>
                      <w:ilvl w:val="0"/>
                      <w:numId w:val="9"/>
                    </w:numPr>
                    <w:ind w:left="223" w:hanging="283"/>
                    <w:jc w:val="both"/>
                    <w:rPr>
                      <w:rFonts w:ascii="Arial Narrow" w:hAnsi="Arial Narrow" w:cs="Arial"/>
                      <w:sz w:val="22"/>
                      <w:szCs w:val="22"/>
                    </w:rPr>
                  </w:pPr>
                  <w:r w:rsidRPr="00C26D32">
                    <w:rPr>
                      <w:rFonts w:ascii="Arial Narrow" w:hAnsi="Arial Narrow" w:cs="Arial"/>
                      <w:sz w:val="22"/>
                      <w:szCs w:val="22"/>
                    </w:rPr>
                    <w:t xml:space="preserve">Traje totalmente encapsulado nivel A NBQR, espalda expandida, entrada por parte trasera manteniendo el cierre alejado del contacto directo con la exposición química frontal y permitiendo cambiar la botella de aire en el SCBA </w:t>
                  </w:r>
                  <w:r w:rsidRPr="00C26D32">
                    <w:rPr>
                      <w:rFonts w:ascii="Arial Narrow" w:hAnsi="Arial Narrow" w:cs="Arial"/>
                      <w:color w:val="000000" w:themeColor="text1"/>
                      <w:sz w:val="22"/>
                      <w:szCs w:val="22"/>
                      <w:shd w:val="clear" w:color="auto" w:fill="FFFFFF"/>
                    </w:rPr>
                    <w:t>(Equipo de Respiración Autónoma</w:t>
                  </w:r>
                  <w:r w:rsidRPr="00C26D32">
                    <w:rPr>
                      <w:rFonts w:ascii="Arial Narrow" w:hAnsi="Arial Narrow" w:cs="Arial"/>
                      <w:color w:val="4D5156"/>
                      <w:sz w:val="22"/>
                      <w:szCs w:val="22"/>
                      <w:shd w:val="clear" w:color="auto" w:fill="FFFFFF"/>
                    </w:rPr>
                    <w:t>),</w:t>
                  </w:r>
                  <w:r w:rsidRPr="00C26D32">
                    <w:rPr>
                      <w:rFonts w:ascii="Arial Narrow" w:hAnsi="Arial Narrow" w:cs="Arial"/>
                      <w:sz w:val="22"/>
                      <w:szCs w:val="22"/>
                    </w:rPr>
                    <w:t xml:space="preserve"> sin quitar toda la prenda.</w:t>
                  </w:r>
                </w:p>
                <w:p w14:paraId="138F8662" w14:textId="77777777" w:rsidR="00603A83" w:rsidRPr="00C26D32" w:rsidRDefault="00603A83" w:rsidP="00603A83">
                  <w:pPr>
                    <w:pStyle w:val="Prrafodelista"/>
                    <w:numPr>
                      <w:ilvl w:val="0"/>
                      <w:numId w:val="9"/>
                    </w:numPr>
                    <w:ind w:left="223" w:hanging="283"/>
                    <w:jc w:val="both"/>
                    <w:rPr>
                      <w:rFonts w:ascii="Arial Narrow" w:hAnsi="Arial Narrow" w:cs="Arial"/>
                      <w:sz w:val="22"/>
                      <w:szCs w:val="22"/>
                    </w:rPr>
                  </w:pPr>
                  <w:r w:rsidRPr="00C26D32">
                    <w:rPr>
                      <w:rFonts w:ascii="Arial Narrow" w:hAnsi="Arial Narrow" w:cs="Arial"/>
                      <w:sz w:val="22"/>
                      <w:szCs w:val="22"/>
                    </w:rPr>
                    <w:t>Protector facial multicapas con amplio ángulo de visión de 220°.</w:t>
                  </w:r>
                </w:p>
                <w:p w14:paraId="04232B02" w14:textId="77777777" w:rsidR="00603A83" w:rsidRPr="00C26D32" w:rsidRDefault="00603A83" w:rsidP="00603A83">
                  <w:pPr>
                    <w:pStyle w:val="Prrafodelista"/>
                    <w:numPr>
                      <w:ilvl w:val="0"/>
                      <w:numId w:val="9"/>
                    </w:numPr>
                    <w:ind w:left="223" w:hanging="283"/>
                    <w:jc w:val="both"/>
                    <w:rPr>
                      <w:rFonts w:ascii="Arial Narrow" w:hAnsi="Arial Narrow" w:cs="Arial"/>
                      <w:sz w:val="22"/>
                      <w:szCs w:val="22"/>
                    </w:rPr>
                  </w:pPr>
                  <w:r w:rsidRPr="00C26D32">
                    <w:rPr>
                      <w:rFonts w:ascii="Arial Narrow" w:hAnsi="Arial Narrow" w:cs="Arial"/>
                      <w:sz w:val="22"/>
                      <w:szCs w:val="22"/>
                    </w:rPr>
                    <w:t>La espalda expandida debe dar  espacio a un equipo de respiración de aire autónomo (SCBA).</w:t>
                  </w:r>
                </w:p>
                <w:p w14:paraId="54359131" w14:textId="77777777" w:rsidR="00603A83" w:rsidRPr="00C26D32" w:rsidRDefault="00603A83" w:rsidP="00603A83">
                  <w:pPr>
                    <w:pStyle w:val="Prrafodelista"/>
                    <w:numPr>
                      <w:ilvl w:val="0"/>
                      <w:numId w:val="9"/>
                    </w:numPr>
                    <w:ind w:left="223" w:hanging="283"/>
                    <w:jc w:val="both"/>
                    <w:rPr>
                      <w:rFonts w:ascii="Arial Narrow" w:hAnsi="Arial Narrow" w:cs="Arial"/>
                      <w:sz w:val="22"/>
                      <w:szCs w:val="22"/>
                    </w:rPr>
                  </w:pPr>
                  <w:r w:rsidRPr="00C26D32">
                    <w:rPr>
                      <w:rFonts w:ascii="Arial Narrow" w:hAnsi="Arial Narrow" w:cs="Arial"/>
                      <w:sz w:val="22"/>
                      <w:szCs w:val="22"/>
                    </w:rPr>
                    <w:t>Doble válvula de ventilación.</w:t>
                  </w:r>
                </w:p>
                <w:p w14:paraId="260FD7C0" w14:textId="77777777" w:rsidR="00603A83" w:rsidRPr="00C26D32" w:rsidRDefault="00603A83" w:rsidP="00603A83">
                  <w:pPr>
                    <w:pStyle w:val="Prrafodelista"/>
                    <w:numPr>
                      <w:ilvl w:val="0"/>
                      <w:numId w:val="9"/>
                    </w:numPr>
                    <w:ind w:left="223" w:hanging="283"/>
                    <w:jc w:val="both"/>
                    <w:rPr>
                      <w:rFonts w:ascii="Arial Narrow" w:hAnsi="Arial Narrow" w:cs="Arial"/>
                      <w:sz w:val="22"/>
                      <w:szCs w:val="22"/>
                    </w:rPr>
                  </w:pPr>
                  <w:r w:rsidRPr="00C26D32">
                    <w:rPr>
                      <w:rFonts w:ascii="Arial Narrow" w:hAnsi="Arial Narrow" w:cs="Arial"/>
                      <w:sz w:val="22"/>
                      <w:szCs w:val="22"/>
                    </w:rPr>
                    <w:t xml:space="preserve">Cinturón de ajuste interno </w:t>
                  </w:r>
                </w:p>
                <w:p w14:paraId="48D49726" w14:textId="77777777" w:rsidR="00603A83" w:rsidRPr="00C26D32" w:rsidRDefault="00603A83" w:rsidP="00603A83">
                  <w:pPr>
                    <w:pStyle w:val="Prrafodelista"/>
                    <w:numPr>
                      <w:ilvl w:val="0"/>
                      <w:numId w:val="9"/>
                    </w:numPr>
                    <w:ind w:left="223" w:hanging="283"/>
                    <w:jc w:val="both"/>
                    <w:rPr>
                      <w:rFonts w:ascii="Arial Narrow" w:hAnsi="Arial Narrow" w:cs="Arial"/>
                      <w:sz w:val="22"/>
                      <w:szCs w:val="22"/>
                    </w:rPr>
                  </w:pPr>
                  <w:r w:rsidRPr="00C26D32">
                    <w:rPr>
                      <w:rFonts w:ascii="Arial Narrow" w:hAnsi="Arial Narrow" w:cs="Arial"/>
                      <w:sz w:val="22"/>
                      <w:szCs w:val="22"/>
                    </w:rPr>
                    <w:t>Elaborado con ropa de protección contra el vapor.</w:t>
                  </w:r>
                </w:p>
                <w:p w14:paraId="1EB761B3" w14:textId="77777777" w:rsidR="00603A83" w:rsidRPr="00C26D32" w:rsidRDefault="00603A83" w:rsidP="00603A83">
                  <w:pPr>
                    <w:pStyle w:val="Prrafodelista"/>
                    <w:numPr>
                      <w:ilvl w:val="0"/>
                      <w:numId w:val="9"/>
                    </w:numPr>
                    <w:shd w:val="clear" w:color="auto" w:fill="FFFFFF"/>
                    <w:ind w:left="223" w:hanging="283"/>
                    <w:jc w:val="both"/>
                    <w:rPr>
                      <w:rFonts w:ascii="Arial Narrow" w:hAnsi="Arial Narrow" w:cs="Arial"/>
                      <w:color w:val="000000" w:themeColor="text1"/>
                      <w:sz w:val="22"/>
                      <w:szCs w:val="22"/>
                      <w:lang w:val="es-CO" w:eastAsia="es-CO"/>
                    </w:rPr>
                  </w:pPr>
                  <w:r w:rsidRPr="00C26D32">
                    <w:rPr>
                      <w:rFonts w:ascii="Arial Narrow" w:hAnsi="Arial Narrow" w:cs="Arial"/>
                      <w:color w:val="000000" w:themeColor="text1"/>
                      <w:sz w:val="22"/>
                      <w:szCs w:val="22"/>
                    </w:rPr>
                    <w:t>Debe poseer dos (2) válvulas de escape que liberan una mayor presión en el interior de las prendas encapsuladas, a la vez que ayudan a evitar las fugas internas de vapores o partículas en la prenda.</w:t>
                  </w:r>
                </w:p>
                <w:p w14:paraId="7C2BE225" w14:textId="77777777" w:rsidR="00603A83" w:rsidRPr="00C26D32" w:rsidRDefault="00603A83" w:rsidP="00603A83">
                  <w:pPr>
                    <w:pStyle w:val="Prrafodelista"/>
                    <w:numPr>
                      <w:ilvl w:val="0"/>
                      <w:numId w:val="9"/>
                    </w:numPr>
                    <w:shd w:val="clear" w:color="auto" w:fill="FFFFFF"/>
                    <w:ind w:left="223" w:hanging="283"/>
                    <w:jc w:val="both"/>
                    <w:rPr>
                      <w:rFonts w:ascii="Arial Narrow" w:hAnsi="Arial Narrow" w:cs="Arial"/>
                      <w:color w:val="000000" w:themeColor="text1"/>
                      <w:sz w:val="22"/>
                      <w:szCs w:val="22"/>
                      <w:lang w:val="es-CO" w:eastAsia="es-CO"/>
                    </w:rPr>
                  </w:pPr>
                  <w:r w:rsidRPr="00C26D32">
                    <w:rPr>
                      <w:rFonts w:ascii="Arial Narrow" w:hAnsi="Arial Narrow" w:cs="Arial"/>
                      <w:color w:val="000000" w:themeColor="text1"/>
                      <w:sz w:val="22"/>
                      <w:szCs w:val="22"/>
                    </w:rPr>
                    <w:t>Las válvulas unidireccionales son de presión positiva y abierta a demanda; incluyen cubiertas de salpicaduras hechas de material de barrera para ayudar a prevenir la intrusión de líquidos. Las válvulas están ubicadas en la parte posterior izquierda de la cabeza y la parte inferior derecha de la espalda.</w:t>
                  </w:r>
                </w:p>
                <w:p w14:paraId="3A8FA8A4" w14:textId="77777777" w:rsidR="00603A83" w:rsidRPr="00C26D32" w:rsidRDefault="00603A83" w:rsidP="00603A83">
                  <w:pPr>
                    <w:pStyle w:val="Prrafodelista"/>
                    <w:numPr>
                      <w:ilvl w:val="0"/>
                      <w:numId w:val="9"/>
                    </w:numPr>
                    <w:ind w:left="223" w:hanging="283"/>
                    <w:jc w:val="both"/>
                    <w:rPr>
                      <w:rFonts w:ascii="Arial Narrow" w:hAnsi="Arial Narrow" w:cs="Arial"/>
                      <w:sz w:val="22"/>
                      <w:szCs w:val="22"/>
                    </w:rPr>
                  </w:pPr>
                  <w:r w:rsidRPr="00C26D32">
                    <w:rPr>
                      <w:rFonts w:ascii="Arial Narrow" w:hAnsi="Arial Narrow" w:cs="Arial"/>
                      <w:sz w:val="22"/>
                      <w:szCs w:val="22"/>
                    </w:rPr>
                    <w:t>Cada traje tiene un número de serie único y está totalmente probado en el momento de fabricación.</w:t>
                  </w:r>
                </w:p>
              </w:tc>
            </w:tr>
            <w:tr w:rsidR="00603A83" w:rsidRPr="00C26D32" w14:paraId="28CD8E72" w14:textId="77777777" w:rsidTr="00395898">
              <w:tc>
                <w:tcPr>
                  <w:tcW w:w="1790" w:type="dxa"/>
                  <w:vAlign w:val="center"/>
                </w:tcPr>
                <w:p w14:paraId="6806D7EB" w14:textId="77777777" w:rsidR="00603A83" w:rsidRPr="00C26D32" w:rsidRDefault="00603A83" w:rsidP="00395898">
                  <w:pPr>
                    <w:contextualSpacing/>
                    <w:rPr>
                      <w:rFonts w:ascii="Arial Narrow" w:hAnsi="Arial Narrow" w:cs="Arial"/>
                      <w:sz w:val="22"/>
                      <w:szCs w:val="22"/>
                    </w:rPr>
                  </w:pPr>
                  <w:r w:rsidRPr="00C26D32">
                    <w:rPr>
                      <w:rFonts w:ascii="Arial Narrow" w:hAnsi="Arial Narrow" w:cs="Arial"/>
                      <w:sz w:val="22"/>
                      <w:szCs w:val="22"/>
                    </w:rPr>
                    <w:lastRenderedPageBreak/>
                    <w:t>Tipo de costuras</w:t>
                  </w:r>
                </w:p>
              </w:tc>
              <w:tc>
                <w:tcPr>
                  <w:tcW w:w="4310" w:type="dxa"/>
                  <w:gridSpan w:val="2"/>
                </w:tcPr>
                <w:p w14:paraId="699651D2"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Cosido, costuras termo sellado dobles.</w:t>
                  </w:r>
                </w:p>
                <w:p w14:paraId="46CDE45E"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 xml:space="preserve">Las dobles costuras termo selladas deben proporcionar una fuerte resistencia química contra grandes salpicaduras de líquidos. </w:t>
                  </w:r>
                </w:p>
                <w:p w14:paraId="63BEC662"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Una costura debe estar cubierta, tanto por dentro como por fuera de la prenda con un material resistente a productos químicos compatible mediante sellado por calor.</w:t>
                  </w:r>
                </w:p>
              </w:tc>
            </w:tr>
            <w:tr w:rsidR="00603A83" w:rsidRPr="00C26D32" w14:paraId="4C86F1B3" w14:textId="77777777" w:rsidTr="00395898">
              <w:tc>
                <w:tcPr>
                  <w:tcW w:w="1790" w:type="dxa"/>
                  <w:vAlign w:val="center"/>
                </w:tcPr>
                <w:p w14:paraId="70DE7404" w14:textId="77777777" w:rsidR="00603A83" w:rsidRPr="00C26D32" w:rsidRDefault="00603A83" w:rsidP="00395898">
                  <w:pPr>
                    <w:contextualSpacing/>
                    <w:rPr>
                      <w:rFonts w:ascii="Arial Narrow" w:hAnsi="Arial Narrow" w:cs="Arial"/>
                      <w:sz w:val="22"/>
                      <w:szCs w:val="22"/>
                    </w:rPr>
                  </w:pPr>
                  <w:r w:rsidRPr="00C26D32">
                    <w:rPr>
                      <w:rFonts w:ascii="Arial Narrow" w:hAnsi="Arial Narrow" w:cs="Arial"/>
                      <w:sz w:val="22"/>
                      <w:szCs w:val="22"/>
                    </w:rPr>
                    <w:t>Tecnología y método de Cierre del traje</w:t>
                  </w:r>
                </w:p>
              </w:tc>
              <w:tc>
                <w:tcPr>
                  <w:tcW w:w="4310" w:type="dxa"/>
                  <w:gridSpan w:val="2"/>
                </w:tcPr>
                <w:p w14:paraId="2115BE08"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Cremallera hermética.</w:t>
                  </w:r>
                </w:p>
                <w:p w14:paraId="5A28070E"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Debe estar diseñado con cierre ajustado extra largo para aumentar la abertura del traje, para quitarlo y ponerlo fácilmente.</w:t>
                  </w:r>
                </w:p>
                <w:p w14:paraId="4CA38F3C"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Solapa con velcro.</w:t>
                  </w:r>
                </w:p>
                <w:p w14:paraId="39BAC0E5" w14:textId="77777777" w:rsidR="00603A83" w:rsidRPr="00C26D32" w:rsidRDefault="00603A83" w:rsidP="00395898">
                  <w:pPr>
                    <w:contextualSpacing/>
                    <w:jc w:val="both"/>
                    <w:rPr>
                      <w:rFonts w:ascii="Arial Narrow" w:hAnsi="Arial Narrow" w:cs="Arial"/>
                      <w:sz w:val="22"/>
                      <w:szCs w:val="22"/>
                    </w:rPr>
                  </w:pPr>
                </w:p>
              </w:tc>
            </w:tr>
            <w:tr w:rsidR="00603A83" w:rsidRPr="00C26D32" w14:paraId="55FB07CF" w14:textId="77777777" w:rsidTr="00395898">
              <w:tc>
                <w:tcPr>
                  <w:tcW w:w="1790" w:type="dxa"/>
                  <w:vAlign w:val="center"/>
                </w:tcPr>
                <w:p w14:paraId="6FF33811" w14:textId="77777777" w:rsidR="00603A83" w:rsidRPr="00C26D32" w:rsidRDefault="00603A83" w:rsidP="00395898">
                  <w:pPr>
                    <w:contextualSpacing/>
                    <w:rPr>
                      <w:rFonts w:ascii="Arial Narrow" w:hAnsi="Arial Narrow" w:cs="Arial"/>
                      <w:sz w:val="22"/>
                      <w:szCs w:val="22"/>
                    </w:rPr>
                  </w:pPr>
                  <w:r w:rsidRPr="00C26D32">
                    <w:rPr>
                      <w:rFonts w:ascii="Arial Narrow" w:hAnsi="Arial Narrow" w:cs="Arial"/>
                      <w:sz w:val="22"/>
                      <w:szCs w:val="22"/>
                    </w:rPr>
                    <w:lastRenderedPageBreak/>
                    <w:t xml:space="preserve">Tipo de careta </w:t>
                  </w:r>
                </w:p>
              </w:tc>
              <w:tc>
                <w:tcPr>
                  <w:tcW w:w="4310" w:type="dxa"/>
                  <w:gridSpan w:val="2"/>
                </w:tcPr>
                <w:p w14:paraId="60BACE6C"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El visor o careta con amplio debe ofrecer un ángulo de visión de 220°.</w:t>
                  </w:r>
                </w:p>
                <w:p w14:paraId="798DF4F3" w14:textId="77777777" w:rsidR="00603A83" w:rsidRPr="00C26D32" w:rsidRDefault="00603A83" w:rsidP="00395898">
                  <w:pPr>
                    <w:contextualSpacing/>
                    <w:jc w:val="both"/>
                    <w:rPr>
                      <w:rFonts w:ascii="Arial Narrow" w:hAnsi="Arial Narrow" w:cs="Arial"/>
                      <w:sz w:val="22"/>
                      <w:szCs w:val="22"/>
                    </w:rPr>
                  </w:pPr>
                </w:p>
              </w:tc>
            </w:tr>
            <w:tr w:rsidR="00603A83" w:rsidRPr="00C26D32" w14:paraId="22AC5EAF" w14:textId="77777777" w:rsidTr="00395898">
              <w:tc>
                <w:tcPr>
                  <w:tcW w:w="1790" w:type="dxa"/>
                  <w:vAlign w:val="center"/>
                </w:tcPr>
                <w:p w14:paraId="1A678205"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 xml:space="preserve">Guantes o protección de manos </w:t>
                  </w:r>
                </w:p>
              </w:tc>
              <w:tc>
                <w:tcPr>
                  <w:tcW w:w="4310" w:type="dxa"/>
                  <w:gridSpan w:val="2"/>
                </w:tcPr>
                <w:p w14:paraId="0FF3A9EC"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Guantes internos multicapa incorporados, lo cuales deben estar compuestos  por cinco capas de película laminada para una amplia gama de protección química.</w:t>
                  </w:r>
                </w:p>
                <w:p w14:paraId="11CA8DBE" w14:textId="77777777" w:rsidR="00603A83" w:rsidRPr="00C26D32" w:rsidRDefault="00603A83" w:rsidP="00395898">
                  <w:pPr>
                    <w:contextualSpacing/>
                    <w:jc w:val="both"/>
                    <w:rPr>
                      <w:rFonts w:ascii="Arial Narrow" w:hAnsi="Arial Narrow" w:cs="Arial"/>
                      <w:sz w:val="22"/>
                      <w:szCs w:val="22"/>
                    </w:rPr>
                  </w:pPr>
                </w:p>
              </w:tc>
            </w:tr>
            <w:tr w:rsidR="00603A83" w:rsidRPr="00C26D32" w14:paraId="1C40A3B1" w14:textId="77777777" w:rsidTr="00395898">
              <w:tc>
                <w:tcPr>
                  <w:tcW w:w="1790" w:type="dxa"/>
                  <w:vAlign w:val="center"/>
                </w:tcPr>
                <w:p w14:paraId="49B91CF1"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Botas o sistema protector de pies.</w:t>
                  </w:r>
                </w:p>
              </w:tc>
              <w:tc>
                <w:tcPr>
                  <w:tcW w:w="4310" w:type="dxa"/>
                  <w:gridSpan w:val="2"/>
                </w:tcPr>
                <w:p w14:paraId="5D981A52" w14:textId="77777777" w:rsidR="00603A83" w:rsidRPr="00C26D32" w:rsidRDefault="00603A83" w:rsidP="00395898">
                  <w:pPr>
                    <w:contextualSpacing/>
                    <w:jc w:val="both"/>
                    <w:rPr>
                      <w:rFonts w:ascii="Arial Narrow" w:hAnsi="Arial Narrow" w:cs="Arial"/>
                      <w:color w:val="000000" w:themeColor="text1"/>
                      <w:sz w:val="22"/>
                      <w:szCs w:val="22"/>
                    </w:rPr>
                  </w:pPr>
                  <w:r w:rsidRPr="00C26D32">
                    <w:rPr>
                      <w:rFonts w:ascii="Arial Narrow" w:hAnsi="Arial Narrow" w:cs="Arial"/>
                      <w:sz w:val="22"/>
                      <w:szCs w:val="22"/>
                    </w:rPr>
                    <w:t xml:space="preserve">Botas calcetín integradas, </w:t>
                  </w:r>
                  <w:r w:rsidRPr="00C26D32">
                    <w:rPr>
                      <w:rFonts w:ascii="Arial Narrow" w:hAnsi="Arial Narrow" w:cs="Arial"/>
                      <w:color w:val="000000" w:themeColor="text1"/>
                      <w:sz w:val="22"/>
                      <w:szCs w:val="22"/>
                      <w:shd w:val="clear" w:color="auto" w:fill="FFFFFF"/>
                    </w:rPr>
                    <w:t>compuestas por el mismo material de la prenda</w:t>
                  </w:r>
                  <w:r w:rsidRPr="00C26D32">
                    <w:rPr>
                      <w:rFonts w:ascii="Arial Narrow" w:hAnsi="Arial Narrow" w:cs="Arial"/>
                      <w:color w:val="000000" w:themeColor="text1"/>
                      <w:sz w:val="22"/>
                      <w:szCs w:val="22"/>
                    </w:rPr>
                    <w:t>.</w:t>
                  </w:r>
                </w:p>
                <w:p w14:paraId="2F36B4A6"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Solapa cubre botas.</w:t>
                  </w:r>
                </w:p>
                <w:p w14:paraId="60BD1D9E" w14:textId="77777777" w:rsidR="00603A83" w:rsidRPr="00C26D32" w:rsidRDefault="00603A83" w:rsidP="00395898">
                  <w:pPr>
                    <w:shd w:val="clear" w:color="auto" w:fill="FFFFFF"/>
                    <w:jc w:val="both"/>
                    <w:rPr>
                      <w:rFonts w:ascii="Arial Narrow" w:hAnsi="Arial Narrow" w:cs="Arial"/>
                      <w:color w:val="000000" w:themeColor="text1"/>
                      <w:sz w:val="22"/>
                      <w:szCs w:val="22"/>
                      <w:lang w:val="es-CO" w:eastAsia="es-CO"/>
                    </w:rPr>
                  </w:pPr>
                  <w:r w:rsidRPr="00C26D32">
                    <w:rPr>
                      <w:rFonts w:ascii="Arial Narrow" w:hAnsi="Arial Narrow" w:cs="Arial"/>
                      <w:color w:val="000000" w:themeColor="text1"/>
                      <w:sz w:val="22"/>
                      <w:szCs w:val="22"/>
                    </w:rPr>
                    <w:t>Con aletas diseñadas para cubrir los calcetines para ayudar a reducir el potencial de intrusión de líquidos.</w:t>
                  </w:r>
                </w:p>
                <w:p w14:paraId="52262405" w14:textId="77777777" w:rsidR="00603A83" w:rsidRPr="00C26D32" w:rsidRDefault="00603A83" w:rsidP="00395898">
                  <w:pPr>
                    <w:contextualSpacing/>
                    <w:jc w:val="both"/>
                    <w:rPr>
                      <w:rFonts w:ascii="Arial Narrow" w:hAnsi="Arial Narrow" w:cs="Arial"/>
                      <w:sz w:val="22"/>
                      <w:szCs w:val="22"/>
                    </w:rPr>
                  </w:pPr>
                </w:p>
              </w:tc>
            </w:tr>
            <w:tr w:rsidR="00603A83" w:rsidRPr="00C26D32" w14:paraId="35EE34EA" w14:textId="77777777" w:rsidTr="00395898">
              <w:tc>
                <w:tcPr>
                  <w:tcW w:w="1790" w:type="dxa"/>
                  <w:vAlign w:val="center"/>
                </w:tcPr>
                <w:p w14:paraId="76D488E7" w14:textId="77777777" w:rsidR="00603A83" w:rsidRPr="00C26D32" w:rsidRDefault="00603A83" w:rsidP="00395898">
                  <w:pPr>
                    <w:contextualSpacing/>
                    <w:rPr>
                      <w:rFonts w:ascii="Arial Narrow" w:hAnsi="Arial Narrow" w:cs="Arial"/>
                      <w:sz w:val="22"/>
                      <w:szCs w:val="22"/>
                    </w:rPr>
                  </w:pPr>
                  <w:r w:rsidRPr="00C26D32">
                    <w:rPr>
                      <w:rFonts w:ascii="Arial Narrow" w:hAnsi="Arial Narrow" w:cs="Arial"/>
                      <w:sz w:val="22"/>
                      <w:szCs w:val="22"/>
                    </w:rPr>
                    <w:t xml:space="preserve">Color del traje </w:t>
                  </w:r>
                </w:p>
              </w:tc>
              <w:tc>
                <w:tcPr>
                  <w:tcW w:w="4310" w:type="dxa"/>
                  <w:gridSpan w:val="2"/>
                </w:tcPr>
                <w:p w14:paraId="5294EA52"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Color para convenir con el supervisor del contrato.</w:t>
                  </w:r>
                </w:p>
              </w:tc>
            </w:tr>
            <w:tr w:rsidR="00603A83" w:rsidRPr="00C26D32" w14:paraId="2C903D46" w14:textId="77777777" w:rsidTr="00395898">
              <w:tc>
                <w:tcPr>
                  <w:tcW w:w="1790" w:type="dxa"/>
                  <w:vAlign w:val="center"/>
                </w:tcPr>
                <w:p w14:paraId="0E70C8C8" w14:textId="77777777" w:rsidR="00603A83" w:rsidRPr="00C26D32" w:rsidRDefault="00603A83" w:rsidP="00395898">
                  <w:pPr>
                    <w:contextualSpacing/>
                    <w:rPr>
                      <w:rFonts w:ascii="Arial Narrow" w:hAnsi="Arial Narrow" w:cs="Arial"/>
                      <w:sz w:val="22"/>
                      <w:szCs w:val="22"/>
                    </w:rPr>
                  </w:pPr>
                  <w:r w:rsidRPr="00C26D32">
                    <w:rPr>
                      <w:rFonts w:ascii="Arial Narrow" w:hAnsi="Arial Narrow" w:cs="Arial"/>
                      <w:sz w:val="22"/>
                      <w:szCs w:val="22"/>
                    </w:rPr>
                    <w:t xml:space="preserve">Certificaciones </w:t>
                  </w:r>
                </w:p>
              </w:tc>
              <w:tc>
                <w:tcPr>
                  <w:tcW w:w="4310" w:type="dxa"/>
                  <w:gridSpan w:val="2"/>
                </w:tcPr>
                <w:p w14:paraId="17D356FB"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Debe cumplir con la norma NFPA 1994 edición 2018 con performance Clase 2.</w:t>
                  </w:r>
                </w:p>
                <w:p w14:paraId="21BCA91C"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Normas adicionales:</w:t>
                  </w:r>
                </w:p>
                <w:p w14:paraId="5DB06D6A"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ASTM D1777 (espesor)</w:t>
                  </w:r>
                </w:p>
                <w:p w14:paraId="546257F8"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ASTM D3776 (gramaje)</w:t>
                  </w:r>
                </w:p>
                <w:p w14:paraId="5BD5A47A" w14:textId="77777777" w:rsidR="00603A83" w:rsidRPr="00C26D32" w:rsidRDefault="00603A83" w:rsidP="00395898">
                  <w:pPr>
                    <w:contextualSpacing/>
                    <w:jc w:val="both"/>
                    <w:rPr>
                      <w:rFonts w:ascii="Arial Narrow" w:hAnsi="Arial Narrow" w:cs="Arial"/>
                      <w:sz w:val="22"/>
                      <w:szCs w:val="22"/>
                    </w:rPr>
                  </w:pPr>
                </w:p>
                <w:p w14:paraId="2E13BEED"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Presentar Certificado de Conformidad emitido por la UL (</w:t>
                  </w:r>
                  <w:proofErr w:type="spellStart"/>
                  <w:r w:rsidRPr="00C26D32">
                    <w:rPr>
                      <w:rFonts w:ascii="Arial Narrow" w:hAnsi="Arial Narrow" w:cs="Arial"/>
                      <w:sz w:val="22"/>
                      <w:szCs w:val="22"/>
                    </w:rPr>
                    <w:t>Underwriters</w:t>
                  </w:r>
                  <w:proofErr w:type="spellEnd"/>
                  <w:r w:rsidRPr="00C26D32">
                    <w:rPr>
                      <w:rFonts w:ascii="Arial Narrow" w:hAnsi="Arial Narrow" w:cs="Arial"/>
                      <w:sz w:val="22"/>
                      <w:szCs w:val="22"/>
                    </w:rPr>
                    <w:t xml:space="preserve"> </w:t>
                  </w:r>
                  <w:proofErr w:type="spellStart"/>
                  <w:r w:rsidRPr="00C26D32">
                    <w:rPr>
                      <w:rFonts w:ascii="Arial Narrow" w:hAnsi="Arial Narrow" w:cs="Arial"/>
                      <w:sz w:val="22"/>
                      <w:szCs w:val="22"/>
                    </w:rPr>
                    <w:t>Laboratories</w:t>
                  </w:r>
                  <w:proofErr w:type="spellEnd"/>
                  <w:r w:rsidRPr="00C26D32">
                    <w:rPr>
                      <w:rFonts w:ascii="Arial Narrow" w:hAnsi="Arial Narrow" w:cs="Arial"/>
                      <w:sz w:val="22"/>
                      <w:szCs w:val="22"/>
                    </w:rPr>
                    <w:t xml:space="preserve">) organización en Estados Unidos que certifica productos y su seguridad. </w:t>
                  </w:r>
                </w:p>
                <w:p w14:paraId="4690656F" w14:textId="77777777" w:rsidR="00603A83" w:rsidRPr="00C26D32" w:rsidRDefault="00603A83" w:rsidP="00395898">
                  <w:pPr>
                    <w:contextualSpacing/>
                    <w:jc w:val="both"/>
                    <w:rPr>
                      <w:rFonts w:ascii="Arial Narrow" w:hAnsi="Arial Narrow" w:cs="Arial"/>
                      <w:sz w:val="22"/>
                      <w:szCs w:val="22"/>
                    </w:rPr>
                  </w:pPr>
                </w:p>
              </w:tc>
            </w:tr>
            <w:tr w:rsidR="00603A83" w:rsidRPr="00C26D32" w14:paraId="3F89F452" w14:textId="77777777" w:rsidTr="00395898">
              <w:tc>
                <w:tcPr>
                  <w:tcW w:w="6100" w:type="dxa"/>
                  <w:gridSpan w:val="3"/>
                  <w:shd w:val="clear" w:color="auto" w:fill="D9D9D9" w:themeFill="background1" w:themeFillShade="D9"/>
                  <w:vAlign w:val="center"/>
                </w:tcPr>
                <w:p w14:paraId="348B7A20" w14:textId="77777777" w:rsidR="00603A83" w:rsidRPr="00C26D32" w:rsidRDefault="00603A83" w:rsidP="00395898">
                  <w:pPr>
                    <w:contextualSpacing/>
                    <w:jc w:val="center"/>
                    <w:rPr>
                      <w:rFonts w:ascii="Arial Narrow" w:hAnsi="Arial Narrow" w:cs="Arial"/>
                      <w:b/>
                      <w:sz w:val="22"/>
                      <w:szCs w:val="22"/>
                    </w:rPr>
                  </w:pPr>
                  <w:r w:rsidRPr="00C26D32">
                    <w:rPr>
                      <w:rFonts w:ascii="Arial Narrow" w:hAnsi="Arial Narrow" w:cs="Arial"/>
                      <w:b/>
                      <w:sz w:val="22"/>
                      <w:szCs w:val="22"/>
                    </w:rPr>
                    <w:t xml:space="preserve">Propiedades Físicas de los Materiales </w:t>
                  </w:r>
                </w:p>
                <w:p w14:paraId="65D8F357" w14:textId="77777777" w:rsidR="00603A83" w:rsidRPr="00C26D32" w:rsidRDefault="00603A83" w:rsidP="00395898">
                  <w:pPr>
                    <w:contextualSpacing/>
                    <w:jc w:val="both"/>
                    <w:rPr>
                      <w:rFonts w:ascii="Arial Narrow" w:hAnsi="Arial Narrow" w:cs="Arial"/>
                      <w:color w:val="000000" w:themeColor="text1"/>
                      <w:sz w:val="22"/>
                      <w:szCs w:val="22"/>
                      <w:shd w:val="clear" w:color="auto" w:fill="D9D9D9" w:themeFill="background1" w:themeFillShade="D9"/>
                    </w:rPr>
                  </w:pPr>
                  <w:r w:rsidRPr="00C26D32">
                    <w:rPr>
                      <w:rFonts w:ascii="Arial Narrow" w:hAnsi="Arial Narrow" w:cs="Arial"/>
                      <w:color w:val="000000" w:themeColor="text1"/>
                      <w:sz w:val="22"/>
                      <w:szCs w:val="22"/>
                      <w:shd w:val="clear" w:color="auto" w:fill="D9D9D9" w:themeFill="background1" w:themeFillShade="D9"/>
                    </w:rPr>
                    <w:t>Las telas y materiales utilizados en el traje de protección química, deberá haber superado los métodos de prueba, las cuales incluyen propiedades de resistencia a la abrasión y rompimiento por flexión, resistencia a la tracción y la punción y pueden ayudar a evaluar el desempeño de protección. Se debe garantizar un espesor y peso mínimos, teniendo encuentra que están directamente relacionados con la durabilidad y barrera de protección del traje</w:t>
                  </w:r>
                </w:p>
                <w:p w14:paraId="4EFC4904" w14:textId="77777777" w:rsidR="00603A83" w:rsidRPr="00C26D32" w:rsidRDefault="00603A83" w:rsidP="00395898">
                  <w:pPr>
                    <w:contextualSpacing/>
                    <w:jc w:val="both"/>
                    <w:rPr>
                      <w:rFonts w:ascii="Arial Narrow" w:hAnsi="Arial Narrow" w:cs="Arial"/>
                      <w:sz w:val="22"/>
                      <w:szCs w:val="22"/>
                      <w:highlight w:val="yellow"/>
                    </w:rPr>
                  </w:pPr>
                </w:p>
              </w:tc>
            </w:tr>
            <w:tr w:rsidR="00603A83" w:rsidRPr="00C26D32" w14:paraId="5A719A72" w14:textId="77777777" w:rsidTr="00395898">
              <w:tc>
                <w:tcPr>
                  <w:tcW w:w="1790" w:type="dxa"/>
                  <w:shd w:val="clear" w:color="auto" w:fill="D9D9D9" w:themeFill="background1" w:themeFillShade="D9"/>
                </w:tcPr>
                <w:p w14:paraId="2A6ECDC6" w14:textId="77777777" w:rsidR="00603A83" w:rsidRPr="00C26D32" w:rsidRDefault="00603A83" w:rsidP="00395898">
                  <w:pPr>
                    <w:contextualSpacing/>
                    <w:jc w:val="both"/>
                    <w:rPr>
                      <w:rFonts w:ascii="Arial Narrow" w:hAnsi="Arial Narrow" w:cs="Arial"/>
                      <w:b/>
                      <w:bCs/>
                      <w:sz w:val="22"/>
                      <w:szCs w:val="22"/>
                    </w:rPr>
                  </w:pPr>
                  <w:r w:rsidRPr="00C26D32">
                    <w:rPr>
                      <w:rFonts w:ascii="Arial Narrow" w:hAnsi="Arial Narrow" w:cs="Arial"/>
                      <w:b/>
                      <w:bCs/>
                      <w:sz w:val="22"/>
                      <w:szCs w:val="22"/>
                    </w:rPr>
                    <w:t>Propiedad</w:t>
                  </w:r>
                </w:p>
              </w:tc>
              <w:tc>
                <w:tcPr>
                  <w:tcW w:w="2552" w:type="dxa"/>
                  <w:shd w:val="clear" w:color="auto" w:fill="D9D9D9" w:themeFill="background1" w:themeFillShade="D9"/>
                </w:tcPr>
                <w:p w14:paraId="77D8F28D" w14:textId="77777777" w:rsidR="00603A83" w:rsidRPr="00C26D32" w:rsidRDefault="00603A83" w:rsidP="00395898">
                  <w:pPr>
                    <w:contextualSpacing/>
                    <w:jc w:val="both"/>
                    <w:rPr>
                      <w:rFonts w:ascii="Arial Narrow" w:hAnsi="Arial Narrow" w:cs="Arial"/>
                      <w:b/>
                      <w:bCs/>
                      <w:sz w:val="22"/>
                      <w:szCs w:val="22"/>
                    </w:rPr>
                  </w:pPr>
                  <w:r w:rsidRPr="00C26D32">
                    <w:rPr>
                      <w:rFonts w:ascii="Arial Narrow" w:hAnsi="Arial Narrow" w:cs="Arial"/>
                      <w:b/>
                      <w:bCs/>
                      <w:sz w:val="22"/>
                      <w:szCs w:val="22"/>
                    </w:rPr>
                    <w:t>Método de prueba</w:t>
                  </w:r>
                </w:p>
              </w:tc>
              <w:tc>
                <w:tcPr>
                  <w:tcW w:w="1758" w:type="dxa"/>
                  <w:shd w:val="clear" w:color="auto" w:fill="D9D9D9" w:themeFill="background1" w:themeFillShade="D9"/>
                </w:tcPr>
                <w:p w14:paraId="58DE1251" w14:textId="77777777" w:rsidR="00603A83" w:rsidRPr="00C26D32" w:rsidRDefault="00603A83" w:rsidP="00395898">
                  <w:pPr>
                    <w:contextualSpacing/>
                    <w:jc w:val="both"/>
                    <w:rPr>
                      <w:rFonts w:ascii="Arial Narrow" w:hAnsi="Arial Narrow" w:cs="Arial"/>
                      <w:b/>
                      <w:bCs/>
                      <w:sz w:val="22"/>
                      <w:szCs w:val="22"/>
                    </w:rPr>
                  </w:pPr>
                  <w:r w:rsidRPr="00C26D32">
                    <w:rPr>
                      <w:rFonts w:ascii="Arial Narrow" w:hAnsi="Arial Narrow" w:cs="Arial"/>
                      <w:b/>
                      <w:bCs/>
                      <w:sz w:val="22"/>
                      <w:szCs w:val="22"/>
                    </w:rPr>
                    <w:t>Resultado</w:t>
                  </w:r>
                </w:p>
              </w:tc>
            </w:tr>
            <w:tr w:rsidR="00603A83" w:rsidRPr="00C26D32" w14:paraId="2FC777AD" w14:textId="77777777" w:rsidTr="00395898">
              <w:tc>
                <w:tcPr>
                  <w:tcW w:w="1790" w:type="dxa"/>
                </w:tcPr>
                <w:p w14:paraId="533EEC44"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 xml:space="preserve">Espesor </w:t>
                  </w:r>
                </w:p>
              </w:tc>
              <w:tc>
                <w:tcPr>
                  <w:tcW w:w="2552" w:type="dxa"/>
                  <w:vAlign w:val="center"/>
                </w:tcPr>
                <w:p w14:paraId="2FFAD947" w14:textId="77777777" w:rsidR="00603A83" w:rsidRPr="00C26D32" w:rsidRDefault="00603A83" w:rsidP="00395898">
                  <w:pPr>
                    <w:contextualSpacing/>
                    <w:rPr>
                      <w:rFonts w:ascii="Arial Narrow" w:hAnsi="Arial Narrow" w:cs="Arial"/>
                      <w:sz w:val="22"/>
                      <w:szCs w:val="22"/>
                    </w:rPr>
                  </w:pPr>
                  <w:r w:rsidRPr="00C26D32">
                    <w:rPr>
                      <w:rFonts w:ascii="Arial Narrow" w:hAnsi="Arial Narrow" w:cs="Arial"/>
                      <w:sz w:val="22"/>
                      <w:szCs w:val="22"/>
                    </w:rPr>
                    <w:t>ASTM D1777</w:t>
                  </w:r>
                </w:p>
              </w:tc>
              <w:tc>
                <w:tcPr>
                  <w:tcW w:w="1758" w:type="dxa"/>
                  <w:vAlign w:val="center"/>
                </w:tcPr>
                <w:p w14:paraId="456E33D6" w14:textId="77777777" w:rsidR="00603A83" w:rsidRPr="00C26D32" w:rsidRDefault="00603A83" w:rsidP="00395898">
                  <w:pPr>
                    <w:contextualSpacing/>
                    <w:rPr>
                      <w:rFonts w:ascii="Arial Narrow" w:hAnsi="Arial Narrow" w:cs="Arial"/>
                      <w:sz w:val="22"/>
                      <w:szCs w:val="22"/>
                    </w:rPr>
                  </w:pPr>
                  <w:r w:rsidRPr="00C26D32">
                    <w:rPr>
                      <w:rFonts w:ascii="Arial Narrow" w:hAnsi="Arial Narrow" w:cs="Arial"/>
                      <w:sz w:val="22"/>
                      <w:szCs w:val="22"/>
                    </w:rPr>
                    <w:t xml:space="preserve">28 </w:t>
                  </w:r>
                  <w:proofErr w:type="spellStart"/>
                  <w:r w:rsidRPr="00C26D32">
                    <w:rPr>
                      <w:rFonts w:ascii="Arial Narrow" w:hAnsi="Arial Narrow" w:cs="Arial"/>
                      <w:sz w:val="22"/>
                      <w:szCs w:val="22"/>
                    </w:rPr>
                    <w:t>mils</w:t>
                  </w:r>
                  <w:proofErr w:type="spellEnd"/>
                </w:p>
              </w:tc>
            </w:tr>
            <w:tr w:rsidR="00603A83" w:rsidRPr="00C26D32" w14:paraId="391C026F" w14:textId="77777777" w:rsidTr="00395898">
              <w:tc>
                <w:tcPr>
                  <w:tcW w:w="1790" w:type="dxa"/>
                </w:tcPr>
                <w:p w14:paraId="12470702"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Peso base</w:t>
                  </w:r>
                </w:p>
              </w:tc>
              <w:tc>
                <w:tcPr>
                  <w:tcW w:w="2552" w:type="dxa"/>
                  <w:vAlign w:val="center"/>
                </w:tcPr>
                <w:p w14:paraId="49E4A56D" w14:textId="77777777" w:rsidR="00603A83" w:rsidRPr="00C26D32" w:rsidRDefault="00603A83" w:rsidP="00395898">
                  <w:pPr>
                    <w:contextualSpacing/>
                    <w:rPr>
                      <w:rFonts w:ascii="Arial Narrow" w:hAnsi="Arial Narrow" w:cs="Arial"/>
                      <w:sz w:val="22"/>
                      <w:szCs w:val="22"/>
                    </w:rPr>
                  </w:pPr>
                  <w:r w:rsidRPr="00C26D32">
                    <w:rPr>
                      <w:rFonts w:ascii="Arial Narrow" w:hAnsi="Arial Narrow" w:cs="Arial"/>
                      <w:sz w:val="22"/>
                      <w:szCs w:val="22"/>
                    </w:rPr>
                    <w:t>ASTM D3776</w:t>
                  </w:r>
                </w:p>
              </w:tc>
              <w:tc>
                <w:tcPr>
                  <w:tcW w:w="1758" w:type="dxa"/>
                  <w:vAlign w:val="center"/>
                </w:tcPr>
                <w:p w14:paraId="63AB2E4C" w14:textId="77777777" w:rsidR="00603A83" w:rsidRPr="00C26D32" w:rsidRDefault="00603A83" w:rsidP="00395898">
                  <w:pPr>
                    <w:contextualSpacing/>
                    <w:rPr>
                      <w:rFonts w:ascii="Arial Narrow" w:hAnsi="Arial Narrow" w:cs="Arial"/>
                      <w:sz w:val="22"/>
                      <w:szCs w:val="22"/>
                    </w:rPr>
                  </w:pPr>
                  <w:r w:rsidRPr="00C26D32">
                    <w:rPr>
                      <w:rFonts w:ascii="Arial Narrow" w:hAnsi="Arial Narrow" w:cs="Arial"/>
                      <w:sz w:val="22"/>
                      <w:szCs w:val="22"/>
                    </w:rPr>
                    <w:t>12 oz/yd 2</w:t>
                  </w:r>
                </w:p>
              </w:tc>
            </w:tr>
            <w:tr w:rsidR="00603A83" w:rsidRPr="00C26D32" w14:paraId="69527D66" w14:textId="77777777" w:rsidTr="00395898">
              <w:tc>
                <w:tcPr>
                  <w:tcW w:w="6100" w:type="dxa"/>
                  <w:gridSpan w:val="3"/>
                </w:tcPr>
                <w:p w14:paraId="02963A97" w14:textId="77777777" w:rsidR="00603A83" w:rsidRPr="00C26D32" w:rsidRDefault="00603A83" w:rsidP="00395898">
                  <w:pPr>
                    <w:contextualSpacing/>
                    <w:jc w:val="both"/>
                    <w:rPr>
                      <w:rFonts w:ascii="Arial Narrow" w:hAnsi="Arial Narrow" w:cs="Arial"/>
                      <w:sz w:val="22"/>
                      <w:szCs w:val="22"/>
                    </w:rPr>
                  </w:pPr>
                </w:p>
                <w:p w14:paraId="5852534C"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Presentar toda la documentación que acredite el cumplimiento de los estándares y certificaciones de calidad mencionados en el presente documento donde se verifique el cumplimiento de dichos estándares y pruebas por parte de los bienes a adquirir.</w:t>
                  </w:r>
                </w:p>
              </w:tc>
            </w:tr>
            <w:tr w:rsidR="00603A83" w:rsidRPr="00C26D32" w14:paraId="0185880F" w14:textId="77777777" w:rsidTr="00395898">
              <w:tc>
                <w:tcPr>
                  <w:tcW w:w="6100" w:type="dxa"/>
                  <w:gridSpan w:val="3"/>
                  <w:shd w:val="clear" w:color="auto" w:fill="D9D9D9" w:themeFill="background1" w:themeFillShade="D9"/>
                </w:tcPr>
                <w:p w14:paraId="1CA1AD64" w14:textId="77777777" w:rsidR="00603A83" w:rsidRPr="00C26D32" w:rsidRDefault="00603A83" w:rsidP="00395898">
                  <w:pPr>
                    <w:contextualSpacing/>
                    <w:jc w:val="center"/>
                    <w:rPr>
                      <w:rFonts w:ascii="Arial Narrow" w:hAnsi="Arial Narrow" w:cs="Arial"/>
                      <w:b/>
                      <w:sz w:val="22"/>
                      <w:szCs w:val="22"/>
                    </w:rPr>
                  </w:pPr>
                  <w:r w:rsidRPr="00C26D32">
                    <w:rPr>
                      <w:rFonts w:ascii="Arial Narrow" w:hAnsi="Arial Narrow" w:cs="Arial"/>
                      <w:b/>
                      <w:sz w:val="22"/>
                      <w:szCs w:val="22"/>
                    </w:rPr>
                    <w:t>CONDICIONES DE ENTREGA</w:t>
                  </w:r>
                </w:p>
              </w:tc>
            </w:tr>
            <w:tr w:rsidR="00603A83" w:rsidRPr="00C26D32" w14:paraId="669EE9B5" w14:textId="77777777" w:rsidTr="00395898">
              <w:tc>
                <w:tcPr>
                  <w:tcW w:w="6100" w:type="dxa"/>
                  <w:gridSpan w:val="3"/>
                  <w:vAlign w:val="center"/>
                </w:tcPr>
                <w:p w14:paraId="7AC159CC"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 xml:space="preserve">Todos los trajes deberán ser entregados en coordinación con el supervisor del contrato al Grupo de Gestión de Almacén General de la FGN, antes del vencimiento del tiempo de ejecución del contrato, con todos los accesorios y componentes de cada traje. </w:t>
                  </w:r>
                </w:p>
              </w:tc>
            </w:tr>
            <w:tr w:rsidR="00603A83" w:rsidRPr="00C26D32" w14:paraId="28990325" w14:textId="77777777" w:rsidTr="00395898">
              <w:tc>
                <w:tcPr>
                  <w:tcW w:w="6100" w:type="dxa"/>
                  <w:gridSpan w:val="3"/>
                </w:tcPr>
                <w:p w14:paraId="7978C135"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Entregar los bienes objeto del presente proceso, con toda la documentación, certificaciones y demás exigidas en el presente contrato.</w:t>
                  </w:r>
                </w:p>
              </w:tc>
            </w:tr>
            <w:tr w:rsidR="00603A83" w:rsidRPr="00C26D32" w14:paraId="3C6FD23F" w14:textId="77777777" w:rsidTr="00395898">
              <w:tc>
                <w:tcPr>
                  <w:tcW w:w="6100" w:type="dxa"/>
                  <w:gridSpan w:val="3"/>
                  <w:shd w:val="clear" w:color="auto" w:fill="D9D9D9" w:themeFill="background1" w:themeFillShade="D9"/>
                </w:tcPr>
                <w:p w14:paraId="111A63B5" w14:textId="77777777" w:rsidR="00603A83" w:rsidRPr="00C26D32" w:rsidRDefault="00603A83" w:rsidP="00395898">
                  <w:pPr>
                    <w:contextualSpacing/>
                    <w:jc w:val="center"/>
                    <w:rPr>
                      <w:rFonts w:ascii="Arial Narrow" w:hAnsi="Arial Narrow" w:cs="Arial"/>
                      <w:b/>
                      <w:sz w:val="22"/>
                      <w:szCs w:val="22"/>
                    </w:rPr>
                  </w:pPr>
                  <w:r w:rsidRPr="00C26D32">
                    <w:rPr>
                      <w:rFonts w:ascii="Arial Narrow" w:hAnsi="Arial Narrow" w:cs="Arial"/>
                      <w:b/>
                      <w:sz w:val="22"/>
                      <w:szCs w:val="22"/>
                    </w:rPr>
                    <w:t>GARANTIA</w:t>
                  </w:r>
                </w:p>
              </w:tc>
            </w:tr>
            <w:tr w:rsidR="00603A83" w:rsidRPr="00C26D32" w14:paraId="725B267F" w14:textId="77777777" w:rsidTr="00395898">
              <w:tc>
                <w:tcPr>
                  <w:tcW w:w="6100" w:type="dxa"/>
                  <w:gridSpan w:val="3"/>
                </w:tcPr>
                <w:p w14:paraId="28E19D45" w14:textId="77777777" w:rsidR="00603A83" w:rsidRPr="00C26D32" w:rsidRDefault="00603A83" w:rsidP="00395898">
                  <w:pPr>
                    <w:contextualSpacing/>
                    <w:rPr>
                      <w:rFonts w:ascii="Arial Narrow" w:hAnsi="Arial Narrow" w:cs="Arial"/>
                      <w:sz w:val="22"/>
                      <w:szCs w:val="22"/>
                    </w:rPr>
                  </w:pPr>
                  <w:r w:rsidRPr="00C26D32">
                    <w:rPr>
                      <w:rFonts w:ascii="Arial Narrow" w:hAnsi="Arial Narrow" w:cs="Arial"/>
                      <w:sz w:val="22"/>
                      <w:szCs w:val="22"/>
                    </w:rPr>
                    <w:lastRenderedPageBreak/>
                    <w:t xml:space="preserve">Garantizar mínimo un (1) año de garantía por los trajes a adquirir a través del presente proceso contractual. </w:t>
                  </w:r>
                </w:p>
              </w:tc>
            </w:tr>
            <w:tr w:rsidR="00603A83" w:rsidRPr="00C26D32" w14:paraId="1B38587D" w14:textId="77777777" w:rsidTr="00395898">
              <w:tc>
                <w:tcPr>
                  <w:tcW w:w="6100" w:type="dxa"/>
                  <w:gridSpan w:val="3"/>
                </w:tcPr>
                <w:p w14:paraId="2DE0CC73"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 xml:space="preserve">Durante el tiempo de la garantía, el contratista debe atender cualquier requerimiento en un término no superior a 24 horas, que realice el supervisor del contrato a causa de desperfectos, fallas de diseño y funcionamiento, defectos de fábrica y demás novedades que se presenten en el funcionamiento de cada uno de los trajes a adquirir.  </w:t>
                  </w:r>
                </w:p>
                <w:p w14:paraId="14E557E3" w14:textId="77777777" w:rsidR="00603A83" w:rsidRPr="00C26D32" w:rsidRDefault="00603A83" w:rsidP="00395898">
                  <w:pPr>
                    <w:contextualSpacing/>
                    <w:jc w:val="both"/>
                    <w:rPr>
                      <w:rFonts w:ascii="Arial Narrow" w:hAnsi="Arial Narrow" w:cs="Arial"/>
                      <w:sz w:val="22"/>
                      <w:szCs w:val="22"/>
                    </w:rPr>
                  </w:pPr>
                  <w:r w:rsidRPr="00C26D32">
                    <w:rPr>
                      <w:rFonts w:ascii="Arial Narrow" w:hAnsi="Arial Narrow" w:cs="Arial"/>
                      <w:sz w:val="22"/>
                      <w:szCs w:val="22"/>
                    </w:rPr>
                    <w:t xml:space="preserve">De igual forma, el contratista deberá realizar los cambios de cualquier traje que por alguna circunstancia presente fallas en el funcionamiento, sin que esto genere ningún costo adicional para la Fiscalía General de la Nación. </w:t>
                  </w:r>
                </w:p>
                <w:p w14:paraId="0F76F882" w14:textId="77777777" w:rsidR="00BC5DBE" w:rsidRPr="00C26D32" w:rsidRDefault="00BC5DBE" w:rsidP="00395898">
                  <w:pPr>
                    <w:contextualSpacing/>
                    <w:jc w:val="both"/>
                    <w:rPr>
                      <w:rFonts w:ascii="Arial Narrow" w:hAnsi="Arial Narrow" w:cs="Arial"/>
                      <w:sz w:val="22"/>
                      <w:szCs w:val="22"/>
                    </w:rPr>
                  </w:pPr>
                </w:p>
                <w:p w14:paraId="1F44D4CF" w14:textId="77777777" w:rsidR="00BC5DBE" w:rsidRPr="00C26D32" w:rsidRDefault="00BC5DBE" w:rsidP="00BC5DBE">
                  <w:pPr>
                    <w:jc w:val="both"/>
                    <w:rPr>
                      <w:rFonts w:ascii="Arial Narrow" w:hAnsi="Arial Narrow" w:cs="Arial"/>
                      <w:sz w:val="22"/>
                      <w:szCs w:val="22"/>
                      <w:lang w:val="es-CO" w:eastAsia="en-US"/>
                    </w:rPr>
                  </w:pPr>
                  <w:r w:rsidRPr="00C26D32">
                    <w:rPr>
                      <w:rFonts w:ascii="Arial Narrow" w:hAnsi="Arial Narrow" w:cs="Arial"/>
                      <w:b/>
                      <w:bCs/>
                      <w:sz w:val="22"/>
                      <w:szCs w:val="22"/>
                    </w:rPr>
                    <w:t xml:space="preserve">NOTA: </w:t>
                  </w:r>
                  <w:r w:rsidRPr="00C26D32">
                    <w:rPr>
                      <w:rFonts w:ascii="Arial Narrow" w:hAnsi="Arial Narrow" w:cs="Arial"/>
                      <w:sz w:val="22"/>
                      <w:szCs w:val="22"/>
                    </w:rPr>
                    <w:t xml:space="preserve">al momento de presentar la oferta, los proponentes deben manifestar la marca y referencia para efectos de corroborar el cumplimiento, así como la ficha técnica avalada por distribuidor de la firma que oferta y aportar el link, con el fin de validar las especificaciones de la presente ficha técnica. </w:t>
                  </w:r>
                </w:p>
                <w:p w14:paraId="2EA4D973" w14:textId="77777777" w:rsidR="00BC5DBE" w:rsidRPr="00C26D32" w:rsidRDefault="00BC5DBE" w:rsidP="00BC5DBE">
                  <w:pPr>
                    <w:jc w:val="both"/>
                    <w:rPr>
                      <w:rFonts w:ascii="Arial Narrow" w:hAnsi="Arial Narrow" w:cs="Arial"/>
                      <w:sz w:val="22"/>
                      <w:szCs w:val="22"/>
                    </w:rPr>
                  </w:pPr>
                </w:p>
                <w:p w14:paraId="0536D8DD" w14:textId="7A110554" w:rsidR="00BC5DBE" w:rsidRPr="00C26D32" w:rsidRDefault="00BC5DBE" w:rsidP="00BC5DBE">
                  <w:pPr>
                    <w:jc w:val="both"/>
                    <w:rPr>
                      <w:rFonts w:ascii="Arial Narrow" w:hAnsi="Arial Narrow" w:cs="Arial"/>
                      <w:sz w:val="22"/>
                      <w:szCs w:val="22"/>
                    </w:rPr>
                  </w:pPr>
                  <w:r w:rsidRPr="00C26D32">
                    <w:rPr>
                      <w:rFonts w:ascii="Arial Narrow" w:hAnsi="Arial Narrow" w:cs="Arial"/>
                      <w:sz w:val="22"/>
                      <w:szCs w:val="22"/>
                    </w:rPr>
                    <w:t xml:space="preserve">El oferente deberá allegarla en físico en su propuesta en la lengua original junto con la </w:t>
                  </w:r>
                  <w:r w:rsidRPr="00C26D32">
                    <w:rPr>
                      <w:rFonts w:ascii="Arial Narrow" w:hAnsi="Arial Narrow" w:cs="Arial"/>
                      <w:sz w:val="22"/>
                      <w:szCs w:val="22"/>
                      <w:u w:val="single"/>
                    </w:rPr>
                    <w:t>traducción simple</w:t>
                  </w:r>
                  <w:r w:rsidRPr="00C26D32">
                    <w:rPr>
                      <w:rFonts w:ascii="Arial Narrow" w:hAnsi="Arial Narrow" w:cs="Arial"/>
                      <w:sz w:val="22"/>
                      <w:szCs w:val="22"/>
                    </w:rPr>
                    <w:t xml:space="preserve"> al castellano, por tratarse de documentos especializados de amplia utilización y aceptación en idioma distinto al castellano, según lo requerido por la Circular Externa Única de Colombia Compra Eficiente</w:t>
                  </w:r>
                </w:p>
                <w:p w14:paraId="7A065309" w14:textId="77777777" w:rsidR="00C26D32" w:rsidRPr="00C26D32" w:rsidRDefault="00C26D32" w:rsidP="00BC5DBE">
                  <w:pPr>
                    <w:jc w:val="both"/>
                    <w:rPr>
                      <w:rFonts w:ascii="Arial Narrow" w:hAnsi="Arial Narrow" w:cs="Arial"/>
                      <w:sz w:val="22"/>
                      <w:szCs w:val="22"/>
                    </w:rPr>
                  </w:pPr>
                </w:p>
                <w:tbl>
                  <w:tblPr>
                    <w:tblStyle w:val="Tablaconcuadrcula"/>
                    <w:tblW w:w="0" w:type="auto"/>
                    <w:tblLayout w:type="fixed"/>
                    <w:tblLook w:val="04A0" w:firstRow="1" w:lastRow="0" w:firstColumn="1" w:lastColumn="0" w:noHBand="0" w:noVBand="1"/>
                  </w:tblPr>
                  <w:tblGrid>
                    <w:gridCol w:w="2882"/>
                    <w:gridCol w:w="2882"/>
                  </w:tblGrid>
                  <w:tr w:rsidR="00C26D32" w:rsidRPr="00C26D32" w14:paraId="07649AF4" w14:textId="77777777" w:rsidTr="00784266">
                    <w:tc>
                      <w:tcPr>
                        <w:tcW w:w="2882" w:type="dxa"/>
                      </w:tcPr>
                      <w:p w14:paraId="50B63BEA" w14:textId="77777777" w:rsidR="00C26D32" w:rsidRPr="00C26D32" w:rsidRDefault="00C26D32" w:rsidP="00C26D32">
                        <w:pPr>
                          <w:pStyle w:val="Prrafodelista"/>
                          <w:ind w:left="0"/>
                          <w:jc w:val="both"/>
                          <w:rPr>
                            <w:rFonts w:ascii="Arial Narrow" w:hAnsi="Arial Narrow" w:cs="Arial"/>
                            <w:color w:val="FF0000"/>
                            <w:sz w:val="22"/>
                            <w:szCs w:val="22"/>
                          </w:rPr>
                        </w:pPr>
                        <w:r w:rsidRPr="00C26D32">
                          <w:rPr>
                            <w:rFonts w:ascii="Arial Narrow" w:hAnsi="Arial Narrow" w:cs="Arial"/>
                            <w:color w:val="FF0000"/>
                            <w:sz w:val="22"/>
                            <w:szCs w:val="22"/>
                          </w:rPr>
                          <w:t>INDICAR MARCA Y REFERENCIA</w:t>
                        </w:r>
                      </w:p>
                    </w:tc>
                    <w:tc>
                      <w:tcPr>
                        <w:tcW w:w="2882" w:type="dxa"/>
                      </w:tcPr>
                      <w:p w14:paraId="7A25636F" w14:textId="77777777" w:rsidR="00C26D32" w:rsidRPr="00C26D32" w:rsidRDefault="00C26D32" w:rsidP="00C26D32">
                        <w:pPr>
                          <w:pStyle w:val="Prrafodelista"/>
                          <w:ind w:left="0"/>
                          <w:jc w:val="both"/>
                          <w:rPr>
                            <w:rFonts w:ascii="Arial Narrow" w:hAnsi="Arial Narrow" w:cs="Arial"/>
                            <w:color w:val="FF0000"/>
                            <w:sz w:val="22"/>
                            <w:szCs w:val="22"/>
                          </w:rPr>
                        </w:pPr>
                      </w:p>
                    </w:tc>
                  </w:tr>
                </w:tbl>
                <w:p w14:paraId="33A21B54" w14:textId="77777777" w:rsidR="00C26D32" w:rsidRPr="00C26D32" w:rsidRDefault="00C26D32" w:rsidP="00BC5DBE">
                  <w:pPr>
                    <w:jc w:val="both"/>
                    <w:rPr>
                      <w:rFonts w:ascii="Arial Narrow" w:hAnsi="Arial Narrow" w:cs="Arial"/>
                      <w:sz w:val="22"/>
                      <w:szCs w:val="22"/>
                    </w:rPr>
                  </w:pPr>
                </w:p>
                <w:p w14:paraId="24102A6D" w14:textId="3D6965E6" w:rsidR="00BC5DBE" w:rsidRPr="00C26D32" w:rsidRDefault="00BC5DBE" w:rsidP="00395898">
                  <w:pPr>
                    <w:contextualSpacing/>
                    <w:jc w:val="both"/>
                    <w:rPr>
                      <w:rFonts w:ascii="Arial Narrow" w:hAnsi="Arial Narrow" w:cs="Arial"/>
                      <w:sz w:val="22"/>
                      <w:szCs w:val="22"/>
                    </w:rPr>
                  </w:pPr>
                </w:p>
              </w:tc>
            </w:tr>
          </w:tbl>
          <w:p w14:paraId="5BA7726C" w14:textId="77777777" w:rsidR="00603A83" w:rsidRPr="00C26D32" w:rsidRDefault="00603A83" w:rsidP="00395898">
            <w:pPr>
              <w:contextualSpacing/>
              <w:jc w:val="both"/>
              <w:rPr>
                <w:rFonts w:ascii="Arial Narrow" w:hAnsi="Arial Narrow" w:cs="Arial"/>
                <w:sz w:val="22"/>
                <w:szCs w:val="22"/>
              </w:rPr>
            </w:pPr>
          </w:p>
        </w:tc>
      </w:tr>
      <w:tr w:rsidR="00603A83" w:rsidRPr="00C26D32" w14:paraId="610631FF" w14:textId="77777777" w:rsidTr="00395898">
        <w:trPr>
          <w:trHeight w:val="1049"/>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BF29F44" w14:textId="77777777" w:rsidR="00603A83" w:rsidRPr="00C26D32" w:rsidRDefault="00603A83" w:rsidP="00395898">
            <w:pPr>
              <w:jc w:val="center"/>
              <w:rPr>
                <w:rFonts w:ascii="Arial Narrow" w:hAnsi="Arial Narrow" w:cs="Arial"/>
                <w:b/>
                <w:bCs/>
                <w:sz w:val="22"/>
                <w:szCs w:val="22"/>
              </w:rPr>
            </w:pPr>
            <w:r w:rsidRPr="00C26D32">
              <w:rPr>
                <w:rFonts w:ascii="Arial Narrow" w:hAnsi="Arial Narrow" w:cs="Arial"/>
                <w:b/>
                <w:bCs/>
                <w:sz w:val="22"/>
                <w:szCs w:val="22"/>
              </w:rPr>
              <w:lastRenderedPageBreak/>
              <w:t>Empaque  y rotulado</w:t>
            </w:r>
          </w:p>
        </w:tc>
        <w:tc>
          <w:tcPr>
            <w:tcW w:w="6378"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5D4D542" w14:textId="77777777" w:rsidR="00603A83" w:rsidRPr="00C26D32" w:rsidRDefault="00603A83" w:rsidP="00395898">
            <w:pPr>
              <w:jc w:val="both"/>
              <w:rPr>
                <w:rFonts w:ascii="Arial Narrow" w:hAnsi="Arial Narrow" w:cs="Arial"/>
                <w:sz w:val="22"/>
                <w:szCs w:val="22"/>
              </w:rPr>
            </w:pPr>
            <w:r w:rsidRPr="00C26D32">
              <w:rPr>
                <w:rFonts w:ascii="Arial Narrow" w:hAnsi="Arial Narrow" w:cs="Arial"/>
                <w:sz w:val="22"/>
                <w:szCs w:val="22"/>
              </w:rPr>
              <w:t>Los trajes deben venir debidamente empacados y rotulados, sellados en un estuche que cumpla con los protocolos de bioseguridad; igualmente los accesorios deben venir debidamente empacados y sellados en una bolsa protectora cumpliendo los protocolos de bioseguridad.</w:t>
            </w:r>
          </w:p>
        </w:tc>
      </w:tr>
      <w:tr w:rsidR="00603A83" w:rsidRPr="00C26D32" w14:paraId="01F25198" w14:textId="77777777" w:rsidTr="00395898">
        <w:trPr>
          <w:trHeight w:val="1065"/>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5B8E87D" w14:textId="77777777" w:rsidR="00603A83" w:rsidRPr="00C26D32" w:rsidRDefault="00603A83" w:rsidP="00395898">
            <w:pPr>
              <w:tabs>
                <w:tab w:val="left" w:pos="7740"/>
              </w:tabs>
              <w:jc w:val="center"/>
              <w:rPr>
                <w:rFonts w:ascii="Arial Narrow" w:hAnsi="Arial Narrow" w:cs="Arial"/>
                <w:b/>
                <w:bCs/>
                <w:sz w:val="22"/>
                <w:szCs w:val="22"/>
              </w:rPr>
            </w:pPr>
            <w:r w:rsidRPr="00C26D32">
              <w:rPr>
                <w:rFonts w:ascii="Arial Narrow" w:hAnsi="Arial Narrow" w:cs="Arial"/>
                <w:b/>
                <w:bCs/>
                <w:sz w:val="22"/>
                <w:szCs w:val="22"/>
              </w:rPr>
              <w:t>Presentación y Unidad de Medida</w:t>
            </w:r>
          </w:p>
        </w:tc>
        <w:tc>
          <w:tcPr>
            <w:tcW w:w="6378"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61BBEFFB" w14:textId="77777777" w:rsidR="00603A83" w:rsidRPr="00C26D32" w:rsidRDefault="00603A83" w:rsidP="00395898">
            <w:pPr>
              <w:tabs>
                <w:tab w:val="left" w:pos="7740"/>
              </w:tabs>
              <w:rPr>
                <w:rFonts w:ascii="Arial Narrow" w:hAnsi="Arial Narrow" w:cs="Arial"/>
                <w:sz w:val="22"/>
                <w:szCs w:val="22"/>
              </w:rPr>
            </w:pPr>
            <w:r w:rsidRPr="00C26D32">
              <w:rPr>
                <w:rFonts w:ascii="Arial Narrow" w:hAnsi="Arial Narrow" w:cs="Arial"/>
                <w:sz w:val="22"/>
                <w:szCs w:val="22"/>
              </w:rPr>
              <w:t>Unidad.</w:t>
            </w:r>
          </w:p>
        </w:tc>
      </w:tr>
    </w:tbl>
    <w:p w14:paraId="4830ECCA" w14:textId="77777777" w:rsidR="00603A83" w:rsidRPr="00C26D32" w:rsidRDefault="00603A83" w:rsidP="00603A83">
      <w:pPr>
        <w:rPr>
          <w:rFonts w:ascii="Arial Narrow" w:hAnsi="Arial Narrow"/>
          <w:sz w:val="22"/>
          <w:szCs w:val="22"/>
        </w:rPr>
      </w:pPr>
    </w:p>
    <w:p w14:paraId="683D7837" w14:textId="77777777" w:rsidR="00603A83" w:rsidRPr="00C26D32" w:rsidRDefault="00603A83" w:rsidP="00603A83">
      <w:pPr>
        <w:tabs>
          <w:tab w:val="left" w:pos="7740"/>
        </w:tabs>
        <w:jc w:val="center"/>
        <w:rPr>
          <w:rFonts w:ascii="Arial Narrow" w:hAnsi="Arial Narrow" w:cs="Arial"/>
          <w:sz w:val="22"/>
          <w:szCs w:val="22"/>
        </w:rPr>
      </w:pPr>
    </w:p>
    <w:p w14:paraId="2FE34A30" w14:textId="77777777" w:rsidR="00C26D32" w:rsidRPr="00C26D32" w:rsidRDefault="00C26D32" w:rsidP="00C26D32">
      <w:pPr>
        <w:rPr>
          <w:rFonts w:ascii="Arial Narrow" w:hAnsi="Arial Narrow"/>
          <w:b/>
          <w:sz w:val="22"/>
          <w:szCs w:val="22"/>
        </w:rPr>
      </w:pPr>
      <w:r w:rsidRPr="00C26D32">
        <w:rPr>
          <w:rFonts w:ascii="Arial Narrow" w:hAnsi="Arial Narrow"/>
          <w:b/>
          <w:sz w:val="22"/>
          <w:szCs w:val="22"/>
        </w:rPr>
        <w:t xml:space="preserve">Me comprometo a cumplir </w:t>
      </w:r>
      <w:r w:rsidRPr="00C26D32">
        <w:rPr>
          <w:rFonts w:ascii="Arial Narrow" w:hAnsi="Arial Narrow" w:cs="Arial"/>
          <w:sz w:val="22"/>
          <w:szCs w:val="22"/>
        </w:rPr>
        <w:t>las especificaciones técnicas mínimas, de conformidad con “Ficha técnica de bienes y servicios de características técnicas uniformes y de común utilización” publicadas en el SECOP II.</w:t>
      </w:r>
    </w:p>
    <w:p w14:paraId="3DA1D167" w14:textId="77777777" w:rsidR="00C26D32" w:rsidRPr="00C26D32" w:rsidRDefault="00C26D32" w:rsidP="00C26D32">
      <w:pPr>
        <w:autoSpaceDE w:val="0"/>
        <w:autoSpaceDN w:val="0"/>
        <w:adjustRightInd w:val="0"/>
        <w:jc w:val="both"/>
        <w:rPr>
          <w:rFonts w:ascii="Arial Narrow" w:hAnsi="Arial Narrow" w:cs="Arial"/>
          <w:bCs/>
          <w:sz w:val="22"/>
          <w:szCs w:val="22"/>
        </w:rPr>
      </w:pPr>
    </w:p>
    <w:p w14:paraId="03EB3E94" w14:textId="77777777" w:rsidR="00C26D32" w:rsidRPr="00C26D32" w:rsidRDefault="00C26D32" w:rsidP="00C26D32">
      <w:pPr>
        <w:autoSpaceDE w:val="0"/>
        <w:autoSpaceDN w:val="0"/>
        <w:adjustRightInd w:val="0"/>
        <w:jc w:val="both"/>
        <w:rPr>
          <w:rFonts w:ascii="Arial Narrow" w:hAnsi="Arial Narrow" w:cs="Arial"/>
          <w:bCs/>
          <w:sz w:val="22"/>
          <w:szCs w:val="22"/>
        </w:rPr>
      </w:pPr>
    </w:p>
    <w:p w14:paraId="72CC654A" w14:textId="77777777" w:rsidR="00C26D32" w:rsidRPr="00C26D32" w:rsidRDefault="00C26D32" w:rsidP="00C26D32">
      <w:pPr>
        <w:autoSpaceDE w:val="0"/>
        <w:autoSpaceDN w:val="0"/>
        <w:adjustRightInd w:val="0"/>
        <w:jc w:val="both"/>
        <w:rPr>
          <w:rFonts w:ascii="Arial Narrow" w:hAnsi="Arial Narrow" w:cs="Arial"/>
          <w:bCs/>
          <w:sz w:val="22"/>
          <w:szCs w:val="22"/>
        </w:rPr>
      </w:pPr>
      <w:r w:rsidRPr="00C26D32">
        <w:rPr>
          <w:rFonts w:ascii="Arial Narrow" w:hAnsi="Arial Narrow" w:cs="Arial"/>
          <w:bCs/>
          <w:sz w:val="22"/>
          <w:szCs w:val="22"/>
        </w:rPr>
        <w:t>____________________________</w:t>
      </w:r>
    </w:p>
    <w:p w14:paraId="2656CA8F" w14:textId="77777777" w:rsidR="00C26D32" w:rsidRPr="00C26D32" w:rsidRDefault="00C26D32" w:rsidP="00C26D32">
      <w:pPr>
        <w:autoSpaceDE w:val="0"/>
        <w:autoSpaceDN w:val="0"/>
        <w:adjustRightInd w:val="0"/>
        <w:jc w:val="both"/>
        <w:rPr>
          <w:rFonts w:ascii="Arial Narrow" w:hAnsi="Arial Narrow" w:cs="Arial"/>
          <w:sz w:val="22"/>
          <w:szCs w:val="22"/>
        </w:rPr>
      </w:pPr>
      <w:r w:rsidRPr="00C26D32">
        <w:rPr>
          <w:rFonts w:ascii="Arial Narrow" w:hAnsi="Arial Narrow" w:cs="Arial"/>
          <w:bCs/>
          <w:sz w:val="22"/>
          <w:szCs w:val="22"/>
        </w:rPr>
        <w:t xml:space="preserve">Nombre y firma </w:t>
      </w:r>
      <w:r w:rsidRPr="00C26D32">
        <w:rPr>
          <w:rFonts w:ascii="Arial Narrow" w:hAnsi="Arial Narrow" w:cs="Arial"/>
          <w:sz w:val="22"/>
          <w:szCs w:val="22"/>
        </w:rPr>
        <w:t>del representante legal</w:t>
      </w:r>
    </w:p>
    <w:p w14:paraId="6AA5A165" w14:textId="77777777" w:rsidR="00C26D32" w:rsidRPr="00C26D32" w:rsidRDefault="00C26D32" w:rsidP="00C26D32">
      <w:pPr>
        <w:autoSpaceDE w:val="0"/>
        <w:autoSpaceDN w:val="0"/>
        <w:adjustRightInd w:val="0"/>
        <w:jc w:val="both"/>
        <w:rPr>
          <w:rFonts w:ascii="Arial Narrow" w:hAnsi="Arial Narrow" w:cs="Arial"/>
          <w:sz w:val="22"/>
          <w:szCs w:val="22"/>
        </w:rPr>
      </w:pPr>
      <w:r w:rsidRPr="00C26D32">
        <w:rPr>
          <w:rFonts w:ascii="Arial Narrow" w:hAnsi="Arial Narrow" w:cs="Arial"/>
          <w:sz w:val="22"/>
          <w:szCs w:val="22"/>
        </w:rPr>
        <w:t>CC</w:t>
      </w:r>
    </w:p>
    <w:p w14:paraId="6A173374" w14:textId="171DE526" w:rsidR="00D21F83" w:rsidRPr="00C26D32" w:rsidRDefault="00D21F83" w:rsidP="00F1242F">
      <w:pPr>
        <w:tabs>
          <w:tab w:val="left" w:pos="7740"/>
        </w:tabs>
        <w:jc w:val="both"/>
        <w:rPr>
          <w:rFonts w:ascii="Arial Narrow" w:hAnsi="Arial Narrow" w:cs="Arial"/>
          <w:sz w:val="22"/>
          <w:szCs w:val="22"/>
        </w:rPr>
      </w:pPr>
    </w:p>
    <w:sectPr w:rsidR="00D21F83" w:rsidRPr="00C26D32" w:rsidSect="0017261C">
      <w:headerReference w:type="default" r:id="rId11"/>
      <w:footerReference w:type="default" r:id="rId12"/>
      <w:pgSz w:w="11906" w:h="16838"/>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C46E0" w14:textId="77777777" w:rsidR="0072467E" w:rsidRDefault="0072467E">
      <w:r>
        <w:separator/>
      </w:r>
    </w:p>
  </w:endnote>
  <w:endnote w:type="continuationSeparator" w:id="0">
    <w:p w14:paraId="5746BB36" w14:textId="77777777" w:rsidR="0072467E" w:rsidRDefault="00724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FC970" w14:textId="77777777" w:rsidR="00DE102A" w:rsidRPr="00F05ACB" w:rsidRDefault="00DE102A" w:rsidP="00DE102A">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966987" w14:textId="77777777" w:rsidR="0072467E" w:rsidRDefault="0072467E">
      <w:r>
        <w:separator/>
      </w:r>
    </w:p>
  </w:footnote>
  <w:footnote w:type="continuationSeparator" w:id="0">
    <w:p w14:paraId="33C8E74E" w14:textId="77777777" w:rsidR="0072467E" w:rsidRDefault="007246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439AC" w14:textId="77777777" w:rsidR="008A5651" w:rsidRPr="00C26D32" w:rsidRDefault="008A5651" w:rsidP="008A5651">
    <w:pPr>
      <w:jc w:val="center"/>
      <w:rPr>
        <w:rFonts w:ascii="Arial Narrow" w:hAnsi="Arial Narrow" w:cs="Arial"/>
        <w:sz w:val="16"/>
        <w:szCs w:val="16"/>
      </w:rPr>
    </w:pPr>
  </w:p>
  <w:p w14:paraId="21DA95AF" w14:textId="58F3F019" w:rsidR="00C26D32" w:rsidRPr="00C26D32" w:rsidRDefault="00C26D32" w:rsidP="00C26D32">
    <w:pPr>
      <w:pStyle w:val="Ttulo2"/>
      <w:jc w:val="center"/>
      <w:rPr>
        <w:rFonts w:ascii="Arial Narrow" w:hAnsi="Arial Narrow" w:cs="Arial"/>
        <w:sz w:val="22"/>
        <w:szCs w:val="22"/>
        <w:lang w:val="es-CO"/>
      </w:rPr>
    </w:pPr>
    <w:bookmarkStart w:id="1" w:name="_Toc33728372"/>
    <w:r w:rsidRPr="00C26D32">
      <w:rPr>
        <w:rFonts w:ascii="Arial Narrow" w:hAnsi="Arial Narrow" w:cs="Arial"/>
        <w:spacing w:val="4"/>
        <w:sz w:val="22"/>
        <w:szCs w:val="22"/>
        <w:lang w:val="es-CO"/>
      </w:rPr>
      <w:t>ANEXO No.</w:t>
    </w:r>
    <w:r w:rsidRPr="00C26D32">
      <w:rPr>
        <w:rFonts w:ascii="Arial Narrow" w:hAnsi="Arial Narrow" w:cs="Arial"/>
        <w:sz w:val="22"/>
        <w:szCs w:val="22"/>
        <w:lang w:val="es-CO"/>
      </w:rPr>
      <w:t xml:space="preserve"> 3</w:t>
    </w:r>
    <w:bookmarkEnd w:id="1"/>
  </w:p>
  <w:p w14:paraId="4F37FBB7" w14:textId="77777777" w:rsidR="00BC5DBE" w:rsidRPr="00C26D32" w:rsidRDefault="00BC5DBE" w:rsidP="00BC5DBE">
    <w:pPr>
      <w:jc w:val="center"/>
      <w:rPr>
        <w:rFonts w:ascii="Arial Narrow" w:hAnsi="Arial Narrow" w:cs="Arial"/>
        <w:b/>
        <w:sz w:val="22"/>
        <w:szCs w:val="16"/>
      </w:rPr>
    </w:pPr>
  </w:p>
  <w:p w14:paraId="31C0740C" w14:textId="4039C75F" w:rsidR="00BC5DBE" w:rsidRPr="00C26D32" w:rsidRDefault="00BC5DBE" w:rsidP="00BC5DBE">
    <w:pPr>
      <w:jc w:val="center"/>
      <w:rPr>
        <w:rFonts w:ascii="Arial Narrow" w:hAnsi="Arial Narrow" w:cs="Arial"/>
        <w:b/>
        <w:sz w:val="22"/>
        <w:szCs w:val="16"/>
      </w:rPr>
    </w:pPr>
    <w:r w:rsidRPr="00C26D32">
      <w:rPr>
        <w:rFonts w:ascii="Arial Narrow" w:hAnsi="Arial Narrow" w:cs="Arial"/>
        <w:b/>
        <w:sz w:val="22"/>
        <w:szCs w:val="16"/>
      </w:rPr>
      <w:t>GRUPO 5</w:t>
    </w:r>
  </w:p>
  <w:p w14:paraId="2D154F8E" w14:textId="0B03ABC9" w:rsidR="00CD0DBD" w:rsidRPr="00C26D32" w:rsidRDefault="00CD0DBD" w:rsidP="008A5651">
    <w:pPr>
      <w:jc w:val="center"/>
      <w:rPr>
        <w:rFonts w:ascii="Arial Narrow" w:hAnsi="Arial Narrow"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646B"/>
    <w:multiLevelType w:val="hybridMultilevel"/>
    <w:tmpl w:val="61349E96"/>
    <w:lvl w:ilvl="0" w:tplc="88E07A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4186332"/>
    <w:multiLevelType w:val="hybridMultilevel"/>
    <w:tmpl w:val="41C0C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57E65E9"/>
    <w:multiLevelType w:val="hybridMultilevel"/>
    <w:tmpl w:val="B25871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3456D15"/>
    <w:multiLevelType w:val="hybridMultilevel"/>
    <w:tmpl w:val="CB0652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68A63CE"/>
    <w:multiLevelType w:val="hybridMultilevel"/>
    <w:tmpl w:val="230CFA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0E765C0"/>
    <w:multiLevelType w:val="multilevel"/>
    <w:tmpl w:val="ABCC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9F7FA5"/>
    <w:multiLevelType w:val="hybridMultilevel"/>
    <w:tmpl w:val="62B65A16"/>
    <w:lvl w:ilvl="0" w:tplc="88E07A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BAB2BD9"/>
    <w:multiLevelType w:val="hybridMultilevel"/>
    <w:tmpl w:val="6D62DC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4"/>
  </w:num>
  <w:num w:numId="3">
    <w:abstractNumId w:val="0"/>
  </w:num>
  <w:num w:numId="4">
    <w:abstractNumId w:val="6"/>
  </w:num>
  <w:num w:numId="5">
    <w:abstractNumId w:val="7"/>
  </w:num>
  <w:num w:numId="6">
    <w:abstractNumId w:val="3"/>
  </w:num>
  <w:num w:numId="7">
    <w:abstractNumId w:val="5"/>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BCA"/>
    <w:rsid w:val="000122A4"/>
    <w:rsid w:val="0002406C"/>
    <w:rsid w:val="00033D63"/>
    <w:rsid w:val="00044119"/>
    <w:rsid w:val="00054334"/>
    <w:rsid w:val="00062717"/>
    <w:rsid w:val="000A207F"/>
    <w:rsid w:val="000A3804"/>
    <w:rsid w:val="000A73C7"/>
    <w:rsid w:val="000E712B"/>
    <w:rsid w:val="000F2C54"/>
    <w:rsid w:val="000F76E2"/>
    <w:rsid w:val="00107C88"/>
    <w:rsid w:val="0011157B"/>
    <w:rsid w:val="00123E66"/>
    <w:rsid w:val="0013548B"/>
    <w:rsid w:val="00141A32"/>
    <w:rsid w:val="00143CE6"/>
    <w:rsid w:val="00154E4C"/>
    <w:rsid w:val="00166BCA"/>
    <w:rsid w:val="0017261C"/>
    <w:rsid w:val="001816C9"/>
    <w:rsid w:val="001972F5"/>
    <w:rsid w:val="001B0160"/>
    <w:rsid w:val="001C119E"/>
    <w:rsid w:val="001E2303"/>
    <w:rsid w:val="001E3D76"/>
    <w:rsid w:val="001F6BD4"/>
    <w:rsid w:val="002041FD"/>
    <w:rsid w:val="00211BD6"/>
    <w:rsid w:val="00214DD4"/>
    <w:rsid w:val="00226BEE"/>
    <w:rsid w:val="002336C7"/>
    <w:rsid w:val="00273C31"/>
    <w:rsid w:val="00276578"/>
    <w:rsid w:val="00290E47"/>
    <w:rsid w:val="00293195"/>
    <w:rsid w:val="002A78E0"/>
    <w:rsid w:val="002B3113"/>
    <w:rsid w:val="002C3F39"/>
    <w:rsid w:val="002C4B5C"/>
    <w:rsid w:val="002E1850"/>
    <w:rsid w:val="00316D39"/>
    <w:rsid w:val="0033493B"/>
    <w:rsid w:val="00347896"/>
    <w:rsid w:val="00350233"/>
    <w:rsid w:val="0036361D"/>
    <w:rsid w:val="0038007F"/>
    <w:rsid w:val="00390781"/>
    <w:rsid w:val="003E45BB"/>
    <w:rsid w:val="00402EE9"/>
    <w:rsid w:val="00404C2C"/>
    <w:rsid w:val="00413230"/>
    <w:rsid w:val="00424F79"/>
    <w:rsid w:val="00434204"/>
    <w:rsid w:val="00453DC8"/>
    <w:rsid w:val="00457FD4"/>
    <w:rsid w:val="004659C0"/>
    <w:rsid w:val="00472DCD"/>
    <w:rsid w:val="00474997"/>
    <w:rsid w:val="00483F5E"/>
    <w:rsid w:val="00491C85"/>
    <w:rsid w:val="00496B00"/>
    <w:rsid w:val="004C4D8C"/>
    <w:rsid w:val="004F5097"/>
    <w:rsid w:val="005201C8"/>
    <w:rsid w:val="005260E9"/>
    <w:rsid w:val="005460C2"/>
    <w:rsid w:val="0055380F"/>
    <w:rsid w:val="0057021B"/>
    <w:rsid w:val="005F303F"/>
    <w:rsid w:val="005F5661"/>
    <w:rsid w:val="00600D8D"/>
    <w:rsid w:val="00603A83"/>
    <w:rsid w:val="00603B65"/>
    <w:rsid w:val="00604A98"/>
    <w:rsid w:val="00613B94"/>
    <w:rsid w:val="00626DE7"/>
    <w:rsid w:val="00657DC6"/>
    <w:rsid w:val="00665C8C"/>
    <w:rsid w:val="0067378F"/>
    <w:rsid w:val="00680714"/>
    <w:rsid w:val="00685560"/>
    <w:rsid w:val="00686016"/>
    <w:rsid w:val="006A2553"/>
    <w:rsid w:val="006A7701"/>
    <w:rsid w:val="006B200A"/>
    <w:rsid w:val="006B3CCD"/>
    <w:rsid w:val="006C3B92"/>
    <w:rsid w:val="0072467E"/>
    <w:rsid w:val="00752B9B"/>
    <w:rsid w:val="007871B4"/>
    <w:rsid w:val="00787811"/>
    <w:rsid w:val="00791CA4"/>
    <w:rsid w:val="007958C0"/>
    <w:rsid w:val="00796E13"/>
    <w:rsid w:val="007B6BF2"/>
    <w:rsid w:val="007B6FF1"/>
    <w:rsid w:val="007B782F"/>
    <w:rsid w:val="007D3EF7"/>
    <w:rsid w:val="007D467B"/>
    <w:rsid w:val="007E0E60"/>
    <w:rsid w:val="007E3F28"/>
    <w:rsid w:val="008002E9"/>
    <w:rsid w:val="00802A8E"/>
    <w:rsid w:val="008103C7"/>
    <w:rsid w:val="0081731F"/>
    <w:rsid w:val="00817AF1"/>
    <w:rsid w:val="00832073"/>
    <w:rsid w:val="00833D0B"/>
    <w:rsid w:val="008376E1"/>
    <w:rsid w:val="00845323"/>
    <w:rsid w:val="0085202B"/>
    <w:rsid w:val="00857F26"/>
    <w:rsid w:val="0088343D"/>
    <w:rsid w:val="008943E6"/>
    <w:rsid w:val="00895E0E"/>
    <w:rsid w:val="008A5651"/>
    <w:rsid w:val="008B6E66"/>
    <w:rsid w:val="0091214F"/>
    <w:rsid w:val="00912C26"/>
    <w:rsid w:val="00923D6E"/>
    <w:rsid w:val="00926EED"/>
    <w:rsid w:val="0094431E"/>
    <w:rsid w:val="00955520"/>
    <w:rsid w:val="00957036"/>
    <w:rsid w:val="00960B57"/>
    <w:rsid w:val="0096713F"/>
    <w:rsid w:val="00987A52"/>
    <w:rsid w:val="009950A2"/>
    <w:rsid w:val="009A5062"/>
    <w:rsid w:val="009B1CCE"/>
    <w:rsid w:val="009F0B65"/>
    <w:rsid w:val="00A44230"/>
    <w:rsid w:val="00A46CF0"/>
    <w:rsid w:val="00A5012F"/>
    <w:rsid w:val="00A61999"/>
    <w:rsid w:val="00A65BA8"/>
    <w:rsid w:val="00A75119"/>
    <w:rsid w:val="00A775D3"/>
    <w:rsid w:val="00A8757B"/>
    <w:rsid w:val="00AC2532"/>
    <w:rsid w:val="00AD2504"/>
    <w:rsid w:val="00AD76C2"/>
    <w:rsid w:val="00AE4C4F"/>
    <w:rsid w:val="00B05051"/>
    <w:rsid w:val="00B547F8"/>
    <w:rsid w:val="00B65906"/>
    <w:rsid w:val="00B65BE6"/>
    <w:rsid w:val="00B726AF"/>
    <w:rsid w:val="00B945E3"/>
    <w:rsid w:val="00BB531C"/>
    <w:rsid w:val="00BC5DBE"/>
    <w:rsid w:val="00BC7329"/>
    <w:rsid w:val="00BE6E78"/>
    <w:rsid w:val="00BF1C6E"/>
    <w:rsid w:val="00C01D55"/>
    <w:rsid w:val="00C03C0D"/>
    <w:rsid w:val="00C26D32"/>
    <w:rsid w:val="00C613BD"/>
    <w:rsid w:val="00C72087"/>
    <w:rsid w:val="00C77CED"/>
    <w:rsid w:val="00C81C15"/>
    <w:rsid w:val="00C863E7"/>
    <w:rsid w:val="00C974E4"/>
    <w:rsid w:val="00CA3970"/>
    <w:rsid w:val="00CA6C77"/>
    <w:rsid w:val="00CB68A2"/>
    <w:rsid w:val="00CD0DBD"/>
    <w:rsid w:val="00CE38FD"/>
    <w:rsid w:val="00CE5AE1"/>
    <w:rsid w:val="00CF739F"/>
    <w:rsid w:val="00D0223F"/>
    <w:rsid w:val="00D21F83"/>
    <w:rsid w:val="00D274F3"/>
    <w:rsid w:val="00D479F8"/>
    <w:rsid w:val="00D535DA"/>
    <w:rsid w:val="00D673A8"/>
    <w:rsid w:val="00D8251A"/>
    <w:rsid w:val="00D90572"/>
    <w:rsid w:val="00DA3E1C"/>
    <w:rsid w:val="00DB38C5"/>
    <w:rsid w:val="00DE102A"/>
    <w:rsid w:val="00E01927"/>
    <w:rsid w:val="00E06C3D"/>
    <w:rsid w:val="00E120E9"/>
    <w:rsid w:val="00E1299A"/>
    <w:rsid w:val="00E16A83"/>
    <w:rsid w:val="00E22F2C"/>
    <w:rsid w:val="00E55869"/>
    <w:rsid w:val="00E562AF"/>
    <w:rsid w:val="00E6368B"/>
    <w:rsid w:val="00E7236D"/>
    <w:rsid w:val="00E72F9A"/>
    <w:rsid w:val="00EB1CA3"/>
    <w:rsid w:val="00EB6518"/>
    <w:rsid w:val="00EC5665"/>
    <w:rsid w:val="00ED473A"/>
    <w:rsid w:val="00EE1FC5"/>
    <w:rsid w:val="00EE6D0B"/>
    <w:rsid w:val="00F01301"/>
    <w:rsid w:val="00F1242F"/>
    <w:rsid w:val="00F24021"/>
    <w:rsid w:val="00F53BCC"/>
    <w:rsid w:val="00F53D39"/>
    <w:rsid w:val="00F54396"/>
    <w:rsid w:val="00F62D63"/>
    <w:rsid w:val="00F65D90"/>
    <w:rsid w:val="00F75D24"/>
    <w:rsid w:val="00F829F3"/>
    <w:rsid w:val="00F92BFE"/>
    <w:rsid w:val="00FC1233"/>
    <w:rsid w:val="00FD0E43"/>
    <w:rsid w:val="00FE312A"/>
    <w:rsid w:val="00FF142B"/>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8FD5F6"/>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33"/>
    <w:rPr>
      <w:sz w:val="24"/>
      <w:szCs w:val="24"/>
      <w:lang w:val="es-ES" w:eastAsia="es-ES"/>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uiPriority w:val="99"/>
    <w:semiHidden/>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aliases w:val="Fluvial1,titulo 3,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9F0B65"/>
    <w:pPr>
      <w:ind w:left="720"/>
      <w:contextualSpacing/>
    </w:pPr>
  </w:style>
  <w:style w:type="character" w:customStyle="1" w:styleId="PrrafodelistaCar">
    <w:name w:val="Párrafo de lista Car"/>
    <w:aliases w:val="Fluvial1 Car,titulo 3 Car,Lista vistosa - Énfasis 11 Car,Bullet List Car,FooterText Car,numbered Car,List Paragraph1 Car,Paragraphe de liste1 Car,lp1 Car,Bulletr List Paragraph Car,Foot Car,列出段落 Car,列出段落1 Car,List Paragraph2 Car"/>
    <w:link w:val="Prrafodelista"/>
    <w:uiPriority w:val="34"/>
    <w:qFormat/>
    <w:locked/>
    <w:rsid w:val="009F0B65"/>
    <w:rPr>
      <w:sz w:val="24"/>
      <w:szCs w:val="24"/>
      <w:lang w:val="es-ES" w:eastAsia="es-ES"/>
    </w:rPr>
  </w:style>
  <w:style w:type="paragraph" w:styleId="NormalWeb">
    <w:name w:val="Normal (Web)"/>
    <w:basedOn w:val="Normal"/>
    <w:uiPriority w:val="99"/>
    <w:unhideWhenUsed/>
    <w:rsid w:val="00E120E9"/>
    <w:pPr>
      <w:spacing w:before="100" w:beforeAutospacing="1" w:after="100" w:afterAutospacing="1"/>
    </w:pPr>
    <w:rPr>
      <w:lang w:val="es-CO" w:eastAsia="es-CO"/>
    </w:rPr>
  </w:style>
  <w:style w:type="paragraph" w:styleId="Textocomentario">
    <w:name w:val="annotation text"/>
    <w:basedOn w:val="Normal"/>
    <w:link w:val="TextocomentarioCar"/>
    <w:semiHidden/>
    <w:unhideWhenUsed/>
    <w:rsid w:val="00141A32"/>
    <w:rPr>
      <w:sz w:val="20"/>
      <w:szCs w:val="20"/>
    </w:rPr>
  </w:style>
  <w:style w:type="character" w:customStyle="1" w:styleId="TextocomentarioCar">
    <w:name w:val="Texto comentario Car"/>
    <w:basedOn w:val="Fuentedeprrafopredeter"/>
    <w:link w:val="Textocomentario"/>
    <w:semiHidden/>
    <w:rsid w:val="00141A32"/>
    <w:rPr>
      <w:lang w:val="es-ES" w:eastAsia="es-ES"/>
    </w:rPr>
  </w:style>
  <w:style w:type="paragraph" w:customStyle="1" w:styleId="Default">
    <w:name w:val="Default"/>
    <w:rsid w:val="00141A32"/>
    <w:pPr>
      <w:autoSpaceDE w:val="0"/>
      <w:autoSpaceDN w:val="0"/>
      <w:adjustRightInd w:val="0"/>
    </w:pPr>
    <w:rPr>
      <w:rFonts w:ascii="Arial" w:hAnsi="Arial" w:cs="Arial"/>
      <w:color w:val="000000"/>
      <w:sz w:val="24"/>
      <w:szCs w:val="24"/>
      <w:lang w:val="es-CO"/>
    </w:rPr>
  </w:style>
  <w:style w:type="paragraph" w:customStyle="1" w:styleId="nitro-offscreen">
    <w:name w:val="nitro-offscreen"/>
    <w:basedOn w:val="Normal"/>
    <w:rsid w:val="00DB38C5"/>
    <w:pPr>
      <w:spacing w:before="100" w:beforeAutospacing="1" w:after="100" w:afterAutospacing="1"/>
    </w:pPr>
    <w:rPr>
      <w:lang w:val="es-CO" w:eastAsia="es-CO"/>
    </w:rPr>
  </w:style>
  <w:style w:type="character" w:styleId="Textoennegrita">
    <w:name w:val="Strong"/>
    <w:basedOn w:val="Fuentedeprrafopredeter"/>
    <w:uiPriority w:val="22"/>
    <w:qFormat/>
    <w:rsid w:val="00DB38C5"/>
    <w:rPr>
      <w:b/>
      <w:bCs/>
    </w:rPr>
  </w:style>
  <w:style w:type="paragraph" w:customStyle="1" w:styleId="ui-pdp-family--regular">
    <w:name w:val="ui-pdp-family--regular"/>
    <w:basedOn w:val="Normal"/>
    <w:rsid w:val="002336C7"/>
    <w:pPr>
      <w:spacing w:before="100" w:beforeAutospacing="1" w:after="100" w:afterAutospacing="1"/>
    </w:pPr>
    <w:rPr>
      <w:lang w:val="es-CO" w:eastAsia="es-CO"/>
    </w:rPr>
  </w:style>
  <w:style w:type="character" w:customStyle="1" w:styleId="ui-pdp-color--black">
    <w:name w:val="ui-pdp-color--black"/>
    <w:basedOn w:val="Fuentedeprrafopredeter"/>
    <w:rsid w:val="002336C7"/>
  </w:style>
  <w:style w:type="character" w:styleId="Refdecomentario">
    <w:name w:val="annotation reference"/>
    <w:basedOn w:val="Fuentedeprrafopredeter"/>
    <w:semiHidden/>
    <w:unhideWhenUsed/>
    <w:rsid w:val="00A75119"/>
    <w:rPr>
      <w:sz w:val="16"/>
      <w:szCs w:val="16"/>
    </w:rPr>
  </w:style>
  <w:style w:type="paragraph" w:styleId="Asuntodelcomentario">
    <w:name w:val="annotation subject"/>
    <w:basedOn w:val="Textocomentario"/>
    <w:next w:val="Textocomentario"/>
    <w:link w:val="AsuntodelcomentarioCar"/>
    <w:semiHidden/>
    <w:unhideWhenUsed/>
    <w:rsid w:val="00A75119"/>
    <w:rPr>
      <w:b/>
      <w:bCs/>
    </w:rPr>
  </w:style>
  <w:style w:type="character" w:customStyle="1" w:styleId="AsuntodelcomentarioCar">
    <w:name w:val="Asunto del comentario Car"/>
    <w:basedOn w:val="TextocomentarioCar"/>
    <w:link w:val="Asuntodelcomentario"/>
    <w:semiHidden/>
    <w:rsid w:val="00A75119"/>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161511">
      <w:bodyDiv w:val="1"/>
      <w:marLeft w:val="0"/>
      <w:marRight w:val="0"/>
      <w:marTop w:val="0"/>
      <w:marBottom w:val="0"/>
      <w:divBdr>
        <w:top w:val="none" w:sz="0" w:space="0" w:color="auto"/>
        <w:left w:val="none" w:sz="0" w:space="0" w:color="auto"/>
        <w:bottom w:val="none" w:sz="0" w:space="0" w:color="auto"/>
        <w:right w:val="none" w:sz="0" w:space="0" w:color="auto"/>
      </w:divBdr>
    </w:div>
    <w:div w:id="281152515">
      <w:bodyDiv w:val="1"/>
      <w:marLeft w:val="0"/>
      <w:marRight w:val="0"/>
      <w:marTop w:val="0"/>
      <w:marBottom w:val="0"/>
      <w:divBdr>
        <w:top w:val="none" w:sz="0" w:space="0" w:color="auto"/>
        <w:left w:val="none" w:sz="0" w:space="0" w:color="auto"/>
        <w:bottom w:val="none" w:sz="0" w:space="0" w:color="auto"/>
        <w:right w:val="none" w:sz="0" w:space="0" w:color="auto"/>
      </w:divBdr>
    </w:div>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AA80D-3F58-4AC6-9EF1-4BF295A54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2314</Words>
  <Characters>12732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Eliana Gonzalez</cp:lastModifiedBy>
  <cp:revision>3</cp:revision>
  <cp:lastPrinted>2020-11-07T16:34:00Z</cp:lastPrinted>
  <dcterms:created xsi:type="dcterms:W3CDTF">2022-06-15T15:17:00Z</dcterms:created>
  <dcterms:modified xsi:type="dcterms:W3CDTF">2022-06-26T22:30:00Z</dcterms:modified>
</cp:coreProperties>
</file>