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53FD1" w14:textId="77777777" w:rsidR="00F84DAF" w:rsidRPr="00AA609B" w:rsidRDefault="00F84DAF" w:rsidP="00F84DAF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6FDDFD27" w14:textId="1BCF3AD9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CUENTA DE COBRO No</w:t>
      </w:r>
      <w:r w:rsidR="0096583B">
        <w:rPr>
          <w:rFonts w:ascii="Arial Narrow" w:eastAsia="Arial Narrow" w:hAnsi="Arial Narrow" w:cs="Times New Roman"/>
          <w:sz w:val="24"/>
          <w:szCs w:val="24"/>
        </w:rPr>
        <w:t>3</w:t>
      </w:r>
    </w:p>
    <w:p w14:paraId="3245C545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39ADA489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EL DISTRITO ESPECIAL, INDUSTRIAL Y PORTUARIO DE BARRANQUILLA </w:t>
      </w:r>
    </w:p>
    <w:p w14:paraId="558DE5A6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NIT. 890.102.018-1</w:t>
      </w:r>
    </w:p>
    <w:p w14:paraId="3FAFEEE4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5B6C75A5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6AEA2C75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DEBE A:</w:t>
      </w:r>
    </w:p>
    <w:p w14:paraId="34B86576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21193B82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CONTRATISTA_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>PEDRO JOSE AHUMADA OTERO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</w:p>
    <w:p w14:paraId="600CA352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5FE26A5D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La suma de </w:t>
      </w:r>
      <w:r>
        <w:rPr>
          <w:rFonts w:ascii="Arial Narrow" w:eastAsia="Arial Narrow" w:hAnsi="Arial Narrow" w:cs="Times New Roman"/>
          <w:sz w:val="24"/>
          <w:szCs w:val="24"/>
        </w:rPr>
        <w:fldChar w:fldCharType="begin"/>
      </w:r>
      <w:r>
        <w:rPr>
          <w:rFonts w:ascii="Arial Narrow" w:eastAsia="Arial Narrow" w:hAnsi="Arial Narrow" w:cs="Times New Roman"/>
          <w:sz w:val="24"/>
          <w:szCs w:val="24"/>
        </w:rPr>
        <w:instrText xml:space="preserve"> MERGEFIELD Valor_en_letras__ </w:instrText>
      </w:r>
      <w:r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 xml:space="preserve"> CUATRO MILLONES DE  </w:t>
      </w:r>
      <w:r>
        <w:rPr>
          <w:rFonts w:ascii="Arial Narrow" w:eastAsia="Arial Narrow" w:hAnsi="Arial Narrow" w:cs="Times New Roman"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Times New Roman"/>
          <w:sz w:val="24"/>
          <w:szCs w:val="24"/>
        </w:rPr>
        <w:t>PESOS  M/L ($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valor_presente__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 xml:space="preserve"> $4.000.000 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Times New Roman"/>
          <w:sz w:val="24"/>
          <w:szCs w:val="24"/>
        </w:rPr>
        <w:t>)</w:t>
      </w:r>
    </w:p>
    <w:p w14:paraId="0C174901" w14:textId="77777777" w:rsidR="00F84DAF" w:rsidRPr="00EA2238" w:rsidRDefault="00F84DAF" w:rsidP="00F84DAF">
      <w:pPr>
        <w:spacing w:after="0" w:line="240" w:lineRule="auto"/>
        <w:jc w:val="both"/>
        <w:rPr>
          <w:rFonts w:ascii="Arial Narrow" w:eastAsia="Arial Narrow" w:hAnsi="Arial Narrow" w:cs="Times New Roman"/>
          <w:sz w:val="24"/>
          <w:szCs w:val="24"/>
        </w:rPr>
      </w:pPr>
    </w:p>
    <w:p w14:paraId="74586F52" w14:textId="02860A11" w:rsidR="00F84DAF" w:rsidRPr="00EA2238" w:rsidRDefault="00F84DAF" w:rsidP="00F84DAF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  <w:r w:rsidRPr="00EA2238">
        <w:rPr>
          <w:rFonts w:ascii="Arial Narrow" w:eastAsia="Arial Narrow" w:hAnsi="Arial Narrow" w:cs="Arial"/>
          <w:caps/>
          <w:sz w:val="24"/>
          <w:szCs w:val="24"/>
        </w:rPr>
        <w:t>Por concepto de honorarios profesionales causados EN EL CUMPLIMIENTO DEL OBJETO DEL CONTRATO N</w:t>
      </w:r>
      <w:r w:rsidRPr="00EA2238">
        <w:rPr>
          <w:rFonts w:ascii="Arial Narrow" w:eastAsia="Arial Narrow" w:hAnsi="Arial Narrow" w:cs="Arial"/>
          <w:sz w:val="24"/>
          <w:szCs w:val="24"/>
        </w:rPr>
        <w:t>o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. 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instrText xml:space="preserve"> MERGEFIELD Nº_de_contrato </w:instrTex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Arial"/>
          <w:caps/>
          <w:noProof/>
          <w:sz w:val="24"/>
          <w:szCs w:val="24"/>
        </w:rPr>
        <w:t>CD-45-2022-1197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, que tiene por objeto 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instrText xml:space="preserve"> MERGEFIELD OBEJETO_DEL_CONTRATO </w:instrTex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Arial"/>
          <w:caps/>
          <w:noProof/>
          <w:sz w:val="24"/>
          <w:szCs w:val="24"/>
        </w:rPr>
        <w:t>PRESTACI</w:t>
      </w:r>
      <w:r w:rsidRPr="00FF5A09">
        <w:rPr>
          <w:rFonts w:ascii="Arial Narrow" w:eastAsia="Arial Narrow" w:hAnsi="Arial Narrow" w:cs="Arial" w:hint="cs"/>
          <w:caps/>
          <w:noProof/>
          <w:sz w:val="24"/>
          <w:szCs w:val="24"/>
        </w:rPr>
        <w:t>Ó</w:t>
      </w:r>
      <w:r w:rsidRPr="00FF5A09">
        <w:rPr>
          <w:rFonts w:ascii="Arial Narrow" w:eastAsia="Arial Narrow" w:hAnsi="Arial Narrow" w:cs="Arial"/>
          <w:caps/>
          <w:noProof/>
          <w:sz w:val="24"/>
          <w:szCs w:val="24"/>
        </w:rPr>
        <w:t>N DE SERVICIOS PROFESIONALES PARA EJERCER LA DEFENSA JUDICIAL Y EXTRAJUDICIAL DEL DISTRITO DE BARRANQUILLA ANTE LOS DISTINTOS DESPACHOS JUDICIALES Y ADMINISTRATIVOS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end"/>
      </w:r>
      <w:r w:rsidRPr="00EA2238">
        <w:rPr>
          <w:rFonts w:ascii="Arial Narrow" w:eastAsia="Times New Roman" w:hAnsi="Arial Narrow" w:cs="Arial"/>
          <w:caps/>
          <w:noProof/>
          <w:color w:val="000000"/>
          <w:sz w:val="24"/>
          <w:szCs w:val="24"/>
          <w:lang w:eastAsia="es-ES"/>
        </w:rPr>
        <w:t xml:space="preserve">, </w:t>
      </w:r>
      <w:r w:rsidRPr="00EA2238">
        <w:rPr>
          <w:rFonts w:ascii="Arial Narrow" w:eastAsia="Arial Narrow" w:hAnsi="Arial Narrow" w:cs="Arial"/>
          <w:sz w:val="24"/>
          <w:szCs w:val="24"/>
        </w:rPr>
        <w:t xml:space="preserve">CORRESPONDIENTE A MES DE  </w:t>
      </w:r>
      <w:r w:rsidRPr="00EA2238">
        <w:rPr>
          <w:rFonts w:ascii="Arial Narrow" w:eastAsia="Arial Narrow" w:hAnsi="Arial Narrow" w:cs="Arial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sz w:val="24"/>
          <w:szCs w:val="24"/>
        </w:rPr>
        <w:instrText xml:space="preserve"> MERGEFIELD Periodo_de_informe_ </w:instrText>
      </w:r>
      <w:r w:rsidRPr="00EA2238">
        <w:rPr>
          <w:rFonts w:ascii="Arial Narrow" w:eastAsia="Arial Narrow" w:hAnsi="Arial Narrow" w:cs="Arial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Arial"/>
          <w:noProof/>
          <w:sz w:val="24"/>
          <w:szCs w:val="24"/>
        </w:rPr>
        <w:t xml:space="preserve"> </w:t>
      </w:r>
      <w:r w:rsidR="0096583B">
        <w:rPr>
          <w:rFonts w:ascii="Arial Narrow" w:eastAsia="Arial Narrow" w:hAnsi="Arial Narrow" w:cs="Arial"/>
          <w:noProof/>
          <w:sz w:val="24"/>
          <w:szCs w:val="24"/>
        </w:rPr>
        <w:t>JUNIO</w:t>
      </w:r>
      <w:r w:rsidR="0061025D">
        <w:rPr>
          <w:rFonts w:ascii="Arial Narrow" w:eastAsia="Arial Narrow" w:hAnsi="Arial Narrow" w:cs="Arial"/>
          <w:noProof/>
          <w:sz w:val="24"/>
          <w:szCs w:val="24"/>
        </w:rPr>
        <w:t xml:space="preserve"> </w:t>
      </w:r>
      <w:r w:rsidRPr="00FF5A09">
        <w:rPr>
          <w:rFonts w:ascii="Arial Narrow" w:eastAsia="Arial Narrow" w:hAnsi="Arial Narrow" w:cs="Arial"/>
          <w:noProof/>
          <w:sz w:val="24"/>
          <w:szCs w:val="24"/>
        </w:rPr>
        <w:t xml:space="preserve">DE 2022 </w:t>
      </w:r>
      <w:r w:rsidRPr="00EA2238">
        <w:rPr>
          <w:rFonts w:ascii="Arial Narrow" w:eastAsia="Arial Narrow" w:hAnsi="Arial Narrow" w:cs="Arial"/>
          <w:sz w:val="24"/>
          <w:szCs w:val="24"/>
        </w:rPr>
        <w:fldChar w:fldCharType="end"/>
      </w:r>
    </w:p>
    <w:p w14:paraId="7FB39352" w14:textId="77777777" w:rsidR="00F84DAF" w:rsidRPr="00EA2238" w:rsidRDefault="00F84DAF" w:rsidP="00F84DAF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</w:p>
    <w:p w14:paraId="2727BEC8" w14:textId="77777777" w:rsidR="00F84DAF" w:rsidRPr="00EA2238" w:rsidRDefault="00F84DAF" w:rsidP="00F84DAF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En cumplimiento del punto 6 del artículo 1.2.4.1.6 del Decreto 2250 del 29 de diciembre de 2017, manifiesto bajo la gravedad del juramento que no he contratado o vinculado dos (2) o más trabajadores o contratistas asociados a mi actividad, por un término inferior a noventa (90) días continuos o discontinuos. </w:t>
      </w:r>
    </w:p>
    <w:p w14:paraId="3ACEBA3A" w14:textId="77777777" w:rsidR="00F84DAF" w:rsidRPr="00EA2238" w:rsidRDefault="00F84DAF" w:rsidP="00F84DAF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highlight w:val="yellow"/>
          <w:lang w:val="es-ES" w:eastAsia="es-ES"/>
        </w:rPr>
      </w:pPr>
    </w:p>
    <w:p w14:paraId="27CB060F" w14:textId="77777777" w:rsidR="00F84DAF" w:rsidRPr="00EA2238" w:rsidRDefault="00F84DAF" w:rsidP="00F84DAF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Lo anterior para que se tenga en cuenta en la depuración de la base del cálculo de la retención en la fuente por concepto de las rentas de trabajo de </w:t>
      </w:r>
      <w:proofErr w:type="spellStart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>que</w:t>
      </w:r>
      <w:proofErr w:type="spellEnd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 trata el artículo 103 del Estatuto Tributario.</w:t>
      </w:r>
    </w:p>
    <w:p w14:paraId="23586DFA" w14:textId="19C275ED" w:rsidR="00F84DAF" w:rsidRDefault="00F84DAF" w:rsidP="00F84DAF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5B928AB2" w14:textId="77777777" w:rsidR="00277E33" w:rsidRDefault="00277E33" w:rsidP="00277E33">
      <w:pPr>
        <w:pStyle w:val="BodyText"/>
        <w:spacing w:before="1"/>
        <w:ind w:left="760"/>
      </w:pPr>
      <w:r>
        <w:t>Cordialmente,</w:t>
      </w:r>
    </w:p>
    <w:p w14:paraId="1FDFC61A" w14:textId="77777777" w:rsidR="00277E33" w:rsidRDefault="00277E33" w:rsidP="00277E33">
      <w:pPr>
        <w:pStyle w:val="BodyText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B1027B1" wp14:editId="35CFB374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F03528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66BF9B73" w14:textId="77777777" w:rsidR="00277E33" w:rsidRDefault="00277E33" w:rsidP="00277E33">
      <w:pPr>
        <w:pStyle w:val="BodyText"/>
        <w:spacing w:before="10"/>
      </w:pPr>
    </w:p>
    <w:p w14:paraId="5FBB79F8" w14:textId="77777777" w:rsidR="00277E33" w:rsidRDefault="00277E33" w:rsidP="00277E33">
      <w:pPr>
        <w:pStyle w:val="BodyText"/>
        <w:spacing w:before="10"/>
      </w:pPr>
    </w:p>
    <w:p w14:paraId="1DA0EC7A" w14:textId="3D41CC46" w:rsidR="00277E33" w:rsidRPr="00277E33" w:rsidRDefault="00277E33" w:rsidP="00277E33">
      <w:pPr>
        <w:rPr>
          <w:rFonts w:ascii="Mistral" w:eastAsia="Arial" w:hAnsi="Mistral" w:cs="Arial"/>
          <w:sz w:val="32"/>
          <w:szCs w:val="32"/>
        </w:rPr>
      </w:pPr>
      <w:r>
        <w:rPr>
          <w:rFonts w:ascii="Mistral" w:eastAsia="Arial" w:hAnsi="Mistral" w:cs="Arial"/>
          <w:sz w:val="32"/>
          <w:szCs w:val="32"/>
        </w:rPr>
        <w:t xml:space="preserve">     </w:t>
      </w:r>
      <w:r w:rsidRPr="00761486">
        <w:rPr>
          <w:rFonts w:ascii="Mistral" w:eastAsia="Arial" w:hAnsi="Mistral" w:cs="Arial"/>
          <w:sz w:val="32"/>
          <w:szCs w:val="32"/>
        </w:rPr>
        <w:t>Pedro ahumada</w:t>
      </w:r>
    </w:p>
    <w:p w14:paraId="419CC9DB" w14:textId="263372F0" w:rsidR="00277E33" w:rsidRDefault="00277E33" w:rsidP="00277E33">
      <w:pPr>
        <w:pStyle w:val="BodyText"/>
        <w:spacing w:before="21"/>
      </w:pPr>
      <w:r>
        <w:fldChar w:fldCharType="begin"/>
      </w:r>
      <w:r>
        <w:instrText xml:space="preserve"> MERGEFIELD CONTRATISTA_ </w:instrText>
      </w:r>
      <w:r>
        <w:fldChar w:fldCharType="separate"/>
      </w:r>
      <w:r w:rsidRPr="00FF5A09">
        <w:rPr>
          <w:noProof/>
        </w:rPr>
        <w:t>PEDRO JOSE AHUMADA OTERO</w:t>
      </w:r>
      <w:r>
        <w:fldChar w:fldCharType="end"/>
      </w:r>
    </w:p>
    <w:p w14:paraId="36F89F9D" w14:textId="77777777" w:rsidR="00277E33" w:rsidRDefault="00277E33" w:rsidP="00277E33">
      <w:pPr>
        <w:pStyle w:val="BodyText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FF5A09">
        <w:rPr>
          <w:noProof/>
        </w:rPr>
        <w:t>72197113</w:t>
      </w:r>
      <w:r>
        <w:fldChar w:fldCharType="end"/>
      </w:r>
    </w:p>
    <w:p w14:paraId="5432CB3B" w14:textId="77777777" w:rsidR="00277E33" w:rsidRPr="00AA609B" w:rsidRDefault="00277E33" w:rsidP="00F84DAF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127FC2A0" w14:textId="77777777" w:rsidR="00F84DAF" w:rsidRPr="00AA609B" w:rsidRDefault="00F84DAF" w:rsidP="00F84DAF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</w:p>
    <w:p w14:paraId="4A5A2D72" w14:textId="77777777" w:rsidR="00F84DAF" w:rsidRPr="00AA609B" w:rsidRDefault="00F84DAF" w:rsidP="00F84DAF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</w:p>
    <w:p w14:paraId="6E6E988D" w14:textId="77777777" w:rsidR="00541B23" w:rsidRDefault="00541B23"/>
    <w:sectPr w:rsidR="00541B23" w:rsidSect="00F23F4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AF"/>
    <w:rsid w:val="00277E33"/>
    <w:rsid w:val="003D1CC6"/>
    <w:rsid w:val="00541B23"/>
    <w:rsid w:val="0061025D"/>
    <w:rsid w:val="00921E04"/>
    <w:rsid w:val="0096583B"/>
    <w:rsid w:val="00F8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89951D0"/>
  <w15:chartTrackingRefBased/>
  <w15:docId w15:val="{4678EA04-F132-FD4B-BCF4-EC110AB1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DAF"/>
    <w:pPr>
      <w:spacing w:after="200" w:line="276" w:lineRule="auto"/>
    </w:pPr>
    <w:rPr>
      <w:rFonts w:eastAsiaTheme="minorEastAsia"/>
      <w:sz w:val="22"/>
      <w:szCs w:val="22"/>
      <w:lang w:eastAsia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277E3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BodyTextChar">
    <w:name w:val="Body Text Char"/>
    <w:basedOn w:val="DefaultParagraphFont"/>
    <w:link w:val="BodyText"/>
    <w:uiPriority w:val="1"/>
    <w:rsid w:val="00277E33"/>
    <w:rPr>
      <w:rFonts w:ascii="Arial" w:eastAsia="Arial" w:hAnsi="Arial" w:cs="Arial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2022-07-06T00:59:00Z</dcterms:created>
  <dcterms:modified xsi:type="dcterms:W3CDTF">2022-07-06T00:59:00Z</dcterms:modified>
</cp:coreProperties>
</file>