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0D999" w14:textId="77777777" w:rsidR="00DC1A1D" w:rsidRDefault="001F730C">
      <w:pPr>
        <w:spacing w:before="183"/>
        <w:ind w:left="2915" w:right="2931"/>
        <w:jc w:val="center"/>
        <w:rPr>
          <w:rFonts w:ascii="Arial" w:hAnsi="Arial"/>
          <w:b/>
        </w:rPr>
      </w:pPr>
      <w:r>
        <w:rPr>
          <w:rFonts w:ascii="Arial" w:hAnsi="Arial"/>
          <w:b/>
        </w:rPr>
        <w:t>INFORME DE EJECUCIÓN CONTRACTUAL</w:t>
      </w:r>
    </w:p>
    <w:p w14:paraId="5F28BCA3" w14:textId="77777777" w:rsidR="00DC1A1D" w:rsidRDefault="00DC1A1D">
      <w:pPr>
        <w:pStyle w:val="BodyText"/>
        <w:spacing w:before="10"/>
        <w:rPr>
          <w:b/>
          <w:sz w:val="29"/>
        </w:rPr>
      </w:pPr>
    </w:p>
    <w:tbl>
      <w:tblPr>
        <w:tblStyle w:val="TableNormal1"/>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2550"/>
        <w:gridCol w:w="10"/>
        <w:gridCol w:w="2255"/>
        <w:gridCol w:w="2417"/>
      </w:tblGrid>
      <w:tr w:rsidR="00DC1A1D" w14:paraId="130FD688" w14:textId="77777777">
        <w:trPr>
          <w:trHeight w:val="280"/>
        </w:trPr>
        <w:tc>
          <w:tcPr>
            <w:tcW w:w="10065" w:type="dxa"/>
            <w:gridSpan w:val="5"/>
            <w:shd w:val="clear" w:color="auto" w:fill="EBF1DD"/>
          </w:tcPr>
          <w:p w14:paraId="38D9B55F" w14:textId="77777777" w:rsidR="00DC1A1D" w:rsidRDefault="001F730C">
            <w:pPr>
              <w:pStyle w:val="TableParagraph"/>
              <w:spacing w:before="23"/>
              <w:ind w:left="3216" w:right="3237"/>
              <w:jc w:val="center"/>
              <w:rPr>
                <w:rFonts w:ascii="Arial"/>
                <w:b/>
                <w:sz w:val="18"/>
              </w:rPr>
            </w:pPr>
            <w:r>
              <w:rPr>
                <w:rFonts w:ascii="Arial"/>
                <w:b/>
                <w:sz w:val="18"/>
              </w:rPr>
              <w:t>DATOS GENERALES DEL CONTRATISTA</w:t>
            </w:r>
          </w:p>
        </w:tc>
      </w:tr>
      <w:tr w:rsidR="00DC1A1D" w14:paraId="3735EE56" w14:textId="77777777">
        <w:trPr>
          <w:trHeight w:val="475"/>
        </w:trPr>
        <w:tc>
          <w:tcPr>
            <w:tcW w:w="2835" w:type="dxa"/>
          </w:tcPr>
          <w:p w14:paraId="61A5CACA" w14:textId="77777777" w:rsidR="00DC1A1D" w:rsidRDefault="001F730C">
            <w:pPr>
              <w:pStyle w:val="TableParagraph"/>
              <w:spacing w:line="220" w:lineRule="exact"/>
              <w:rPr>
                <w:rFonts w:ascii="Arial" w:hAnsi="Arial"/>
                <w:sz w:val="20"/>
              </w:rPr>
            </w:pPr>
            <w:r>
              <w:rPr>
                <w:rFonts w:ascii="Arial" w:hAnsi="Arial"/>
                <w:sz w:val="20"/>
              </w:rPr>
              <w:t>Fecha de presentación del</w:t>
            </w:r>
          </w:p>
          <w:p w14:paraId="306187BE" w14:textId="77777777" w:rsidR="00DC1A1D" w:rsidRDefault="001F730C">
            <w:pPr>
              <w:pStyle w:val="TableParagraph"/>
              <w:spacing w:before="10" w:line="225" w:lineRule="exact"/>
              <w:rPr>
                <w:rFonts w:ascii="Arial"/>
                <w:sz w:val="20"/>
              </w:rPr>
            </w:pPr>
            <w:r>
              <w:rPr>
                <w:rFonts w:ascii="Arial"/>
                <w:sz w:val="20"/>
              </w:rPr>
              <w:t>informe:</w:t>
            </w:r>
          </w:p>
        </w:tc>
        <w:tc>
          <w:tcPr>
            <w:tcW w:w="2550" w:type="dxa"/>
          </w:tcPr>
          <w:p w14:paraId="28A14E21" w14:textId="4ED8FBC4" w:rsidR="00DC1A1D" w:rsidRDefault="00391650" w:rsidP="00A65AEE">
            <w:pPr>
              <w:pStyle w:val="TableParagraph"/>
              <w:spacing w:before="110"/>
              <w:ind w:left="177" w:right="190"/>
              <w:jc w:val="center"/>
              <w:rPr>
                <w:rFonts w:ascii="Arial"/>
                <w:sz w:val="20"/>
              </w:rPr>
            </w:pPr>
            <w:r>
              <w:rPr>
                <w:rFonts w:ascii="Arial"/>
                <w:sz w:val="20"/>
              </w:rPr>
              <w:fldChar w:fldCharType="begin"/>
            </w:r>
            <w:r>
              <w:rPr>
                <w:rFonts w:ascii="Arial"/>
                <w:sz w:val="20"/>
              </w:rPr>
              <w:instrText xml:space="preserve"> MERGEFIELD fecha_de_presentacion_ </w:instrText>
            </w:r>
            <w:r>
              <w:rPr>
                <w:rFonts w:ascii="Arial"/>
                <w:sz w:val="20"/>
              </w:rPr>
              <w:fldChar w:fldCharType="separate"/>
            </w:r>
            <w:r w:rsidR="000672FA">
              <w:rPr>
                <w:rFonts w:ascii="Arial"/>
                <w:noProof/>
                <w:sz w:val="20"/>
              </w:rPr>
              <w:t>Ju</w:t>
            </w:r>
            <w:r w:rsidR="0023735D">
              <w:rPr>
                <w:rFonts w:ascii="Arial"/>
                <w:noProof/>
                <w:sz w:val="20"/>
              </w:rPr>
              <w:t>l</w:t>
            </w:r>
            <w:r w:rsidR="000672FA">
              <w:rPr>
                <w:rFonts w:ascii="Arial"/>
                <w:noProof/>
                <w:sz w:val="20"/>
              </w:rPr>
              <w:t xml:space="preserve">io 1 </w:t>
            </w:r>
            <w:r w:rsidR="00916FD3" w:rsidRPr="00FF5A09">
              <w:rPr>
                <w:rFonts w:ascii="Arial"/>
                <w:noProof/>
                <w:sz w:val="20"/>
              </w:rPr>
              <w:t>de 2022</w:t>
            </w:r>
            <w:r>
              <w:rPr>
                <w:rFonts w:ascii="Arial"/>
                <w:sz w:val="20"/>
              </w:rPr>
              <w:fldChar w:fldCharType="end"/>
            </w:r>
          </w:p>
        </w:tc>
        <w:tc>
          <w:tcPr>
            <w:tcW w:w="2265" w:type="dxa"/>
            <w:gridSpan w:val="2"/>
          </w:tcPr>
          <w:p w14:paraId="4F3F141D" w14:textId="77777777" w:rsidR="00DC1A1D" w:rsidRDefault="001F730C">
            <w:pPr>
              <w:pStyle w:val="TableParagraph"/>
              <w:spacing w:before="110"/>
              <w:rPr>
                <w:rFonts w:ascii="Arial"/>
                <w:sz w:val="20"/>
              </w:rPr>
            </w:pPr>
            <w:r>
              <w:rPr>
                <w:rFonts w:ascii="Arial"/>
                <w:sz w:val="20"/>
              </w:rPr>
              <w:t>Numero de contrato:</w:t>
            </w:r>
          </w:p>
        </w:tc>
        <w:tc>
          <w:tcPr>
            <w:tcW w:w="2415" w:type="dxa"/>
          </w:tcPr>
          <w:p w14:paraId="41F38B5B" w14:textId="4E292224" w:rsidR="00DC1A1D" w:rsidRPr="00071F53" w:rsidRDefault="00391650" w:rsidP="00071F53">
            <w:pPr>
              <w:rPr>
                <w:lang w:val="es-CO" w:eastAsia="es-MX" w:bidi="ar-SA"/>
              </w:rPr>
            </w:pPr>
            <w:r>
              <w:rPr>
                <w:rFonts w:ascii="Arial" w:hAnsi="Arial" w:cs="Arial"/>
                <w:color w:val="000000"/>
                <w:sz w:val="18"/>
                <w:szCs w:val="18"/>
                <w:shd w:val="clear" w:color="auto" w:fill="FFFFFF"/>
              </w:rPr>
              <w:fldChar w:fldCharType="begin"/>
            </w:r>
            <w:r>
              <w:rPr>
                <w:rFonts w:ascii="Arial" w:hAnsi="Arial" w:cs="Arial"/>
                <w:color w:val="000000"/>
                <w:sz w:val="18"/>
                <w:szCs w:val="18"/>
                <w:shd w:val="clear" w:color="auto" w:fill="FFFFFF"/>
              </w:rPr>
              <w:instrText xml:space="preserve"> MERGEFIELD Nº_de_contrato </w:instrText>
            </w:r>
            <w:r>
              <w:rPr>
                <w:rFonts w:ascii="Arial" w:hAnsi="Arial" w:cs="Arial"/>
                <w:color w:val="000000"/>
                <w:sz w:val="18"/>
                <w:szCs w:val="18"/>
                <w:shd w:val="clear" w:color="auto" w:fill="FFFFFF"/>
              </w:rPr>
              <w:fldChar w:fldCharType="separate"/>
            </w:r>
            <w:r w:rsidR="00916FD3" w:rsidRPr="00FF5A09">
              <w:rPr>
                <w:rFonts w:ascii="Arial" w:hAnsi="Arial" w:cs="Arial"/>
                <w:noProof/>
                <w:color w:val="000000"/>
                <w:sz w:val="18"/>
                <w:szCs w:val="18"/>
                <w:shd w:val="clear" w:color="auto" w:fill="FFFFFF"/>
              </w:rPr>
              <w:t>CD-45-2022-1197</w:t>
            </w:r>
            <w:r>
              <w:rPr>
                <w:rFonts w:ascii="Arial" w:hAnsi="Arial" w:cs="Arial"/>
                <w:color w:val="000000"/>
                <w:sz w:val="18"/>
                <w:szCs w:val="18"/>
                <w:shd w:val="clear" w:color="auto" w:fill="FFFFFF"/>
              </w:rPr>
              <w:fldChar w:fldCharType="end"/>
            </w:r>
          </w:p>
        </w:tc>
      </w:tr>
      <w:tr w:rsidR="00DC1A1D" w14:paraId="3BC839AF" w14:textId="77777777">
        <w:trPr>
          <w:trHeight w:val="475"/>
        </w:trPr>
        <w:tc>
          <w:tcPr>
            <w:tcW w:w="2835" w:type="dxa"/>
          </w:tcPr>
          <w:p w14:paraId="2B052FA3" w14:textId="77777777" w:rsidR="00DC1A1D" w:rsidRDefault="001F730C">
            <w:pPr>
              <w:pStyle w:val="TableParagraph"/>
              <w:spacing w:line="220" w:lineRule="exact"/>
              <w:rPr>
                <w:rFonts w:ascii="Arial"/>
                <w:sz w:val="20"/>
              </w:rPr>
            </w:pPr>
            <w:r>
              <w:rPr>
                <w:rFonts w:ascii="Arial"/>
                <w:sz w:val="20"/>
              </w:rPr>
              <w:t>Nombres y apellidos del</w:t>
            </w:r>
          </w:p>
          <w:p w14:paraId="01014441" w14:textId="77777777" w:rsidR="00DC1A1D" w:rsidRDefault="001F730C">
            <w:pPr>
              <w:pStyle w:val="TableParagraph"/>
              <w:spacing w:before="10" w:line="225" w:lineRule="exact"/>
              <w:rPr>
                <w:rFonts w:ascii="Arial"/>
                <w:sz w:val="20"/>
              </w:rPr>
            </w:pPr>
            <w:r>
              <w:rPr>
                <w:rFonts w:ascii="Arial"/>
                <w:sz w:val="20"/>
              </w:rPr>
              <w:t>contratista:</w:t>
            </w:r>
          </w:p>
        </w:tc>
        <w:tc>
          <w:tcPr>
            <w:tcW w:w="7230" w:type="dxa"/>
            <w:gridSpan w:val="4"/>
          </w:tcPr>
          <w:p w14:paraId="28A42265" w14:textId="5716AAFE" w:rsidR="00DC1A1D" w:rsidRDefault="00391650">
            <w:pPr>
              <w:pStyle w:val="TableParagraph"/>
              <w:spacing w:before="110"/>
              <w:rPr>
                <w:rFonts w:ascii="Arial"/>
                <w:sz w:val="20"/>
              </w:rPr>
            </w:pPr>
            <w:r>
              <w:rPr>
                <w:rFonts w:ascii="Arial"/>
                <w:sz w:val="20"/>
              </w:rPr>
              <w:fldChar w:fldCharType="begin"/>
            </w:r>
            <w:r>
              <w:rPr>
                <w:rFonts w:ascii="Arial"/>
                <w:sz w:val="20"/>
              </w:rPr>
              <w:instrText xml:space="preserve"> MERGEFIELD CONTRATISTA_ </w:instrText>
            </w:r>
            <w:r>
              <w:rPr>
                <w:rFonts w:ascii="Arial"/>
                <w:sz w:val="20"/>
              </w:rPr>
              <w:fldChar w:fldCharType="separate"/>
            </w:r>
            <w:r w:rsidR="00916FD3" w:rsidRPr="00FF5A09">
              <w:rPr>
                <w:rFonts w:ascii="Arial"/>
                <w:noProof/>
                <w:sz w:val="20"/>
              </w:rPr>
              <w:t>PEDRO JOSE AHUMADA OTERO</w:t>
            </w:r>
            <w:r>
              <w:rPr>
                <w:rFonts w:ascii="Arial"/>
                <w:sz w:val="20"/>
              </w:rPr>
              <w:fldChar w:fldCharType="end"/>
            </w:r>
          </w:p>
        </w:tc>
      </w:tr>
      <w:tr w:rsidR="0073419E" w14:paraId="333C9841" w14:textId="0467092F" w:rsidTr="0073419E">
        <w:trPr>
          <w:trHeight w:val="475"/>
        </w:trPr>
        <w:tc>
          <w:tcPr>
            <w:tcW w:w="2835" w:type="dxa"/>
          </w:tcPr>
          <w:p w14:paraId="0D04E161" w14:textId="6B5447D3" w:rsidR="0073419E" w:rsidRDefault="0073419E">
            <w:pPr>
              <w:pStyle w:val="TableParagraph"/>
              <w:spacing w:line="220" w:lineRule="exact"/>
              <w:rPr>
                <w:rFonts w:ascii="Arial"/>
                <w:sz w:val="20"/>
              </w:rPr>
            </w:pPr>
            <w:r>
              <w:rPr>
                <w:rFonts w:ascii="Arial"/>
                <w:sz w:val="20"/>
              </w:rPr>
              <w:t xml:space="preserve">Fecha de inicio </w:t>
            </w:r>
          </w:p>
        </w:tc>
        <w:tc>
          <w:tcPr>
            <w:tcW w:w="2560" w:type="dxa"/>
            <w:gridSpan w:val="2"/>
            <w:tcBorders>
              <w:right w:val="single" w:sz="4" w:space="0" w:color="auto"/>
            </w:tcBorders>
          </w:tcPr>
          <w:p w14:paraId="0F47094D" w14:textId="02AA2176" w:rsidR="0073419E" w:rsidRDefault="00391650" w:rsidP="004E65DA">
            <w:pPr>
              <w:pStyle w:val="TableParagraph"/>
              <w:spacing w:before="110"/>
              <w:ind w:left="0"/>
              <w:rPr>
                <w:rFonts w:ascii="Arial"/>
                <w:sz w:val="20"/>
              </w:rPr>
            </w:pPr>
            <w:r>
              <w:rPr>
                <w:rFonts w:ascii="Arial"/>
                <w:sz w:val="20"/>
              </w:rPr>
              <w:fldChar w:fldCharType="begin"/>
            </w:r>
            <w:r>
              <w:rPr>
                <w:rFonts w:ascii="Arial"/>
                <w:sz w:val="20"/>
              </w:rPr>
              <w:instrText xml:space="preserve"> MERGEFIELD FECHA_DE_INICIO_ </w:instrText>
            </w:r>
            <w:r>
              <w:rPr>
                <w:rFonts w:ascii="Arial"/>
                <w:sz w:val="20"/>
              </w:rPr>
              <w:fldChar w:fldCharType="separate"/>
            </w:r>
            <w:r w:rsidR="00916FD3" w:rsidRPr="00FF5A09">
              <w:rPr>
                <w:rFonts w:ascii="Arial"/>
                <w:noProof/>
                <w:sz w:val="20"/>
              </w:rPr>
              <w:t>1 de Abril de 2022</w:t>
            </w:r>
            <w:r>
              <w:rPr>
                <w:rFonts w:ascii="Arial"/>
                <w:sz w:val="20"/>
              </w:rPr>
              <w:fldChar w:fldCharType="end"/>
            </w:r>
          </w:p>
        </w:tc>
        <w:tc>
          <w:tcPr>
            <w:tcW w:w="2253" w:type="dxa"/>
            <w:tcBorders>
              <w:left w:val="single" w:sz="4" w:space="0" w:color="auto"/>
              <w:right w:val="single" w:sz="4" w:space="0" w:color="auto"/>
            </w:tcBorders>
          </w:tcPr>
          <w:p w14:paraId="00673019" w14:textId="05596495" w:rsidR="0073419E" w:rsidRDefault="004E65DA">
            <w:pPr>
              <w:pStyle w:val="TableParagraph"/>
              <w:spacing w:before="110"/>
              <w:rPr>
                <w:rFonts w:ascii="Arial"/>
                <w:sz w:val="20"/>
              </w:rPr>
            </w:pPr>
            <w:r>
              <w:rPr>
                <w:rFonts w:ascii="Arial"/>
                <w:sz w:val="20"/>
              </w:rPr>
              <w:t>Fecha de finalizaci</w:t>
            </w:r>
            <w:r>
              <w:rPr>
                <w:rFonts w:ascii="Arial"/>
                <w:sz w:val="20"/>
              </w:rPr>
              <w:t>ó</w:t>
            </w:r>
            <w:r>
              <w:rPr>
                <w:rFonts w:ascii="Arial"/>
                <w:sz w:val="20"/>
              </w:rPr>
              <w:t xml:space="preserve">n </w:t>
            </w:r>
          </w:p>
        </w:tc>
        <w:tc>
          <w:tcPr>
            <w:tcW w:w="2417" w:type="dxa"/>
            <w:tcBorders>
              <w:left w:val="single" w:sz="4" w:space="0" w:color="auto"/>
              <w:right w:val="single" w:sz="4" w:space="0" w:color="auto"/>
            </w:tcBorders>
          </w:tcPr>
          <w:p w14:paraId="7FD8051F" w14:textId="49FE9BFD" w:rsidR="0073419E" w:rsidRDefault="00391650">
            <w:pPr>
              <w:pStyle w:val="TableParagraph"/>
              <w:spacing w:before="110"/>
              <w:rPr>
                <w:rFonts w:ascii="Arial"/>
                <w:sz w:val="20"/>
              </w:rPr>
            </w:pPr>
            <w:r>
              <w:rPr>
                <w:rFonts w:ascii="Arial"/>
                <w:sz w:val="20"/>
              </w:rPr>
              <w:fldChar w:fldCharType="begin"/>
            </w:r>
            <w:r>
              <w:rPr>
                <w:rFonts w:ascii="Arial"/>
                <w:sz w:val="20"/>
              </w:rPr>
              <w:instrText xml:space="preserve"> MERGEFIELD FECHA_DE_FINALIZACION_ </w:instrText>
            </w:r>
            <w:r>
              <w:rPr>
                <w:rFonts w:ascii="Arial"/>
                <w:sz w:val="20"/>
              </w:rPr>
              <w:fldChar w:fldCharType="separate"/>
            </w:r>
            <w:r w:rsidR="00916FD3" w:rsidRPr="00FF5A09">
              <w:rPr>
                <w:rFonts w:ascii="Arial"/>
                <w:noProof/>
                <w:sz w:val="20"/>
              </w:rPr>
              <w:t>31 de Diciembre de 2022</w:t>
            </w:r>
            <w:r>
              <w:rPr>
                <w:rFonts w:ascii="Arial"/>
                <w:sz w:val="20"/>
              </w:rPr>
              <w:fldChar w:fldCharType="end"/>
            </w:r>
          </w:p>
        </w:tc>
      </w:tr>
      <w:tr w:rsidR="00DC1A1D" w14:paraId="071C9D2D" w14:textId="77777777" w:rsidTr="0003593B">
        <w:trPr>
          <w:trHeight w:val="330"/>
        </w:trPr>
        <w:tc>
          <w:tcPr>
            <w:tcW w:w="2835" w:type="dxa"/>
          </w:tcPr>
          <w:p w14:paraId="0B59CE60" w14:textId="77777777" w:rsidR="00DC1A1D" w:rsidRDefault="001F730C">
            <w:pPr>
              <w:pStyle w:val="TableParagraph"/>
              <w:spacing w:before="110"/>
              <w:rPr>
                <w:rFonts w:ascii="Arial"/>
                <w:sz w:val="20"/>
              </w:rPr>
            </w:pPr>
            <w:r>
              <w:rPr>
                <w:rFonts w:ascii="Arial"/>
                <w:sz w:val="20"/>
              </w:rPr>
              <w:t>Periodo del informe:</w:t>
            </w:r>
          </w:p>
        </w:tc>
        <w:tc>
          <w:tcPr>
            <w:tcW w:w="2550" w:type="dxa"/>
          </w:tcPr>
          <w:p w14:paraId="0F4EE1F0" w14:textId="2F0EF2A3" w:rsidR="00DC1A1D" w:rsidRDefault="008C1AAC">
            <w:pPr>
              <w:pStyle w:val="TableParagraph"/>
              <w:spacing w:before="10" w:line="225" w:lineRule="exact"/>
              <w:ind w:left="190" w:right="190"/>
              <w:jc w:val="center"/>
              <w:rPr>
                <w:rFonts w:ascii="Arial"/>
                <w:i/>
                <w:sz w:val="20"/>
              </w:rPr>
            </w:pPr>
            <w:r>
              <w:rPr>
                <w:rFonts w:ascii="Arial"/>
                <w:i/>
                <w:sz w:val="20"/>
              </w:rPr>
              <w:fldChar w:fldCharType="begin"/>
            </w:r>
            <w:r>
              <w:rPr>
                <w:rFonts w:ascii="Arial"/>
                <w:i/>
                <w:sz w:val="20"/>
              </w:rPr>
              <w:instrText xml:space="preserve"> MERGEFIELD Periodo_de_informe_ </w:instrText>
            </w:r>
            <w:r>
              <w:rPr>
                <w:rFonts w:ascii="Arial"/>
                <w:i/>
                <w:sz w:val="20"/>
              </w:rPr>
              <w:fldChar w:fldCharType="separate"/>
            </w:r>
            <w:r w:rsidR="0023735D">
              <w:rPr>
                <w:rFonts w:ascii="Arial"/>
                <w:i/>
                <w:noProof/>
                <w:sz w:val="20"/>
              </w:rPr>
              <w:t>Junio</w:t>
            </w:r>
            <w:r w:rsidR="00916FD3" w:rsidRPr="00FF5A09">
              <w:rPr>
                <w:rFonts w:ascii="Arial"/>
                <w:i/>
                <w:noProof/>
                <w:sz w:val="20"/>
              </w:rPr>
              <w:t xml:space="preserve"> DE 2022 </w:t>
            </w:r>
            <w:r>
              <w:rPr>
                <w:rFonts w:ascii="Arial"/>
                <w:i/>
                <w:sz w:val="20"/>
              </w:rPr>
              <w:fldChar w:fldCharType="end"/>
            </w:r>
          </w:p>
        </w:tc>
        <w:tc>
          <w:tcPr>
            <w:tcW w:w="2265" w:type="dxa"/>
            <w:gridSpan w:val="2"/>
          </w:tcPr>
          <w:p w14:paraId="603E7C58" w14:textId="77777777" w:rsidR="00DC1A1D" w:rsidRDefault="001F730C">
            <w:pPr>
              <w:pStyle w:val="TableParagraph"/>
              <w:spacing w:before="110"/>
              <w:rPr>
                <w:rFonts w:ascii="Arial" w:hAnsi="Arial"/>
                <w:sz w:val="20"/>
              </w:rPr>
            </w:pPr>
            <w:r>
              <w:rPr>
                <w:rFonts w:ascii="Arial" w:hAnsi="Arial"/>
                <w:sz w:val="20"/>
              </w:rPr>
              <w:t>Informe número:</w:t>
            </w:r>
          </w:p>
        </w:tc>
        <w:tc>
          <w:tcPr>
            <w:tcW w:w="2415" w:type="dxa"/>
          </w:tcPr>
          <w:p w14:paraId="583512BC" w14:textId="056DA718" w:rsidR="00DC1A1D" w:rsidRDefault="0023735D">
            <w:pPr>
              <w:pStyle w:val="TableParagraph"/>
              <w:spacing w:before="110"/>
              <w:rPr>
                <w:rFonts w:ascii="Arial"/>
                <w:sz w:val="20"/>
              </w:rPr>
            </w:pPr>
            <w:r>
              <w:rPr>
                <w:rFonts w:ascii="Arial"/>
                <w:sz w:val="20"/>
              </w:rPr>
              <w:t>3</w:t>
            </w:r>
          </w:p>
        </w:tc>
      </w:tr>
      <w:tr w:rsidR="00DC1A1D" w14:paraId="4BD95259" w14:textId="77777777">
        <w:trPr>
          <w:trHeight w:val="850"/>
        </w:trPr>
        <w:tc>
          <w:tcPr>
            <w:tcW w:w="2835" w:type="dxa"/>
          </w:tcPr>
          <w:p w14:paraId="6FC689E2" w14:textId="77777777" w:rsidR="00DC1A1D" w:rsidRDefault="00DC1A1D">
            <w:pPr>
              <w:pStyle w:val="TableParagraph"/>
              <w:spacing w:before="2"/>
              <w:ind w:left="0"/>
              <w:rPr>
                <w:rFonts w:ascii="Arial"/>
                <w:b/>
                <w:sz w:val="25"/>
              </w:rPr>
            </w:pPr>
          </w:p>
          <w:p w14:paraId="2EA48855" w14:textId="77777777" w:rsidR="00DC1A1D" w:rsidRDefault="001F730C">
            <w:pPr>
              <w:pStyle w:val="TableParagraph"/>
              <w:rPr>
                <w:rFonts w:ascii="Arial"/>
                <w:sz w:val="20"/>
              </w:rPr>
            </w:pPr>
            <w:r>
              <w:rPr>
                <w:rFonts w:ascii="Arial"/>
                <w:sz w:val="20"/>
              </w:rPr>
              <w:t>Objeto del contrato:</w:t>
            </w:r>
          </w:p>
        </w:tc>
        <w:tc>
          <w:tcPr>
            <w:tcW w:w="7230" w:type="dxa"/>
            <w:gridSpan w:val="4"/>
          </w:tcPr>
          <w:p w14:paraId="790EE7A3" w14:textId="53DCEBF4" w:rsidR="00DC1A1D" w:rsidRDefault="00391650">
            <w:pPr>
              <w:pStyle w:val="TableParagraph"/>
              <w:spacing w:before="50" w:line="249" w:lineRule="auto"/>
              <w:ind w:right="105"/>
              <w:jc w:val="both"/>
              <w:rPr>
                <w:rFonts w:ascii="Arial"/>
                <w:sz w:val="20"/>
              </w:rPr>
            </w:pPr>
            <w:r>
              <w:rPr>
                <w:rFonts w:ascii="Arial"/>
                <w:sz w:val="20"/>
              </w:rPr>
              <w:fldChar w:fldCharType="begin"/>
            </w:r>
            <w:r>
              <w:rPr>
                <w:rFonts w:ascii="Arial"/>
                <w:sz w:val="20"/>
              </w:rPr>
              <w:instrText xml:space="preserve"> MERGEFIELD OBEJETO_DEL_CONTRATO </w:instrText>
            </w:r>
            <w:r>
              <w:rPr>
                <w:rFonts w:ascii="Arial"/>
                <w:sz w:val="20"/>
              </w:rPr>
              <w:fldChar w:fldCharType="separate"/>
            </w:r>
            <w:r w:rsidR="00916FD3" w:rsidRPr="00FF5A09">
              <w:rPr>
                <w:rFonts w:ascii="Arial"/>
                <w:noProof/>
                <w:sz w:val="20"/>
              </w:rPr>
              <w:t>PRESTACI</w:t>
            </w:r>
            <w:r w:rsidR="00916FD3" w:rsidRPr="00FF5A09">
              <w:rPr>
                <w:rFonts w:ascii="Arial" w:hint="cs"/>
                <w:noProof/>
                <w:sz w:val="20"/>
              </w:rPr>
              <w:t>Ó</w:t>
            </w:r>
            <w:r w:rsidR="00916FD3" w:rsidRPr="00FF5A09">
              <w:rPr>
                <w:rFonts w:ascii="Arial"/>
                <w:noProof/>
                <w:sz w:val="20"/>
              </w:rPr>
              <w:t>N DE SERVICIOS PROFESIONALES PARA EJERCER LA DEFENSA JUDICIAL Y EXTRAJUDICIAL DEL DISTRITO DE BARRANQUILLA ANTE LOS DISTINTOS DESPACHOS JUDICIALES Y ADMINISTRATIVOS</w:t>
            </w:r>
            <w:r>
              <w:rPr>
                <w:rFonts w:ascii="Arial"/>
                <w:sz w:val="20"/>
              </w:rPr>
              <w:fldChar w:fldCharType="end"/>
            </w:r>
          </w:p>
        </w:tc>
      </w:tr>
    </w:tbl>
    <w:p w14:paraId="6B38FD2A" w14:textId="155E1567" w:rsidR="00DC1A1D" w:rsidRDefault="00DC1A1D">
      <w:pPr>
        <w:pStyle w:val="BodyText"/>
        <w:rPr>
          <w:b/>
          <w:sz w:val="24"/>
        </w:rPr>
      </w:pPr>
    </w:p>
    <w:p w14:paraId="5567BCC6" w14:textId="07C1E627" w:rsidR="00057B0C" w:rsidRDefault="00057B0C">
      <w:pPr>
        <w:pStyle w:val="BodyText"/>
        <w:rPr>
          <w:b/>
          <w:sz w:val="24"/>
        </w:rPr>
      </w:pPr>
    </w:p>
    <w:p w14:paraId="34A72110" w14:textId="77777777" w:rsidR="00057B0C" w:rsidRDefault="00057B0C">
      <w:pPr>
        <w:pStyle w:val="BodyText"/>
        <w:rPr>
          <w:b/>
          <w:sz w:val="24"/>
        </w:rPr>
      </w:pPr>
    </w:p>
    <w:p w14:paraId="0455367D" w14:textId="77777777" w:rsidR="00DC1A1D" w:rsidRDefault="00DC1A1D">
      <w:pPr>
        <w:pStyle w:val="BodyText"/>
        <w:spacing w:before="5"/>
        <w:rPr>
          <w:b/>
          <w:sz w:val="28"/>
        </w:rPr>
      </w:pPr>
    </w:p>
    <w:p w14:paraId="54180132" w14:textId="77777777" w:rsidR="00DC1A1D" w:rsidRDefault="001F730C">
      <w:pPr>
        <w:pStyle w:val="BodyText"/>
        <w:spacing w:line="285" w:lineRule="auto"/>
        <w:ind w:left="760" w:right="56"/>
      </w:pPr>
      <w:r>
        <w:t>Las siguientes actividades se desarrollan en cumplimiento del objeto contractual y las obligaciones pactadas:</w:t>
      </w:r>
    </w:p>
    <w:p w14:paraId="37F2C650" w14:textId="77777777" w:rsidR="00DC1A1D" w:rsidRDefault="00DC1A1D">
      <w:pPr>
        <w:pStyle w:val="BodyText"/>
        <w:spacing w:before="7"/>
        <w:rPr>
          <w:sz w:val="25"/>
        </w:rPr>
      </w:pPr>
    </w:p>
    <w:tbl>
      <w:tblPr>
        <w:tblStyle w:val="TableNormal1"/>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5"/>
        <w:gridCol w:w="5543"/>
      </w:tblGrid>
      <w:tr w:rsidR="004E65DA" w:rsidRPr="00E66DB4" w14:paraId="01EEA253" w14:textId="77777777" w:rsidTr="004E65DA">
        <w:trPr>
          <w:trHeight w:val="805"/>
        </w:trPr>
        <w:tc>
          <w:tcPr>
            <w:tcW w:w="4665" w:type="dxa"/>
          </w:tcPr>
          <w:p w14:paraId="77AEBB28" w14:textId="77777777" w:rsidR="004E65DA" w:rsidRPr="00E66DB4" w:rsidRDefault="004E65DA">
            <w:pPr>
              <w:pStyle w:val="TableParagraph"/>
              <w:spacing w:before="2"/>
              <w:rPr>
                <w:rFonts w:ascii="Arial" w:hAnsi="Arial" w:cs="Arial"/>
                <w:b/>
                <w:sz w:val="20"/>
                <w:szCs w:val="20"/>
              </w:rPr>
            </w:pPr>
            <w:r w:rsidRPr="00E66DB4">
              <w:rPr>
                <w:rFonts w:ascii="Arial" w:hAnsi="Arial" w:cs="Arial"/>
                <w:b/>
                <w:sz w:val="20"/>
                <w:szCs w:val="20"/>
              </w:rPr>
              <w:t>Obligaciones específicas</w:t>
            </w:r>
          </w:p>
        </w:tc>
        <w:tc>
          <w:tcPr>
            <w:tcW w:w="5543" w:type="dxa"/>
          </w:tcPr>
          <w:p w14:paraId="054EF468" w14:textId="77777777" w:rsidR="004E65DA" w:rsidRPr="00E66DB4" w:rsidRDefault="004E65DA">
            <w:pPr>
              <w:pStyle w:val="TableParagraph"/>
              <w:tabs>
                <w:tab w:val="left" w:pos="1431"/>
                <w:tab w:val="left" w:pos="1856"/>
                <w:tab w:val="left" w:pos="2317"/>
              </w:tabs>
              <w:spacing w:before="2" w:line="256" w:lineRule="auto"/>
              <w:ind w:right="103"/>
              <w:rPr>
                <w:rFonts w:ascii="Arial" w:hAnsi="Arial" w:cs="Arial"/>
                <w:b/>
                <w:sz w:val="20"/>
                <w:szCs w:val="20"/>
              </w:rPr>
            </w:pPr>
            <w:r w:rsidRPr="00E66DB4">
              <w:rPr>
                <w:rFonts w:ascii="Arial" w:hAnsi="Arial" w:cs="Arial"/>
                <w:b/>
                <w:sz w:val="20"/>
                <w:szCs w:val="20"/>
              </w:rPr>
              <w:t>Descripción</w:t>
            </w:r>
            <w:r w:rsidRPr="00E66DB4">
              <w:rPr>
                <w:rFonts w:ascii="Arial" w:hAnsi="Arial" w:cs="Arial"/>
                <w:b/>
                <w:sz w:val="20"/>
                <w:szCs w:val="20"/>
              </w:rPr>
              <w:tab/>
              <w:t>de</w:t>
            </w:r>
            <w:r w:rsidRPr="00E66DB4">
              <w:rPr>
                <w:rFonts w:ascii="Arial" w:hAnsi="Arial" w:cs="Arial"/>
                <w:b/>
                <w:sz w:val="20"/>
                <w:szCs w:val="20"/>
              </w:rPr>
              <w:tab/>
              <w:t>las</w:t>
            </w:r>
            <w:r w:rsidRPr="00E66DB4">
              <w:rPr>
                <w:rFonts w:ascii="Arial" w:hAnsi="Arial" w:cs="Arial"/>
                <w:b/>
                <w:sz w:val="20"/>
                <w:szCs w:val="20"/>
              </w:rPr>
              <w:tab/>
              <w:t>Actividades realizadas por el contratista</w:t>
            </w:r>
            <w:r w:rsidRPr="00E66DB4">
              <w:rPr>
                <w:rFonts w:ascii="Arial" w:hAnsi="Arial" w:cs="Arial"/>
                <w:b/>
                <w:spacing w:val="8"/>
                <w:sz w:val="20"/>
                <w:szCs w:val="20"/>
              </w:rPr>
              <w:t xml:space="preserve"> </w:t>
            </w:r>
            <w:r w:rsidRPr="00E66DB4">
              <w:rPr>
                <w:rFonts w:ascii="Arial" w:hAnsi="Arial" w:cs="Arial"/>
                <w:b/>
                <w:sz w:val="20"/>
                <w:szCs w:val="20"/>
              </w:rPr>
              <w:t>en</w:t>
            </w:r>
          </w:p>
          <w:p w14:paraId="4102EB75" w14:textId="77777777" w:rsidR="004E65DA" w:rsidRPr="00E66DB4" w:rsidRDefault="004E65DA">
            <w:pPr>
              <w:pStyle w:val="TableParagraph"/>
              <w:spacing w:line="242" w:lineRule="exact"/>
              <w:rPr>
                <w:rFonts w:ascii="Arial" w:hAnsi="Arial" w:cs="Arial"/>
                <w:b/>
                <w:sz w:val="20"/>
                <w:szCs w:val="20"/>
              </w:rPr>
            </w:pPr>
            <w:r w:rsidRPr="00E66DB4">
              <w:rPr>
                <w:rFonts w:ascii="Arial" w:hAnsi="Arial" w:cs="Arial"/>
                <w:b/>
                <w:sz w:val="20"/>
                <w:szCs w:val="20"/>
              </w:rPr>
              <w:t>cumplimiento de sus obligaciones</w:t>
            </w:r>
          </w:p>
        </w:tc>
      </w:tr>
      <w:tr w:rsidR="004E65DA" w:rsidRPr="00E66DB4" w14:paraId="6ED24E08" w14:textId="77777777" w:rsidTr="004E65DA">
        <w:trPr>
          <w:trHeight w:val="944"/>
        </w:trPr>
        <w:tc>
          <w:tcPr>
            <w:tcW w:w="4665" w:type="dxa"/>
          </w:tcPr>
          <w:p w14:paraId="3AD5E906" w14:textId="4A42A4B0" w:rsidR="00FF050F" w:rsidRPr="00E66DB4" w:rsidRDefault="00391650">
            <w:pPr>
              <w:pStyle w:val="TableParagraph"/>
              <w:spacing w:before="2" w:line="256" w:lineRule="auto"/>
              <w:ind w:right="109"/>
              <w:jc w:val="both"/>
              <w:rPr>
                <w:rFonts w:ascii="Arial" w:hAnsi="Arial" w:cs="Arial"/>
                <w:sz w:val="20"/>
                <w:szCs w:val="20"/>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OBLIGACION_1_ </w:instrText>
            </w:r>
            <w:r>
              <w:rPr>
                <w:rFonts w:ascii="Arial" w:eastAsia="Arial" w:hAnsi="Arial" w:cs="Arial"/>
                <w:sz w:val="20"/>
                <w:szCs w:val="20"/>
                <w:lang w:val="es-CO"/>
              </w:rPr>
              <w:fldChar w:fldCharType="separate"/>
            </w:r>
            <w:r w:rsidR="00916FD3" w:rsidRPr="00FF5A09">
              <w:rPr>
                <w:rFonts w:ascii="Arial" w:eastAsia="Arial" w:hAnsi="Arial" w:cs="Arial"/>
                <w:noProof/>
                <w:sz w:val="20"/>
                <w:szCs w:val="20"/>
                <w:lang w:val="es-CO"/>
              </w:rPr>
              <w:t>Desarrollar el contrato en los t</w:t>
            </w:r>
            <w:r w:rsidR="00916FD3" w:rsidRPr="00FF5A09">
              <w:rPr>
                <w:rFonts w:ascii="Arial" w:eastAsia="Arial" w:hAnsi="Arial" w:cs="Arial" w:hint="cs"/>
                <w:noProof/>
                <w:sz w:val="20"/>
                <w:szCs w:val="20"/>
                <w:lang w:val="es-CO"/>
              </w:rPr>
              <w:t>é</w:t>
            </w:r>
            <w:r w:rsidR="00916FD3" w:rsidRPr="00FF5A09">
              <w:rPr>
                <w:rFonts w:ascii="Arial" w:eastAsia="Arial" w:hAnsi="Arial" w:cs="Arial"/>
                <w:noProof/>
                <w:sz w:val="20"/>
                <w:szCs w:val="20"/>
                <w:lang w:val="es-CO"/>
              </w:rPr>
              <w:t>rminos y condiciones establecidas.</w:t>
            </w:r>
            <w:r>
              <w:rPr>
                <w:rFonts w:ascii="Arial" w:eastAsia="Arial" w:hAnsi="Arial" w:cs="Arial"/>
                <w:sz w:val="20"/>
                <w:szCs w:val="20"/>
                <w:lang w:val="es-CO"/>
              </w:rPr>
              <w:fldChar w:fldCharType="end"/>
            </w:r>
          </w:p>
        </w:tc>
        <w:tc>
          <w:tcPr>
            <w:tcW w:w="5543" w:type="dxa"/>
          </w:tcPr>
          <w:p w14:paraId="537D4695" w14:textId="33612389" w:rsidR="004E65DA" w:rsidRDefault="00391650" w:rsidP="004E65DA">
            <w:pPr>
              <w:pStyle w:val="TableParagraph"/>
              <w:spacing w:before="2" w:line="256" w:lineRule="auto"/>
              <w:ind w:left="0" w:right="105"/>
              <w:jc w:val="both"/>
              <w:rPr>
                <w:rFonts w:ascii="Arial" w:eastAsia="Arial" w:hAnsi="Arial" w:cs="Arial"/>
                <w:sz w:val="20"/>
                <w:szCs w:val="20"/>
                <w:lang w:val="es-CO"/>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ACTIVIDAD_1 </w:instrText>
            </w:r>
            <w:r>
              <w:rPr>
                <w:rFonts w:ascii="Arial" w:eastAsia="Arial" w:hAnsi="Arial" w:cs="Arial"/>
                <w:sz w:val="20"/>
                <w:szCs w:val="20"/>
                <w:lang w:val="es-CO"/>
              </w:rPr>
              <w:fldChar w:fldCharType="separate"/>
            </w:r>
            <w:r w:rsidR="00916FD3" w:rsidRPr="00FF5A09">
              <w:rPr>
                <w:rFonts w:ascii="Arial" w:eastAsia="Arial" w:hAnsi="Arial" w:cs="Arial"/>
                <w:noProof/>
                <w:sz w:val="20"/>
                <w:szCs w:val="20"/>
                <w:lang w:val="es-CO"/>
              </w:rPr>
              <w:t>Durante el periodo de gesti</w:t>
            </w:r>
            <w:r w:rsidR="00916FD3" w:rsidRPr="00FF5A09">
              <w:rPr>
                <w:rFonts w:ascii="Arial" w:eastAsia="Arial" w:hAnsi="Arial" w:cs="Arial" w:hint="cs"/>
                <w:noProof/>
                <w:sz w:val="20"/>
                <w:szCs w:val="20"/>
                <w:lang w:val="es-CO"/>
              </w:rPr>
              <w:t>ó</w:t>
            </w:r>
            <w:r w:rsidR="00916FD3" w:rsidRPr="00FF5A09">
              <w:rPr>
                <w:rFonts w:ascii="Arial" w:eastAsia="Arial" w:hAnsi="Arial" w:cs="Arial"/>
                <w:noProof/>
                <w:sz w:val="20"/>
                <w:szCs w:val="20"/>
                <w:lang w:val="es-CO"/>
              </w:rPr>
              <w:t xml:space="preserve">n correspondiente a </w:t>
            </w:r>
            <w:r w:rsidR="0023735D">
              <w:rPr>
                <w:rFonts w:ascii="Arial" w:eastAsia="Arial" w:hAnsi="Arial" w:cs="Arial"/>
                <w:noProof/>
                <w:sz w:val="20"/>
                <w:szCs w:val="20"/>
                <w:lang w:val="es-CO"/>
              </w:rPr>
              <w:t>junio</w:t>
            </w:r>
            <w:r w:rsidR="00916FD3" w:rsidRPr="00FF5A09">
              <w:rPr>
                <w:rFonts w:ascii="Arial" w:eastAsia="Arial" w:hAnsi="Arial" w:cs="Arial"/>
                <w:noProof/>
                <w:sz w:val="20"/>
                <w:szCs w:val="20"/>
                <w:lang w:val="es-CO"/>
              </w:rPr>
              <w:t xml:space="preserve"> de 2022 se ha ejecutado el contrato en los t</w:t>
            </w:r>
            <w:r w:rsidR="00916FD3" w:rsidRPr="00FF5A09">
              <w:rPr>
                <w:rFonts w:ascii="Arial" w:eastAsia="Arial" w:hAnsi="Arial" w:cs="Arial" w:hint="cs"/>
                <w:noProof/>
                <w:sz w:val="20"/>
                <w:szCs w:val="20"/>
                <w:lang w:val="es-CO"/>
              </w:rPr>
              <w:t>é</w:t>
            </w:r>
            <w:r w:rsidR="00916FD3" w:rsidRPr="00FF5A09">
              <w:rPr>
                <w:rFonts w:ascii="Arial" w:eastAsia="Arial" w:hAnsi="Arial" w:cs="Arial"/>
                <w:noProof/>
                <w:sz w:val="20"/>
                <w:szCs w:val="20"/>
                <w:lang w:val="es-CO"/>
              </w:rPr>
              <w:t>rminos y condiciones descritas en el mismo</w:t>
            </w:r>
            <w:r>
              <w:rPr>
                <w:rFonts w:ascii="Arial" w:eastAsia="Arial" w:hAnsi="Arial" w:cs="Arial"/>
                <w:sz w:val="20"/>
                <w:szCs w:val="20"/>
                <w:lang w:val="es-CO"/>
              </w:rPr>
              <w:fldChar w:fldCharType="end"/>
            </w:r>
          </w:p>
          <w:p w14:paraId="763DCD68" w14:textId="77777777" w:rsidR="002357AD" w:rsidRDefault="002357AD" w:rsidP="004E65DA">
            <w:pPr>
              <w:pStyle w:val="TableParagraph"/>
              <w:spacing w:before="2" w:line="256" w:lineRule="auto"/>
              <w:ind w:left="0" w:right="105"/>
              <w:jc w:val="both"/>
              <w:rPr>
                <w:rFonts w:ascii="Arial" w:eastAsia="Arial" w:hAnsi="Arial" w:cs="Arial"/>
                <w:sz w:val="20"/>
                <w:szCs w:val="20"/>
                <w:lang w:val="es-CO"/>
              </w:rPr>
            </w:pPr>
          </w:p>
          <w:p w14:paraId="3AAC4848" w14:textId="0809ACFB" w:rsidR="002357AD" w:rsidRPr="00E66DB4" w:rsidRDefault="002357AD" w:rsidP="004E65DA">
            <w:pPr>
              <w:pStyle w:val="TableParagraph"/>
              <w:spacing w:before="2" w:line="256" w:lineRule="auto"/>
              <w:ind w:left="0" w:right="105"/>
              <w:jc w:val="both"/>
              <w:rPr>
                <w:rFonts w:ascii="Arial" w:hAnsi="Arial" w:cs="Arial"/>
                <w:sz w:val="20"/>
                <w:szCs w:val="20"/>
              </w:rPr>
            </w:pPr>
          </w:p>
        </w:tc>
      </w:tr>
      <w:tr w:rsidR="002357AD" w:rsidRPr="00E66DB4" w14:paraId="0EBB2688" w14:textId="77777777" w:rsidTr="004E65DA">
        <w:trPr>
          <w:trHeight w:val="944"/>
        </w:trPr>
        <w:tc>
          <w:tcPr>
            <w:tcW w:w="4665" w:type="dxa"/>
          </w:tcPr>
          <w:p w14:paraId="175940E9" w14:textId="1FD39CC2" w:rsidR="0023735D" w:rsidRPr="0023735D" w:rsidRDefault="0023735D" w:rsidP="0023735D">
            <w:pPr>
              <w:jc w:val="both"/>
              <w:rPr>
                <w:rFonts w:ascii="Arial" w:eastAsia="Arial" w:hAnsi="Arial" w:cs="Arial"/>
                <w:noProof/>
                <w:sz w:val="20"/>
                <w:szCs w:val="20"/>
                <w:lang w:val="es-CO"/>
              </w:rPr>
            </w:pPr>
            <w:r w:rsidRPr="00D61076">
              <w:t> </w:t>
            </w:r>
            <w:r w:rsidRPr="0023735D">
              <w:rPr>
                <w:rFonts w:ascii="Arial" w:eastAsia="Arial" w:hAnsi="Arial" w:cs="Arial"/>
                <w:noProof/>
                <w:sz w:val="20"/>
                <w:szCs w:val="20"/>
                <w:lang w:val="es-CO"/>
              </w:rPr>
              <w:t xml:space="preserve">Recibir los documentos requeridos para el desarrollo de su gestión y regresarlos oportunamente, para que sean debidamente archivados. </w:t>
            </w:r>
          </w:p>
          <w:p w14:paraId="298C64EE" w14:textId="70AF7CF2" w:rsidR="002357AD" w:rsidRDefault="002357AD">
            <w:pPr>
              <w:pStyle w:val="TableParagraph"/>
              <w:spacing w:before="2" w:line="256" w:lineRule="auto"/>
              <w:ind w:right="109"/>
              <w:jc w:val="both"/>
              <w:rPr>
                <w:rFonts w:ascii="Arial" w:eastAsia="Arial" w:hAnsi="Arial" w:cs="Arial"/>
                <w:sz w:val="20"/>
                <w:szCs w:val="20"/>
                <w:lang w:val="es-CO"/>
              </w:rPr>
            </w:pPr>
          </w:p>
        </w:tc>
        <w:tc>
          <w:tcPr>
            <w:tcW w:w="5543" w:type="dxa"/>
          </w:tcPr>
          <w:p w14:paraId="79F8071E" w14:textId="52038428" w:rsidR="0023735D" w:rsidRPr="0023735D" w:rsidRDefault="0023735D" w:rsidP="0023735D">
            <w:pPr>
              <w:rPr>
                <w:rFonts w:eastAsia="Arial"/>
                <w:sz w:val="20"/>
                <w:szCs w:val="20"/>
                <w:lang w:val="en-CO"/>
              </w:rPr>
            </w:pPr>
            <w:r w:rsidRPr="000672FA">
              <w:rPr>
                <w:rFonts w:ascii="Arial" w:eastAsia="Arial" w:hAnsi="Arial" w:cs="Arial"/>
                <w:sz w:val="20"/>
                <w:szCs w:val="20"/>
                <w:lang w:val="es-CO"/>
              </w:rPr>
              <w:t>Despacho:</w:t>
            </w:r>
            <w:r w:rsidRPr="000672FA">
              <w:rPr>
                <w:rFonts w:eastAsia="Arial"/>
                <w:sz w:val="20"/>
                <w:szCs w:val="20"/>
                <w:lang w:val="es-CO"/>
              </w:rPr>
              <w:t> </w:t>
            </w:r>
            <w:r>
              <w:rPr>
                <w:rFonts w:ascii="Arial" w:eastAsia="Arial" w:hAnsi="Arial" w:cs="Arial"/>
                <w:sz w:val="20"/>
                <w:szCs w:val="20"/>
                <w:lang w:val="es-CO"/>
              </w:rPr>
              <w:t xml:space="preserve">Juzgado </w:t>
            </w:r>
            <w:r>
              <w:rPr>
                <w:rFonts w:ascii="Arial" w:eastAsia="Arial" w:hAnsi="Arial" w:cs="Arial"/>
                <w:sz w:val="20"/>
                <w:szCs w:val="20"/>
                <w:lang w:val="es-CO"/>
              </w:rPr>
              <w:t>Cuarto</w:t>
            </w:r>
            <w:r>
              <w:rPr>
                <w:rFonts w:ascii="Arial" w:eastAsia="Arial" w:hAnsi="Arial" w:cs="Arial"/>
                <w:sz w:val="20"/>
                <w:szCs w:val="20"/>
                <w:lang w:val="es-CO"/>
              </w:rPr>
              <w:t xml:space="preserve"> Administrativo</w:t>
            </w:r>
            <w:r w:rsidRPr="000672FA">
              <w:rPr>
                <w:rFonts w:ascii="Arial" w:eastAsia="Arial" w:hAnsi="Arial" w:cs="Arial"/>
                <w:sz w:val="20"/>
                <w:szCs w:val="20"/>
                <w:lang w:val="es-CO"/>
              </w:rPr>
              <w:br/>
              <w:t>Radicado:</w:t>
            </w:r>
            <w:r w:rsidRPr="000672FA">
              <w:rPr>
                <w:rFonts w:eastAsia="Arial"/>
                <w:sz w:val="20"/>
                <w:szCs w:val="20"/>
                <w:lang w:val="es-CO"/>
              </w:rPr>
              <w:t> </w:t>
            </w:r>
            <w:r w:rsidRPr="000672FA">
              <w:rPr>
                <w:rFonts w:ascii="Arial" w:eastAsia="Arial" w:hAnsi="Arial" w:cs="Arial"/>
                <w:sz w:val="20"/>
                <w:szCs w:val="20"/>
                <w:lang w:val="es-CO"/>
              </w:rPr>
              <w:t>000</w:t>
            </w:r>
            <w:r>
              <w:rPr>
                <w:rFonts w:ascii="Arial" w:eastAsia="Arial" w:hAnsi="Arial" w:cs="Arial"/>
                <w:sz w:val="20"/>
                <w:szCs w:val="20"/>
                <w:lang w:val="es-CO"/>
              </w:rPr>
              <w:t>87</w:t>
            </w:r>
            <w:r w:rsidRPr="000672FA">
              <w:rPr>
                <w:rFonts w:ascii="Arial" w:eastAsia="Arial" w:hAnsi="Arial" w:cs="Arial"/>
                <w:sz w:val="20"/>
                <w:szCs w:val="20"/>
                <w:lang w:val="es-CO"/>
              </w:rPr>
              <w:t>/2022</w:t>
            </w:r>
            <w:r w:rsidRPr="000672FA">
              <w:rPr>
                <w:rFonts w:ascii="Arial" w:eastAsia="Arial" w:hAnsi="Arial" w:cs="Arial"/>
                <w:sz w:val="20"/>
                <w:szCs w:val="20"/>
                <w:lang w:val="es-CO"/>
              </w:rPr>
              <w:br/>
              <w:t>Cod. 23:</w:t>
            </w:r>
            <w:r w:rsidRPr="000672FA">
              <w:rPr>
                <w:rFonts w:eastAsia="Arial"/>
                <w:sz w:val="20"/>
                <w:szCs w:val="20"/>
                <w:lang w:val="es-CO"/>
              </w:rPr>
              <w:t> </w:t>
            </w:r>
            <w:r w:rsidRPr="0023735D">
              <w:rPr>
                <w:rFonts w:eastAsia="Arial"/>
                <w:sz w:val="20"/>
                <w:szCs w:val="20"/>
                <w:lang w:val="en-CO"/>
              </w:rPr>
              <w:t>08001333300420220008700</w:t>
            </w:r>
            <w:r w:rsidRPr="000672FA">
              <w:rPr>
                <w:rFonts w:ascii="Arial" w:eastAsia="Arial" w:hAnsi="Arial" w:cs="Arial"/>
                <w:sz w:val="20"/>
                <w:szCs w:val="20"/>
                <w:lang w:val="es-CO"/>
              </w:rPr>
              <w:br/>
              <w:t>Tipo proceso:</w:t>
            </w:r>
            <w:r w:rsidRPr="000672FA">
              <w:rPr>
                <w:rFonts w:eastAsia="Arial"/>
                <w:sz w:val="20"/>
                <w:szCs w:val="20"/>
                <w:lang w:val="es-CO"/>
              </w:rPr>
              <w:t> </w:t>
            </w:r>
            <w:r w:rsidRPr="000672FA">
              <w:rPr>
                <w:rFonts w:ascii="Arial" w:eastAsia="Arial" w:hAnsi="Arial" w:cs="Arial"/>
                <w:sz w:val="20"/>
                <w:szCs w:val="20"/>
                <w:lang w:val="es-CO"/>
              </w:rPr>
              <w:t>Acción de nulidad y restablecimiento del derecho</w:t>
            </w:r>
          </w:p>
          <w:p w14:paraId="3B35F26D" w14:textId="278CD1FB" w:rsidR="0023735D" w:rsidRPr="0023735D" w:rsidRDefault="0023735D" w:rsidP="0023735D">
            <w:pPr>
              <w:rPr>
                <w:rFonts w:ascii="Arial" w:eastAsia="Arial" w:hAnsi="Arial" w:cs="Arial"/>
                <w:sz w:val="20"/>
                <w:szCs w:val="20"/>
              </w:rPr>
            </w:pPr>
            <w:r>
              <w:rPr>
                <w:rFonts w:ascii="Arial" w:eastAsia="Arial" w:hAnsi="Arial" w:cs="Arial"/>
                <w:sz w:val="20"/>
                <w:szCs w:val="20"/>
                <w:lang w:val="es-CO"/>
              </w:rPr>
              <w:t xml:space="preserve">Demandante: </w:t>
            </w:r>
            <w:r>
              <w:rPr>
                <w:rFonts w:ascii="Arial" w:eastAsia="Arial" w:hAnsi="Arial" w:cs="Arial"/>
                <w:sz w:val="20"/>
                <w:szCs w:val="20"/>
              </w:rPr>
              <w:t>Karina Esther Royero Ruiz</w:t>
            </w:r>
          </w:p>
          <w:p w14:paraId="0A08CD5D" w14:textId="6F5DBBBC" w:rsidR="002357AD" w:rsidRDefault="002357AD" w:rsidP="000672FA">
            <w:pPr>
              <w:pStyle w:val="TableParagraph"/>
              <w:spacing w:before="2" w:line="256" w:lineRule="auto"/>
              <w:ind w:left="0" w:right="105"/>
              <w:jc w:val="both"/>
              <w:rPr>
                <w:rFonts w:ascii="Arial" w:eastAsia="Arial" w:hAnsi="Arial" w:cs="Arial"/>
                <w:sz w:val="20"/>
                <w:szCs w:val="20"/>
                <w:lang w:val="es-CO"/>
              </w:rPr>
            </w:pPr>
          </w:p>
        </w:tc>
      </w:tr>
      <w:tr w:rsidR="002357AD" w:rsidRPr="00E66DB4" w14:paraId="23DA7E0D" w14:textId="77777777" w:rsidTr="004E65DA">
        <w:trPr>
          <w:trHeight w:val="944"/>
        </w:trPr>
        <w:tc>
          <w:tcPr>
            <w:tcW w:w="4665" w:type="dxa"/>
          </w:tcPr>
          <w:p w14:paraId="48C49B96" w14:textId="263A535A" w:rsidR="002357AD" w:rsidRDefault="0023735D">
            <w:pPr>
              <w:pStyle w:val="TableParagraph"/>
              <w:spacing w:before="2" w:line="256" w:lineRule="auto"/>
              <w:ind w:right="109"/>
              <w:jc w:val="both"/>
              <w:rPr>
                <w:rFonts w:ascii="Arial" w:eastAsia="Arial" w:hAnsi="Arial" w:cs="Arial"/>
                <w:sz w:val="20"/>
                <w:szCs w:val="20"/>
                <w:lang w:val="es-CO"/>
              </w:rPr>
            </w:pPr>
            <w:r w:rsidRPr="0023735D">
              <w:rPr>
                <w:rFonts w:ascii="Arial" w:eastAsia="Arial" w:hAnsi="Arial" w:cs="Arial"/>
                <w:noProof/>
                <w:sz w:val="20"/>
                <w:szCs w:val="20"/>
                <w:lang w:val="es-CO"/>
              </w:rPr>
              <w:t>Recibir los documentos requeridos para el desarrollo de su gestión y regresarlos oportunamente, para que sean debidamente archivados.</w:t>
            </w:r>
          </w:p>
        </w:tc>
        <w:tc>
          <w:tcPr>
            <w:tcW w:w="5543" w:type="dxa"/>
          </w:tcPr>
          <w:p w14:paraId="3EF30F4F" w14:textId="76A0A4D4" w:rsidR="0023735D" w:rsidRPr="0023735D" w:rsidRDefault="0023735D" w:rsidP="0023735D">
            <w:pPr>
              <w:rPr>
                <w:rFonts w:eastAsia="Arial"/>
                <w:sz w:val="20"/>
                <w:szCs w:val="20"/>
                <w:lang w:val="en-CO"/>
              </w:rPr>
            </w:pPr>
            <w:r w:rsidRPr="000672FA">
              <w:rPr>
                <w:rFonts w:ascii="Arial" w:eastAsia="Arial" w:hAnsi="Arial" w:cs="Arial"/>
                <w:sz w:val="20"/>
                <w:szCs w:val="20"/>
                <w:lang w:val="es-CO"/>
              </w:rPr>
              <w:t>Despacho:</w:t>
            </w:r>
            <w:r w:rsidRPr="000672FA">
              <w:rPr>
                <w:rFonts w:eastAsia="Arial"/>
                <w:sz w:val="20"/>
                <w:szCs w:val="20"/>
                <w:lang w:val="es-CO"/>
              </w:rPr>
              <w:t> </w:t>
            </w:r>
            <w:r>
              <w:rPr>
                <w:rFonts w:ascii="Arial" w:eastAsia="Arial" w:hAnsi="Arial" w:cs="Arial"/>
                <w:sz w:val="20"/>
                <w:szCs w:val="20"/>
                <w:lang w:val="es-CO"/>
              </w:rPr>
              <w:t xml:space="preserve">Juzgado </w:t>
            </w:r>
            <w:r>
              <w:rPr>
                <w:rFonts w:ascii="Arial" w:eastAsia="Arial" w:hAnsi="Arial" w:cs="Arial"/>
                <w:sz w:val="20"/>
                <w:szCs w:val="20"/>
                <w:lang w:val="es-CO"/>
              </w:rPr>
              <w:t>Segundo</w:t>
            </w:r>
            <w:r>
              <w:rPr>
                <w:rFonts w:ascii="Arial" w:eastAsia="Arial" w:hAnsi="Arial" w:cs="Arial"/>
                <w:sz w:val="20"/>
                <w:szCs w:val="20"/>
                <w:lang w:val="es-CO"/>
              </w:rPr>
              <w:t xml:space="preserve"> Administrativo</w:t>
            </w:r>
            <w:r w:rsidRPr="000672FA">
              <w:rPr>
                <w:rFonts w:ascii="Arial" w:eastAsia="Arial" w:hAnsi="Arial" w:cs="Arial"/>
                <w:sz w:val="20"/>
                <w:szCs w:val="20"/>
                <w:lang w:val="es-CO"/>
              </w:rPr>
              <w:br/>
              <w:t>Radicado:</w:t>
            </w:r>
            <w:r w:rsidRPr="000672FA">
              <w:rPr>
                <w:rFonts w:eastAsia="Arial"/>
                <w:sz w:val="20"/>
                <w:szCs w:val="20"/>
                <w:lang w:val="es-CO"/>
              </w:rPr>
              <w:t> </w:t>
            </w:r>
            <w:r w:rsidRPr="000672FA">
              <w:rPr>
                <w:rFonts w:ascii="Arial" w:eastAsia="Arial" w:hAnsi="Arial" w:cs="Arial"/>
                <w:sz w:val="20"/>
                <w:szCs w:val="20"/>
                <w:lang w:val="es-CO"/>
              </w:rPr>
              <w:t>000</w:t>
            </w:r>
            <w:r>
              <w:rPr>
                <w:rFonts w:ascii="Arial" w:eastAsia="Arial" w:hAnsi="Arial" w:cs="Arial"/>
                <w:sz w:val="20"/>
                <w:szCs w:val="20"/>
                <w:lang w:val="es-CO"/>
              </w:rPr>
              <w:t>8</w:t>
            </w:r>
            <w:r>
              <w:rPr>
                <w:rFonts w:ascii="Arial" w:eastAsia="Arial" w:hAnsi="Arial" w:cs="Arial"/>
                <w:sz w:val="20"/>
                <w:szCs w:val="20"/>
                <w:lang w:val="es-CO"/>
              </w:rPr>
              <w:t>1</w:t>
            </w:r>
            <w:r w:rsidRPr="000672FA">
              <w:rPr>
                <w:rFonts w:ascii="Arial" w:eastAsia="Arial" w:hAnsi="Arial" w:cs="Arial"/>
                <w:sz w:val="20"/>
                <w:szCs w:val="20"/>
                <w:lang w:val="es-CO"/>
              </w:rPr>
              <w:t>/2022</w:t>
            </w:r>
            <w:r w:rsidRPr="000672FA">
              <w:rPr>
                <w:rFonts w:ascii="Arial" w:eastAsia="Arial" w:hAnsi="Arial" w:cs="Arial"/>
                <w:sz w:val="20"/>
                <w:szCs w:val="20"/>
                <w:lang w:val="es-CO"/>
              </w:rPr>
              <w:br/>
              <w:t>Cod. 23:</w:t>
            </w:r>
            <w:r w:rsidRPr="000672FA">
              <w:rPr>
                <w:rFonts w:eastAsia="Arial"/>
                <w:sz w:val="20"/>
                <w:szCs w:val="20"/>
                <w:lang w:val="es-CO"/>
              </w:rPr>
              <w:t> </w:t>
            </w:r>
            <w:r w:rsidRPr="0023735D">
              <w:rPr>
                <w:rFonts w:eastAsia="Arial"/>
                <w:sz w:val="20"/>
                <w:szCs w:val="20"/>
                <w:lang w:val="en-CO"/>
              </w:rPr>
              <w:t>08001333300220220008100</w:t>
            </w:r>
            <w:r w:rsidRPr="000672FA">
              <w:rPr>
                <w:rFonts w:ascii="Arial" w:eastAsia="Arial" w:hAnsi="Arial" w:cs="Arial"/>
                <w:sz w:val="20"/>
                <w:szCs w:val="20"/>
                <w:lang w:val="es-CO"/>
              </w:rPr>
              <w:t xml:space="preserve"> </w:t>
            </w:r>
            <w:r w:rsidRPr="000672FA">
              <w:rPr>
                <w:rFonts w:ascii="Arial" w:eastAsia="Arial" w:hAnsi="Arial" w:cs="Arial"/>
                <w:sz w:val="20"/>
                <w:szCs w:val="20"/>
                <w:lang w:val="es-CO"/>
              </w:rPr>
              <w:br/>
              <w:t>Tipo proceso:</w:t>
            </w:r>
            <w:r w:rsidRPr="000672FA">
              <w:rPr>
                <w:rFonts w:eastAsia="Arial"/>
                <w:sz w:val="20"/>
                <w:szCs w:val="20"/>
                <w:lang w:val="es-CO"/>
              </w:rPr>
              <w:t> </w:t>
            </w:r>
            <w:r w:rsidRPr="000672FA">
              <w:rPr>
                <w:rFonts w:ascii="Arial" w:eastAsia="Arial" w:hAnsi="Arial" w:cs="Arial"/>
                <w:sz w:val="20"/>
                <w:szCs w:val="20"/>
                <w:lang w:val="es-CO"/>
              </w:rPr>
              <w:t>Acción de nulidad y restablecimiento del derecho</w:t>
            </w:r>
          </w:p>
          <w:p w14:paraId="0D9F0D96" w14:textId="6DEE46B5" w:rsidR="0023735D" w:rsidRPr="0023735D" w:rsidRDefault="0023735D" w:rsidP="0023735D">
            <w:pPr>
              <w:rPr>
                <w:rFonts w:ascii="Arial" w:eastAsia="Arial" w:hAnsi="Arial" w:cs="Arial"/>
                <w:sz w:val="20"/>
                <w:szCs w:val="20"/>
              </w:rPr>
            </w:pPr>
            <w:r>
              <w:rPr>
                <w:rFonts w:ascii="Arial" w:eastAsia="Arial" w:hAnsi="Arial" w:cs="Arial"/>
                <w:sz w:val="20"/>
                <w:szCs w:val="20"/>
                <w:lang w:val="es-CO"/>
              </w:rPr>
              <w:t xml:space="preserve">Demandante: </w:t>
            </w:r>
            <w:r>
              <w:rPr>
                <w:rFonts w:ascii="Arial" w:eastAsia="Arial" w:hAnsi="Arial" w:cs="Arial"/>
                <w:sz w:val="20"/>
                <w:szCs w:val="20"/>
              </w:rPr>
              <w:t>Claudia Castañeda Serna</w:t>
            </w:r>
          </w:p>
          <w:p w14:paraId="3991A7AE" w14:textId="77777777" w:rsidR="002357AD" w:rsidRDefault="002357AD" w:rsidP="004E65DA">
            <w:pPr>
              <w:pStyle w:val="TableParagraph"/>
              <w:spacing w:before="2" w:line="256" w:lineRule="auto"/>
              <w:ind w:left="0" w:right="105"/>
              <w:jc w:val="both"/>
              <w:rPr>
                <w:rFonts w:ascii="Arial" w:eastAsia="Arial" w:hAnsi="Arial" w:cs="Arial"/>
                <w:sz w:val="20"/>
                <w:szCs w:val="20"/>
                <w:lang w:val="es-CO"/>
              </w:rPr>
            </w:pPr>
          </w:p>
        </w:tc>
      </w:tr>
      <w:tr w:rsidR="000672FA" w:rsidRPr="00E66DB4" w14:paraId="67961BD8" w14:textId="77777777" w:rsidTr="004E65DA">
        <w:trPr>
          <w:trHeight w:val="944"/>
        </w:trPr>
        <w:tc>
          <w:tcPr>
            <w:tcW w:w="4665" w:type="dxa"/>
          </w:tcPr>
          <w:p w14:paraId="6969252F" w14:textId="48352CBB" w:rsidR="000672FA" w:rsidRDefault="00330B65" w:rsidP="000672FA">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Movimientos del mes</w:t>
            </w:r>
          </w:p>
        </w:tc>
        <w:tc>
          <w:tcPr>
            <w:tcW w:w="5543" w:type="dxa"/>
          </w:tcPr>
          <w:p w14:paraId="099E9E8A" w14:textId="77777777" w:rsidR="000672FA" w:rsidRPr="009D2D28" w:rsidRDefault="000672FA" w:rsidP="002357AD">
            <w:pPr>
              <w:pStyle w:val="TableParagraph"/>
              <w:spacing w:before="2" w:line="256" w:lineRule="auto"/>
              <w:ind w:left="0" w:right="105"/>
              <w:jc w:val="both"/>
              <w:rPr>
                <w:rFonts w:ascii="Arial" w:eastAsia="Arial" w:hAnsi="Arial" w:cs="Arial"/>
                <w:sz w:val="20"/>
                <w:szCs w:val="20"/>
                <w:lang w:val="en-CO"/>
              </w:rPr>
            </w:pPr>
          </w:p>
          <w:p w14:paraId="731171E7" w14:textId="77777777" w:rsidR="00330B65" w:rsidRPr="009D2D28" w:rsidRDefault="00330B65" w:rsidP="002357AD">
            <w:pPr>
              <w:pStyle w:val="TableParagraph"/>
              <w:spacing w:before="2" w:line="256" w:lineRule="auto"/>
              <w:ind w:left="0" w:right="105"/>
              <w:jc w:val="both"/>
              <w:rPr>
                <w:rFonts w:ascii="Arial" w:eastAsia="Arial" w:hAnsi="Arial" w:cs="Arial"/>
                <w:sz w:val="20"/>
                <w:szCs w:val="20"/>
                <w:lang w:val="en-CO"/>
              </w:rPr>
            </w:pPr>
          </w:p>
          <w:p w14:paraId="6CE6BB39" w14:textId="77777777" w:rsidR="00EE6E5C" w:rsidRPr="009D2D28" w:rsidRDefault="00EE6E5C" w:rsidP="00EE6E5C">
            <w:pPr>
              <w:rPr>
                <w:rFonts w:ascii="Arial" w:eastAsia="Arial" w:hAnsi="Arial" w:cs="Arial"/>
                <w:sz w:val="20"/>
                <w:szCs w:val="20"/>
                <w:lang w:val="en-CO"/>
              </w:rPr>
            </w:pPr>
            <w:r w:rsidRPr="009D2D28">
              <w:rPr>
                <w:rFonts w:ascii="Arial" w:eastAsia="Arial" w:hAnsi="Arial" w:cs="Arial"/>
                <w:sz w:val="20"/>
                <w:szCs w:val="20"/>
                <w:lang w:val="en-CO"/>
              </w:rPr>
              <w:t>Despacho:</w:t>
            </w:r>
            <w:r w:rsidRPr="009D2D28">
              <w:rPr>
                <w:rFonts w:eastAsia="Arial"/>
                <w:sz w:val="20"/>
                <w:szCs w:val="20"/>
                <w:lang w:val="en-CO"/>
              </w:rPr>
              <w:t> </w:t>
            </w:r>
            <w:r w:rsidRPr="009D2D28">
              <w:rPr>
                <w:rFonts w:ascii="Arial" w:eastAsia="Arial" w:hAnsi="Arial" w:cs="Arial"/>
                <w:sz w:val="20"/>
                <w:szCs w:val="20"/>
                <w:lang w:val="en-CO"/>
              </w:rPr>
              <w:t>BAQ ADM ADMO 001</w:t>
            </w:r>
            <w:r w:rsidRPr="009D2D28">
              <w:rPr>
                <w:rFonts w:ascii="Arial" w:eastAsia="Arial" w:hAnsi="Arial" w:cs="Arial"/>
                <w:sz w:val="20"/>
                <w:szCs w:val="20"/>
                <w:lang w:val="en-CO"/>
              </w:rPr>
              <w:br/>
              <w:t>Radicado:</w:t>
            </w:r>
            <w:r w:rsidRPr="009D2D28">
              <w:rPr>
                <w:rFonts w:eastAsia="Arial"/>
                <w:sz w:val="20"/>
                <w:szCs w:val="20"/>
                <w:lang w:val="en-CO"/>
              </w:rPr>
              <w:t> </w:t>
            </w:r>
            <w:r w:rsidRPr="009D2D28">
              <w:rPr>
                <w:rFonts w:ascii="Arial" w:eastAsia="Arial" w:hAnsi="Arial" w:cs="Arial"/>
                <w:sz w:val="20"/>
                <w:szCs w:val="20"/>
                <w:lang w:val="en-CO"/>
              </w:rPr>
              <w:t>00271/2021</w:t>
            </w:r>
            <w:r w:rsidRPr="009D2D28">
              <w:rPr>
                <w:rFonts w:ascii="Arial" w:eastAsia="Arial" w:hAnsi="Arial" w:cs="Arial"/>
                <w:sz w:val="20"/>
                <w:szCs w:val="20"/>
                <w:lang w:val="en-CO"/>
              </w:rPr>
              <w:br/>
              <w:t>Cod. 23:</w:t>
            </w:r>
            <w:r w:rsidRPr="009D2D28">
              <w:rPr>
                <w:rFonts w:eastAsia="Arial"/>
                <w:sz w:val="20"/>
                <w:szCs w:val="20"/>
                <w:lang w:val="en-CO"/>
              </w:rPr>
              <w:t> </w:t>
            </w:r>
            <w:r w:rsidRPr="009D2D28">
              <w:rPr>
                <w:rFonts w:ascii="Arial" w:eastAsia="Arial" w:hAnsi="Arial" w:cs="Arial"/>
                <w:sz w:val="20"/>
                <w:szCs w:val="20"/>
                <w:lang w:val="en-CO"/>
              </w:rPr>
              <w:t>08001333300120210027100</w:t>
            </w:r>
            <w:r w:rsidRPr="009D2D28">
              <w:rPr>
                <w:rFonts w:ascii="Arial" w:eastAsia="Arial" w:hAnsi="Arial" w:cs="Arial"/>
                <w:sz w:val="20"/>
                <w:szCs w:val="20"/>
                <w:lang w:val="en-CO"/>
              </w:rPr>
              <w:br/>
              <w:t>Tipo proceso:</w:t>
            </w:r>
            <w:r w:rsidRPr="009D2D28">
              <w:rPr>
                <w:rFonts w:eastAsia="Arial"/>
                <w:sz w:val="20"/>
                <w:szCs w:val="20"/>
                <w:lang w:val="en-CO"/>
              </w:rPr>
              <w:t> </w:t>
            </w:r>
            <w:r w:rsidRPr="009D2D28">
              <w:rPr>
                <w:rFonts w:ascii="Arial" w:eastAsia="Arial" w:hAnsi="Arial" w:cs="Arial"/>
                <w:sz w:val="20"/>
                <w:szCs w:val="20"/>
                <w:lang w:val="en-CO"/>
              </w:rPr>
              <w:t>ACCION DE NULIDAD Y RESTABLECIMIENTO DEL DERECHO</w:t>
            </w:r>
          </w:p>
          <w:p w14:paraId="2CBF9A18" w14:textId="34D52176" w:rsidR="00330B65" w:rsidRDefault="00330B65" w:rsidP="00330B65">
            <w:pPr>
              <w:rPr>
                <w:rFonts w:ascii="Arial" w:eastAsia="Arial" w:hAnsi="Arial" w:cs="Arial"/>
                <w:sz w:val="20"/>
                <w:szCs w:val="20"/>
                <w:lang w:val="en-CO"/>
              </w:rPr>
            </w:pPr>
          </w:p>
          <w:p w14:paraId="17B3DE5A" w14:textId="3465EFBA" w:rsidR="00EE6E5C" w:rsidRPr="00EE6E5C" w:rsidRDefault="00EE6E5C" w:rsidP="00EE6E5C">
            <w:pPr>
              <w:jc w:val="both"/>
              <w:rPr>
                <w:rFonts w:ascii="Arial" w:eastAsia="Arial" w:hAnsi="Arial" w:cs="Arial"/>
                <w:sz w:val="20"/>
                <w:szCs w:val="20"/>
                <w:lang w:val="en-CO"/>
              </w:rPr>
            </w:pPr>
            <w:r w:rsidRPr="00EE6E5C">
              <w:rPr>
                <w:rFonts w:ascii="Arial" w:eastAsia="Arial" w:hAnsi="Arial" w:cs="Arial"/>
                <w:sz w:val="20"/>
                <w:szCs w:val="20"/>
                <w:lang w:val="en-CO"/>
              </w:rPr>
              <w:t>P</w:t>
            </w:r>
            <w:r w:rsidRPr="00EE6E5C">
              <w:rPr>
                <w:rFonts w:ascii="Arial" w:eastAsia="Arial" w:hAnsi="Arial" w:cs="Arial"/>
                <w:sz w:val="20"/>
                <w:szCs w:val="20"/>
                <w:lang w:val="en-CO"/>
              </w:rPr>
              <w:t xml:space="preserve">rovidencia mediante la cual se resuelve: primero: fijar el litigio en determinar, si se debe declarar o no, la nulidad de los actos administrativos contenidos en los siguientes oficios: i) brq2021er022741 y brq2021ee019603 de 20 de agosto de </w:t>
            </w:r>
            <w:r w:rsidRPr="00EE6E5C">
              <w:rPr>
                <w:rFonts w:ascii="Arial" w:eastAsia="Arial" w:hAnsi="Arial" w:cs="Arial"/>
                <w:sz w:val="20"/>
                <w:szCs w:val="20"/>
                <w:lang w:val="en-CO"/>
              </w:rPr>
              <w:lastRenderedPageBreak/>
              <w:t>2021 expedido por el distrito espeicial, industrial y portuario de barranquilla, ii) 20210172063211 del 23 de agosto de 2021 expedido por el fondo nacional de prestaciones sociales del magisterio y, iii) 2021-ee-276197 de 27 de julio de 2021 expedido por el ministerio de educacion nacional. en el evento de declararse la nulidad, se debera determinar, si se concede el restablecimiento del derecho en los terminos pedidos por la parte actora, todo ello teniendo en cuanta los principios de congruencia, justicia rogada y precedentes pertinentes del consejo de estado. tambien debera determinarse si se declaran probadas o no las excepciones propuestas por la entidad demandada o cualquiera que de oficio se encuentre probada por el despacho. segundo: incorporar al expediente las pruebas aportadas con la demanda y las contestaciones por ser utiles, conducentes y pertinentes respecto al litigio que se fija y, corrase traslado de las mismas, a traves de los medios electronicos, a los sujetos procesales por el termino de 3 dias, en atencion a lo establecido en el articulo 110 del cgp, para lo cual se le compartira el expediente en la carpeta one drive garantizando su derecho de publicidad y contradiccion. tercero: prescindir de la etapa probatoria senalada el articulo 181 de la ley 1437 de 2011. cuarto: reconocer personeria adjetiva al abogado pedro jose ahumada otero identificado con cedula de ciudadania no. 72.197.113 y tarjeta profesional no. 240.334 del .c.s.j., como apoderado judicial de la parte demandada distrito e.i.p de barranquilla en los terminos del poder especial a el conferido. quinto: reconocer personeria adjetiva a la abogada maria augenia salazar puentes identificada con cedula de ciudadania no. 52.959.137 y tarjeta profesional no. 256.081 del .c.s.j., como apoderada sustituta de la parte demandada ministerio de educacion nacional en los terminos del poder especial a ella conferido. sexto: exhortase a las partes, a que de manera reciproca y en adelante, den aplicacion a lo dispuesto articulo 78 numeral 14 del c.g.p., en el sentido del envio “reciproco” de los memoriales que dirijan a este despacho y al correo de la representante del ministerio publico. septimo: informacion. se recuerda a los sujetos procesales actualizar ante el despacho, su canal digital, ademas se les informa, que tienen a su disposicion para consulta de providencias el tyba, la notificacion por la pagina web de la rama judicial de las providencias y el abonado telefonico celular y whatsapp numero 3147618222 para informaciones relacionadas unicamente con el tramite de los procesos. octavo: registrese la presente decision en el sistema de registro de actuaciones judiciales y agreguese a los autos en el onedrive</w:t>
            </w:r>
            <w:r w:rsidRPr="00EE6E5C">
              <w:rPr>
                <w:rFonts w:ascii="Arial" w:eastAsia="Arial" w:hAnsi="Arial" w:cs="Arial"/>
                <w:sz w:val="20"/>
                <w:szCs w:val="20"/>
                <w:lang w:val="en-CO"/>
              </w:rPr>
              <w:t>.</w:t>
            </w:r>
          </w:p>
          <w:p w14:paraId="6F718135" w14:textId="45AA7AE0" w:rsidR="00EE6E5C" w:rsidRDefault="00EE6E5C" w:rsidP="00330B65">
            <w:pPr>
              <w:rPr>
                <w:rFonts w:ascii="Arial" w:eastAsia="Arial" w:hAnsi="Arial" w:cs="Arial"/>
                <w:sz w:val="20"/>
                <w:szCs w:val="20"/>
                <w:lang w:val="en-CO"/>
              </w:rPr>
            </w:pPr>
          </w:p>
          <w:p w14:paraId="3838C814" w14:textId="756085E6" w:rsidR="00EE6E5C" w:rsidRDefault="00EE6E5C" w:rsidP="00330B65">
            <w:pPr>
              <w:rPr>
                <w:rFonts w:ascii="Arial" w:eastAsia="Arial" w:hAnsi="Arial" w:cs="Arial"/>
                <w:sz w:val="20"/>
                <w:szCs w:val="20"/>
                <w:lang w:val="en-CO"/>
              </w:rPr>
            </w:pPr>
          </w:p>
          <w:p w14:paraId="77E9DA82" w14:textId="77777777" w:rsidR="00EE6E5C" w:rsidRPr="009D2D28" w:rsidRDefault="00EE6E5C" w:rsidP="00EE6E5C">
            <w:pPr>
              <w:rPr>
                <w:rFonts w:ascii="Arial" w:eastAsia="Arial" w:hAnsi="Arial" w:cs="Arial"/>
                <w:sz w:val="20"/>
                <w:szCs w:val="20"/>
                <w:lang w:val="en-CO"/>
              </w:rPr>
            </w:pPr>
            <w:r w:rsidRPr="009D2D28">
              <w:rPr>
                <w:rFonts w:ascii="Arial" w:eastAsia="Arial" w:hAnsi="Arial" w:cs="Arial"/>
                <w:sz w:val="20"/>
                <w:szCs w:val="20"/>
                <w:lang w:val="en-CO"/>
              </w:rPr>
              <w:t>Despacho:</w:t>
            </w:r>
            <w:r w:rsidRPr="009D2D28">
              <w:rPr>
                <w:rFonts w:eastAsia="Arial"/>
                <w:sz w:val="20"/>
                <w:szCs w:val="20"/>
                <w:lang w:val="en-CO"/>
              </w:rPr>
              <w:t> </w:t>
            </w:r>
            <w:r w:rsidRPr="009D2D28">
              <w:rPr>
                <w:rFonts w:ascii="Arial" w:eastAsia="Arial" w:hAnsi="Arial" w:cs="Arial"/>
                <w:sz w:val="20"/>
                <w:szCs w:val="20"/>
                <w:lang w:val="en-CO"/>
              </w:rPr>
              <w:t>BAQ ADM ADMO 008</w:t>
            </w:r>
            <w:r w:rsidRPr="009D2D28">
              <w:rPr>
                <w:rFonts w:ascii="Arial" w:eastAsia="Arial" w:hAnsi="Arial" w:cs="Arial"/>
                <w:sz w:val="20"/>
                <w:szCs w:val="20"/>
                <w:lang w:val="en-CO"/>
              </w:rPr>
              <w:br/>
              <w:t>Radicado:</w:t>
            </w:r>
            <w:r w:rsidRPr="009D2D28">
              <w:rPr>
                <w:rFonts w:eastAsia="Arial"/>
                <w:sz w:val="20"/>
                <w:szCs w:val="20"/>
                <w:lang w:val="en-CO"/>
              </w:rPr>
              <w:t> </w:t>
            </w:r>
            <w:r w:rsidRPr="009D2D28">
              <w:rPr>
                <w:rFonts w:ascii="Arial" w:eastAsia="Arial" w:hAnsi="Arial" w:cs="Arial"/>
                <w:sz w:val="20"/>
                <w:szCs w:val="20"/>
                <w:lang w:val="en-CO"/>
              </w:rPr>
              <w:t>00122/2015</w:t>
            </w:r>
            <w:r w:rsidRPr="009D2D28">
              <w:rPr>
                <w:rFonts w:ascii="Arial" w:eastAsia="Arial" w:hAnsi="Arial" w:cs="Arial"/>
                <w:sz w:val="20"/>
                <w:szCs w:val="20"/>
                <w:lang w:val="en-CO"/>
              </w:rPr>
              <w:br/>
              <w:t>Cod. 23:</w:t>
            </w:r>
            <w:r w:rsidRPr="009D2D28">
              <w:rPr>
                <w:rFonts w:eastAsia="Arial"/>
                <w:sz w:val="20"/>
                <w:szCs w:val="20"/>
                <w:lang w:val="en-CO"/>
              </w:rPr>
              <w:t> </w:t>
            </w:r>
            <w:r w:rsidRPr="009D2D28">
              <w:rPr>
                <w:rFonts w:ascii="Arial" w:eastAsia="Arial" w:hAnsi="Arial" w:cs="Arial"/>
                <w:sz w:val="20"/>
                <w:szCs w:val="20"/>
                <w:lang w:val="en-CO"/>
              </w:rPr>
              <w:t>08001333300820150012200</w:t>
            </w:r>
            <w:r w:rsidRPr="009D2D28">
              <w:rPr>
                <w:rFonts w:ascii="Arial" w:eastAsia="Arial" w:hAnsi="Arial" w:cs="Arial"/>
                <w:sz w:val="20"/>
                <w:szCs w:val="20"/>
                <w:lang w:val="en-CO"/>
              </w:rPr>
              <w:br/>
              <w:t>Tipo proceso:</w:t>
            </w:r>
            <w:r w:rsidRPr="009D2D28">
              <w:rPr>
                <w:rFonts w:eastAsia="Arial"/>
                <w:sz w:val="20"/>
                <w:szCs w:val="20"/>
                <w:lang w:val="en-CO"/>
              </w:rPr>
              <w:t> </w:t>
            </w:r>
            <w:r w:rsidRPr="009D2D28">
              <w:rPr>
                <w:rFonts w:ascii="Arial" w:eastAsia="Arial" w:hAnsi="Arial" w:cs="Arial"/>
                <w:sz w:val="20"/>
                <w:szCs w:val="20"/>
                <w:lang w:val="en-CO"/>
              </w:rPr>
              <w:t>ACCION DE REPARACION DIRECTA</w:t>
            </w:r>
          </w:p>
          <w:p w14:paraId="12FDB235" w14:textId="27B73190" w:rsidR="00EE6E5C" w:rsidRDefault="00EE6E5C" w:rsidP="00330B65">
            <w:pPr>
              <w:rPr>
                <w:rFonts w:ascii="Arial" w:eastAsia="Arial" w:hAnsi="Arial" w:cs="Arial"/>
                <w:sz w:val="20"/>
                <w:szCs w:val="20"/>
                <w:lang w:val="en-CO"/>
              </w:rPr>
            </w:pPr>
          </w:p>
          <w:p w14:paraId="39F5190F" w14:textId="0ACF33B0" w:rsidR="00EE6E5C" w:rsidRDefault="00EE6E5C" w:rsidP="00330B65">
            <w:pPr>
              <w:rPr>
                <w:rFonts w:ascii="Arial" w:eastAsia="Arial" w:hAnsi="Arial" w:cs="Arial"/>
                <w:sz w:val="20"/>
                <w:szCs w:val="20"/>
                <w:lang w:val="en-CO"/>
              </w:rPr>
            </w:pPr>
          </w:p>
          <w:p w14:paraId="49FFCDA3" w14:textId="08D4E7E1" w:rsidR="00EE6E5C" w:rsidRPr="00EE6E5C" w:rsidRDefault="00EE6E5C" w:rsidP="00EE6E5C">
            <w:pPr>
              <w:jc w:val="both"/>
              <w:rPr>
                <w:rFonts w:ascii="Arial" w:eastAsia="Arial" w:hAnsi="Arial" w:cs="Arial"/>
                <w:sz w:val="20"/>
                <w:szCs w:val="20"/>
                <w:lang w:val="en-CO"/>
              </w:rPr>
            </w:pPr>
            <w:r w:rsidRPr="00EE6E5C">
              <w:rPr>
                <w:rFonts w:ascii="Arial" w:eastAsia="Arial" w:hAnsi="Arial" w:cs="Arial"/>
                <w:sz w:val="20"/>
                <w:szCs w:val="20"/>
                <w:lang w:val="en-CO"/>
              </w:rPr>
              <w:t>P</w:t>
            </w:r>
            <w:r w:rsidRPr="00EE6E5C">
              <w:rPr>
                <w:rFonts w:ascii="Arial" w:eastAsia="Arial" w:hAnsi="Arial" w:cs="Arial"/>
                <w:sz w:val="20"/>
                <w:szCs w:val="20"/>
                <w:lang w:val="en-CO"/>
              </w:rPr>
              <w:t>rovidencia mediante la cual se resuelve: primero: aceptar el desistimiento del recurso de apelación propuesto por la parte actora-. segundo: sin condena en costas.</w:t>
            </w:r>
          </w:p>
          <w:p w14:paraId="49FE953E" w14:textId="77777777" w:rsidR="00EE6E5C" w:rsidRPr="00EE6E5C" w:rsidRDefault="00EE6E5C" w:rsidP="00330B65">
            <w:pPr>
              <w:rPr>
                <w:rFonts w:ascii="Arial" w:eastAsia="Arial" w:hAnsi="Arial" w:cs="Arial"/>
                <w:sz w:val="20"/>
                <w:szCs w:val="20"/>
                <w:lang w:val="en-CO"/>
              </w:rPr>
            </w:pPr>
          </w:p>
          <w:p w14:paraId="181B825F" w14:textId="77777777" w:rsidR="00EE6E5C" w:rsidRPr="00EE6E5C" w:rsidRDefault="00EE6E5C" w:rsidP="00EE6E5C">
            <w:pPr>
              <w:rPr>
                <w:rFonts w:ascii="Arial" w:eastAsia="Arial" w:hAnsi="Arial" w:cs="Arial"/>
                <w:sz w:val="20"/>
                <w:szCs w:val="20"/>
                <w:lang w:val="en-CO"/>
              </w:rPr>
            </w:pPr>
            <w:r w:rsidRPr="00EE6E5C">
              <w:rPr>
                <w:rFonts w:ascii="Arial" w:eastAsia="Arial" w:hAnsi="Arial" w:cs="Arial"/>
                <w:sz w:val="20"/>
                <w:szCs w:val="20"/>
                <w:lang w:val="en-CO"/>
              </w:rPr>
              <w:t>Despacho: BAQ ADM ADMO 013</w:t>
            </w:r>
            <w:r w:rsidRPr="00EE6E5C">
              <w:rPr>
                <w:rFonts w:ascii="Arial" w:eastAsia="Arial" w:hAnsi="Arial" w:cs="Arial"/>
                <w:sz w:val="20"/>
                <w:szCs w:val="20"/>
                <w:lang w:val="en-CO"/>
              </w:rPr>
              <w:br/>
              <w:t>Radicado: 00210/2018</w:t>
            </w:r>
            <w:r w:rsidRPr="00EE6E5C">
              <w:rPr>
                <w:rFonts w:ascii="Arial" w:eastAsia="Arial" w:hAnsi="Arial" w:cs="Arial"/>
                <w:sz w:val="20"/>
                <w:szCs w:val="20"/>
                <w:lang w:val="en-CO"/>
              </w:rPr>
              <w:br/>
              <w:t>Cod. 23: 08001333301320180021000</w:t>
            </w:r>
            <w:r w:rsidRPr="00EE6E5C">
              <w:rPr>
                <w:rFonts w:ascii="Arial" w:eastAsia="Arial" w:hAnsi="Arial" w:cs="Arial"/>
                <w:sz w:val="20"/>
                <w:szCs w:val="20"/>
                <w:lang w:val="en-CO"/>
              </w:rPr>
              <w:br/>
            </w:r>
            <w:r w:rsidRPr="00EE6E5C">
              <w:rPr>
                <w:rFonts w:ascii="Arial" w:eastAsia="Arial" w:hAnsi="Arial" w:cs="Arial"/>
                <w:sz w:val="20"/>
                <w:szCs w:val="20"/>
                <w:lang w:val="en-CO"/>
              </w:rPr>
              <w:lastRenderedPageBreak/>
              <w:t>Tipo proceso: ACCION DE NULIDAD Y RESTABLECIMIENTO DEL DERECHO</w:t>
            </w:r>
          </w:p>
          <w:p w14:paraId="5EB62795" w14:textId="1ED9ADF4" w:rsidR="00330B65" w:rsidRDefault="00330B65" w:rsidP="00330B65">
            <w:pPr>
              <w:rPr>
                <w:rFonts w:ascii="Arial" w:eastAsia="Arial" w:hAnsi="Arial" w:cs="Arial"/>
                <w:sz w:val="20"/>
                <w:szCs w:val="20"/>
                <w:lang w:val="en-CO"/>
              </w:rPr>
            </w:pPr>
          </w:p>
          <w:p w14:paraId="74CD339B" w14:textId="492BA65C" w:rsidR="009D2D28" w:rsidRPr="009D2D28" w:rsidRDefault="009D2D28" w:rsidP="009D2D28">
            <w:pPr>
              <w:jc w:val="both"/>
              <w:rPr>
                <w:rFonts w:ascii="Arial" w:eastAsia="Arial" w:hAnsi="Arial" w:cs="Arial"/>
                <w:sz w:val="20"/>
                <w:szCs w:val="20"/>
                <w:lang w:val="en-CO"/>
              </w:rPr>
            </w:pPr>
            <w:r w:rsidRPr="009D2D28">
              <w:rPr>
                <w:rFonts w:ascii="Arial" w:eastAsia="Arial" w:hAnsi="Arial" w:cs="Arial"/>
                <w:sz w:val="20"/>
                <w:szCs w:val="20"/>
                <w:lang w:val="en-CO"/>
              </w:rPr>
              <w:t>P</w:t>
            </w:r>
            <w:r w:rsidRPr="009D2D28">
              <w:rPr>
                <w:rFonts w:ascii="Arial" w:eastAsia="Arial" w:hAnsi="Arial" w:cs="Arial"/>
                <w:sz w:val="20"/>
                <w:szCs w:val="20"/>
                <w:lang w:val="en-CO"/>
              </w:rPr>
              <w:t xml:space="preserve">rovidencia mediante la cual se resuelve: primero: ciérrese el trámite sancionatorio seguido en contra de contra de la ministra de educación nacional dra. maría victoria </w:t>
            </w:r>
            <w:proofErr w:type="spellStart"/>
            <w:r w:rsidRPr="009D2D28">
              <w:rPr>
                <w:rFonts w:ascii="Arial" w:eastAsia="Arial" w:hAnsi="Arial" w:cs="Arial"/>
                <w:sz w:val="20"/>
                <w:szCs w:val="20"/>
                <w:lang w:val="en-CO"/>
              </w:rPr>
              <w:t>angulo</w:t>
            </w:r>
            <w:proofErr w:type="spellEnd"/>
            <w:r w:rsidRPr="009D2D28">
              <w:rPr>
                <w:rFonts w:ascii="Arial" w:eastAsia="Arial" w:hAnsi="Arial" w:cs="Arial"/>
                <w:sz w:val="20"/>
                <w:szCs w:val="20"/>
                <w:lang w:val="en-CO"/>
              </w:rPr>
              <w:t xml:space="preserve"> y; el </w:t>
            </w:r>
            <w:proofErr w:type="spellStart"/>
            <w:r w:rsidRPr="009D2D28">
              <w:rPr>
                <w:rFonts w:ascii="Arial" w:eastAsia="Arial" w:hAnsi="Arial" w:cs="Arial"/>
                <w:sz w:val="20"/>
                <w:szCs w:val="20"/>
                <w:lang w:val="en-CO"/>
              </w:rPr>
              <w:t>dr.</w:t>
            </w:r>
            <w:proofErr w:type="spellEnd"/>
            <w:r w:rsidRPr="009D2D28">
              <w:rPr>
                <w:rFonts w:ascii="Arial" w:eastAsia="Arial" w:hAnsi="Arial" w:cs="Arial"/>
                <w:sz w:val="20"/>
                <w:szCs w:val="20"/>
                <w:lang w:val="en-CO"/>
              </w:rPr>
              <w:t xml:space="preserve"> </w:t>
            </w:r>
            <w:proofErr w:type="spellStart"/>
            <w:r w:rsidRPr="009D2D28">
              <w:rPr>
                <w:rFonts w:ascii="Arial" w:eastAsia="Arial" w:hAnsi="Arial" w:cs="Arial"/>
                <w:sz w:val="20"/>
                <w:szCs w:val="20"/>
                <w:lang w:val="en-CO"/>
              </w:rPr>
              <w:t>ricardo</w:t>
            </w:r>
            <w:proofErr w:type="spellEnd"/>
            <w:r w:rsidRPr="009D2D28">
              <w:rPr>
                <w:rFonts w:ascii="Arial" w:eastAsia="Arial" w:hAnsi="Arial" w:cs="Arial"/>
                <w:sz w:val="20"/>
                <w:szCs w:val="20"/>
                <w:lang w:val="en-CO"/>
              </w:rPr>
              <w:t xml:space="preserve"> </w:t>
            </w:r>
            <w:proofErr w:type="spellStart"/>
            <w:r w:rsidRPr="009D2D28">
              <w:rPr>
                <w:rFonts w:ascii="Arial" w:eastAsia="Arial" w:hAnsi="Arial" w:cs="Arial"/>
                <w:sz w:val="20"/>
                <w:szCs w:val="20"/>
                <w:lang w:val="en-CO"/>
              </w:rPr>
              <w:t>castiblanco</w:t>
            </w:r>
            <w:proofErr w:type="spellEnd"/>
            <w:r w:rsidRPr="009D2D28">
              <w:rPr>
                <w:rFonts w:ascii="Arial" w:eastAsia="Arial" w:hAnsi="Arial" w:cs="Arial"/>
                <w:sz w:val="20"/>
                <w:szCs w:val="20"/>
                <w:lang w:val="en-CO"/>
              </w:rPr>
              <w:t xml:space="preserve"> </w:t>
            </w:r>
            <w:proofErr w:type="spellStart"/>
            <w:r w:rsidRPr="009D2D28">
              <w:rPr>
                <w:rFonts w:ascii="Arial" w:eastAsia="Arial" w:hAnsi="Arial" w:cs="Arial"/>
                <w:sz w:val="20"/>
                <w:szCs w:val="20"/>
                <w:lang w:val="en-CO"/>
              </w:rPr>
              <w:t>ramirez</w:t>
            </w:r>
            <w:proofErr w:type="spellEnd"/>
            <w:r w:rsidRPr="009D2D28">
              <w:rPr>
                <w:rFonts w:ascii="Arial" w:eastAsia="Arial" w:hAnsi="Arial" w:cs="Arial"/>
                <w:sz w:val="20"/>
                <w:szCs w:val="20"/>
                <w:lang w:val="en-CO"/>
              </w:rPr>
              <w:t xml:space="preserve">, presidente de la </w:t>
            </w:r>
            <w:proofErr w:type="spellStart"/>
            <w:r w:rsidRPr="009D2D28">
              <w:rPr>
                <w:rFonts w:ascii="Arial" w:eastAsia="Arial" w:hAnsi="Arial" w:cs="Arial"/>
                <w:sz w:val="20"/>
                <w:szCs w:val="20"/>
                <w:lang w:val="en-CO"/>
              </w:rPr>
              <w:t>fiduprevisora</w:t>
            </w:r>
            <w:proofErr w:type="spellEnd"/>
            <w:r w:rsidRPr="009D2D28">
              <w:rPr>
                <w:rFonts w:ascii="Arial" w:eastAsia="Arial" w:hAnsi="Arial" w:cs="Arial"/>
                <w:sz w:val="20"/>
                <w:szCs w:val="20"/>
                <w:lang w:val="en-CO"/>
              </w:rPr>
              <w:t xml:space="preserve"> s.a. de conformidad a lo expuesto en esta providencia. segundo: incorporase y téngase como pruebas las documentales allegada por la </w:t>
            </w:r>
            <w:proofErr w:type="gramStart"/>
            <w:r w:rsidRPr="009D2D28">
              <w:rPr>
                <w:rFonts w:ascii="Arial" w:eastAsia="Arial" w:hAnsi="Arial" w:cs="Arial"/>
                <w:sz w:val="20"/>
                <w:szCs w:val="20"/>
                <w:lang w:val="en-CO"/>
              </w:rPr>
              <w:t>accionada ministerio</w:t>
            </w:r>
            <w:proofErr w:type="gramEnd"/>
            <w:r w:rsidRPr="009D2D28">
              <w:rPr>
                <w:rFonts w:ascii="Arial" w:eastAsia="Arial" w:hAnsi="Arial" w:cs="Arial"/>
                <w:sz w:val="20"/>
                <w:szCs w:val="20"/>
                <w:lang w:val="en-CO"/>
              </w:rPr>
              <w:t xml:space="preserve"> de educación nacional - fondo nacional de prestaciones sociales del magisterio – </w:t>
            </w:r>
            <w:proofErr w:type="spellStart"/>
            <w:r w:rsidRPr="009D2D28">
              <w:rPr>
                <w:rFonts w:ascii="Arial" w:eastAsia="Arial" w:hAnsi="Arial" w:cs="Arial"/>
                <w:sz w:val="20"/>
                <w:szCs w:val="20"/>
                <w:lang w:val="en-CO"/>
              </w:rPr>
              <w:t>fiduprevisora</w:t>
            </w:r>
            <w:proofErr w:type="spellEnd"/>
            <w:r w:rsidRPr="009D2D28">
              <w:rPr>
                <w:rFonts w:ascii="Arial" w:eastAsia="Arial" w:hAnsi="Arial" w:cs="Arial"/>
                <w:sz w:val="20"/>
                <w:szCs w:val="20"/>
                <w:lang w:val="en-CO"/>
              </w:rPr>
              <w:t xml:space="preserve"> mediante oficio del 29/10/2021 3visibles en carpeta: 04. 2018-00210-00 </w:t>
            </w:r>
            <w:proofErr w:type="spellStart"/>
            <w:r w:rsidRPr="009D2D28">
              <w:rPr>
                <w:rFonts w:ascii="Arial" w:eastAsia="Arial" w:hAnsi="Arial" w:cs="Arial"/>
                <w:sz w:val="20"/>
                <w:szCs w:val="20"/>
                <w:lang w:val="en-CO"/>
              </w:rPr>
              <w:t>certificadopagocesantias</w:t>
            </w:r>
            <w:proofErr w:type="spellEnd"/>
            <w:r w:rsidRPr="009D2D28">
              <w:rPr>
                <w:rFonts w:ascii="Arial" w:eastAsia="Arial" w:hAnsi="Arial" w:cs="Arial"/>
                <w:sz w:val="20"/>
                <w:szCs w:val="20"/>
                <w:lang w:val="en-CO"/>
              </w:rPr>
              <w:t xml:space="preserve">, del expediente digital y córrase traslado de la misma a las partes y al ministerio </w:t>
            </w:r>
            <w:proofErr w:type="spellStart"/>
            <w:r w:rsidRPr="009D2D28">
              <w:rPr>
                <w:rFonts w:ascii="Arial" w:eastAsia="Arial" w:hAnsi="Arial" w:cs="Arial"/>
                <w:sz w:val="20"/>
                <w:szCs w:val="20"/>
                <w:lang w:val="en-CO"/>
              </w:rPr>
              <w:t>publico</w:t>
            </w:r>
            <w:proofErr w:type="spellEnd"/>
            <w:r w:rsidRPr="009D2D28">
              <w:rPr>
                <w:rFonts w:ascii="Arial" w:eastAsia="Arial" w:hAnsi="Arial" w:cs="Arial"/>
                <w:sz w:val="20"/>
                <w:szCs w:val="20"/>
                <w:lang w:val="en-CO"/>
              </w:rPr>
              <w:t xml:space="preserve"> por el termino de tres (3) días conforme lo expuesto en la parte motiva. para lo anterior, podrán consultar el expediente en el siguiente enlace: https://etbcsjmy.sharepoint.com/:f:/g/personal/adm13bqlla_cendoj_ramajudicial_gov_co/et2e5twbzs9bu 1bccqxyxzsb94zffnwq508na5xs-4ldsa?e=h0omvl comunicarse en caso de presentar problemas para acceder al expediente a través del presente enlace puede al número celular 300 33 18 157 o al correo electrónico adm13bqlla@cendoj.ramajudicial.gov.co / </w:t>
            </w:r>
            <w:proofErr w:type="spellStart"/>
            <w:r w:rsidRPr="009D2D28">
              <w:rPr>
                <w:rFonts w:ascii="Arial" w:eastAsia="Arial" w:hAnsi="Arial" w:cs="Arial"/>
                <w:sz w:val="20"/>
                <w:szCs w:val="20"/>
                <w:lang w:val="en-CO"/>
              </w:rPr>
              <w:t>recibomemorialesjadmbquilla@cendoj</w:t>
            </w:r>
            <w:proofErr w:type="spellEnd"/>
            <w:r w:rsidRPr="009D2D28">
              <w:rPr>
                <w:rFonts w:ascii="Arial" w:eastAsia="Arial" w:hAnsi="Arial" w:cs="Arial"/>
                <w:sz w:val="20"/>
                <w:szCs w:val="20"/>
                <w:lang w:val="en-CO"/>
              </w:rPr>
              <w:t xml:space="preserve">. ramajudicial.gov.co tercero: manténgase el expediente en la secretaria del despacho por el término previsto en el numeral anterior, con la finalidad de que las partes tengan acceso al expediente. cuarto: vencido el término anterior, córrase traslado a las partes, sus apoderados y al ministerio público, por el término de diez (10) días, para la presentación de alegatos. dichos alegatos pueden hacerlos llegar en correo recibomemorialesjadmbquilla@cendoj.ramajudicial.gov.co medio magnético al quinto: vencido el término señalado en el numeral primero y cuarto de la parte resolutiva de esta providencia, pásese el expediente al despacho para resolver lo pertinente. sexto: notifíquese la presente providencia por estado electrónico, como lo indica el artículo 201 del </w:t>
            </w:r>
            <w:proofErr w:type="spellStart"/>
            <w:r w:rsidRPr="009D2D28">
              <w:rPr>
                <w:rFonts w:ascii="Arial" w:eastAsia="Arial" w:hAnsi="Arial" w:cs="Arial"/>
                <w:sz w:val="20"/>
                <w:szCs w:val="20"/>
                <w:lang w:val="en-CO"/>
              </w:rPr>
              <w:t>c.p.a.c.a</w:t>
            </w:r>
            <w:proofErr w:type="spellEnd"/>
            <w:r w:rsidRPr="009D2D28">
              <w:rPr>
                <w:rFonts w:ascii="Arial" w:eastAsia="Arial" w:hAnsi="Arial" w:cs="Arial"/>
                <w:sz w:val="20"/>
                <w:szCs w:val="20"/>
                <w:lang w:val="en-CO"/>
              </w:rPr>
              <w:t xml:space="preserve">., modificado por la ley 2080 de 2021, mediante publicación virtual del mismo en la página web de la rama judicial. </w:t>
            </w:r>
            <w:proofErr w:type="spellStart"/>
            <w:r w:rsidRPr="009D2D28">
              <w:rPr>
                <w:rFonts w:ascii="Arial" w:eastAsia="Arial" w:hAnsi="Arial" w:cs="Arial"/>
                <w:sz w:val="20"/>
                <w:szCs w:val="20"/>
                <w:lang w:val="en-CO"/>
              </w:rPr>
              <w:t>septimo</w:t>
            </w:r>
            <w:proofErr w:type="spellEnd"/>
            <w:r w:rsidRPr="009D2D28">
              <w:rPr>
                <w:rFonts w:ascii="Arial" w:eastAsia="Arial" w:hAnsi="Arial" w:cs="Arial"/>
                <w:sz w:val="20"/>
                <w:szCs w:val="20"/>
                <w:lang w:val="en-CO"/>
              </w:rPr>
              <w:t xml:space="preserve">: de la presente decisión, déjese constancia en el sistema </w:t>
            </w:r>
            <w:proofErr w:type="spellStart"/>
            <w:r w:rsidRPr="009D2D28">
              <w:rPr>
                <w:rFonts w:ascii="Arial" w:eastAsia="Arial" w:hAnsi="Arial" w:cs="Arial"/>
                <w:sz w:val="20"/>
                <w:szCs w:val="20"/>
                <w:lang w:val="en-CO"/>
              </w:rPr>
              <w:t>tyba</w:t>
            </w:r>
            <w:proofErr w:type="spellEnd"/>
            <w:r w:rsidRPr="009D2D28">
              <w:rPr>
                <w:rFonts w:ascii="Arial" w:eastAsia="Arial" w:hAnsi="Arial" w:cs="Arial"/>
                <w:sz w:val="20"/>
                <w:szCs w:val="20"/>
                <w:lang w:val="en-CO"/>
              </w:rPr>
              <w:t>.</w:t>
            </w:r>
          </w:p>
          <w:p w14:paraId="1FF33612" w14:textId="77777777" w:rsidR="009D2D28" w:rsidRDefault="009D2D28" w:rsidP="00330B65">
            <w:pPr>
              <w:rPr>
                <w:rFonts w:ascii="Arial" w:eastAsia="Arial" w:hAnsi="Arial" w:cs="Arial"/>
                <w:sz w:val="20"/>
                <w:szCs w:val="20"/>
                <w:lang w:val="en-CO"/>
              </w:rPr>
            </w:pPr>
          </w:p>
          <w:p w14:paraId="7CCE1CCE" w14:textId="77777777" w:rsidR="00330B65" w:rsidRPr="00330B65" w:rsidRDefault="00330B65" w:rsidP="00330B65">
            <w:pPr>
              <w:rPr>
                <w:rFonts w:ascii="Arial" w:eastAsia="Arial" w:hAnsi="Arial" w:cs="Arial"/>
                <w:sz w:val="20"/>
                <w:szCs w:val="20"/>
                <w:lang w:val="en-CO"/>
              </w:rPr>
            </w:pPr>
          </w:p>
          <w:p w14:paraId="01C46CFF" w14:textId="2534BBB2" w:rsidR="00330B65" w:rsidRPr="00330B65" w:rsidRDefault="00330B65" w:rsidP="002357AD">
            <w:pPr>
              <w:pStyle w:val="TableParagraph"/>
              <w:spacing w:before="2" w:line="256" w:lineRule="auto"/>
              <w:ind w:left="0" w:right="105"/>
              <w:jc w:val="both"/>
              <w:rPr>
                <w:rFonts w:ascii="Arial" w:eastAsia="Arial" w:hAnsi="Arial" w:cs="Arial"/>
                <w:sz w:val="20"/>
                <w:szCs w:val="20"/>
                <w:lang w:val="en-CO"/>
              </w:rPr>
            </w:pPr>
          </w:p>
        </w:tc>
      </w:tr>
      <w:tr w:rsidR="004E65DA" w:rsidRPr="00E66DB4" w14:paraId="4EF54E0B" w14:textId="77777777" w:rsidTr="004E65DA">
        <w:trPr>
          <w:trHeight w:val="1275"/>
        </w:trPr>
        <w:tc>
          <w:tcPr>
            <w:tcW w:w="4665" w:type="dxa"/>
          </w:tcPr>
          <w:p w14:paraId="544D8600" w14:textId="2628876E" w:rsidR="002303F4" w:rsidRPr="009A5B12" w:rsidRDefault="002303F4" w:rsidP="002303F4">
            <w:pPr>
              <w:pStyle w:val="NormalWeb"/>
              <w:shd w:val="clear" w:color="auto" w:fill="FFFFFF"/>
              <w:rPr>
                <w:rFonts w:ascii="Arial" w:hAnsi="Arial" w:cs="Arial"/>
                <w:color w:val="000000" w:themeColor="text1"/>
                <w:sz w:val="20"/>
                <w:szCs w:val="20"/>
              </w:rPr>
            </w:pPr>
            <w:r w:rsidRPr="009A5B12">
              <w:rPr>
                <w:rFonts w:ascii="Arial" w:hAnsi="Arial" w:cs="Arial"/>
                <w:color w:val="000000" w:themeColor="text1"/>
                <w:sz w:val="20"/>
                <w:szCs w:val="20"/>
              </w:rPr>
              <w:lastRenderedPageBreak/>
              <w:t xml:space="preserve">Seguir los lineamientos impartidos por la Secretaria Jurídica Distrital en el establecimiento de la defensa en los procesos que le sean entregados. </w:t>
            </w:r>
          </w:p>
          <w:p w14:paraId="150878ED" w14:textId="6613680A" w:rsidR="004E65DA" w:rsidRPr="009A5B12" w:rsidRDefault="004E65DA" w:rsidP="00AE1319">
            <w:pPr>
              <w:pStyle w:val="TableParagraph"/>
              <w:spacing w:before="2" w:line="256" w:lineRule="auto"/>
              <w:ind w:right="109"/>
              <w:jc w:val="both"/>
              <w:rPr>
                <w:rFonts w:ascii="Arial" w:eastAsia="Arial" w:hAnsi="Arial" w:cs="Arial"/>
                <w:color w:val="000000" w:themeColor="text1"/>
                <w:sz w:val="20"/>
                <w:szCs w:val="20"/>
                <w:lang w:val="es-CO"/>
              </w:rPr>
            </w:pPr>
          </w:p>
        </w:tc>
        <w:tc>
          <w:tcPr>
            <w:tcW w:w="5543" w:type="dxa"/>
          </w:tcPr>
          <w:p w14:paraId="0BB6907D" w14:textId="326C4185" w:rsidR="009A5B12" w:rsidRDefault="00A65AEE" w:rsidP="009A5B12">
            <w:pPr>
              <w:rPr>
                <w:rFonts w:ascii="Arial" w:hAnsi="Arial" w:cs="Arial"/>
                <w:color w:val="333333"/>
                <w:sz w:val="21"/>
                <w:szCs w:val="21"/>
                <w:shd w:val="clear" w:color="auto" w:fill="FFFFFF"/>
              </w:rPr>
            </w:pPr>
            <w:r>
              <w:rPr>
                <w:rFonts w:ascii="Arial" w:hAnsi="Arial" w:cs="Arial"/>
                <w:color w:val="333333"/>
                <w:sz w:val="21"/>
                <w:szCs w:val="21"/>
                <w:shd w:val="clear" w:color="auto" w:fill="FFFFFF"/>
              </w:rPr>
              <w:t>Vigilancia de los siguientes procesos:</w:t>
            </w:r>
          </w:p>
          <w:p w14:paraId="7E1A5A36" w14:textId="40357AF6" w:rsidR="00A65AEE" w:rsidRDefault="00A65AEE" w:rsidP="009A5B12">
            <w:pPr>
              <w:rPr>
                <w:rFonts w:ascii="Arial" w:hAnsi="Arial" w:cs="Arial"/>
                <w:color w:val="333333"/>
                <w:sz w:val="21"/>
                <w:szCs w:val="21"/>
                <w:shd w:val="clear" w:color="auto" w:fill="FFFFFF"/>
              </w:rPr>
            </w:pPr>
          </w:p>
          <w:p w14:paraId="4A8D8EB5" w14:textId="77777777" w:rsidR="00EE6E5C" w:rsidRDefault="00EE6E5C" w:rsidP="00EE6E5C">
            <w:pPr>
              <w:rPr>
                <w:rFonts w:ascii="Arial" w:eastAsia="Arial" w:hAnsi="Arial" w:cs="Arial"/>
                <w:sz w:val="20"/>
                <w:szCs w:val="20"/>
                <w:lang w:val="es-CO"/>
              </w:rPr>
            </w:pPr>
            <w:r w:rsidRPr="000672FA">
              <w:rPr>
                <w:rFonts w:ascii="Arial" w:eastAsia="Arial" w:hAnsi="Arial" w:cs="Arial"/>
                <w:sz w:val="20"/>
                <w:szCs w:val="20"/>
                <w:lang w:val="es-CO"/>
              </w:rPr>
              <w:t>Despacho:</w:t>
            </w:r>
            <w:r w:rsidRPr="000672FA">
              <w:rPr>
                <w:rFonts w:eastAsia="Arial"/>
                <w:sz w:val="20"/>
                <w:szCs w:val="20"/>
                <w:lang w:val="es-CO"/>
              </w:rPr>
              <w:t> </w:t>
            </w:r>
            <w:r>
              <w:rPr>
                <w:rFonts w:ascii="Arial" w:eastAsia="Arial" w:hAnsi="Arial" w:cs="Arial"/>
                <w:sz w:val="20"/>
                <w:szCs w:val="20"/>
                <w:lang w:val="es-CO"/>
              </w:rPr>
              <w:t>Juzgado Doce Administrativo</w:t>
            </w:r>
            <w:r w:rsidRPr="000672FA">
              <w:rPr>
                <w:rFonts w:ascii="Arial" w:eastAsia="Arial" w:hAnsi="Arial" w:cs="Arial"/>
                <w:sz w:val="20"/>
                <w:szCs w:val="20"/>
                <w:lang w:val="es-CO"/>
              </w:rPr>
              <w:br/>
              <w:t>Radicado:</w:t>
            </w:r>
            <w:r w:rsidRPr="000672FA">
              <w:rPr>
                <w:rFonts w:eastAsia="Arial"/>
                <w:sz w:val="20"/>
                <w:szCs w:val="20"/>
                <w:lang w:val="es-CO"/>
              </w:rPr>
              <w:t> </w:t>
            </w:r>
            <w:r w:rsidRPr="000672FA">
              <w:rPr>
                <w:rFonts w:ascii="Arial" w:eastAsia="Arial" w:hAnsi="Arial" w:cs="Arial"/>
                <w:sz w:val="20"/>
                <w:szCs w:val="20"/>
                <w:lang w:val="es-CO"/>
              </w:rPr>
              <w:t>00041/2022</w:t>
            </w:r>
            <w:r w:rsidRPr="000672FA">
              <w:rPr>
                <w:rFonts w:ascii="Arial" w:eastAsia="Arial" w:hAnsi="Arial" w:cs="Arial"/>
                <w:sz w:val="20"/>
                <w:szCs w:val="20"/>
                <w:lang w:val="es-CO"/>
              </w:rPr>
              <w:br/>
              <w:t>Cod. 23:</w:t>
            </w:r>
            <w:r w:rsidRPr="000672FA">
              <w:rPr>
                <w:rFonts w:eastAsia="Arial"/>
                <w:sz w:val="20"/>
                <w:szCs w:val="20"/>
                <w:lang w:val="es-CO"/>
              </w:rPr>
              <w:t> </w:t>
            </w:r>
            <w:r w:rsidRPr="000672FA">
              <w:rPr>
                <w:rFonts w:ascii="Arial" w:eastAsia="Arial" w:hAnsi="Arial" w:cs="Arial"/>
                <w:sz w:val="20"/>
                <w:szCs w:val="20"/>
                <w:lang w:val="es-CO"/>
              </w:rPr>
              <w:t>08001333301220220004100</w:t>
            </w:r>
            <w:r w:rsidRPr="000672FA">
              <w:rPr>
                <w:rFonts w:ascii="Arial" w:eastAsia="Arial" w:hAnsi="Arial" w:cs="Arial"/>
                <w:sz w:val="20"/>
                <w:szCs w:val="20"/>
                <w:lang w:val="es-CO"/>
              </w:rPr>
              <w:br/>
              <w:t>Tipo proceso:</w:t>
            </w:r>
            <w:r w:rsidRPr="000672FA">
              <w:rPr>
                <w:rFonts w:eastAsia="Arial"/>
                <w:sz w:val="20"/>
                <w:szCs w:val="20"/>
                <w:lang w:val="es-CO"/>
              </w:rPr>
              <w:t> </w:t>
            </w:r>
            <w:r w:rsidRPr="000672FA">
              <w:rPr>
                <w:rFonts w:ascii="Arial" w:eastAsia="Arial" w:hAnsi="Arial" w:cs="Arial"/>
                <w:sz w:val="20"/>
                <w:szCs w:val="20"/>
                <w:lang w:val="es-CO"/>
              </w:rPr>
              <w:t>Acción de nulidad y restablecimiento del derecho</w:t>
            </w:r>
          </w:p>
          <w:p w14:paraId="33A8912B" w14:textId="77777777" w:rsidR="00EE6E5C" w:rsidRPr="000672FA" w:rsidRDefault="00EE6E5C" w:rsidP="00EE6E5C">
            <w:pPr>
              <w:rPr>
                <w:rFonts w:ascii="Arial" w:eastAsia="Arial" w:hAnsi="Arial" w:cs="Arial"/>
                <w:sz w:val="20"/>
                <w:szCs w:val="20"/>
                <w:lang w:val="en-CO"/>
              </w:rPr>
            </w:pPr>
            <w:r>
              <w:rPr>
                <w:rFonts w:ascii="Arial" w:eastAsia="Arial" w:hAnsi="Arial" w:cs="Arial"/>
                <w:sz w:val="20"/>
                <w:szCs w:val="20"/>
                <w:lang w:val="es-CO"/>
              </w:rPr>
              <w:t xml:space="preserve">Demandante: </w:t>
            </w:r>
            <w:r w:rsidRPr="000672FA">
              <w:rPr>
                <w:rFonts w:ascii="Arial" w:eastAsia="Arial" w:hAnsi="Arial" w:cs="Arial"/>
                <w:sz w:val="20"/>
                <w:szCs w:val="20"/>
                <w:lang w:val="en-CO"/>
              </w:rPr>
              <w:t>Martha Marin Villanueva</w:t>
            </w:r>
          </w:p>
          <w:p w14:paraId="5EBB17D1" w14:textId="77777777" w:rsidR="00EE6E5C" w:rsidRDefault="00EE6E5C" w:rsidP="009A5B12">
            <w:pPr>
              <w:rPr>
                <w:rFonts w:ascii="Arial" w:hAnsi="Arial" w:cs="Arial"/>
                <w:color w:val="333333"/>
                <w:sz w:val="21"/>
                <w:szCs w:val="21"/>
                <w:shd w:val="clear" w:color="auto" w:fill="FFFFFF"/>
              </w:rPr>
            </w:pPr>
          </w:p>
          <w:p w14:paraId="0E071175" w14:textId="77777777" w:rsidR="00EE6E5C" w:rsidRDefault="00EE6E5C" w:rsidP="009A5B12">
            <w:pPr>
              <w:rPr>
                <w:rFonts w:ascii="Arial" w:hAnsi="Arial" w:cs="Arial"/>
                <w:color w:val="333333"/>
                <w:sz w:val="21"/>
                <w:szCs w:val="21"/>
                <w:shd w:val="clear" w:color="auto" w:fill="FFFFFF"/>
              </w:rPr>
            </w:pPr>
          </w:p>
          <w:p w14:paraId="44F75B1F" w14:textId="77777777" w:rsidR="00EE6E5C" w:rsidRDefault="00EE6E5C" w:rsidP="00EE6E5C">
            <w:pPr>
              <w:rPr>
                <w:rFonts w:ascii="Arial" w:eastAsia="Arial" w:hAnsi="Arial" w:cs="Arial"/>
                <w:sz w:val="20"/>
                <w:szCs w:val="20"/>
                <w:lang w:val="en-CO"/>
              </w:rPr>
            </w:pPr>
            <w:r w:rsidRPr="00330B65">
              <w:rPr>
                <w:rFonts w:ascii="Arial" w:eastAsia="Arial" w:hAnsi="Arial" w:cs="Arial"/>
                <w:sz w:val="20"/>
                <w:szCs w:val="20"/>
                <w:lang w:val="en-CO"/>
              </w:rPr>
              <w:t>Despacho:</w:t>
            </w:r>
            <w:r w:rsidRPr="00330B65">
              <w:rPr>
                <w:rFonts w:eastAsia="Arial"/>
                <w:sz w:val="20"/>
                <w:szCs w:val="20"/>
                <w:lang w:val="en-CO"/>
              </w:rPr>
              <w:t> </w:t>
            </w:r>
            <w:r>
              <w:rPr>
                <w:rFonts w:ascii="Arial" w:eastAsia="Arial" w:hAnsi="Arial" w:cs="Arial"/>
                <w:sz w:val="20"/>
                <w:szCs w:val="20"/>
              </w:rPr>
              <w:t>Juzgado Octavo Administrativo</w:t>
            </w:r>
            <w:r w:rsidRPr="00330B65">
              <w:rPr>
                <w:rFonts w:ascii="Arial" w:eastAsia="Arial" w:hAnsi="Arial" w:cs="Arial"/>
                <w:sz w:val="20"/>
                <w:szCs w:val="20"/>
                <w:lang w:val="en-CO"/>
              </w:rPr>
              <w:br/>
              <w:t>Radicado:</w:t>
            </w:r>
            <w:r w:rsidRPr="00330B65">
              <w:rPr>
                <w:rFonts w:eastAsia="Arial"/>
                <w:sz w:val="20"/>
                <w:szCs w:val="20"/>
                <w:lang w:val="en-CO"/>
              </w:rPr>
              <w:t> </w:t>
            </w:r>
            <w:r w:rsidRPr="00330B65">
              <w:rPr>
                <w:rFonts w:ascii="Arial" w:eastAsia="Arial" w:hAnsi="Arial" w:cs="Arial"/>
                <w:sz w:val="20"/>
                <w:szCs w:val="20"/>
                <w:lang w:val="en-CO"/>
              </w:rPr>
              <w:t>00122/2015</w:t>
            </w:r>
            <w:r w:rsidRPr="00330B65">
              <w:rPr>
                <w:rFonts w:ascii="Arial" w:eastAsia="Arial" w:hAnsi="Arial" w:cs="Arial"/>
                <w:sz w:val="20"/>
                <w:szCs w:val="20"/>
                <w:lang w:val="en-CO"/>
              </w:rPr>
              <w:br/>
              <w:t>Cod. 23:</w:t>
            </w:r>
            <w:r w:rsidRPr="00330B65">
              <w:rPr>
                <w:rFonts w:eastAsia="Arial"/>
                <w:sz w:val="20"/>
                <w:szCs w:val="20"/>
                <w:lang w:val="en-CO"/>
              </w:rPr>
              <w:t> </w:t>
            </w:r>
            <w:r w:rsidRPr="00330B65">
              <w:rPr>
                <w:rFonts w:ascii="Arial" w:eastAsia="Arial" w:hAnsi="Arial" w:cs="Arial"/>
                <w:sz w:val="20"/>
                <w:szCs w:val="20"/>
                <w:lang w:val="en-CO"/>
              </w:rPr>
              <w:t>08001333300820150012200</w:t>
            </w:r>
            <w:r w:rsidRPr="00330B65">
              <w:rPr>
                <w:rFonts w:ascii="Arial" w:eastAsia="Arial" w:hAnsi="Arial" w:cs="Arial"/>
                <w:sz w:val="20"/>
                <w:szCs w:val="20"/>
                <w:lang w:val="en-CO"/>
              </w:rPr>
              <w:br/>
              <w:t>Tipo proceso:</w:t>
            </w:r>
            <w:r w:rsidRPr="00330B65">
              <w:rPr>
                <w:rFonts w:eastAsia="Arial"/>
                <w:sz w:val="20"/>
                <w:szCs w:val="20"/>
                <w:lang w:val="en-CO"/>
              </w:rPr>
              <w:t> </w:t>
            </w:r>
            <w:r w:rsidRPr="00330B65">
              <w:rPr>
                <w:rFonts w:ascii="Arial" w:eastAsia="Arial" w:hAnsi="Arial" w:cs="Arial"/>
                <w:sz w:val="20"/>
                <w:szCs w:val="20"/>
                <w:lang w:val="en-CO"/>
              </w:rPr>
              <w:t>Accion de reparacion directa</w:t>
            </w:r>
          </w:p>
          <w:p w14:paraId="606F9584" w14:textId="77777777" w:rsidR="00EE6E5C" w:rsidRDefault="00EE6E5C" w:rsidP="00EE6E5C">
            <w:pPr>
              <w:rPr>
                <w:rFonts w:ascii="Arial" w:eastAsia="Arial" w:hAnsi="Arial" w:cs="Arial"/>
                <w:sz w:val="20"/>
                <w:szCs w:val="20"/>
              </w:rPr>
            </w:pPr>
            <w:r>
              <w:rPr>
                <w:rFonts w:ascii="Arial" w:eastAsia="Arial" w:hAnsi="Arial" w:cs="Arial"/>
                <w:sz w:val="20"/>
                <w:szCs w:val="20"/>
              </w:rPr>
              <w:t xml:space="preserve">Demandante: </w:t>
            </w:r>
            <w:proofErr w:type="spellStart"/>
            <w:r>
              <w:rPr>
                <w:rFonts w:ascii="Arial" w:eastAsia="Arial" w:hAnsi="Arial" w:cs="Arial"/>
                <w:sz w:val="20"/>
                <w:szCs w:val="20"/>
              </w:rPr>
              <w:t>Deycy</w:t>
            </w:r>
            <w:proofErr w:type="spellEnd"/>
            <w:r>
              <w:rPr>
                <w:rFonts w:ascii="Arial" w:eastAsia="Arial" w:hAnsi="Arial" w:cs="Arial"/>
                <w:sz w:val="20"/>
                <w:szCs w:val="20"/>
              </w:rPr>
              <w:t xml:space="preserve"> Marulanda</w:t>
            </w:r>
          </w:p>
          <w:p w14:paraId="41F1D465" w14:textId="756E0938" w:rsidR="00EE6E5C" w:rsidRDefault="00EE6E5C" w:rsidP="009A5B12">
            <w:pPr>
              <w:rPr>
                <w:rFonts w:ascii="Arial" w:hAnsi="Arial" w:cs="Arial"/>
                <w:color w:val="333333"/>
                <w:sz w:val="21"/>
                <w:szCs w:val="21"/>
                <w:shd w:val="clear" w:color="auto" w:fill="FFFFFF"/>
              </w:rPr>
            </w:pPr>
          </w:p>
          <w:p w14:paraId="1964A414" w14:textId="77777777" w:rsidR="00EE6E5C" w:rsidRDefault="00EE6E5C" w:rsidP="009A5B12">
            <w:pPr>
              <w:rPr>
                <w:rFonts w:ascii="Arial" w:hAnsi="Arial" w:cs="Arial"/>
                <w:color w:val="333333"/>
                <w:sz w:val="21"/>
                <w:szCs w:val="21"/>
                <w:shd w:val="clear" w:color="auto" w:fill="FFFFFF"/>
              </w:rPr>
            </w:pPr>
          </w:p>
          <w:p w14:paraId="6EFA8A8E" w14:textId="77777777" w:rsidR="00EE6E5C" w:rsidRPr="00330B65" w:rsidRDefault="00EE6E5C" w:rsidP="00EE6E5C">
            <w:pPr>
              <w:rPr>
                <w:rFonts w:ascii="Arial" w:eastAsia="Arial" w:hAnsi="Arial" w:cs="Arial"/>
                <w:sz w:val="20"/>
                <w:szCs w:val="20"/>
                <w:lang w:val="en-CO"/>
              </w:rPr>
            </w:pPr>
            <w:r w:rsidRPr="00330B65">
              <w:rPr>
                <w:rFonts w:ascii="Arial" w:eastAsia="Arial" w:hAnsi="Arial" w:cs="Arial"/>
                <w:sz w:val="20"/>
                <w:szCs w:val="20"/>
                <w:lang w:val="en-CO"/>
              </w:rPr>
              <w:t>Despacho:</w:t>
            </w:r>
            <w:r w:rsidRPr="00330B65">
              <w:rPr>
                <w:rFonts w:eastAsia="Arial"/>
                <w:sz w:val="20"/>
                <w:szCs w:val="20"/>
                <w:lang w:val="en-CO"/>
              </w:rPr>
              <w:t> </w:t>
            </w:r>
            <w:r>
              <w:rPr>
                <w:rFonts w:ascii="Arial" w:eastAsia="Arial" w:hAnsi="Arial" w:cs="Arial"/>
                <w:sz w:val="20"/>
                <w:szCs w:val="20"/>
              </w:rPr>
              <w:t>Juzgado Noveno administrativo</w:t>
            </w:r>
            <w:r w:rsidRPr="00330B65">
              <w:rPr>
                <w:rFonts w:ascii="Arial" w:eastAsia="Arial" w:hAnsi="Arial" w:cs="Arial"/>
                <w:sz w:val="20"/>
                <w:szCs w:val="20"/>
                <w:lang w:val="en-CO"/>
              </w:rPr>
              <w:br/>
              <w:t>Radicado:</w:t>
            </w:r>
            <w:r w:rsidRPr="00330B65">
              <w:rPr>
                <w:rFonts w:eastAsia="Arial"/>
                <w:sz w:val="20"/>
                <w:szCs w:val="20"/>
                <w:lang w:val="en-CO"/>
              </w:rPr>
              <w:t> </w:t>
            </w:r>
            <w:r w:rsidRPr="00330B65">
              <w:rPr>
                <w:rFonts w:ascii="Arial" w:eastAsia="Arial" w:hAnsi="Arial" w:cs="Arial"/>
                <w:sz w:val="20"/>
                <w:szCs w:val="20"/>
                <w:lang w:val="en-CO"/>
              </w:rPr>
              <w:t>00011/2019</w:t>
            </w:r>
            <w:r w:rsidRPr="00330B65">
              <w:rPr>
                <w:rFonts w:ascii="Arial" w:eastAsia="Arial" w:hAnsi="Arial" w:cs="Arial"/>
                <w:sz w:val="20"/>
                <w:szCs w:val="20"/>
                <w:lang w:val="en-CO"/>
              </w:rPr>
              <w:br/>
              <w:t>Cod. 23:</w:t>
            </w:r>
            <w:r w:rsidRPr="00330B65">
              <w:rPr>
                <w:rFonts w:eastAsia="Arial"/>
                <w:sz w:val="20"/>
                <w:szCs w:val="20"/>
                <w:lang w:val="en-CO"/>
              </w:rPr>
              <w:t> </w:t>
            </w:r>
            <w:r w:rsidRPr="00330B65">
              <w:rPr>
                <w:rFonts w:ascii="Arial" w:eastAsia="Arial" w:hAnsi="Arial" w:cs="Arial"/>
                <w:sz w:val="20"/>
                <w:szCs w:val="20"/>
                <w:lang w:val="en-CO"/>
              </w:rPr>
              <w:t>08001333300920190001100</w:t>
            </w:r>
            <w:r w:rsidRPr="00330B65">
              <w:rPr>
                <w:rFonts w:ascii="Arial" w:eastAsia="Arial" w:hAnsi="Arial" w:cs="Arial"/>
                <w:sz w:val="20"/>
                <w:szCs w:val="20"/>
                <w:lang w:val="en-CO"/>
              </w:rPr>
              <w:br/>
              <w:t>Tipo proceso:</w:t>
            </w:r>
            <w:r w:rsidRPr="00330B65">
              <w:rPr>
                <w:rFonts w:eastAsia="Arial"/>
                <w:sz w:val="20"/>
                <w:szCs w:val="20"/>
                <w:lang w:val="en-CO"/>
              </w:rPr>
              <w:t> </w:t>
            </w:r>
            <w:r w:rsidRPr="00330B65">
              <w:rPr>
                <w:rFonts w:ascii="Arial" w:eastAsia="Arial" w:hAnsi="Arial" w:cs="Arial"/>
                <w:sz w:val="20"/>
                <w:szCs w:val="20"/>
                <w:lang w:val="en-CO"/>
              </w:rPr>
              <w:t>Accion de nulidad y restablecimiento del derecho</w:t>
            </w:r>
          </w:p>
          <w:p w14:paraId="52229FED" w14:textId="77777777" w:rsidR="00057B0C" w:rsidRPr="00EE6E5C" w:rsidRDefault="00057B0C" w:rsidP="009A5B12">
            <w:pPr>
              <w:rPr>
                <w:rFonts w:ascii="Arial" w:hAnsi="Arial" w:cs="Arial"/>
                <w:color w:val="333333"/>
                <w:sz w:val="21"/>
                <w:szCs w:val="21"/>
                <w:shd w:val="clear" w:color="auto" w:fill="FFFFFF"/>
                <w:lang w:val="en-CO"/>
              </w:rPr>
            </w:pPr>
          </w:p>
          <w:p w14:paraId="33D186C5" w14:textId="44318E0C" w:rsidR="00916FD3" w:rsidRPr="00916FD3" w:rsidRDefault="00916FD3" w:rsidP="00916FD3">
            <w:pPr>
              <w:rPr>
                <w:rFonts w:ascii="Arial" w:hAnsi="Arial" w:cs="Arial"/>
                <w:color w:val="000000" w:themeColor="text1"/>
                <w:sz w:val="20"/>
                <w:szCs w:val="20"/>
                <w:lang w:val="es-CO" w:eastAsia="es-MX" w:bidi="ar-SA"/>
              </w:rPr>
            </w:pPr>
            <w:r w:rsidRPr="00916FD3">
              <w:rPr>
                <w:rFonts w:ascii="Arial" w:hAnsi="Arial" w:cs="Arial" w:hint="cs"/>
                <w:b/>
                <w:bCs/>
                <w:color w:val="000000" w:themeColor="text1"/>
                <w:sz w:val="20"/>
                <w:szCs w:val="20"/>
                <w:lang w:val="es-CO" w:eastAsia="es-MX" w:bidi="ar-SA"/>
              </w:rPr>
              <w:t>Des</w:t>
            </w:r>
            <w:r>
              <w:rPr>
                <w:rFonts w:ascii="Arial" w:hAnsi="Arial" w:cs="Arial"/>
                <w:b/>
                <w:bCs/>
                <w:color w:val="000000" w:themeColor="text1"/>
                <w:sz w:val="20"/>
                <w:szCs w:val="20"/>
                <w:lang w:val="es-CO" w:eastAsia="es-MX" w:bidi="ar-SA"/>
              </w:rPr>
              <w:t>pacho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BAQ ADM ADMO 003</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Rad</w:t>
            </w:r>
            <w:r>
              <w:rPr>
                <w:rFonts w:ascii="Arial" w:hAnsi="Arial" w:cs="Arial"/>
                <w:b/>
                <w:bCs/>
                <w:color w:val="000000" w:themeColor="text1"/>
                <w:sz w:val="20"/>
                <w:szCs w:val="20"/>
                <w:lang w:val="es-CO" w:eastAsia="es-MX" w:bidi="ar-SA"/>
              </w:rPr>
              <w:t>icado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00284/2019</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Pro</w:t>
            </w:r>
            <w:r>
              <w:rPr>
                <w:rFonts w:ascii="Arial" w:hAnsi="Arial" w:cs="Arial"/>
                <w:b/>
                <w:bCs/>
                <w:color w:val="000000" w:themeColor="text1"/>
                <w:sz w:val="20"/>
                <w:szCs w:val="20"/>
                <w:lang w:val="es-CO" w:eastAsia="es-MX" w:bidi="ar-SA"/>
              </w:rPr>
              <w:t>ceso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08001333300320190028400</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Tipo: </w:t>
            </w:r>
            <w:r w:rsidRPr="00916FD3">
              <w:rPr>
                <w:rFonts w:ascii="Arial" w:hAnsi="Arial" w:cs="Arial" w:hint="cs"/>
                <w:color w:val="000000" w:themeColor="text1"/>
                <w:sz w:val="20"/>
                <w:szCs w:val="20"/>
                <w:lang w:val="es-CO" w:eastAsia="es-MX" w:bidi="ar-SA"/>
              </w:rPr>
              <w:t>ACCION DE NULIDAD Y RESTABLECIMIENTO DEL DERECHO</w:t>
            </w:r>
          </w:p>
          <w:p w14:paraId="2B656F13" w14:textId="09C64D33" w:rsidR="00916FD3" w:rsidRPr="00916FD3" w:rsidRDefault="00916FD3" w:rsidP="00916FD3">
            <w:pPr>
              <w:rPr>
                <w:rFonts w:ascii="Arial" w:hAnsi="Arial" w:cs="Arial"/>
                <w:color w:val="000000" w:themeColor="text1"/>
                <w:sz w:val="20"/>
                <w:szCs w:val="20"/>
                <w:lang w:val="es-CO" w:eastAsia="es-MX" w:bidi="ar-SA"/>
              </w:rPr>
            </w:pPr>
            <w:r w:rsidRPr="00916FD3">
              <w:rPr>
                <w:rFonts w:ascii="Arial" w:hAnsi="Arial" w:cs="Arial" w:hint="cs"/>
                <w:b/>
                <w:bCs/>
                <w:color w:val="000000" w:themeColor="text1"/>
                <w:sz w:val="20"/>
                <w:szCs w:val="20"/>
                <w:lang w:val="es-CO" w:eastAsia="es-MX" w:bidi="ar-SA"/>
              </w:rPr>
              <w:t>D</w:t>
            </w:r>
            <w:r>
              <w:rPr>
                <w:rFonts w:ascii="Arial" w:hAnsi="Arial" w:cs="Arial"/>
                <w:b/>
                <w:bCs/>
                <w:color w:val="000000" w:themeColor="text1"/>
                <w:sz w:val="20"/>
                <w:szCs w:val="20"/>
                <w:lang w:val="es-CO" w:eastAsia="es-MX" w:bidi="ar-SA"/>
              </w:rPr>
              <w:t>emandante</w:t>
            </w:r>
            <w:r w:rsidRPr="00916FD3">
              <w:rPr>
                <w:rFonts w:ascii="Arial" w:hAnsi="Arial" w:cs="Arial" w:hint="cs"/>
                <w:b/>
                <w:bCs/>
                <w:color w:val="000000" w:themeColor="text1"/>
                <w:sz w:val="20"/>
                <w:szCs w:val="20"/>
                <w:lang w:val="es-CO" w:eastAsia="es-MX" w:bidi="ar-SA"/>
              </w:rPr>
              <w:t>:</w:t>
            </w:r>
            <w:r w:rsidRPr="00916FD3">
              <w:rPr>
                <w:rFonts w:ascii="Arial" w:hAnsi="Arial" w:cs="Arial" w:hint="cs"/>
                <w:color w:val="000000" w:themeColor="text1"/>
                <w:sz w:val="20"/>
                <w:szCs w:val="20"/>
                <w:lang w:val="es-CO" w:eastAsia="es-MX" w:bidi="ar-SA"/>
              </w:rPr>
              <w:t> MONICA PATRICIA MELENDEZ ACOSTA</w:t>
            </w:r>
          </w:p>
          <w:p w14:paraId="7E5E12A2" w14:textId="277F8093" w:rsidR="00057B0C" w:rsidRPr="00057B0C" w:rsidRDefault="00057B0C" w:rsidP="00916FD3">
            <w:pPr>
              <w:rPr>
                <w:rFonts w:ascii="Arial" w:hAnsi="Arial" w:cs="Arial"/>
                <w:color w:val="000000" w:themeColor="text1"/>
                <w:sz w:val="20"/>
                <w:szCs w:val="20"/>
                <w:lang w:val="es-CO" w:eastAsia="es-MX" w:bidi="ar-SA"/>
              </w:rPr>
            </w:pPr>
          </w:p>
          <w:p w14:paraId="12BCBBCA" w14:textId="7341A5D6" w:rsidR="00916FD3" w:rsidRPr="00916FD3" w:rsidRDefault="00916FD3" w:rsidP="00916FD3">
            <w:pPr>
              <w:rPr>
                <w:rFonts w:ascii="Arial" w:hAnsi="Arial" w:cs="Arial"/>
                <w:color w:val="000000" w:themeColor="text1"/>
                <w:sz w:val="20"/>
                <w:szCs w:val="20"/>
                <w:lang w:val="es-CO" w:eastAsia="es-MX" w:bidi="ar-SA"/>
              </w:rPr>
            </w:pPr>
            <w:r w:rsidRPr="00916FD3">
              <w:rPr>
                <w:rFonts w:ascii="Arial" w:hAnsi="Arial" w:cs="Arial" w:hint="cs"/>
                <w:b/>
                <w:bCs/>
                <w:color w:val="000000" w:themeColor="text1"/>
                <w:sz w:val="20"/>
                <w:szCs w:val="20"/>
                <w:lang w:val="es-CO" w:eastAsia="es-MX" w:bidi="ar-SA"/>
              </w:rPr>
              <w:t>Des</w:t>
            </w:r>
            <w:r>
              <w:rPr>
                <w:rFonts w:ascii="Arial" w:hAnsi="Arial" w:cs="Arial"/>
                <w:b/>
                <w:bCs/>
                <w:color w:val="000000" w:themeColor="text1"/>
                <w:sz w:val="20"/>
                <w:szCs w:val="20"/>
                <w:lang w:val="es-CO" w:eastAsia="es-MX" w:bidi="ar-SA"/>
              </w:rPr>
              <w:t>pacho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BAQ ADM ADMO 005</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Rad</w:t>
            </w:r>
            <w:r>
              <w:rPr>
                <w:rFonts w:ascii="Arial" w:hAnsi="Arial" w:cs="Arial"/>
                <w:b/>
                <w:bCs/>
                <w:color w:val="000000" w:themeColor="text1"/>
                <w:sz w:val="20"/>
                <w:szCs w:val="20"/>
                <w:lang w:val="es-CO" w:eastAsia="es-MX" w:bidi="ar-SA"/>
              </w:rPr>
              <w:t>icado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00437/2018</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Pro</w:t>
            </w:r>
            <w:r>
              <w:rPr>
                <w:rFonts w:ascii="Arial" w:hAnsi="Arial" w:cs="Arial"/>
                <w:b/>
                <w:bCs/>
                <w:color w:val="000000" w:themeColor="text1"/>
                <w:sz w:val="20"/>
                <w:szCs w:val="20"/>
                <w:lang w:val="es-CO" w:eastAsia="es-MX" w:bidi="ar-SA"/>
              </w:rPr>
              <w:t>ceso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08001333300520180043700</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Tipo: </w:t>
            </w:r>
            <w:r w:rsidRPr="00916FD3">
              <w:rPr>
                <w:rFonts w:ascii="Arial" w:hAnsi="Arial" w:cs="Arial" w:hint="cs"/>
                <w:color w:val="000000" w:themeColor="text1"/>
                <w:sz w:val="20"/>
                <w:szCs w:val="20"/>
                <w:lang w:val="es-CO" w:eastAsia="es-MX" w:bidi="ar-SA"/>
              </w:rPr>
              <w:t>ACCION DE NULIDAD Y RESTABLECIMIENTO DEL DERECHO</w:t>
            </w:r>
          </w:p>
          <w:p w14:paraId="03B4E8EC" w14:textId="43615657" w:rsidR="00916FD3" w:rsidRPr="00916FD3" w:rsidRDefault="00916FD3" w:rsidP="00916FD3">
            <w:pPr>
              <w:rPr>
                <w:rFonts w:ascii="Arial" w:hAnsi="Arial" w:cs="Arial"/>
                <w:color w:val="000000" w:themeColor="text1"/>
                <w:sz w:val="20"/>
                <w:szCs w:val="20"/>
                <w:lang w:val="es-CO" w:eastAsia="es-MX" w:bidi="ar-SA"/>
              </w:rPr>
            </w:pPr>
            <w:proofErr w:type="spellStart"/>
            <w:r w:rsidRPr="00916FD3">
              <w:rPr>
                <w:rFonts w:ascii="Arial" w:hAnsi="Arial" w:cs="Arial" w:hint="cs"/>
                <w:b/>
                <w:bCs/>
                <w:color w:val="000000" w:themeColor="text1"/>
                <w:sz w:val="20"/>
                <w:szCs w:val="20"/>
                <w:lang w:val="es-CO" w:eastAsia="es-MX" w:bidi="ar-SA"/>
              </w:rPr>
              <w:t>D</w:t>
            </w:r>
            <w:r>
              <w:rPr>
                <w:rFonts w:ascii="Arial" w:hAnsi="Arial" w:cs="Arial"/>
                <w:b/>
                <w:bCs/>
                <w:color w:val="000000" w:themeColor="text1"/>
                <w:sz w:val="20"/>
                <w:szCs w:val="20"/>
                <w:lang w:val="es-CO" w:eastAsia="es-MX" w:bidi="ar-SA"/>
              </w:rPr>
              <w:t>emandate</w:t>
            </w:r>
            <w:proofErr w:type="spellEnd"/>
            <w:r w:rsidRPr="00916FD3">
              <w:rPr>
                <w:rFonts w:ascii="Arial" w:hAnsi="Arial" w:cs="Arial" w:hint="cs"/>
                <w:b/>
                <w:bCs/>
                <w:color w:val="000000" w:themeColor="text1"/>
                <w:sz w:val="20"/>
                <w:szCs w:val="20"/>
                <w:lang w:val="es-CO" w:eastAsia="es-MX" w:bidi="ar-SA"/>
              </w:rPr>
              <w:t>:</w:t>
            </w:r>
            <w:r w:rsidRPr="00916FD3">
              <w:rPr>
                <w:rFonts w:ascii="Arial" w:hAnsi="Arial" w:cs="Arial" w:hint="cs"/>
                <w:color w:val="000000" w:themeColor="text1"/>
                <w:sz w:val="20"/>
                <w:szCs w:val="20"/>
                <w:lang w:val="es-CO" w:eastAsia="es-MX" w:bidi="ar-SA"/>
              </w:rPr>
              <w:t> LUIS RAFAEL AVILA MANJARRES</w:t>
            </w:r>
          </w:p>
          <w:p w14:paraId="533139EC" w14:textId="2287F711" w:rsidR="00916FD3" w:rsidRDefault="00916FD3" w:rsidP="009A5B12">
            <w:pPr>
              <w:rPr>
                <w:rFonts w:ascii="Arial" w:hAnsi="Arial" w:cs="Arial"/>
                <w:color w:val="000000" w:themeColor="text1"/>
                <w:sz w:val="20"/>
                <w:szCs w:val="20"/>
                <w:lang w:val="es-CO" w:eastAsia="es-MX" w:bidi="ar-SA"/>
              </w:rPr>
            </w:pPr>
          </w:p>
          <w:p w14:paraId="01F4B043" w14:textId="50005251" w:rsidR="00916FD3" w:rsidRPr="00916FD3" w:rsidRDefault="00916FD3" w:rsidP="00916FD3">
            <w:pPr>
              <w:rPr>
                <w:rFonts w:ascii="Arial" w:hAnsi="Arial" w:cs="Arial"/>
                <w:color w:val="000000" w:themeColor="text1"/>
                <w:sz w:val="20"/>
                <w:szCs w:val="20"/>
                <w:lang w:val="es-CO" w:eastAsia="es-MX" w:bidi="ar-SA"/>
              </w:rPr>
            </w:pPr>
            <w:r w:rsidRPr="00916FD3">
              <w:rPr>
                <w:rFonts w:ascii="Arial" w:hAnsi="Arial" w:cs="Arial" w:hint="cs"/>
                <w:b/>
                <w:bCs/>
                <w:color w:val="000000" w:themeColor="text1"/>
                <w:sz w:val="20"/>
                <w:szCs w:val="20"/>
                <w:lang w:val="es-CO" w:eastAsia="es-MX" w:bidi="ar-SA"/>
              </w:rPr>
              <w:t>Des</w:t>
            </w:r>
            <w:r>
              <w:rPr>
                <w:rFonts w:ascii="Arial" w:hAnsi="Arial" w:cs="Arial"/>
                <w:b/>
                <w:bCs/>
                <w:color w:val="000000" w:themeColor="text1"/>
                <w:sz w:val="20"/>
                <w:szCs w:val="20"/>
                <w:lang w:val="es-CO" w:eastAsia="es-MX" w:bidi="ar-SA"/>
              </w:rPr>
              <w:t>pacho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BAQ ADM ADMO 004</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Rad</w:t>
            </w:r>
            <w:r>
              <w:rPr>
                <w:rFonts w:ascii="Arial" w:hAnsi="Arial" w:cs="Arial"/>
                <w:b/>
                <w:bCs/>
                <w:color w:val="000000" w:themeColor="text1"/>
                <w:sz w:val="20"/>
                <w:szCs w:val="20"/>
                <w:lang w:val="es-CO" w:eastAsia="es-MX" w:bidi="ar-SA"/>
              </w:rPr>
              <w:t>icado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00082/2017</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Pro</w:t>
            </w:r>
            <w:r>
              <w:rPr>
                <w:rFonts w:ascii="Arial" w:hAnsi="Arial" w:cs="Arial"/>
                <w:b/>
                <w:bCs/>
                <w:color w:val="000000" w:themeColor="text1"/>
                <w:sz w:val="20"/>
                <w:szCs w:val="20"/>
                <w:lang w:val="es-CO" w:eastAsia="es-MX" w:bidi="ar-SA"/>
              </w:rPr>
              <w:t>ceso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08001333300420170008200</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Tipo: </w:t>
            </w:r>
            <w:r w:rsidRPr="00916FD3">
              <w:rPr>
                <w:rFonts w:ascii="Arial" w:hAnsi="Arial" w:cs="Arial" w:hint="cs"/>
                <w:color w:val="000000" w:themeColor="text1"/>
                <w:sz w:val="20"/>
                <w:szCs w:val="20"/>
                <w:lang w:val="es-CO" w:eastAsia="es-MX" w:bidi="ar-SA"/>
              </w:rPr>
              <w:t>ACCION DE NULIDAD Y RESTABLECIMIENTO DEL DERECHO</w:t>
            </w:r>
          </w:p>
          <w:p w14:paraId="6D6F666F" w14:textId="338399A8" w:rsidR="00916FD3" w:rsidRDefault="00916FD3" w:rsidP="00916FD3">
            <w:pPr>
              <w:rPr>
                <w:rFonts w:ascii="Arial" w:hAnsi="Arial" w:cs="Arial"/>
                <w:color w:val="000000" w:themeColor="text1"/>
                <w:sz w:val="20"/>
                <w:szCs w:val="20"/>
                <w:lang w:val="es-CO" w:eastAsia="es-MX" w:bidi="ar-SA"/>
              </w:rPr>
            </w:pPr>
            <w:r w:rsidRPr="00916FD3">
              <w:rPr>
                <w:rFonts w:ascii="Arial" w:hAnsi="Arial" w:cs="Arial"/>
                <w:b/>
                <w:bCs/>
                <w:color w:val="000000" w:themeColor="text1"/>
                <w:sz w:val="20"/>
                <w:szCs w:val="20"/>
                <w:lang w:val="es-CO" w:eastAsia="es-MX" w:bidi="ar-SA"/>
              </w:rPr>
              <w:t>D</w:t>
            </w:r>
            <w:r>
              <w:rPr>
                <w:rFonts w:ascii="Arial" w:hAnsi="Arial" w:cs="Arial"/>
                <w:b/>
                <w:bCs/>
                <w:color w:val="000000" w:themeColor="text1"/>
                <w:sz w:val="20"/>
                <w:szCs w:val="20"/>
                <w:lang w:val="es-CO" w:eastAsia="es-MX" w:bidi="ar-SA"/>
              </w:rPr>
              <w:t>emándate</w:t>
            </w:r>
            <w:r w:rsidRPr="00916FD3">
              <w:rPr>
                <w:rFonts w:ascii="Arial" w:hAnsi="Arial" w:cs="Arial" w:hint="cs"/>
                <w:b/>
                <w:bCs/>
                <w:color w:val="000000" w:themeColor="text1"/>
                <w:sz w:val="20"/>
                <w:szCs w:val="20"/>
                <w:lang w:val="es-CO" w:eastAsia="es-MX" w:bidi="ar-SA"/>
              </w:rPr>
              <w:t>:</w:t>
            </w:r>
            <w:r w:rsidRPr="00916FD3">
              <w:rPr>
                <w:rFonts w:ascii="Arial" w:hAnsi="Arial" w:cs="Arial" w:hint="cs"/>
                <w:color w:val="000000" w:themeColor="text1"/>
                <w:sz w:val="20"/>
                <w:szCs w:val="20"/>
                <w:lang w:val="es-CO" w:eastAsia="es-MX" w:bidi="ar-SA"/>
              </w:rPr>
              <w:t> BARBARA NAVARRO VIDAL</w:t>
            </w:r>
          </w:p>
          <w:p w14:paraId="428B9FE8" w14:textId="752CC6CB" w:rsidR="00916FD3" w:rsidRPr="00141A76" w:rsidRDefault="00916FD3" w:rsidP="00916FD3">
            <w:pPr>
              <w:rPr>
                <w:lang w:val="es-CO" w:eastAsia="es-MX" w:bidi="ar-SA"/>
              </w:rPr>
            </w:pPr>
          </w:p>
          <w:p w14:paraId="4E54849D" w14:textId="5CD441BD" w:rsidR="00916FD3" w:rsidRPr="00916FD3" w:rsidRDefault="00916FD3" w:rsidP="00916FD3">
            <w:pPr>
              <w:rPr>
                <w:rFonts w:ascii="Arial" w:hAnsi="Arial" w:cs="Arial"/>
                <w:color w:val="000000" w:themeColor="text1"/>
                <w:sz w:val="20"/>
                <w:szCs w:val="20"/>
                <w:lang w:val="es-CO" w:eastAsia="es-MX" w:bidi="ar-SA"/>
              </w:rPr>
            </w:pPr>
            <w:r w:rsidRPr="00916FD3">
              <w:rPr>
                <w:rFonts w:ascii="Arial" w:hAnsi="Arial" w:cs="Arial" w:hint="cs"/>
                <w:b/>
                <w:bCs/>
                <w:color w:val="000000" w:themeColor="text1"/>
                <w:sz w:val="20"/>
                <w:szCs w:val="20"/>
                <w:lang w:val="es-CO" w:eastAsia="es-MX" w:bidi="ar-SA"/>
              </w:rPr>
              <w:t>Des</w:t>
            </w:r>
            <w:r>
              <w:rPr>
                <w:rFonts w:ascii="Arial" w:hAnsi="Arial" w:cs="Arial"/>
                <w:b/>
                <w:bCs/>
                <w:color w:val="000000" w:themeColor="text1"/>
                <w:sz w:val="20"/>
                <w:szCs w:val="20"/>
                <w:lang w:val="es-CO" w:eastAsia="es-MX" w:bidi="ar-SA"/>
              </w:rPr>
              <w:t>pacho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BAQ ADM ADMO 005</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Ra</w:t>
            </w:r>
            <w:r>
              <w:rPr>
                <w:rFonts w:ascii="Arial" w:hAnsi="Arial" w:cs="Arial"/>
                <w:b/>
                <w:bCs/>
                <w:color w:val="000000" w:themeColor="text1"/>
                <w:sz w:val="20"/>
                <w:szCs w:val="20"/>
                <w:lang w:val="es-CO" w:eastAsia="es-MX" w:bidi="ar-SA"/>
              </w:rPr>
              <w:t>dicado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00212/2018</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Pro</w:t>
            </w:r>
            <w:r>
              <w:rPr>
                <w:rFonts w:ascii="Arial" w:hAnsi="Arial" w:cs="Arial"/>
                <w:b/>
                <w:bCs/>
                <w:color w:val="000000" w:themeColor="text1"/>
                <w:sz w:val="20"/>
                <w:szCs w:val="20"/>
                <w:lang w:val="es-CO" w:eastAsia="es-MX" w:bidi="ar-SA"/>
              </w:rPr>
              <w:t>ceso</w:t>
            </w:r>
            <w:r w:rsidRPr="00916FD3">
              <w:rPr>
                <w:rFonts w:ascii="Arial" w:hAnsi="Arial" w:cs="Arial" w:hint="cs"/>
                <w:b/>
                <w:bCs/>
                <w:color w:val="000000" w:themeColor="text1"/>
                <w:sz w:val="20"/>
                <w:szCs w:val="20"/>
                <w:lang w:val="es-CO" w:eastAsia="es-MX" w:bidi="ar-SA"/>
              </w:rPr>
              <w:t>: </w:t>
            </w:r>
            <w:r w:rsidRPr="00916FD3">
              <w:rPr>
                <w:rFonts w:ascii="Arial" w:hAnsi="Arial" w:cs="Arial" w:hint="cs"/>
                <w:color w:val="000000" w:themeColor="text1"/>
                <w:sz w:val="20"/>
                <w:szCs w:val="20"/>
                <w:lang w:val="es-CO" w:eastAsia="es-MX" w:bidi="ar-SA"/>
              </w:rPr>
              <w:t>08001333300520180021200</w:t>
            </w:r>
            <w:r w:rsidRPr="00916FD3">
              <w:rPr>
                <w:rFonts w:ascii="Arial" w:hAnsi="Arial" w:cs="Arial" w:hint="cs"/>
                <w:color w:val="000000" w:themeColor="text1"/>
                <w:sz w:val="20"/>
                <w:szCs w:val="20"/>
                <w:lang w:val="es-CO" w:eastAsia="es-MX" w:bidi="ar-SA"/>
              </w:rPr>
              <w:br/>
            </w:r>
            <w:r w:rsidRPr="00916FD3">
              <w:rPr>
                <w:rFonts w:ascii="Arial" w:hAnsi="Arial" w:cs="Arial" w:hint="cs"/>
                <w:b/>
                <w:bCs/>
                <w:color w:val="000000" w:themeColor="text1"/>
                <w:sz w:val="20"/>
                <w:szCs w:val="20"/>
                <w:lang w:val="es-CO" w:eastAsia="es-MX" w:bidi="ar-SA"/>
              </w:rPr>
              <w:t>Tipo: </w:t>
            </w:r>
            <w:r w:rsidRPr="00916FD3">
              <w:rPr>
                <w:rFonts w:ascii="Arial" w:hAnsi="Arial" w:cs="Arial" w:hint="cs"/>
                <w:color w:val="000000" w:themeColor="text1"/>
                <w:sz w:val="20"/>
                <w:szCs w:val="20"/>
                <w:lang w:val="es-CO" w:eastAsia="es-MX" w:bidi="ar-SA"/>
              </w:rPr>
              <w:t>ACCION DE NULIDAD Y RESTABLECIMIENTO DEL DERECHO</w:t>
            </w:r>
          </w:p>
          <w:p w14:paraId="6D39B344" w14:textId="084D9EC5" w:rsidR="002357AD" w:rsidRDefault="002357AD" w:rsidP="002357AD">
            <w:pPr>
              <w:rPr>
                <w:rFonts w:ascii="Arial" w:hAnsi="Arial" w:cs="Arial"/>
                <w:color w:val="000000" w:themeColor="text1"/>
                <w:sz w:val="20"/>
                <w:szCs w:val="20"/>
                <w:lang w:val="es-CO" w:eastAsia="es-MX" w:bidi="ar-SA"/>
              </w:rPr>
            </w:pPr>
            <w:r w:rsidRPr="002357AD">
              <w:rPr>
                <w:rFonts w:ascii="Arial" w:hAnsi="Arial" w:cs="Arial" w:hint="cs"/>
                <w:b/>
                <w:bCs/>
                <w:color w:val="000000" w:themeColor="text1"/>
                <w:sz w:val="20"/>
                <w:szCs w:val="20"/>
                <w:lang w:val="es-CO" w:eastAsia="es-MX" w:bidi="ar-SA"/>
              </w:rPr>
              <w:t>D</w:t>
            </w:r>
            <w:r>
              <w:rPr>
                <w:rFonts w:ascii="Arial" w:hAnsi="Arial" w:cs="Arial"/>
                <w:b/>
                <w:bCs/>
                <w:color w:val="000000" w:themeColor="text1"/>
                <w:sz w:val="20"/>
                <w:szCs w:val="20"/>
                <w:lang w:val="es-CO" w:eastAsia="es-MX" w:bidi="ar-SA"/>
              </w:rPr>
              <w:t>emandante</w:t>
            </w:r>
            <w:r w:rsidRPr="002357AD">
              <w:rPr>
                <w:rFonts w:ascii="Arial" w:hAnsi="Arial" w:cs="Arial" w:hint="cs"/>
                <w:b/>
                <w:bCs/>
                <w:color w:val="000000" w:themeColor="text1"/>
                <w:sz w:val="20"/>
                <w:szCs w:val="20"/>
                <w:lang w:val="es-CO" w:eastAsia="es-MX" w:bidi="ar-SA"/>
              </w:rPr>
              <w:t>:</w:t>
            </w:r>
            <w:r w:rsidRPr="002357AD">
              <w:rPr>
                <w:rFonts w:ascii="Arial" w:hAnsi="Arial" w:cs="Arial" w:hint="cs"/>
                <w:color w:val="000000" w:themeColor="text1"/>
                <w:sz w:val="20"/>
                <w:szCs w:val="20"/>
                <w:lang w:val="es-CO" w:eastAsia="es-MX" w:bidi="ar-SA"/>
              </w:rPr>
              <w:t> YESMY GARCIA DE GALLARDO</w:t>
            </w:r>
          </w:p>
          <w:p w14:paraId="551E02F8" w14:textId="77777777" w:rsidR="00916FD3" w:rsidRDefault="00916FD3" w:rsidP="009A5B12">
            <w:pPr>
              <w:rPr>
                <w:rFonts w:ascii="Arial" w:hAnsi="Arial" w:cs="Arial"/>
                <w:color w:val="000000" w:themeColor="text1"/>
                <w:sz w:val="20"/>
                <w:szCs w:val="20"/>
                <w:lang w:val="es-CO" w:eastAsia="es-MX" w:bidi="ar-SA"/>
              </w:rPr>
            </w:pPr>
          </w:p>
          <w:p w14:paraId="053265AD" w14:textId="301176DE" w:rsidR="004E65DA" w:rsidRPr="009A5B12" w:rsidRDefault="004E65DA" w:rsidP="00B41CF0">
            <w:pPr>
              <w:jc w:val="both"/>
              <w:rPr>
                <w:rFonts w:ascii="Arial" w:eastAsia="Arial" w:hAnsi="Arial" w:cs="Arial"/>
                <w:color w:val="000000" w:themeColor="text1"/>
                <w:sz w:val="20"/>
                <w:szCs w:val="20"/>
                <w:lang w:val="es-CO"/>
              </w:rPr>
            </w:pPr>
          </w:p>
        </w:tc>
      </w:tr>
    </w:tbl>
    <w:p w14:paraId="3EF19EAC" w14:textId="77777777" w:rsidR="003C2E98" w:rsidRDefault="003C2E98" w:rsidP="003C2E98">
      <w:pPr>
        <w:pStyle w:val="BodyText"/>
        <w:spacing w:before="3"/>
        <w:rPr>
          <w:sz w:val="18"/>
        </w:rPr>
      </w:pPr>
    </w:p>
    <w:p w14:paraId="5660F35E" w14:textId="77777777" w:rsidR="003C2E98" w:rsidRDefault="003C2E98" w:rsidP="003C2E98">
      <w:pPr>
        <w:pStyle w:val="BodyText"/>
        <w:spacing w:before="93" w:line="285" w:lineRule="auto"/>
        <w:ind w:right="762"/>
        <w:jc w:val="both"/>
      </w:pPr>
      <w:r>
        <w:t>Se anexa copia de los soportes de pago de los aportes al sistema de seguridad social en salud, pensión y riesgos laborales, de conformidad con lo establecido en el artículo 23 de la Ley 1150 de 2007, la Ley 1562 de 2012, y las demás normas que reglamentan la materia. En consecuencia, manifiesto que he dado cumplimiento al pago de estos aportes, de acuerdo con lo señalado en la Ley.</w:t>
      </w:r>
    </w:p>
    <w:p w14:paraId="6065308B" w14:textId="77777777" w:rsidR="003C2E98" w:rsidRDefault="003C2E98" w:rsidP="003C2E98">
      <w:pPr>
        <w:pStyle w:val="BodyText"/>
        <w:rPr>
          <w:sz w:val="24"/>
        </w:rPr>
      </w:pPr>
    </w:p>
    <w:p w14:paraId="250424B5" w14:textId="77777777" w:rsidR="003C2E98" w:rsidRDefault="003C2E98" w:rsidP="003C2E98">
      <w:pPr>
        <w:pStyle w:val="BodyText"/>
        <w:spacing w:before="8"/>
        <w:rPr>
          <w:sz w:val="27"/>
        </w:rPr>
      </w:pPr>
    </w:p>
    <w:p w14:paraId="23D90F0D" w14:textId="77777777" w:rsidR="00141A76" w:rsidRDefault="003C2E98" w:rsidP="00141A76">
      <w:pPr>
        <w:pStyle w:val="BodyText"/>
        <w:spacing w:before="1"/>
        <w:ind w:left="760"/>
      </w:pPr>
      <w:r>
        <w:t>Cordialmente,</w:t>
      </w:r>
    </w:p>
    <w:p w14:paraId="327F0BB8" w14:textId="77777777" w:rsidR="00141A76" w:rsidRDefault="00141A76" w:rsidP="00141A76">
      <w:pPr>
        <w:pStyle w:val="BodyText"/>
        <w:spacing w:before="1"/>
        <w:ind w:left="760"/>
      </w:pPr>
    </w:p>
    <w:p w14:paraId="1B6450CA" w14:textId="77777777" w:rsidR="00141A76" w:rsidRDefault="00141A76" w:rsidP="00141A76">
      <w:pPr>
        <w:pStyle w:val="BodyText"/>
        <w:spacing w:before="1"/>
        <w:ind w:left="760"/>
      </w:pPr>
    </w:p>
    <w:p w14:paraId="4F511914" w14:textId="16A17218" w:rsidR="001F730C" w:rsidRPr="00141A76" w:rsidRDefault="00141A76" w:rsidP="00141A76">
      <w:pPr>
        <w:pStyle w:val="BodyText"/>
        <w:spacing w:before="21"/>
        <w:rPr>
          <w:rFonts w:ascii="Mistral" w:hAnsi="Mistral"/>
          <w:sz w:val="28"/>
          <w:szCs w:val="28"/>
        </w:rPr>
      </w:pPr>
      <w:r w:rsidRPr="00141A76">
        <w:rPr>
          <w:rFonts w:ascii="Mistral" w:hAnsi="Mistral"/>
          <w:sz w:val="28"/>
          <w:szCs w:val="28"/>
        </w:rPr>
        <w:t>Pedro Ahumada Otero</w:t>
      </w:r>
    </w:p>
    <w:p w14:paraId="1281FB1C" w14:textId="2600B457" w:rsidR="00141A76" w:rsidRDefault="00141A76" w:rsidP="00141A76">
      <w:pPr>
        <w:pStyle w:val="BodyText"/>
        <w:spacing w:before="21"/>
      </w:pPr>
      <w:r>
        <w:t>___________________</w:t>
      </w:r>
    </w:p>
    <w:p w14:paraId="16DF07A4" w14:textId="3F17E391" w:rsidR="00141A76" w:rsidRDefault="00141A76" w:rsidP="00141A76">
      <w:pPr>
        <w:pStyle w:val="BodyText"/>
        <w:spacing w:before="21"/>
      </w:pPr>
      <w:r>
        <w:t>Pedro Ahumada Otero</w:t>
      </w:r>
    </w:p>
    <w:sectPr w:rsidR="00141A76">
      <w:pgSz w:w="12240" w:h="15840"/>
      <w:pgMar w:top="1380" w:right="940" w:bottom="280" w:left="9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stral">
    <w:panose1 w:val="03090702030407020403"/>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021FA"/>
    <w:multiLevelType w:val="multilevel"/>
    <w:tmpl w:val="68C82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C67E09"/>
    <w:multiLevelType w:val="hybridMultilevel"/>
    <w:tmpl w:val="D868BA74"/>
    <w:lvl w:ilvl="0" w:tplc="75DAAD94">
      <w:numFmt w:val="bullet"/>
      <w:lvlText w:val="●"/>
      <w:lvlJc w:val="left"/>
      <w:pPr>
        <w:ind w:left="835" w:hanging="360"/>
      </w:pPr>
      <w:rPr>
        <w:rFonts w:ascii="Arial" w:eastAsia="Arial" w:hAnsi="Arial" w:cs="Arial" w:hint="default"/>
        <w:spacing w:val="-1"/>
        <w:w w:val="100"/>
        <w:sz w:val="22"/>
        <w:szCs w:val="22"/>
        <w:lang w:val="es-ES" w:eastAsia="es-ES" w:bidi="es-ES"/>
      </w:rPr>
    </w:lvl>
    <w:lvl w:ilvl="1" w:tplc="75607BD8">
      <w:numFmt w:val="bullet"/>
      <w:lvlText w:val="•"/>
      <w:lvlJc w:val="left"/>
      <w:pPr>
        <w:ind w:left="1109" w:hanging="360"/>
      </w:pPr>
      <w:rPr>
        <w:rFonts w:hint="default"/>
        <w:lang w:val="es-ES" w:eastAsia="es-ES" w:bidi="es-ES"/>
      </w:rPr>
    </w:lvl>
    <w:lvl w:ilvl="2" w:tplc="9322E7AC">
      <w:numFmt w:val="bullet"/>
      <w:lvlText w:val="•"/>
      <w:lvlJc w:val="left"/>
      <w:pPr>
        <w:ind w:left="1379" w:hanging="360"/>
      </w:pPr>
      <w:rPr>
        <w:rFonts w:hint="default"/>
        <w:lang w:val="es-ES" w:eastAsia="es-ES" w:bidi="es-ES"/>
      </w:rPr>
    </w:lvl>
    <w:lvl w:ilvl="3" w:tplc="5694CB86">
      <w:numFmt w:val="bullet"/>
      <w:lvlText w:val="•"/>
      <w:lvlJc w:val="left"/>
      <w:pPr>
        <w:ind w:left="1648" w:hanging="360"/>
      </w:pPr>
      <w:rPr>
        <w:rFonts w:hint="default"/>
        <w:lang w:val="es-ES" w:eastAsia="es-ES" w:bidi="es-ES"/>
      </w:rPr>
    </w:lvl>
    <w:lvl w:ilvl="4" w:tplc="8D00DACC">
      <w:numFmt w:val="bullet"/>
      <w:lvlText w:val="•"/>
      <w:lvlJc w:val="left"/>
      <w:pPr>
        <w:ind w:left="1918" w:hanging="360"/>
      </w:pPr>
      <w:rPr>
        <w:rFonts w:hint="default"/>
        <w:lang w:val="es-ES" w:eastAsia="es-ES" w:bidi="es-ES"/>
      </w:rPr>
    </w:lvl>
    <w:lvl w:ilvl="5" w:tplc="804A2CF8">
      <w:numFmt w:val="bullet"/>
      <w:lvlText w:val="•"/>
      <w:lvlJc w:val="left"/>
      <w:pPr>
        <w:ind w:left="2187" w:hanging="360"/>
      </w:pPr>
      <w:rPr>
        <w:rFonts w:hint="default"/>
        <w:lang w:val="es-ES" w:eastAsia="es-ES" w:bidi="es-ES"/>
      </w:rPr>
    </w:lvl>
    <w:lvl w:ilvl="6" w:tplc="AC8E57CA">
      <w:numFmt w:val="bullet"/>
      <w:lvlText w:val="•"/>
      <w:lvlJc w:val="left"/>
      <w:pPr>
        <w:ind w:left="2457" w:hanging="360"/>
      </w:pPr>
      <w:rPr>
        <w:rFonts w:hint="default"/>
        <w:lang w:val="es-ES" w:eastAsia="es-ES" w:bidi="es-ES"/>
      </w:rPr>
    </w:lvl>
    <w:lvl w:ilvl="7" w:tplc="3F620850">
      <w:numFmt w:val="bullet"/>
      <w:lvlText w:val="•"/>
      <w:lvlJc w:val="left"/>
      <w:pPr>
        <w:ind w:left="2726" w:hanging="360"/>
      </w:pPr>
      <w:rPr>
        <w:rFonts w:hint="default"/>
        <w:lang w:val="es-ES" w:eastAsia="es-ES" w:bidi="es-ES"/>
      </w:rPr>
    </w:lvl>
    <w:lvl w:ilvl="8" w:tplc="65AE6462">
      <w:numFmt w:val="bullet"/>
      <w:lvlText w:val="•"/>
      <w:lvlJc w:val="left"/>
      <w:pPr>
        <w:ind w:left="2996" w:hanging="360"/>
      </w:pPr>
      <w:rPr>
        <w:rFonts w:hint="default"/>
        <w:lang w:val="es-ES" w:eastAsia="es-ES" w:bidi="es-ES"/>
      </w:rPr>
    </w:lvl>
  </w:abstractNum>
  <w:num w:numId="1" w16cid:durableId="2008170447">
    <w:abstractNumId w:val="1"/>
  </w:num>
  <w:num w:numId="2" w16cid:durableId="1760518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A1D"/>
    <w:rsid w:val="0003593B"/>
    <w:rsid w:val="00057B0C"/>
    <w:rsid w:val="000672FA"/>
    <w:rsid w:val="00071F53"/>
    <w:rsid w:val="00131728"/>
    <w:rsid w:val="00141A76"/>
    <w:rsid w:val="001F730C"/>
    <w:rsid w:val="002303F4"/>
    <w:rsid w:val="002357AD"/>
    <w:rsid w:val="0023735D"/>
    <w:rsid w:val="00330B65"/>
    <w:rsid w:val="00391650"/>
    <w:rsid w:val="003C2E98"/>
    <w:rsid w:val="003C5CBD"/>
    <w:rsid w:val="00414B44"/>
    <w:rsid w:val="004E65DA"/>
    <w:rsid w:val="0068447D"/>
    <w:rsid w:val="0073419E"/>
    <w:rsid w:val="00772FDD"/>
    <w:rsid w:val="007A088F"/>
    <w:rsid w:val="00885AD9"/>
    <w:rsid w:val="008C027F"/>
    <w:rsid w:val="008C1AAC"/>
    <w:rsid w:val="00916FD3"/>
    <w:rsid w:val="00982EC4"/>
    <w:rsid w:val="009A5B12"/>
    <w:rsid w:val="009D2D28"/>
    <w:rsid w:val="00A65AEE"/>
    <w:rsid w:val="00AE1319"/>
    <w:rsid w:val="00B41CF0"/>
    <w:rsid w:val="00BC1A21"/>
    <w:rsid w:val="00C71092"/>
    <w:rsid w:val="00D40B6A"/>
    <w:rsid w:val="00D467CC"/>
    <w:rsid w:val="00DB3F7E"/>
    <w:rsid w:val="00DC1A1D"/>
    <w:rsid w:val="00E66DB4"/>
    <w:rsid w:val="00EB7866"/>
    <w:rsid w:val="00EE6E5C"/>
    <w:rsid w:val="00FF0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E84A"/>
  <w15:docId w15:val="{5AF2B2D4-79BB-9140-8EE9-82BA037A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eastAsia="es-ES" w:bidi="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Arial" w:eastAsia="Arial" w:hAnsi="Arial" w:cs="Arial"/>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5"/>
    </w:pPr>
  </w:style>
  <w:style w:type="paragraph" w:styleId="NormalWeb">
    <w:name w:val="Normal (Web)"/>
    <w:basedOn w:val="Normal"/>
    <w:uiPriority w:val="99"/>
    <w:semiHidden/>
    <w:unhideWhenUsed/>
    <w:rsid w:val="002303F4"/>
    <w:pPr>
      <w:widowControl/>
      <w:autoSpaceDE/>
      <w:autoSpaceDN/>
      <w:spacing w:before="100" w:beforeAutospacing="1" w:after="100" w:afterAutospacing="1"/>
    </w:pPr>
    <w:rPr>
      <w:sz w:val="24"/>
      <w:szCs w:val="24"/>
      <w:lang w:val="es-CO" w:eastAsia="es-MX" w:bidi="ar-SA"/>
    </w:rPr>
  </w:style>
  <w:style w:type="character" w:customStyle="1" w:styleId="apple-converted-space">
    <w:name w:val="apple-converted-space"/>
    <w:basedOn w:val="DefaultParagraphFont"/>
    <w:rsid w:val="00067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875">
      <w:bodyDiv w:val="1"/>
      <w:marLeft w:val="0"/>
      <w:marRight w:val="0"/>
      <w:marTop w:val="0"/>
      <w:marBottom w:val="0"/>
      <w:divBdr>
        <w:top w:val="none" w:sz="0" w:space="0" w:color="auto"/>
        <w:left w:val="none" w:sz="0" w:space="0" w:color="auto"/>
        <w:bottom w:val="none" w:sz="0" w:space="0" w:color="auto"/>
        <w:right w:val="none" w:sz="0" w:space="0" w:color="auto"/>
      </w:divBdr>
    </w:div>
    <w:div w:id="25958512">
      <w:bodyDiv w:val="1"/>
      <w:marLeft w:val="0"/>
      <w:marRight w:val="0"/>
      <w:marTop w:val="0"/>
      <w:marBottom w:val="0"/>
      <w:divBdr>
        <w:top w:val="none" w:sz="0" w:space="0" w:color="auto"/>
        <w:left w:val="none" w:sz="0" w:space="0" w:color="auto"/>
        <w:bottom w:val="none" w:sz="0" w:space="0" w:color="auto"/>
        <w:right w:val="none" w:sz="0" w:space="0" w:color="auto"/>
      </w:divBdr>
      <w:divsChild>
        <w:div w:id="558245429">
          <w:marLeft w:val="0"/>
          <w:marRight w:val="0"/>
          <w:marTop w:val="0"/>
          <w:marBottom w:val="0"/>
          <w:divBdr>
            <w:top w:val="none" w:sz="0" w:space="0" w:color="auto"/>
            <w:left w:val="none" w:sz="0" w:space="0" w:color="auto"/>
            <w:bottom w:val="none" w:sz="0" w:space="0" w:color="auto"/>
            <w:right w:val="none" w:sz="0" w:space="0" w:color="auto"/>
          </w:divBdr>
        </w:div>
        <w:div w:id="1572110061">
          <w:marLeft w:val="0"/>
          <w:marRight w:val="0"/>
          <w:marTop w:val="0"/>
          <w:marBottom w:val="0"/>
          <w:divBdr>
            <w:top w:val="none" w:sz="0" w:space="0" w:color="auto"/>
            <w:left w:val="none" w:sz="0" w:space="0" w:color="auto"/>
            <w:bottom w:val="none" w:sz="0" w:space="0" w:color="auto"/>
            <w:right w:val="none" w:sz="0" w:space="0" w:color="auto"/>
          </w:divBdr>
        </w:div>
      </w:divsChild>
    </w:div>
    <w:div w:id="40636480">
      <w:bodyDiv w:val="1"/>
      <w:marLeft w:val="0"/>
      <w:marRight w:val="0"/>
      <w:marTop w:val="0"/>
      <w:marBottom w:val="0"/>
      <w:divBdr>
        <w:top w:val="none" w:sz="0" w:space="0" w:color="auto"/>
        <w:left w:val="none" w:sz="0" w:space="0" w:color="auto"/>
        <w:bottom w:val="none" w:sz="0" w:space="0" w:color="auto"/>
        <w:right w:val="none" w:sz="0" w:space="0" w:color="auto"/>
      </w:divBdr>
    </w:div>
    <w:div w:id="42801478">
      <w:bodyDiv w:val="1"/>
      <w:marLeft w:val="0"/>
      <w:marRight w:val="0"/>
      <w:marTop w:val="0"/>
      <w:marBottom w:val="0"/>
      <w:divBdr>
        <w:top w:val="none" w:sz="0" w:space="0" w:color="auto"/>
        <w:left w:val="none" w:sz="0" w:space="0" w:color="auto"/>
        <w:bottom w:val="none" w:sz="0" w:space="0" w:color="auto"/>
        <w:right w:val="none" w:sz="0" w:space="0" w:color="auto"/>
      </w:divBdr>
      <w:divsChild>
        <w:div w:id="603877335">
          <w:marLeft w:val="0"/>
          <w:marRight w:val="0"/>
          <w:marTop w:val="0"/>
          <w:marBottom w:val="0"/>
          <w:divBdr>
            <w:top w:val="none" w:sz="0" w:space="0" w:color="auto"/>
            <w:left w:val="none" w:sz="0" w:space="0" w:color="auto"/>
            <w:bottom w:val="none" w:sz="0" w:space="0" w:color="auto"/>
            <w:right w:val="none" w:sz="0" w:space="0" w:color="auto"/>
          </w:divBdr>
        </w:div>
        <w:div w:id="676032890">
          <w:marLeft w:val="0"/>
          <w:marRight w:val="0"/>
          <w:marTop w:val="0"/>
          <w:marBottom w:val="0"/>
          <w:divBdr>
            <w:top w:val="none" w:sz="0" w:space="0" w:color="auto"/>
            <w:left w:val="none" w:sz="0" w:space="0" w:color="auto"/>
            <w:bottom w:val="none" w:sz="0" w:space="0" w:color="auto"/>
            <w:right w:val="none" w:sz="0" w:space="0" w:color="auto"/>
          </w:divBdr>
        </w:div>
        <w:div w:id="201602208">
          <w:marLeft w:val="0"/>
          <w:marRight w:val="0"/>
          <w:marTop w:val="0"/>
          <w:marBottom w:val="0"/>
          <w:divBdr>
            <w:top w:val="none" w:sz="0" w:space="0" w:color="auto"/>
            <w:left w:val="none" w:sz="0" w:space="0" w:color="auto"/>
            <w:bottom w:val="none" w:sz="0" w:space="0" w:color="auto"/>
            <w:right w:val="none" w:sz="0" w:space="0" w:color="auto"/>
          </w:divBdr>
        </w:div>
      </w:divsChild>
    </w:div>
    <w:div w:id="55057414">
      <w:bodyDiv w:val="1"/>
      <w:marLeft w:val="0"/>
      <w:marRight w:val="0"/>
      <w:marTop w:val="0"/>
      <w:marBottom w:val="0"/>
      <w:divBdr>
        <w:top w:val="none" w:sz="0" w:space="0" w:color="auto"/>
        <w:left w:val="none" w:sz="0" w:space="0" w:color="auto"/>
        <w:bottom w:val="none" w:sz="0" w:space="0" w:color="auto"/>
        <w:right w:val="none" w:sz="0" w:space="0" w:color="auto"/>
      </w:divBdr>
    </w:div>
    <w:div w:id="58790458">
      <w:bodyDiv w:val="1"/>
      <w:marLeft w:val="0"/>
      <w:marRight w:val="0"/>
      <w:marTop w:val="0"/>
      <w:marBottom w:val="0"/>
      <w:divBdr>
        <w:top w:val="none" w:sz="0" w:space="0" w:color="auto"/>
        <w:left w:val="none" w:sz="0" w:space="0" w:color="auto"/>
        <w:bottom w:val="none" w:sz="0" w:space="0" w:color="auto"/>
        <w:right w:val="none" w:sz="0" w:space="0" w:color="auto"/>
      </w:divBdr>
    </w:div>
    <w:div w:id="84495162">
      <w:bodyDiv w:val="1"/>
      <w:marLeft w:val="0"/>
      <w:marRight w:val="0"/>
      <w:marTop w:val="0"/>
      <w:marBottom w:val="0"/>
      <w:divBdr>
        <w:top w:val="none" w:sz="0" w:space="0" w:color="auto"/>
        <w:left w:val="none" w:sz="0" w:space="0" w:color="auto"/>
        <w:bottom w:val="none" w:sz="0" w:space="0" w:color="auto"/>
        <w:right w:val="none" w:sz="0" w:space="0" w:color="auto"/>
      </w:divBdr>
    </w:div>
    <w:div w:id="95560199">
      <w:bodyDiv w:val="1"/>
      <w:marLeft w:val="0"/>
      <w:marRight w:val="0"/>
      <w:marTop w:val="0"/>
      <w:marBottom w:val="0"/>
      <w:divBdr>
        <w:top w:val="none" w:sz="0" w:space="0" w:color="auto"/>
        <w:left w:val="none" w:sz="0" w:space="0" w:color="auto"/>
        <w:bottom w:val="none" w:sz="0" w:space="0" w:color="auto"/>
        <w:right w:val="none" w:sz="0" w:space="0" w:color="auto"/>
      </w:divBdr>
    </w:div>
    <w:div w:id="102499563">
      <w:bodyDiv w:val="1"/>
      <w:marLeft w:val="0"/>
      <w:marRight w:val="0"/>
      <w:marTop w:val="0"/>
      <w:marBottom w:val="0"/>
      <w:divBdr>
        <w:top w:val="none" w:sz="0" w:space="0" w:color="auto"/>
        <w:left w:val="none" w:sz="0" w:space="0" w:color="auto"/>
        <w:bottom w:val="none" w:sz="0" w:space="0" w:color="auto"/>
        <w:right w:val="none" w:sz="0" w:space="0" w:color="auto"/>
      </w:divBdr>
    </w:div>
    <w:div w:id="103355434">
      <w:bodyDiv w:val="1"/>
      <w:marLeft w:val="0"/>
      <w:marRight w:val="0"/>
      <w:marTop w:val="0"/>
      <w:marBottom w:val="0"/>
      <w:divBdr>
        <w:top w:val="none" w:sz="0" w:space="0" w:color="auto"/>
        <w:left w:val="none" w:sz="0" w:space="0" w:color="auto"/>
        <w:bottom w:val="none" w:sz="0" w:space="0" w:color="auto"/>
        <w:right w:val="none" w:sz="0" w:space="0" w:color="auto"/>
      </w:divBdr>
    </w:div>
    <w:div w:id="125122853">
      <w:bodyDiv w:val="1"/>
      <w:marLeft w:val="0"/>
      <w:marRight w:val="0"/>
      <w:marTop w:val="0"/>
      <w:marBottom w:val="0"/>
      <w:divBdr>
        <w:top w:val="none" w:sz="0" w:space="0" w:color="auto"/>
        <w:left w:val="none" w:sz="0" w:space="0" w:color="auto"/>
        <w:bottom w:val="none" w:sz="0" w:space="0" w:color="auto"/>
        <w:right w:val="none" w:sz="0" w:space="0" w:color="auto"/>
      </w:divBdr>
    </w:div>
    <w:div w:id="136261053">
      <w:bodyDiv w:val="1"/>
      <w:marLeft w:val="0"/>
      <w:marRight w:val="0"/>
      <w:marTop w:val="0"/>
      <w:marBottom w:val="0"/>
      <w:divBdr>
        <w:top w:val="none" w:sz="0" w:space="0" w:color="auto"/>
        <w:left w:val="none" w:sz="0" w:space="0" w:color="auto"/>
        <w:bottom w:val="none" w:sz="0" w:space="0" w:color="auto"/>
        <w:right w:val="none" w:sz="0" w:space="0" w:color="auto"/>
      </w:divBdr>
    </w:div>
    <w:div w:id="166134475">
      <w:bodyDiv w:val="1"/>
      <w:marLeft w:val="0"/>
      <w:marRight w:val="0"/>
      <w:marTop w:val="0"/>
      <w:marBottom w:val="0"/>
      <w:divBdr>
        <w:top w:val="none" w:sz="0" w:space="0" w:color="auto"/>
        <w:left w:val="none" w:sz="0" w:space="0" w:color="auto"/>
        <w:bottom w:val="none" w:sz="0" w:space="0" w:color="auto"/>
        <w:right w:val="none" w:sz="0" w:space="0" w:color="auto"/>
      </w:divBdr>
    </w:div>
    <w:div w:id="177545783">
      <w:bodyDiv w:val="1"/>
      <w:marLeft w:val="0"/>
      <w:marRight w:val="0"/>
      <w:marTop w:val="0"/>
      <w:marBottom w:val="0"/>
      <w:divBdr>
        <w:top w:val="none" w:sz="0" w:space="0" w:color="auto"/>
        <w:left w:val="none" w:sz="0" w:space="0" w:color="auto"/>
        <w:bottom w:val="none" w:sz="0" w:space="0" w:color="auto"/>
        <w:right w:val="none" w:sz="0" w:space="0" w:color="auto"/>
      </w:divBdr>
    </w:div>
    <w:div w:id="182862846">
      <w:bodyDiv w:val="1"/>
      <w:marLeft w:val="0"/>
      <w:marRight w:val="0"/>
      <w:marTop w:val="0"/>
      <w:marBottom w:val="0"/>
      <w:divBdr>
        <w:top w:val="none" w:sz="0" w:space="0" w:color="auto"/>
        <w:left w:val="none" w:sz="0" w:space="0" w:color="auto"/>
        <w:bottom w:val="none" w:sz="0" w:space="0" w:color="auto"/>
        <w:right w:val="none" w:sz="0" w:space="0" w:color="auto"/>
      </w:divBdr>
    </w:div>
    <w:div w:id="207958185">
      <w:bodyDiv w:val="1"/>
      <w:marLeft w:val="0"/>
      <w:marRight w:val="0"/>
      <w:marTop w:val="0"/>
      <w:marBottom w:val="0"/>
      <w:divBdr>
        <w:top w:val="none" w:sz="0" w:space="0" w:color="auto"/>
        <w:left w:val="none" w:sz="0" w:space="0" w:color="auto"/>
        <w:bottom w:val="none" w:sz="0" w:space="0" w:color="auto"/>
        <w:right w:val="none" w:sz="0" w:space="0" w:color="auto"/>
      </w:divBdr>
      <w:divsChild>
        <w:div w:id="1800106516">
          <w:marLeft w:val="0"/>
          <w:marRight w:val="0"/>
          <w:marTop w:val="0"/>
          <w:marBottom w:val="0"/>
          <w:divBdr>
            <w:top w:val="none" w:sz="0" w:space="0" w:color="auto"/>
            <w:left w:val="none" w:sz="0" w:space="0" w:color="auto"/>
            <w:bottom w:val="none" w:sz="0" w:space="0" w:color="auto"/>
            <w:right w:val="none" w:sz="0" w:space="0" w:color="auto"/>
          </w:divBdr>
          <w:divsChild>
            <w:div w:id="1895122084">
              <w:marLeft w:val="0"/>
              <w:marRight w:val="0"/>
              <w:marTop w:val="0"/>
              <w:marBottom w:val="0"/>
              <w:divBdr>
                <w:top w:val="none" w:sz="0" w:space="0" w:color="auto"/>
                <w:left w:val="none" w:sz="0" w:space="0" w:color="auto"/>
                <w:bottom w:val="none" w:sz="0" w:space="0" w:color="auto"/>
                <w:right w:val="none" w:sz="0" w:space="0" w:color="auto"/>
              </w:divBdr>
              <w:divsChild>
                <w:div w:id="7437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4757">
      <w:bodyDiv w:val="1"/>
      <w:marLeft w:val="0"/>
      <w:marRight w:val="0"/>
      <w:marTop w:val="0"/>
      <w:marBottom w:val="0"/>
      <w:divBdr>
        <w:top w:val="none" w:sz="0" w:space="0" w:color="auto"/>
        <w:left w:val="none" w:sz="0" w:space="0" w:color="auto"/>
        <w:bottom w:val="none" w:sz="0" w:space="0" w:color="auto"/>
        <w:right w:val="none" w:sz="0" w:space="0" w:color="auto"/>
      </w:divBdr>
    </w:div>
    <w:div w:id="256716764">
      <w:bodyDiv w:val="1"/>
      <w:marLeft w:val="0"/>
      <w:marRight w:val="0"/>
      <w:marTop w:val="0"/>
      <w:marBottom w:val="0"/>
      <w:divBdr>
        <w:top w:val="none" w:sz="0" w:space="0" w:color="auto"/>
        <w:left w:val="none" w:sz="0" w:space="0" w:color="auto"/>
        <w:bottom w:val="none" w:sz="0" w:space="0" w:color="auto"/>
        <w:right w:val="none" w:sz="0" w:space="0" w:color="auto"/>
      </w:divBdr>
    </w:div>
    <w:div w:id="258373288">
      <w:bodyDiv w:val="1"/>
      <w:marLeft w:val="0"/>
      <w:marRight w:val="0"/>
      <w:marTop w:val="0"/>
      <w:marBottom w:val="0"/>
      <w:divBdr>
        <w:top w:val="none" w:sz="0" w:space="0" w:color="auto"/>
        <w:left w:val="none" w:sz="0" w:space="0" w:color="auto"/>
        <w:bottom w:val="none" w:sz="0" w:space="0" w:color="auto"/>
        <w:right w:val="none" w:sz="0" w:space="0" w:color="auto"/>
      </w:divBdr>
    </w:div>
    <w:div w:id="350229106">
      <w:bodyDiv w:val="1"/>
      <w:marLeft w:val="0"/>
      <w:marRight w:val="0"/>
      <w:marTop w:val="0"/>
      <w:marBottom w:val="0"/>
      <w:divBdr>
        <w:top w:val="none" w:sz="0" w:space="0" w:color="auto"/>
        <w:left w:val="none" w:sz="0" w:space="0" w:color="auto"/>
        <w:bottom w:val="none" w:sz="0" w:space="0" w:color="auto"/>
        <w:right w:val="none" w:sz="0" w:space="0" w:color="auto"/>
      </w:divBdr>
      <w:divsChild>
        <w:div w:id="470251399">
          <w:marLeft w:val="0"/>
          <w:marRight w:val="0"/>
          <w:marTop w:val="0"/>
          <w:marBottom w:val="0"/>
          <w:divBdr>
            <w:top w:val="none" w:sz="0" w:space="0" w:color="auto"/>
            <w:left w:val="none" w:sz="0" w:space="0" w:color="auto"/>
            <w:bottom w:val="none" w:sz="0" w:space="0" w:color="auto"/>
            <w:right w:val="none" w:sz="0" w:space="0" w:color="auto"/>
          </w:divBdr>
          <w:divsChild>
            <w:div w:id="1713262345">
              <w:marLeft w:val="0"/>
              <w:marRight w:val="0"/>
              <w:marTop w:val="0"/>
              <w:marBottom w:val="0"/>
              <w:divBdr>
                <w:top w:val="none" w:sz="0" w:space="0" w:color="auto"/>
                <w:left w:val="none" w:sz="0" w:space="0" w:color="auto"/>
                <w:bottom w:val="none" w:sz="0" w:space="0" w:color="auto"/>
                <w:right w:val="none" w:sz="0" w:space="0" w:color="auto"/>
              </w:divBdr>
              <w:divsChild>
                <w:div w:id="190730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339461">
      <w:bodyDiv w:val="1"/>
      <w:marLeft w:val="0"/>
      <w:marRight w:val="0"/>
      <w:marTop w:val="0"/>
      <w:marBottom w:val="0"/>
      <w:divBdr>
        <w:top w:val="none" w:sz="0" w:space="0" w:color="auto"/>
        <w:left w:val="none" w:sz="0" w:space="0" w:color="auto"/>
        <w:bottom w:val="none" w:sz="0" w:space="0" w:color="auto"/>
        <w:right w:val="none" w:sz="0" w:space="0" w:color="auto"/>
      </w:divBdr>
    </w:div>
    <w:div w:id="380250238">
      <w:bodyDiv w:val="1"/>
      <w:marLeft w:val="0"/>
      <w:marRight w:val="0"/>
      <w:marTop w:val="0"/>
      <w:marBottom w:val="0"/>
      <w:divBdr>
        <w:top w:val="none" w:sz="0" w:space="0" w:color="auto"/>
        <w:left w:val="none" w:sz="0" w:space="0" w:color="auto"/>
        <w:bottom w:val="none" w:sz="0" w:space="0" w:color="auto"/>
        <w:right w:val="none" w:sz="0" w:space="0" w:color="auto"/>
      </w:divBdr>
    </w:div>
    <w:div w:id="386800931">
      <w:bodyDiv w:val="1"/>
      <w:marLeft w:val="0"/>
      <w:marRight w:val="0"/>
      <w:marTop w:val="0"/>
      <w:marBottom w:val="0"/>
      <w:divBdr>
        <w:top w:val="none" w:sz="0" w:space="0" w:color="auto"/>
        <w:left w:val="none" w:sz="0" w:space="0" w:color="auto"/>
        <w:bottom w:val="none" w:sz="0" w:space="0" w:color="auto"/>
        <w:right w:val="none" w:sz="0" w:space="0" w:color="auto"/>
      </w:divBdr>
    </w:div>
    <w:div w:id="431166407">
      <w:bodyDiv w:val="1"/>
      <w:marLeft w:val="0"/>
      <w:marRight w:val="0"/>
      <w:marTop w:val="0"/>
      <w:marBottom w:val="0"/>
      <w:divBdr>
        <w:top w:val="none" w:sz="0" w:space="0" w:color="auto"/>
        <w:left w:val="none" w:sz="0" w:space="0" w:color="auto"/>
        <w:bottom w:val="none" w:sz="0" w:space="0" w:color="auto"/>
        <w:right w:val="none" w:sz="0" w:space="0" w:color="auto"/>
      </w:divBdr>
    </w:div>
    <w:div w:id="461924976">
      <w:bodyDiv w:val="1"/>
      <w:marLeft w:val="0"/>
      <w:marRight w:val="0"/>
      <w:marTop w:val="0"/>
      <w:marBottom w:val="0"/>
      <w:divBdr>
        <w:top w:val="none" w:sz="0" w:space="0" w:color="auto"/>
        <w:left w:val="none" w:sz="0" w:space="0" w:color="auto"/>
        <w:bottom w:val="none" w:sz="0" w:space="0" w:color="auto"/>
        <w:right w:val="none" w:sz="0" w:space="0" w:color="auto"/>
      </w:divBdr>
    </w:div>
    <w:div w:id="469398920">
      <w:bodyDiv w:val="1"/>
      <w:marLeft w:val="0"/>
      <w:marRight w:val="0"/>
      <w:marTop w:val="0"/>
      <w:marBottom w:val="0"/>
      <w:divBdr>
        <w:top w:val="none" w:sz="0" w:space="0" w:color="auto"/>
        <w:left w:val="none" w:sz="0" w:space="0" w:color="auto"/>
        <w:bottom w:val="none" w:sz="0" w:space="0" w:color="auto"/>
        <w:right w:val="none" w:sz="0" w:space="0" w:color="auto"/>
      </w:divBdr>
    </w:div>
    <w:div w:id="485632650">
      <w:bodyDiv w:val="1"/>
      <w:marLeft w:val="0"/>
      <w:marRight w:val="0"/>
      <w:marTop w:val="0"/>
      <w:marBottom w:val="0"/>
      <w:divBdr>
        <w:top w:val="none" w:sz="0" w:space="0" w:color="auto"/>
        <w:left w:val="none" w:sz="0" w:space="0" w:color="auto"/>
        <w:bottom w:val="none" w:sz="0" w:space="0" w:color="auto"/>
        <w:right w:val="none" w:sz="0" w:space="0" w:color="auto"/>
      </w:divBdr>
    </w:div>
    <w:div w:id="493450813">
      <w:bodyDiv w:val="1"/>
      <w:marLeft w:val="0"/>
      <w:marRight w:val="0"/>
      <w:marTop w:val="0"/>
      <w:marBottom w:val="0"/>
      <w:divBdr>
        <w:top w:val="none" w:sz="0" w:space="0" w:color="auto"/>
        <w:left w:val="none" w:sz="0" w:space="0" w:color="auto"/>
        <w:bottom w:val="none" w:sz="0" w:space="0" w:color="auto"/>
        <w:right w:val="none" w:sz="0" w:space="0" w:color="auto"/>
      </w:divBdr>
    </w:div>
    <w:div w:id="506142924">
      <w:bodyDiv w:val="1"/>
      <w:marLeft w:val="0"/>
      <w:marRight w:val="0"/>
      <w:marTop w:val="0"/>
      <w:marBottom w:val="0"/>
      <w:divBdr>
        <w:top w:val="none" w:sz="0" w:space="0" w:color="auto"/>
        <w:left w:val="none" w:sz="0" w:space="0" w:color="auto"/>
        <w:bottom w:val="none" w:sz="0" w:space="0" w:color="auto"/>
        <w:right w:val="none" w:sz="0" w:space="0" w:color="auto"/>
      </w:divBdr>
    </w:div>
    <w:div w:id="529269181">
      <w:bodyDiv w:val="1"/>
      <w:marLeft w:val="0"/>
      <w:marRight w:val="0"/>
      <w:marTop w:val="0"/>
      <w:marBottom w:val="0"/>
      <w:divBdr>
        <w:top w:val="none" w:sz="0" w:space="0" w:color="auto"/>
        <w:left w:val="none" w:sz="0" w:space="0" w:color="auto"/>
        <w:bottom w:val="none" w:sz="0" w:space="0" w:color="auto"/>
        <w:right w:val="none" w:sz="0" w:space="0" w:color="auto"/>
      </w:divBdr>
      <w:divsChild>
        <w:div w:id="981352416">
          <w:marLeft w:val="0"/>
          <w:marRight w:val="0"/>
          <w:marTop w:val="0"/>
          <w:marBottom w:val="0"/>
          <w:divBdr>
            <w:top w:val="none" w:sz="0" w:space="0" w:color="auto"/>
            <w:left w:val="none" w:sz="0" w:space="0" w:color="auto"/>
            <w:bottom w:val="none" w:sz="0" w:space="0" w:color="auto"/>
            <w:right w:val="none" w:sz="0" w:space="0" w:color="auto"/>
          </w:divBdr>
          <w:divsChild>
            <w:div w:id="2005233176">
              <w:marLeft w:val="0"/>
              <w:marRight w:val="0"/>
              <w:marTop w:val="0"/>
              <w:marBottom w:val="0"/>
              <w:divBdr>
                <w:top w:val="none" w:sz="0" w:space="0" w:color="auto"/>
                <w:left w:val="none" w:sz="0" w:space="0" w:color="auto"/>
                <w:bottom w:val="none" w:sz="0" w:space="0" w:color="auto"/>
                <w:right w:val="none" w:sz="0" w:space="0" w:color="auto"/>
              </w:divBdr>
              <w:divsChild>
                <w:div w:id="39401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396110">
      <w:bodyDiv w:val="1"/>
      <w:marLeft w:val="0"/>
      <w:marRight w:val="0"/>
      <w:marTop w:val="0"/>
      <w:marBottom w:val="0"/>
      <w:divBdr>
        <w:top w:val="none" w:sz="0" w:space="0" w:color="auto"/>
        <w:left w:val="none" w:sz="0" w:space="0" w:color="auto"/>
        <w:bottom w:val="none" w:sz="0" w:space="0" w:color="auto"/>
        <w:right w:val="none" w:sz="0" w:space="0" w:color="auto"/>
      </w:divBdr>
    </w:div>
    <w:div w:id="625309816">
      <w:bodyDiv w:val="1"/>
      <w:marLeft w:val="0"/>
      <w:marRight w:val="0"/>
      <w:marTop w:val="0"/>
      <w:marBottom w:val="0"/>
      <w:divBdr>
        <w:top w:val="none" w:sz="0" w:space="0" w:color="auto"/>
        <w:left w:val="none" w:sz="0" w:space="0" w:color="auto"/>
        <w:bottom w:val="none" w:sz="0" w:space="0" w:color="auto"/>
        <w:right w:val="none" w:sz="0" w:space="0" w:color="auto"/>
      </w:divBdr>
    </w:div>
    <w:div w:id="638609734">
      <w:bodyDiv w:val="1"/>
      <w:marLeft w:val="0"/>
      <w:marRight w:val="0"/>
      <w:marTop w:val="0"/>
      <w:marBottom w:val="0"/>
      <w:divBdr>
        <w:top w:val="none" w:sz="0" w:space="0" w:color="auto"/>
        <w:left w:val="none" w:sz="0" w:space="0" w:color="auto"/>
        <w:bottom w:val="none" w:sz="0" w:space="0" w:color="auto"/>
        <w:right w:val="none" w:sz="0" w:space="0" w:color="auto"/>
      </w:divBdr>
      <w:divsChild>
        <w:div w:id="65615797">
          <w:marLeft w:val="0"/>
          <w:marRight w:val="0"/>
          <w:marTop w:val="0"/>
          <w:marBottom w:val="0"/>
          <w:divBdr>
            <w:top w:val="none" w:sz="0" w:space="0" w:color="auto"/>
            <w:left w:val="none" w:sz="0" w:space="0" w:color="auto"/>
            <w:bottom w:val="none" w:sz="0" w:space="0" w:color="auto"/>
            <w:right w:val="none" w:sz="0" w:space="0" w:color="auto"/>
          </w:divBdr>
          <w:divsChild>
            <w:div w:id="1805393725">
              <w:marLeft w:val="0"/>
              <w:marRight w:val="0"/>
              <w:marTop w:val="0"/>
              <w:marBottom w:val="0"/>
              <w:divBdr>
                <w:top w:val="none" w:sz="0" w:space="0" w:color="auto"/>
                <w:left w:val="none" w:sz="0" w:space="0" w:color="auto"/>
                <w:bottom w:val="none" w:sz="0" w:space="0" w:color="auto"/>
                <w:right w:val="none" w:sz="0" w:space="0" w:color="auto"/>
              </w:divBdr>
              <w:divsChild>
                <w:div w:id="59127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42017">
      <w:bodyDiv w:val="1"/>
      <w:marLeft w:val="0"/>
      <w:marRight w:val="0"/>
      <w:marTop w:val="0"/>
      <w:marBottom w:val="0"/>
      <w:divBdr>
        <w:top w:val="none" w:sz="0" w:space="0" w:color="auto"/>
        <w:left w:val="none" w:sz="0" w:space="0" w:color="auto"/>
        <w:bottom w:val="none" w:sz="0" w:space="0" w:color="auto"/>
        <w:right w:val="none" w:sz="0" w:space="0" w:color="auto"/>
      </w:divBdr>
    </w:div>
    <w:div w:id="756486002">
      <w:bodyDiv w:val="1"/>
      <w:marLeft w:val="0"/>
      <w:marRight w:val="0"/>
      <w:marTop w:val="0"/>
      <w:marBottom w:val="0"/>
      <w:divBdr>
        <w:top w:val="none" w:sz="0" w:space="0" w:color="auto"/>
        <w:left w:val="none" w:sz="0" w:space="0" w:color="auto"/>
        <w:bottom w:val="none" w:sz="0" w:space="0" w:color="auto"/>
        <w:right w:val="none" w:sz="0" w:space="0" w:color="auto"/>
      </w:divBdr>
    </w:div>
    <w:div w:id="768090259">
      <w:bodyDiv w:val="1"/>
      <w:marLeft w:val="0"/>
      <w:marRight w:val="0"/>
      <w:marTop w:val="0"/>
      <w:marBottom w:val="0"/>
      <w:divBdr>
        <w:top w:val="none" w:sz="0" w:space="0" w:color="auto"/>
        <w:left w:val="none" w:sz="0" w:space="0" w:color="auto"/>
        <w:bottom w:val="none" w:sz="0" w:space="0" w:color="auto"/>
        <w:right w:val="none" w:sz="0" w:space="0" w:color="auto"/>
      </w:divBdr>
    </w:div>
    <w:div w:id="780107001">
      <w:bodyDiv w:val="1"/>
      <w:marLeft w:val="0"/>
      <w:marRight w:val="0"/>
      <w:marTop w:val="0"/>
      <w:marBottom w:val="0"/>
      <w:divBdr>
        <w:top w:val="none" w:sz="0" w:space="0" w:color="auto"/>
        <w:left w:val="none" w:sz="0" w:space="0" w:color="auto"/>
        <w:bottom w:val="none" w:sz="0" w:space="0" w:color="auto"/>
        <w:right w:val="none" w:sz="0" w:space="0" w:color="auto"/>
      </w:divBdr>
      <w:divsChild>
        <w:div w:id="2019042386">
          <w:marLeft w:val="0"/>
          <w:marRight w:val="0"/>
          <w:marTop w:val="0"/>
          <w:marBottom w:val="0"/>
          <w:divBdr>
            <w:top w:val="none" w:sz="0" w:space="0" w:color="auto"/>
            <w:left w:val="none" w:sz="0" w:space="0" w:color="auto"/>
            <w:bottom w:val="none" w:sz="0" w:space="0" w:color="auto"/>
            <w:right w:val="none" w:sz="0" w:space="0" w:color="auto"/>
          </w:divBdr>
        </w:div>
        <w:div w:id="1817531803">
          <w:marLeft w:val="0"/>
          <w:marRight w:val="0"/>
          <w:marTop w:val="0"/>
          <w:marBottom w:val="0"/>
          <w:divBdr>
            <w:top w:val="none" w:sz="0" w:space="0" w:color="auto"/>
            <w:left w:val="none" w:sz="0" w:space="0" w:color="auto"/>
            <w:bottom w:val="none" w:sz="0" w:space="0" w:color="auto"/>
            <w:right w:val="none" w:sz="0" w:space="0" w:color="auto"/>
          </w:divBdr>
        </w:div>
      </w:divsChild>
    </w:div>
    <w:div w:id="798763589">
      <w:bodyDiv w:val="1"/>
      <w:marLeft w:val="0"/>
      <w:marRight w:val="0"/>
      <w:marTop w:val="0"/>
      <w:marBottom w:val="0"/>
      <w:divBdr>
        <w:top w:val="none" w:sz="0" w:space="0" w:color="auto"/>
        <w:left w:val="none" w:sz="0" w:space="0" w:color="auto"/>
        <w:bottom w:val="none" w:sz="0" w:space="0" w:color="auto"/>
        <w:right w:val="none" w:sz="0" w:space="0" w:color="auto"/>
      </w:divBdr>
      <w:divsChild>
        <w:div w:id="1124032600">
          <w:marLeft w:val="0"/>
          <w:marRight w:val="0"/>
          <w:marTop w:val="0"/>
          <w:marBottom w:val="0"/>
          <w:divBdr>
            <w:top w:val="none" w:sz="0" w:space="0" w:color="auto"/>
            <w:left w:val="none" w:sz="0" w:space="0" w:color="auto"/>
            <w:bottom w:val="none" w:sz="0" w:space="0" w:color="auto"/>
            <w:right w:val="none" w:sz="0" w:space="0" w:color="auto"/>
          </w:divBdr>
          <w:divsChild>
            <w:div w:id="1560893911">
              <w:marLeft w:val="0"/>
              <w:marRight w:val="0"/>
              <w:marTop w:val="0"/>
              <w:marBottom w:val="0"/>
              <w:divBdr>
                <w:top w:val="none" w:sz="0" w:space="0" w:color="auto"/>
                <w:left w:val="none" w:sz="0" w:space="0" w:color="auto"/>
                <w:bottom w:val="none" w:sz="0" w:space="0" w:color="auto"/>
                <w:right w:val="none" w:sz="0" w:space="0" w:color="auto"/>
              </w:divBdr>
              <w:divsChild>
                <w:div w:id="72418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68526">
      <w:bodyDiv w:val="1"/>
      <w:marLeft w:val="0"/>
      <w:marRight w:val="0"/>
      <w:marTop w:val="0"/>
      <w:marBottom w:val="0"/>
      <w:divBdr>
        <w:top w:val="none" w:sz="0" w:space="0" w:color="auto"/>
        <w:left w:val="none" w:sz="0" w:space="0" w:color="auto"/>
        <w:bottom w:val="none" w:sz="0" w:space="0" w:color="auto"/>
        <w:right w:val="none" w:sz="0" w:space="0" w:color="auto"/>
      </w:divBdr>
    </w:div>
    <w:div w:id="876159106">
      <w:bodyDiv w:val="1"/>
      <w:marLeft w:val="0"/>
      <w:marRight w:val="0"/>
      <w:marTop w:val="0"/>
      <w:marBottom w:val="0"/>
      <w:divBdr>
        <w:top w:val="none" w:sz="0" w:space="0" w:color="auto"/>
        <w:left w:val="none" w:sz="0" w:space="0" w:color="auto"/>
        <w:bottom w:val="none" w:sz="0" w:space="0" w:color="auto"/>
        <w:right w:val="none" w:sz="0" w:space="0" w:color="auto"/>
      </w:divBdr>
    </w:div>
    <w:div w:id="893153493">
      <w:bodyDiv w:val="1"/>
      <w:marLeft w:val="0"/>
      <w:marRight w:val="0"/>
      <w:marTop w:val="0"/>
      <w:marBottom w:val="0"/>
      <w:divBdr>
        <w:top w:val="none" w:sz="0" w:space="0" w:color="auto"/>
        <w:left w:val="none" w:sz="0" w:space="0" w:color="auto"/>
        <w:bottom w:val="none" w:sz="0" w:space="0" w:color="auto"/>
        <w:right w:val="none" w:sz="0" w:space="0" w:color="auto"/>
      </w:divBdr>
      <w:divsChild>
        <w:div w:id="371151841">
          <w:marLeft w:val="0"/>
          <w:marRight w:val="0"/>
          <w:marTop w:val="0"/>
          <w:marBottom w:val="0"/>
          <w:divBdr>
            <w:top w:val="none" w:sz="0" w:space="0" w:color="auto"/>
            <w:left w:val="none" w:sz="0" w:space="0" w:color="auto"/>
            <w:bottom w:val="none" w:sz="0" w:space="0" w:color="auto"/>
            <w:right w:val="none" w:sz="0" w:space="0" w:color="auto"/>
          </w:divBdr>
        </w:div>
        <w:div w:id="256401139">
          <w:marLeft w:val="0"/>
          <w:marRight w:val="0"/>
          <w:marTop w:val="0"/>
          <w:marBottom w:val="0"/>
          <w:divBdr>
            <w:top w:val="none" w:sz="0" w:space="0" w:color="auto"/>
            <w:left w:val="none" w:sz="0" w:space="0" w:color="auto"/>
            <w:bottom w:val="none" w:sz="0" w:space="0" w:color="auto"/>
            <w:right w:val="none" w:sz="0" w:space="0" w:color="auto"/>
          </w:divBdr>
        </w:div>
      </w:divsChild>
    </w:div>
    <w:div w:id="915482855">
      <w:bodyDiv w:val="1"/>
      <w:marLeft w:val="0"/>
      <w:marRight w:val="0"/>
      <w:marTop w:val="0"/>
      <w:marBottom w:val="0"/>
      <w:divBdr>
        <w:top w:val="none" w:sz="0" w:space="0" w:color="auto"/>
        <w:left w:val="none" w:sz="0" w:space="0" w:color="auto"/>
        <w:bottom w:val="none" w:sz="0" w:space="0" w:color="auto"/>
        <w:right w:val="none" w:sz="0" w:space="0" w:color="auto"/>
      </w:divBdr>
    </w:div>
    <w:div w:id="996301062">
      <w:bodyDiv w:val="1"/>
      <w:marLeft w:val="0"/>
      <w:marRight w:val="0"/>
      <w:marTop w:val="0"/>
      <w:marBottom w:val="0"/>
      <w:divBdr>
        <w:top w:val="none" w:sz="0" w:space="0" w:color="auto"/>
        <w:left w:val="none" w:sz="0" w:space="0" w:color="auto"/>
        <w:bottom w:val="none" w:sz="0" w:space="0" w:color="auto"/>
        <w:right w:val="none" w:sz="0" w:space="0" w:color="auto"/>
      </w:divBdr>
      <w:divsChild>
        <w:div w:id="1733427216">
          <w:marLeft w:val="0"/>
          <w:marRight w:val="0"/>
          <w:marTop w:val="0"/>
          <w:marBottom w:val="0"/>
          <w:divBdr>
            <w:top w:val="none" w:sz="0" w:space="0" w:color="auto"/>
            <w:left w:val="none" w:sz="0" w:space="0" w:color="auto"/>
            <w:bottom w:val="none" w:sz="0" w:space="0" w:color="auto"/>
            <w:right w:val="none" w:sz="0" w:space="0" w:color="auto"/>
          </w:divBdr>
        </w:div>
        <w:div w:id="1637491929">
          <w:marLeft w:val="0"/>
          <w:marRight w:val="0"/>
          <w:marTop w:val="0"/>
          <w:marBottom w:val="0"/>
          <w:divBdr>
            <w:top w:val="none" w:sz="0" w:space="0" w:color="auto"/>
            <w:left w:val="none" w:sz="0" w:space="0" w:color="auto"/>
            <w:bottom w:val="none" w:sz="0" w:space="0" w:color="auto"/>
            <w:right w:val="none" w:sz="0" w:space="0" w:color="auto"/>
          </w:divBdr>
        </w:div>
      </w:divsChild>
    </w:div>
    <w:div w:id="999576967">
      <w:bodyDiv w:val="1"/>
      <w:marLeft w:val="0"/>
      <w:marRight w:val="0"/>
      <w:marTop w:val="0"/>
      <w:marBottom w:val="0"/>
      <w:divBdr>
        <w:top w:val="none" w:sz="0" w:space="0" w:color="auto"/>
        <w:left w:val="none" w:sz="0" w:space="0" w:color="auto"/>
        <w:bottom w:val="none" w:sz="0" w:space="0" w:color="auto"/>
        <w:right w:val="none" w:sz="0" w:space="0" w:color="auto"/>
      </w:divBdr>
    </w:div>
    <w:div w:id="1008363241">
      <w:bodyDiv w:val="1"/>
      <w:marLeft w:val="0"/>
      <w:marRight w:val="0"/>
      <w:marTop w:val="0"/>
      <w:marBottom w:val="0"/>
      <w:divBdr>
        <w:top w:val="none" w:sz="0" w:space="0" w:color="auto"/>
        <w:left w:val="none" w:sz="0" w:space="0" w:color="auto"/>
        <w:bottom w:val="none" w:sz="0" w:space="0" w:color="auto"/>
        <w:right w:val="none" w:sz="0" w:space="0" w:color="auto"/>
      </w:divBdr>
    </w:div>
    <w:div w:id="1011106403">
      <w:bodyDiv w:val="1"/>
      <w:marLeft w:val="0"/>
      <w:marRight w:val="0"/>
      <w:marTop w:val="0"/>
      <w:marBottom w:val="0"/>
      <w:divBdr>
        <w:top w:val="none" w:sz="0" w:space="0" w:color="auto"/>
        <w:left w:val="none" w:sz="0" w:space="0" w:color="auto"/>
        <w:bottom w:val="none" w:sz="0" w:space="0" w:color="auto"/>
        <w:right w:val="none" w:sz="0" w:space="0" w:color="auto"/>
      </w:divBdr>
    </w:div>
    <w:div w:id="1024483612">
      <w:bodyDiv w:val="1"/>
      <w:marLeft w:val="0"/>
      <w:marRight w:val="0"/>
      <w:marTop w:val="0"/>
      <w:marBottom w:val="0"/>
      <w:divBdr>
        <w:top w:val="none" w:sz="0" w:space="0" w:color="auto"/>
        <w:left w:val="none" w:sz="0" w:space="0" w:color="auto"/>
        <w:bottom w:val="none" w:sz="0" w:space="0" w:color="auto"/>
        <w:right w:val="none" w:sz="0" w:space="0" w:color="auto"/>
      </w:divBdr>
      <w:divsChild>
        <w:div w:id="878010904">
          <w:marLeft w:val="0"/>
          <w:marRight w:val="0"/>
          <w:marTop w:val="0"/>
          <w:marBottom w:val="0"/>
          <w:divBdr>
            <w:top w:val="none" w:sz="0" w:space="0" w:color="auto"/>
            <w:left w:val="none" w:sz="0" w:space="0" w:color="auto"/>
            <w:bottom w:val="none" w:sz="0" w:space="0" w:color="auto"/>
            <w:right w:val="none" w:sz="0" w:space="0" w:color="auto"/>
          </w:divBdr>
        </w:div>
        <w:div w:id="1460757159">
          <w:marLeft w:val="0"/>
          <w:marRight w:val="0"/>
          <w:marTop w:val="0"/>
          <w:marBottom w:val="0"/>
          <w:divBdr>
            <w:top w:val="none" w:sz="0" w:space="0" w:color="auto"/>
            <w:left w:val="none" w:sz="0" w:space="0" w:color="auto"/>
            <w:bottom w:val="none" w:sz="0" w:space="0" w:color="auto"/>
            <w:right w:val="none" w:sz="0" w:space="0" w:color="auto"/>
          </w:divBdr>
        </w:div>
      </w:divsChild>
    </w:div>
    <w:div w:id="1057121855">
      <w:bodyDiv w:val="1"/>
      <w:marLeft w:val="0"/>
      <w:marRight w:val="0"/>
      <w:marTop w:val="0"/>
      <w:marBottom w:val="0"/>
      <w:divBdr>
        <w:top w:val="none" w:sz="0" w:space="0" w:color="auto"/>
        <w:left w:val="none" w:sz="0" w:space="0" w:color="auto"/>
        <w:bottom w:val="none" w:sz="0" w:space="0" w:color="auto"/>
        <w:right w:val="none" w:sz="0" w:space="0" w:color="auto"/>
      </w:divBdr>
    </w:div>
    <w:div w:id="1060832213">
      <w:bodyDiv w:val="1"/>
      <w:marLeft w:val="0"/>
      <w:marRight w:val="0"/>
      <w:marTop w:val="0"/>
      <w:marBottom w:val="0"/>
      <w:divBdr>
        <w:top w:val="none" w:sz="0" w:space="0" w:color="auto"/>
        <w:left w:val="none" w:sz="0" w:space="0" w:color="auto"/>
        <w:bottom w:val="none" w:sz="0" w:space="0" w:color="auto"/>
        <w:right w:val="none" w:sz="0" w:space="0" w:color="auto"/>
      </w:divBdr>
    </w:div>
    <w:div w:id="1062292223">
      <w:bodyDiv w:val="1"/>
      <w:marLeft w:val="0"/>
      <w:marRight w:val="0"/>
      <w:marTop w:val="0"/>
      <w:marBottom w:val="0"/>
      <w:divBdr>
        <w:top w:val="none" w:sz="0" w:space="0" w:color="auto"/>
        <w:left w:val="none" w:sz="0" w:space="0" w:color="auto"/>
        <w:bottom w:val="none" w:sz="0" w:space="0" w:color="auto"/>
        <w:right w:val="none" w:sz="0" w:space="0" w:color="auto"/>
      </w:divBdr>
    </w:div>
    <w:div w:id="1096439276">
      <w:bodyDiv w:val="1"/>
      <w:marLeft w:val="0"/>
      <w:marRight w:val="0"/>
      <w:marTop w:val="0"/>
      <w:marBottom w:val="0"/>
      <w:divBdr>
        <w:top w:val="none" w:sz="0" w:space="0" w:color="auto"/>
        <w:left w:val="none" w:sz="0" w:space="0" w:color="auto"/>
        <w:bottom w:val="none" w:sz="0" w:space="0" w:color="auto"/>
        <w:right w:val="none" w:sz="0" w:space="0" w:color="auto"/>
      </w:divBdr>
      <w:divsChild>
        <w:div w:id="688143878">
          <w:marLeft w:val="0"/>
          <w:marRight w:val="0"/>
          <w:marTop w:val="0"/>
          <w:marBottom w:val="0"/>
          <w:divBdr>
            <w:top w:val="none" w:sz="0" w:space="0" w:color="auto"/>
            <w:left w:val="none" w:sz="0" w:space="0" w:color="auto"/>
            <w:bottom w:val="none" w:sz="0" w:space="0" w:color="auto"/>
            <w:right w:val="none" w:sz="0" w:space="0" w:color="auto"/>
          </w:divBdr>
        </w:div>
        <w:div w:id="312297892">
          <w:marLeft w:val="0"/>
          <w:marRight w:val="0"/>
          <w:marTop w:val="0"/>
          <w:marBottom w:val="0"/>
          <w:divBdr>
            <w:top w:val="none" w:sz="0" w:space="0" w:color="auto"/>
            <w:left w:val="none" w:sz="0" w:space="0" w:color="auto"/>
            <w:bottom w:val="none" w:sz="0" w:space="0" w:color="auto"/>
            <w:right w:val="none" w:sz="0" w:space="0" w:color="auto"/>
          </w:divBdr>
        </w:div>
      </w:divsChild>
    </w:div>
    <w:div w:id="1111629143">
      <w:bodyDiv w:val="1"/>
      <w:marLeft w:val="0"/>
      <w:marRight w:val="0"/>
      <w:marTop w:val="0"/>
      <w:marBottom w:val="0"/>
      <w:divBdr>
        <w:top w:val="none" w:sz="0" w:space="0" w:color="auto"/>
        <w:left w:val="none" w:sz="0" w:space="0" w:color="auto"/>
        <w:bottom w:val="none" w:sz="0" w:space="0" w:color="auto"/>
        <w:right w:val="none" w:sz="0" w:space="0" w:color="auto"/>
      </w:divBdr>
    </w:div>
    <w:div w:id="1111779776">
      <w:bodyDiv w:val="1"/>
      <w:marLeft w:val="0"/>
      <w:marRight w:val="0"/>
      <w:marTop w:val="0"/>
      <w:marBottom w:val="0"/>
      <w:divBdr>
        <w:top w:val="none" w:sz="0" w:space="0" w:color="auto"/>
        <w:left w:val="none" w:sz="0" w:space="0" w:color="auto"/>
        <w:bottom w:val="none" w:sz="0" w:space="0" w:color="auto"/>
        <w:right w:val="none" w:sz="0" w:space="0" w:color="auto"/>
      </w:divBdr>
      <w:divsChild>
        <w:div w:id="557980699">
          <w:marLeft w:val="0"/>
          <w:marRight w:val="0"/>
          <w:marTop w:val="0"/>
          <w:marBottom w:val="0"/>
          <w:divBdr>
            <w:top w:val="none" w:sz="0" w:space="0" w:color="auto"/>
            <w:left w:val="none" w:sz="0" w:space="0" w:color="auto"/>
            <w:bottom w:val="none" w:sz="0" w:space="0" w:color="auto"/>
            <w:right w:val="none" w:sz="0" w:space="0" w:color="auto"/>
          </w:divBdr>
        </w:div>
        <w:div w:id="1127237559">
          <w:marLeft w:val="0"/>
          <w:marRight w:val="0"/>
          <w:marTop w:val="0"/>
          <w:marBottom w:val="0"/>
          <w:divBdr>
            <w:top w:val="none" w:sz="0" w:space="0" w:color="auto"/>
            <w:left w:val="none" w:sz="0" w:space="0" w:color="auto"/>
            <w:bottom w:val="none" w:sz="0" w:space="0" w:color="auto"/>
            <w:right w:val="none" w:sz="0" w:space="0" w:color="auto"/>
          </w:divBdr>
        </w:div>
        <w:div w:id="1256672720">
          <w:marLeft w:val="0"/>
          <w:marRight w:val="0"/>
          <w:marTop w:val="0"/>
          <w:marBottom w:val="0"/>
          <w:divBdr>
            <w:top w:val="none" w:sz="0" w:space="0" w:color="auto"/>
            <w:left w:val="none" w:sz="0" w:space="0" w:color="auto"/>
            <w:bottom w:val="none" w:sz="0" w:space="0" w:color="auto"/>
            <w:right w:val="none" w:sz="0" w:space="0" w:color="auto"/>
          </w:divBdr>
        </w:div>
      </w:divsChild>
    </w:div>
    <w:div w:id="1141579843">
      <w:bodyDiv w:val="1"/>
      <w:marLeft w:val="0"/>
      <w:marRight w:val="0"/>
      <w:marTop w:val="0"/>
      <w:marBottom w:val="0"/>
      <w:divBdr>
        <w:top w:val="none" w:sz="0" w:space="0" w:color="auto"/>
        <w:left w:val="none" w:sz="0" w:space="0" w:color="auto"/>
        <w:bottom w:val="none" w:sz="0" w:space="0" w:color="auto"/>
        <w:right w:val="none" w:sz="0" w:space="0" w:color="auto"/>
      </w:divBdr>
    </w:div>
    <w:div w:id="1159538110">
      <w:bodyDiv w:val="1"/>
      <w:marLeft w:val="0"/>
      <w:marRight w:val="0"/>
      <w:marTop w:val="0"/>
      <w:marBottom w:val="0"/>
      <w:divBdr>
        <w:top w:val="none" w:sz="0" w:space="0" w:color="auto"/>
        <w:left w:val="none" w:sz="0" w:space="0" w:color="auto"/>
        <w:bottom w:val="none" w:sz="0" w:space="0" w:color="auto"/>
        <w:right w:val="none" w:sz="0" w:space="0" w:color="auto"/>
      </w:divBdr>
    </w:div>
    <w:div w:id="1161317032">
      <w:bodyDiv w:val="1"/>
      <w:marLeft w:val="0"/>
      <w:marRight w:val="0"/>
      <w:marTop w:val="0"/>
      <w:marBottom w:val="0"/>
      <w:divBdr>
        <w:top w:val="none" w:sz="0" w:space="0" w:color="auto"/>
        <w:left w:val="none" w:sz="0" w:space="0" w:color="auto"/>
        <w:bottom w:val="none" w:sz="0" w:space="0" w:color="auto"/>
        <w:right w:val="none" w:sz="0" w:space="0" w:color="auto"/>
      </w:divBdr>
      <w:divsChild>
        <w:div w:id="1241522464">
          <w:marLeft w:val="0"/>
          <w:marRight w:val="0"/>
          <w:marTop w:val="0"/>
          <w:marBottom w:val="0"/>
          <w:divBdr>
            <w:top w:val="none" w:sz="0" w:space="0" w:color="auto"/>
            <w:left w:val="none" w:sz="0" w:space="0" w:color="auto"/>
            <w:bottom w:val="none" w:sz="0" w:space="0" w:color="auto"/>
            <w:right w:val="none" w:sz="0" w:space="0" w:color="auto"/>
          </w:divBdr>
        </w:div>
        <w:div w:id="1543057390">
          <w:marLeft w:val="0"/>
          <w:marRight w:val="0"/>
          <w:marTop w:val="0"/>
          <w:marBottom w:val="0"/>
          <w:divBdr>
            <w:top w:val="none" w:sz="0" w:space="0" w:color="auto"/>
            <w:left w:val="none" w:sz="0" w:space="0" w:color="auto"/>
            <w:bottom w:val="none" w:sz="0" w:space="0" w:color="auto"/>
            <w:right w:val="none" w:sz="0" w:space="0" w:color="auto"/>
          </w:divBdr>
        </w:div>
      </w:divsChild>
    </w:div>
    <w:div w:id="1162894788">
      <w:bodyDiv w:val="1"/>
      <w:marLeft w:val="0"/>
      <w:marRight w:val="0"/>
      <w:marTop w:val="0"/>
      <w:marBottom w:val="0"/>
      <w:divBdr>
        <w:top w:val="none" w:sz="0" w:space="0" w:color="auto"/>
        <w:left w:val="none" w:sz="0" w:space="0" w:color="auto"/>
        <w:bottom w:val="none" w:sz="0" w:space="0" w:color="auto"/>
        <w:right w:val="none" w:sz="0" w:space="0" w:color="auto"/>
      </w:divBdr>
    </w:div>
    <w:div w:id="1202786461">
      <w:bodyDiv w:val="1"/>
      <w:marLeft w:val="0"/>
      <w:marRight w:val="0"/>
      <w:marTop w:val="0"/>
      <w:marBottom w:val="0"/>
      <w:divBdr>
        <w:top w:val="none" w:sz="0" w:space="0" w:color="auto"/>
        <w:left w:val="none" w:sz="0" w:space="0" w:color="auto"/>
        <w:bottom w:val="none" w:sz="0" w:space="0" w:color="auto"/>
        <w:right w:val="none" w:sz="0" w:space="0" w:color="auto"/>
      </w:divBdr>
    </w:div>
    <w:div w:id="1211115754">
      <w:bodyDiv w:val="1"/>
      <w:marLeft w:val="0"/>
      <w:marRight w:val="0"/>
      <w:marTop w:val="0"/>
      <w:marBottom w:val="0"/>
      <w:divBdr>
        <w:top w:val="none" w:sz="0" w:space="0" w:color="auto"/>
        <w:left w:val="none" w:sz="0" w:space="0" w:color="auto"/>
        <w:bottom w:val="none" w:sz="0" w:space="0" w:color="auto"/>
        <w:right w:val="none" w:sz="0" w:space="0" w:color="auto"/>
      </w:divBdr>
    </w:div>
    <w:div w:id="1238829606">
      <w:bodyDiv w:val="1"/>
      <w:marLeft w:val="0"/>
      <w:marRight w:val="0"/>
      <w:marTop w:val="0"/>
      <w:marBottom w:val="0"/>
      <w:divBdr>
        <w:top w:val="none" w:sz="0" w:space="0" w:color="auto"/>
        <w:left w:val="none" w:sz="0" w:space="0" w:color="auto"/>
        <w:bottom w:val="none" w:sz="0" w:space="0" w:color="auto"/>
        <w:right w:val="none" w:sz="0" w:space="0" w:color="auto"/>
      </w:divBdr>
    </w:div>
    <w:div w:id="1240673674">
      <w:bodyDiv w:val="1"/>
      <w:marLeft w:val="0"/>
      <w:marRight w:val="0"/>
      <w:marTop w:val="0"/>
      <w:marBottom w:val="0"/>
      <w:divBdr>
        <w:top w:val="none" w:sz="0" w:space="0" w:color="auto"/>
        <w:left w:val="none" w:sz="0" w:space="0" w:color="auto"/>
        <w:bottom w:val="none" w:sz="0" w:space="0" w:color="auto"/>
        <w:right w:val="none" w:sz="0" w:space="0" w:color="auto"/>
      </w:divBdr>
    </w:div>
    <w:div w:id="1260677517">
      <w:bodyDiv w:val="1"/>
      <w:marLeft w:val="0"/>
      <w:marRight w:val="0"/>
      <w:marTop w:val="0"/>
      <w:marBottom w:val="0"/>
      <w:divBdr>
        <w:top w:val="none" w:sz="0" w:space="0" w:color="auto"/>
        <w:left w:val="none" w:sz="0" w:space="0" w:color="auto"/>
        <w:bottom w:val="none" w:sz="0" w:space="0" w:color="auto"/>
        <w:right w:val="none" w:sz="0" w:space="0" w:color="auto"/>
      </w:divBdr>
    </w:div>
    <w:div w:id="1270967292">
      <w:bodyDiv w:val="1"/>
      <w:marLeft w:val="0"/>
      <w:marRight w:val="0"/>
      <w:marTop w:val="0"/>
      <w:marBottom w:val="0"/>
      <w:divBdr>
        <w:top w:val="none" w:sz="0" w:space="0" w:color="auto"/>
        <w:left w:val="none" w:sz="0" w:space="0" w:color="auto"/>
        <w:bottom w:val="none" w:sz="0" w:space="0" w:color="auto"/>
        <w:right w:val="none" w:sz="0" w:space="0" w:color="auto"/>
      </w:divBdr>
    </w:div>
    <w:div w:id="1282807955">
      <w:bodyDiv w:val="1"/>
      <w:marLeft w:val="0"/>
      <w:marRight w:val="0"/>
      <w:marTop w:val="0"/>
      <w:marBottom w:val="0"/>
      <w:divBdr>
        <w:top w:val="none" w:sz="0" w:space="0" w:color="auto"/>
        <w:left w:val="none" w:sz="0" w:space="0" w:color="auto"/>
        <w:bottom w:val="none" w:sz="0" w:space="0" w:color="auto"/>
        <w:right w:val="none" w:sz="0" w:space="0" w:color="auto"/>
      </w:divBdr>
    </w:div>
    <w:div w:id="1289974740">
      <w:bodyDiv w:val="1"/>
      <w:marLeft w:val="0"/>
      <w:marRight w:val="0"/>
      <w:marTop w:val="0"/>
      <w:marBottom w:val="0"/>
      <w:divBdr>
        <w:top w:val="none" w:sz="0" w:space="0" w:color="auto"/>
        <w:left w:val="none" w:sz="0" w:space="0" w:color="auto"/>
        <w:bottom w:val="none" w:sz="0" w:space="0" w:color="auto"/>
        <w:right w:val="none" w:sz="0" w:space="0" w:color="auto"/>
      </w:divBdr>
    </w:div>
    <w:div w:id="1297955552">
      <w:bodyDiv w:val="1"/>
      <w:marLeft w:val="0"/>
      <w:marRight w:val="0"/>
      <w:marTop w:val="0"/>
      <w:marBottom w:val="0"/>
      <w:divBdr>
        <w:top w:val="none" w:sz="0" w:space="0" w:color="auto"/>
        <w:left w:val="none" w:sz="0" w:space="0" w:color="auto"/>
        <w:bottom w:val="none" w:sz="0" w:space="0" w:color="auto"/>
        <w:right w:val="none" w:sz="0" w:space="0" w:color="auto"/>
      </w:divBdr>
    </w:div>
    <w:div w:id="1307666418">
      <w:bodyDiv w:val="1"/>
      <w:marLeft w:val="0"/>
      <w:marRight w:val="0"/>
      <w:marTop w:val="0"/>
      <w:marBottom w:val="0"/>
      <w:divBdr>
        <w:top w:val="none" w:sz="0" w:space="0" w:color="auto"/>
        <w:left w:val="none" w:sz="0" w:space="0" w:color="auto"/>
        <w:bottom w:val="none" w:sz="0" w:space="0" w:color="auto"/>
        <w:right w:val="none" w:sz="0" w:space="0" w:color="auto"/>
      </w:divBdr>
    </w:div>
    <w:div w:id="1332028064">
      <w:bodyDiv w:val="1"/>
      <w:marLeft w:val="0"/>
      <w:marRight w:val="0"/>
      <w:marTop w:val="0"/>
      <w:marBottom w:val="0"/>
      <w:divBdr>
        <w:top w:val="none" w:sz="0" w:space="0" w:color="auto"/>
        <w:left w:val="none" w:sz="0" w:space="0" w:color="auto"/>
        <w:bottom w:val="none" w:sz="0" w:space="0" w:color="auto"/>
        <w:right w:val="none" w:sz="0" w:space="0" w:color="auto"/>
      </w:divBdr>
      <w:divsChild>
        <w:div w:id="1828856657">
          <w:marLeft w:val="0"/>
          <w:marRight w:val="0"/>
          <w:marTop w:val="0"/>
          <w:marBottom w:val="0"/>
          <w:divBdr>
            <w:top w:val="none" w:sz="0" w:space="0" w:color="auto"/>
            <w:left w:val="none" w:sz="0" w:space="0" w:color="auto"/>
            <w:bottom w:val="none" w:sz="0" w:space="0" w:color="auto"/>
            <w:right w:val="none" w:sz="0" w:space="0" w:color="auto"/>
          </w:divBdr>
        </w:div>
        <w:div w:id="2143110770">
          <w:marLeft w:val="0"/>
          <w:marRight w:val="0"/>
          <w:marTop w:val="0"/>
          <w:marBottom w:val="0"/>
          <w:divBdr>
            <w:top w:val="none" w:sz="0" w:space="0" w:color="auto"/>
            <w:left w:val="none" w:sz="0" w:space="0" w:color="auto"/>
            <w:bottom w:val="none" w:sz="0" w:space="0" w:color="auto"/>
            <w:right w:val="none" w:sz="0" w:space="0" w:color="auto"/>
          </w:divBdr>
        </w:div>
        <w:div w:id="514729225">
          <w:marLeft w:val="0"/>
          <w:marRight w:val="0"/>
          <w:marTop w:val="0"/>
          <w:marBottom w:val="0"/>
          <w:divBdr>
            <w:top w:val="none" w:sz="0" w:space="0" w:color="auto"/>
            <w:left w:val="none" w:sz="0" w:space="0" w:color="auto"/>
            <w:bottom w:val="none" w:sz="0" w:space="0" w:color="auto"/>
            <w:right w:val="none" w:sz="0" w:space="0" w:color="auto"/>
          </w:divBdr>
        </w:div>
      </w:divsChild>
    </w:div>
    <w:div w:id="1370301426">
      <w:bodyDiv w:val="1"/>
      <w:marLeft w:val="0"/>
      <w:marRight w:val="0"/>
      <w:marTop w:val="0"/>
      <w:marBottom w:val="0"/>
      <w:divBdr>
        <w:top w:val="none" w:sz="0" w:space="0" w:color="auto"/>
        <w:left w:val="none" w:sz="0" w:space="0" w:color="auto"/>
        <w:bottom w:val="none" w:sz="0" w:space="0" w:color="auto"/>
        <w:right w:val="none" w:sz="0" w:space="0" w:color="auto"/>
      </w:divBdr>
    </w:div>
    <w:div w:id="1376657713">
      <w:bodyDiv w:val="1"/>
      <w:marLeft w:val="0"/>
      <w:marRight w:val="0"/>
      <w:marTop w:val="0"/>
      <w:marBottom w:val="0"/>
      <w:divBdr>
        <w:top w:val="none" w:sz="0" w:space="0" w:color="auto"/>
        <w:left w:val="none" w:sz="0" w:space="0" w:color="auto"/>
        <w:bottom w:val="none" w:sz="0" w:space="0" w:color="auto"/>
        <w:right w:val="none" w:sz="0" w:space="0" w:color="auto"/>
      </w:divBdr>
    </w:div>
    <w:div w:id="1379205628">
      <w:bodyDiv w:val="1"/>
      <w:marLeft w:val="0"/>
      <w:marRight w:val="0"/>
      <w:marTop w:val="0"/>
      <w:marBottom w:val="0"/>
      <w:divBdr>
        <w:top w:val="none" w:sz="0" w:space="0" w:color="auto"/>
        <w:left w:val="none" w:sz="0" w:space="0" w:color="auto"/>
        <w:bottom w:val="none" w:sz="0" w:space="0" w:color="auto"/>
        <w:right w:val="none" w:sz="0" w:space="0" w:color="auto"/>
      </w:divBdr>
    </w:div>
    <w:div w:id="1386100280">
      <w:bodyDiv w:val="1"/>
      <w:marLeft w:val="0"/>
      <w:marRight w:val="0"/>
      <w:marTop w:val="0"/>
      <w:marBottom w:val="0"/>
      <w:divBdr>
        <w:top w:val="none" w:sz="0" w:space="0" w:color="auto"/>
        <w:left w:val="none" w:sz="0" w:space="0" w:color="auto"/>
        <w:bottom w:val="none" w:sz="0" w:space="0" w:color="auto"/>
        <w:right w:val="none" w:sz="0" w:space="0" w:color="auto"/>
      </w:divBdr>
      <w:divsChild>
        <w:div w:id="364602653">
          <w:marLeft w:val="0"/>
          <w:marRight w:val="0"/>
          <w:marTop w:val="0"/>
          <w:marBottom w:val="0"/>
          <w:divBdr>
            <w:top w:val="none" w:sz="0" w:space="0" w:color="auto"/>
            <w:left w:val="none" w:sz="0" w:space="0" w:color="auto"/>
            <w:bottom w:val="none" w:sz="0" w:space="0" w:color="auto"/>
            <w:right w:val="none" w:sz="0" w:space="0" w:color="auto"/>
          </w:divBdr>
        </w:div>
        <w:div w:id="704523483">
          <w:marLeft w:val="0"/>
          <w:marRight w:val="0"/>
          <w:marTop w:val="0"/>
          <w:marBottom w:val="0"/>
          <w:divBdr>
            <w:top w:val="none" w:sz="0" w:space="0" w:color="auto"/>
            <w:left w:val="none" w:sz="0" w:space="0" w:color="auto"/>
            <w:bottom w:val="none" w:sz="0" w:space="0" w:color="auto"/>
            <w:right w:val="none" w:sz="0" w:space="0" w:color="auto"/>
          </w:divBdr>
        </w:div>
      </w:divsChild>
    </w:div>
    <w:div w:id="1401246189">
      <w:bodyDiv w:val="1"/>
      <w:marLeft w:val="0"/>
      <w:marRight w:val="0"/>
      <w:marTop w:val="0"/>
      <w:marBottom w:val="0"/>
      <w:divBdr>
        <w:top w:val="none" w:sz="0" w:space="0" w:color="auto"/>
        <w:left w:val="none" w:sz="0" w:space="0" w:color="auto"/>
        <w:bottom w:val="none" w:sz="0" w:space="0" w:color="auto"/>
        <w:right w:val="none" w:sz="0" w:space="0" w:color="auto"/>
      </w:divBdr>
    </w:div>
    <w:div w:id="1424033300">
      <w:bodyDiv w:val="1"/>
      <w:marLeft w:val="0"/>
      <w:marRight w:val="0"/>
      <w:marTop w:val="0"/>
      <w:marBottom w:val="0"/>
      <w:divBdr>
        <w:top w:val="none" w:sz="0" w:space="0" w:color="auto"/>
        <w:left w:val="none" w:sz="0" w:space="0" w:color="auto"/>
        <w:bottom w:val="none" w:sz="0" w:space="0" w:color="auto"/>
        <w:right w:val="none" w:sz="0" w:space="0" w:color="auto"/>
      </w:divBdr>
    </w:div>
    <w:div w:id="1427189129">
      <w:bodyDiv w:val="1"/>
      <w:marLeft w:val="0"/>
      <w:marRight w:val="0"/>
      <w:marTop w:val="0"/>
      <w:marBottom w:val="0"/>
      <w:divBdr>
        <w:top w:val="none" w:sz="0" w:space="0" w:color="auto"/>
        <w:left w:val="none" w:sz="0" w:space="0" w:color="auto"/>
        <w:bottom w:val="none" w:sz="0" w:space="0" w:color="auto"/>
        <w:right w:val="none" w:sz="0" w:space="0" w:color="auto"/>
      </w:divBdr>
      <w:divsChild>
        <w:div w:id="1010378316">
          <w:marLeft w:val="0"/>
          <w:marRight w:val="0"/>
          <w:marTop w:val="0"/>
          <w:marBottom w:val="0"/>
          <w:divBdr>
            <w:top w:val="none" w:sz="0" w:space="0" w:color="auto"/>
            <w:left w:val="none" w:sz="0" w:space="0" w:color="auto"/>
            <w:bottom w:val="none" w:sz="0" w:space="0" w:color="auto"/>
            <w:right w:val="none" w:sz="0" w:space="0" w:color="auto"/>
          </w:divBdr>
          <w:divsChild>
            <w:div w:id="524094433">
              <w:marLeft w:val="0"/>
              <w:marRight w:val="0"/>
              <w:marTop w:val="0"/>
              <w:marBottom w:val="0"/>
              <w:divBdr>
                <w:top w:val="none" w:sz="0" w:space="0" w:color="auto"/>
                <w:left w:val="none" w:sz="0" w:space="0" w:color="auto"/>
                <w:bottom w:val="none" w:sz="0" w:space="0" w:color="auto"/>
                <w:right w:val="none" w:sz="0" w:space="0" w:color="auto"/>
              </w:divBdr>
              <w:divsChild>
                <w:div w:id="823736662">
                  <w:marLeft w:val="0"/>
                  <w:marRight w:val="0"/>
                  <w:marTop w:val="0"/>
                  <w:marBottom w:val="0"/>
                  <w:divBdr>
                    <w:top w:val="none" w:sz="0" w:space="0" w:color="auto"/>
                    <w:left w:val="none" w:sz="0" w:space="0" w:color="auto"/>
                    <w:bottom w:val="none" w:sz="0" w:space="0" w:color="auto"/>
                    <w:right w:val="none" w:sz="0" w:space="0" w:color="auto"/>
                  </w:divBdr>
                  <w:divsChild>
                    <w:div w:id="197540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379420">
      <w:bodyDiv w:val="1"/>
      <w:marLeft w:val="0"/>
      <w:marRight w:val="0"/>
      <w:marTop w:val="0"/>
      <w:marBottom w:val="0"/>
      <w:divBdr>
        <w:top w:val="none" w:sz="0" w:space="0" w:color="auto"/>
        <w:left w:val="none" w:sz="0" w:space="0" w:color="auto"/>
        <w:bottom w:val="none" w:sz="0" w:space="0" w:color="auto"/>
        <w:right w:val="none" w:sz="0" w:space="0" w:color="auto"/>
      </w:divBdr>
    </w:div>
    <w:div w:id="1531604311">
      <w:bodyDiv w:val="1"/>
      <w:marLeft w:val="0"/>
      <w:marRight w:val="0"/>
      <w:marTop w:val="0"/>
      <w:marBottom w:val="0"/>
      <w:divBdr>
        <w:top w:val="none" w:sz="0" w:space="0" w:color="auto"/>
        <w:left w:val="none" w:sz="0" w:space="0" w:color="auto"/>
        <w:bottom w:val="none" w:sz="0" w:space="0" w:color="auto"/>
        <w:right w:val="none" w:sz="0" w:space="0" w:color="auto"/>
      </w:divBdr>
    </w:div>
    <w:div w:id="1544975010">
      <w:bodyDiv w:val="1"/>
      <w:marLeft w:val="0"/>
      <w:marRight w:val="0"/>
      <w:marTop w:val="0"/>
      <w:marBottom w:val="0"/>
      <w:divBdr>
        <w:top w:val="none" w:sz="0" w:space="0" w:color="auto"/>
        <w:left w:val="none" w:sz="0" w:space="0" w:color="auto"/>
        <w:bottom w:val="none" w:sz="0" w:space="0" w:color="auto"/>
        <w:right w:val="none" w:sz="0" w:space="0" w:color="auto"/>
      </w:divBdr>
    </w:div>
    <w:div w:id="1554195426">
      <w:bodyDiv w:val="1"/>
      <w:marLeft w:val="0"/>
      <w:marRight w:val="0"/>
      <w:marTop w:val="0"/>
      <w:marBottom w:val="0"/>
      <w:divBdr>
        <w:top w:val="none" w:sz="0" w:space="0" w:color="auto"/>
        <w:left w:val="none" w:sz="0" w:space="0" w:color="auto"/>
        <w:bottom w:val="none" w:sz="0" w:space="0" w:color="auto"/>
        <w:right w:val="none" w:sz="0" w:space="0" w:color="auto"/>
      </w:divBdr>
    </w:div>
    <w:div w:id="1554195810">
      <w:bodyDiv w:val="1"/>
      <w:marLeft w:val="0"/>
      <w:marRight w:val="0"/>
      <w:marTop w:val="0"/>
      <w:marBottom w:val="0"/>
      <w:divBdr>
        <w:top w:val="none" w:sz="0" w:space="0" w:color="auto"/>
        <w:left w:val="none" w:sz="0" w:space="0" w:color="auto"/>
        <w:bottom w:val="none" w:sz="0" w:space="0" w:color="auto"/>
        <w:right w:val="none" w:sz="0" w:space="0" w:color="auto"/>
      </w:divBdr>
      <w:divsChild>
        <w:div w:id="1875267987">
          <w:marLeft w:val="0"/>
          <w:marRight w:val="0"/>
          <w:marTop w:val="0"/>
          <w:marBottom w:val="0"/>
          <w:divBdr>
            <w:top w:val="none" w:sz="0" w:space="0" w:color="auto"/>
            <w:left w:val="none" w:sz="0" w:space="0" w:color="auto"/>
            <w:bottom w:val="none" w:sz="0" w:space="0" w:color="auto"/>
            <w:right w:val="none" w:sz="0" w:space="0" w:color="auto"/>
          </w:divBdr>
        </w:div>
        <w:div w:id="342241963">
          <w:marLeft w:val="0"/>
          <w:marRight w:val="0"/>
          <w:marTop w:val="0"/>
          <w:marBottom w:val="0"/>
          <w:divBdr>
            <w:top w:val="none" w:sz="0" w:space="0" w:color="auto"/>
            <w:left w:val="none" w:sz="0" w:space="0" w:color="auto"/>
            <w:bottom w:val="none" w:sz="0" w:space="0" w:color="auto"/>
            <w:right w:val="none" w:sz="0" w:space="0" w:color="auto"/>
          </w:divBdr>
        </w:div>
      </w:divsChild>
    </w:div>
    <w:div w:id="1555463630">
      <w:bodyDiv w:val="1"/>
      <w:marLeft w:val="0"/>
      <w:marRight w:val="0"/>
      <w:marTop w:val="0"/>
      <w:marBottom w:val="0"/>
      <w:divBdr>
        <w:top w:val="none" w:sz="0" w:space="0" w:color="auto"/>
        <w:left w:val="none" w:sz="0" w:space="0" w:color="auto"/>
        <w:bottom w:val="none" w:sz="0" w:space="0" w:color="auto"/>
        <w:right w:val="none" w:sz="0" w:space="0" w:color="auto"/>
      </w:divBdr>
    </w:div>
    <w:div w:id="1579048243">
      <w:bodyDiv w:val="1"/>
      <w:marLeft w:val="0"/>
      <w:marRight w:val="0"/>
      <w:marTop w:val="0"/>
      <w:marBottom w:val="0"/>
      <w:divBdr>
        <w:top w:val="none" w:sz="0" w:space="0" w:color="auto"/>
        <w:left w:val="none" w:sz="0" w:space="0" w:color="auto"/>
        <w:bottom w:val="none" w:sz="0" w:space="0" w:color="auto"/>
        <w:right w:val="none" w:sz="0" w:space="0" w:color="auto"/>
      </w:divBdr>
    </w:div>
    <w:div w:id="1597985151">
      <w:bodyDiv w:val="1"/>
      <w:marLeft w:val="0"/>
      <w:marRight w:val="0"/>
      <w:marTop w:val="0"/>
      <w:marBottom w:val="0"/>
      <w:divBdr>
        <w:top w:val="none" w:sz="0" w:space="0" w:color="auto"/>
        <w:left w:val="none" w:sz="0" w:space="0" w:color="auto"/>
        <w:bottom w:val="none" w:sz="0" w:space="0" w:color="auto"/>
        <w:right w:val="none" w:sz="0" w:space="0" w:color="auto"/>
      </w:divBdr>
    </w:div>
    <w:div w:id="1616716460">
      <w:bodyDiv w:val="1"/>
      <w:marLeft w:val="0"/>
      <w:marRight w:val="0"/>
      <w:marTop w:val="0"/>
      <w:marBottom w:val="0"/>
      <w:divBdr>
        <w:top w:val="none" w:sz="0" w:space="0" w:color="auto"/>
        <w:left w:val="none" w:sz="0" w:space="0" w:color="auto"/>
        <w:bottom w:val="none" w:sz="0" w:space="0" w:color="auto"/>
        <w:right w:val="none" w:sz="0" w:space="0" w:color="auto"/>
      </w:divBdr>
    </w:div>
    <w:div w:id="1652980430">
      <w:bodyDiv w:val="1"/>
      <w:marLeft w:val="0"/>
      <w:marRight w:val="0"/>
      <w:marTop w:val="0"/>
      <w:marBottom w:val="0"/>
      <w:divBdr>
        <w:top w:val="none" w:sz="0" w:space="0" w:color="auto"/>
        <w:left w:val="none" w:sz="0" w:space="0" w:color="auto"/>
        <w:bottom w:val="none" w:sz="0" w:space="0" w:color="auto"/>
        <w:right w:val="none" w:sz="0" w:space="0" w:color="auto"/>
      </w:divBdr>
      <w:divsChild>
        <w:div w:id="1336152994">
          <w:marLeft w:val="0"/>
          <w:marRight w:val="0"/>
          <w:marTop w:val="0"/>
          <w:marBottom w:val="0"/>
          <w:divBdr>
            <w:top w:val="none" w:sz="0" w:space="0" w:color="auto"/>
            <w:left w:val="none" w:sz="0" w:space="0" w:color="auto"/>
            <w:bottom w:val="none" w:sz="0" w:space="0" w:color="auto"/>
            <w:right w:val="none" w:sz="0" w:space="0" w:color="auto"/>
          </w:divBdr>
        </w:div>
        <w:div w:id="806313533">
          <w:marLeft w:val="0"/>
          <w:marRight w:val="0"/>
          <w:marTop w:val="0"/>
          <w:marBottom w:val="0"/>
          <w:divBdr>
            <w:top w:val="none" w:sz="0" w:space="0" w:color="auto"/>
            <w:left w:val="none" w:sz="0" w:space="0" w:color="auto"/>
            <w:bottom w:val="none" w:sz="0" w:space="0" w:color="auto"/>
            <w:right w:val="none" w:sz="0" w:space="0" w:color="auto"/>
          </w:divBdr>
        </w:div>
      </w:divsChild>
    </w:div>
    <w:div w:id="1661883576">
      <w:bodyDiv w:val="1"/>
      <w:marLeft w:val="0"/>
      <w:marRight w:val="0"/>
      <w:marTop w:val="0"/>
      <w:marBottom w:val="0"/>
      <w:divBdr>
        <w:top w:val="none" w:sz="0" w:space="0" w:color="auto"/>
        <w:left w:val="none" w:sz="0" w:space="0" w:color="auto"/>
        <w:bottom w:val="none" w:sz="0" w:space="0" w:color="auto"/>
        <w:right w:val="none" w:sz="0" w:space="0" w:color="auto"/>
      </w:divBdr>
      <w:divsChild>
        <w:div w:id="590814566">
          <w:marLeft w:val="0"/>
          <w:marRight w:val="0"/>
          <w:marTop w:val="0"/>
          <w:marBottom w:val="0"/>
          <w:divBdr>
            <w:top w:val="none" w:sz="0" w:space="0" w:color="auto"/>
            <w:left w:val="none" w:sz="0" w:space="0" w:color="auto"/>
            <w:bottom w:val="none" w:sz="0" w:space="0" w:color="auto"/>
            <w:right w:val="none" w:sz="0" w:space="0" w:color="auto"/>
          </w:divBdr>
          <w:divsChild>
            <w:div w:id="897395546">
              <w:marLeft w:val="0"/>
              <w:marRight w:val="0"/>
              <w:marTop w:val="0"/>
              <w:marBottom w:val="0"/>
              <w:divBdr>
                <w:top w:val="none" w:sz="0" w:space="0" w:color="auto"/>
                <w:left w:val="none" w:sz="0" w:space="0" w:color="auto"/>
                <w:bottom w:val="none" w:sz="0" w:space="0" w:color="auto"/>
                <w:right w:val="none" w:sz="0" w:space="0" w:color="auto"/>
              </w:divBdr>
              <w:divsChild>
                <w:div w:id="1807308123">
                  <w:marLeft w:val="0"/>
                  <w:marRight w:val="0"/>
                  <w:marTop w:val="0"/>
                  <w:marBottom w:val="0"/>
                  <w:divBdr>
                    <w:top w:val="none" w:sz="0" w:space="0" w:color="auto"/>
                    <w:left w:val="none" w:sz="0" w:space="0" w:color="auto"/>
                    <w:bottom w:val="none" w:sz="0" w:space="0" w:color="auto"/>
                    <w:right w:val="none" w:sz="0" w:space="0" w:color="auto"/>
                  </w:divBdr>
                  <w:divsChild>
                    <w:div w:id="82721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683728">
      <w:bodyDiv w:val="1"/>
      <w:marLeft w:val="0"/>
      <w:marRight w:val="0"/>
      <w:marTop w:val="0"/>
      <w:marBottom w:val="0"/>
      <w:divBdr>
        <w:top w:val="none" w:sz="0" w:space="0" w:color="auto"/>
        <w:left w:val="none" w:sz="0" w:space="0" w:color="auto"/>
        <w:bottom w:val="none" w:sz="0" w:space="0" w:color="auto"/>
        <w:right w:val="none" w:sz="0" w:space="0" w:color="auto"/>
      </w:divBdr>
      <w:divsChild>
        <w:div w:id="2004114736">
          <w:marLeft w:val="0"/>
          <w:marRight w:val="0"/>
          <w:marTop w:val="0"/>
          <w:marBottom w:val="0"/>
          <w:divBdr>
            <w:top w:val="none" w:sz="0" w:space="0" w:color="auto"/>
            <w:left w:val="none" w:sz="0" w:space="0" w:color="auto"/>
            <w:bottom w:val="none" w:sz="0" w:space="0" w:color="auto"/>
            <w:right w:val="none" w:sz="0" w:space="0" w:color="auto"/>
          </w:divBdr>
        </w:div>
        <w:div w:id="260992204">
          <w:marLeft w:val="0"/>
          <w:marRight w:val="0"/>
          <w:marTop w:val="0"/>
          <w:marBottom w:val="0"/>
          <w:divBdr>
            <w:top w:val="none" w:sz="0" w:space="0" w:color="auto"/>
            <w:left w:val="none" w:sz="0" w:space="0" w:color="auto"/>
            <w:bottom w:val="none" w:sz="0" w:space="0" w:color="auto"/>
            <w:right w:val="none" w:sz="0" w:space="0" w:color="auto"/>
          </w:divBdr>
        </w:div>
      </w:divsChild>
    </w:div>
    <w:div w:id="1675373647">
      <w:bodyDiv w:val="1"/>
      <w:marLeft w:val="0"/>
      <w:marRight w:val="0"/>
      <w:marTop w:val="0"/>
      <w:marBottom w:val="0"/>
      <w:divBdr>
        <w:top w:val="none" w:sz="0" w:space="0" w:color="auto"/>
        <w:left w:val="none" w:sz="0" w:space="0" w:color="auto"/>
        <w:bottom w:val="none" w:sz="0" w:space="0" w:color="auto"/>
        <w:right w:val="none" w:sz="0" w:space="0" w:color="auto"/>
      </w:divBdr>
    </w:div>
    <w:div w:id="1695884132">
      <w:bodyDiv w:val="1"/>
      <w:marLeft w:val="0"/>
      <w:marRight w:val="0"/>
      <w:marTop w:val="0"/>
      <w:marBottom w:val="0"/>
      <w:divBdr>
        <w:top w:val="none" w:sz="0" w:space="0" w:color="auto"/>
        <w:left w:val="none" w:sz="0" w:space="0" w:color="auto"/>
        <w:bottom w:val="none" w:sz="0" w:space="0" w:color="auto"/>
        <w:right w:val="none" w:sz="0" w:space="0" w:color="auto"/>
      </w:divBdr>
    </w:div>
    <w:div w:id="1703893295">
      <w:bodyDiv w:val="1"/>
      <w:marLeft w:val="0"/>
      <w:marRight w:val="0"/>
      <w:marTop w:val="0"/>
      <w:marBottom w:val="0"/>
      <w:divBdr>
        <w:top w:val="none" w:sz="0" w:space="0" w:color="auto"/>
        <w:left w:val="none" w:sz="0" w:space="0" w:color="auto"/>
        <w:bottom w:val="none" w:sz="0" w:space="0" w:color="auto"/>
        <w:right w:val="none" w:sz="0" w:space="0" w:color="auto"/>
      </w:divBdr>
    </w:div>
    <w:div w:id="1724132798">
      <w:bodyDiv w:val="1"/>
      <w:marLeft w:val="0"/>
      <w:marRight w:val="0"/>
      <w:marTop w:val="0"/>
      <w:marBottom w:val="0"/>
      <w:divBdr>
        <w:top w:val="none" w:sz="0" w:space="0" w:color="auto"/>
        <w:left w:val="none" w:sz="0" w:space="0" w:color="auto"/>
        <w:bottom w:val="none" w:sz="0" w:space="0" w:color="auto"/>
        <w:right w:val="none" w:sz="0" w:space="0" w:color="auto"/>
      </w:divBdr>
    </w:div>
    <w:div w:id="1765419333">
      <w:bodyDiv w:val="1"/>
      <w:marLeft w:val="0"/>
      <w:marRight w:val="0"/>
      <w:marTop w:val="0"/>
      <w:marBottom w:val="0"/>
      <w:divBdr>
        <w:top w:val="none" w:sz="0" w:space="0" w:color="auto"/>
        <w:left w:val="none" w:sz="0" w:space="0" w:color="auto"/>
        <w:bottom w:val="none" w:sz="0" w:space="0" w:color="auto"/>
        <w:right w:val="none" w:sz="0" w:space="0" w:color="auto"/>
      </w:divBdr>
    </w:div>
    <w:div w:id="1771778739">
      <w:bodyDiv w:val="1"/>
      <w:marLeft w:val="0"/>
      <w:marRight w:val="0"/>
      <w:marTop w:val="0"/>
      <w:marBottom w:val="0"/>
      <w:divBdr>
        <w:top w:val="none" w:sz="0" w:space="0" w:color="auto"/>
        <w:left w:val="none" w:sz="0" w:space="0" w:color="auto"/>
        <w:bottom w:val="none" w:sz="0" w:space="0" w:color="auto"/>
        <w:right w:val="none" w:sz="0" w:space="0" w:color="auto"/>
      </w:divBdr>
    </w:div>
    <w:div w:id="1800302293">
      <w:bodyDiv w:val="1"/>
      <w:marLeft w:val="0"/>
      <w:marRight w:val="0"/>
      <w:marTop w:val="0"/>
      <w:marBottom w:val="0"/>
      <w:divBdr>
        <w:top w:val="none" w:sz="0" w:space="0" w:color="auto"/>
        <w:left w:val="none" w:sz="0" w:space="0" w:color="auto"/>
        <w:bottom w:val="none" w:sz="0" w:space="0" w:color="auto"/>
        <w:right w:val="none" w:sz="0" w:space="0" w:color="auto"/>
      </w:divBdr>
    </w:div>
    <w:div w:id="1807236187">
      <w:bodyDiv w:val="1"/>
      <w:marLeft w:val="0"/>
      <w:marRight w:val="0"/>
      <w:marTop w:val="0"/>
      <w:marBottom w:val="0"/>
      <w:divBdr>
        <w:top w:val="none" w:sz="0" w:space="0" w:color="auto"/>
        <w:left w:val="none" w:sz="0" w:space="0" w:color="auto"/>
        <w:bottom w:val="none" w:sz="0" w:space="0" w:color="auto"/>
        <w:right w:val="none" w:sz="0" w:space="0" w:color="auto"/>
      </w:divBdr>
      <w:divsChild>
        <w:div w:id="1044448358">
          <w:marLeft w:val="0"/>
          <w:marRight w:val="0"/>
          <w:marTop w:val="0"/>
          <w:marBottom w:val="0"/>
          <w:divBdr>
            <w:top w:val="none" w:sz="0" w:space="0" w:color="auto"/>
            <w:left w:val="none" w:sz="0" w:space="0" w:color="auto"/>
            <w:bottom w:val="none" w:sz="0" w:space="0" w:color="auto"/>
            <w:right w:val="none" w:sz="0" w:space="0" w:color="auto"/>
          </w:divBdr>
        </w:div>
        <w:div w:id="964848852">
          <w:marLeft w:val="0"/>
          <w:marRight w:val="0"/>
          <w:marTop w:val="0"/>
          <w:marBottom w:val="0"/>
          <w:divBdr>
            <w:top w:val="none" w:sz="0" w:space="0" w:color="auto"/>
            <w:left w:val="none" w:sz="0" w:space="0" w:color="auto"/>
            <w:bottom w:val="none" w:sz="0" w:space="0" w:color="auto"/>
            <w:right w:val="none" w:sz="0" w:space="0" w:color="auto"/>
          </w:divBdr>
        </w:div>
        <w:div w:id="760223738">
          <w:marLeft w:val="0"/>
          <w:marRight w:val="0"/>
          <w:marTop w:val="0"/>
          <w:marBottom w:val="0"/>
          <w:divBdr>
            <w:top w:val="none" w:sz="0" w:space="0" w:color="auto"/>
            <w:left w:val="none" w:sz="0" w:space="0" w:color="auto"/>
            <w:bottom w:val="none" w:sz="0" w:space="0" w:color="auto"/>
            <w:right w:val="none" w:sz="0" w:space="0" w:color="auto"/>
          </w:divBdr>
        </w:div>
      </w:divsChild>
    </w:div>
    <w:div w:id="1843159246">
      <w:bodyDiv w:val="1"/>
      <w:marLeft w:val="0"/>
      <w:marRight w:val="0"/>
      <w:marTop w:val="0"/>
      <w:marBottom w:val="0"/>
      <w:divBdr>
        <w:top w:val="none" w:sz="0" w:space="0" w:color="auto"/>
        <w:left w:val="none" w:sz="0" w:space="0" w:color="auto"/>
        <w:bottom w:val="none" w:sz="0" w:space="0" w:color="auto"/>
        <w:right w:val="none" w:sz="0" w:space="0" w:color="auto"/>
      </w:divBdr>
    </w:div>
    <w:div w:id="1854569692">
      <w:bodyDiv w:val="1"/>
      <w:marLeft w:val="0"/>
      <w:marRight w:val="0"/>
      <w:marTop w:val="0"/>
      <w:marBottom w:val="0"/>
      <w:divBdr>
        <w:top w:val="none" w:sz="0" w:space="0" w:color="auto"/>
        <w:left w:val="none" w:sz="0" w:space="0" w:color="auto"/>
        <w:bottom w:val="none" w:sz="0" w:space="0" w:color="auto"/>
        <w:right w:val="none" w:sz="0" w:space="0" w:color="auto"/>
      </w:divBdr>
    </w:div>
    <w:div w:id="1893887319">
      <w:bodyDiv w:val="1"/>
      <w:marLeft w:val="0"/>
      <w:marRight w:val="0"/>
      <w:marTop w:val="0"/>
      <w:marBottom w:val="0"/>
      <w:divBdr>
        <w:top w:val="none" w:sz="0" w:space="0" w:color="auto"/>
        <w:left w:val="none" w:sz="0" w:space="0" w:color="auto"/>
        <w:bottom w:val="none" w:sz="0" w:space="0" w:color="auto"/>
        <w:right w:val="none" w:sz="0" w:space="0" w:color="auto"/>
      </w:divBdr>
    </w:div>
    <w:div w:id="1908610181">
      <w:bodyDiv w:val="1"/>
      <w:marLeft w:val="0"/>
      <w:marRight w:val="0"/>
      <w:marTop w:val="0"/>
      <w:marBottom w:val="0"/>
      <w:divBdr>
        <w:top w:val="none" w:sz="0" w:space="0" w:color="auto"/>
        <w:left w:val="none" w:sz="0" w:space="0" w:color="auto"/>
        <w:bottom w:val="none" w:sz="0" w:space="0" w:color="auto"/>
        <w:right w:val="none" w:sz="0" w:space="0" w:color="auto"/>
      </w:divBdr>
    </w:div>
    <w:div w:id="1914855844">
      <w:bodyDiv w:val="1"/>
      <w:marLeft w:val="0"/>
      <w:marRight w:val="0"/>
      <w:marTop w:val="0"/>
      <w:marBottom w:val="0"/>
      <w:divBdr>
        <w:top w:val="none" w:sz="0" w:space="0" w:color="auto"/>
        <w:left w:val="none" w:sz="0" w:space="0" w:color="auto"/>
        <w:bottom w:val="none" w:sz="0" w:space="0" w:color="auto"/>
        <w:right w:val="none" w:sz="0" w:space="0" w:color="auto"/>
      </w:divBdr>
    </w:div>
    <w:div w:id="1923297188">
      <w:bodyDiv w:val="1"/>
      <w:marLeft w:val="0"/>
      <w:marRight w:val="0"/>
      <w:marTop w:val="0"/>
      <w:marBottom w:val="0"/>
      <w:divBdr>
        <w:top w:val="none" w:sz="0" w:space="0" w:color="auto"/>
        <w:left w:val="none" w:sz="0" w:space="0" w:color="auto"/>
        <w:bottom w:val="none" w:sz="0" w:space="0" w:color="auto"/>
        <w:right w:val="none" w:sz="0" w:space="0" w:color="auto"/>
      </w:divBdr>
    </w:div>
    <w:div w:id="1939828507">
      <w:bodyDiv w:val="1"/>
      <w:marLeft w:val="0"/>
      <w:marRight w:val="0"/>
      <w:marTop w:val="0"/>
      <w:marBottom w:val="0"/>
      <w:divBdr>
        <w:top w:val="none" w:sz="0" w:space="0" w:color="auto"/>
        <w:left w:val="none" w:sz="0" w:space="0" w:color="auto"/>
        <w:bottom w:val="none" w:sz="0" w:space="0" w:color="auto"/>
        <w:right w:val="none" w:sz="0" w:space="0" w:color="auto"/>
      </w:divBdr>
    </w:div>
    <w:div w:id="1972205609">
      <w:bodyDiv w:val="1"/>
      <w:marLeft w:val="0"/>
      <w:marRight w:val="0"/>
      <w:marTop w:val="0"/>
      <w:marBottom w:val="0"/>
      <w:divBdr>
        <w:top w:val="none" w:sz="0" w:space="0" w:color="auto"/>
        <w:left w:val="none" w:sz="0" w:space="0" w:color="auto"/>
        <w:bottom w:val="none" w:sz="0" w:space="0" w:color="auto"/>
        <w:right w:val="none" w:sz="0" w:space="0" w:color="auto"/>
      </w:divBdr>
    </w:div>
    <w:div w:id="1990090868">
      <w:bodyDiv w:val="1"/>
      <w:marLeft w:val="0"/>
      <w:marRight w:val="0"/>
      <w:marTop w:val="0"/>
      <w:marBottom w:val="0"/>
      <w:divBdr>
        <w:top w:val="none" w:sz="0" w:space="0" w:color="auto"/>
        <w:left w:val="none" w:sz="0" w:space="0" w:color="auto"/>
        <w:bottom w:val="none" w:sz="0" w:space="0" w:color="auto"/>
        <w:right w:val="none" w:sz="0" w:space="0" w:color="auto"/>
      </w:divBdr>
    </w:div>
    <w:div w:id="2005432408">
      <w:bodyDiv w:val="1"/>
      <w:marLeft w:val="0"/>
      <w:marRight w:val="0"/>
      <w:marTop w:val="0"/>
      <w:marBottom w:val="0"/>
      <w:divBdr>
        <w:top w:val="none" w:sz="0" w:space="0" w:color="auto"/>
        <w:left w:val="none" w:sz="0" w:space="0" w:color="auto"/>
        <w:bottom w:val="none" w:sz="0" w:space="0" w:color="auto"/>
        <w:right w:val="none" w:sz="0" w:space="0" w:color="auto"/>
      </w:divBdr>
      <w:divsChild>
        <w:div w:id="1146356169">
          <w:marLeft w:val="0"/>
          <w:marRight w:val="0"/>
          <w:marTop w:val="0"/>
          <w:marBottom w:val="0"/>
          <w:divBdr>
            <w:top w:val="none" w:sz="0" w:space="0" w:color="auto"/>
            <w:left w:val="none" w:sz="0" w:space="0" w:color="auto"/>
            <w:bottom w:val="none" w:sz="0" w:space="0" w:color="auto"/>
            <w:right w:val="none" w:sz="0" w:space="0" w:color="auto"/>
          </w:divBdr>
          <w:divsChild>
            <w:div w:id="583539232">
              <w:marLeft w:val="0"/>
              <w:marRight w:val="0"/>
              <w:marTop w:val="0"/>
              <w:marBottom w:val="0"/>
              <w:divBdr>
                <w:top w:val="none" w:sz="0" w:space="0" w:color="auto"/>
                <w:left w:val="none" w:sz="0" w:space="0" w:color="auto"/>
                <w:bottom w:val="none" w:sz="0" w:space="0" w:color="auto"/>
                <w:right w:val="none" w:sz="0" w:space="0" w:color="auto"/>
              </w:divBdr>
              <w:divsChild>
                <w:div w:id="838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544180">
      <w:bodyDiv w:val="1"/>
      <w:marLeft w:val="0"/>
      <w:marRight w:val="0"/>
      <w:marTop w:val="0"/>
      <w:marBottom w:val="0"/>
      <w:divBdr>
        <w:top w:val="none" w:sz="0" w:space="0" w:color="auto"/>
        <w:left w:val="none" w:sz="0" w:space="0" w:color="auto"/>
        <w:bottom w:val="none" w:sz="0" w:space="0" w:color="auto"/>
        <w:right w:val="none" w:sz="0" w:space="0" w:color="auto"/>
      </w:divBdr>
    </w:div>
    <w:div w:id="2046980958">
      <w:bodyDiv w:val="1"/>
      <w:marLeft w:val="0"/>
      <w:marRight w:val="0"/>
      <w:marTop w:val="0"/>
      <w:marBottom w:val="0"/>
      <w:divBdr>
        <w:top w:val="none" w:sz="0" w:space="0" w:color="auto"/>
        <w:left w:val="none" w:sz="0" w:space="0" w:color="auto"/>
        <w:bottom w:val="none" w:sz="0" w:space="0" w:color="auto"/>
        <w:right w:val="none" w:sz="0" w:space="0" w:color="auto"/>
      </w:divBdr>
    </w:div>
    <w:div w:id="2050448709">
      <w:bodyDiv w:val="1"/>
      <w:marLeft w:val="0"/>
      <w:marRight w:val="0"/>
      <w:marTop w:val="0"/>
      <w:marBottom w:val="0"/>
      <w:divBdr>
        <w:top w:val="none" w:sz="0" w:space="0" w:color="auto"/>
        <w:left w:val="none" w:sz="0" w:space="0" w:color="auto"/>
        <w:bottom w:val="none" w:sz="0" w:space="0" w:color="auto"/>
        <w:right w:val="none" w:sz="0" w:space="0" w:color="auto"/>
      </w:divBdr>
    </w:div>
    <w:div w:id="2053729198">
      <w:bodyDiv w:val="1"/>
      <w:marLeft w:val="0"/>
      <w:marRight w:val="0"/>
      <w:marTop w:val="0"/>
      <w:marBottom w:val="0"/>
      <w:divBdr>
        <w:top w:val="none" w:sz="0" w:space="0" w:color="auto"/>
        <w:left w:val="none" w:sz="0" w:space="0" w:color="auto"/>
        <w:bottom w:val="none" w:sz="0" w:space="0" w:color="auto"/>
        <w:right w:val="none" w:sz="0" w:space="0" w:color="auto"/>
      </w:divBdr>
      <w:divsChild>
        <w:div w:id="1648624572">
          <w:marLeft w:val="0"/>
          <w:marRight w:val="0"/>
          <w:marTop w:val="0"/>
          <w:marBottom w:val="0"/>
          <w:divBdr>
            <w:top w:val="none" w:sz="0" w:space="0" w:color="auto"/>
            <w:left w:val="none" w:sz="0" w:space="0" w:color="auto"/>
            <w:bottom w:val="none" w:sz="0" w:space="0" w:color="auto"/>
            <w:right w:val="none" w:sz="0" w:space="0" w:color="auto"/>
          </w:divBdr>
        </w:div>
        <w:div w:id="963077020">
          <w:marLeft w:val="0"/>
          <w:marRight w:val="0"/>
          <w:marTop w:val="0"/>
          <w:marBottom w:val="0"/>
          <w:divBdr>
            <w:top w:val="none" w:sz="0" w:space="0" w:color="auto"/>
            <w:left w:val="none" w:sz="0" w:space="0" w:color="auto"/>
            <w:bottom w:val="none" w:sz="0" w:space="0" w:color="auto"/>
            <w:right w:val="none" w:sz="0" w:space="0" w:color="auto"/>
          </w:divBdr>
        </w:div>
      </w:divsChild>
    </w:div>
    <w:div w:id="2083093810">
      <w:bodyDiv w:val="1"/>
      <w:marLeft w:val="0"/>
      <w:marRight w:val="0"/>
      <w:marTop w:val="0"/>
      <w:marBottom w:val="0"/>
      <w:divBdr>
        <w:top w:val="none" w:sz="0" w:space="0" w:color="auto"/>
        <w:left w:val="none" w:sz="0" w:space="0" w:color="auto"/>
        <w:bottom w:val="none" w:sz="0" w:space="0" w:color="auto"/>
        <w:right w:val="none" w:sz="0" w:space="0" w:color="auto"/>
      </w:divBdr>
    </w:div>
    <w:div w:id="2096974882">
      <w:bodyDiv w:val="1"/>
      <w:marLeft w:val="0"/>
      <w:marRight w:val="0"/>
      <w:marTop w:val="0"/>
      <w:marBottom w:val="0"/>
      <w:divBdr>
        <w:top w:val="none" w:sz="0" w:space="0" w:color="auto"/>
        <w:left w:val="none" w:sz="0" w:space="0" w:color="auto"/>
        <w:bottom w:val="none" w:sz="0" w:space="0" w:color="auto"/>
        <w:right w:val="none" w:sz="0" w:space="0" w:color="auto"/>
      </w:divBdr>
    </w:div>
    <w:div w:id="2120567171">
      <w:bodyDiv w:val="1"/>
      <w:marLeft w:val="0"/>
      <w:marRight w:val="0"/>
      <w:marTop w:val="0"/>
      <w:marBottom w:val="0"/>
      <w:divBdr>
        <w:top w:val="none" w:sz="0" w:space="0" w:color="auto"/>
        <w:left w:val="none" w:sz="0" w:space="0" w:color="auto"/>
        <w:bottom w:val="none" w:sz="0" w:space="0" w:color="auto"/>
        <w:right w:val="none" w:sz="0" w:space="0" w:color="auto"/>
      </w:divBdr>
    </w:div>
    <w:div w:id="2124616095">
      <w:bodyDiv w:val="1"/>
      <w:marLeft w:val="0"/>
      <w:marRight w:val="0"/>
      <w:marTop w:val="0"/>
      <w:marBottom w:val="0"/>
      <w:divBdr>
        <w:top w:val="none" w:sz="0" w:space="0" w:color="auto"/>
        <w:left w:val="none" w:sz="0" w:space="0" w:color="auto"/>
        <w:bottom w:val="none" w:sz="0" w:space="0" w:color="auto"/>
        <w:right w:val="none" w:sz="0" w:space="0" w:color="auto"/>
      </w:divBdr>
    </w:div>
    <w:div w:id="2140412276">
      <w:bodyDiv w:val="1"/>
      <w:marLeft w:val="0"/>
      <w:marRight w:val="0"/>
      <w:marTop w:val="0"/>
      <w:marBottom w:val="0"/>
      <w:divBdr>
        <w:top w:val="none" w:sz="0" w:space="0" w:color="auto"/>
        <w:left w:val="none" w:sz="0" w:space="0" w:color="auto"/>
        <w:bottom w:val="none" w:sz="0" w:space="0" w:color="auto"/>
        <w:right w:val="none" w:sz="0" w:space="0" w:color="auto"/>
      </w:divBdr>
    </w:div>
    <w:div w:id="2140872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1432</Words>
  <Characters>8167</Characters>
  <Application>Microsoft Office Word</Application>
  <DocSecurity>0</DocSecurity>
  <Lines>68</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Marcelo Antonio Molina Venera</cp:lastModifiedBy>
  <cp:revision>2</cp:revision>
  <dcterms:created xsi:type="dcterms:W3CDTF">2022-07-06T01:12:00Z</dcterms:created>
  <dcterms:modified xsi:type="dcterms:W3CDTF">2022-07-06T01:12:00Z</dcterms:modified>
</cp:coreProperties>
</file>