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55644" w:rsidRPr="007F5DC5" w:rsidRDefault="00955644" w:rsidP="00955644">
      <w:pPr>
        <w:widowControl/>
        <w:suppressAutoHyphens w:val="0"/>
        <w:jc w:val="center"/>
        <w:rPr>
          <w:rFonts w:ascii="Arial Narrow" w:eastAsia="Calibri" w:hAnsi="Arial Narrow" w:cs="Tahoma"/>
          <w:b/>
          <w:kern w:val="0"/>
          <w:sz w:val="20"/>
          <w:lang w:eastAsia="en-US"/>
        </w:rPr>
      </w:pPr>
      <w:bookmarkStart w:id="0" w:name="_GoBack"/>
      <w:bookmarkEnd w:id="0"/>
      <w:r w:rsidRPr="007F5DC5">
        <w:rPr>
          <w:rFonts w:ascii="Arial Narrow" w:eastAsia="Calibri" w:hAnsi="Arial Narrow" w:cs="Tahoma"/>
          <w:b/>
          <w:kern w:val="0"/>
          <w:sz w:val="20"/>
          <w:lang w:eastAsia="en-US"/>
        </w:rPr>
        <w:t>ESTUDIOS Y DOCUMENTOS PREVIOS</w:t>
      </w:r>
    </w:p>
    <w:p w:rsidR="00955644" w:rsidRPr="007F5DC5" w:rsidRDefault="00955644" w:rsidP="00955644">
      <w:pPr>
        <w:widowControl/>
        <w:suppressAutoHyphens w:val="0"/>
        <w:jc w:val="center"/>
        <w:rPr>
          <w:rFonts w:ascii="Arial Narrow" w:eastAsia="Calibri" w:hAnsi="Arial Narrow" w:cs="Tahoma"/>
          <w:b/>
          <w:kern w:val="0"/>
          <w:sz w:val="20"/>
          <w:lang w:eastAsia="en-US"/>
        </w:rPr>
      </w:pPr>
    </w:p>
    <w:p w:rsidR="00955644" w:rsidRPr="007F5DC5" w:rsidRDefault="00955644" w:rsidP="00955644">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MODALIDAD DE SELECCIÓN CONTRATACIÓN DIRECTA</w:t>
      </w:r>
    </w:p>
    <w:p w:rsidR="00955644" w:rsidRPr="00F63B22" w:rsidRDefault="00955644" w:rsidP="00955644">
      <w:pPr>
        <w:widowControl/>
        <w:suppressAutoHyphens w:val="0"/>
        <w:rPr>
          <w:rFonts w:ascii="Arial Narrow" w:eastAsia="Calibri" w:hAnsi="Arial Narrow" w:cs="Tahoma"/>
          <w:kern w:val="0"/>
          <w:sz w:val="22"/>
          <w:lang w:eastAsia="en-US"/>
        </w:rPr>
      </w:pPr>
    </w:p>
    <w:tbl>
      <w:tblPr>
        <w:tblpPr w:leftFromText="141" w:rightFromText="141" w:vertAnchor="text" w:tblpXSpec="center" w:tblpY="1"/>
        <w:tblOverlap w:val="never"/>
        <w:tblW w:w="938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387"/>
        <w:gridCol w:w="6000"/>
      </w:tblGrid>
      <w:tr w:rsidR="00607F09" w:rsidRPr="007F5DC5" w:rsidTr="00853157">
        <w:trPr>
          <w:trHeight w:val="399"/>
        </w:trPr>
        <w:tc>
          <w:tcPr>
            <w:tcW w:w="3387" w:type="dxa"/>
            <w:vAlign w:val="center"/>
          </w:tcPr>
          <w:p w:rsidR="00607F09" w:rsidRPr="007F5DC5" w:rsidRDefault="00607F09" w:rsidP="00607F09">
            <w:pPr>
              <w:widowControl/>
              <w:numPr>
                <w:ilvl w:val="0"/>
                <w:numId w:val="3"/>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COMPETENCIA CONTRACTUAL</w:t>
            </w:r>
          </w:p>
        </w:tc>
        <w:tc>
          <w:tcPr>
            <w:tcW w:w="6000" w:type="dxa"/>
            <w:vAlign w:val="center"/>
          </w:tcPr>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Nombre completo: </w:t>
            </w:r>
            <w:r w:rsidRPr="007E43E6">
              <w:rPr>
                <w:rFonts w:ascii="Arial Narrow" w:eastAsia="Calibri" w:hAnsi="Arial Narrow" w:cs="Tahoma"/>
                <w:b/>
                <w:kern w:val="0"/>
                <w:sz w:val="20"/>
                <w:lang w:eastAsia="en-US"/>
              </w:rPr>
              <w:t xml:space="preserve">Teniente Coronel ALVARO DE JESUS GOMEZ LOPEZ </w:t>
            </w:r>
            <w:r w:rsidRPr="007E43E6">
              <w:rPr>
                <w:rFonts w:ascii="Arial Narrow" w:eastAsia="Calibri" w:hAnsi="Arial Narrow" w:cs="Tahoma"/>
                <w:kern w:val="0"/>
                <w:sz w:val="20"/>
                <w:lang w:eastAsia="en-US"/>
              </w:rPr>
              <w:t xml:space="preserve">identificado con: </w:t>
            </w:r>
            <w:r w:rsidRPr="007E43E6">
              <w:rPr>
                <w:rFonts w:ascii="Arial Narrow" w:eastAsia="Calibri" w:hAnsi="Arial Narrow" w:cs="Tahoma"/>
                <w:b/>
                <w:kern w:val="0"/>
                <w:sz w:val="20"/>
                <w:lang w:eastAsia="en-US"/>
              </w:rPr>
              <w:t>C.C. 94.499.130</w:t>
            </w:r>
            <w:r w:rsidRPr="007E43E6">
              <w:rPr>
                <w:rFonts w:ascii="Arial Narrow" w:eastAsia="Calibri" w:hAnsi="Arial Narrow" w:cs="Tahoma"/>
                <w:kern w:val="0"/>
                <w:sz w:val="20"/>
                <w:lang w:eastAsia="en-US"/>
              </w:rPr>
              <w:t xml:space="preserve"> de Cali. </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Cargo: </w:t>
            </w:r>
            <w:r w:rsidRPr="007E43E6">
              <w:rPr>
                <w:rFonts w:ascii="Arial Narrow" w:eastAsia="Calibri" w:hAnsi="Arial Narrow" w:cs="Tahoma"/>
                <w:b/>
                <w:kern w:val="0"/>
                <w:sz w:val="20"/>
                <w:lang w:eastAsia="en-US"/>
              </w:rPr>
              <w:t>Comandante Batallón de A.S.P.C. No. 19</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Resolución de Delegación: </w:t>
            </w:r>
            <w:r w:rsidRPr="007E43E6">
              <w:rPr>
                <w:rFonts w:ascii="Arial Narrow" w:eastAsia="Calibri" w:hAnsi="Arial Narrow" w:cs="Tahoma"/>
                <w:b/>
                <w:kern w:val="0"/>
                <w:sz w:val="20"/>
                <w:lang w:eastAsia="en-US"/>
              </w:rPr>
              <w:t>4519 – 27 DE MAYO DE 2016</w:t>
            </w:r>
          </w:p>
        </w:tc>
      </w:tr>
      <w:tr w:rsidR="00607F09" w:rsidRPr="007F5DC5" w:rsidTr="00853157">
        <w:trPr>
          <w:trHeight w:val="366"/>
        </w:trPr>
        <w:tc>
          <w:tcPr>
            <w:tcW w:w="3387" w:type="dxa"/>
            <w:vAlign w:val="center"/>
          </w:tcPr>
          <w:p w:rsidR="00607F09" w:rsidRPr="007F5DC5" w:rsidRDefault="00607F09" w:rsidP="00607F09">
            <w:pPr>
              <w:widowControl/>
              <w:numPr>
                <w:ilvl w:val="0"/>
                <w:numId w:val="3"/>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GERENTE DEL PROYECTO</w:t>
            </w:r>
          </w:p>
        </w:tc>
        <w:tc>
          <w:tcPr>
            <w:tcW w:w="6000" w:type="dxa"/>
            <w:vAlign w:val="center"/>
          </w:tcPr>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Nombre completo: </w:t>
            </w:r>
            <w:r>
              <w:rPr>
                <w:rFonts w:ascii="Arial Narrow" w:eastAsia="Calibri" w:hAnsi="Arial Narrow" w:cs="Tahoma"/>
                <w:b/>
                <w:kern w:val="0"/>
                <w:sz w:val="20"/>
                <w:lang w:eastAsia="en-US"/>
              </w:rPr>
              <w:t xml:space="preserve">MY </w:t>
            </w:r>
            <w:r w:rsidRPr="004E2790">
              <w:rPr>
                <w:rFonts w:ascii="Arial Narrow" w:eastAsia="Calibri" w:hAnsi="Arial Narrow" w:cs="Tahoma"/>
                <w:b/>
                <w:kern w:val="0"/>
                <w:sz w:val="20"/>
                <w:lang w:eastAsia="en-US"/>
              </w:rPr>
              <w:t>RIVERA MORA H</w:t>
            </w:r>
            <w:r w:rsidRPr="004E2790">
              <w:rPr>
                <w:rFonts w:ascii="Arial Narrow" w:eastAsia="Calibri" w:hAnsi="Arial Narrow" w:cs="Tahoma" w:hint="cs"/>
                <w:b/>
                <w:kern w:val="0"/>
                <w:sz w:val="20"/>
                <w:lang w:eastAsia="en-US"/>
              </w:rPr>
              <w:t>É</w:t>
            </w:r>
            <w:r w:rsidRPr="004E2790">
              <w:rPr>
                <w:rFonts w:ascii="Arial Narrow" w:eastAsia="Calibri" w:hAnsi="Arial Narrow" w:cs="Tahoma"/>
                <w:b/>
                <w:kern w:val="0"/>
                <w:sz w:val="20"/>
                <w:lang w:eastAsia="en-US"/>
              </w:rPr>
              <w:t>CTOR ALVEIRO</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Cargo: </w:t>
            </w:r>
            <w:r w:rsidRPr="007E43E6">
              <w:rPr>
                <w:rFonts w:ascii="Arial Narrow" w:eastAsia="Calibri" w:hAnsi="Arial Narrow" w:cs="Tahoma"/>
                <w:b/>
                <w:kern w:val="0"/>
                <w:sz w:val="20"/>
                <w:lang w:eastAsia="en-US"/>
              </w:rPr>
              <w:t>DIRECTOR ESD</w:t>
            </w:r>
            <w:r>
              <w:rPr>
                <w:rFonts w:ascii="Arial Narrow" w:eastAsia="Calibri" w:hAnsi="Arial Narrow" w:cs="Tahoma"/>
                <w:b/>
                <w:kern w:val="0"/>
                <w:sz w:val="20"/>
                <w:lang w:eastAsia="en-US"/>
              </w:rPr>
              <w:t>I</w:t>
            </w:r>
            <w:r w:rsidRPr="007E43E6">
              <w:rPr>
                <w:rFonts w:ascii="Arial Narrow" w:eastAsia="Calibri" w:hAnsi="Arial Narrow" w:cs="Tahoma"/>
                <w:b/>
                <w:kern w:val="0"/>
                <w:sz w:val="20"/>
                <w:lang w:eastAsia="en-US"/>
              </w:rPr>
              <w:t>E</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Resolución de Nombramiento </w:t>
            </w:r>
            <w:r w:rsidRPr="007E43E6">
              <w:rPr>
                <w:rFonts w:ascii="Arial Narrow" w:eastAsia="Calibri" w:hAnsi="Arial Narrow" w:cs="Tahoma"/>
                <w:b/>
                <w:kern w:val="0"/>
                <w:sz w:val="20"/>
                <w:lang w:eastAsia="en-US"/>
              </w:rPr>
              <w:t>005 – 06 DE FEBRERO DE 2019</w:t>
            </w:r>
          </w:p>
        </w:tc>
      </w:tr>
      <w:tr w:rsidR="00607F09" w:rsidRPr="007F5DC5" w:rsidTr="00853157">
        <w:trPr>
          <w:trHeight w:val="450"/>
        </w:trPr>
        <w:tc>
          <w:tcPr>
            <w:tcW w:w="3387" w:type="dxa"/>
            <w:vAlign w:val="center"/>
          </w:tcPr>
          <w:p w:rsidR="00607F09" w:rsidRPr="007F5DC5" w:rsidRDefault="00607F09" w:rsidP="00607F09">
            <w:pPr>
              <w:widowControl/>
              <w:numPr>
                <w:ilvl w:val="0"/>
                <w:numId w:val="3"/>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SUPERVISOR DEL CONTRATO</w:t>
            </w:r>
          </w:p>
        </w:tc>
        <w:tc>
          <w:tcPr>
            <w:tcW w:w="6000" w:type="dxa"/>
            <w:vAlign w:val="center"/>
          </w:tcPr>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Nombre completo </w:t>
            </w:r>
            <w:r w:rsidRPr="007E43E6">
              <w:rPr>
                <w:rFonts w:ascii="Arial Narrow" w:eastAsia="Calibri" w:hAnsi="Arial Narrow" w:cs="Tahoma"/>
                <w:b/>
                <w:kern w:val="0"/>
                <w:sz w:val="20"/>
                <w:lang w:eastAsia="en-US"/>
              </w:rPr>
              <w:t>MY</w:t>
            </w:r>
            <w:r w:rsidRPr="007E43E6">
              <w:rPr>
                <w:rFonts w:ascii="Arial Narrow" w:eastAsia="Calibri" w:hAnsi="Arial Narrow" w:cs="Tahoma"/>
                <w:kern w:val="0"/>
                <w:sz w:val="20"/>
                <w:lang w:eastAsia="en-US"/>
              </w:rPr>
              <w:t xml:space="preserve"> </w:t>
            </w:r>
            <w:r w:rsidRPr="004E2790">
              <w:rPr>
                <w:rFonts w:ascii="Arial Narrow" w:hAnsi="Arial Narrow" w:cs="Tahoma"/>
                <w:b/>
                <w:sz w:val="20"/>
              </w:rPr>
              <w:t>NARANJO ARDILA JAIME ANDRES</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Cargo: </w:t>
            </w:r>
            <w:r w:rsidRPr="007E43E6">
              <w:rPr>
                <w:rFonts w:ascii="Arial Narrow" w:hAnsi="Arial Narrow"/>
                <w:sz w:val="20"/>
              </w:rPr>
              <w:t xml:space="preserve"> </w:t>
            </w:r>
            <w:r w:rsidRPr="007E43E6">
              <w:rPr>
                <w:sz w:val="20"/>
              </w:rPr>
              <w:t xml:space="preserve"> </w:t>
            </w:r>
            <w:r w:rsidRPr="007E43E6">
              <w:rPr>
                <w:rFonts w:ascii="Arial Narrow" w:eastAsia="Calibri" w:hAnsi="Arial Narrow" w:cs="Tahoma"/>
                <w:b/>
                <w:kern w:val="0"/>
                <w:sz w:val="20"/>
                <w:lang w:eastAsia="en-US"/>
              </w:rPr>
              <w:t>SUBDIRECTOR ES</w:t>
            </w:r>
            <w:r>
              <w:rPr>
                <w:rFonts w:ascii="Arial Narrow" w:eastAsia="Calibri" w:hAnsi="Arial Narrow" w:cs="Tahoma"/>
                <w:b/>
                <w:kern w:val="0"/>
                <w:sz w:val="20"/>
                <w:lang w:eastAsia="en-US"/>
              </w:rPr>
              <w:t>I</w:t>
            </w:r>
            <w:r w:rsidRPr="007E43E6">
              <w:rPr>
                <w:rFonts w:ascii="Arial Narrow" w:eastAsia="Calibri" w:hAnsi="Arial Narrow" w:cs="Tahoma"/>
                <w:b/>
                <w:kern w:val="0"/>
                <w:sz w:val="20"/>
                <w:lang w:eastAsia="en-US"/>
              </w:rPr>
              <w:t>DE</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Resolución de Nombramiento </w:t>
            </w:r>
            <w:r w:rsidRPr="007E43E6">
              <w:rPr>
                <w:rFonts w:ascii="Arial Narrow" w:eastAsia="Calibri" w:hAnsi="Arial Narrow" w:cs="Tahoma"/>
                <w:b/>
                <w:kern w:val="0"/>
                <w:sz w:val="20"/>
                <w:lang w:eastAsia="en-US"/>
              </w:rPr>
              <w:t>005 – 06 DE FEBRERO DE 2019</w:t>
            </w:r>
          </w:p>
        </w:tc>
      </w:tr>
      <w:tr w:rsidR="00607F09" w:rsidRPr="007F5DC5" w:rsidTr="00853157">
        <w:trPr>
          <w:trHeight w:val="273"/>
        </w:trPr>
        <w:tc>
          <w:tcPr>
            <w:tcW w:w="3387" w:type="dxa"/>
            <w:vAlign w:val="center"/>
          </w:tcPr>
          <w:p w:rsidR="00607F09" w:rsidRPr="007F5DC5" w:rsidRDefault="00607F09" w:rsidP="00607F09">
            <w:pPr>
              <w:widowControl/>
              <w:suppressAutoHyphens w:val="0"/>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4.  COMITÉ ESTRUCTURADOR</w:t>
            </w:r>
          </w:p>
        </w:tc>
        <w:tc>
          <w:tcPr>
            <w:tcW w:w="6000" w:type="dxa"/>
            <w:vAlign w:val="center"/>
          </w:tcPr>
          <w:p w:rsidR="00607F09" w:rsidRDefault="00607F09" w:rsidP="00607F09">
            <w:pPr>
              <w:widowControl/>
              <w:suppressAutoHyphens w:val="0"/>
              <w:rPr>
                <w:rFonts w:ascii="Arial Narrow" w:eastAsia="Calibri" w:hAnsi="Arial Narrow" w:cs="Tahoma"/>
                <w:b/>
                <w:kern w:val="0"/>
                <w:sz w:val="20"/>
                <w:lang w:eastAsia="en-US"/>
              </w:rPr>
            </w:pPr>
            <w:r w:rsidRPr="007E43E6">
              <w:rPr>
                <w:rFonts w:ascii="Arial Narrow" w:eastAsia="Calibri" w:hAnsi="Arial Narrow" w:cs="Tahoma"/>
                <w:kern w:val="0"/>
                <w:sz w:val="20"/>
                <w:lang w:eastAsia="en-US"/>
              </w:rPr>
              <w:t xml:space="preserve">Nombre completo: </w:t>
            </w:r>
            <w:r w:rsidRPr="007E43E6">
              <w:rPr>
                <w:rFonts w:ascii="Arial Narrow" w:eastAsia="Calibri" w:hAnsi="Arial Narrow" w:cs="Tahoma"/>
                <w:b/>
                <w:kern w:val="0"/>
                <w:sz w:val="20"/>
                <w:lang w:eastAsia="en-US"/>
              </w:rPr>
              <w:t>CT.</w:t>
            </w:r>
            <w:r>
              <w:rPr>
                <w:rFonts w:ascii="Arial Narrow" w:eastAsia="Calibri" w:hAnsi="Arial Narrow" w:cs="Tahoma"/>
                <w:b/>
                <w:kern w:val="0"/>
                <w:sz w:val="20"/>
                <w:lang w:eastAsia="en-US"/>
              </w:rPr>
              <w:t xml:space="preserve"> </w:t>
            </w:r>
            <w:r>
              <w:t xml:space="preserve"> </w:t>
            </w:r>
            <w:r w:rsidRPr="004E2790">
              <w:rPr>
                <w:rFonts w:ascii="Arial Narrow" w:eastAsia="Calibri" w:hAnsi="Arial Narrow" w:cs="Tahoma"/>
                <w:b/>
                <w:kern w:val="0"/>
                <w:sz w:val="20"/>
                <w:lang w:eastAsia="en-US"/>
              </w:rPr>
              <w:t>S</w:t>
            </w:r>
            <w:r w:rsidRPr="004E2790">
              <w:rPr>
                <w:rFonts w:ascii="Arial Narrow" w:eastAsia="Calibri" w:hAnsi="Arial Narrow" w:cs="Tahoma" w:hint="cs"/>
                <w:b/>
                <w:kern w:val="0"/>
                <w:sz w:val="20"/>
                <w:lang w:eastAsia="en-US"/>
              </w:rPr>
              <w:t>Á</w:t>
            </w:r>
            <w:r w:rsidRPr="004E2790">
              <w:rPr>
                <w:rFonts w:ascii="Arial Narrow" w:eastAsia="Calibri" w:hAnsi="Arial Narrow" w:cs="Tahoma"/>
                <w:b/>
                <w:kern w:val="0"/>
                <w:sz w:val="20"/>
                <w:lang w:eastAsia="en-US"/>
              </w:rPr>
              <w:t>NCHEZ CANO FRANK WENTHER</w:t>
            </w:r>
          </w:p>
          <w:p w:rsidR="00607F09" w:rsidRPr="007E43E6" w:rsidRDefault="00607F09" w:rsidP="00607F09">
            <w:pPr>
              <w:widowControl/>
              <w:suppressAutoHyphens w:val="0"/>
              <w:rPr>
                <w:rFonts w:ascii="Arial Narrow" w:eastAsia="Calibri" w:hAnsi="Arial Narrow" w:cs="Tahoma"/>
                <w:b/>
                <w:kern w:val="0"/>
                <w:sz w:val="20"/>
                <w:lang w:eastAsia="en-US"/>
              </w:rPr>
            </w:pPr>
            <w:r w:rsidRPr="007E43E6">
              <w:rPr>
                <w:rFonts w:ascii="Arial Narrow" w:eastAsia="Calibri" w:hAnsi="Arial Narrow" w:cs="Tahoma"/>
                <w:kern w:val="0"/>
                <w:sz w:val="20"/>
                <w:lang w:eastAsia="en-US"/>
              </w:rPr>
              <w:t xml:space="preserve">Cargo: </w:t>
            </w:r>
            <w:r>
              <w:t xml:space="preserve">  </w:t>
            </w:r>
            <w:r w:rsidRPr="004E2790">
              <w:rPr>
                <w:rFonts w:ascii="Arial Narrow" w:eastAsia="Calibri" w:hAnsi="Arial Narrow" w:cs="Tahoma"/>
                <w:b/>
                <w:kern w:val="0"/>
                <w:sz w:val="20"/>
                <w:lang w:eastAsia="en-US"/>
              </w:rPr>
              <w:t>OFICIAL S1 ESIDE</w:t>
            </w:r>
          </w:p>
          <w:p w:rsidR="00607F09" w:rsidRPr="007E43E6" w:rsidRDefault="00607F09" w:rsidP="00607F09">
            <w:pPr>
              <w:widowControl/>
              <w:suppressAutoHyphens w:val="0"/>
              <w:rPr>
                <w:rFonts w:ascii="Arial Narrow" w:eastAsia="Calibri" w:hAnsi="Arial Narrow" w:cs="Tahoma"/>
                <w:kern w:val="0"/>
                <w:sz w:val="20"/>
                <w:lang w:eastAsia="en-US"/>
              </w:rPr>
            </w:pPr>
            <w:r w:rsidRPr="007E43E6">
              <w:rPr>
                <w:rFonts w:ascii="Arial Narrow" w:eastAsia="Calibri" w:hAnsi="Arial Narrow" w:cs="Tahoma"/>
                <w:kern w:val="0"/>
                <w:sz w:val="20"/>
                <w:lang w:eastAsia="en-US"/>
              </w:rPr>
              <w:t xml:space="preserve">Resolución de Nombramiento </w:t>
            </w:r>
            <w:r w:rsidRPr="007E43E6">
              <w:rPr>
                <w:rFonts w:ascii="Arial Narrow" w:eastAsia="Calibri" w:hAnsi="Arial Narrow" w:cs="Tahoma"/>
                <w:b/>
                <w:kern w:val="0"/>
                <w:sz w:val="20"/>
                <w:lang w:eastAsia="en-US"/>
              </w:rPr>
              <w:t>005 – 06 DE FEBRERO DE 2019</w:t>
            </w:r>
          </w:p>
        </w:tc>
      </w:tr>
      <w:tr w:rsidR="00607F09" w:rsidRPr="007F5DC5" w:rsidTr="00853157">
        <w:trPr>
          <w:trHeight w:val="355"/>
        </w:trPr>
        <w:tc>
          <w:tcPr>
            <w:tcW w:w="3387" w:type="dxa"/>
            <w:vAlign w:val="center"/>
          </w:tcPr>
          <w:p w:rsidR="00607F09" w:rsidRPr="007F5DC5" w:rsidRDefault="00607F09" w:rsidP="00607F09">
            <w:pPr>
              <w:widowControl/>
              <w:suppressAutoHyphens w:val="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5.  COMITÉ EVALUADOR</w:t>
            </w:r>
          </w:p>
        </w:tc>
        <w:tc>
          <w:tcPr>
            <w:tcW w:w="6000" w:type="dxa"/>
            <w:vAlign w:val="center"/>
          </w:tcPr>
          <w:p w:rsidR="00607F09" w:rsidRDefault="00607F09" w:rsidP="00607F09">
            <w:pPr>
              <w:widowControl/>
              <w:suppressAutoHyphens w:val="0"/>
              <w:rPr>
                <w:rFonts w:ascii="Arial Narrow" w:eastAsia="Calibri" w:hAnsi="Arial Narrow" w:cs="Tahoma"/>
                <w:b/>
                <w:kern w:val="0"/>
                <w:sz w:val="20"/>
                <w:lang w:eastAsia="en-US"/>
              </w:rPr>
            </w:pPr>
            <w:r w:rsidRPr="007F5DC5">
              <w:rPr>
                <w:rFonts w:ascii="Arial Narrow" w:eastAsia="Calibri" w:hAnsi="Arial Narrow" w:cs="Tahoma"/>
                <w:kern w:val="0"/>
                <w:sz w:val="20"/>
                <w:lang w:eastAsia="en-US"/>
              </w:rPr>
              <w:t>Nombre completo:</w:t>
            </w:r>
            <w:r w:rsidRPr="007F5DC5">
              <w:rPr>
                <w:rFonts w:ascii="Arial Narrow" w:eastAsia="Calibri" w:hAnsi="Arial Narrow" w:cs="Tahoma"/>
                <w:b/>
                <w:kern w:val="0"/>
                <w:sz w:val="20"/>
                <w:lang w:eastAsia="en-US"/>
              </w:rPr>
              <w:t xml:space="preserve"> </w:t>
            </w:r>
            <w:r>
              <w:rPr>
                <w:rFonts w:ascii="Arial Narrow" w:eastAsia="Calibri" w:hAnsi="Arial Narrow" w:cs="Tahoma"/>
                <w:b/>
                <w:kern w:val="0"/>
                <w:sz w:val="20"/>
                <w:lang w:eastAsia="en-US"/>
              </w:rPr>
              <w:t>CT</w:t>
            </w:r>
            <w:r w:rsidRPr="007F5DC5">
              <w:rPr>
                <w:rFonts w:ascii="Arial Narrow" w:eastAsia="Calibri" w:hAnsi="Arial Narrow" w:cs="Tahoma"/>
                <w:b/>
                <w:kern w:val="0"/>
                <w:sz w:val="20"/>
                <w:lang w:eastAsia="en-US"/>
              </w:rPr>
              <w:t xml:space="preserve">. </w:t>
            </w:r>
            <w:r>
              <w:t xml:space="preserve">  </w:t>
            </w:r>
            <w:r w:rsidRPr="004E2790">
              <w:rPr>
                <w:rFonts w:ascii="Arial Narrow" w:eastAsia="Calibri" w:hAnsi="Arial Narrow" w:cs="Tahoma"/>
                <w:b/>
                <w:kern w:val="0"/>
                <w:sz w:val="20"/>
                <w:lang w:eastAsia="en-US"/>
              </w:rPr>
              <w:t>MOSQUERA REYNA JAVIER ALEJANDRO</w:t>
            </w:r>
          </w:p>
          <w:p w:rsidR="00607F09" w:rsidRPr="007F5DC5" w:rsidRDefault="00607F09" w:rsidP="00607F09">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Cargo: </w:t>
            </w:r>
            <w:r>
              <w:rPr>
                <w:rFonts w:ascii="Arial Narrow" w:eastAsia="Calibri" w:hAnsi="Arial Narrow" w:cs="Tahoma"/>
                <w:kern w:val="0"/>
                <w:sz w:val="20"/>
                <w:lang w:eastAsia="en-US"/>
              </w:rPr>
              <w:t xml:space="preserve"> </w:t>
            </w:r>
            <w:r>
              <w:t xml:space="preserve"> </w:t>
            </w:r>
            <w:r w:rsidRPr="004E2790">
              <w:rPr>
                <w:rFonts w:ascii="Arial Narrow" w:eastAsia="Calibri" w:hAnsi="Arial Narrow" w:cs="Tahoma"/>
                <w:b/>
                <w:kern w:val="0"/>
                <w:sz w:val="20"/>
                <w:lang w:eastAsia="en-US"/>
              </w:rPr>
              <w:t>OFICIAL S1 ESIDE</w:t>
            </w:r>
          </w:p>
          <w:p w:rsidR="00607F09" w:rsidRPr="007F5DC5" w:rsidRDefault="00607F09" w:rsidP="00607F09">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Resolución de Nombramiento </w:t>
            </w:r>
            <w:r w:rsidRPr="007F5DC5">
              <w:rPr>
                <w:rFonts w:ascii="Arial Narrow" w:eastAsia="Calibri" w:hAnsi="Arial Narrow" w:cs="Tahoma"/>
                <w:b/>
                <w:kern w:val="0"/>
                <w:sz w:val="20"/>
                <w:lang w:eastAsia="en-US"/>
              </w:rPr>
              <w:t>005 – 06 DE FEBRERO DE 2019</w:t>
            </w:r>
          </w:p>
        </w:tc>
      </w:tr>
      <w:tr w:rsidR="00955644" w:rsidRPr="007F5DC5" w:rsidTr="00853157">
        <w:trPr>
          <w:trHeight w:val="1481"/>
        </w:trPr>
        <w:tc>
          <w:tcPr>
            <w:tcW w:w="3387" w:type="dxa"/>
            <w:vAlign w:val="center"/>
          </w:tcPr>
          <w:p w:rsidR="009012A5" w:rsidRPr="007F5DC5" w:rsidRDefault="00955644" w:rsidP="0078520C">
            <w:pPr>
              <w:widowControl/>
              <w:suppressAutoHyphens w:val="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6. CDP </w:t>
            </w:r>
            <w:r w:rsidR="009012A5" w:rsidRPr="007F5DC5">
              <w:rPr>
                <w:rFonts w:ascii="Arial Narrow" w:eastAsia="Calibri" w:hAnsi="Arial Narrow" w:cs="Tahoma"/>
                <w:b/>
                <w:kern w:val="0"/>
                <w:sz w:val="20"/>
                <w:lang w:eastAsia="en-US"/>
              </w:rPr>
              <w:t xml:space="preserve"> </w:t>
            </w:r>
          </w:p>
          <w:p w:rsidR="00955644" w:rsidRPr="007F5DC5" w:rsidRDefault="00955644" w:rsidP="009012A5">
            <w:pPr>
              <w:widowControl/>
              <w:suppressAutoHyphens w:val="0"/>
              <w:jc w:val="both"/>
              <w:rPr>
                <w:rFonts w:ascii="Arial Narrow" w:eastAsia="Calibri" w:hAnsi="Arial Narrow" w:cs="Tahoma"/>
                <w:b/>
                <w:kern w:val="0"/>
                <w:sz w:val="20"/>
                <w:lang w:eastAsia="en-US"/>
              </w:rPr>
            </w:pPr>
          </w:p>
        </w:tc>
        <w:tc>
          <w:tcPr>
            <w:tcW w:w="6000" w:type="dxa"/>
            <w:vAlign w:val="center"/>
          </w:tcPr>
          <w:p w:rsidR="00365209" w:rsidRPr="007F5DC5" w:rsidRDefault="00955644" w:rsidP="0078520C">
            <w:pPr>
              <w:widowControl/>
              <w:suppressAutoHyphens w:val="0"/>
              <w:rPr>
                <w:rFonts w:ascii="Arial Narrow" w:eastAsia="Calibri" w:hAnsi="Arial Narrow" w:cs="Tahoma"/>
                <w:b/>
                <w:kern w:val="0"/>
                <w:sz w:val="20"/>
                <w:lang w:eastAsia="en-US"/>
              </w:rPr>
            </w:pPr>
            <w:r w:rsidRPr="00607F09">
              <w:rPr>
                <w:rFonts w:ascii="Arial Narrow" w:eastAsia="Calibri" w:hAnsi="Arial Narrow" w:cs="Tahoma"/>
                <w:kern w:val="0"/>
                <w:sz w:val="20"/>
                <w:lang w:eastAsia="en-US"/>
              </w:rPr>
              <w:t xml:space="preserve">No. </w:t>
            </w:r>
            <w:r w:rsidRPr="00607F09">
              <w:rPr>
                <w:rFonts w:ascii="Arial Narrow" w:eastAsia="Calibri" w:hAnsi="Arial Narrow" w:cs="Tahoma"/>
                <w:b/>
                <w:kern w:val="0"/>
                <w:sz w:val="20"/>
                <w:lang w:eastAsia="en-US"/>
              </w:rPr>
              <w:t>CDP</w:t>
            </w:r>
            <w:r w:rsidR="00E82257" w:rsidRPr="00607F09">
              <w:rPr>
                <w:rFonts w:ascii="Arial Narrow" w:eastAsia="Calibri" w:hAnsi="Arial Narrow" w:cs="Tahoma"/>
                <w:b/>
                <w:kern w:val="0"/>
                <w:sz w:val="20"/>
                <w:lang w:eastAsia="en-US"/>
              </w:rPr>
              <w:t xml:space="preserve">: </w:t>
            </w:r>
            <w:r w:rsidR="007C7ADD">
              <w:rPr>
                <w:rFonts w:ascii="Arial Narrow" w:eastAsia="Calibri" w:hAnsi="Arial Narrow" w:cs="Tahoma"/>
                <w:b/>
                <w:kern w:val="0"/>
                <w:sz w:val="20"/>
                <w:lang w:eastAsia="en-US"/>
              </w:rPr>
              <w:t>36</w:t>
            </w:r>
            <w:r w:rsidR="00607F09" w:rsidRPr="00607F09">
              <w:rPr>
                <w:rFonts w:ascii="Arial Narrow" w:eastAsia="Calibri" w:hAnsi="Arial Narrow" w:cs="Tahoma"/>
                <w:b/>
                <w:kern w:val="0"/>
                <w:sz w:val="20"/>
                <w:lang w:eastAsia="en-US"/>
              </w:rPr>
              <w:t>19</w:t>
            </w:r>
          </w:p>
          <w:p w:rsidR="00A26721" w:rsidRPr="007F5DC5" w:rsidRDefault="00A26721" w:rsidP="0078520C">
            <w:pPr>
              <w:widowControl/>
              <w:suppressAutoHyphens w:val="0"/>
              <w:rPr>
                <w:rFonts w:ascii="Arial Narrow" w:eastAsia="Calibri" w:hAnsi="Arial Narrow" w:cs="Tahoma"/>
                <w:kern w:val="0"/>
                <w:sz w:val="20"/>
                <w:lang w:eastAsia="en-US"/>
              </w:rPr>
            </w:pPr>
          </w:p>
          <w:p w:rsidR="00955644" w:rsidRPr="007F5DC5" w:rsidRDefault="00955644" w:rsidP="0078520C">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Fecha expedición</w:t>
            </w:r>
            <w:r w:rsidR="00E82257" w:rsidRPr="007F5DC5">
              <w:rPr>
                <w:rFonts w:ascii="Arial Narrow" w:eastAsia="Calibri" w:hAnsi="Arial Narrow" w:cs="Tahoma"/>
                <w:kern w:val="0"/>
                <w:sz w:val="20"/>
                <w:lang w:eastAsia="en-US"/>
              </w:rPr>
              <w:t xml:space="preserve">: </w:t>
            </w:r>
            <w:r w:rsidR="00B5578C" w:rsidRPr="007F5DC5">
              <w:rPr>
                <w:rFonts w:ascii="Arial Narrow" w:eastAsia="Calibri" w:hAnsi="Arial Narrow" w:cs="Tahoma"/>
                <w:b/>
                <w:kern w:val="0"/>
                <w:sz w:val="20"/>
                <w:lang w:eastAsia="en-US"/>
              </w:rPr>
              <w:t>30</w:t>
            </w:r>
            <w:r w:rsidR="00FC3088" w:rsidRPr="007F5DC5">
              <w:rPr>
                <w:rFonts w:ascii="Arial Narrow" w:eastAsia="Calibri" w:hAnsi="Arial Narrow" w:cs="Tahoma"/>
                <w:b/>
                <w:kern w:val="0"/>
                <w:sz w:val="20"/>
                <w:lang w:eastAsia="en-US"/>
              </w:rPr>
              <w:t xml:space="preserve"> DE </w:t>
            </w:r>
            <w:r w:rsidR="00B5578C" w:rsidRPr="007F5DC5">
              <w:rPr>
                <w:rFonts w:ascii="Arial Narrow" w:eastAsia="Calibri" w:hAnsi="Arial Narrow" w:cs="Tahoma"/>
                <w:b/>
                <w:kern w:val="0"/>
                <w:sz w:val="20"/>
                <w:lang w:eastAsia="en-US"/>
              </w:rPr>
              <w:t xml:space="preserve">ENERO </w:t>
            </w:r>
            <w:r w:rsidR="00FC3088" w:rsidRPr="007F5DC5">
              <w:rPr>
                <w:rFonts w:ascii="Arial Narrow" w:eastAsia="Calibri" w:hAnsi="Arial Narrow" w:cs="Tahoma"/>
                <w:b/>
                <w:kern w:val="0"/>
                <w:sz w:val="20"/>
                <w:lang w:eastAsia="en-US"/>
              </w:rPr>
              <w:t>DE 201</w:t>
            </w:r>
            <w:r w:rsidR="00CF7815" w:rsidRPr="007F5DC5">
              <w:rPr>
                <w:rFonts w:ascii="Arial Narrow" w:eastAsia="Calibri" w:hAnsi="Arial Narrow" w:cs="Tahoma"/>
                <w:b/>
                <w:kern w:val="0"/>
                <w:sz w:val="20"/>
                <w:lang w:eastAsia="en-US"/>
              </w:rPr>
              <w:t>9</w:t>
            </w:r>
          </w:p>
          <w:p w:rsidR="00955644" w:rsidRPr="007F5DC5" w:rsidRDefault="00955644" w:rsidP="0078520C">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Unidas/Sub-unidad ejecutora</w:t>
            </w:r>
            <w:r w:rsidR="00E82257" w:rsidRPr="007F5DC5">
              <w:rPr>
                <w:rFonts w:ascii="Arial Narrow" w:eastAsia="Calibri" w:hAnsi="Arial Narrow" w:cs="Tahoma"/>
                <w:kern w:val="0"/>
                <w:sz w:val="20"/>
                <w:lang w:eastAsia="en-US"/>
              </w:rPr>
              <w:t xml:space="preserve">: </w:t>
            </w:r>
            <w:r w:rsidR="00E82257" w:rsidRPr="007F5DC5">
              <w:rPr>
                <w:rFonts w:ascii="Arial Narrow" w:eastAsia="Calibri" w:hAnsi="Arial Narrow" w:cs="Tahoma"/>
                <w:b/>
                <w:kern w:val="0"/>
                <w:sz w:val="20"/>
                <w:lang w:eastAsia="en-US"/>
              </w:rPr>
              <w:t>15-01-03-065</w:t>
            </w:r>
            <w:r w:rsidR="00E82257" w:rsidRPr="007F5DC5">
              <w:rPr>
                <w:rFonts w:ascii="Arial Narrow" w:eastAsia="Calibri" w:hAnsi="Arial Narrow" w:cs="Tahoma"/>
                <w:kern w:val="0"/>
                <w:sz w:val="20"/>
                <w:lang w:eastAsia="en-US"/>
              </w:rPr>
              <w:t xml:space="preserve"> </w:t>
            </w:r>
          </w:p>
          <w:p w:rsidR="00955644" w:rsidRPr="007F5DC5" w:rsidRDefault="00955644" w:rsidP="0078520C">
            <w:pPr>
              <w:widowControl/>
              <w:suppressAutoHyphens w:val="0"/>
              <w:rPr>
                <w:rFonts w:ascii="Arial Narrow" w:eastAsia="Calibri" w:hAnsi="Arial Narrow" w:cs="Tahoma"/>
                <w:b/>
                <w:kern w:val="0"/>
                <w:sz w:val="20"/>
                <w:lang w:eastAsia="en-US"/>
              </w:rPr>
            </w:pPr>
            <w:r w:rsidRPr="007F5DC5">
              <w:rPr>
                <w:rFonts w:ascii="Arial Narrow" w:eastAsia="Calibri" w:hAnsi="Arial Narrow" w:cs="Tahoma"/>
                <w:kern w:val="0"/>
                <w:sz w:val="20"/>
                <w:lang w:eastAsia="en-US"/>
              </w:rPr>
              <w:t>Dependencia</w:t>
            </w:r>
            <w:r w:rsidR="00E82257" w:rsidRPr="007F5DC5">
              <w:rPr>
                <w:rFonts w:ascii="Arial Narrow" w:eastAsia="Calibri" w:hAnsi="Arial Narrow" w:cs="Tahoma"/>
                <w:b/>
                <w:kern w:val="0"/>
                <w:sz w:val="20"/>
                <w:lang w:eastAsia="en-US"/>
              </w:rPr>
              <w:t>: 065 BATALLON DE A.S.P.C. No. 19</w:t>
            </w:r>
          </w:p>
          <w:p w:rsidR="00B41454" w:rsidRPr="00607F09" w:rsidRDefault="00955644" w:rsidP="00B41454">
            <w:pPr>
              <w:widowControl/>
              <w:suppressAutoHyphens w:val="0"/>
              <w:jc w:val="both"/>
              <w:rPr>
                <w:rFonts w:ascii="Arial Narrow" w:eastAsia="Calibri" w:hAnsi="Arial Narrow" w:cs="Tahoma"/>
                <w:b/>
                <w:kern w:val="0"/>
                <w:sz w:val="20"/>
                <w:lang w:eastAsia="en-US"/>
              </w:rPr>
            </w:pPr>
            <w:r w:rsidRPr="007F5DC5">
              <w:rPr>
                <w:rFonts w:ascii="Arial Narrow" w:eastAsia="Calibri" w:hAnsi="Arial Narrow" w:cs="Tahoma"/>
                <w:kern w:val="0"/>
                <w:sz w:val="20"/>
                <w:lang w:eastAsia="en-US"/>
              </w:rPr>
              <w:t>Pos</w:t>
            </w:r>
            <w:r w:rsidRPr="00607F09">
              <w:rPr>
                <w:rFonts w:ascii="Arial Narrow" w:eastAsia="Calibri" w:hAnsi="Arial Narrow" w:cs="Tahoma"/>
                <w:kern w:val="0"/>
                <w:sz w:val="20"/>
                <w:lang w:eastAsia="en-US"/>
              </w:rPr>
              <w:t>ición catálogo de gasto</w:t>
            </w:r>
            <w:r w:rsidR="00E82257" w:rsidRPr="00607F09">
              <w:rPr>
                <w:rFonts w:ascii="Arial Narrow" w:eastAsia="Calibri" w:hAnsi="Arial Narrow" w:cs="Tahoma"/>
                <w:kern w:val="0"/>
                <w:sz w:val="20"/>
                <w:lang w:eastAsia="en-US"/>
              </w:rPr>
              <w:t xml:space="preserve">: </w:t>
            </w:r>
            <w:r w:rsidR="00B41454" w:rsidRPr="00607F09">
              <w:rPr>
                <w:rFonts w:ascii="Arial Narrow" w:hAnsi="Arial Narrow"/>
                <w:sz w:val="20"/>
              </w:rPr>
              <w:t xml:space="preserve"> </w:t>
            </w:r>
            <w:r w:rsidR="00365209" w:rsidRPr="00607F09">
              <w:rPr>
                <w:rFonts w:ascii="Arial Narrow" w:hAnsi="Arial Narrow"/>
                <w:sz w:val="20"/>
              </w:rPr>
              <w:t xml:space="preserve"> </w:t>
            </w:r>
            <w:r w:rsidR="00607F09" w:rsidRPr="00607F09">
              <w:rPr>
                <w:rFonts w:ascii="Arial" w:hAnsi="Arial" w:cs="Arial"/>
                <w:b/>
                <w:color w:val="000000"/>
                <w:sz w:val="22"/>
                <w:szCs w:val="22"/>
              </w:rPr>
              <w:t xml:space="preserve"> </w:t>
            </w:r>
            <w:r w:rsidR="00607F09" w:rsidRPr="00607F09">
              <w:rPr>
                <w:rFonts w:ascii="Arial Narrow" w:hAnsi="Arial Narrow"/>
                <w:b/>
                <w:sz w:val="20"/>
              </w:rPr>
              <w:t>No. 02-02-02-009 SERVICIOS PARA LA COMUNIDAD SOCIALES Y PERSONALES</w:t>
            </w:r>
          </w:p>
          <w:p w:rsidR="00955644" w:rsidRPr="00607F09" w:rsidRDefault="00955644" w:rsidP="0078520C">
            <w:pPr>
              <w:widowControl/>
              <w:suppressAutoHyphens w:val="0"/>
              <w:rPr>
                <w:rFonts w:ascii="Arial Narrow" w:eastAsia="Calibri" w:hAnsi="Arial Narrow" w:cs="Tahoma"/>
                <w:kern w:val="0"/>
                <w:sz w:val="20"/>
                <w:lang w:eastAsia="en-US"/>
              </w:rPr>
            </w:pPr>
            <w:r w:rsidRPr="00607F09">
              <w:rPr>
                <w:rFonts w:ascii="Arial Narrow" w:eastAsia="Calibri" w:hAnsi="Arial Narrow" w:cs="Tahoma"/>
                <w:kern w:val="0"/>
                <w:sz w:val="20"/>
                <w:lang w:eastAsia="en-US"/>
              </w:rPr>
              <w:t>Fuente</w:t>
            </w:r>
            <w:r w:rsidR="00E82257" w:rsidRPr="00607F09">
              <w:rPr>
                <w:rFonts w:ascii="Arial Narrow" w:eastAsia="Calibri" w:hAnsi="Arial Narrow" w:cs="Tahoma"/>
                <w:kern w:val="0"/>
                <w:sz w:val="20"/>
                <w:lang w:eastAsia="en-US"/>
              </w:rPr>
              <w:t xml:space="preserve">: </w:t>
            </w:r>
            <w:r w:rsidR="00E82257" w:rsidRPr="00607F09">
              <w:rPr>
                <w:rFonts w:ascii="Arial Narrow" w:eastAsia="Calibri" w:hAnsi="Arial Narrow" w:cs="Tahoma"/>
                <w:b/>
                <w:kern w:val="0"/>
                <w:sz w:val="20"/>
                <w:lang w:eastAsia="en-US"/>
              </w:rPr>
              <w:t>NACION</w:t>
            </w:r>
          </w:p>
          <w:p w:rsidR="00955644" w:rsidRPr="00607F09" w:rsidRDefault="00955644" w:rsidP="0078520C">
            <w:pPr>
              <w:widowControl/>
              <w:suppressAutoHyphens w:val="0"/>
              <w:rPr>
                <w:rFonts w:ascii="Arial Narrow" w:eastAsia="Calibri" w:hAnsi="Arial Narrow" w:cs="Tahoma"/>
                <w:kern w:val="0"/>
                <w:sz w:val="20"/>
                <w:lang w:eastAsia="en-US"/>
              </w:rPr>
            </w:pPr>
            <w:r w:rsidRPr="00607F09">
              <w:rPr>
                <w:rFonts w:ascii="Arial Narrow" w:eastAsia="Calibri" w:hAnsi="Arial Narrow" w:cs="Tahoma"/>
                <w:kern w:val="0"/>
                <w:sz w:val="20"/>
                <w:lang w:eastAsia="en-US"/>
              </w:rPr>
              <w:t>Recurso</w:t>
            </w:r>
            <w:r w:rsidR="00E82257" w:rsidRPr="00607F09">
              <w:rPr>
                <w:rFonts w:ascii="Arial Narrow" w:eastAsia="Calibri" w:hAnsi="Arial Narrow" w:cs="Tahoma"/>
                <w:kern w:val="0"/>
                <w:sz w:val="20"/>
                <w:lang w:eastAsia="en-US"/>
              </w:rPr>
              <w:t xml:space="preserve">: </w:t>
            </w:r>
            <w:r w:rsidR="00E82257" w:rsidRPr="00607F09">
              <w:rPr>
                <w:rFonts w:ascii="Arial Narrow" w:eastAsia="Calibri" w:hAnsi="Arial Narrow" w:cs="Tahoma"/>
                <w:b/>
                <w:kern w:val="0"/>
                <w:sz w:val="20"/>
                <w:lang w:eastAsia="en-US"/>
              </w:rPr>
              <w:t>16 SSF</w:t>
            </w:r>
          </w:p>
          <w:p w:rsidR="00955644" w:rsidRPr="007F5DC5" w:rsidRDefault="00955644" w:rsidP="00B5578C">
            <w:pPr>
              <w:widowControl/>
              <w:suppressAutoHyphens w:val="0"/>
              <w:rPr>
                <w:rFonts w:ascii="Arial Narrow" w:eastAsia="Calibri" w:hAnsi="Arial Narrow" w:cs="Tahoma"/>
                <w:kern w:val="0"/>
                <w:sz w:val="20"/>
                <w:lang w:eastAsia="en-US"/>
              </w:rPr>
            </w:pPr>
            <w:r w:rsidRPr="00607F09">
              <w:rPr>
                <w:rFonts w:ascii="Arial Narrow" w:eastAsia="Calibri" w:hAnsi="Arial Narrow" w:cs="Tahoma"/>
                <w:kern w:val="0"/>
                <w:sz w:val="20"/>
                <w:lang w:eastAsia="en-US"/>
              </w:rPr>
              <w:t>Valor</w:t>
            </w:r>
            <w:r w:rsidR="00607F09" w:rsidRPr="00607F09">
              <w:rPr>
                <w:rFonts w:ascii="Arial Narrow" w:eastAsia="Calibri" w:hAnsi="Arial Narrow" w:cs="Tahoma"/>
                <w:kern w:val="0"/>
                <w:sz w:val="20"/>
                <w:lang w:eastAsia="en-US"/>
              </w:rPr>
              <w:t xml:space="preserve">: </w:t>
            </w:r>
            <w:r w:rsidR="00607F09" w:rsidRPr="00607F09">
              <w:rPr>
                <w:rFonts w:ascii="Arial Narrow" w:eastAsia="Calibri" w:hAnsi="Arial Narrow" w:cs="Tahoma"/>
                <w:b/>
                <w:kern w:val="0"/>
                <w:sz w:val="20"/>
                <w:lang w:eastAsia="en-US"/>
              </w:rPr>
              <w:t>$22.000.000.00</w:t>
            </w:r>
          </w:p>
        </w:tc>
      </w:tr>
      <w:tr w:rsidR="00955644" w:rsidRPr="007F5DC5" w:rsidTr="00853157">
        <w:trPr>
          <w:trHeight w:val="496"/>
        </w:trPr>
        <w:tc>
          <w:tcPr>
            <w:tcW w:w="3387" w:type="dxa"/>
            <w:vAlign w:val="center"/>
          </w:tcPr>
          <w:p w:rsidR="00955644" w:rsidRPr="007F5DC5" w:rsidRDefault="00955644" w:rsidP="0078520C">
            <w:pPr>
              <w:widowControl/>
              <w:suppressAutoHyphens w:val="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7. DEPENDENCIA – UNIDAD MILITAR APOYADA PRESUPUESTALMENTE</w:t>
            </w:r>
          </w:p>
        </w:tc>
        <w:tc>
          <w:tcPr>
            <w:tcW w:w="6000" w:type="dxa"/>
            <w:vAlign w:val="center"/>
          </w:tcPr>
          <w:p w:rsidR="00955644" w:rsidRPr="007F5DC5" w:rsidRDefault="009E5B97" w:rsidP="0078520C">
            <w:pPr>
              <w:widowControl/>
              <w:suppressAutoHyphens w:val="0"/>
              <w:rPr>
                <w:rFonts w:ascii="Arial Narrow" w:eastAsia="Calibri" w:hAnsi="Arial Narrow" w:cs="Tahoma"/>
                <w:b/>
                <w:kern w:val="0"/>
                <w:sz w:val="20"/>
                <w:lang w:eastAsia="en-US"/>
              </w:rPr>
            </w:pPr>
            <w:r w:rsidRPr="00F5777B">
              <w:rPr>
                <w:rFonts w:ascii="Arial Narrow" w:eastAsia="Calibri" w:hAnsi="Arial Narrow" w:cs="Tahoma"/>
                <w:b/>
                <w:bCs/>
                <w:kern w:val="0"/>
                <w:sz w:val="20"/>
                <w:lang w:eastAsia="en-US"/>
              </w:rPr>
              <w:t>EL CENTRO DE MISIONES INTERNACIONALES Y ACCIÒN INTEGRAL (CEMAI) a través del Batallón de Servicios para el Combate Nº 19 – BASPC 19</w:t>
            </w:r>
          </w:p>
        </w:tc>
      </w:tr>
      <w:tr w:rsidR="00955644" w:rsidRPr="007F5DC5" w:rsidTr="00853157">
        <w:trPr>
          <w:trHeight w:val="136"/>
        </w:trPr>
        <w:tc>
          <w:tcPr>
            <w:tcW w:w="3387" w:type="dxa"/>
            <w:vAlign w:val="center"/>
          </w:tcPr>
          <w:p w:rsidR="00955644" w:rsidRPr="007F5DC5" w:rsidRDefault="00955644" w:rsidP="0078520C">
            <w:pPr>
              <w:widowControl/>
              <w:suppressAutoHyphens w:val="0"/>
              <w:ind w:left="284" w:hanging="284"/>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8. TIPO DE CONTRATO</w:t>
            </w:r>
          </w:p>
        </w:tc>
        <w:tc>
          <w:tcPr>
            <w:tcW w:w="6000" w:type="dxa"/>
            <w:vAlign w:val="center"/>
          </w:tcPr>
          <w:p w:rsidR="00955644" w:rsidRPr="007F5DC5" w:rsidRDefault="00955644" w:rsidP="0078520C">
            <w:pPr>
              <w:widowControl/>
              <w:suppressAutoHyphens w:val="0"/>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Contrato de prestación de servicios profesionales y de apoyo a la gestión</w:t>
            </w:r>
          </w:p>
        </w:tc>
      </w:tr>
      <w:tr w:rsidR="00955644" w:rsidRPr="007F5DC5" w:rsidTr="00853157">
        <w:trPr>
          <w:trHeight w:val="347"/>
        </w:trPr>
        <w:tc>
          <w:tcPr>
            <w:tcW w:w="9387" w:type="dxa"/>
            <w:gridSpan w:val="2"/>
            <w:vAlign w:val="center"/>
          </w:tcPr>
          <w:p w:rsidR="00955644" w:rsidRPr="007F5DC5" w:rsidRDefault="00955644" w:rsidP="0078520C">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9. CONTENIDO DE LOS ESTUDIOS PREVIOS</w:t>
            </w:r>
          </w:p>
          <w:p w:rsidR="00955644" w:rsidRPr="007F5DC5" w:rsidRDefault="00955644" w:rsidP="0078520C">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Decreto 1082 de 2015)</w:t>
            </w:r>
          </w:p>
        </w:tc>
      </w:tr>
      <w:tr w:rsidR="00955644" w:rsidRPr="007F5DC5" w:rsidTr="00853157">
        <w:trPr>
          <w:trHeight w:val="519"/>
        </w:trPr>
        <w:tc>
          <w:tcPr>
            <w:tcW w:w="3387" w:type="dxa"/>
            <w:vAlign w:val="center"/>
          </w:tcPr>
          <w:p w:rsidR="00955644" w:rsidRPr="007F5DC5"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DESCRIPCIÓN DE LA NECESIDAD QUE SE PRETENDE SATISFACER CON LA CONTRATACIÓN </w:t>
            </w:r>
          </w:p>
        </w:tc>
        <w:tc>
          <w:tcPr>
            <w:tcW w:w="6000" w:type="dxa"/>
          </w:tcPr>
          <w:p w:rsidR="00E41A5B" w:rsidRPr="00607F09" w:rsidRDefault="00607F09" w:rsidP="00E276F2">
            <w:pPr>
              <w:jc w:val="both"/>
              <w:rPr>
                <w:rFonts w:ascii="Arial Narrow" w:hAnsi="Arial Narrow" w:cs="Tahoma"/>
                <w:b/>
                <w:sz w:val="20"/>
                <w:lang w:val="es-ES"/>
              </w:rPr>
            </w:pPr>
            <w:r w:rsidRPr="00607F09">
              <w:rPr>
                <w:rFonts w:ascii="Arial Narrow" w:eastAsia="Times New Roman" w:hAnsi="Arial Narrow" w:cs="Tahoma"/>
                <w:sz w:val="20"/>
                <w:lang w:eastAsia="es-ES"/>
              </w:rPr>
              <w:t>EL CENTRO DE MISIONES INTERNACIONALES Y ACCIÒN INTEGRAL (CEMAI) a través del Batallón de Servicios para el Combate Nº 19 – BASPC 19</w:t>
            </w:r>
            <w:r w:rsidR="00E41A5B" w:rsidRPr="007F5DC5">
              <w:rPr>
                <w:rFonts w:ascii="Arial Narrow" w:eastAsia="Times New Roman" w:hAnsi="Arial Narrow" w:cs="Tahoma"/>
                <w:sz w:val="20"/>
                <w:lang w:eastAsia="es-ES"/>
              </w:rPr>
              <w:t xml:space="preserve">, requiere de </w:t>
            </w:r>
            <w:r w:rsidR="00AD20B9" w:rsidRPr="007F5DC5">
              <w:rPr>
                <w:rFonts w:ascii="Arial Narrow" w:eastAsia="Times New Roman" w:hAnsi="Arial Narrow" w:cs="Tahoma"/>
                <w:sz w:val="20"/>
                <w:lang w:eastAsia="es-ES"/>
              </w:rPr>
              <w:t xml:space="preserve">un </w:t>
            </w:r>
            <w:r w:rsidR="00AD20B9" w:rsidRPr="00E276F2">
              <w:rPr>
                <w:rFonts w:ascii="Arial Narrow" w:eastAsia="Times New Roman" w:hAnsi="Arial Narrow" w:cs="Tahoma"/>
                <w:sz w:val="20"/>
                <w:lang w:eastAsia="es-ES"/>
              </w:rPr>
              <w:t>profesional</w:t>
            </w:r>
            <w:r w:rsidR="00AD20B9" w:rsidRPr="007F5DC5">
              <w:rPr>
                <w:rFonts w:ascii="Arial Narrow" w:eastAsia="Times New Roman" w:hAnsi="Arial Narrow" w:cs="Tahoma"/>
                <w:sz w:val="20"/>
                <w:lang w:eastAsia="es-ES"/>
              </w:rPr>
              <w:t xml:space="preserve"> </w:t>
            </w:r>
            <w:r w:rsidR="00E41A5B" w:rsidRPr="007F5DC5">
              <w:rPr>
                <w:rFonts w:ascii="Arial Narrow" w:eastAsia="Times New Roman" w:hAnsi="Arial Narrow" w:cs="Tahoma"/>
                <w:sz w:val="20"/>
                <w:lang w:eastAsia="es-ES"/>
              </w:rPr>
              <w:t xml:space="preserve">idóneo para que se desempeñe como </w:t>
            </w:r>
            <w:r>
              <w:rPr>
                <w:rFonts w:ascii="Arial Narrow" w:hAnsi="Arial Narrow" w:cs="Tahoma"/>
                <w:b/>
                <w:sz w:val="20"/>
              </w:rPr>
              <w:t>DOCENTE</w:t>
            </w:r>
            <w:r w:rsidR="00AA3CFA" w:rsidRPr="007F5DC5">
              <w:rPr>
                <w:rFonts w:ascii="Arial Narrow" w:hAnsi="Arial Narrow" w:cs="Tahoma"/>
                <w:sz w:val="20"/>
              </w:rPr>
              <w:t>.</w:t>
            </w:r>
            <w:r w:rsidR="00E41A5B" w:rsidRPr="007F5DC5">
              <w:rPr>
                <w:rFonts w:ascii="Arial Narrow" w:hAnsi="Arial Narrow" w:cs="Tahoma"/>
                <w:sz w:val="20"/>
              </w:rPr>
              <w:t xml:space="preserve"> Actualmente </w:t>
            </w:r>
            <w:r w:rsidR="00E34A92" w:rsidRPr="007F5DC5">
              <w:rPr>
                <w:rFonts w:ascii="Arial Narrow" w:hAnsi="Arial Narrow" w:cs="Tahoma"/>
                <w:sz w:val="20"/>
              </w:rPr>
              <w:t>la Escuela Militar</w:t>
            </w:r>
            <w:r w:rsidR="00E41A5B" w:rsidRPr="007F5DC5">
              <w:rPr>
                <w:rFonts w:ascii="Arial Narrow" w:hAnsi="Arial Narrow" w:cs="Tahoma"/>
                <w:sz w:val="20"/>
              </w:rPr>
              <w:t>, no cuenta con el talento humano personal de planta uniformado o civil suficiente para prestar los servicios</w:t>
            </w:r>
            <w:r w:rsidR="00AD20B9" w:rsidRPr="007F5DC5">
              <w:rPr>
                <w:rFonts w:ascii="Arial Narrow" w:hAnsi="Arial Narrow" w:cs="Tahoma"/>
                <w:sz w:val="20"/>
              </w:rPr>
              <w:t xml:space="preserve"> </w:t>
            </w:r>
            <w:r w:rsidR="00AD20B9" w:rsidRPr="00607F09">
              <w:rPr>
                <w:rFonts w:ascii="Arial Narrow" w:hAnsi="Arial Narrow" w:cs="Tahoma"/>
                <w:sz w:val="20"/>
              </w:rPr>
              <w:t>profesionales</w:t>
            </w:r>
            <w:r w:rsidR="00E41A5B" w:rsidRPr="00607F09">
              <w:rPr>
                <w:rFonts w:ascii="Arial Narrow" w:hAnsi="Arial Narrow" w:cs="Tahoma"/>
                <w:sz w:val="20"/>
              </w:rPr>
              <w:t xml:space="preserve"> </w:t>
            </w:r>
            <w:r w:rsidR="00614E73" w:rsidRPr="00607F09">
              <w:rPr>
                <w:rFonts w:ascii="Arial Narrow" w:hAnsi="Arial Narrow" w:cs="Tahoma"/>
                <w:sz w:val="20"/>
              </w:rPr>
              <w:t xml:space="preserve">como </w:t>
            </w:r>
            <w:r w:rsidRPr="00607F09">
              <w:rPr>
                <w:color w:val="000000"/>
                <w:sz w:val="22"/>
                <w:szCs w:val="22"/>
                <w:lang w:val="es-ES" w:eastAsia="es-ES"/>
              </w:rPr>
              <w:t xml:space="preserve"> </w:t>
            </w:r>
            <w:r w:rsidRPr="00607F09">
              <w:rPr>
                <w:rFonts w:ascii="Arial Narrow" w:hAnsi="Arial Narrow" w:cs="Tahoma"/>
                <w:b/>
                <w:sz w:val="20"/>
                <w:lang w:val="es-ES"/>
              </w:rPr>
              <w:t>licenciado en idiomas o lenguas modernas con experiencia en la ense</w:t>
            </w:r>
            <w:r w:rsidRPr="00607F09">
              <w:rPr>
                <w:rFonts w:ascii="Arial Narrow" w:hAnsi="Arial Narrow" w:cs="Tahoma" w:hint="eastAsia"/>
                <w:b/>
                <w:sz w:val="20"/>
                <w:lang w:val="es-ES"/>
              </w:rPr>
              <w:t>ñ</w:t>
            </w:r>
            <w:r w:rsidRPr="00607F09">
              <w:rPr>
                <w:rFonts w:ascii="Arial Narrow" w:hAnsi="Arial Narrow" w:cs="Tahoma"/>
                <w:b/>
                <w:sz w:val="20"/>
                <w:lang w:val="es-ES"/>
              </w:rPr>
              <w:t>anza del idioma inglés en la escuela de Idiomas y Dialectos del Ejército</w:t>
            </w:r>
            <w:r w:rsidR="00614E73" w:rsidRPr="007F5DC5">
              <w:rPr>
                <w:rFonts w:ascii="Arial Narrow" w:hAnsi="Arial Narrow" w:cs="Tahoma"/>
                <w:b/>
                <w:sz w:val="20"/>
              </w:rPr>
              <w:t>,</w:t>
            </w:r>
            <w:r w:rsidR="00E41A5B" w:rsidRPr="007F5DC5">
              <w:rPr>
                <w:rFonts w:ascii="Arial Narrow" w:hAnsi="Arial Narrow" w:cs="Tahoma"/>
                <w:b/>
                <w:bCs/>
                <w:sz w:val="20"/>
              </w:rPr>
              <w:t xml:space="preserve"> </w:t>
            </w:r>
            <w:r w:rsidR="00E41A5B" w:rsidRPr="007F5DC5">
              <w:rPr>
                <w:rFonts w:ascii="Arial Narrow" w:hAnsi="Arial Narrow" w:cs="Tahoma"/>
                <w:sz w:val="20"/>
              </w:rPr>
              <w:t>por lo que se crea la necesidad de contratar personal capacitado para la prestación de dicho servicio, con el fin de garantizar la prestación oportuna, adecuada y eficiente de las actividades requeridas.</w:t>
            </w:r>
          </w:p>
          <w:p w:rsidR="00955644" w:rsidRPr="007F5DC5" w:rsidRDefault="00955644" w:rsidP="0078520C">
            <w:pPr>
              <w:widowControl/>
              <w:suppressAutoHyphens w:val="0"/>
              <w:ind w:right="57"/>
              <w:jc w:val="both"/>
              <w:rPr>
                <w:rFonts w:ascii="Arial Narrow" w:eastAsia="Calibri" w:hAnsi="Arial Narrow" w:cs="Tahoma"/>
                <w:kern w:val="0"/>
                <w:sz w:val="20"/>
                <w:lang w:eastAsia="en-US"/>
              </w:rPr>
            </w:pPr>
          </w:p>
          <w:p w:rsidR="00955644" w:rsidRPr="007F5DC5" w:rsidRDefault="00E41A5B" w:rsidP="00702D87">
            <w:pPr>
              <w:widowControl/>
              <w:suppressAutoHyphens w:val="0"/>
              <w:ind w:right="57"/>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Anexo al presente Estudio Previo se encuentra la </w:t>
            </w:r>
            <w:r w:rsidR="00955644" w:rsidRPr="007F5DC5">
              <w:rPr>
                <w:rFonts w:ascii="Arial Narrow" w:eastAsia="Calibri" w:hAnsi="Arial Narrow" w:cs="Tahoma"/>
                <w:kern w:val="0"/>
                <w:sz w:val="20"/>
                <w:lang w:eastAsia="en-US"/>
              </w:rPr>
              <w:t xml:space="preserve">Certificación de </w:t>
            </w:r>
            <w:r w:rsidRPr="007F5DC5">
              <w:rPr>
                <w:rFonts w:ascii="Arial Narrow" w:eastAsia="Calibri" w:hAnsi="Arial Narrow" w:cs="Tahoma"/>
                <w:kern w:val="0"/>
                <w:sz w:val="20"/>
                <w:lang w:eastAsia="en-US"/>
              </w:rPr>
              <w:t>P</w:t>
            </w:r>
            <w:r w:rsidR="00955644" w:rsidRPr="007F5DC5">
              <w:rPr>
                <w:rFonts w:ascii="Arial Narrow" w:eastAsia="Calibri" w:hAnsi="Arial Narrow" w:cs="Tahoma"/>
                <w:kern w:val="0"/>
                <w:sz w:val="20"/>
                <w:lang w:eastAsia="en-US"/>
              </w:rPr>
              <w:t>lanta</w:t>
            </w:r>
            <w:r w:rsidR="00702D87" w:rsidRPr="007F5DC5">
              <w:rPr>
                <w:rFonts w:ascii="Arial Narrow" w:eastAsia="Calibri" w:hAnsi="Arial Narrow" w:cs="Tahoma"/>
                <w:kern w:val="0"/>
                <w:sz w:val="20"/>
                <w:lang w:eastAsia="en-US"/>
              </w:rPr>
              <w:t xml:space="preserve">, la cual hace parte integral del mismo. </w:t>
            </w:r>
          </w:p>
        </w:tc>
      </w:tr>
      <w:tr w:rsidR="00955644" w:rsidRPr="007F5DC5" w:rsidTr="00853157">
        <w:trPr>
          <w:trHeight w:val="678"/>
        </w:trPr>
        <w:tc>
          <w:tcPr>
            <w:tcW w:w="3387" w:type="dxa"/>
            <w:vAlign w:val="center"/>
          </w:tcPr>
          <w:p w:rsidR="00955644" w:rsidRPr="007F5DC5" w:rsidRDefault="00955644" w:rsidP="00955644">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PERFIL DEL PROFESIONA</w:t>
            </w:r>
            <w:r w:rsidR="00E41A5B" w:rsidRPr="007F5DC5">
              <w:rPr>
                <w:rFonts w:ascii="Arial Narrow" w:eastAsia="Calibri" w:hAnsi="Arial Narrow" w:cs="Tahoma"/>
                <w:b/>
                <w:kern w:val="0"/>
                <w:sz w:val="20"/>
                <w:lang w:eastAsia="en-US"/>
              </w:rPr>
              <w:t>L</w:t>
            </w:r>
          </w:p>
        </w:tc>
        <w:tc>
          <w:tcPr>
            <w:tcW w:w="6000" w:type="dxa"/>
            <w:vAlign w:val="center"/>
          </w:tcPr>
          <w:p w:rsidR="00955644" w:rsidRPr="007F5DC5" w:rsidRDefault="00702D87" w:rsidP="0078520C">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De acuerdo a las </w:t>
            </w:r>
            <w:r w:rsidR="00955644" w:rsidRPr="007F5DC5">
              <w:rPr>
                <w:rFonts w:ascii="Arial Narrow" w:eastAsia="Calibri" w:hAnsi="Arial Narrow" w:cs="Tahoma"/>
                <w:kern w:val="0"/>
                <w:sz w:val="20"/>
                <w:lang w:eastAsia="en-US"/>
              </w:rPr>
              <w:t>tablas relacionadas en el título III, Literal b) Misiones particulares, numeral i Planeación de la necesidad - 3. Valor del contrato, de la Directiva</w:t>
            </w:r>
            <w:r w:rsidRPr="007F5DC5">
              <w:rPr>
                <w:rFonts w:ascii="Arial Narrow" w:eastAsia="Calibri" w:hAnsi="Arial Narrow" w:cs="Tahoma"/>
                <w:kern w:val="0"/>
                <w:sz w:val="20"/>
                <w:lang w:eastAsia="en-US"/>
              </w:rPr>
              <w:t xml:space="preserve"> 0487 de 29 de diciembre de 2015, el personal requerido se enmarca en el siguiente perfil:</w:t>
            </w:r>
          </w:p>
          <w:p w:rsidR="00955644" w:rsidRPr="007F5DC5" w:rsidRDefault="00955644" w:rsidP="0078520C">
            <w:pPr>
              <w:widowControl/>
              <w:suppressAutoHyphens w:val="0"/>
              <w:jc w:val="both"/>
              <w:rPr>
                <w:rFonts w:ascii="Arial Narrow" w:eastAsia="Calibri" w:hAnsi="Arial Narrow" w:cs="Tahoma"/>
                <w:kern w:val="0"/>
                <w:sz w:val="20"/>
                <w:lang w:eastAsia="en-US"/>
              </w:rPr>
            </w:pPr>
          </w:p>
          <w:p w:rsidR="00702D87" w:rsidRPr="009C2964" w:rsidRDefault="00702D87" w:rsidP="00702D87">
            <w:pPr>
              <w:pStyle w:val="Textoindependiente"/>
              <w:ind w:right="72"/>
              <w:jc w:val="both"/>
              <w:rPr>
                <w:rFonts w:ascii="Arial Narrow" w:hAnsi="Arial Narrow" w:cs="Tahoma"/>
                <w:sz w:val="20"/>
              </w:rPr>
            </w:pPr>
            <w:r w:rsidRPr="007F5DC5">
              <w:rPr>
                <w:rFonts w:ascii="Arial Narrow" w:hAnsi="Arial Narrow" w:cs="Tahoma"/>
                <w:b/>
                <w:sz w:val="20"/>
              </w:rPr>
              <w:t xml:space="preserve">Perfil </w:t>
            </w:r>
            <w:r w:rsidR="0036678D" w:rsidRPr="009C2964">
              <w:rPr>
                <w:rFonts w:ascii="Arial Narrow" w:hAnsi="Arial Narrow" w:cs="Tahoma"/>
                <w:b/>
                <w:sz w:val="20"/>
              </w:rPr>
              <w:t xml:space="preserve">CATEGORIA </w:t>
            </w:r>
            <w:r w:rsidR="009C2964" w:rsidRPr="009C2964">
              <w:rPr>
                <w:rFonts w:ascii="Arial Narrow" w:hAnsi="Arial Narrow" w:cs="Tahoma"/>
                <w:b/>
                <w:sz w:val="20"/>
              </w:rPr>
              <w:t>II</w:t>
            </w:r>
            <w:r w:rsidR="0036678D" w:rsidRPr="009C2964">
              <w:rPr>
                <w:rFonts w:ascii="Arial Narrow" w:hAnsi="Arial Narrow" w:cs="Tahoma"/>
                <w:b/>
                <w:sz w:val="20"/>
              </w:rPr>
              <w:t xml:space="preserve"> NIVEL 1</w:t>
            </w:r>
          </w:p>
          <w:p w:rsidR="00702D87" w:rsidRPr="009C2964" w:rsidRDefault="00702D87" w:rsidP="00E34A92">
            <w:pPr>
              <w:pStyle w:val="Textoindependiente"/>
              <w:ind w:right="72"/>
              <w:jc w:val="both"/>
              <w:rPr>
                <w:rFonts w:ascii="Arial Narrow" w:hAnsi="Arial Narrow" w:cs="Tahoma"/>
                <w:b/>
                <w:sz w:val="20"/>
              </w:rPr>
            </w:pPr>
            <w:r w:rsidRPr="009C2964">
              <w:rPr>
                <w:rFonts w:ascii="Arial Narrow" w:hAnsi="Arial Narrow" w:cs="Tahoma"/>
                <w:b/>
                <w:sz w:val="20"/>
              </w:rPr>
              <w:t>Profesión</w:t>
            </w:r>
            <w:r w:rsidR="00E34A92" w:rsidRPr="009C2964">
              <w:rPr>
                <w:rFonts w:ascii="Arial Narrow" w:hAnsi="Arial Narrow" w:cs="Tahoma"/>
                <w:sz w:val="20"/>
              </w:rPr>
              <w:t xml:space="preserve">: </w:t>
            </w:r>
            <w:r w:rsidR="00AD20B9" w:rsidRPr="009C2964">
              <w:rPr>
                <w:rFonts w:ascii="Arial Narrow" w:hAnsi="Arial Narrow"/>
                <w:sz w:val="20"/>
              </w:rPr>
              <w:t xml:space="preserve"> </w:t>
            </w:r>
            <w:r w:rsidR="009C2964">
              <w:rPr>
                <w:rFonts w:ascii="Arial Narrow" w:hAnsi="Arial Narrow"/>
                <w:sz w:val="20"/>
              </w:rPr>
              <w:t>Profesional en Lenguas Modernas</w:t>
            </w:r>
          </w:p>
          <w:p w:rsidR="00955644" w:rsidRPr="007F5DC5" w:rsidRDefault="00702D87" w:rsidP="009012A5">
            <w:pPr>
              <w:widowControl/>
              <w:suppressAutoHyphens w:val="0"/>
              <w:jc w:val="both"/>
              <w:rPr>
                <w:rFonts w:ascii="Arial Narrow" w:eastAsia="Calibri" w:hAnsi="Arial Narrow" w:cs="Tahoma"/>
                <w:kern w:val="0"/>
                <w:sz w:val="20"/>
                <w:lang w:eastAsia="en-US"/>
              </w:rPr>
            </w:pPr>
            <w:r w:rsidRPr="009C2964">
              <w:rPr>
                <w:rFonts w:ascii="Arial Narrow" w:hAnsi="Arial Narrow" w:cs="Tahoma"/>
                <w:b/>
                <w:sz w:val="20"/>
              </w:rPr>
              <w:t>Experiencia acreditada</w:t>
            </w:r>
            <w:r w:rsidRPr="009C2964">
              <w:rPr>
                <w:rFonts w:ascii="Arial Narrow" w:hAnsi="Arial Narrow" w:cs="Tahoma"/>
                <w:sz w:val="20"/>
              </w:rPr>
              <w:t xml:space="preserve">: </w:t>
            </w:r>
            <w:r w:rsidR="00B274EC">
              <w:rPr>
                <w:rFonts w:ascii="Arial Narrow" w:hAnsi="Arial Narrow" w:cs="Tahoma"/>
                <w:sz w:val="20"/>
              </w:rPr>
              <w:t>más de 3 años</w:t>
            </w:r>
          </w:p>
        </w:tc>
      </w:tr>
      <w:tr w:rsidR="00E70C91" w:rsidRPr="007F5DC5" w:rsidTr="00853157">
        <w:trPr>
          <w:trHeight w:val="3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OBJETO CONTRACTUAL</w:t>
            </w:r>
          </w:p>
        </w:tc>
        <w:tc>
          <w:tcPr>
            <w:tcW w:w="6000" w:type="dxa"/>
            <w:vAlign w:val="center"/>
          </w:tcPr>
          <w:p w:rsidR="00E70C91" w:rsidRPr="007F5DC5" w:rsidRDefault="00607F09" w:rsidP="009012A5">
            <w:pPr>
              <w:tabs>
                <w:tab w:val="left" w:pos="4995"/>
              </w:tabs>
              <w:spacing w:line="258" w:lineRule="exact"/>
              <w:jc w:val="both"/>
              <w:rPr>
                <w:rFonts w:ascii="Arial Narrow" w:eastAsia="Tahoma" w:hAnsi="Arial Narrow" w:cs="Tahoma"/>
                <w:b/>
                <w:sz w:val="20"/>
              </w:rPr>
            </w:pPr>
            <w:r w:rsidRPr="00607F09">
              <w:rPr>
                <w:rFonts w:ascii="Arial Narrow" w:hAnsi="Arial Narrow" w:cs="Tahoma"/>
                <w:b/>
                <w:sz w:val="20"/>
              </w:rPr>
              <w:t>PRESTAR LOS SERVICIOS PROFESIONALES DE UN LICENCIADO EN IDIOMAS O LENGUAS MODERNAS CON EXPERIENCIA EN LA ENSE</w:t>
            </w:r>
            <w:r w:rsidRPr="00607F09">
              <w:rPr>
                <w:rFonts w:ascii="Arial Narrow" w:hAnsi="Arial Narrow" w:cs="Tahoma" w:hint="eastAsia"/>
                <w:b/>
                <w:sz w:val="20"/>
              </w:rPr>
              <w:t>Ñ</w:t>
            </w:r>
            <w:r w:rsidRPr="00607F09">
              <w:rPr>
                <w:rFonts w:ascii="Arial Narrow" w:hAnsi="Arial Narrow" w:cs="Tahoma"/>
                <w:b/>
                <w:sz w:val="20"/>
              </w:rPr>
              <w:t>ANZA DEL IDIOMA INGLES.</w:t>
            </w:r>
          </w:p>
        </w:tc>
      </w:tr>
      <w:tr w:rsidR="00E70C91" w:rsidRPr="007F5DC5" w:rsidTr="00853157">
        <w:trPr>
          <w:trHeight w:val="938"/>
        </w:trPr>
        <w:tc>
          <w:tcPr>
            <w:tcW w:w="3387" w:type="dxa"/>
            <w:vAlign w:val="center"/>
          </w:tcPr>
          <w:p w:rsidR="00E70C91" w:rsidRPr="007F5DC5" w:rsidRDefault="00E70C91" w:rsidP="00057310">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OBLIGACIONES </w:t>
            </w:r>
            <w:r w:rsidR="002358E3" w:rsidRPr="007F5DC5">
              <w:rPr>
                <w:rFonts w:ascii="Arial Narrow" w:eastAsia="Calibri" w:hAnsi="Arial Narrow" w:cs="Tahoma"/>
                <w:b/>
                <w:kern w:val="0"/>
                <w:sz w:val="20"/>
                <w:lang w:eastAsia="en-US"/>
              </w:rPr>
              <w:t xml:space="preserve">CONTRACTUALES                                        </w:t>
            </w:r>
          </w:p>
        </w:tc>
        <w:tc>
          <w:tcPr>
            <w:tcW w:w="6000" w:type="dxa"/>
            <w:shd w:val="clear" w:color="auto" w:fill="auto"/>
            <w:vAlign w:val="center"/>
          </w:tcPr>
          <w:p w:rsidR="00883283" w:rsidRPr="007F5DC5" w:rsidRDefault="00494894" w:rsidP="00E70C91">
            <w:pPr>
              <w:widowControl/>
              <w:suppressAutoHyphens w:val="0"/>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OBLIGACIONES DEL CONTRATISTA:</w:t>
            </w:r>
          </w:p>
          <w:p w:rsidR="00BD2781" w:rsidRPr="007F5DC5" w:rsidRDefault="00BD2781" w:rsidP="00E70C91">
            <w:pPr>
              <w:widowControl/>
              <w:suppressAutoHyphens w:val="0"/>
              <w:jc w:val="both"/>
              <w:rPr>
                <w:rFonts w:ascii="Arial Narrow" w:eastAsia="Calibri" w:hAnsi="Arial Narrow" w:cs="Tahoma"/>
                <w:b/>
                <w:kern w:val="0"/>
                <w:sz w:val="20"/>
                <w:lang w:eastAsia="en-US"/>
              </w:rPr>
            </w:pPr>
          </w:p>
          <w:p w:rsidR="00607F09" w:rsidRPr="00607F09" w:rsidRDefault="00607F09" w:rsidP="00607F09">
            <w:pPr>
              <w:pStyle w:val="Prrafodelista"/>
              <w:widowControl/>
              <w:numPr>
                <w:ilvl w:val="0"/>
                <w:numId w:val="10"/>
              </w:numPr>
              <w:tabs>
                <w:tab w:val="left" w:pos="459"/>
              </w:tabs>
              <w:spacing w:line="276" w:lineRule="auto"/>
              <w:jc w:val="both"/>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Planificar, ejecutar y verificar el cumplimiento de las actividades del programa acad</w:t>
            </w:r>
            <w:r w:rsidRPr="00607F09">
              <w:rPr>
                <w:rFonts w:ascii="Arial Narrow" w:eastAsia="Calibri" w:hAnsi="Arial Narrow" w:cs="Tahoma" w:hint="eastAsia"/>
                <w:kern w:val="0"/>
                <w:sz w:val="20"/>
                <w:szCs w:val="22"/>
                <w:lang w:val="es-ES" w:eastAsia="en-US"/>
              </w:rPr>
              <w:t>é</w:t>
            </w:r>
            <w:r w:rsidRPr="00607F09">
              <w:rPr>
                <w:rFonts w:ascii="Arial Narrow" w:eastAsia="Calibri" w:hAnsi="Arial Narrow" w:cs="Tahoma"/>
                <w:kern w:val="0"/>
                <w:sz w:val="20"/>
                <w:szCs w:val="22"/>
                <w:lang w:val="es-ES" w:eastAsia="en-US"/>
              </w:rPr>
              <w:t>mico, de acuerdo con la normatividad de la escuela de idiomas y dialectos del Ejército.</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Mantener la información del programa acad</w:t>
            </w:r>
            <w:r w:rsidRPr="00607F09">
              <w:rPr>
                <w:rFonts w:ascii="Arial Narrow" w:eastAsia="Calibri" w:hAnsi="Arial Narrow" w:cs="Tahoma" w:hint="eastAsia"/>
                <w:kern w:val="0"/>
                <w:sz w:val="20"/>
                <w:szCs w:val="22"/>
                <w:lang w:val="es-ES" w:eastAsia="en-US"/>
              </w:rPr>
              <w:t>é</w:t>
            </w:r>
            <w:r w:rsidRPr="00607F09">
              <w:rPr>
                <w:rFonts w:ascii="Arial Narrow" w:eastAsia="Calibri" w:hAnsi="Arial Narrow" w:cs="Tahoma"/>
                <w:kern w:val="0"/>
                <w:sz w:val="20"/>
                <w:szCs w:val="22"/>
                <w:lang w:val="es-ES" w:eastAsia="en-US"/>
              </w:rPr>
              <w:t>mico, de acuerdo con la normatividad de la escuela de idiomas y dialectos del Ejército.</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Mantener canales de comunicaci</w:t>
            </w:r>
            <w:r w:rsidRPr="00607F09">
              <w:rPr>
                <w:rFonts w:ascii="Arial Narrow" w:eastAsia="Calibri" w:hAnsi="Arial Narrow" w:cs="Tahoma" w:hint="eastAsia"/>
                <w:kern w:val="0"/>
                <w:sz w:val="20"/>
                <w:szCs w:val="22"/>
                <w:lang w:val="es-ES" w:eastAsia="en-US"/>
              </w:rPr>
              <w:t>ó</w:t>
            </w:r>
            <w:r w:rsidRPr="00607F09">
              <w:rPr>
                <w:rFonts w:ascii="Arial Narrow" w:eastAsia="Calibri" w:hAnsi="Arial Narrow" w:cs="Tahoma"/>
                <w:kern w:val="0"/>
                <w:sz w:val="20"/>
                <w:szCs w:val="22"/>
                <w:lang w:val="es-ES" w:eastAsia="en-US"/>
              </w:rPr>
              <w:t>n efectivos con la comunidad acad</w:t>
            </w:r>
            <w:r w:rsidRPr="00607F09">
              <w:rPr>
                <w:rFonts w:ascii="Arial Narrow" w:eastAsia="Calibri" w:hAnsi="Arial Narrow" w:cs="Tahoma" w:hint="eastAsia"/>
                <w:kern w:val="0"/>
                <w:sz w:val="20"/>
                <w:szCs w:val="22"/>
                <w:lang w:val="es-ES" w:eastAsia="en-US"/>
              </w:rPr>
              <w:t>é</w:t>
            </w:r>
            <w:r w:rsidRPr="00607F09">
              <w:rPr>
                <w:rFonts w:ascii="Arial Narrow" w:eastAsia="Calibri" w:hAnsi="Arial Narrow" w:cs="Tahoma"/>
                <w:kern w:val="0"/>
                <w:sz w:val="20"/>
                <w:szCs w:val="22"/>
                <w:lang w:val="es-ES" w:eastAsia="en-US"/>
              </w:rPr>
              <w:t>mica en diferentes tipos de actividades tanto acad</w:t>
            </w:r>
            <w:r w:rsidRPr="00607F09">
              <w:rPr>
                <w:rFonts w:ascii="Arial Narrow" w:eastAsia="Calibri" w:hAnsi="Arial Narrow" w:cs="Tahoma" w:hint="eastAsia"/>
                <w:kern w:val="0"/>
                <w:sz w:val="20"/>
                <w:szCs w:val="22"/>
                <w:lang w:val="es-ES" w:eastAsia="en-US"/>
              </w:rPr>
              <w:t>é</w:t>
            </w:r>
            <w:r w:rsidRPr="00607F09">
              <w:rPr>
                <w:rFonts w:ascii="Arial Narrow" w:eastAsia="Calibri" w:hAnsi="Arial Narrow" w:cs="Tahoma"/>
                <w:kern w:val="0"/>
                <w:sz w:val="20"/>
                <w:szCs w:val="22"/>
                <w:lang w:val="es-ES" w:eastAsia="en-US"/>
              </w:rPr>
              <w:t>micas, disciplinarias, administrativas o investigativas.</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Solicitar por intermedio del supervisor la autorización para los permisos de los estudiantes que requieran ausentarse de las clases por motivos de fuerza mayor, estableciendo un formato est</w:t>
            </w:r>
            <w:r w:rsidRPr="00607F09">
              <w:rPr>
                <w:rFonts w:ascii="Arial Narrow" w:eastAsia="Calibri" w:hAnsi="Arial Narrow" w:cs="Tahoma" w:hint="eastAsia"/>
                <w:kern w:val="0"/>
                <w:sz w:val="20"/>
                <w:szCs w:val="22"/>
                <w:lang w:val="es-ES" w:eastAsia="en-US"/>
              </w:rPr>
              <w:t>á</w:t>
            </w:r>
            <w:r w:rsidRPr="00607F09">
              <w:rPr>
                <w:rFonts w:ascii="Arial Narrow" w:eastAsia="Calibri" w:hAnsi="Arial Narrow" w:cs="Tahoma"/>
                <w:kern w:val="0"/>
                <w:sz w:val="20"/>
                <w:szCs w:val="22"/>
                <w:lang w:val="es-ES" w:eastAsia="en-US"/>
              </w:rPr>
              <w:t>ndar por la escuela de idiomas y dialectos del Ejército.</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Coordinar las acciones y los recursos físicos y logísticos, necesarios para el desarrollo de las actividades del programa.</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Realizar evaluaciones de acuerdo con las empleadas en las pruebas del saber pro, que permita medir el progreso de los estudiantes del programa y fortalecer sus competencias.</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Disponer de 4 horas c</w:t>
            </w:r>
            <w:r w:rsidRPr="00607F09">
              <w:rPr>
                <w:rFonts w:ascii="Arial Narrow" w:eastAsia="Calibri" w:hAnsi="Arial Narrow" w:cs="Tahoma" w:hint="eastAsia"/>
                <w:kern w:val="0"/>
                <w:sz w:val="20"/>
                <w:szCs w:val="22"/>
                <w:lang w:val="es-ES" w:eastAsia="en-US"/>
              </w:rPr>
              <w:t>á</w:t>
            </w:r>
            <w:r w:rsidRPr="00607F09">
              <w:rPr>
                <w:rFonts w:ascii="Arial Narrow" w:eastAsia="Calibri" w:hAnsi="Arial Narrow" w:cs="Tahoma"/>
                <w:kern w:val="0"/>
                <w:sz w:val="20"/>
                <w:szCs w:val="22"/>
                <w:lang w:val="es-ES" w:eastAsia="en-US"/>
              </w:rPr>
              <w:t>tedra al inicio, para explicar a los estudiantes el uso del material físico y contenido virtual. Adem</w:t>
            </w:r>
            <w:r w:rsidRPr="00607F09">
              <w:rPr>
                <w:rFonts w:ascii="Arial Narrow" w:eastAsia="Calibri" w:hAnsi="Arial Narrow" w:cs="Tahoma" w:hint="eastAsia"/>
                <w:kern w:val="0"/>
                <w:sz w:val="20"/>
                <w:szCs w:val="22"/>
                <w:lang w:val="es-ES" w:eastAsia="en-US"/>
              </w:rPr>
              <w:t>á</w:t>
            </w:r>
            <w:r w:rsidRPr="00607F09">
              <w:rPr>
                <w:rFonts w:ascii="Arial Narrow" w:eastAsia="Calibri" w:hAnsi="Arial Narrow" w:cs="Tahoma"/>
                <w:kern w:val="0"/>
                <w:sz w:val="20"/>
                <w:szCs w:val="22"/>
                <w:lang w:val="es-ES" w:eastAsia="en-US"/>
              </w:rPr>
              <w:t>s, se explicar</w:t>
            </w:r>
            <w:r w:rsidRPr="00607F09">
              <w:rPr>
                <w:rFonts w:ascii="Arial Narrow" w:eastAsia="Calibri" w:hAnsi="Arial Narrow" w:cs="Tahoma" w:hint="eastAsia"/>
                <w:kern w:val="0"/>
                <w:sz w:val="20"/>
                <w:szCs w:val="22"/>
                <w:lang w:val="es-ES" w:eastAsia="en-US"/>
              </w:rPr>
              <w:t>á</w:t>
            </w:r>
            <w:r w:rsidRPr="00607F09">
              <w:rPr>
                <w:rFonts w:ascii="Arial Narrow" w:eastAsia="Calibri" w:hAnsi="Arial Narrow" w:cs="Tahoma"/>
                <w:kern w:val="0"/>
                <w:sz w:val="20"/>
                <w:szCs w:val="22"/>
                <w:lang w:val="es-ES" w:eastAsia="en-US"/>
              </w:rPr>
              <w:t xml:space="preserve"> la metodología de clase, objetivo esperado y los niveles del mcer.</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Presentar al supervisor del contrato, informes periódicos mensuales relacionados con el control de asistencia de estudiantes, progreso acad</w:t>
            </w:r>
            <w:r w:rsidRPr="00607F09">
              <w:rPr>
                <w:rFonts w:ascii="Arial Narrow" w:eastAsia="Calibri" w:hAnsi="Arial Narrow" w:cs="Tahoma" w:hint="eastAsia"/>
                <w:kern w:val="0"/>
                <w:sz w:val="20"/>
                <w:szCs w:val="22"/>
                <w:lang w:val="es-ES" w:eastAsia="en-US"/>
              </w:rPr>
              <w:t>é</w:t>
            </w:r>
            <w:r w:rsidRPr="00607F09">
              <w:rPr>
                <w:rFonts w:ascii="Arial Narrow" w:eastAsia="Calibri" w:hAnsi="Arial Narrow" w:cs="Tahoma"/>
                <w:kern w:val="0"/>
                <w:sz w:val="20"/>
                <w:szCs w:val="22"/>
                <w:lang w:val="es-ES" w:eastAsia="en-US"/>
              </w:rPr>
              <w:t>mico y estrategias desarrolladas para mejorar el rendimiento de aquellos estudiantes que lo requieran.</w:t>
            </w:r>
          </w:p>
          <w:p w:rsidR="00607F09" w:rsidRPr="00607F09" w:rsidRDefault="00607F09" w:rsidP="00607F09">
            <w:pPr>
              <w:pStyle w:val="Prrafodelista"/>
              <w:tabs>
                <w:tab w:val="left" w:pos="459"/>
              </w:tabs>
              <w:spacing w:line="276" w:lineRule="auto"/>
              <w:ind w:left="643"/>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lastRenderedPageBreak/>
              <w:t>Disponer de mínimo 2 horas de tutoría fuera del horario de clase, a la semana por estudiante, con el fin de reforzar aquellos estudiantes que tengan dificultades en su proceso de aprendizaje.</w:t>
            </w:r>
          </w:p>
          <w:p w:rsidR="00607F09" w:rsidRPr="00607F09" w:rsidRDefault="00607F09" w:rsidP="00607F09">
            <w:pPr>
              <w:pStyle w:val="Prrafodelista"/>
              <w:widowControl/>
              <w:tabs>
                <w:tab w:val="left" w:pos="459"/>
              </w:tabs>
              <w:spacing w:line="276" w:lineRule="auto"/>
              <w:ind w:left="643"/>
              <w:jc w:val="both"/>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Elaboración de la carpeta del docente según formato.</w:t>
            </w:r>
          </w:p>
          <w:p w:rsidR="00607F09" w:rsidRPr="00607F09" w:rsidRDefault="00607F09" w:rsidP="00607F09">
            <w:pPr>
              <w:pStyle w:val="Prrafodelista"/>
              <w:widowControl/>
              <w:tabs>
                <w:tab w:val="left" w:pos="459"/>
              </w:tabs>
              <w:spacing w:line="276" w:lineRule="auto"/>
              <w:ind w:left="643"/>
              <w:jc w:val="both"/>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Elaboración de los Syllabus actualizado de acuerdo con el saber impartido incluyendo las ayudas y material requerido por el centro.</w:t>
            </w:r>
          </w:p>
          <w:p w:rsidR="00607F09" w:rsidRPr="00607F09" w:rsidRDefault="00607F09" w:rsidP="00607F09">
            <w:pPr>
              <w:pStyle w:val="Prrafodelista"/>
              <w:widowControl/>
              <w:tabs>
                <w:tab w:val="left" w:pos="459"/>
              </w:tabs>
              <w:spacing w:line="276" w:lineRule="auto"/>
              <w:ind w:left="643"/>
              <w:jc w:val="both"/>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Cumplimiento estricto del calendario académico (asistencia, entrega de notas, I.E).</w:t>
            </w:r>
          </w:p>
          <w:p w:rsidR="00607F09" w:rsidRPr="00607F09" w:rsidRDefault="00607F09" w:rsidP="00607F09">
            <w:pPr>
              <w:pStyle w:val="Prrafodelista"/>
              <w:rPr>
                <w:rFonts w:ascii="Arial Narrow" w:eastAsia="Calibri" w:hAnsi="Arial Narrow" w:cs="Tahoma"/>
                <w:kern w:val="0"/>
                <w:sz w:val="20"/>
                <w:szCs w:val="22"/>
                <w:lang w:val="es-ES" w:eastAsia="en-US"/>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Calibri" w:hAnsi="Arial Narrow" w:cs="Tahoma"/>
                <w:kern w:val="0"/>
                <w:sz w:val="20"/>
                <w:szCs w:val="22"/>
                <w:lang w:val="es-ES" w:eastAsia="en-US"/>
              </w:rPr>
              <w:t>Emplear de manera eficaz las herramientas educativas como plataforma CEDOC 360 evidenciando la participación de los alumnos.</w:t>
            </w:r>
          </w:p>
          <w:p w:rsidR="00607F09" w:rsidRPr="00607F09" w:rsidRDefault="00607F09" w:rsidP="00607F09">
            <w:pPr>
              <w:pStyle w:val="Prrafodelista"/>
              <w:rPr>
                <w:rFonts w:ascii="Arial Narrow" w:eastAsia="Times New Roman" w:hAnsi="Arial Narrow"/>
                <w:color w:val="000000"/>
                <w:kern w:val="0"/>
                <w:sz w:val="20"/>
                <w:szCs w:val="22"/>
                <w:bdr w:val="none" w:sz="0" w:space="0" w:color="auto" w:frame="1"/>
              </w:rPr>
            </w:pPr>
          </w:p>
          <w:p w:rsidR="00607F09"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Times New Roman" w:hAnsi="Arial Narrow"/>
                <w:color w:val="000000"/>
                <w:kern w:val="0"/>
                <w:sz w:val="20"/>
                <w:szCs w:val="22"/>
                <w:bdr w:val="none" w:sz="0" w:space="0" w:color="auto" w:frame="1"/>
              </w:rPr>
              <w:t>Mantener en todos sus actos tendientes a la ejecución y cumplimiento del contrato, la observancia de las disposiciones internas y reglamentos institucionales que se encuentran dirigidos a establecer medidas de seguridad y trámites internos para el cumplimiento de la misión institucional, debiendo prestar sus servicios dentro del marco del respeto, decoro y buen trato hacia el personal que labora en la institución.</w:t>
            </w:r>
          </w:p>
          <w:p w:rsidR="00607F09" w:rsidRPr="00607F09" w:rsidRDefault="00607F09" w:rsidP="00607F09">
            <w:pPr>
              <w:pStyle w:val="Prrafodelista"/>
              <w:rPr>
                <w:rFonts w:ascii="Arial Narrow" w:eastAsia="Times New Roman" w:hAnsi="Arial Narrow"/>
                <w:color w:val="000000"/>
                <w:kern w:val="0"/>
                <w:sz w:val="20"/>
                <w:szCs w:val="22"/>
                <w:bdr w:val="none" w:sz="0" w:space="0" w:color="auto" w:frame="1"/>
              </w:rPr>
            </w:pPr>
          </w:p>
          <w:p w:rsidR="00930395" w:rsidRPr="00607F09" w:rsidRDefault="00607F09" w:rsidP="00607F09">
            <w:pPr>
              <w:pStyle w:val="Prrafodelista"/>
              <w:numPr>
                <w:ilvl w:val="0"/>
                <w:numId w:val="10"/>
              </w:numPr>
              <w:tabs>
                <w:tab w:val="left" w:pos="459"/>
              </w:tabs>
              <w:spacing w:line="276" w:lineRule="auto"/>
              <w:rPr>
                <w:rFonts w:ascii="Arial Narrow" w:eastAsia="Calibri" w:hAnsi="Arial Narrow" w:cs="Tahoma"/>
                <w:kern w:val="0"/>
                <w:sz w:val="20"/>
                <w:szCs w:val="22"/>
                <w:lang w:val="es-ES" w:eastAsia="en-US"/>
              </w:rPr>
            </w:pPr>
            <w:r w:rsidRPr="00607F09">
              <w:rPr>
                <w:rFonts w:ascii="Arial Narrow" w:eastAsia="Times New Roman" w:hAnsi="Arial Narrow"/>
                <w:color w:val="000000"/>
                <w:kern w:val="0"/>
                <w:sz w:val="20"/>
                <w:szCs w:val="22"/>
                <w:bdr w:val="none" w:sz="0" w:space="0" w:color="auto" w:frame="1"/>
              </w:rPr>
              <w:t>Todas las demás que se deriven del normal desarrollo del contrato.</w:t>
            </w:r>
          </w:p>
          <w:p w:rsidR="00870CDE" w:rsidRPr="007F5DC5" w:rsidRDefault="00870CDE" w:rsidP="00780CDC">
            <w:pPr>
              <w:widowControl/>
              <w:tabs>
                <w:tab w:val="left" w:pos="459"/>
              </w:tabs>
              <w:suppressAutoHyphens w:val="0"/>
              <w:ind w:left="643"/>
              <w:jc w:val="both"/>
              <w:rPr>
                <w:rFonts w:ascii="Arial Narrow" w:hAnsi="Arial Narrow" w:cs="Tahoma"/>
                <w:b/>
                <w:color w:val="000000"/>
                <w:sz w:val="20"/>
                <w:lang w:val="es-ES"/>
              </w:rPr>
            </w:pPr>
            <w:r w:rsidRPr="007F5DC5">
              <w:rPr>
                <w:rFonts w:ascii="Arial Narrow" w:hAnsi="Arial Narrow" w:cs="Tahoma"/>
                <w:b/>
                <w:color w:val="000000"/>
                <w:sz w:val="20"/>
                <w:lang w:val="es-ES"/>
              </w:rPr>
              <w:t xml:space="preserve"> </w:t>
            </w:r>
          </w:p>
          <w:p w:rsidR="00870CDE" w:rsidRPr="007F5DC5" w:rsidRDefault="00870CDE" w:rsidP="00870CDE">
            <w:pPr>
              <w:widowControl/>
              <w:tabs>
                <w:tab w:val="left" w:pos="459"/>
              </w:tabs>
              <w:suppressAutoHyphens w:val="0"/>
              <w:jc w:val="both"/>
              <w:rPr>
                <w:rFonts w:ascii="Arial Narrow" w:hAnsi="Arial Narrow" w:cs="Tahoma"/>
                <w:b/>
                <w:color w:val="000000"/>
                <w:sz w:val="20"/>
                <w:lang w:val="es-ES"/>
              </w:rPr>
            </w:pPr>
          </w:p>
          <w:p w:rsidR="009E6BB9" w:rsidRPr="007F5DC5" w:rsidRDefault="009E6BB9" w:rsidP="00870CDE">
            <w:pPr>
              <w:widowControl/>
              <w:tabs>
                <w:tab w:val="left" w:pos="459"/>
              </w:tabs>
              <w:suppressAutoHyphens w:val="0"/>
              <w:jc w:val="both"/>
              <w:rPr>
                <w:rFonts w:ascii="Arial Narrow" w:hAnsi="Arial Narrow" w:cs="Tahoma"/>
                <w:b/>
                <w:color w:val="000000"/>
                <w:sz w:val="20"/>
                <w:lang w:val="es-ES"/>
              </w:rPr>
            </w:pPr>
            <w:r w:rsidRPr="007F5DC5">
              <w:rPr>
                <w:rFonts w:ascii="Arial Narrow" w:hAnsi="Arial Narrow" w:cs="Tahoma"/>
                <w:b/>
                <w:color w:val="000000"/>
                <w:sz w:val="20"/>
                <w:lang w:val="es-ES"/>
              </w:rPr>
              <w:t>DEL CONTRATANTE:</w:t>
            </w: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La entidad se obliga a:</w:t>
            </w:r>
          </w:p>
          <w:p w:rsidR="009E6BB9" w:rsidRPr="007F5DC5" w:rsidRDefault="009E6BB9" w:rsidP="009E6BB9">
            <w:pPr>
              <w:tabs>
                <w:tab w:val="left" w:pos="1701"/>
              </w:tabs>
              <w:jc w:val="both"/>
              <w:rPr>
                <w:rFonts w:ascii="Arial Narrow" w:hAnsi="Arial Narrow" w:cs="Tahoma"/>
                <w:sz w:val="20"/>
              </w:rPr>
            </w:pP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1. Ejercer la supervisión y seguimiento de la ejecución del presente contrato de Prestación de Servicios.</w:t>
            </w: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2. Pagar cumplidamente los valores pactados como contraprestación de los servicios contratados.</w:t>
            </w:r>
          </w:p>
          <w:p w:rsidR="009E6BB9" w:rsidRPr="007F5DC5" w:rsidRDefault="009E6BB9" w:rsidP="009E6BB9">
            <w:pPr>
              <w:tabs>
                <w:tab w:val="left" w:pos="1701"/>
              </w:tabs>
              <w:jc w:val="both"/>
              <w:rPr>
                <w:rFonts w:ascii="Arial Narrow" w:hAnsi="Arial Narrow" w:cs="Tahoma"/>
                <w:sz w:val="20"/>
              </w:rPr>
            </w:pPr>
            <w:r w:rsidRPr="007F5DC5">
              <w:rPr>
                <w:rFonts w:ascii="Arial Narrow" w:hAnsi="Arial Narrow" w:cs="Tahoma"/>
                <w:sz w:val="20"/>
              </w:rPr>
              <w:t>3. Suministrar al CONTRATISTA la información necesaria para el desarrollo del objeto contractual.</w:t>
            </w:r>
          </w:p>
          <w:p w:rsidR="009E6BB9" w:rsidRPr="007F5DC5" w:rsidRDefault="009E6BB9" w:rsidP="009E6BB9">
            <w:pPr>
              <w:tabs>
                <w:tab w:val="left" w:pos="1701"/>
              </w:tabs>
              <w:jc w:val="both"/>
              <w:rPr>
                <w:rFonts w:ascii="Arial Narrow" w:hAnsi="Arial Narrow" w:cs="Tahoma"/>
                <w:b/>
                <w:sz w:val="20"/>
              </w:rPr>
            </w:pPr>
            <w:r w:rsidRPr="007F5DC5">
              <w:rPr>
                <w:rFonts w:ascii="Arial Narrow" w:hAnsi="Arial Narrow" w:cs="Tahoma"/>
                <w:sz w:val="20"/>
              </w:rPr>
              <w:t>Proporcionar al CONTRATISTA los bienes necesarios para la ejecución del objeto contractual en el evento que el desarrollo del mismo así lo requiera.</w:t>
            </w:r>
          </w:p>
          <w:p w:rsidR="00883283" w:rsidRPr="007F5DC5" w:rsidRDefault="00883283" w:rsidP="00E70C91">
            <w:pPr>
              <w:widowControl/>
              <w:suppressAutoHyphens w:val="0"/>
              <w:jc w:val="both"/>
              <w:rPr>
                <w:rFonts w:ascii="Arial Narrow" w:eastAsia="Calibri" w:hAnsi="Arial Narrow" w:cs="Tahoma"/>
                <w:kern w:val="0"/>
                <w:sz w:val="20"/>
                <w:lang w:eastAsia="en-US"/>
              </w:rPr>
            </w:pPr>
          </w:p>
          <w:p w:rsidR="00883283" w:rsidRPr="007F5DC5" w:rsidRDefault="00494894" w:rsidP="00F33166">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OBLIGACIONES DE INDOLE LEGAL: El contratista está obligado a realizar los pagos de seguridad social integral, de conformidad a la normatividad que para</w:t>
            </w:r>
            <w:r w:rsidR="00F33166" w:rsidRPr="007F5DC5">
              <w:rPr>
                <w:rFonts w:ascii="Arial Narrow" w:eastAsia="Calibri" w:hAnsi="Arial Narrow" w:cs="Tahoma"/>
                <w:kern w:val="0"/>
                <w:sz w:val="20"/>
                <w:lang w:eastAsia="en-US"/>
              </w:rPr>
              <w:t xml:space="preserve"> el efecto debe cumplirse</w:t>
            </w:r>
            <w:r w:rsidRPr="007F5DC5">
              <w:rPr>
                <w:rFonts w:ascii="Arial Narrow" w:eastAsia="Calibri" w:hAnsi="Arial Narrow" w:cs="Tahoma"/>
                <w:kern w:val="0"/>
                <w:sz w:val="20"/>
                <w:lang w:eastAsia="en-US"/>
              </w:rPr>
              <w:t>.</w:t>
            </w:r>
          </w:p>
          <w:p w:rsidR="003612C5" w:rsidRPr="007F5DC5" w:rsidRDefault="003612C5" w:rsidP="00F33166">
            <w:pPr>
              <w:widowControl/>
              <w:suppressAutoHyphens w:val="0"/>
              <w:jc w:val="both"/>
              <w:rPr>
                <w:rFonts w:ascii="Arial Narrow" w:eastAsia="Calibri" w:hAnsi="Arial Narrow" w:cs="Tahoma"/>
                <w:kern w:val="0"/>
                <w:sz w:val="20"/>
                <w:lang w:eastAsia="en-US"/>
              </w:rPr>
            </w:pPr>
          </w:p>
          <w:p w:rsidR="003D34EF" w:rsidRPr="007F5DC5" w:rsidRDefault="003D34EF" w:rsidP="001C4C25">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OBLIGACION DE EJECUTAR EL OBJETO CONT</w:t>
            </w:r>
            <w:r w:rsidR="007D7CCB" w:rsidRPr="007F5DC5">
              <w:rPr>
                <w:rFonts w:ascii="Arial Narrow" w:eastAsia="Calibri" w:hAnsi="Arial Narrow" w:cs="Tahoma"/>
                <w:kern w:val="0"/>
                <w:sz w:val="20"/>
                <w:lang w:eastAsia="en-US"/>
              </w:rPr>
              <w:t>R</w:t>
            </w:r>
            <w:r w:rsidRPr="007F5DC5">
              <w:rPr>
                <w:rFonts w:ascii="Arial Narrow" w:eastAsia="Calibri" w:hAnsi="Arial Narrow" w:cs="Tahoma"/>
                <w:kern w:val="0"/>
                <w:sz w:val="20"/>
                <w:lang w:eastAsia="en-US"/>
              </w:rPr>
              <w:t>ACTUAL</w:t>
            </w:r>
            <w:r w:rsidR="001C4C25" w:rsidRPr="007F5DC5">
              <w:rPr>
                <w:rFonts w:ascii="Arial Narrow" w:eastAsia="Calibri" w:hAnsi="Arial Narrow" w:cs="Tahoma"/>
                <w:kern w:val="0"/>
                <w:sz w:val="20"/>
                <w:lang w:eastAsia="en-US"/>
              </w:rPr>
              <w:t xml:space="preserve">, en sitios determinados en el literal o del presente estudio. </w:t>
            </w:r>
          </w:p>
        </w:tc>
      </w:tr>
      <w:tr w:rsidR="00E70C91" w:rsidRPr="007F5DC5" w:rsidTr="00853157">
        <w:trPr>
          <w:trHeight w:val="254"/>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RIESGOS LABORALES</w:t>
            </w:r>
          </w:p>
        </w:tc>
        <w:tc>
          <w:tcPr>
            <w:tcW w:w="6000" w:type="dxa"/>
            <w:vAlign w:val="center"/>
          </w:tcPr>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De conformidad </w:t>
            </w:r>
            <w:r w:rsidRPr="007F5DC5">
              <w:rPr>
                <w:rFonts w:ascii="Arial Narrow" w:eastAsia="Calibri" w:hAnsi="Arial Narrow" w:cs="Tahoma"/>
                <w:kern w:val="0"/>
                <w:sz w:val="20"/>
                <w:lang w:val="es-ES" w:eastAsia="en-US"/>
              </w:rPr>
              <w:t xml:space="preserve">con la actividad principal </w:t>
            </w:r>
            <w:r w:rsidR="00171D59" w:rsidRPr="007F5DC5">
              <w:rPr>
                <w:rFonts w:ascii="Arial Narrow" w:eastAsia="Calibri" w:hAnsi="Arial Narrow" w:cs="Tahoma"/>
                <w:kern w:val="0"/>
                <w:sz w:val="20"/>
                <w:lang w:val="es-ES" w:eastAsia="en-US"/>
              </w:rPr>
              <w:t xml:space="preserve">de la Escuela Militar </w:t>
            </w:r>
            <w:r w:rsidR="004D6A4F" w:rsidRPr="007F5DC5">
              <w:rPr>
                <w:rFonts w:ascii="Arial Narrow" w:eastAsia="Calibri" w:hAnsi="Arial Narrow" w:cs="Tahoma"/>
                <w:kern w:val="0"/>
                <w:sz w:val="20"/>
                <w:lang w:val="es-ES" w:eastAsia="en-US"/>
              </w:rPr>
              <w:t xml:space="preserve">y de acuerdo a </w:t>
            </w:r>
            <w:r w:rsidRPr="007F5DC5">
              <w:rPr>
                <w:rFonts w:ascii="Arial Narrow" w:eastAsia="Calibri" w:hAnsi="Arial Narrow" w:cs="Tahoma"/>
                <w:kern w:val="0"/>
                <w:sz w:val="20"/>
                <w:lang w:val="es-ES" w:eastAsia="en-US"/>
              </w:rPr>
              <w:t>la exposición a los factores de riesgo</w:t>
            </w:r>
            <w:r w:rsidRPr="007F5DC5">
              <w:rPr>
                <w:rFonts w:ascii="Arial Narrow" w:eastAsia="Calibri" w:hAnsi="Arial Narrow" w:cs="Tahoma"/>
                <w:kern w:val="0"/>
                <w:sz w:val="20"/>
                <w:lang w:eastAsia="en-US"/>
              </w:rPr>
              <w:t xml:space="preserve">, </w:t>
            </w:r>
            <w:r w:rsidR="004D6A4F" w:rsidRPr="007F5DC5">
              <w:rPr>
                <w:rFonts w:ascii="Arial Narrow" w:eastAsia="Calibri" w:hAnsi="Arial Narrow" w:cs="Tahoma"/>
                <w:kern w:val="0"/>
                <w:sz w:val="20"/>
                <w:lang w:eastAsia="en-US"/>
              </w:rPr>
              <w:t xml:space="preserve">se establece </w:t>
            </w:r>
            <w:r w:rsidRPr="007F5DC5">
              <w:rPr>
                <w:rFonts w:ascii="Arial Narrow" w:eastAsia="Calibri" w:hAnsi="Arial Narrow" w:cs="Tahoma"/>
                <w:kern w:val="0"/>
                <w:sz w:val="20"/>
                <w:lang w:eastAsia="en-US"/>
              </w:rPr>
              <w:t>el riesgo, así:</w:t>
            </w:r>
          </w:p>
          <w:p w:rsidR="00E70C91" w:rsidRPr="007F5DC5" w:rsidRDefault="00E70C91" w:rsidP="00E70C91">
            <w:pPr>
              <w:widowControl/>
              <w:suppressAutoHyphens w:val="0"/>
              <w:jc w:val="both"/>
              <w:rPr>
                <w:rFonts w:ascii="Arial Narrow" w:eastAsia="Calibri" w:hAnsi="Arial Narrow" w:cs="Tahoma"/>
                <w:kern w:val="0"/>
                <w:sz w:val="20"/>
                <w:lang w:val="es-ES" w:eastAsia="en-US"/>
              </w:rPr>
            </w:pPr>
          </w:p>
          <w:p w:rsidR="00E70C91" w:rsidRPr="007F5DC5" w:rsidRDefault="00E70C91" w:rsidP="004D6A4F">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val="es-ES" w:eastAsia="en-US"/>
              </w:rPr>
              <w:lastRenderedPageBreak/>
              <w:t xml:space="preserve">Clase I, de Riesgo Mínimo. </w:t>
            </w:r>
            <w:r w:rsidR="004D6A4F" w:rsidRPr="007F5DC5">
              <w:rPr>
                <w:rFonts w:ascii="Arial Narrow" w:eastAsia="Calibri" w:hAnsi="Arial Narrow" w:cs="Tahoma"/>
                <w:kern w:val="0"/>
                <w:sz w:val="20"/>
                <w:lang w:val="es-ES" w:eastAsia="en-US"/>
              </w:rPr>
              <w:t>Por tratarse de actividades relacionadas con la gestión administrativa, financiera y de apoyo logístico</w:t>
            </w:r>
            <w:r w:rsidRPr="007F5DC5">
              <w:rPr>
                <w:rFonts w:ascii="Arial Narrow" w:eastAsia="Calibri" w:hAnsi="Arial Narrow" w:cs="Tahoma"/>
                <w:kern w:val="0"/>
                <w:sz w:val="20"/>
                <w:lang w:val="es-ES" w:eastAsia="en-US"/>
              </w:rPr>
              <w:t xml:space="preserve">. </w:t>
            </w:r>
          </w:p>
        </w:tc>
      </w:tr>
      <w:tr w:rsidR="00E70C91" w:rsidRPr="007F5DC5" w:rsidTr="00853157">
        <w:trPr>
          <w:trHeight w:val="256"/>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MODALIDAD DE SELECCIÓN DEL CONTRATISTA Y JUSTIFICACIÓN DE LA MODALIDAD SELECCIONADA</w:t>
            </w:r>
          </w:p>
        </w:tc>
        <w:tc>
          <w:tcPr>
            <w:tcW w:w="6000" w:type="dxa"/>
            <w:vAlign w:val="center"/>
          </w:tcPr>
          <w:p w:rsidR="00747735" w:rsidRPr="007F5DC5" w:rsidRDefault="00E70C91" w:rsidP="00747735">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El presente estudio previo, se encuentra diseñado en aplicación a la excepción legal de elegir al contratista de prestación de servicios </w:t>
            </w:r>
            <w:r w:rsidRPr="00040514">
              <w:rPr>
                <w:rFonts w:ascii="Arial Narrow" w:eastAsia="Calibri" w:hAnsi="Arial Narrow" w:cs="Tahoma"/>
                <w:kern w:val="0"/>
                <w:sz w:val="20"/>
                <w:lang w:eastAsia="en-US"/>
              </w:rPr>
              <w:t>profesionales</w:t>
            </w:r>
            <w:r w:rsidRPr="007F5DC5">
              <w:rPr>
                <w:rFonts w:ascii="Arial Narrow" w:eastAsia="Calibri" w:hAnsi="Arial Narrow" w:cs="Tahoma"/>
                <w:kern w:val="0"/>
                <w:sz w:val="20"/>
                <w:lang w:eastAsia="en-US"/>
              </w:rPr>
              <w:t xml:space="preserve"> y de apoyo a la gestión bajo la modalidad de </w:t>
            </w:r>
            <w:r w:rsidR="003D34EF" w:rsidRPr="007F5DC5">
              <w:rPr>
                <w:rFonts w:ascii="Arial Narrow" w:eastAsia="Calibri" w:hAnsi="Arial Narrow" w:cs="Tahoma"/>
                <w:b/>
                <w:kern w:val="0"/>
                <w:sz w:val="20"/>
                <w:lang w:eastAsia="en-US"/>
              </w:rPr>
              <w:t>SELECCIÓN DIRECTA</w:t>
            </w:r>
            <w:r w:rsidRPr="007F5DC5">
              <w:rPr>
                <w:rFonts w:ascii="Arial Narrow" w:eastAsia="Calibri" w:hAnsi="Arial Narrow" w:cs="Tahoma"/>
                <w:kern w:val="0"/>
                <w:sz w:val="20"/>
                <w:lang w:eastAsia="en-US"/>
              </w:rPr>
              <w:t xml:space="preserve">. </w:t>
            </w:r>
          </w:p>
          <w:p w:rsidR="00607F09" w:rsidRPr="00607F09" w:rsidRDefault="00607F09" w:rsidP="00607F09">
            <w:pPr>
              <w:pStyle w:val="NormalWeb"/>
              <w:spacing w:after="0"/>
              <w:jc w:val="both"/>
              <w:rPr>
                <w:rFonts w:ascii="Arial Narrow" w:hAnsi="Arial Narrow" w:cs="Tahoma"/>
                <w:color w:val="000000"/>
                <w:kern w:val="3"/>
                <w:sz w:val="20"/>
                <w:lang w:eastAsia="en-US"/>
              </w:rPr>
            </w:pPr>
            <w:r w:rsidRPr="00607F09">
              <w:rPr>
                <w:rFonts w:ascii="Arial Narrow" w:hAnsi="Arial Narrow" w:cs="Tahoma"/>
                <w:color w:val="000000"/>
                <w:kern w:val="3"/>
                <w:sz w:val="20"/>
                <w:lang w:eastAsia="en-US"/>
              </w:rPr>
              <w:t xml:space="preserve">El Centro de Misiones Internacionales y de Acción Integral, </w:t>
            </w:r>
            <w:r w:rsidRPr="00607F09">
              <w:rPr>
                <w:rFonts w:ascii="Arial Narrow" w:hAnsi="Arial Narrow" w:cs="Tahoma"/>
                <w:color w:val="000000"/>
                <w:kern w:val="3"/>
                <w:sz w:val="20"/>
                <w:lang w:val="es-CO" w:eastAsia="en-US"/>
              </w:rPr>
              <w:t xml:space="preserve">en su planta de personal militar y civil no cuenta con el personal profesional y especializado para que se </w:t>
            </w:r>
            <w:r w:rsidRPr="00607F09">
              <w:rPr>
                <w:rFonts w:ascii="Arial Narrow" w:hAnsi="Arial Narrow" w:cs="Tahoma"/>
                <w:color w:val="000000"/>
                <w:kern w:val="3"/>
                <w:sz w:val="20"/>
                <w:lang w:eastAsia="en-US"/>
              </w:rPr>
              <w:t>que se desempeñe como docente y preste los servicios profesionales de un licenciado en idiomas o lenguas modernas con experiencia en la ense</w:t>
            </w:r>
            <w:r w:rsidRPr="00607F09">
              <w:rPr>
                <w:rFonts w:ascii="Arial Narrow" w:hAnsi="Arial Narrow" w:cs="Tahoma" w:hint="eastAsia"/>
                <w:color w:val="000000"/>
                <w:kern w:val="3"/>
                <w:sz w:val="20"/>
                <w:lang w:eastAsia="en-US"/>
              </w:rPr>
              <w:t>ñ</w:t>
            </w:r>
            <w:r w:rsidRPr="00607F09">
              <w:rPr>
                <w:rFonts w:ascii="Arial Narrow" w:hAnsi="Arial Narrow" w:cs="Tahoma"/>
                <w:color w:val="000000"/>
                <w:kern w:val="3"/>
                <w:sz w:val="20"/>
                <w:lang w:eastAsia="en-US"/>
              </w:rPr>
              <w:t>anza del idioma inglés en la escuela de Idiomas y Dialectos del Ejército.</w:t>
            </w:r>
          </w:p>
          <w:p w:rsidR="00171D59" w:rsidRPr="00607F09" w:rsidRDefault="00171D59" w:rsidP="00747735">
            <w:pPr>
              <w:pStyle w:val="NormalWeb"/>
              <w:spacing w:before="0" w:beforeAutospacing="0" w:after="0"/>
              <w:jc w:val="both"/>
              <w:rPr>
                <w:rFonts w:ascii="Arial Narrow" w:hAnsi="Arial Narrow" w:cs="Tahoma"/>
                <w:color w:val="000000"/>
                <w:kern w:val="3"/>
                <w:sz w:val="20"/>
                <w:lang w:eastAsia="en-US"/>
              </w:rPr>
            </w:pPr>
          </w:p>
          <w:p w:rsidR="00F23A92" w:rsidRPr="00F66E7C" w:rsidRDefault="00486A14" w:rsidP="00747735">
            <w:pPr>
              <w:pStyle w:val="NormalWeb"/>
              <w:spacing w:before="0" w:beforeAutospacing="0" w:after="0"/>
              <w:jc w:val="both"/>
              <w:rPr>
                <w:rFonts w:ascii="Arial Narrow" w:hAnsi="Arial Narrow" w:cs="Tahoma"/>
                <w:b/>
                <w:sz w:val="20"/>
              </w:rPr>
            </w:pPr>
            <w:r w:rsidRPr="007F5DC5">
              <w:rPr>
                <w:rFonts w:ascii="Arial Narrow" w:hAnsi="Arial Narrow" w:cs="Tahoma"/>
                <w:sz w:val="20"/>
              </w:rPr>
              <w:t xml:space="preserve">Actualmente no se cuenta con personal de planta (civil o militar) suficiente con dichas competencias y perfil,   para el desarrollo de las actividades que se llevan a cabo en la </w:t>
            </w:r>
            <w:r w:rsidR="00B274EC" w:rsidRPr="001C6524">
              <w:rPr>
                <w:rFonts w:ascii="Arial Narrow" w:hAnsi="Arial Narrow" w:cs="Tahoma"/>
                <w:b/>
                <w:sz w:val="20"/>
              </w:rPr>
              <w:t xml:space="preserve"> CEMAI</w:t>
            </w:r>
            <w:r w:rsidR="00F66E7C">
              <w:rPr>
                <w:rFonts w:ascii="Arial Narrow" w:hAnsi="Arial Narrow" w:cs="Tahoma"/>
                <w:b/>
                <w:sz w:val="20"/>
              </w:rPr>
              <w:t>.</w:t>
            </w:r>
          </w:p>
          <w:p w:rsidR="00486A14" w:rsidRPr="007F5DC5" w:rsidRDefault="00486A14" w:rsidP="00747735">
            <w:pPr>
              <w:pStyle w:val="NormalWeb"/>
              <w:spacing w:before="0" w:beforeAutospacing="0" w:after="0"/>
              <w:jc w:val="both"/>
              <w:rPr>
                <w:rFonts w:ascii="Arial Narrow" w:hAnsi="Arial Narrow" w:cs="Tahoma"/>
                <w:sz w:val="20"/>
              </w:rPr>
            </w:pPr>
            <w:r w:rsidRPr="007F5DC5">
              <w:rPr>
                <w:rFonts w:ascii="Arial Narrow" w:hAnsi="Arial Narrow" w:cs="Tahoma"/>
                <w:sz w:val="20"/>
              </w:rPr>
              <w:t xml:space="preserve"> </w:t>
            </w:r>
          </w:p>
          <w:p w:rsidR="00BD320D" w:rsidRPr="007F5DC5" w:rsidRDefault="00486A14" w:rsidP="00297440">
            <w:pPr>
              <w:widowControl/>
              <w:suppressAutoHyphens w:val="0"/>
              <w:jc w:val="both"/>
              <w:rPr>
                <w:rFonts w:ascii="Arial Narrow" w:eastAsia="Calibri" w:hAnsi="Arial Narrow" w:cs="Tahoma"/>
                <w:kern w:val="0"/>
                <w:sz w:val="20"/>
                <w:lang w:eastAsia="en-US"/>
              </w:rPr>
            </w:pPr>
            <w:r w:rsidRPr="007F5DC5">
              <w:rPr>
                <w:rFonts w:ascii="Arial Narrow" w:hAnsi="Arial Narrow" w:cs="Tahoma"/>
                <w:sz w:val="20"/>
              </w:rPr>
              <w:t xml:space="preserve">Se requiere </w:t>
            </w:r>
            <w:r w:rsidR="004C7654" w:rsidRPr="007F5DC5">
              <w:rPr>
                <w:rFonts w:ascii="Arial Narrow" w:hAnsi="Arial Narrow" w:cs="Tahoma"/>
                <w:sz w:val="20"/>
              </w:rPr>
              <w:t xml:space="preserve">por </w:t>
            </w:r>
            <w:r w:rsidR="00607F09">
              <w:rPr>
                <w:rFonts w:ascii="Arial Narrow" w:hAnsi="Arial Narrow" w:cs="Tahoma"/>
                <w:sz w:val="20"/>
              </w:rPr>
              <w:t>SEIS</w:t>
            </w:r>
            <w:r w:rsidR="00BD2781" w:rsidRPr="00607F09">
              <w:rPr>
                <w:rFonts w:ascii="Arial Narrow" w:hAnsi="Arial Narrow" w:cs="Tahoma"/>
                <w:sz w:val="20"/>
              </w:rPr>
              <w:t xml:space="preserve"> </w:t>
            </w:r>
            <w:r w:rsidR="004C7654" w:rsidRPr="00607F09">
              <w:rPr>
                <w:rFonts w:ascii="Arial Narrow" w:hAnsi="Arial Narrow" w:cs="Tahoma"/>
                <w:sz w:val="20"/>
              </w:rPr>
              <w:t>(</w:t>
            </w:r>
            <w:r w:rsidR="005D04CC">
              <w:rPr>
                <w:rFonts w:ascii="Arial Narrow" w:hAnsi="Arial Narrow" w:cs="Tahoma"/>
                <w:sz w:val="20"/>
              </w:rPr>
              <w:t>6)</w:t>
            </w:r>
            <w:r w:rsidRPr="007F5DC5">
              <w:rPr>
                <w:rFonts w:ascii="Arial Narrow" w:hAnsi="Arial Narrow" w:cs="Tahoma"/>
                <w:sz w:val="20"/>
              </w:rPr>
              <w:t xml:space="preserve"> mses para efectos de garantizar la ejecución y el cumplimiento idóneo y oportuno del objeto contratado</w:t>
            </w:r>
            <w:r w:rsidR="00B7586D" w:rsidRPr="007F5DC5">
              <w:rPr>
                <w:rFonts w:ascii="Arial Narrow" w:hAnsi="Arial Narrow" w:cs="Tahoma"/>
                <w:sz w:val="20"/>
              </w:rPr>
              <w:t>, dentro de la vigencia 201</w:t>
            </w:r>
            <w:r w:rsidR="00297440" w:rsidRPr="007F5DC5">
              <w:rPr>
                <w:rFonts w:ascii="Arial Narrow" w:hAnsi="Arial Narrow" w:cs="Tahoma"/>
                <w:sz w:val="20"/>
              </w:rPr>
              <w:t>9</w:t>
            </w:r>
            <w:r w:rsidR="003D34EF" w:rsidRPr="007F5DC5">
              <w:rPr>
                <w:rFonts w:ascii="Arial Narrow" w:hAnsi="Arial Narrow" w:cs="Tahoma"/>
                <w:sz w:val="20"/>
              </w:rPr>
              <w:t>.</w:t>
            </w:r>
          </w:p>
        </w:tc>
      </w:tr>
      <w:tr w:rsidR="00E70C91" w:rsidRPr="007F5DC5" w:rsidTr="00853157">
        <w:trPr>
          <w:trHeight w:val="67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FUNDAMENTO JURÍDICO</w:t>
            </w:r>
          </w:p>
        </w:tc>
        <w:tc>
          <w:tcPr>
            <w:tcW w:w="6000" w:type="dxa"/>
            <w:vAlign w:val="center"/>
          </w:tcPr>
          <w:p w:rsidR="00E70C91" w:rsidRPr="007F5DC5" w:rsidRDefault="00E70C91" w:rsidP="00E70C91">
            <w:pPr>
              <w:widowControl/>
              <w:suppressAutoHyphens w:val="0"/>
              <w:jc w:val="both"/>
              <w:rPr>
                <w:rFonts w:ascii="Arial Narrow" w:eastAsia="Calibri" w:hAnsi="Arial Narrow" w:cs="Tahoma"/>
                <w:b/>
                <w:kern w:val="0"/>
                <w:sz w:val="20"/>
                <w:u w:val="single"/>
                <w:lang w:eastAsia="en-US"/>
              </w:rPr>
            </w:pPr>
            <w:r w:rsidRPr="007F5DC5">
              <w:rPr>
                <w:rFonts w:ascii="Arial Narrow" w:eastAsia="Calibri" w:hAnsi="Arial Narrow" w:cs="Tahoma"/>
                <w:b/>
                <w:kern w:val="0"/>
                <w:sz w:val="20"/>
                <w:u w:val="single"/>
                <w:lang w:eastAsia="en-US"/>
              </w:rPr>
              <w:t>LEY 1150 DE 2007</w:t>
            </w:r>
          </w:p>
          <w:p w:rsidR="00870CDE" w:rsidRPr="007F5DC5" w:rsidRDefault="00870CDE" w:rsidP="00E70C91">
            <w:pPr>
              <w:widowControl/>
              <w:suppressAutoHyphens w:val="0"/>
              <w:jc w:val="both"/>
              <w:rPr>
                <w:rFonts w:ascii="Arial Narrow" w:eastAsia="Calibri" w:hAnsi="Arial Narrow" w:cs="Tahoma"/>
                <w:b/>
                <w:kern w:val="0"/>
                <w:sz w:val="20"/>
                <w:u w:val="single"/>
                <w:lang w:eastAsia="en-US"/>
              </w:rPr>
            </w:pPr>
          </w:p>
          <w:p w:rsidR="00E70C91" w:rsidRPr="007F5DC5" w:rsidRDefault="00E70C91" w:rsidP="00E70C91">
            <w:pPr>
              <w:widowControl/>
              <w:suppressAutoHyphens w:val="0"/>
              <w:jc w:val="both"/>
              <w:rPr>
                <w:rFonts w:ascii="Arial Narrow" w:eastAsia="Calibri" w:hAnsi="Arial Narrow" w:cs="Tahoma"/>
                <w:i/>
                <w:kern w:val="0"/>
                <w:sz w:val="20"/>
                <w:lang w:eastAsia="en-US"/>
              </w:rPr>
            </w:pPr>
            <w:r w:rsidRPr="007F5DC5">
              <w:rPr>
                <w:rFonts w:ascii="Arial Narrow" w:eastAsia="Calibri" w:hAnsi="Arial Narrow" w:cs="Tahoma"/>
                <w:b/>
                <w:bCs/>
                <w:i/>
                <w:kern w:val="0"/>
                <w:sz w:val="20"/>
                <w:lang w:eastAsia="en-US"/>
              </w:rPr>
              <w:t xml:space="preserve">Artículo 2. De las modalidades de selección. </w:t>
            </w:r>
            <w:r w:rsidRPr="007F5DC5">
              <w:rPr>
                <w:rFonts w:ascii="Arial Narrow" w:eastAsia="Calibri" w:hAnsi="Arial Narrow" w:cs="Tahoma"/>
                <w:i/>
                <w:kern w:val="0"/>
                <w:sz w:val="20"/>
                <w:lang w:eastAsia="en-US"/>
              </w:rPr>
              <w:t>La escogencia del contratista se efectuará con arreglo a las modalidades de selección de licitación pública, selección abreviada, concurso de méritos y contratación directa, con base en las siguientes reglas:</w:t>
            </w:r>
            <w:r w:rsidR="00C95F10" w:rsidRPr="007F5DC5">
              <w:rPr>
                <w:rFonts w:ascii="Arial Narrow" w:eastAsia="Calibri" w:hAnsi="Arial Narrow" w:cs="Tahoma"/>
                <w:i/>
                <w:kern w:val="0"/>
                <w:sz w:val="20"/>
                <w:lang w:eastAsia="en-US"/>
              </w:rPr>
              <w:t xml:space="preserve"> </w:t>
            </w:r>
            <w:r w:rsidR="003612C5" w:rsidRPr="007F5DC5">
              <w:rPr>
                <w:rFonts w:ascii="Arial Narrow" w:eastAsia="Calibri" w:hAnsi="Arial Narrow" w:cs="Tahoma"/>
                <w:i/>
                <w:kern w:val="0"/>
                <w:sz w:val="20"/>
                <w:lang w:eastAsia="en-US"/>
              </w:rPr>
              <w:t xml:space="preserve">        </w:t>
            </w:r>
            <w:r w:rsidRPr="007F5DC5">
              <w:rPr>
                <w:rFonts w:ascii="Arial Narrow" w:eastAsia="Calibri" w:hAnsi="Arial Narrow" w:cs="Tahoma"/>
                <w:i/>
                <w:kern w:val="0"/>
                <w:sz w:val="20"/>
                <w:lang w:eastAsia="en-US"/>
              </w:rPr>
              <w:t>(…)</w:t>
            </w:r>
          </w:p>
          <w:p w:rsidR="00E70C91" w:rsidRPr="007F5DC5" w:rsidRDefault="00E70C91" w:rsidP="00E70C91">
            <w:pPr>
              <w:widowControl/>
              <w:suppressAutoHyphens w:val="0"/>
              <w:jc w:val="both"/>
              <w:rPr>
                <w:rFonts w:ascii="Arial Narrow" w:eastAsia="Calibri" w:hAnsi="Arial Narrow" w:cs="Tahoma"/>
                <w:i/>
                <w:kern w:val="0"/>
                <w:sz w:val="20"/>
                <w:lang w:eastAsia="en-US"/>
              </w:rPr>
            </w:pPr>
            <w:r w:rsidRPr="007F5DC5">
              <w:rPr>
                <w:rFonts w:ascii="Arial Narrow" w:eastAsia="Calibri" w:hAnsi="Arial Narrow" w:cs="Tahoma"/>
                <w:b/>
                <w:bCs/>
                <w:i/>
                <w:kern w:val="0"/>
                <w:sz w:val="20"/>
                <w:lang w:eastAsia="en-US"/>
              </w:rPr>
              <w:t>4</w:t>
            </w:r>
            <w:r w:rsidRPr="007F5DC5">
              <w:rPr>
                <w:rFonts w:ascii="Arial Narrow" w:eastAsia="Calibri" w:hAnsi="Arial Narrow" w:cs="Tahoma"/>
                <w:i/>
                <w:kern w:val="0"/>
                <w:sz w:val="20"/>
                <w:lang w:eastAsia="en-US"/>
              </w:rPr>
              <w:t xml:space="preserve">. </w:t>
            </w:r>
            <w:r w:rsidRPr="007F5DC5">
              <w:rPr>
                <w:rFonts w:ascii="Arial Narrow" w:eastAsia="Calibri" w:hAnsi="Arial Narrow" w:cs="Tahoma"/>
                <w:b/>
                <w:bCs/>
                <w:i/>
                <w:kern w:val="0"/>
                <w:sz w:val="20"/>
                <w:lang w:eastAsia="en-US"/>
              </w:rPr>
              <w:t xml:space="preserve">Contratación directa. </w:t>
            </w:r>
            <w:r w:rsidRPr="007F5DC5">
              <w:rPr>
                <w:rFonts w:ascii="Arial Narrow" w:eastAsia="Calibri" w:hAnsi="Arial Narrow" w:cs="Tahoma"/>
                <w:i/>
                <w:kern w:val="0"/>
                <w:sz w:val="20"/>
                <w:lang w:eastAsia="en-US"/>
              </w:rPr>
              <w:t>La modalidad de selección de contratación directa, solamente procederá en los siguientes casos:</w:t>
            </w:r>
            <w:r w:rsidR="00747735" w:rsidRPr="007F5DC5">
              <w:rPr>
                <w:rFonts w:ascii="Arial Narrow" w:eastAsia="Calibri" w:hAnsi="Arial Narrow" w:cs="Tahoma"/>
                <w:i/>
                <w:kern w:val="0"/>
                <w:sz w:val="20"/>
                <w:lang w:eastAsia="en-US"/>
              </w:rPr>
              <w:t xml:space="preserve">       </w:t>
            </w:r>
            <w:r w:rsidRPr="007F5DC5">
              <w:rPr>
                <w:rFonts w:ascii="Arial Narrow" w:eastAsia="Calibri" w:hAnsi="Arial Narrow" w:cs="Tahoma"/>
                <w:i/>
                <w:kern w:val="0"/>
                <w:sz w:val="20"/>
                <w:lang w:eastAsia="en-US"/>
              </w:rPr>
              <w:t>(…)</w:t>
            </w:r>
          </w:p>
          <w:p w:rsidR="006529CA" w:rsidRPr="007F5DC5" w:rsidRDefault="006529CA" w:rsidP="00E70C91">
            <w:pPr>
              <w:widowControl/>
              <w:suppressAutoHyphens w:val="0"/>
              <w:jc w:val="both"/>
              <w:rPr>
                <w:rFonts w:ascii="Arial Narrow" w:eastAsia="Calibri" w:hAnsi="Arial Narrow" w:cs="Tahoma"/>
                <w:i/>
                <w:kern w:val="0"/>
                <w:sz w:val="20"/>
                <w:lang w:eastAsia="en-US"/>
              </w:rPr>
            </w:pPr>
          </w:p>
          <w:p w:rsidR="00E70C91" w:rsidRPr="007F5DC5" w:rsidRDefault="00E70C91" w:rsidP="00E70C91">
            <w:pPr>
              <w:widowControl/>
              <w:suppressAutoHyphens w:val="0"/>
              <w:jc w:val="both"/>
              <w:rPr>
                <w:rFonts w:ascii="Arial Narrow" w:eastAsia="Calibri" w:hAnsi="Arial Narrow" w:cs="Tahoma"/>
                <w:i/>
                <w:kern w:val="0"/>
                <w:sz w:val="20"/>
                <w:lang w:eastAsia="en-US"/>
              </w:rPr>
            </w:pPr>
            <w:r w:rsidRPr="007F5DC5">
              <w:rPr>
                <w:rFonts w:ascii="Arial Narrow" w:eastAsia="Calibri" w:hAnsi="Arial Narrow" w:cs="Tahoma"/>
                <w:i/>
                <w:kern w:val="0"/>
                <w:sz w:val="20"/>
                <w:lang w:eastAsia="en-US"/>
              </w:rPr>
              <w:t>h. Para la prestación de servicios profesionales y de apoyo a la gestión, o para la ejecución de trabajos artísticos que sólo puedan encomendarse a determinadas personas naturales.</w:t>
            </w:r>
          </w:p>
          <w:p w:rsidR="00E70C91" w:rsidRPr="007F5DC5" w:rsidRDefault="00E70C91" w:rsidP="00E70C91">
            <w:pPr>
              <w:widowControl/>
              <w:suppressAutoHyphens w:val="0"/>
              <w:jc w:val="both"/>
              <w:rPr>
                <w:rFonts w:ascii="Arial Narrow" w:eastAsia="Calibri" w:hAnsi="Arial Narrow" w:cs="Tahoma"/>
                <w:kern w:val="0"/>
                <w:sz w:val="20"/>
                <w:lang w:eastAsia="en-US"/>
              </w:rPr>
            </w:pPr>
          </w:p>
          <w:p w:rsidR="00E70C91" w:rsidRPr="007F5DC5" w:rsidRDefault="00E70C91" w:rsidP="00E70C91">
            <w:pPr>
              <w:widowControl/>
              <w:suppressAutoHyphens w:val="0"/>
              <w:jc w:val="both"/>
              <w:rPr>
                <w:rFonts w:ascii="Arial Narrow" w:eastAsia="Calibri" w:hAnsi="Arial Narrow" w:cs="Tahoma"/>
                <w:b/>
                <w:bCs/>
                <w:kern w:val="0"/>
                <w:sz w:val="20"/>
                <w:u w:val="single"/>
                <w:lang w:eastAsia="en-US"/>
              </w:rPr>
            </w:pPr>
            <w:r w:rsidRPr="007F5DC5">
              <w:rPr>
                <w:rFonts w:ascii="Arial Narrow" w:eastAsia="Calibri" w:hAnsi="Arial Narrow" w:cs="Tahoma"/>
                <w:b/>
                <w:bCs/>
                <w:kern w:val="0"/>
                <w:sz w:val="20"/>
                <w:u w:val="single"/>
                <w:lang w:eastAsia="en-US"/>
              </w:rPr>
              <w:t>DECRETO 1082 DE 2015</w:t>
            </w:r>
          </w:p>
          <w:p w:rsidR="00870CDE" w:rsidRPr="007F5DC5" w:rsidRDefault="00870CDE" w:rsidP="00E70C91">
            <w:pPr>
              <w:widowControl/>
              <w:suppressAutoHyphens w:val="0"/>
              <w:jc w:val="both"/>
              <w:rPr>
                <w:rFonts w:ascii="Arial Narrow" w:eastAsia="Calibri" w:hAnsi="Arial Narrow" w:cs="Tahoma"/>
                <w:kern w:val="0"/>
                <w:sz w:val="20"/>
                <w:u w:val="single"/>
                <w:lang w:eastAsia="en-US"/>
              </w:rPr>
            </w:pPr>
          </w:p>
          <w:p w:rsidR="00E70C91" w:rsidRPr="007F5DC5" w:rsidRDefault="00E70C91" w:rsidP="00E70C91">
            <w:pPr>
              <w:widowControl/>
              <w:suppressAutoHyphens w:val="0"/>
              <w:jc w:val="both"/>
              <w:rPr>
                <w:rFonts w:ascii="Arial Narrow" w:eastAsia="Calibri" w:hAnsi="Arial Narrow" w:cs="Tahoma"/>
                <w:bCs/>
                <w:i/>
                <w:iCs/>
                <w:kern w:val="0"/>
                <w:sz w:val="20"/>
                <w:lang w:eastAsia="en-US"/>
              </w:rPr>
            </w:pPr>
            <w:r w:rsidRPr="007F5DC5">
              <w:rPr>
                <w:rFonts w:ascii="Arial Narrow" w:eastAsia="Calibri" w:hAnsi="Arial Narrow" w:cs="Tahoma"/>
                <w:b/>
                <w:bCs/>
                <w:i/>
                <w:kern w:val="0"/>
                <w:sz w:val="20"/>
                <w:lang w:eastAsia="en-US"/>
              </w:rPr>
              <w:t xml:space="preserve">Artículo 2.2.1.2.1.4.9. </w:t>
            </w:r>
            <w:r w:rsidRPr="007F5DC5">
              <w:rPr>
                <w:rFonts w:ascii="Arial Narrow" w:eastAsia="Calibri" w:hAnsi="Arial Narrow" w:cs="Tahoma"/>
                <w:b/>
                <w:bCs/>
                <w:i/>
                <w:iCs/>
                <w:kern w:val="0"/>
                <w:sz w:val="20"/>
                <w:lang w:eastAsia="en-US"/>
              </w:rPr>
              <w:t xml:space="preserve">Contratos de prestación de servicios profesionales y de apoyo a la gestión, o para la ejecución de trabajos artísticos que solo pueden encomendarse a determinadas personas naturales. </w:t>
            </w:r>
            <w:r w:rsidRPr="007F5DC5">
              <w:rPr>
                <w:rFonts w:ascii="Arial Narrow" w:eastAsia="Calibri" w:hAnsi="Arial Narrow" w:cs="Tahoma"/>
                <w:bCs/>
                <w:i/>
                <w:iCs/>
                <w:kern w:val="0"/>
                <w:sz w:val="20"/>
                <w:lang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E70C91" w:rsidRPr="007F5DC5" w:rsidRDefault="00E70C91" w:rsidP="00E70C91">
            <w:pPr>
              <w:widowControl/>
              <w:suppressAutoHyphens w:val="0"/>
              <w:jc w:val="both"/>
              <w:rPr>
                <w:rFonts w:ascii="Arial Narrow" w:eastAsia="Calibri" w:hAnsi="Arial Narrow" w:cs="Tahoma"/>
                <w:bCs/>
                <w:i/>
                <w:iCs/>
                <w:kern w:val="0"/>
                <w:sz w:val="20"/>
                <w:lang w:eastAsia="en-US"/>
              </w:rPr>
            </w:pPr>
          </w:p>
          <w:p w:rsidR="00E70C91" w:rsidRPr="007F5DC5" w:rsidRDefault="00E70C91" w:rsidP="00E70C91">
            <w:pPr>
              <w:widowControl/>
              <w:suppressAutoHyphens w:val="0"/>
              <w:jc w:val="both"/>
              <w:rPr>
                <w:rFonts w:ascii="Arial Narrow" w:eastAsia="Calibri" w:hAnsi="Arial Narrow" w:cs="Tahoma"/>
                <w:bCs/>
                <w:i/>
                <w:iCs/>
                <w:kern w:val="0"/>
                <w:sz w:val="20"/>
                <w:lang w:eastAsia="en-US"/>
              </w:rPr>
            </w:pPr>
            <w:r w:rsidRPr="007F5DC5">
              <w:rPr>
                <w:rFonts w:ascii="Arial Narrow" w:eastAsia="Calibri" w:hAnsi="Arial Narrow" w:cs="Tahoma"/>
                <w:bCs/>
                <w:i/>
                <w:iCs/>
                <w:kern w:val="0"/>
                <w:sz w:val="20"/>
                <w:lang w:eastAsia="en-U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E70C91" w:rsidRPr="007F5DC5" w:rsidRDefault="00E70C91" w:rsidP="00E70C91">
            <w:pPr>
              <w:widowControl/>
              <w:suppressAutoHyphens w:val="0"/>
              <w:jc w:val="both"/>
              <w:rPr>
                <w:rFonts w:ascii="Arial Narrow" w:eastAsia="Calibri" w:hAnsi="Arial Narrow" w:cs="Tahoma"/>
                <w:bCs/>
                <w:i/>
                <w:iCs/>
                <w:kern w:val="0"/>
                <w:sz w:val="20"/>
                <w:lang w:eastAsia="en-US"/>
              </w:rPr>
            </w:pPr>
          </w:p>
          <w:p w:rsidR="00E70C91" w:rsidRPr="007F5DC5" w:rsidRDefault="00E70C91" w:rsidP="00E70C91">
            <w:pPr>
              <w:widowControl/>
              <w:suppressAutoHyphens w:val="0"/>
              <w:jc w:val="both"/>
              <w:rPr>
                <w:rFonts w:ascii="Arial Narrow" w:eastAsia="Calibri" w:hAnsi="Arial Narrow" w:cs="Tahoma"/>
                <w:bCs/>
                <w:i/>
                <w:iCs/>
                <w:kern w:val="0"/>
                <w:sz w:val="20"/>
                <w:lang w:eastAsia="en-US"/>
              </w:rPr>
            </w:pPr>
            <w:r w:rsidRPr="007F5DC5">
              <w:rPr>
                <w:rFonts w:ascii="Arial Narrow" w:eastAsia="Calibri" w:hAnsi="Arial Narrow" w:cs="Tahoma"/>
                <w:bCs/>
                <w:i/>
                <w:iCs/>
                <w:kern w:val="0"/>
                <w:sz w:val="20"/>
                <w:lang w:eastAsia="en-US"/>
              </w:rPr>
              <w:lastRenderedPageBreak/>
              <w:t>La Entidad Estatal, para la contratación de trabajos artísticos que solamente puedan encomendarse a determinadas personas naturales, debe justificar esta situación en los estudios y documentos previos.</w:t>
            </w:r>
          </w:p>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bCs/>
                <w:i/>
                <w:iCs/>
                <w:kern w:val="0"/>
                <w:sz w:val="20"/>
                <w:lang w:eastAsia="en-US"/>
              </w:rPr>
              <w:t>(Decreto 1510 de 2013, artículo 81)</w:t>
            </w:r>
          </w:p>
        </w:tc>
      </w:tr>
      <w:tr w:rsidR="00E70C91" w:rsidRPr="007F5DC5" w:rsidTr="00853157">
        <w:trPr>
          <w:trHeight w:val="59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VALOR DEL CONTRATO</w:t>
            </w:r>
          </w:p>
        </w:tc>
        <w:tc>
          <w:tcPr>
            <w:tcW w:w="6000" w:type="dxa"/>
            <w:vAlign w:val="center"/>
          </w:tcPr>
          <w:p w:rsidR="00E70C91" w:rsidRPr="007F5DC5" w:rsidRDefault="00607F09" w:rsidP="00EF43A6">
            <w:pPr>
              <w:widowControl/>
              <w:suppressAutoHyphens w:val="0"/>
              <w:rPr>
                <w:rFonts w:ascii="Arial Narrow" w:eastAsia="Calibri" w:hAnsi="Arial Narrow" w:cs="Tahoma"/>
                <w:b/>
                <w:kern w:val="0"/>
                <w:sz w:val="20"/>
                <w:lang w:eastAsia="en-US"/>
              </w:rPr>
            </w:pPr>
            <w:r>
              <w:rPr>
                <w:rFonts w:ascii="Arial Narrow" w:hAnsi="Arial Narrow" w:cs="Tahoma"/>
                <w:b/>
                <w:sz w:val="20"/>
                <w:lang w:eastAsia="en-US"/>
              </w:rPr>
              <w:t xml:space="preserve">VEINTIDOS MILLONES DE PESOS </w:t>
            </w:r>
            <w:r w:rsidRPr="00607F09">
              <w:rPr>
                <w:rFonts w:ascii="Arial Narrow" w:hAnsi="Arial Narrow" w:cs="Tahoma"/>
                <w:b/>
                <w:sz w:val="20"/>
                <w:lang w:eastAsia="en-US"/>
              </w:rPr>
              <w:t>($22.000.000</w:t>
            </w:r>
            <w:r>
              <w:rPr>
                <w:rFonts w:ascii="Arial Narrow" w:hAnsi="Arial Narrow" w:cs="Tahoma"/>
                <w:b/>
                <w:sz w:val="20"/>
                <w:lang w:eastAsia="en-US"/>
              </w:rPr>
              <w:t>)</w:t>
            </w:r>
          </w:p>
        </w:tc>
      </w:tr>
      <w:tr w:rsidR="00E70C91" w:rsidRPr="007F5DC5" w:rsidTr="00853157">
        <w:trPr>
          <w:trHeight w:val="67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JUSTIFICACIÓN VALOR DEL CONTRATO</w:t>
            </w:r>
          </w:p>
        </w:tc>
        <w:tc>
          <w:tcPr>
            <w:tcW w:w="6000" w:type="dxa"/>
            <w:vAlign w:val="center"/>
          </w:tcPr>
          <w:p w:rsidR="00E70C91" w:rsidRPr="007F5DC5" w:rsidRDefault="00BE3EB3" w:rsidP="00F362B4">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La proyección del valor total del contrato se efectuó con base en </w:t>
            </w:r>
            <w:r w:rsidR="00E70C91" w:rsidRPr="007F5DC5">
              <w:rPr>
                <w:rFonts w:ascii="Arial Narrow" w:eastAsia="Calibri" w:hAnsi="Arial Narrow" w:cs="Tahoma"/>
                <w:kern w:val="0"/>
                <w:sz w:val="20"/>
                <w:lang w:eastAsia="en-US"/>
              </w:rPr>
              <w:t>los honorarios relacionad</w:t>
            </w:r>
            <w:r w:rsidRPr="007F5DC5">
              <w:rPr>
                <w:rFonts w:ascii="Arial Narrow" w:eastAsia="Calibri" w:hAnsi="Arial Narrow" w:cs="Tahoma"/>
                <w:kern w:val="0"/>
                <w:sz w:val="20"/>
                <w:lang w:eastAsia="en-US"/>
              </w:rPr>
              <w:t>o</w:t>
            </w:r>
            <w:r w:rsidR="00E70C91" w:rsidRPr="007F5DC5">
              <w:rPr>
                <w:rFonts w:ascii="Arial Narrow" w:eastAsia="Calibri" w:hAnsi="Arial Narrow" w:cs="Tahoma"/>
                <w:kern w:val="0"/>
                <w:sz w:val="20"/>
                <w:lang w:eastAsia="en-US"/>
              </w:rPr>
              <w:t xml:space="preserve">s en el título III, Literal b) Misiones particulares, numeral i Planeación de la necesidad - 3. Valor del contrato, de </w:t>
            </w:r>
            <w:r w:rsidR="00FF60D1" w:rsidRPr="007F5DC5">
              <w:rPr>
                <w:rFonts w:ascii="Arial Narrow" w:eastAsia="Calibri" w:hAnsi="Arial Narrow" w:cs="Tahoma"/>
                <w:kern w:val="0"/>
                <w:sz w:val="20"/>
                <w:lang w:eastAsia="en-US"/>
              </w:rPr>
              <w:t xml:space="preserve">acuerdo a la Tabla establecida en </w:t>
            </w:r>
            <w:r w:rsidR="000928BF" w:rsidRPr="007F5DC5">
              <w:rPr>
                <w:rFonts w:ascii="Arial Narrow" w:eastAsia="Calibri" w:hAnsi="Arial Narrow" w:cs="Tahoma"/>
                <w:kern w:val="0"/>
                <w:sz w:val="20"/>
                <w:lang w:eastAsia="en-US"/>
              </w:rPr>
              <w:t xml:space="preserve">el Plan 8477PS2019 </w:t>
            </w:r>
            <w:r w:rsidR="00B7586D" w:rsidRPr="007F5DC5">
              <w:rPr>
                <w:rFonts w:ascii="Arial Narrow" w:eastAsia="Calibri" w:hAnsi="Arial Narrow" w:cs="Tahoma"/>
                <w:kern w:val="0"/>
                <w:sz w:val="20"/>
                <w:lang w:eastAsia="en-US"/>
              </w:rPr>
              <w:t xml:space="preserve">del </w:t>
            </w:r>
            <w:r w:rsidR="000928BF" w:rsidRPr="007F5DC5">
              <w:rPr>
                <w:rFonts w:ascii="Arial Narrow" w:eastAsia="Calibri" w:hAnsi="Arial Narrow" w:cs="Tahoma"/>
                <w:kern w:val="0"/>
                <w:sz w:val="20"/>
                <w:lang w:eastAsia="en-US"/>
              </w:rPr>
              <w:t>31</w:t>
            </w:r>
            <w:r w:rsidR="00FF60D1" w:rsidRPr="007F5DC5">
              <w:rPr>
                <w:rFonts w:ascii="Arial Narrow" w:eastAsia="Calibri" w:hAnsi="Arial Narrow" w:cs="Tahoma"/>
                <w:kern w:val="0"/>
                <w:sz w:val="20"/>
                <w:lang w:eastAsia="en-US"/>
              </w:rPr>
              <w:t xml:space="preserve"> de </w:t>
            </w:r>
            <w:r w:rsidR="000928BF" w:rsidRPr="007F5DC5">
              <w:rPr>
                <w:rFonts w:ascii="Arial Narrow" w:eastAsia="Calibri" w:hAnsi="Arial Narrow" w:cs="Tahoma"/>
                <w:kern w:val="0"/>
                <w:sz w:val="20"/>
                <w:lang w:eastAsia="en-US"/>
              </w:rPr>
              <w:t xml:space="preserve">DICIEMBRE </w:t>
            </w:r>
            <w:r w:rsidR="00B7586D" w:rsidRPr="007F5DC5">
              <w:rPr>
                <w:rFonts w:ascii="Arial Narrow" w:eastAsia="Calibri" w:hAnsi="Arial Narrow" w:cs="Tahoma"/>
                <w:kern w:val="0"/>
                <w:sz w:val="20"/>
                <w:lang w:eastAsia="en-US"/>
              </w:rPr>
              <w:t>de 201</w:t>
            </w:r>
            <w:r w:rsidR="000928BF" w:rsidRPr="007F5DC5">
              <w:rPr>
                <w:rFonts w:ascii="Arial Narrow" w:eastAsia="Calibri" w:hAnsi="Arial Narrow" w:cs="Tahoma"/>
                <w:kern w:val="0"/>
                <w:sz w:val="20"/>
                <w:lang w:eastAsia="en-US"/>
              </w:rPr>
              <w:t>8</w:t>
            </w:r>
            <w:r w:rsidR="00FF60D1" w:rsidRPr="007F5DC5">
              <w:rPr>
                <w:rFonts w:ascii="Arial Narrow" w:eastAsia="Calibri" w:hAnsi="Arial Narrow" w:cs="Tahoma"/>
                <w:kern w:val="0"/>
                <w:sz w:val="20"/>
                <w:lang w:eastAsia="en-US"/>
              </w:rPr>
              <w:t>.</w:t>
            </w:r>
          </w:p>
        </w:tc>
      </w:tr>
      <w:tr w:rsidR="00E70C91" w:rsidRPr="007F5DC5" w:rsidTr="00853157">
        <w:trPr>
          <w:trHeight w:val="259"/>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FORMA DE PAGO</w:t>
            </w:r>
          </w:p>
        </w:tc>
        <w:tc>
          <w:tcPr>
            <w:tcW w:w="6000" w:type="dxa"/>
            <w:vAlign w:val="center"/>
          </w:tcPr>
          <w:p w:rsidR="00E70C91" w:rsidRPr="00607F09" w:rsidRDefault="00E70C91" w:rsidP="00E70C91">
            <w:pPr>
              <w:widowControl/>
              <w:suppressAutoHyphens w:val="0"/>
              <w:jc w:val="both"/>
              <w:rPr>
                <w:rFonts w:ascii="Arial Narrow" w:eastAsia="Calibri" w:hAnsi="Arial Narrow" w:cs="Tahoma"/>
                <w:kern w:val="0"/>
                <w:sz w:val="20"/>
                <w:lang w:eastAsia="en-US"/>
              </w:rPr>
            </w:pPr>
            <w:r w:rsidRPr="00607F09">
              <w:rPr>
                <w:rFonts w:ascii="Arial Narrow" w:eastAsia="Calibri" w:hAnsi="Arial Narrow" w:cs="Tahoma"/>
                <w:kern w:val="0"/>
                <w:sz w:val="20"/>
                <w:lang w:eastAsia="en-US"/>
              </w:rPr>
              <w:t xml:space="preserve">El valor total del presente  contrato  de prestación de servicios se </w:t>
            </w:r>
            <w:r w:rsidR="00FF60D1" w:rsidRPr="00607F09">
              <w:rPr>
                <w:rFonts w:ascii="Arial Narrow" w:eastAsia="Calibri" w:hAnsi="Arial Narrow" w:cs="Tahoma"/>
                <w:kern w:val="0"/>
                <w:sz w:val="20"/>
                <w:lang w:eastAsia="en-US"/>
              </w:rPr>
              <w:t xml:space="preserve">cancelará  en </w:t>
            </w:r>
            <w:r w:rsidR="00607F09" w:rsidRPr="00607F09">
              <w:rPr>
                <w:rFonts w:ascii="Arial Narrow" w:eastAsia="Calibri" w:hAnsi="Arial Narrow" w:cs="Tahoma"/>
                <w:kern w:val="0"/>
                <w:sz w:val="20"/>
                <w:u w:val="single"/>
                <w:lang w:eastAsia="en-US"/>
              </w:rPr>
              <w:t>SEIS</w:t>
            </w:r>
            <w:r w:rsidR="00092149" w:rsidRPr="00607F09">
              <w:rPr>
                <w:rFonts w:ascii="Arial Narrow" w:eastAsia="Calibri" w:hAnsi="Arial Narrow" w:cs="Tahoma"/>
                <w:kern w:val="0"/>
                <w:sz w:val="20"/>
                <w:lang w:eastAsia="en-US"/>
              </w:rPr>
              <w:t xml:space="preserve"> (</w:t>
            </w:r>
            <w:r w:rsidR="00607F09" w:rsidRPr="00607F09">
              <w:rPr>
                <w:rFonts w:ascii="Arial Narrow" w:eastAsia="Calibri" w:hAnsi="Arial Narrow" w:cs="Tahoma"/>
                <w:kern w:val="0"/>
                <w:sz w:val="20"/>
                <w:lang w:eastAsia="en-US"/>
              </w:rPr>
              <w:t>6</w:t>
            </w:r>
            <w:r w:rsidR="00795624" w:rsidRPr="00607F09">
              <w:rPr>
                <w:rFonts w:ascii="Arial Narrow" w:eastAsia="Calibri" w:hAnsi="Arial Narrow" w:cs="Tahoma"/>
                <w:kern w:val="0"/>
                <w:sz w:val="20"/>
                <w:lang w:eastAsia="en-US"/>
              </w:rPr>
              <w:t>)</w:t>
            </w:r>
            <w:r w:rsidRPr="00607F09">
              <w:rPr>
                <w:rFonts w:ascii="Arial Narrow" w:eastAsia="Calibri" w:hAnsi="Arial Narrow" w:cs="Tahoma"/>
                <w:kern w:val="0"/>
                <w:sz w:val="20"/>
                <w:lang w:eastAsia="en-US"/>
              </w:rPr>
              <w:t xml:space="preserve"> pagos, programados así:</w:t>
            </w:r>
          </w:p>
          <w:p w:rsidR="00E70C91" w:rsidRPr="00607F09" w:rsidRDefault="00E70C91" w:rsidP="00E70C91">
            <w:pPr>
              <w:widowControl/>
              <w:suppressAutoHyphens w:val="0"/>
              <w:jc w:val="both"/>
              <w:rPr>
                <w:rFonts w:ascii="Arial Narrow" w:eastAsia="Calibri" w:hAnsi="Arial Narrow" w:cs="Tahoma"/>
                <w:kern w:val="0"/>
                <w:sz w:val="20"/>
                <w:lang w:eastAsia="en-US"/>
              </w:rPr>
            </w:pPr>
          </w:p>
          <w:tbl>
            <w:tblPr>
              <w:tblW w:w="3891" w:type="pct"/>
              <w:jc w:val="center"/>
              <w:tblCellMar>
                <w:left w:w="70" w:type="dxa"/>
                <w:right w:w="70" w:type="dxa"/>
              </w:tblCellMar>
              <w:tblLook w:val="04A0" w:firstRow="1" w:lastRow="0" w:firstColumn="1" w:lastColumn="0" w:noHBand="0" w:noVBand="1"/>
            </w:tblPr>
            <w:tblGrid>
              <w:gridCol w:w="629"/>
              <w:gridCol w:w="2223"/>
              <w:gridCol w:w="1693"/>
            </w:tblGrid>
            <w:tr w:rsidR="008B6E83" w:rsidRPr="00607F09" w:rsidTr="00607F09">
              <w:trPr>
                <w:trHeight w:val="20"/>
                <w:jc w:val="center"/>
              </w:trPr>
              <w:tc>
                <w:tcPr>
                  <w:tcW w:w="692"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8B6E83" w:rsidRPr="00607F09" w:rsidRDefault="008B6E83" w:rsidP="005C327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607F09">
                    <w:rPr>
                      <w:rFonts w:ascii="Arial Narrow" w:eastAsia="Times New Roman" w:hAnsi="Arial Narrow" w:cs="Arial"/>
                      <w:b/>
                      <w:bCs/>
                      <w:color w:val="000000"/>
                      <w:kern w:val="0"/>
                      <w:sz w:val="20"/>
                      <w:lang w:eastAsia="en-US"/>
                    </w:rPr>
                    <w:t>No.</w:t>
                  </w:r>
                </w:p>
              </w:tc>
              <w:tc>
                <w:tcPr>
                  <w:tcW w:w="2446" w:type="pct"/>
                  <w:tcBorders>
                    <w:top w:val="single" w:sz="8" w:space="0" w:color="auto"/>
                    <w:left w:val="nil"/>
                    <w:bottom w:val="single" w:sz="8" w:space="0" w:color="auto"/>
                    <w:right w:val="single" w:sz="8" w:space="0" w:color="auto"/>
                  </w:tcBorders>
                  <w:shd w:val="clear" w:color="auto" w:fill="auto"/>
                  <w:vAlign w:val="center"/>
                  <w:hideMark/>
                </w:tcPr>
                <w:p w:rsidR="008B6E83" w:rsidRPr="00607F09" w:rsidRDefault="008B6E83" w:rsidP="005C327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607F09">
                    <w:rPr>
                      <w:rFonts w:ascii="Arial Narrow" w:eastAsia="Times New Roman" w:hAnsi="Arial Narrow" w:cs="Arial"/>
                      <w:b/>
                      <w:bCs/>
                      <w:color w:val="000000"/>
                      <w:kern w:val="0"/>
                      <w:sz w:val="20"/>
                      <w:lang w:eastAsia="en-US"/>
                    </w:rPr>
                    <w:t>RELACION DE  PAGOS</w:t>
                  </w:r>
                </w:p>
              </w:tc>
              <w:tc>
                <w:tcPr>
                  <w:tcW w:w="1862" w:type="pct"/>
                  <w:tcBorders>
                    <w:top w:val="single" w:sz="8" w:space="0" w:color="auto"/>
                    <w:left w:val="nil"/>
                    <w:bottom w:val="single" w:sz="8" w:space="0" w:color="auto"/>
                    <w:right w:val="single" w:sz="8" w:space="0" w:color="auto"/>
                  </w:tcBorders>
                  <w:shd w:val="clear" w:color="auto" w:fill="auto"/>
                  <w:vAlign w:val="center"/>
                  <w:hideMark/>
                </w:tcPr>
                <w:p w:rsidR="008B6E83" w:rsidRPr="00607F09" w:rsidRDefault="008B6E83" w:rsidP="005C327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607F09">
                    <w:rPr>
                      <w:rFonts w:ascii="Arial Narrow" w:eastAsia="Times New Roman" w:hAnsi="Arial Narrow" w:cs="Arial"/>
                      <w:b/>
                      <w:bCs/>
                      <w:color w:val="000000"/>
                      <w:kern w:val="0"/>
                      <w:sz w:val="20"/>
                      <w:lang w:eastAsia="en-US"/>
                    </w:rPr>
                    <w:t>VALOR PAGO</w:t>
                  </w:r>
                </w:p>
              </w:tc>
            </w:tr>
            <w:tr w:rsidR="00BD2781" w:rsidRPr="00607F09" w:rsidTr="00607F09">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BD2781" w:rsidRPr="00607F09" w:rsidRDefault="00BD2781"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Cs/>
                      <w:color w:val="000000"/>
                      <w:kern w:val="0"/>
                      <w:sz w:val="20"/>
                      <w:lang w:eastAsia="en-US"/>
                    </w:rPr>
                    <w:t>1</w:t>
                  </w:r>
                </w:p>
              </w:tc>
              <w:tc>
                <w:tcPr>
                  <w:tcW w:w="2446" w:type="pct"/>
                  <w:tcBorders>
                    <w:top w:val="nil"/>
                    <w:left w:val="nil"/>
                    <w:bottom w:val="single" w:sz="8" w:space="0" w:color="auto"/>
                    <w:right w:val="single" w:sz="8" w:space="0" w:color="auto"/>
                  </w:tcBorders>
                  <w:shd w:val="clear" w:color="auto" w:fill="auto"/>
                  <w:vAlign w:val="center"/>
                </w:tcPr>
                <w:p w:rsidR="00BD2781" w:rsidRPr="00607F09" w:rsidRDefault="00870CDE" w:rsidP="005C327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607F09">
                    <w:rPr>
                      <w:rFonts w:ascii="Arial Narrow" w:eastAsia="Times New Roman" w:hAnsi="Arial Narrow" w:cs="Tahoma"/>
                      <w:bCs/>
                      <w:color w:val="000000"/>
                      <w:kern w:val="0"/>
                      <w:sz w:val="20"/>
                      <w:lang w:eastAsia="en-US"/>
                    </w:rPr>
                    <w:t>FEBRERO</w:t>
                  </w:r>
                </w:p>
              </w:tc>
              <w:tc>
                <w:tcPr>
                  <w:tcW w:w="1862" w:type="pct"/>
                  <w:tcBorders>
                    <w:top w:val="nil"/>
                    <w:left w:val="nil"/>
                    <w:bottom w:val="single" w:sz="8" w:space="0" w:color="auto"/>
                    <w:right w:val="single" w:sz="8" w:space="0" w:color="auto"/>
                  </w:tcBorders>
                  <w:shd w:val="clear" w:color="auto" w:fill="auto"/>
                  <w:vAlign w:val="center"/>
                </w:tcPr>
                <w:p w:rsidR="00BD2781" w:rsidRPr="00607F09" w:rsidRDefault="00607F09"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
                      <w:bCs/>
                      <w:color w:val="000000"/>
                      <w:kern w:val="0"/>
                      <w:sz w:val="20"/>
                      <w:lang w:eastAsia="en-US"/>
                    </w:rPr>
                    <w:t>$ 3,6</w:t>
                  </w:r>
                  <w:r w:rsidR="00E276F2">
                    <w:rPr>
                      <w:rFonts w:ascii="Arial Narrow" w:eastAsia="Times New Roman" w:hAnsi="Arial Narrow" w:cs="Arial"/>
                      <w:b/>
                      <w:bCs/>
                      <w:color w:val="000000"/>
                      <w:kern w:val="0"/>
                      <w:sz w:val="20"/>
                      <w:lang w:eastAsia="en-US"/>
                    </w:rPr>
                    <w:t>66</w:t>
                  </w:r>
                  <w:r w:rsidRPr="00607F09">
                    <w:rPr>
                      <w:rFonts w:ascii="Arial Narrow" w:eastAsia="Times New Roman" w:hAnsi="Arial Narrow" w:cs="Arial"/>
                      <w:b/>
                      <w:bCs/>
                      <w:color w:val="000000"/>
                      <w:kern w:val="0"/>
                      <w:sz w:val="20"/>
                      <w:lang w:eastAsia="en-US"/>
                    </w:rPr>
                    <w:t>,000</w:t>
                  </w:r>
                </w:p>
              </w:tc>
            </w:tr>
            <w:tr w:rsidR="00780CDC" w:rsidRPr="00607F09" w:rsidTr="00607F09">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Cs/>
                      <w:color w:val="000000"/>
                      <w:kern w:val="0"/>
                      <w:sz w:val="20"/>
                      <w:lang w:eastAsia="en-US"/>
                    </w:rPr>
                    <w:t>2</w:t>
                  </w:r>
                </w:p>
              </w:tc>
              <w:tc>
                <w:tcPr>
                  <w:tcW w:w="2446" w:type="pct"/>
                  <w:tcBorders>
                    <w:top w:val="nil"/>
                    <w:left w:val="nil"/>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607F09">
                    <w:rPr>
                      <w:rFonts w:ascii="Arial Narrow" w:eastAsia="Times New Roman" w:hAnsi="Arial Narrow" w:cs="Tahoma"/>
                      <w:bCs/>
                      <w:color w:val="000000"/>
                      <w:kern w:val="0"/>
                      <w:sz w:val="20"/>
                      <w:lang w:eastAsia="en-US"/>
                    </w:rPr>
                    <w:t>MARZO</w:t>
                  </w:r>
                </w:p>
              </w:tc>
              <w:tc>
                <w:tcPr>
                  <w:tcW w:w="1862" w:type="pct"/>
                  <w:tcBorders>
                    <w:top w:val="nil"/>
                    <w:left w:val="nil"/>
                    <w:bottom w:val="single" w:sz="8" w:space="0" w:color="auto"/>
                    <w:right w:val="single" w:sz="8" w:space="0" w:color="auto"/>
                  </w:tcBorders>
                  <w:shd w:val="clear" w:color="auto" w:fill="auto"/>
                </w:tcPr>
                <w:p w:rsidR="00780CDC" w:rsidRPr="00607F09" w:rsidRDefault="00780CDC" w:rsidP="005C3274">
                  <w:pPr>
                    <w:framePr w:hSpace="141" w:wrap="around" w:vAnchor="text" w:hAnchor="text" w:xAlign="center" w:y="1"/>
                    <w:suppressOverlap/>
                    <w:jc w:val="center"/>
                    <w:rPr>
                      <w:sz w:val="20"/>
                    </w:rPr>
                  </w:pPr>
                  <w:r w:rsidRPr="00607F09">
                    <w:rPr>
                      <w:rFonts w:ascii="Arial Narrow" w:eastAsia="Times New Roman" w:hAnsi="Arial Narrow" w:cs="Arial"/>
                      <w:b/>
                      <w:bCs/>
                      <w:color w:val="000000"/>
                      <w:kern w:val="0"/>
                      <w:sz w:val="20"/>
                      <w:lang w:eastAsia="en-US"/>
                    </w:rPr>
                    <w:t>$3.</w:t>
                  </w:r>
                  <w:r w:rsidR="00B676B3" w:rsidRPr="00607F09">
                    <w:rPr>
                      <w:rFonts w:ascii="Arial Narrow" w:eastAsia="Times New Roman" w:hAnsi="Arial Narrow" w:cs="Arial"/>
                      <w:b/>
                      <w:bCs/>
                      <w:color w:val="000000"/>
                      <w:kern w:val="0"/>
                      <w:sz w:val="20"/>
                      <w:lang w:eastAsia="en-US"/>
                    </w:rPr>
                    <w:t>6</w:t>
                  </w:r>
                  <w:r w:rsidR="00E276F2">
                    <w:rPr>
                      <w:rFonts w:ascii="Arial Narrow" w:eastAsia="Times New Roman" w:hAnsi="Arial Narrow" w:cs="Arial"/>
                      <w:b/>
                      <w:bCs/>
                      <w:color w:val="000000"/>
                      <w:kern w:val="0"/>
                      <w:sz w:val="20"/>
                      <w:lang w:eastAsia="en-US"/>
                    </w:rPr>
                    <w:t>66</w:t>
                  </w:r>
                  <w:r w:rsidRPr="00607F09">
                    <w:rPr>
                      <w:rFonts w:ascii="Arial Narrow" w:eastAsia="Times New Roman" w:hAnsi="Arial Narrow" w:cs="Arial"/>
                      <w:b/>
                      <w:bCs/>
                      <w:color w:val="000000"/>
                      <w:kern w:val="0"/>
                      <w:sz w:val="20"/>
                      <w:lang w:eastAsia="en-US"/>
                    </w:rPr>
                    <w:t>.000</w:t>
                  </w:r>
                </w:p>
              </w:tc>
            </w:tr>
            <w:tr w:rsidR="00780CDC" w:rsidRPr="00607F09" w:rsidTr="00607F09">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Cs/>
                      <w:color w:val="000000"/>
                      <w:kern w:val="0"/>
                      <w:sz w:val="20"/>
                      <w:lang w:eastAsia="en-US"/>
                    </w:rPr>
                    <w:t>3</w:t>
                  </w:r>
                </w:p>
              </w:tc>
              <w:tc>
                <w:tcPr>
                  <w:tcW w:w="2446" w:type="pct"/>
                  <w:tcBorders>
                    <w:top w:val="nil"/>
                    <w:left w:val="nil"/>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607F09">
                    <w:rPr>
                      <w:rFonts w:ascii="Arial Narrow" w:eastAsia="Times New Roman" w:hAnsi="Arial Narrow" w:cs="Tahoma"/>
                      <w:bCs/>
                      <w:color w:val="000000"/>
                      <w:kern w:val="0"/>
                      <w:sz w:val="20"/>
                      <w:lang w:eastAsia="en-US"/>
                    </w:rPr>
                    <w:t>ABRIL</w:t>
                  </w:r>
                </w:p>
              </w:tc>
              <w:tc>
                <w:tcPr>
                  <w:tcW w:w="1862" w:type="pct"/>
                  <w:tcBorders>
                    <w:top w:val="nil"/>
                    <w:left w:val="nil"/>
                    <w:bottom w:val="single" w:sz="8" w:space="0" w:color="auto"/>
                    <w:right w:val="single" w:sz="8" w:space="0" w:color="auto"/>
                  </w:tcBorders>
                  <w:shd w:val="clear" w:color="auto" w:fill="auto"/>
                </w:tcPr>
                <w:p w:rsidR="00780CDC" w:rsidRPr="00607F09" w:rsidRDefault="00780CDC" w:rsidP="005C3274">
                  <w:pPr>
                    <w:framePr w:hSpace="141" w:wrap="around" w:vAnchor="text" w:hAnchor="text" w:xAlign="center" w:y="1"/>
                    <w:suppressOverlap/>
                    <w:jc w:val="center"/>
                    <w:rPr>
                      <w:sz w:val="20"/>
                    </w:rPr>
                  </w:pPr>
                  <w:r w:rsidRPr="00607F09">
                    <w:rPr>
                      <w:rFonts w:ascii="Arial Narrow" w:eastAsia="Times New Roman" w:hAnsi="Arial Narrow" w:cs="Arial"/>
                      <w:b/>
                      <w:bCs/>
                      <w:color w:val="000000"/>
                      <w:kern w:val="0"/>
                      <w:sz w:val="20"/>
                      <w:lang w:eastAsia="en-US"/>
                    </w:rPr>
                    <w:t>$3.</w:t>
                  </w:r>
                  <w:r w:rsidR="00B676B3" w:rsidRPr="00607F09">
                    <w:rPr>
                      <w:rFonts w:ascii="Arial Narrow" w:eastAsia="Times New Roman" w:hAnsi="Arial Narrow" w:cs="Arial"/>
                      <w:b/>
                      <w:bCs/>
                      <w:color w:val="000000"/>
                      <w:kern w:val="0"/>
                      <w:sz w:val="20"/>
                      <w:lang w:eastAsia="en-US"/>
                    </w:rPr>
                    <w:t>6</w:t>
                  </w:r>
                  <w:r w:rsidR="00E276F2">
                    <w:rPr>
                      <w:rFonts w:ascii="Arial Narrow" w:eastAsia="Times New Roman" w:hAnsi="Arial Narrow" w:cs="Arial"/>
                      <w:b/>
                      <w:bCs/>
                      <w:color w:val="000000"/>
                      <w:kern w:val="0"/>
                      <w:sz w:val="20"/>
                      <w:lang w:eastAsia="en-US"/>
                    </w:rPr>
                    <w:t>66</w:t>
                  </w:r>
                  <w:r w:rsidRPr="00607F09">
                    <w:rPr>
                      <w:rFonts w:ascii="Arial Narrow" w:eastAsia="Times New Roman" w:hAnsi="Arial Narrow" w:cs="Arial"/>
                      <w:b/>
                      <w:bCs/>
                      <w:color w:val="000000"/>
                      <w:kern w:val="0"/>
                      <w:sz w:val="20"/>
                      <w:lang w:eastAsia="en-US"/>
                    </w:rPr>
                    <w:t>.000</w:t>
                  </w:r>
                </w:p>
              </w:tc>
            </w:tr>
            <w:tr w:rsidR="00780CDC" w:rsidRPr="00607F09" w:rsidTr="00607F09">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Cs/>
                      <w:color w:val="000000"/>
                      <w:kern w:val="0"/>
                      <w:sz w:val="20"/>
                      <w:lang w:eastAsia="en-US"/>
                    </w:rPr>
                    <w:t>4</w:t>
                  </w:r>
                </w:p>
              </w:tc>
              <w:tc>
                <w:tcPr>
                  <w:tcW w:w="2446" w:type="pct"/>
                  <w:tcBorders>
                    <w:top w:val="nil"/>
                    <w:left w:val="nil"/>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607F09">
                    <w:rPr>
                      <w:rFonts w:ascii="Arial Narrow" w:eastAsia="Times New Roman" w:hAnsi="Arial Narrow" w:cs="Tahoma"/>
                      <w:bCs/>
                      <w:color w:val="000000"/>
                      <w:kern w:val="0"/>
                      <w:sz w:val="20"/>
                      <w:lang w:eastAsia="en-US"/>
                    </w:rPr>
                    <w:t>MAYO</w:t>
                  </w:r>
                </w:p>
              </w:tc>
              <w:tc>
                <w:tcPr>
                  <w:tcW w:w="1862" w:type="pct"/>
                  <w:tcBorders>
                    <w:top w:val="nil"/>
                    <w:left w:val="nil"/>
                    <w:bottom w:val="single" w:sz="8" w:space="0" w:color="auto"/>
                    <w:right w:val="single" w:sz="8" w:space="0" w:color="auto"/>
                  </w:tcBorders>
                  <w:shd w:val="clear" w:color="auto" w:fill="auto"/>
                </w:tcPr>
                <w:p w:rsidR="00780CDC" w:rsidRPr="00607F09" w:rsidRDefault="00780CDC" w:rsidP="005C3274">
                  <w:pPr>
                    <w:framePr w:hSpace="141" w:wrap="around" w:vAnchor="text" w:hAnchor="text" w:xAlign="center" w:y="1"/>
                    <w:suppressOverlap/>
                    <w:jc w:val="center"/>
                    <w:rPr>
                      <w:sz w:val="20"/>
                    </w:rPr>
                  </w:pPr>
                  <w:r w:rsidRPr="00607F09">
                    <w:rPr>
                      <w:rFonts w:ascii="Arial Narrow" w:eastAsia="Times New Roman" w:hAnsi="Arial Narrow" w:cs="Arial"/>
                      <w:b/>
                      <w:bCs/>
                      <w:color w:val="000000"/>
                      <w:kern w:val="0"/>
                      <w:sz w:val="20"/>
                      <w:lang w:eastAsia="en-US"/>
                    </w:rPr>
                    <w:t>$3.</w:t>
                  </w:r>
                  <w:r w:rsidR="00B676B3" w:rsidRPr="00607F09">
                    <w:rPr>
                      <w:rFonts w:ascii="Arial Narrow" w:eastAsia="Times New Roman" w:hAnsi="Arial Narrow" w:cs="Arial"/>
                      <w:b/>
                      <w:bCs/>
                      <w:color w:val="000000"/>
                      <w:kern w:val="0"/>
                      <w:sz w:val="20"/>
                      <w:lang w:eastAsia="en-US"/>
                    </w:rPr>
                    <w:t>6</w:t>
                  </w:r>
                  <w:r w:rsidR="00E276F2">
                    <w:rPr>
                      <w:rFonts w:ascii="Arial Narrow" w:eastAsia="Times New Roman" w:hAnsi="Arial Narrow" w:cs="Arial"/>
                      <w:b/>
                      <w:bCs/>
                      <w:color w:val="000000"/>
                      <w:kern w:val="0"/>
                      <w:sz w:val="20"/>
                      <w:lang w:eastAsia="en-US"/>
                    </w:rPr>
                    <w:t>66</w:t>
                  </w:r>
                  <w:r w:rsidRPr="00607F09">
                    <w:rPr>
                      <w:rFonts w:ascii="Arial Narrow" w:eastAsia="Times New Roman" w:hAnsi="Arial Narrow" w:cs="Arial"/>
                      <w:b/>
                      <w:bCs/>
                      <w:color w:val="000000"/>
                      <w:kern w:val="0"/>
                      <w:sz w:val="20"/>
                      <w:lang w:eastAsia="en-US"/>
                    </w:rPr>
                    <w:t>.000</w:t>
                  </w:r>
                </w:p>
              </w:tc>
            </w:tr>
            <w:tr w:rsidR="00780CDC" w:rsidRPr="00607F09" w:rsidTr="00607F09">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Cs/>
                      <w:color w:val="000000"/>
                      <w:kern w:val="0"/>
                      <w:sz w:val="20"/>
                      <w:lang w:eastAsia="en-US"/>
                    </w:rPr>
                    <w:t>5</w:t>
                  </w:r>
                </w:p>
              </w:tc>
              <w:tc>
                <w:tcPr>
                  <w:tcW w:w="2446" w:type="pct"/>
                  <w:tcBorders>
                    <w:top w:val="nil"/>
                    <w:left w:val="nil"/>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607F09">
                    <w:rPr>
                      <w:rFonts w:ascii="Arial Narrow" w:eastAsia="Times New Roman" w:hAnsi="Arial Narrow" w:cs="Tahoma"/>
                      <w:bCs/>
                      <w:color w:val="000000"/>
                      <w:kern w:val="0"/>
                      <w:sz w:val="20"/>
                      <w:lang w:eastAsia="en-US"/>
                    </w:rPr>
                    <w:t>JUNIO</w:t>
                  </w:r>
                </w:p>
              </w:tc>
              <w:tc>
                <w:tcPr>
                  <w:tcW w:w="1862" w:type="pct"/>
                  <w:tcBorders>
                    <w:top w:val="nil"/>
                    <w:left w:val="nil"/>
                    <w:bottom w:val="single" w:sz="8" w:space="0" w:color="auto"/>
                    <w:right w:val="single" w:sz="8" w:space="0" w:color="auto"/>
                  </w:tcBorders>
                  <w:shd w:val="clear" w:color="auto" w:fill="auto"/>
                </w:tcPr>
                <w:p w:rsidR="00780CDC" w:rsidRPr="00607F09" w:rsidRDefault="00780CDC" w:rsidP="005C3274">
                  <w:pPr>
                    <w:framePr w:hSpace="141" w:wrap="around" w:vAnchor="text" w:hAnchor="text" w:xAlign="center" w:y="1"/>
                    <w:suppressOverlap/>
                    <w:jc w:val="center"/>
                    <w:rPr>
                      <w:sz w:val="20"/>
                    </w:rPr>
                  </w:pPr>
                  <w:r w:rsidRPr="00607F09">
                    <w:rPr>
                      <w:rFonts w:ascii="Arial Narrow" w:eastAsia="Times New Roman" w:hAnsi="Arial Narrow" w:cs="Arial"/>
                      <w:b/>
                      <w:bCs/>
                      <w:color w:val="000000"/>
                      <w:kern w:val="0"/>
                      <w:sz w:val="20"/>
                      <w:lang w:eastAsia="en-US"/>
                    </w:rPr>
                    <w:t>$3.</w:t>
                  </w:r>
                  <w:r w:rsidR="00B676B3" w:rsidRPr="00607F09">
                    <w:rPr>
                      <w:rFonts w:ascii="Arial Narrow" w:eastAsia="Times New Roman" w:hAnsi="Arial Narrow" w:cs="Arial"/>
                      <w:b/>
                      <w:bCs/>
                      <w:color w:val="000000"/>
                      <w:kern w:val="0"/>
                      <w:sz w:val="20"/>
                      <w:lang w:eastAsia="en-US"/>
                    </w:rPr>
                    <w:t>6</w:t>
                  </w:r>
                  <w:r w:rsidR="00E276F2">
                    <w:rPr>
                      <w:rFonts w:ascii="Arial Narrow" w:eastAsia="Times New Roman" w:hAnsi="Arial Narrow" w:cs="Arial"/>
                      <w:b/>
                      <w:bCs/>
                      <w:color w:val="000000"/>
                      <w:kern w:val="0"/>
                      <w:sz w:val="20"/>
                      <w:lang w:eastAsia="en-US"/>
                    </w:rPr>
                    <w:t>66</w:t>
                  </w:r>
                  <w:r w:rsidRPr="00607F09">
                    <w:rPr>
                      <w:rFonts w:ascii="Arial Narrow" w:eastAsia="Times New Roman" w:hAnsi="Arial Narrow" w:cs="Arial"/>
                      <w:b/>
                      <w:bCs/>
                      <w:color w:val="000000"/>
                      <w:kern w:val="0"/>
                      <w:sz w:val="20"/>
                      <w:lang w:eastAsia="en-US"/>
                    </w:rPr>
                    <w:t>.000</w:t>
                  </w:r>
                </w:p>
              </w:tc>
            </w:tr>
            <w:tr w:rsidR="00780CDC" w:rsidRPr="00607F09" w:rsidTr="00607F09">
              <w:trPr>
                <w:trHeight w:val="20"/>
                <w:jc w:val="center"/>
              </w:trPr>
              <w:tc>
                <w:tcPr>
                  <w:tcW w:w="692" w:type="pct"/>
                  <w:tcBorders>
                    <w:top w:val="nil"/>
                    <w:left w:val="single" w:sz="8" w:space="0" w:color="auto"/>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jc w:val="center"/>
                    <w:rPr>
                      <w:rFonts w:ascii="Arial Narrow" w:eastAsia="Times New Roman" w:hAnsi="Arial Narrow" w:cs="Arial"/>
                      <w:bCs/>
                      <w:color w:val="000000"/>
                      <w:kern w:val="0"/>
                      <w:sz w:val="20"/>
                      <w:lang w:eastAsia="en-US"/>
                    </w:rPr>
                  </w:pPr>
                  <w:r w:rsidRPr="00607F09">
                    <w:rPr>
                      <w:rFonts w:ascii="Arial Narrow" w:eastAsia="Times New Roman" w:hAnsi="Arial Narrow" w:cs="Arial"/>
                      <w:bCs/>
                      <w:color w:val="000000"/>
                      <w:kern w:val="0"/>
                      <w:sz w:val="20"/>
                      <w:lang w:eastAsia="en-US"/>
                    </w:rPr>
                    <w:t>6</w:t>
                  </w:r>
                </w:p>
              </w:tc>
              <w:tc>
                <w:tcPr>
                  <w:tcW w:w="2446" w:type="pct"/>
                  <w:tcBorders>
                    <w:top w:val="nil"/>
                    <w:left w:val="nil"/>
                    <w:bottom w:val="single" w:sz="8" w:space="0" w:color="auto"/>
                    <w:right w:val="single" w:sz="8" w:space="0" w:color="auto"/>
                  </w:tcBorders>
                  <w:shd w:val="clear" w:color="auto" w:fill="auto"/>
                  <w:vAlign w:val="center"/>
                </w:tcPr>
                <w:p w:rsidR="00780CDC" w:rsidRPr="00607F09" w:rsidRDefault="00780CDC" w:rsidP="005C3274">
                  <w:pPr>
                    <w:framePr w:hSpace="141" w:wrap="around" w:vAnchor="text" w:hAnchor="text" w:xAlign="center" w:y="1"/>
                    <w:widowControl/>
                    <w:suppressAutoHyphens w:val="0"/>
                    <w:suppressOverlap/>
                    <w:rPr>
                      <w:rFonts w:ascii="Arial Narrow" w:eastAsia="Times New Roman" w:hAnsi="Arial Narrow" w:cs="Tahoma"/>
                      <w:bCs/>
                      <w:color w:val="000000"/>
                      <w:kern w:val="0"/>
                      <w:sz w:val="20"/>
                      <w:lang w:eastAsia="en-US"/>
                    </w:rPr>
                  </w:pPr>
                  <w:r w:rsidRPr="00607F09">
                    <w:rPr>
                      <w:rFonts w:ascii="Arial Narrow" w:eastAsia="Times New Roman" w:hAnsi="Arial Narrow" w:cs="Tahoma"/>
                      <w:bCs/>
                      <w:color w:val="000000"/>
                      <w:kern w:val="0"/>
                      <w:sz w:val="20"/>
                      <w:lang w:eastAsia="en-US"/>
                    </w:rPr>
                    <w:t>JULIO</w:t>
                  </w:r>
                </w:p>
              </w:tc>
              <w:tc>
                <w:tcPr>
                  <w:tcW w:w="1862" w:type="pct"/>
                  <w:tcBorders>
                    <w:top w:val="nil"/>
                    <w:left w:val="nil"/>
                    <w:bottom w:val="single" w:sz="8" w:space="0" w:color="auto"/>
                    <w:right w:val="single" w:sz="8" w:space="0" w:color="auto"/>
                  </w:tcBorders>
                  <w:shd w:val="clear" w:color="auto" w:fill="auto"/>
                </w:tcPr>
                <w:p w:rsidR="00780CDC" w:rsidRPr="00607F09" w:rsidRDefault="00780CDC" w:rsidP="005C3274">
                  <w:pPr>
                    <w:framePr w:hSpace="141" w:wrap="around" w:vAnchor="text" w:hAnchor="text" w:xAlign="center" w:y="1"/>
                    <w:suppressOverlap/>
                    <w:jc w:val="center"/>
                    <w:rPr>
                      <w:sz w:val="20"/>
                    </w:rPr>
                  </w:pPr>
                  <w:r w:rsidRPr="00607F09">
                    <w:rPr>
                      <w:rFonts w:ascii="Arial Narrow" w:eastAsia="Times New Roman" w:hAnsi="Arial Narrow" w:cs="Arial"/>
                      <w:b/>
                      <w:bCs/>
                      <w:color w:val="000000"/>
                      <w:kern w:val="0"/>
                      <w:sz w:val="20"/>
                      <w:lang w:eastAsia="en-US"/>
                    </w:rPr>
                    <w:t>$3.</w:t>
                  </w:r>
                  <w:r w:rsidR="00B676B3" w:rsidRPr="00607F09">
                    <w:rPr>
                      <w:rFonts w:ascii="Arial Narrow" w:eastAsia="Times New Roman" w:hAnsi="Arial Narrow" w:cs="Arial"/>
                      <w:b/>
                      <w:bCs/>
                      <w:color w:val="000000"/>
                      <w:kern w:val="0"/>
                      <w:sz w:val="20"/>
                      <w:lang w:eastAsia="en-US"/>
                    </w:rPr>
                    <w:t>6</w:t>
                  </w:r>
                  <w:r w:rsidR="00E276F2">
                    <w:rPr>
                      <w:rFonts w:ascii="Arial Narrow" w:eastAsia="Times New Roman" w:hAnsi="Arial Narrow" w:cs="Arial"/>
                      <w:b/>
                      <w:bCs/>
                      <w:color w:val="000000"/>
                      <w:kern w:val="0"/>
                      <w:sz w:val="20"/>
                      <w:lang w:eastAsia="en-US"/>
                    </w:rPr>
                    <w:t>7</w:t>
                  </w:r>
                  <w:r w:rsidRPr="00607F09">
                    <w:rPr>
                      <w:rFonts w:ascii="Arial Narrow" w:eastAsia="Times New Roman" w:hAnsi="Arial Narrow" w:cs="Arial"/>
                      <w:b/>
                      <w:bCs/>
                      <w:color w:val="000000"/>
                      <w:kern w:val="0"/>
                      <w:sz w:val="20"/>
                      <w:lang w:eastAsia="en-US"/>
                    </w:rPr>
                    <w:t>0.000</w:t>
                  </w:r>
                </w:p>
              </w:tc>
            </w:tr>
            <w:tr w:rsidR="00870CDE" w:rsidRPr="00607F09" w:rsidTr="00780CDC">
              <w:trPr>
                <w:trHeight w:val="20"/>
                <w:jc w:val="center"/>
              </w:trPr>
              <w:tc>
                <w:tcPr>
                  <w:tcW w:w="3138" w:type="pct"/>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70CDE" w:rsidRPr="00607F09" w:rsidRDefault="00870CDE" w:rsidP="005C327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607F09">
                    <w:rPr>
                      <w:rFonts w:ascii="Arial Narrow" w:eastAsia="Times New Roman" w:hAnsi="Arial Narrow" w:cs="Arial"/>
                      <w:b/>
                      <w:bCs/>
                      <w:color w:val="000000"/>
                      <w:kern w:val="0"/>
                      <w:sz w:val="20"/>
                      <w:lang w:eastAsia="en-US"/>
                    </w:rPr>
                    <w:t>V/R TOTAL CONTRATO</w:t>
                  </w:r>
                </w:p>
              </w:tc>
              <w:tc>
                <w:tcPr>
                  <w:tcW w:w="1862" w:type="pct"/>
                  <w:tcBorders>
                    <w:top w:val="nil"/>
                    <w:left w:val="nil"/>
                    <w:bottom w:val="single" w:sz="8" w:space="0" w:color="auto"/>
                    <w:right w:val="single" w:sz="8" w:space="0" w:color="auto"/>
                  </w:tcBorders>
                  <w:shd w:val="clear" w:color="auto" w:fill="auto"/>
                  <w:vAlign w:val="center"/>
                  <w:hideMark/>
                </w:tcPr>
                <w:p w:rsidR="00870CDE" w:rsidRPr="00607F09" w:rsidRDefault="00607F09" w:rsidP="005C3274">
                  <w:pPr>
                    <w:framePr w:hSpace="141" w:wrap="around" w:vAnchor="text" w:hAnchor="text" w:xAlign="center" w:y="1"/>
                    <w:widowControl/>
                    <w:suppressAutoHyphens w:val="0"/>
                    <w:suppressOverlap/>
                    <w:jc w:val="center"/>
                    <w:rPr>
                      <w:rFonts w:ascii="Arial Narrow" w:eastAsia="Times New Roman" w:hAnsi="Arial Narrow" w:cs="Arial"/>
                      <w:b/>
                      <w:bCs/>
                      <w:color w:val="000000"/>
                      <w:kern w:val="0"/>
                      <w:sz w:val="20"/>
                      <w:lang w:eastAsia="en-US"/>
                    </w:rPr>
                  </w:pPr>
                  <w:r w:rsidRPr="00607F09">
                    <w:rPr>
                      <w:rFonts w:ascii="Arial Narrow" w:eastAsia="Times New Roman" w:hAnsi="Arial Narrow" w:cs="Arial"/>
                      <w:b/>
                      <w:bCs/>
                      <w:color w:val="000000"/>
                      <w:kern w:val="0"/>
                      <w:sz w:val="20"/>
                      <w:lang w:eastAsia="en-US"/>
                    </w:rPr>
                    <w:t>$</w:t>
                  </w:r>
                  <w:r w:rsidR="00560B78">
                    <w:rPr>
                      <w:rFonts w:ascii="Arial Narrow" w:eastAsia="Times New Roman" w:hAnsi="Arial Narrow" w:cs="Arial"/>
                      <w:b/>
                      <w:bCs/>
                      <w:color w:val="000000"/>
                      <w:kern w:val="0"/>
                      <w:sz w:val="20"/>
                      <w:lang w:eastAsia="en-US"/>
                    </w:rPr>
                    <w:t>22</w:t>
                  </w:r>
                  <w:r w:rsidRPr="00607F09">
                    <w:rPr>
                      <w:rFonts w:ascii="Arial Narrow" w:eastAsia="Times New Roman" w:hAnsi="Arial Narrow" w:cs="Arial"/>
                      <w:b/>
                      <w:bCs/>
                      <w:color w:val="000000"/>
                      <w:kern w:val="0"/>
                      <w:sz w:val="20"/>
                      <w:lang w:eastAsia="en-US"/>
                    </w:rPr>
                    <w:t>.</w:t>
                  </w:r>
                  <w:r w:rsidR="00560B78">
                    <w:rPr>
                      <w:rFonts w:ascii="Arial Narrow" w:eastAsia="Times New Roman" w:hAnsi="Arial Narrow" w:cs="Arial"/>
                      <w:b/>
                      <w:bCs/>
                      <w:color w:val="000000"/>
                      <w:kern w:val="0"/>
                      <w:sz w:val="20"/>
                      <w:lang w:eastAsia="en-US"/>
                    </w:rPr>
                    <w:t>00</w:t>
                  </w:r>
                  <w:r w:rsidRPr="00607F09">
                    <w:rPr>
                      <w:rFonts w:ascii="Arial Narrow" w:eastAsia="Times New Roman" w:hAnsi="Arial Narrow" w:cs="Arial"/>
                      <w:b/>
                      <w:bCs/>
                      <w:color w:val="000000"/>
                      <w:kern w:val="0"/>
                      <w:sz w:val="20"/>
                      <w:lang w:eastAsia="en-US"/>
                    </w:rPr>
                    <w:t>0.000</w:t>
                  </w:r>
                </w:p>
              </w:tc>
            </w:tr>
          </w:tbl>
          <w:p w:rsidR="00E70C91" w:rsidRPr="007F5DC5" w:rsidRDefault="00103CCF" w:rsidP="00E70C91">
            <w:pPr>
              <w:widowControl/>
              <w:suppressAutoHyphens w:val="0"/>
              <w:jc w:val="both"/>
              <w:rPr>
                <w:rFonts w:ascii="Arial Narrow" w:eastAsia="Calibri" w:hAnsi="Arial Narrow" w:cs="Tahoma"/>
                <w:kern w:val="0"/>
                <w:sz w:val="20"/>
                <w:lang w:eastAsia="en-US"/>
              </w:rPr>
            </w:pPr>
            <w:r w:rsidRPr="00607F09">
              <w:rPr>
                <w:rFonts w:ascii="Arial Narrow" w:hAnsi="Arial Narrow"/>
                <w:noProof/>
                <w:sz w:val="20"/>
              </w:rPr>
              <mc:AlternateContent>
                <mc:Choice Requires="wps">
                  <w:drawing>
                    <wp:anchor distT="0" distB="0" distL="114300" distR="114300" simplePos="0" relativeHeight="251660288" behindDoc="0" locked="0" layoutInCell="1" allowOverlap="1">
                      <wp:simplePos x="0" y="0"/>
                      <wp:positionH relativeFrom="column">
                        <wp:posOffset>1101090</wp:posOffset>
                      </wp:positionH>
                      <wp:positionV relativeFrom="paragraph">
                        <wp:posOffset>135255</wp:posOffset>
                      </wp:positionV>
                      <wp:extent cx="180975" cy="138430"/>
                      <wp:effectExtent l="0" t="0" r="28575" b="1397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041462" id="Rectangle 10" o:spid="_x0000_s1026" style="position:absolute;margin-left:86.7pt;margin-top:10.65pt;width:14.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" filled="f"/>
                  </w:pict>
                </mc:Fallback>
              </mc:AlternateContent>
            </w:r>
          </w:p>
          <w:p w:rsidR="00E70C91" w:rsidRPr="007F5DC5" w:rsidRDefault="00103CCF" w:rsidP="00E70C91">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rPr>
              <mc:AlternateContent>
                <mc:Choice Requires="wps">
                  <w:drawing>
                    <wp:anchor distT="0" distB="0" distL="114300" distR="114300" simplePos="0" relativeHeight="251661312" behindDoc="1" locked="0" layoutInCell="1" allowOverlap="1">
                      <wp:simplePos x="0" y="0"/>
                      <wp:positionH relativeFrom="column">
                        <wp:posOffset>2727960</wp:posOffset>
                      </wp:positionH>
                      <wp:positionV relativeFrom="paragraph">
                        <wp:posOffset>12065</wp:posOffset>
                      </wp:positionV>
                      <wp:extent cx="151130" cy="129540"/>
                      <wp:effectExtent l="0" t="0" r="20320" b="2286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95624" w:rsidRDefault="00795624" w:rsidP="0079562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1" o:spid="_x0000_s1026" style="position:absolute;left:0;text-align:left;margin-left:214.8pt;margin-top:.95pt;width:11.9pt;height:10.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" filled="f">
                      <v:textbox>
                        <w:txbxContent>
                          <w:p w:rsidR="00795624" w:rsidRDefault="00795624" w:rsidP="00795624">
                            <w:pPr>
                              <w:jc w:val="center"/>
                            </w:pPr>
                            <w:r>
                              <w:t>X</w:t>
                            </w:r>
                          </w:p>
                        </w:txbxContent>
                      </v:textbox>
                    </v:rect>
                  </w:pict>
                </mc:Fallback>
              </mc:AlternateContent>
            </w:r>
            <w:r w:rsidR="00E70C91" w:rsidRPr="007F5DC5">
              <w:rPr>
                <w:rFonts w:ascii="Arial Narrow" w:eastAsia="Calibri" w:hAnsi="Arial Narrow" w:cs="Tahoma"/>
                <w:b/>
                <w:kern w:val="0"/>
                <w:sz w:val="20"/>
                <w:lang w:eastAsia="en-US"/>
              </w:rPr>
              <w:t>NOTA 1:</w:t>
            </w:r>
            <w:r w:rsidR="00E70C91" w:rsidRPr="007F5DC5">
              <w:rPr>
                <w:rFonts w:ascii="Arial Narrow" w:eastAsia="Calibri" w:hAnsi="Arial Narrow" w:cs="Tahoma"/>
                <w:kern w:val="0"/>
                <w:sz w:val="20"/>
                <w:lang w:eastAsia="en-US"/>
              </w:rPr>
              <w:t xml:space="preserve"> APLICA                      NO APLICA </w:t>
            </w:r>
            <w:r w:rsidR="00795624" w:rsidRPr="007F5DC5">
              <w:rPr>
                <w:rFonts w:ascii="Arial Narrow" w:eastAsia="Calibri" w:hAnsi="Arial Narrow" w:cs="Tahoma"/>
                <w:kern w:val="0"/>
                <w:sz w:val="20"/>
                <w:lang w:eastAsia="en-US"/>
              </w:rPr>
              <w:t xml:space="preserve">     </w:t>
            </w:r>
            <w:r w:rsidR="00607F09">
              <w:rPr>
                <w:rFonts w:ascii="Arial Narrow" w:eastAsia="Calibri" w:hAnsi="Arial Narrow" w:cs="Tahoma"/>
                <w:kern w:val="0"/>
                <w:sz w:val="20"/>
                <w:lang w:eastAsia="en-US"/>
              </w:rPr>
              <w:t xml:space="preserve">                   </w:t>
            </w:r>
            <w:r w:rsidR="00795624" w:rsidRPr="007F5DC5">
              <w:rPr>
                <w:rFonts w:ascii="Arial Narrow" w:eastAsia="Calibri" w:hAnsi="Arial Narrow" w:cs="Tahoma"/>
                <w:kern w:val="0"/>
                <w:sz w:val="20"/>
                <w:lang w:eastAsia="en-US"/>
              </w:rPr>
              <w:t xml:space="preserve">  X</w:t>
            </w:r>
          </w:p>
          <w:p w:rsidR="00795624" w:rsidRPr="007F5DC5" w:rsidRDefault="00795624" w:rsidP="00E70C91">
            <w:pPr>
              <w:widowControl/>
              <w:suppressAutoHyphens w:val="0"/>
              <w:jc w:val="both"/>
              <w:rPr>
                <w:rFonts w:ascii="Arial Narrow" w:eastAsia="Calibri" w:hAnsi="Arial Narrow" w:cs="Tahoma"/>
                <w:kern w:val="0"/>
                <w:sz w:val="20"/>
                <w:lang w:eastAsia="en-US"/>
              </w:rPr>
            </w:pPr>
          </w:p>
          <w:p w:rsidR="00B63132" w:rsidRPr="007F5DC5" w:rsidRDefault="00E70C91" w:rsidP="00B676B3">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Los honorarios establecidos en el presente contrato, no incluyen los gastos pasajes y viaje al interior que en cumplimiento de las obligaciones contractuales deba sufragar el contratista. Consecuente con lo expuesto,</w:t>
            </w:r>
            <w:r w:rsidR="00092149" w:rsidRPr="007F5DC5">
              <w:rPr>
                <w:rFonts w:ascii="Arial Narrow" w:eastAsia="Calibri" w:hAnsi="Arial Narrow" w:cs="Tahoma"/>
                <w:kern w:val="0"/>
                <w:sz w:val="20"/>
                <w:lang w:eastAsia="en-US"/>
              </w:rPr>
              <w:t xml:space="preserve">  el BATALLON DE A.S.P.C. No. 19,</w:t>
            </w:r>
            <w:r w:rsidR="00092149" w:rsidRPr="007F5DC5">
              <w:rPr>
                <w:rFonts w:ascii="Arial Narrow" w:eastAsia="Calibri" w:hAnsi="Arial Narrow" w:cs="Tahoma"/>
                <w:b/>
                <w:kern w:val="0"/>
                <w:sz w:val="20"/>
                <w:lang w:eastAsia="en-US"/>
              </w:rPr>
              <w:t xml:space="preserve"> </w:t>
            </w:r>
            <w:r w:rsidRPr="007F5DC5">
              <w:rPr>
                <w:rFonts w:ascii="Arial Narrow" w:eastAsia="Calibri" w:hAnsi="Arial Narrow" w:cs="Tahoma"/>
                <w:kern w:val="0"/>
                <w:sz w:val="20"/>
                <w:lang w:eastAsia="en-US"/>
              </w:rPr>
              <w:t>debe efectuar las coordinaciones correspondientes, tendiente al reconocimiento y pago de pasajes al interior, así como al pago de estos gastos de acuerdo a la Directiva</w:t>
            </w:r>
            <w:r w:rsidR="00F362B4" w:rsidRPr="007F5DC5">
              <w:rPr>
                <w:rFonts w:ascii="Arial Narrow" w:eastAsia="Calibri" w:hAnsi="Arial Narrow" w:cs="Tahoma"/>
                <w:kern w:val="0"/>
                <w:sz w:val="20"/>
                <w:lang w:eastAsia="en-US"/>
              </w:rPr>
              <w:t xml:space="preserve"> o lineamientos que emita el Comando </w:t>
            </w:r>
            <w:r w:rsidRPr="007F5DC5">
              <w:rPr>
                <w:rFonts w:ascii="Arial Narrow" w:eastAsia="Calibri" w:hAnsi="Arial Narrow" w:cs="Tahoma"/>
                <w:kern w:val="0"/>
                <w:sz w:val="20"/>
                <w:lang w:eastAsia="en-US"/>
              </w:rPr>
              <w:t xml:space="preserve">Financiero, en </w:t>
            </w:r>
            <w:r w:rsidR="00F362B4" w:rsidRPr="007F5DC5">
              <w:rPr>
                <w:rFonts w:ascii="Arial Narrow" w:eastAsia="Calibri" w:hAnsi="Arial Narrow" w:cs="Tahoma"/>
                <w:kern w:val="0"/>
                <w:sz w:val="20"/>
                <w:lang w:eastAsia="en-US"/>
              </w:rPr>
              <w:t xml:space="preserve">los </w:t>
            </w:r>
            <w:r w:rsidRPr="007F5DC5">
              <w:rPr>
                <w:rFonts w:ascii="Arial Narrow" w:eastAsia="Calibri" w:hAnsi="Arial Narrow" w:cs="Tahoma"/>
                <w:kern w:val="0"/>
                <w:sz w:val="20"/>
                <w:lang w:eastAsia="en-US"/>
              </w:rPr>
              <w:t xml:space="preserve">que </w:t>
            </w:r>
            <w:r w:rsidR="00F362B4" w:rsidRPr="007F5DC5">
              <w:rPr>
                <w:rFonts w:ascii="Arial Narrow" w:eastAsia="Calibri" w:hAnsi="Arial Narrow" w:cs="Tahoma"/>
                <w:kern w:val="0"/>
                <w:sz w:val="20"/>
                <w:lang w:eastAsia="en-US"/>
              </w:rPr>
              <w:t>se indique</w:t>
            </w:r>
            <w:r w:rsidRPr="007F5DC5">
              <w:rPr>
                <w:rFonts w:ascii="Arial Narrow" w:eastAsia="Calibri" w:hAnsi="Arial Narrow" w:cs="Tahoma"/>
                <w:kern w:val="0"/>
                <w:sz w:val="20"/>
                <w:lang w:eastAsia="en-US"/>
              </w:rPr>
              <w:t xml:space="preserve"> la base de liquidación de gastos de viaje al interior, por día</w:t>
            </w:r>
            <w:r w:rsidR="009B2A73" w:rsidRPr="007F5DC5">
              <w:rPr>
                <w:rFonts w:ascii="Arial Narrow" w:eastAsia="Calibri" w:hAnsi="Arial Narrow" w:cs="Tahoma"/>
                <w:kern w:val="0"/>
                <w:sz w:val="20"/>
                <w:lang w:eastAsia="en-US"/>
              </w:rPr>
              <w:t>s</w:t>
            </w:r>
            <w:r w:rsidRPr="007F5DC5">
              <w:rPr>
                <w:rFonts w:ascii="Arial Narrow" w:eastAsia="Calibri" w:hAnsi="Arial Narrow" w:cs="Tahoma"/>
                <w:kern w:val="0"/>
                <w:sz w:val="20"/>
                <w:lang w:eastAsia="en-US"/>
              </w:rPr>
              <w:t xml:space="preserve"> pernotados</w:t>
            </w:r>
            <w:r w:rsidR="00F362B4" w:rsidRPr="007F5DC5">
              <w:rPr>
                <w:rFonts w:ascii="Arial Narrow" w:eastAsia="Calibri" w:hAnsi="Arial Narrow" w:cs="Tahoma"/>
                <w:kern w:val="0"/>
                <w:sz w:val="20"/>
                <w:lang w:eastAsia="en-US"/>
              </w:rPr>
              <w:t xml:space="preserve">. </w:t>
            </w:r>
          </w:p>
          <w:p w:rsidR="00B676B3" w:rsidRPr="007F5DC5" w:rsidRDefault="00B676B3" w:rsidP="00B676B3">
            <w:pPr>
              <w:widowControl/>
              <w:suppressAutoHyphens w:val="0"/>
              <w:jc w:val="both"/>
              <w:rPr>
                <w:rFonts w:ascii="Arial Narrow" w:eastAsia="Calibri" w:hAnsi="Arial Narrow" w:cs="Tahoma"/>
                <w:kern w:val="0"/>
                <w:sz w:val="20"/>
                <w:lang w:eastAsia="en-US"/>
              </w:rPr>
            </w:pPr>
          </w:p>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Dado el caso de que las directrices y lineamientos internos relacionados con antelación, sean objeto de modificación; el CONTRATISTA acepta que se le liquiden, de acuerdo a los nuevos parámetros establecidos por la Fuerza.</w:t>
            </w:r>
          </w:p>
          <w:p w:rsidR="00E70C91" w:rsidRPr="007F5DC5" w:rsidRDefault="00E70C91" w:rsidP="00E70C91">
            <w:pPr>
              <w:widowControl/>
              <w:suppressAutoHyphens w:val="0"/>
              <w:jc w:val="both"/>
              <w:rPr>
                <w:rFonts w:ascii="Arial Narrow" w:eastAsia="Calibri" w:hAnsi="Arial Narrow" w:cs="Tahoma"/>
                <w:kern w:val="0"/>
                <w:sz w:val="20"/>
                <w:lang w:eastAsia="en-US"/>
              </w:rPr>
            </w:pPr>
          </w:p>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Para la realización de cada uno de los pagos derivados del presente contrato, el contratista deberá entregar a </w:t>
            </w:r>
            <w:r w:rsidR="00B5414F" w:rsidRPr="007F5DC5">
              <w:rPr>
                <w:rFonts w:ascii="Arial Narrow" w:eastAsia="Calibri" w:hAnsi="Arial Narrow" w:cs="Tahoma"/>
                <w:kern w:val="0"/>
                <w:sz w:val="20"/>
                <w:lang w:eastAsia="en-US"/>
              </w:rPr>
              <w:t>la Sección de Presupuesto del Batallón de A.S.P.C. No.19</w:t>
            </w:r>
            <w:r w:rsidRPr="007F5DC5">
              <w:rPr>
                <w:rFonts w:ascii="Arial Narrow" w:eastAsia="Calibri" w:hAnsi="Arial Narrow" w:cs="Tahoma"/>
                <w:kern w:val="0"/>
                <w:sz w:val="20"/>
                <w:lang w:eastAsia="en-US"/>
              </w:rPr>
              <w:t>,  los siguientes documentos:</w:t>
            </w:r>
          </w:p>
          <w:p w:rsidR="00E70C91" w:rsidRPr="007F5DC5" w:rsidRDefault="00E70C91" w:rsidP="00E70C91">
            <w:pPr>
              <w:widowControl/>
              <w:suppressAutoHyphens w:val="0"/>
              <w:jc w:val="both"/>
              <w:rPr>
                <w:rFonts w:ascii="Arial Narrow" w:eastAsia="Calibri" w:hAnsi="Arial Narrow" w:cs="Tahoma"/>
                <w:kern w:val="0"/>
                <w:sz w:val="20"/>
                <w:lang w:eastAsia="en-US"/>
              </w:rPr>
            </w:pPr>
          </w:p>
          <w:p w:rsidR="00E70C91" w:rsidRPr="007F5DC5" w:rsidRDefault="00E70C91" w:rsidP="00E70C91">
            <w:pPr>
              <w:widowControl/>
              <w:numPr>
                <w:ilvl w:val="0"/>
                <w:numId w:val="2"/>
              </w:numPr>
              <w:suppressAutoHyphens w:val="0"/>
              <w:ind w:left="228" w:hanging="228"/>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Informe de gestión señalando cada una de las obligaciones ejecutadas durante el periodo, firmado por el </w:t>
            </w:r>
            <w:r w:rsidRPr="007F5DC5">
              <w:rPr>
                <w:rFonts w:ascii="Arial Narrow" w:eastAsia="Calibri" w:hAnsi="Arial Narrow" w:cs="Tahoma"/>
                <w:b/>
                <w:kern w:val="0"/>
                <w:sz w:val="20"/>
                <w:lang w:eastAsia="en-US"/>
              </w:rPr>
              <w:t>CONTRATISTA</w:t>
            </w:r>
            <w:r w:rsidRPr="007F5DC5">
              <w:rPr>
                <w:rFonts w:ascii="Arial Narrow" w:eastAsia="Calibri" w:hAnsi="Arial Narrow" w:cs="Tahoma"/>
                <w:kern w:val="0"/>
                <w:sz w:val="20"/>
                <w:lang w:eastAsia="en-US"/>
              </w:rPr>
              <w:t xml:space="preserve"> y el recibido a satisfacción del supervisor del contrato, de acuerdo al formato establecido.</w:t>
            </w:r>
          </w:p>
          <w:p w:rsidR="00E70C91" w:rsidRPr="007F5DC5" w:rsidRDefault="00E70C91" w:rsidP="00E70C91">
            <w:pPr>
              <w:widowControl/>
              <w:numPr>
                <w:ilvl w:val="0"/>
                <w:numId w:val="2"/>
              </w:numPr>
              <w:suppressAutoHyphens w:val="0"/>
              <w:ind w:left="228" w:hanging="228"/>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Informe del supervisor, de acuerdo al formato establecido</w:t>
            </w:r>
          </w:p>
          <w:p w:rsidR="00E70C91" w:rsidRPr="007F5DC5" w:rsidRDefault="00E70C91" w:rsidP="00E70C91">
            <w:pPr>
              <w:widowControl/>
              <w:numPr>
                <w:ilvl w:val="0"/>
                <w:numId w:val="2"/>
              </w:numPr>
              <w:tabs>
                <w:tab w:val="left" w:pos="370"/>
              </w:tabs>
              <w:suppressAutoHyphens w:val="0"/>
              <w:ind w:left="228" w:hanging="228"/>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w:t>
            </w:r>
            <w:r w:rsidR="00B5414F" w:rsidRPr="007F5DC5">
              <w:rPr>
                <w:rFonts w:ascii="Arial Narrow" w:eastAsia="Calibri" w:hAnsi="Arial Narrow" w:cs="Tahoma"/>
                <w:kern w:val="0"/>
                <w:sz w:val="20"/>
                <w:lang w:eastAsia="en-US"/>
              </w:rPr>
              <w:t>E</w:t>
            </w:r>
            <w:r w:rsidRPr="007F5DC5">
              <w:rPr>
                <w:rFonts w:ascii="Arial Narrow" w:eastAsia="Calibri" w:hAnsi="Arial Narrow" w:cs="Tahoma"/>
                <w:kern w:val="0"/>
                <w:sz w:val="20"/>
                <w:lang w:eastAsia="en-US"/>
              </w:rPr>
              <w:t xml:space="preserve">l certificado y carné de afiliación a la ARL, así como el soporte de pago del aporte mensual </w:t>
            </w:r>
            <w:r w:rsidRPr="007F5DC5">
              <w:rPr>
                <w:rFonts w:ascii="Arial Narrow" w:eastAsia="Calibri" w:hAnsi="Arial Narrow" w:cs="Tahoma"/>
                <w:kern w:val="0"/>
                <w:sz w:val="20"/>
                <w:lang w:eastAsia="en-US"/>
              </w:rPr>
              <w:lastRenderedPageBreak/>
              <w:t xml:space="preserve">obligatorio al sistema general de riesgos laborales, conforme lo establece la normatividad legal vigente y de acuerdo a la afiliación efectuada a la A.R.L. </w:t>
            </w:r>
          </w:p>
          <w:p w:rsidR="00E70C91" w:rsidRPr="007F5DC5" w:rsidRDefault="00E70C91" w:rsidP="00F07DDC">
            <w:pPr>
              <w:widowControl/>
              <w:numPr>
                <w:ilvl w:val="0"/>
                <w:numId w:val="2"/>
              </w:numPr>
              <w:tabs>
                <w:tab w:val="left" w:pos="370"/>
              </w:tabs>
              <w:suppressAutoHyphens w:val="0"/>
              <w:ind w:left="228" w:hanging="228"/>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Formato anexo “3. DATOS GENERALES” debidamente diligenciado</w:t>
            </w:r>
            <w:r w:rsidR="00F07DDC" w:rsidRPr="007F5DC5">
              <w:rPr>
                <w:rFonts w:ascii="Arial Narrow" w:eastAsia="Calibri" w:hAnsi="Arial Narrow" w:cs="Tahoma"/>
                <w:kern w:val="0"/>
                <w:sz w:val="20"/>
                <w:lang w:eastAsia="en-US"/>
              </w:rPr>
              <w:t>.</w:t>
            </w:r>
          </w:p>
        </w:tc>
      </w:tr>
      <w:tr w:rsidR="00E70C91" w:rsidRPr="007F5DC5" w:rsidTr="00853157">
        <w:trPr>
          <w:trHeight w:val="67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ANÁLISIS DE RIESGO Y LA FORMA DE MITIGARLO</w:t>
            </w:r>
          </w:p>
        </w:tc>
        <w:tc>
          <w:tcPr>
            <w:tcW w:w="6000" w:type="dxa"/>
            <w:vAlign w:val="center"/>
          </w:tcPr>
          <w:p w:rsidR="00E70C91" w:rsidRPr="007F5DC5" w:rsidRDefault="00E70C91" w:rsidP="00E70C91">
            <w:pPr>
              <w:widowControl/>
              <w:suppressAutoHyphens w:val="0"/>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Los riesgos que se pueden presentar en la ejecución del contrato, pueden ser</w:t>
            </w:r>
            <w:r w:rsidRPr="007F5DC5">
              <w:rPr>
                <w:rFonts w:ascii="Arial Narrow" w:eastAsia="Calibri" w:hAnsi="Arial Narrow" w:cs="Tahoma"/>
                <w:kern w:val="0"/>
                <w:sz w:val="20"/>
                <w:vertAlign w:val="superscript"/>
                <w:lang w:val="es-MX" w:eastAsia="en-US"/>
              </w:rPr>
              <w:footnoteReference w:id="1"/>
            </w:r>
            <w:r w:rsidRPr="007F5DC5">
              <w:rPr>
                <w:rFonts w:ascii="Arial Narrow" w:eastAsia="Calibri" w:hAnsi="Arial Narrow" w:cs="Tahoma"/>
                <w:kern w:val="0"/>
                <w:sz w:val="20"/>
                <w:lang w:val="es-MX" w:eastAsia="en-US"/>
              </w:rPr>
              <w:t xml:space="preserve">: </w:t>
            </w:r>
          </w:p>
          <w:p w:rsidR="00E70C91" w:rsidRPr="007F5DC5" w:rsidRDefault="00E70C91" w:rsidP="00E70C91">
            <w:pPr>
              <w:widowControl/>
              <w:suppressAutoHyphens w:val="0"/>
              <w:jc w:val="both"/>
              <w:rPr>
                <w:rFonts w:ascii="Arial Narrow" w:eastAsia="Calibri" w:hAnsi="Arial Narrow" w:cs="Tahoma"/>
                <w:kern w:val="0"/>
                <w:sz w:val="20"/>
                <w:lang w:val="es-MX" w:eastAsia="en-US"/>
              </w:rPr>
            </w:pPr>
          </w:p>
          <w:p w:rsidR="00E70C91" w:rsidRPr="007F5DC5" w:rsidRDefault="00E70C91" w:rsidP="00E70C91">
            <w:pPr>
              <w:widowControl/>
              <w:suppressAutoHyphens w:val="0"/>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Riesgos asumidos por el contratista:</w:t>
            </w:r>
          </w:p>
          <w:p w:rsidR="00E70C91" w:rsidRPr="007F5DC5" w:rsidRDefault="00E70C91" w:rsidP="00E70C91">
            <w:pPr>
              <w:widowControl/>
              <w:suppressAutoHyphens w:val="0"/>
              <w:jc w:val="both"/>
              <w:rPr>
                <w:rFonts w:ascii="Arial Narrow" w:eastAsia="Calibri" w:hAnsi="Arial Narrow" w:cs="Tahoma"/>
                <w:kern w:val="0"/>
                <w:sz w:val="20"/>
                <w:lang w:val="es-MX" w:eastAsia="en-US"/>
              </w:rPr>
            </w:pP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 xml:space="preserve">El eventual incumplimiento del contratista de las obligaciones establecidas en el contrato. </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val="es-MX" w:eastAsia="en-US"/>
              </w:rPr>
              <w:t>Conceptos errados que como consecuencia generen acciones legales en contra del Ministerio de Defensa – Ejército Nacional.</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Negligencia, imprudencia o temeridad en los mandatos o en las asesoría requeridas por la entidad en la materia para la cual fue contratado</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Uso indebido de información confidencial, secreta, ultra secreta que llegase a conocer y que publicara, revelara, entregara, informara, distribuyera bajo forma alguna, ya sea directa o indirectamente</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Pago de salarios, prestaciones sociales y honorarios que el contratista (persona jurídica) llegase a omitir cumplir con las obligaciones que se derivan de la relación de trabajo conforme a las normas vigentes</w:t>
            </w:r>
          </w:p>
          <w:p w:rsidR="00E70C91" w:rsidRPr="007F5DC5" w:rsidRDefault="00E70C91" w:rsidP="00E70C91">
            <w:pPr>
              <w:widowControl/>
              <w:numPr>
                <w:ilvl w:val="0"/>
                <w:numId w:val="5"/>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val="es-MX" w:eastAsia="en-US"/>
              </w:rPr>
              <w:t>Incumpla con las obligaciones al Sistema de Seguridad Social Integral y ARL.</w:t>
            </w:r>
          </w:p>
          <w:p w:rsidR="00E70C91" w:rsidRPr="007F5DC5" w:rsidRDefault="00E70C91" w:rsidP="00E70C91">
            <w:pPr>
              <w:widowControl/>
              <w:suppressAutoHyphens w:val="0"/>
              <w:ind w:left="512" w:hanging="425"/>
              <w:jc w:val="both"/>
              <w:rPr>
                <w:rFonts w:ascii="Arial Narrow" w:eastAsia="Calibri" w:hAnsi="Arial Narrow" w:cs="Tahoma"/>
                <w:kern w:val="0"/>
                <w:sz w:val="20"/>
                <w:lang w:val="es-MX" w:eastAsia="en-US"/>
              </w:rPr>
            </w:pPr>
            <w:r w:rsidRPr="007F5DC5">
              <w:rPr>
                <w:rFonts w:ascii="Arial Narrow" w:eastAsia="Calibri" w:hAnsi="Arial Narrow" w:cs="Tahoma"/>
                <w:kern w:val="0"/>
                <w:sz w:val="20"/>
                <w:lang w:val="es-MX" w:eastAsia="en-US"/>
              </w:rPr>
              <w:t>Riesgos asumidos por la entidad contratante:</w:t>
            </w:r>
          </w:p>
          <w:p w:rsidR="00E70C91" w:rsidRPr="007F5DC5" w:rsidRDefault="00E70C91" w:rsidP="00E70C91">
            <w:pPr>
              <w:widowControl/>
              <w:suppressAutoHyphens w:val="0"/>
              <w:ind w:left="512" w:hanging="425"/>
              <w:jc w:val="both"/>
              <w:rPr>
                <w:rFonts w:ascii="Arial Narrow" w:eastAsia="Calibri" w:hAnsi="Arial Narrow" w:cs="Tahoma"/>
                <w:kern w:val="0"/>
                <w:sz w:val="20"/>
                <w:lang w:val="es-MX" w:eastAsia="en-US"/>
              </w:rPr>
            </w:pPr>
          </w:p>
          <w:p w:rsidR="00E70C91" w:rsidRPr="007F5DC5"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Mora en el pago por parte del Ministerio de Defensa – Ejército Nacional: se reconocerán los efectos dañosos que se deriven de este riesgo, deben ser asumidos, reconocidos y pagados por el Estado, el que, a título de resarcimiento, debe pagar </w:t>
            </w:r>
            <w:r w:rsidR="000C23F2" w:rsidRPr="007F5DC5">
              <w:rPr>
                <w:rFonts w:ascii="Arial Narrow" w:eastAsia="Calibri" w:hAnsi="Arial Narrow" w:cs="Tahoma"/>
                <w:kern w:val="0"/>
                <w:sz w:val="20"/>
                <w:lang w:eastAsia="en-US"/>
              </w:rPr>
              <w:t>interés</w:t>
            </w:r>
            <w:r w:rsidRPr="007F5DC5">
              <w:rPr>
                <w:rFonts w:ascii="Arial Narrow" w:eastAsia="Calibri" w:hAnsi="Arial Narrow" w:cs="Tahoma"/>
                <w:kern w:val="0"/>
                <w:sz w:val="20"/>
                <w:lang w:eastAsia="en-US"/>
              </w:rPr>
              <w:t xml:space="preserve"> de mora al contratista</w:t>
            </w:r>
          </w:p>
          <w:p w:rsidR="00E70C91" w:rsidRPr="007F5DC5"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E70C91" w:rsidRPr="007F5DC5" w:rsidRDefault="00E70C91" w:rsidP="00E70C91">
            <w:pPr>
              <w:widowControl/>
              <w:numPr>
                <w:ilvl w:val="0"/>
                <w:numId w:val="6"/>
              </w:numPr>
              <w:suppressAutoHyphens w:val="0"/>
              <w:spacing w:after="200"/>
              <w:ind w:left="512" w:hanging="425"/>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Riesgos asociados con el presupuesto de la entidad: consiste en la ausencia de disponibilidad presupuestal para asumir los compromisos asumidos por la Entidad Estatal</w:t>
            </w:r>
          </w:p>
        </w:tc>
      </w:tr>
      <w:tr w:rsidR="00E70C91" w:rsidRPr="007F5DC5" w:rsidTr="00853157">
        <w:trPr>
          <w:trHeight w:val="5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GARANTÍAS EXIGIDAS</w:t>
            </w:r>
          </w:p>
        </w:tc>
        <w:tc>
          <w:tcPr>
            <w:tcW w:w="6000" w:type="dxa"/>
            <w:vAlign w:val="center"/>
          </w:tcPr>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
                <w:bCs/>
                <w:kern w:val="0"/>
                <w:sz w:val="20"/>
                <w:lang w:eastAsia="en-US"/>
              </w:rPr>
              <w:t xml:space="preserve">GARANTÍA DE CUMPLIMIENTO </w:t>
            </w:r>
            <w:r w:rsidRPr="007F5DC5">
              <w:rPr>
                <w:rFonts w:ascii="Arial Narrow" w:eastAsia="Calibri" w:hAnsi="Arial Narrow" w:cs="Tahoma"/>
                <w:bCs/>
                <w:kern w:val="0"/>
                <w:sz w:val="20"/>
                <w:lang w:eastAsia="en-US"/>
              </w:rPr>
              <w:t>(aplica de conformidad con la cuantía del contrato. No obstante lo anterior, con el fin de blindar a la entidad, se recomienda exigirlas inclusive en los contratos de mínima cuantía)</w:t>
            </w:r>
          </w:p>
          <w:p w:rsidR="00E70C91" w:rsidRPr="007F5DC5" w:rsidRDefault="00E70C91" w:rsidP="00E70C91">
            <w:pPr>
              <w:widowControl/>
              <w:suppressAutoHyphens w:val="0"/>
              <w:jc w:val="both"/>
              <w:rPr>
                <w:rFonts w:ascii="Arial Narrow" w:eastAsia="Calibri" w:hAnsi="Arial Narrow" w:cs="Tahoma"/>
                <w:b/>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
                <w:bCs/>
                <w:kern w:val="0"/>
                <w:sz w:val="20"/>
                <w:lang w:eastAsia="en-US"/>
              </w:rPr>
              <w:t>Cumplimiento del contrato</w:t>
            </w:r>
            <w:r w:rsidRPr="007F5DC5">
              <w:rPr>
                <w:rFonts w:ascii="Arial Narrow" w:eastAsia="Calibri" w:hAnsi="Arial Narrow" w:cs="Tahoma"/>
                <w:bCs/>
                <w:kern w:val="0"/>
                <w:sz w:val="20"/>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Suficiencia de la garantía: 10% del valor del contrato</w:t>
            </w:r>
            <w:r w:rsidRPr="007F5DC5">
              <w:rPr>
                <w:rFonts w:ascii="Arial Narrow" w:eastAsia="Calibri" w:hAnsi="Arial Narrow" w:cs="Tahoma"/>
                <w:bCs/>
                <w:kern w:val="0"/>
                <w:sz w:val="20"/>
                <w:vertAlign w:val="superscript"/>
                <w:lang w:eastAsia="en-US"/>
              </w:rPr>
              <w:footnoteReference w:id="2"/>
            </w:r>
            <w:r w:rsidRPr="007F5DC5">
              <w:rPr>
                <w:rFonts w:ascii="Arial Narrow" w:eastAsia="Calibri" w:hAnsi="Arial Narrow" w:cs="Tahoma"/>
                <w:bCs/>
                <w:kern w:val="0"/>
                <w:sz w:val="20"/>
                <w:lang w:eastAsia="en-US"/>
              </w:rPr>
              <w:t xml:space="preserve"> por un término igual al plazo de vigencia del contratos y seis (6) meses más</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
                <w:bCs/>
                <w:kern w:val="0"/>
                <w:sz w:val="20"/>
                <w:lang w:eastAsia="en-US"/>
              </w:rPr>
              <w:t>Calidad del servicio.</w:t>
            </w:r>
            <w:r w:rsidRPr="007F5DC5">
              <w:rPr>
                <w:rFonts w:ascii="Arial Narrow" w:eastAsia="Calibri" w:hAnsi="Arial Narrow" w:cs="Tahoma"/>
                <w:bCs/>
                <w:kern w:val="0"/>
                <w:sz w:val="20"/>
                <w:lang w:eastAsia="en-US"/>
              </w:rPr>
              <w:t xml:space="preserve"> Este amparo cubre a la Entidad Estatal por los perjuicios derivados de la deficiente calidad del servicio prestado</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Suficiencia de la garantía: 10% del valor del contrato</w:t>
            </w:r>
            <w:r w:rsidRPr="007F5DC5">
              <w:rPr>
                <w:rFonts w:ascii="Arial Narrow" w:eastAsia="Calibri" w:hAnsi="Arial Narrow" w:cs="Tahoma"/>
                <w:bCs/>
                <w:kern w:val="0"/>
                <w:sz w:val="20"/>
                <w:vertAlign w:val="superscript"/>
                <w:lang w:eastAsia="en-US"/>
              </w:rPr>
              <w:footnoteReference w:id="3"/>
            </w:r>
            <w:r w:rsidRPr="007F5DC5">
              <w:rPr>
                <w:rFonts w:ascii="Arial Narrow" w:eastAsia="Calibri" w:hAnsi="Arial Narrow" w:cs="Tahoma"/>
                <w:bCs/>
                <w:kern w:val="0"/>
                <w:sz w:val="20"/>
                <w:lang w:eastAsia="en-US"/>
              </w:rPr>
              <w:t xml:space="preserve"> por un término igual al plazo de vigencia </w:t>
            </w:r>
            <w:r w:rsidR="009B2A73" w:rsidRPr="007F5DC5">
              <w:rPr>
                <w:rFonts w:ascii="Arial Narrow" w:eastAsia="Calibri" w:hAnsi="Arial Narrow" w:cs="Tahoma"/>
                <w:bCs/>
                <w:kern w:val="0"/>
                <w:sz w:val="20"/>
                <w:lang w:eastAsia="en-US"/>
              </w:rPr>
              <w:t>contrato</w:t>
            </w:r>
            <w:r w:rsidRPr="007F5DC5">
              <w:rPr>
                <w:rFonts w:ascii="Arial Narrow" w:eastAsia="Calibri" w:hAnsi="Arial Narrow" w:cs="Tahoma"/>
                <w:bCs/>
                <w:kern w:val="0"/>
                <w:sz w:val="20"/>
                <w:lang w:eastAsia="en-US"/>
              </w:rPr>
              <w:t xml:space="preserve"> y seis (6)</w:t>
            </w:r>
            <w:r w:rsidRPr="007F5DC5">
              <w:rPr>
                <w:rFonts w:ascii="Arial Narrow" w:eastAsia="Calibri" w:hAnsi="Arial Narrow" w:cs="Tahoma"/>
                <w:bCs/>
                <w:kern w:val="0"/>
                <w:sz w:val="20"/>
                <w:vertAlign w:val="superscript"/>
                <w:lang w:eastAsia="en-US"/>
              </w:rPr>
              <w:footnoteReference w:id="4"/>
            </w:r>
            <w:r w:rsidRPr="007F5DC5">
              <w:rPr>
                <w:rFonts w:ascii="Arial Narrow" w:eastAsia="Calibri" w:hAnsi="Arial Narrow" w:cs="Tahoma"/>
                <w:bCs/>
                <w:kern w:val="0"/>
                <w:sz w:val="20"/>
                <w:lang w:eastAsia="en-US"/>
              </w:rPr>
              <w:t xml:space="preserve"> meses más</w:t>
            </w:r>
            <w:r w:rsidR="009B2A73" w:rsidRPr="007F5DC5">
              <w:rPr>
                <w:rFonts w:ascii="Arial Narrow" w:eastAsia="Calibri" w:hAnsi="Arial Narrow" w:cs="Tahoma"/>
                <w:bCs/>
                <w:kern w:val="0"/>
                <w:sz w:val="20"/>
                <w:lang w:eastAsia="en-US"/>
              </w:rPr>
              <w:t>.</w:t>
            </w:r>
          </w:p>
          <w:p w:rsidR="009B2A73" w:rsidRPr="007F5DC5" w:rsidRDefault="009B2A73"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El cubrimiento de los riesgos antes señalado, el contratista  podrá asegurar el cumplimiento de sus obligaciones, mediante lo siguientes instrumentos:</w:t>
            </w:r>
          </w:p>
          <w:p w:rsidR="00E70C91" w:rsidRPr="007F5DC5" w:rsidRDefault="00E70C91" w:rsidP="00E70C91">
            <w:pPr>
              <w:widowControl/>
              <w:suppressAutoHyphens w:val="0"/>
              <w:jc w:val="both"/>
              <w:rPr>
                <w:rFonts w:ascii="Arial Narrow" w:eastAsia="Calibri" w:hAnsi="Arial Narrow" w:cs="Tahoma"/>
                <w:bCs/>
                <w:kern w:val="0"/>
                <w:sz w:val="20"/>
                <w:lang w:eastAsia="en-US"/>
              </w:rPr>
            </w:pP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1. Contrato de seguro contenido en una póliza.</w:t>
            </w:r>
          </w:p>
          <w:p w:rsidR="00E70C91" w:rsidRPr="007F5DC5" w:rsidRDefault="00E70C91" w:rsidP="00E70C91">
            <w:pPr>
              <w:widowControl/>
              <w:suppressAutoHyphens w:val="0"/>
              <w:jc w:val="both"/>
              <w:rPr>
                <w:rFonts w:ascii="Arial Narrow" w:eastAsia="Calibri" w:hAnsi="Arial Narrow" w:cs="Tahoma"/>
                <w:bCs/>
                <w:kern w:val="0"/>
                <w:sz w:val="20"/>
                <w:lang w:eastAsia="en-US"/>
              </w:rPr>
            </w:pPr>
            <w:r w:rsidRPr="007F5DC5">
              <w:rPr>
                <w:rFonts w:ascii="Arial Narrow" w:eastAsia="Calibri" w:hAnsi="Arial Narrow" w:cs="Tahoma"/>
                <w:bCs/>
                <w:kern w:val="0"/>
                <w:sz w:val="20"/>
                <w:lang w:eastAsia="en-US"/>
              </w:rPr>
              <w:t>2. Garantía Bancaria.</w:t>
            </w:r>
          </w:p>
          <w:p w:rsidR="004423AD" w:rsidRPr="007F5DC5" w:rsidRDefault="004423AD" w:rsidP="00E70C91">
            <w:pPr>
              <w:widowControl/>
              <w:suppressAutoHyphens w:val="0"/>
              <w:jc w:val="both"/>
              <w:rPr>
                <w:rFonts w:ascii="Arial Narrow" w:eastAsia="Calibri" w:hAnsi="Arial Narrow" w:cs="Tahoma"/>
                <w:kern w:val="0"/>
                <w:sz w:val="20"/>
                <w:lang w:eastAsia="en-US"/>
              </w:rPr>
            </w:pPr>
          </w:p>
        </w:tc>
      </w:tr>
      <w:tr w:rsidR="00E70C91" w:rsidRPr="007F5DC5" w:rsidTr="00853157">
        <w:trPr>
          <w:trHeight w:val="241"/>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lastRenderedPageBreak/>
              <w:t>NATURALEZA JURÍDICA DEL CONTRATISTA</w:t>
            </w:r>
          </w:p>
        </w:tc>
        <w:tc>
          <w:tcPr>
            <w:tcW w:w="6000" w:type="dxa"/>
          </w:tcPr>
          <w:p w:rsidR="00E70C91" w:rsidRPr="007F5DC5" w:rsidRDefault="00E70C91" w:rsidP="00E70C91">
            <w:pPr>
              <w:widowControl/>
              <w:suppressAutoHyphens w:val="0"/>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Persona natural</w:t>
            </w:r>
          </w:p>
        </w:tc>
      </w:tr>
      <w:tr w:rsidR="00E70C91" w:rsidRPr="007F5DC5" w:rsidTr="00853157">
        <w:trPr>
          <w:trHeight w:val="398"/>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PLAZO DE EJECUCIÓN</w:t>
            </w:r>
          </w:p>
        </w:tc>
        <w:tc>
          <w:tcPr>
            <w:tcW w:w="6000" w:type="dxa"/>
          </w:tcPr>
          <w:p w:rsidR="00E70C91" w:rsidRPr="007F5DC5" w:rsidRDefault="00E70C91" w:rsidP="009B2A73">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val="es-ES" w:eastAsia="en-US"/>
              </w:rPr>
              <w:t>A partir de la aprobación de la garantía única (cuando aplique)</w:t>
            </w:r>
            <w:r w:rsidR="00144E28" w:rsidRPr="007F5DC5">
              <w:rPr>
                <w:rFonts w:ascii="Arial Narrow" w:eastAsia="Calibri" w:hAnsi="Arial Narrow" w:cs="Tahoma"/>
                <w:kern w:val="0"/>
                <w:sz w:val="20"/>
                <w:lang w:val="es-ES" w:eastAsia="en-US"/>
              </w:rPr>
              <w:t xml:space="preserve"> </w:t>
            </w:r>
            <w:r w:rsidRPr="007F5DC5">
              <w:rPr>
                <w:rFonts w:ascii="Arial Narrow" w:eastAsia="Calibri" w:hAnsi="Arial Narrow" w:cs="Tahoma"/>
                <w:kern w:val="0"/>
                <w:sz w:val="20"/>
                <w:lang w:val="es-ES" w:eastAsia="en-US"/>
              </w:rPr>
              <w:t xml:space="preserve">  y la expedición del r</w:t>
            </w:r>
            <w:r w:rsidR="00F07DDC" w:rsidRPr="007F5DC5">
              <w:rPr>
                <w:rFonts w:ascii="Arial Narrow" w:eastAsia="Calibri" w:hAnsi="Arial Narrow" w:cs="Tahoma"/>
                <w:kern w:val="0"/>
                <w:sz w:val="20"/>
                <w:lang w:val="es-ES" w:eastAsia="en-US"/>
              </w:rPr>
              <w:t xml:space="preserve">egistro presupuestal, hasta el </w:t>
            </w:r>
            <w:r w:rsidR="004D53DC" w:rsidRPr="007F5DC5">
              <w:rPr>
                <w:rFonts w:ascii="Arial Narrow" w:eastAsia="Calibri" w:hAnsi="Arial Narrow" w:cs="Tahoma"/>
                <w:b/>
                <w:kern w:val="0"/>
                <w:sz w:val="20"/>
                <w:lang w:val="es-ES" w:eastAsia="en-US"/>
              </w:rPr>
              <w:t>2</w:t>
            </w:r>
            <w:r w:rsidR="009B2A73" w:rsidRPr="007F5DC5">
              <w:rPr>
                <w:rFonts w:ascii="Arial Narrow" w:eastAsia="Calibri" w:hAnsi="Arial Narrow" w:cs="Tahoma"/>
                <w:b/>
                <w:kern w:val="0"/>
                <w:sz w:val="20"/>
                <w:lang w:val="es-ES" w:eastAsia="en-US"/>
              </w:rPr>
              <w:t>7</w:t>
            </w:r>
            <w:r w:rsidR="00F07DDC" w:rsidRPr="007F5DC5">
              <w:rPr>
                <w:rFonts w:ascii="Arial Narrow" w:eastAsia="Calibri" w:hAnsi="Arial Narrow" w:cs="Tahoma"/>
                <w:b/>
                <w:kern w:val="0"/>
                <w:sz w:val="20"/>
                <w:lang w:val="es-ES" w:eastAsia="en-US"/>
              </w:rPr>
              <w:t xml:space="preserve"> DE </w:t>
            </w:r>
            <w:r w:rsidR="00B63132" w:rsidRPr="007F5DC5">
              <w:rPr>
                <w:rFonts w:ascii="Arial Narrow" w:eastAsia="Calibri" w:hAnsi="Arial Narrow" w:cs="Tahoma"/>
                <w:b/>
                <w:kern w:val="0"/>
                <w:sz w:val="20"/>
                <w:lang w:val="es-ES" w:eastAsia="en-US"/>
              </w:rPr>
              <w:t>DICIEMBRE</w:t>
            </w:r>
            <w:r w:rsidR="00F07DDC" w:rsidRPr="007F5DC5">
              <w:rPr>
                <w:rFonts w:ascii="Arial Narrow" w:eastAsia="Calibri" w:hAnsi="Arial Narrow" w:cs="Tahoma"/>
                <w:b/>
                <w:kern w:val="0"/>
                <w:sz w:val="20"/>
                <w:lang w:val="es-ES" w:eastAsia="en-US"/>
              </w:rPr>
              <w:t xml:space="preserve"> DE 201</w:t>
            </w:r>
            <w:r w:rsidR="009B2A73" w:rsidRPr="007F5DC5">
              <w:rPr>
                <w:rFonts w:ascii="Arial Narrow" w:eastAsia="Calibri" w:hAnsi="Arial Narrow" w:cs="Tahoma"/>
                <w:b/>
                <w:kern w:val="0"/>
                <w:sz w:val="20"/>
                <w:lang w:val="es-ES" w:eastAsia="en-US"/>
              </w:rPr>
              <w:t>9</w:t>
            </w:r>
            <w:r w:rsidR="00F07DDC" w:rsidRPr="007F5DC5">
              <w:rPr>
                <w:rFonts w:ascii="Arial Narrow" w:eastAsia="Calibri" w:hAnsi="Arial Narrow" w:cs="Tahoma"/>
                <w:b/>
                <w:kern w:val="0"/>
                <w:sz w:val="20"/>
                <w:lang w:val="es-ES" w:eastAsia="en-US"/>
              </w:rPr>
              <w:t>.</w:t>
            </w:r>
          </w:p>
        </w:tc>
      </w:tr>
      <w:tr w:rsidR="00E70C91" w:rsidRPr="007F5DC5" w:rsidTr="00853157">
        <w:trPr>
          <w:trHeight w:val="497"/>
        </w:trPr>
        <w:tc>
          <w:tcPr>
            <w:tcW w:w="3387" w:type="dxa"/>
            <w:vAlign w:val="center"/>
          </w:tcPr>
          <w:p w:rsidR="00E70C91" w:rsidRPr="007F5DC5" w:rsidRDefault="00E70C91" w:rsidP="00E70C91">
            <w:pPr>
              <w:widowControl/>
              <w:numPr>
                <w:ilvl w:val="0"/>
                <w:numId w:val="4"/>
              </w:numPr>
              <w:suppressAutoHyphens w:val="0"/>
              <w:spacing w:after="200"/>
              <w:ind w:left="284" w:hanging="284"/>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LUGAR DE EJECUCIÓN</w:t>
            </w:r>
          </w:p>
        </w:tc>
        <w:tc>
          <w:tcPr>
            <w:tcW w:w="6000" w:type="dxa"/>
            <w:vAlign w:val="center"/>
          </w:tcPr>
          <w:p w:rsidR="00F07DDC" w:rsidRPr="007F5DC5" w:rsidRDefault="001A5237" w:rsidP="00B63132">
            <w:pPr>
              <w:widowControl/>
              <w:suppressAutoHyphens w:val="0"/>
              <w:jc w:val="both"/>
              <w:rPr>
                <w:rFonts w:ascii="Arial Narrow" w:eastAsia="Calibri" w:hAnsi="Arial Narrow" w:cs="Tahoma"/>
                <w:kern w:val="0"/>
                <w:sz w:val="20"/>
                <w:lang w:eastAsia="en-US"/>
              </w:rPr>
            </w:pPr>
            <w:r>
              <w:rPr>
                <w:rFonts w:ascii="Arial Narrow" w:hAnsi="Arial Narrow" w:cs="Tahoma"/>
                <w:sz w:val="20"/>
              </w:rPr>
              <w:t>E</w:t>
            </w:r>
            <w:r w:rsidRPr="007F5DC5">
              <w:rPr>
                <w:rFonts w:ascii="Arial Narrow" w:hAnsi="Arial Narrow" w:cs="Tahoma"/>
                <w:sz w:val="20"/>
              </w:rPr>
              <w:t>l lugar de cumplimiento del contrato será la ciudad de Bogotá D.C., en las instalaciones</w:t>
            </w:r>
            <w:r>
              <w:rPr>
                <w:rFonts w:ascii="Arial Narrow" w:hAnsi="Arial Narrow" w:cs="Tahoma"/>
                <w:sz w:val="20"/>
              </w:rPr>
              <w:t xml:space="preserve"> de </w:t>
            </w:r>
            <w:r w:rsidRPr="00D47D2E">
              <w:rPr>
                <w:rFonts w:ascii="Arial Narrow" w:hAnsi="Arial Narrow" w:cs="Tahoma"/>
                <w:sz w:val="20"/>
              </w:rPr>
              <w:t>EL CENTRO DE MISIONES INTERNACIONALES Y ACCIÒN INTEGRAL (CEMAI)</w:t>
            </w:r>
            <w:r>
              <w:rPr>
                <w:rFonts w:ascii="Arial Narrow" w:hAnsi="Arial Narrow" w:cs="Tahoma"/>
                <w:sz w:val="20"/>
              </w:rPr>
              <w:t xml:space="preserve"> </w:t>
            </w:r>
            <w:r w:rsidRPr="00A861DB">
              <w:rPr>
                <w:rFonts w:ascii="Arial" w:hAnsi="Arial" w:cs="Arial"/>
                <w:sz w:val="16"/>
                <w:szCs w:val="16"/>
                <w:lang w:val="es-MX"/>
              </w:rPr>
              <w:t xml:space="preserve"> </w:t>
            </w:r>
            <w:r w:rsidRPr="00A861DB">
              <w:rPr>
                <w:rFonts w:ascii="Arial Narrow" w:hAnsi="Arial Narrow" w:cs="Tahoma"/>
                <w:sz w:val="20"/>
                <w:lang w:val="es-MX"/>
              </w:rPr>
              <w:t>Calle 102 N° 7-80 Cantón Norte - Bogotá.</w:t>
            </w:r>
          </w:p>
        </w:tc>
      </w:tr>
      <w:tr w:rsidR="00E70C91" w:rsidRPr="007F5DC5" w:rsidTr="00853157">
        <w:trPr>
          <w:trHeight w:val="497"/>
        </w:trPr>
        <w:tc>
          <w:tcPr>
            <w:tcW w:w="3387" w:type="dxa"/>
            <w:vAlign w:val="center"/>
          </w:tcPr>
          <w:p w:rsidR="00E70C91" w:rsidRPr="007F5DC5" w:rsidRDefault="00E70C91" w:rsidP="00F07DDC">
            <w:pPr>
              <w:widowControl/>
              <w:tabs>
                <w:tab w:val="left" w:pos="426"/>
              </w:tabs>
              <w:suppressAutoHyphens w:val="0"/>
              <w:ind w:left="426" w:hanging="426"/>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10.</w:t>
            </w:r>
            <w:r w:rsidR="00F07DDC" w:rsidRPr="007F5DC5">
              <w:rPr>
                <w:rFonts w:ascii="Arial Narrow" w:eastAsia="Calibri" w:hAnsi="Arial Narrow" w:cs="Tahoma"/>
                <w:b/>
                <w:kern w:val="0"/>
                <w:sz w:val="20"/>
                <w:lang w:eastAsia="en-US"/>
              </w:rPr>
              <w:t xml:space="preserve"> </w:t>
            </w:r>
            <w:r w:rsidRPr="007F5DC5">
              <w:rPr>
                <w:rFonts w:ascii="Arial Narrow" w:eastAsia="Calibri" w:hAnsi="Arial Narrow" w:cs="Tahoma"/>
                <w:b/>
                <w:kern w:val="0"/>
                <w:sz w:val="20"/>
                <w:lang w:eastAsia="en-US"/>
              </w:rPr>
              <w:t>JUSTIFICACIÓN DEL GERENTE DEL PROYECTO DE NO RECIBIR VARIAS OFERTAS</w:t>
            </w:r>
          </w:p>
        </w:tc>
        <w:tc>
          <w:tcPr>
            <w:tcW w:w="6000" w:type="dxa"/>
            <w:vAlign w:val="center"/>
          </w:tcPr>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De acuerdo al </w:t>
            </w:r>
            <w:r w:rsidRPr="007F5DC5">
              <w:rPr>
                <w:rFonts w:ascii="Arial Narrow" w:eastAsia="Calibri" w:hAnsi="Arial Narrow" w:cs="Tahoma"/>
                <w:b/>
                <w:kern w:val="0"/>
                <w:sz w:val="20"/>
                <w:lang w:eastAsia="en-US"/>
              </w:rPr>
              <w:t>artículo</w:t>
            </w:r>
            <w:r w:rsidRPr="007F5DC5">
              <w:rPr>
                <w:rFonts w:ascii="Arial Narrow" w:eastAsia="Calibri" w:hAnsi="Arial Narrow" w:cs="Tahoma"/>
                <w:kern w:val="0"/>
                <w:sz w:val="20"/>
                <w:lang w:eastAsia="en-US"/>
              </w:rPr>
              <w:t xml:space="preserve"> </w:t>
            </w:r>
            <w:r w:rsidRPr="007F5DC5">
              <w:rPr>
                <w:rFonts w:ascii="Arial Narrow" w:eastAsia="Calibri" w:hAnsi="Arial Narrow" w:cs="Tahoma"/>
                <w:color w:val="000000"/>
                <w:kern w:val="0"/>
                <w:sz w:val="20"/>
                <w:lang w:eastAsia="en-US"/>
              </w:rPr>
              <w:t xml:space="preserve"> </w:t>
            </w:r>
            <w:r w:rsidRPr="007F5DC5">
              <w:rPr>
                <w:rFonts w:ascii="Arial Narrow" w:eastAsia="Calibri" w:hAnsi="Arial Narrow" w:cs="Tahoma"/>
                <w:b/>
                <w:kern w:val="0"/>
                <w:sz w:val="20"/>
                <w:lang w:eastAsia="en-US"/>
              </w:rPr>
              <w:t>2.2.1.2.1.4.9</w:t>
            </w:r>
            <w:r w:rsidRPr="007F5DC5">
              <w:rPr>
                <w:rFonts w:ascii="Arial Narrow" w:eastAsia="Calibri" w:hAnsi="Arial Narrow" w:cs="Tahoma"/>
                <w:kern w:val="0"/>
                <w:sz w:val="20"/>
                <w:lang w:eastAsia="en-US"/>
              </w:rPr>
              <w:t xml:space="preserve"> </w:t>
            </w:r>
            <w:r w:rsidRPr="007F5DC5">
              <w:rPr>
                <w:rFonts w:ascii="Arial Narrow" w:eastAsia="Calibri" w:hAnsi="Arial Narrow" w:cs="Tahoma"/>
                <w:b/>
                <w:kern w:val="0"/>
                <w:sz w:val="20"/>
                <w:lang w:eastAsia="en-US"/>
              </w:rPr>
              <w:t>del Decreto 1082 de 2015</w:t>
            </w:r>
            <w:r w:rsidRPr="007F5DC5">
              <w:rPr>
                <w:rFonts w:ascii="Arial Narrow" w:eastAsia="Calibri" w:hAnsi="Arial Narrow" w:cs="Tahoma"/>
                <w:kern w:val="0"/>
                <w:sz w:val="20"/>
                <w:lang w:eastAsia="en-US"/>
              </w:rPr>
              <w:t>, Se recomienda al ordenador del gasto no extender invitación a varios oferentes a participar en la selección del contratista, toda vez que la misma normatividad que regula el tema no obliga este reque</w:t>
            </w:r>
            <w:r w:rsidR="006971E6" w:rsidRPr="007F5DC5">
              <w:rPr>
                <w:rFonts w:ascii="Arial Narrow" w:eastAsia="Calibri" w:hAnsi="Arial Narrow" w:cs="Tahoma"/>
                <w:kern w:val="0"/>
                <w:sz w:val="20"/>
                <w:lang w:eastAsia="en-US"/>
              </w:rPr>
              <w:t xml:space="preserve">rimiento y adicional a ello, </w:t>
            </w:r>
            <w:r w:rsidRPr="007F5DC5">
              <w:rPr>
                <w:rFonts w:ascii="Arial Narrow" w:eastAsia="Calibri" w:hAnsi="Arial Narrow" w:cs="Tahoma"/>
                <w:kern w:val="0"/>
                <w:sz w:val="20"/>
                <w:lang w:eastAsia="en-US"/>
              </w:rPr>
              <w:t xml:space="preserve">la que se propone más adelante, cumple no solo con el perfil profesional (estudios profesionales y experiencia acreditada), sino también se encuentra clasificada por la central de inteligencia como “Si cumple con el estudio de seguridad”. </w:t>
            </w:r>
          </w:p>
          <w:p w:rsidR="00E70C91" w:rsidRPr="007F5DC5" w:rsidRDefault="00E70C91" w:rsidP="00E70C91">
            <w:pPr>
              <w:widowControl/>
              <w:suppressAutoHyphens w:val="0"/>
              <w:jc w:val="both"/>
              <w:rPr>
                <w:rFonts w:ascii="Arial Narrow" w:eastAsia="Calibri" w:hAnsi="Arial Narrow" w:cs="Tahoma"/>
                <w:kern w:val="0"/>
                <w:sz w:val="20"/>
                <w:lang w:eastAsia="en-US"/>
              </w:rPr>
            </w:pPr>
          </w:p>
          <w:p w:rsidR="00E70C91" w:rsidRPr="007F5DC5" w:rsidRDefault="00E70C91" w:rsidP="00B63132">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Por otra parte se resalta, que </w:t>
            </w:r>
            <w:r w:rsidR="00B63132" w:rsidRPr="007F5DC5">
              <w:rPr>
                <w:rFonts w:ascii="Arial Narrow" w:eastAsia="Calibri" w:hAnsi="Arial Narrow" w:cs="Tahoma"/>
                <w:kern w:val="0"/>
                <w:sz w:val="20"/>
                <w:lang w:eastAsia="en-US"/>
              </w:rPr>
              <w:t>el personal</w:t>
            </w:r>
            <w:r w:rsidRPr="007F5DC5">
              <w:rPr>
                <w:rFonts w:ascii="Arial Narrow" w:eastAsia="Calibri" w:hAnsi="Arial Narrow" w:cs="Tahoma"/>
                <w:kern w:val="0"/>
                <w:sz w:val="20"/>
                <w:lang w:eastAsia="en-US"/>
              </w:rPr>
              <w:t xml:space="preserve"> que se recomienda, ha prestado sus servicios con el Ministerio de Defensa – Ejército Nacional y otras entidades Estatales</w:t>
            </w:r>
            <w:r w:rsidR="00F07DDC" w:rsidRPr="007F5DC5">
              <w:rPr>
                <w:rFonts w:ascii="Arial Narrow" w:eastAsia="Calibri" w:hAnsi="Arial Narrow" w:cs="Tahoma"/>
                <w:kern w:val="0"/>
                <w:sz w:val="20"/>
                <w:lang w:eastAsia="en-US"/>
              </w:rPr>
              <w:t xml:space="preserve">. </w:t>
            </w:r>
          </w:p>
        </w:tc>
      </w:tr>
      <w:tr w:rsidR="00E70C91" w:rsidRPr="007F5DC5" w:rsidTr="00853157">
        <w:trPr>
          <w:trHeight w:val="1132"/>
        </w:trPr>
        <w:tc>
          <w:tcPr>
            <w:tcW w:w="3387" w:type="dxa"/>
            <w:vAlign w:val="center"/>
          </w:tcPr>
          <w:p w:rsidR="00E70C91" w:rsidRPr="007F5DC5" w:rsidRDefault="00E70C91" w:rsidP="00E70C91">
            <w:pPr>
              <w:widowControl/>
              <w:tabs>
                <w:tab w:val="left" w:pos="709"/>
              </w:tabs>
              <w:suppressAutoHyphens w:val="0"/>
              <w:ind w:left="709" w:hanging="709"/>
              <w:jc w:val="both"/>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11. RECOMENDACIÓN DEL     GERENTE DEL PROYECTO</w:t>
            </w:r>
          </w:p>
        </w:tc>
        <w:tc>
          <w:tcPr>
            <w:tcW w:w="6000" w:type="dxa"/>
            <w:vAlign w:val="center"/>
          </w:tcPr>
          <w:p w:rsidR="00FC75E3"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De acuerdo al certificado de idoneidad, que hace parte del este estudio previo, el Gerente del proyecto previa verificación del perfil y de los documentos soportes por parte del comité evaluador</w:t>
            </w:r>
            <w:r w:rsidR="00FC75E3" w:rsidRPr="007F5DC5">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 xml:space="preserve">debidamente nombrado mediante resolución No. </w:t>
            </w:r>
            <w:r w:rsidR="00BB0D52" w:rsidRPr="007F5DC5">
              <w:rPr>
                <w:rFonts w:ascii="Arial Narrow" w:eastAsia="Calibri" w:hAnsi="Arial Narrow" w:cs="Tahoma"/>
                <w:b/>
                <w:kern w:val="0"/>
                <w:sz w:val="20"/>
                <w:lang w:eastAsia="en-US"/>
              </w:rPr>
              <w:t>00</w:t>
            </w:r>
            <w:r w:rsidR="006B0B50" w:rsidRPr="007F5DC5">
              <w:rPr>
                <w:rFonts w:ascii="Arial Narrow" w:eastAsia="Calibri" w:hAnsi="Arial Narrow" w:cs="Tahoma"/>
                <w:b/>
                <w:kern w:val="0"/>
                <w:sz w:val="20"/>
                <w:lang w:eastAsia="en-US"/>
              </w:rPr>
              <w:t>5</w:t>
            </w:r>
            <w:r w:rsidR="000C23F2" w:rsidRPr="007F5DC5">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 xml:space="preserve">de </w:t>
            </w:r>
            <w:r w:rsidR="000C23F2" w:rsidRPr="007F5DC5">
              <w:rPr>
                <w:rFonts w:ascii="Arial Narrow" w:eastAsia="Calibri" w:hAnsi="Arial Narrow" w:cs="Tahoma"/>
                <w:kern w:val="0"/>
                <w:sz w:val="20"/>
                <w:lang w:eastAsia="en-US"/>
              </w:rPr>
              <w:t xml:space="preserve">fecha </w:t>
            </w:r>
            <w:r w:rsidR="006B0B50" w:rsidRPr="007F5DC5">
              <w:rPr>
                <w:rFonts w:ascii="Arial Narrow" w:eastAsia="Calibri" w:hAnsi="Arial Narrow" w:cs="Tahoma"/>
                <w:b/>
                <w:kern w:val="0"/>
                <w:sz w:val="20"/>
                <w:lang w:eastAsia="en-US"/>
              </w:rPr>
              <w:t>06</w:t>
            </w:r>
            <w:r w:rsidR="000C23F2" w:rsidRPr="007F5DC5">
              <w:rPr>
                <w:rFonts w:ascii="Arial Narrow" w:eastAsia="Calibri" w:hAnsi="Arial Narrow" w:cs="Tahoma"/>
                <w:b/>
                <w:kern w:val="0"/>
                <w:sz w:val="20"/>
                <w:lang w:eastAsia="en-US"/>
              </w:rPr>
              <w:t xml:space="preserve"> DE </w:t>
            </w:r>
            <w:r w:rsidR="006B0B50" w:rsidRPr="007F5DC5">
              <w:rPr>
                <w:rFonts w:ascii="Arial Narrow" w:eastAsia="Calibri" w:hAnsi="Arial Narrow" w:cs="Tahoma"/>
                <w:b/>
                <w:kern w:val="0"/>
                <w:sz w:val="20"/>
                <w:lang w:eastAsia="en-US"/>
              </w:rPr>
              <w:t>FEBRERO</w:t>
            </w:r>
            <w:r w:rsidR="000C23F2" w:rsidRPr="007F5DC5">
              <w:rPr>
                <w:rFonts w:ascii="Arial Narrow" w:eastAsia="Calibri" w:hAnsi="Arial Narrow" w:cs="Tahoma"/>
                <w:b/>
                <w:kern w:val="0"/>
                <w:sz w:val="20"/>
                <w:lang w:eastAsia="en-US"/>
              </w:rPr>
              <w:t xml:space="preserve"> DE 201</w:t>
            </w:r>
            <w:r w:rsidR="006B0B50" w:rsidRPr="007F5DC5">
              <w:rPr>
                <w:rFonts w:ascii="Arial Narrow" w:eastAsia="Calibri" w:hAnsi="Arial Narrow" w:cs="Tahoma"/>
                <w:b/>
                <w:kern w:val="0"/>
                <w:sz w:val="20"/>
                <w:lang w:eastAsia="en-US"/>
              </w:rPr>
              <w:t xml:space="preserve">9, </w:t>
            </w:r>
            <w:r w:rsidRPr="007F5DC5">
              <w:rPr>
                <w:rFonts w:ascii="Arial Narrow" w:eastAsia="Calibri" w:hAnsi="Arial Narrow" w:cs="Tahoma"/>
                <w:kern w:val="0"/>
                <w:sz w:val="20"/>
                <w:lang w:eastAsia="en-US"/>
              </w:rPr>
              <w:t xml:space="preserve">recomienda al competente contractual, </w:t>
            </w:r>
            <w:r w:rsidRPr="007F5DC5">
              <w:rPr>
                <w:rFonts w:ascii="Arial Narrow" w:eastAsia="Calibri" w:hAnsi="Arial Narrow" w:cs="Tahoma"/>
                <w:kern w:val="0"/>
                <w:sz w:val="20"/>
                <w:lang w:eastAsia="en-US"/>
              </w:rPr>
              <w:lastRenderedPageBreak/>
              <w:t xml:space="preserve">contratar </w:t>
            </w:r>
            <w:r w:rsidR="00147F4E" w:rsidRPr="007F5DC5">
              <w:rPr>
                <w:rFonts w:ascii="Arial Narrow" w:eastAsia="Calibri" w:hAnsi="Arial Narrow" w:cs="Tahoma"/>
                <w:kern w:val="0"/>
                <w:sz w:val="20"/>
                <w:lang w:eastAsia="en-US"/>
              </w:rPr>
              <w:t xml:space="preserve">con </w:t>
            </w:r>
            <w:r w:rsidR="001A5237">
              <w:t xml:space="preserve"> </w:t>
            </w:r>
            <w:r w:rsidR="001A5237" w:rsidRPr="001A5237">
              <w:rPr>
                <w:rFonts w:ascii="Arial Narrow" w:hAnsi="Arial Narrow"/>
                <w:b/>
                <w:sz w:val="20"/>
              </w:rPr>
              <w:t>CHRISTOPHER ESPOSITO</w:t>
            </w:r>
            <w:r w:rsidR="00F07DDC" w:rsidRPr="001A5237">
              <w:rPr>
                <w:rFonts w:ascii="Arial Narrow" w:eastAsia="Calibri" w:hAnsi="Arial Narrow" w:cs="Tahoma"/>
                <w:kern w:val="0"/>
                <w:sz w:val="20"/>
                <w:lang w:eastAsia="en-US"/>
              </w:rPr>
              <w:t xml:space="preserve">, </w:t>
            </w:r>
            <w:r w:rsidRPr="001A5237">
              <w:rPr>
                <w:rFonts w:ascii="Arial Narrow" w:eastAsia="Calibri" w:hAnsi="Arial Narrow" w:cs="Tahoma"/>
                <w:kern w:val="0"/>
                <w:sz w:val="20"/>
                <w:lang w:eastAsia="en-US"/>
              </w:rPr>
              <w:t>identificad</w:t>
            </w:r>
            <w:r w:rsidR="00B63132" w:rsidRPr="001A5237">
              <w:rPr>
                <w:rFonts w:ascii="Arial Narrow" w:eastAsia="Calibri" w:hAnsi="Arial Narrow" w:cs="Tahoma"/>
                <w:kern w:val="0"/>
                <w:sz w:val="20"/>
                <w:lang w:eastAsia="en-US"/>
              </w:rPr>
              <w:t>o</w:t>
            </w:r>
            <w:r w:rsidRPr="001A5237">
              <w:rPr>
                <w:rFonts w:ascii="Arial Narrow" w:eastAsia="Calibri" w:hAnsi="Arial Narrow" w:cs="Tahoma"/>
                <w:kern w:val="0"/>
                <w:sz w:val="20"/>
                <w:lang w:eastAsia="en-US"/>
              </w:rPr>
              <w:t xml:space="preserve"> c</w:t>
            </w:r>
            <w:r w:rsidR="00F07DDC" w:rsidRPr="001A5237">
              <w:rPr>
                <w:rFonts w:ascii="Arial Narrow" w:eastAsia="Calibri" w:hAnsi="Arial Narrow" w:cs="Tahoma"/>
                <w:kern w:val="0"/>
                <w:sz w:val="20"/>
                <w:lang w:eastAsia="en-US"/>
              </w:rPr>
              <w:t xml:space="preserve">on la cédula de </w:t>
            </w:r>
            <w:r w:rsidR="001A5237" w:rsidRPr="001A5237">
              <w:rPr>
                <w:rFonts w:ascii="Arial Narrow" w:eastAsia="Calibri" w:hAnsi="Arial Narrow" w:cs="Tahoma"/>
                <w:kern w:val="0"/>
                <w:sz w:val="20"/>
                <w:lang w:eastAsia="en-US"/>
              </w:rPr>
              <w:t xml:space="preserve">Extranjería </w:t>
            </w:r>
            <w:r w:rsidR="000616E2" w:rsidRPr="001A5237">
              <w:rPr>
                <w:rFonts w:ascii="Arial Narrow" w:eastAsia="Calibri" w:hAnsi="Arial Narrow" w:cs="Tahoma"/>
                <w:kern w:val="0"/>
                <w:sz w:val="20"/>
                <w:lang w:eastAsia="en-US"/>
              </w:rPr>
              <w:t xml:space="preserve"> </w:t>
            </w:r>
            <w:r w:rsidR="001A5237" w:rsidRPr="001A5237">
              <w:rPr>
                <w:rFonts w:ascii="Arial Narrow" w:eastAsia="Calibri" w:hAnsi="Arial Narrow" w:cs="Tahoma"/>
                <w:kern w:val="0"/>
                <w:sz w:val="20"/>
                <w:lang w:eastAsia="en-US"/>
              </w:rPr>
              <w:t>391797 de</w:t>
            </w:r>
          </w:p>
          <w:p w:rsidR="000616E2" w:rsidRPr="007F5DC5" w:rsidRDefault="000616E2" w:rsidP="00E70C91">
            <w:pPr>
              <w:widowControl/>
              <w:suppressAutoHyphens w:val="0"/>
              <w:jc w:val="both"/>
              <w:rPr>
                <w:rFonts w:ascii="Arial Narrow" w:eastAsia="Calibri" w:hAnsi="Arial Narrow" w:cs="Tahoma"/>
                <w:kern w:val="0"/>
                <w:sz w:val="20"/>
                <w:lang w:eastAsia="en-US"/>
              </w:rPr>
            </w:pPr>
          </w:p>
          <w:p w:rsidR="00E70C91" w:rsidRPr="007F5DC5" w:rsidRDefault="00E70C91" w:rsidP="00E70C91">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De la persona natural recomendada, se aplican las siguiente condiciones:</w:t>
            </w:r>
          </w:p>
          <w:p w:rsidR="00B63132" w:rsidRPr="007F5DC5" w:rsidRDefault="00B63132" w:rsidP="00E70C91">
            <w:pPr>
              <w:widowControl/>
              <w:suppressAutoHyphens w:val="0"/>
              <w:jc w:val="both"/>
              <w:rPr>
                <w:rFonts w:ascii="Arial Narrow" w:eastAsia="Calibri" w:hAnsi="Arial Narrow" w:cs="Tahoma"/>
                <w:b/>
                <w:kern w:val="0"/>
                <w:sz w:val="20"/>
                <w:lang w:eastAsia="en-US"/>
              </w:rPr>
            </w:pPr>
          </w:p>
          <w:p w:rsidR="00A51630" w:rsidRPr="007F5DC5" w:rsidRDefault="00A51630" w:rsidP="00A51630">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rPr>
              <mc:AlternateContent>
                <mc:Choice Requires="wps">
                  <w:drawing>
                    <wp:anchor distT="0" distB="0" distL="114300" distR="114300" simplePos="0" relativeHeight="251663360" behindDoc="0" locked="0" layoutInCell="1" allowOverlap="1" wp14:anchorId="789B6A04" wp14:editId="7D3F0D1E">
                      <wp:simplePos x="0" y="0"/>
                      <wp:positionH relativeFrom="column">
                        <wp:posOffset>1043305</wp:posOffset>
                      </wp:positionH>
                      <wp:positionV relativeFrom="paragraph">
                        <wp:posOffset>-10160</wp:posOffset>
                      </wp:positionV>
                      <wp:extent cx="151130" cy="152400"/>
                      <wp:effectExtent l="0" t="0" r="20320" b="19050"/>
                      <wp:wrapNone/>
                      <wp:docPr id="5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2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1630" w:rsidRDefault="00A51630" w:rsidP="00A51630">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9B6A04" id="Rectangle 4" o:spid="_x0000_s1027" style="position:absolute;left:0;text-align:left;margin-left:82.15pt;margin-top:-.8pt;width:11.9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" filled="f">
                      <v:textbox>
                        <w:txbxContent>
                          <w:p w:rsidR="00A51630" w:rsidRDefault="00A51630" w:rsidP="00A51630">
                            <w:pPr>
                              <w:jc w:val="center"/>
                            </w:pPr>
                            <w:r>
                              <w:t xml:space="preserve"> </w:t>
                            </w:r>
                          </w:p>
                        </w:txbxContent>
                      </v:textbox>
                    </v:rect>
                  </w:pict>
                </mc:Fallback>
              </mc:AlternateContent>
            </w:r>
            <w:r w:rsidRPr="007F5DC5">
              <w:rPr>
                <w:rFonts w:ascii="Arial Narrow" w:hAnsi="Arial Narrow"/>
                <w:noProof/>
                <w:sz w:val="20"/>
              </w:rPr>
              <mc:AlternateContent>
                <mc:Choice Requires="wps">
                  <w:drawing>
                    <wp:anchor distT="0" distB="0" distL="114300" distR="114300" simplePos="0" relativeHeight="251665408" behindDoc="1" locked="0" layoutInCell="1" allowOverlap="1" wp14:anchorId="76E726DD" wp14:editId="1CCAECF1">
                      <wp:simplePos x="0" y="0"/>
                      <wp:positionH relativeFrom="column">
                        <wp:posOffset>2914650</wp:posOffset>
                      </wp:positionH>
                      <wp:positionV relativeFrom="paragraph">
                        <wp:posOffset>-1270</wp:posOffset>
                      </wp:positionV>
                      <wp:extent cx="187325" cy="140335"/>
                      <wp:effectExtent l="0" t="0" r="22225" b="12065"/>
                      <wp:wrapNone/>
                      <wp:docPr id="5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03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51630" w:rsidRDefault="00A51630" w:rsidP="00A5163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E726DD" id="Rectangle 6" o:spid="_x0000_s1028" style="position:absolute;left:0;text-align:left;margin-left:229.5pt;margin-top:-.1pt;width:14.75pt;height:11.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" filled="f">
                      <v:textbox>
                        <w:txbxContent>
                          <w:p w:rsidR="00A51630" w:rsidRDefault="00A51630" w:rsidP="00A51630">
                            <w:pPr>
                              <w:jc w:val="center"/>
                            </w:pPr>
                            <w:r>
                              <w:t>x</w:t>
                            </w:r>
                          </w:p>
                        </w:txbxContent>
                      </v:textbox>
                    </v:rect>
                  </w:pict>
                </mc:Fallback>
              </mc:AlternateContent>
            </w:r>
            <w:r w:rsidRPr="007F5DC5">
              <w:rPr>
                <w:rFonts w:ascii="Arial Narrow" w:eastAsia="Calibri" w:hAnsi="Arial Narrow" w:cs="Tahoma"/>
                <w:b/>
                <w:kern w:val="0"/>
                <w:sz w:val="20"/>
                <w:lang w:eastAsia="en-US"/>
              </w:rPr>
              <w:t>NOTA 2:</w:t>
            </w:r>
            <w:r w:rsidRPr="007F5DC5">
              <w:rPr>
                <w:rFonts w:ascii="Arial Narrow" w:eastAsia="Calibri" w:hAnsi="Arial Narrow" w:cs="Tahoma"/>
                <w:kern w:val="0"/>
                <w:sz w:val="20"/>
                <w:lang w:eastAsia="en-US"/>
              </w:rPr>
              <w:t xml:space="preserve"> APLICA                            NO APLICA       </w:t>
            </w:r>
            <w:r w:rsidR="00893CBF">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X</w:t>
            </w:r>
          </w:p>
          <w:p w:rsidR="00A51630" w:rsidRPr="007F5DC5" w:rsidRDefault="00A51630" w:rsidP="00A51630">
            <w:pPr>
              <w:widowControl/>
              <w:suppressAutoHyphens w:val="0"/>
              <w:jc w:val="both"/>
              <w:rPr>
                <w:rFonts w:ascii="Arial Narrow" w:eastAsia="Calibri" w:hAnsi="Arial Narrow" w:cs="Tahoma"/>
                <w:kern w:val="0"/>
                <w:sz w:val="20"/>
                <w:lang w:eastAsia="en-US"/>
              </w:rPr>
            </w:pPr>
          </w:p>
          <w:p w:rsidR="00A51630" w:rsidRPr="007F5DC5" w:rsidRDefault="00A51630" w:rsidP="00A51630">
            <w:pPr>
              <w:widowControl/>
              <w:suppressAutoHyphens w:val="0"/>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Pertenece a regímenes de excepción razón por la cual debe cancelar los aportes correspondientes a salud al Ministerio de la protección social – fondo de solidaridad y garantía (FOSYGA), en las condiciones establecidas por esa entidad.</w:t>
            </w:r>
          </w:p>
          <w:p w:rsidR="00A51630" w:rsidRPr="007F5DC5" w:rsidRDefault="00A51630" w:rsidP="00A51630">
            <w:pPr>
              <w:widowControl/>
              <w:suppressAutoHyphens w:val="0"/>
              <w:jc w:val="both"/>
              <w:rPr>
                <w:rFonts w:ascii="Arial Narrow" w:eastAsia="Calibri" w:hAnsi="Arial Narrow" w:cs="Tahoma"/>
                <w:kern w:val="0"/>
                <w:sz w:val="20"/>
                <w:lang w:eastAsia="en-US"/>
              </w:rPr>
            </w:pPr>
          </w:p>
          <w:p w:rsidR="00A51630" w:rsidRPr="007F5DC5" w:rsidRDefault="007F5DC5" w:rsidP="00A51630">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rPr>
              <mc:AlternateContent>
                <mc:Choice Requires="wps">
                  <w:drawing>
                    <wp:anchor distT="0" distB="0" distL="114300" distR="114300" simplePos="0" relativeHeight="251664384" behindDoc="0" locked="0" layoutInCell="1" allowOverlap="1" wp14:anchorId="2EAECF57" wp14:editId="03550D4F">
                      <wp:simplePos x="0" y="0"/>
                      <wp:positionH relativeFrom="column">
                        <wp:posOffset>2297430</wp:posOffset>
                      </wp:positionH>
                      <wp:positionV relativeFrom="paragraph">
                        <wp:posOffset>11430</wp:posOffset>
                      </wp:positionV>
                      <wp:extent cx="190500" cy="137160"/>
                      <wp:effectExtent l="0" t="0" r="19050" b="15240"/>
                      <wp:wrapNone/>
                      <wp:docPr id="5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13E2B4" id="Rectangle 5" o:spid="_x0000_s1026" style="position:absolute;margin-left:180.9pt;margin-top:.9pt;width:15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" filled="f"/>
                  </w:pict>
                </mc:Fallback>
              </mc:AlternateContent>
            </w:r>
            <w:r w:rsidRPr="007F5DC5">
              <w:rPr>
                <w:rFonts w:ascii="Arial Narrow" w:hAnsi="Arial Narrow"/>
                <w:noProof/>
                <w:sz w:val="20"/>
              </w:rPr>
              <mc:AlternateContent>
                <mc:Choice Requires="wps">
                  <w:drawing>
                    <wp:anchor distT="0" distB="0" distL="114300" distR="114300" simplePos="0" relativeHeight="251666432" behindDoc="0" locked="0" layoutInCell="1" allowOverlap="1" wp14:anchorId="0BB45457" wp14:editId="20144D12">
                      <wp:simplePos x="0" y="0"/>
                      <wp:positionH relativeFrom="column">
                        <wp:posOffset>928370</wp:posOffset>
                      </wp:positionH>
                      <wp:positionV relativeFrom="paragraph">
                        <wp:posOffset>10795</wp:posOffset>
                      </wp:positionV>
                      <wp:extent cx="210185" cy="141605"/>
                      <wp:effectExtent l="0" t="0" r="18415" b="10795"/>
                      <wp:wrapNone/>
                      <wp:docPr id="5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412CD8" id="Rectangle 7" o:spid="_x0000_s1026" style="position:absolute;margin-left:73.1pt;margin-top:.85pt;width:16.55pt;height:1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" filled="f"/>
                  </w:pict>
                </mc:Fallback>
              </mc:AlternateContent>
            </w:r>
            <w:r w:rsidR="00A51630" w:rsidRPr="007F5DC5">
              <w:rPr>
                <w:rFonts w:ascii="Arial Narrow" w:eastAsia="Calibri" w:hAnsi="Arial Narrow" w:cs="Tahoma"/>
                <w:b/>
                <w:kern w:val="0"/>
                <w:sz w:val="20"/>
                <w:lang w:eastAsia="en-US"/>
              </w:rPr>
              <w:t>NOTA 3:</w:t>
            </w:r>
            <w:r w:rsidR="00A51630" w:rsidRPr="007F5DC5">
              <w:rPr>
                <w:rFonts w:ascii="Arial Narrow" w:eastAsia="Calibri" w:hAnsi="Arial Narrow" w:cs="Tahoma"/>
                <w:kern w:val="0"/>
                <w:sz w:val="20"/>
                <w:lang w:eastAsia="en-US"/>
              </w:rPr>
              <w:t xml:space="preserve">  APLICA                           NO APLICA       X </w:t>
            </w:r>
          </w:p>
          <w:p w:rsidR="00B63132" w:rsidRPr="007F5DC5" w:rsidRDefault="00B63132" w:rsidP="00E70C91">
            <w:pPr>
              <w:widowControl/>
              <w:suppressAutoHyphens w:val="0"/>
              <w:jc w:val="both"/>
              <w:rPr>
                <w:rFonts w:ascii="Arial Narrow" w:eastAsia="Calibri" w:hAnsi="Arial Narrow" w:cs="Tahoma"/>
                <w:iCs/>
                <w:kern w:val="0"/>
                <w:sz w:val="20"/>
                <w:lang w:val="es-ES" w:eastAsia="en-US"/>
              </w:rPr>
            </w:pPr>
          </w:p>
          <w:p w:rsidR="00E70C91" w:rsidRPr="007F5DC5" w:rsidRDefault="006529CA" w:rsidP="00E70C91">
            <w:pPr>
              <w:widowControl/>
              <w:suppressAutoHyphens w:val="0"/>
              <w:jc w:val="both"/>
              <w:rPr>
                <w:rFonts w:ascii="Arial Narrow" w:eastAsia="Calibri" w:hAnsi="Arial Narrow" w:cs="Tahoma"/>
                <w:iCs/>
                <w:kern w:val="0"/>
                <w:sz w:val="20"/>
                <w:lang w:val="es-ES" w:eastAsia="en-US"/>
              </w:rPr>
            </w:pPr>
            <w:r w:rsidRPr="007F5DC5">
              <w:rPr>
                <w:rFonts w:ascii="Arial Narrow" w:eastAsia="Calibri" w:hAnsi="Arial Narrow" w:cs="Tahoma"/>
                <w:iCs/>
                <w:kern w:val="0"/>
                <w:sz w:val="20"/>
                <w:lang w:val="es-ES" w:eastAsia="en-US"/>
              </w:rPr>
              <w:t>La</w:t>
            </w:r>
            <w:r w:rsidR="00E70C91" w:rsidRPr="007F5DC5">
              <w:rPr>
                <w:rFonts w:ascii="Arial Narrow" w:eastAsia="Calibri" w:hAnsi="Arial Narrow" w:cs="Tahoma"/>
                <w:iCs/>
                <w:kern w:val="0"/>
                <w:sz w:val="20"/>
                <w:lang w:val="es-ES" w:eastAsia="en-US"/>
              </w:rPr>
              <w:t xml:space="preserve"> contratista bajo la gravedad de juramento informa que, de acuerdo a la circular externa 0032 del 23 de mayo de 2007 del Ministerio de Salud y la Protección Social y el artículo </w:t>
            </w:r>
            <w:hyperlink r:id="rId8" w:anchor="61" w:history="1">
              <w:r w:rsidR="00E70C91" w:rsidRPr="007F5DC5">
                <w:rPr>
                  <w:rFonts w:ascii="Arial Narrow" w:eastAsia="Calibri" w:hAnsi="Arial Narrow" w:cs="Tahoma"/>
                  <w:iCs/>
                  <w:color w:val="0000FF"/>
                  <w:kern w:val="0"/>
                  <w:sz w:val="20"/>
                  <w:u w:val="single"/>
                  <w:lang w:val="es-ES" w:eastAsia="en-US"/>
                </w:rPr>
                <w:t>61</w:t>
              </w:r>
            </w:hyperlink>
            <w:r w:rsidR="00E70C91" w:rsidRPr="007F5DC5">
              <w:rPr>
                <w:rFonts w:ascii="Arial Narrow" w:eastAsia="Calibri" w:hAnsi="Arial Narrow" w:cs="Tahoma"/>
                <w:iCs/>
                <w:kern w:val="0"/>
                <w:sz w:val="20"/>
                <w:lang w:val="es-ES" w:eastAsia="en-US"/>
              </w:rPr>
              <w:t xml:space="preserve"> de la Ley 100 de 1993 se encuentra exonerado de cotizar a pensión, toda vez que: (en caso de aplicar, señalar con “X”, la excepción que aplique</w:t>
            </w:r>
          </w:p>
          <w:p w:rsidR="00E70C91" w:rsidRPr="007F5DC5" w:rsidRDefault="00E70C91" w:rsidP="00E70C91">
            <w:pPr>
              <w:widowControl/>
              <w:suppressAutoHyphens w:val="0"/>
              <w:jc w:val="both"/>
              <w:rPr>
                <w:rFonts w:ascii="Arial Narrow" w:eastAsia="Calibri" w:hAnsi="Arial Narrow" w:cs="Tahoma"/>
                <w:iCs/>
                <w:kern w:val="0"/>
                <w:sz w:val="20"/>
                <w:lang w:val="es-ES" w:eastAsia="en-US"/>
              </w:rPr>
            </w:pPr>
          </w:p>
          <w:p w:rsidR="00E70C91" w:rsidRPr="007F5DC5" w:rsidRDefault="001A5237" w:rsidP="00E70C91">
            <w:pPr>
              <w:widowControl/>
              <w:numPr>
                <w:ilvl w:val="0"/>
                <w:numId w:val="7"/>
              </w:numPr>
              <w:suppressAutoHyphens w:val="0"/>
              <w:spacing w:after="200"/>
              <w:contextualSpacing/>
              <w:jc w:val="both"/>
              <w:rPr>
                <w:rFonts w:ascii="Arial Narrow" w:eastAsia="Calibri" w:hAnsi="Arial Narrow" w:cs="Tahoma"/>
                <w:iCs/>
                <w:kern w:val="0"/>
                <w:sz w:val="20"/>
                <w:lang w:val="es-ES" w:eastAsia="en-US"/>
              </w:rPr>
            </w:pPr>
            <w:r w:rsidRPr="007F5DC5">
              <w:rPr>
                <w:rFonts w:ascii="Arial Narrow" w:hAnsi="Arial Narrow"/>
                <w:noProof/>
                <w:sz w:val="20"/>
              </w:rPr>
              <mc:AlternateContent>
                <mc:Choice Requires="wps">
                  <w:drawing>
                    <wp:anchor distT="0" distB="0" distL="114300" distR="114300" simplePos="0" relativeHeight="251658240" behindDoc="0" locked="0" layoutInCell="1" allowOverlap="1" wp14:anchorId="3CF04F7D" wp14:editId="6A26477F">
                      <wp:simplePos x="0" y="0"/>
                      <wp:positionH relativeFrom="column">
                        <wp:posOffset>2734945</wp:posOffset>
                      </wp:positionH>
                      <wp:positionV relativeFrom="paragraph">
                        <wp:posOffset>288925</wp:posOffset>
                      </wp:positionV>
                      <wp:extent cx="201295" cy="141605"/>
                      <wp:effectExtent l="0" t="0" r="27305" b="10795"/>
                      <wp:wrapNone/>
                      <wp:docPr id="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A52654" id="Rectangle 8" o:spid="_x0000_s1026" style="position:absolute;margin-left:215.35pt;margin-top:22.75pt;width:15.85pt;height:1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ZY5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" filled="f"/>
                  </w:pict>
                </mc:Fallback>
              </mc:AlternateContent>
            </w:r>
            <w:r w:rsidR="00E70C91" w:rsidRPr="007F5DC5">
              <w:rPr>
                <w:rFonts w:ascii="Arial Narrow" w:eastAsia="Calibri" w:hAnsi="Arial Narrow" w:cs="Tahoma"/>
                <w:iCs/>
                <w:kern w:val="0"/>
                <w:sz w:val="20"/>
                <w:lang w:val="es-ES" w:eastAsia="en-US"/>
              </w:rPr>
              <w:t xml:space="preserve">Nunca ha cotizado en materia pensional y cuenta con 50 años de edad o más, si se es mujer, o 55 años de edad o más, si se es hombre. </w:t>
            </w:r>
          </w:p>
          <w:p w:rsidR="001A5237" w:rsidRPr="007F5DC5" w:rsidRDefault="001A5237" w:rsidP="001A5237">
            <w:pPr>
              <w:widowControl/>
              <w:suppressAutoHyphens w:val="0"/>
              <w:jc w:val="both"/>
              <w:rPr>
                <w:rFonts w:ascii="Arial Narrow" w:eastAsia="Calibri" w:hAnsi="Arial Narrow" w:cs="Tahoma"/>
                <w:kern w:val="0"/>
                <w:sz w:val="20"/>
                <w:lang w:eastAsia="en-US"/>
              </w:rPr>
            </w:pPr>
            <w:r>
              <w:rPr>
                <w:rFonts w:ascii="Arial Narrow" w:eastAsia="Calibri" w:hAnsi="Arial Narrow" w:cs="Tahoma"/>
                <w:iCs/>
                <w:kern w:val="0"/>
                <w:sz w:val="20"/>
                <w:lang w:val="es-ES" w:eastAsia="en-US"/>
              </w:rPr>
              <w:t xml:space="preserve">                               </w:t>
            </w:r>
            <w:r w:rsidRPr="007F5DC5">
              <w:rPr>
                <w:rFonts w:ascii="Arial Narrow" w:eastAsia="Calibri" w:hAnsi="Arial Narrow" w:cs="Tahoma"/>
                <w:kern w:val="0"/>
                <w:sz w:val="20"/>
                <w:lang w:eastAsia="en-US"/>
              </w:rPr>
              <w:t xml:space="preserve"> APLICA                           NO APLICA       X </w:t>
            </w:r>
          </w:p>
          <w:p w:rsidR="00E70C91" w:rsidRPr="007F5DC5" w:rsidRDefault="00E70C91" w:rsidP="00E70C91">
            <w:pPr>
              <w:widowControl/>
              <w:suppressAutoHyphens w:val="0"/>
              <w:jc w:val="both"/>
              <w:rPr>
                <w:rFonts w:ascii="Arial Narrow" w:eastAsia="Calibri" w:hAnsi="Arial Narrow" w:cs="Tahoma"/>
                <w:iCs/>
                <w:kern w:val="0"/>
                <w:sz w:val="20"/>
                <w:lang w:val="es-ES" w:eastAsia="en-US"/>
              </w:rPr>
            </w:pPr>
          </w:p>
          <w:p w:rsidR="00E70C91" w:rsidRPr="007F5DC5" w:rsidRDefault="00E70C91" w:rsidP="00E70C91">
            <w:pPr>
              <w:widowControl/>
              <w:numPr>
                <w:ilvl w:val="0"/>
                <w:numId w:val="7"/>
              </w:numPr>
              <w:suppressAutoHyphens w:val="0"/>
              <w:spacing w:after="200"/>
              <w:contextualSpacing/>
              <w:jc w:val="both"/>
              <w:rPr>
                <w:rFonts w:ascii="Arial Narrow" w:eastAsia="Calibri" w:hAnsi="Arial Narrow" w:cs="Tahoma"/>
                <w:iCs/>
                <w:kern w:val="0"/>
                <w:sz w:val="20"/>
                <w:lang w:val="es-ES" w:eastAsia="en-US"/>
              </w:rPr>
            </w:pPr>
            <w:r w:rsidRPr="007F5DC5">
              <w:rPr>
                <w:rFonts w:ascii="Arial Narrow" w:eastAsia="Calibri" w:hAnsi="Arial Narrow" w:cs="Tahoma"/>
                <w:iCs/>
                <w:kern w:val="0"/>
                <w:sz w:val="20"/>
                <w:lang w:val="es-ES" w:eastAsia="en-US"/>
              </w:rPr>
              <w:t xml:space="preserve">Se encuentra pensionado </w:t>
            </w:r>
            <w:r w:rsidRPr="007F5DC5">
              <w:rPr>
                <w:rFonts w:ascii="Arial Narrow" w:eastAsia="Calibri" w:hAnsi="Arial Narrow" w:cs="Tahoma"/>
                <w:iCs/>
                <w:kern w:val="0"/>
                <w:sz w:val="20"/>
                <w:lang w:eastAsia="en-US"/>
              </w:rPr>
              <w:t xml:space="preserve">por invalidez por el Instituto Seguros Sociales o por cualquier fondo, caja o entidad del sector público </w:t>
            </w:r>
            <w:r w:rsidRPr="007F5DC5">
              <w:rPr>
                <w:rFonts w:ascii="Arial Narrow" w:eastAsia="Calibri" w:hAnsi="Arial Narrow" w:cs="Tahoma"/>
                <w:iCs/>
                <w:kern w:val="0"/>
                <w:sz w:val="20"/>
                <w:lang w:val="es-ES" w:eastAsia="en-US"/>
              </w:rPr>
              <w:t>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0616E2" w:rsidRPr="007F5DC5">
              <w:rPr>
                <w:rFonts w:ascii="Arial Narrow" w:eastAsia="Calibri" w:hAnsi="Arial Narrow" w:cs="Tahoma"/>
                <w:iCs/>
                <w:kern w:val="0"/>
                <w:sz w:val="20"/>
                <w:lang w:val="es-ES" w:eastAsia="en-US"/>
              </w:rPr>
              <w:t>.</w:t>
            </w:r>
            <w:r w:rsidR="00DF58F2" w:rsidRPr="007F5DC5">
              <w:rPr>
                <w:rFonts w:ascii="Arial Narrow" w:eastAsia="Calibri" w:hAnsi="Arial Narrow" w:cs="Tahoma"/>
                <w:iCs/>
                <w:kern w:val="0"/>
                <w:sz w:val="20"/>
                <w:lang w:val="es-ES" w:eastAsia="en-US"/>
              </w:rPr>
              <w:t xml:space="preserve">                       </w:t>
            </w:r>
            <w:r w:rsidR="00D034B6" w:rsidRPr="007F5DC5">
              <w:rPr>
                <w:rFonts w:ascii="Arial Narrow" w:eastAsia="Calibri" w:hAnsi="Arial Narrow" w:cs="Tahoma"/>
                <w:iCs/>
                <w:kern w:val="0"/>
                <w:sz w:val="20"/>
                <w:lang w:val="es-ES" w:eastAsia="en-US"/>
              </w:rPr>
              <w:t xml:space="preserve">   </w:t>
            </w:r>
            <w:r w:rsidR="00DF58F2" w:rsidRPr="007F5DC5">
              <w:rPr>
                <w:rFonts w:ascii="Arial Narrow" w:eastAsia="Calibri" w:hAnsi="Arial Narrow" w:cs="Tahoma"/>
                <w:iCs/>
                <w:kern w:val="0"/>
                <w:sz w:val="20"/>
                <w:lang w:val="es-ES" w:eastAsia="en-US"/>
              </w:rPr>
              <w:t xml:space="preserve">                                            </w:t>
            </w:r>
          </w:p>
          <w:p w:rsidR="00E70C91" w:rsidRPr="007F5DC5" w:rsidRDefault="001A5237" w:rsidP="00E70C91">
            <w:pPr>
              <w:widowControl/>
              <w:suppressAutoHyphens w:val="0"/>
              <w:jc w:val="both"/>
              <w:rPr>
                <w:rFonts w:ascii="Arial Narrow" w:eastAsia="Calibri" w:hAnsi="Arial Narrow" w:cs="Tahoma"/>
                <w:kern w:val="0"/>
                <w:sz w:val="20"/>
                <w:lang w:eastAsia="en-US"/>
              </w:rPr>
            </w:pPr>
            <w:r w:rsidRPr="007F5DC5">
              <w:rPr>
                <w:rFonts w:ascii="Arial Narrow" w:hAnsi="Arial Narrow"/>
                <w:noProof/>
                <w:sz w:val="20"/>
              </w:rPr>
              <mc:AlternateContent>
                <mc:Choice Requires="wps">
                  <w:drawing>
                    <wp:anchor distT="0" distB="0" distL="114300" distR="114300" simplePos="0" relativeHeight="251659264" behindDoc="0" locked="0" layoutInCell="1" allowOverlap="1" wp14:anchorId="4CCCA590" wp14:editId="61F85CE7">
                      <wp:simplePos x="0" y="0"/>
                      <wp:positionH relativeFrom="column">
                        <wp:posOffset>2743835</wp:posOffset>
                      </wp:positionH>
                      <wp:positionV relativeFrom="paragraph">
                        <wp:posOffset>140970</wp:posOffset>
                      </wp:positionV>
                      <wp:extent cx="201295" cy="141605"/>
                      <wp:effectExtent l="0" t="0" r="14605" b="1079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38ED51" id="Rectangle 9" o:spid="_x0000_s1026" style="position:absolute;margin-left:216.05pt;margin-top:11.1pt;width:15.8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" filled="f"/>
                  </w:pict>
                </mc:Fallback>
              </mc:AlternateContent>
            </w:r>
            <w:r w:rsidR="006B0B50" w:rsidRPr="007F5DC5">
              <w:rPr>
                <w:rFonts w:ascii="Arial Narrow" w:eastAsia="Calibri" w:hAnsi="Arial Narrow" w:cs="Tahoma"/>
                <w:kern w:val="0"/>
                <w:sz w:val="20"/>
                <w:lang w:eastAsia="en-US"/>
              </w:rPr>
              <w:t xml:space="preserve">                                                               </w:t>
            </w:r>
            <w:r w:rsidR="007148DF" w:rsidRPr="007F5DC5">
              <w:rPr>
                <w:rFonts w:ascii="Arial Narrow" w:eastAsia="Calibri" w:hAnsi="Arial Narrow" w:cs="Tahoma"/>
                <w:kern w:val="0"/>
                <w:sz w:val="20"/>
                <w:lang w:eastAsia="en-US"/>
              </w:rPr>
              <w:t xml:space="preserve">                               </w:t>
            </w:r>
          </w:p>
          <w:p w:rsidR="001A5237" w:rsidRPr="007F5DC5" w:rsidRDefault="001A5237" w:rsidP="001A5237">
            <w:pPr>
              <w:widowControl/>
              <w:suppressAutoHyphens w:val="0"/>
              <w:jc w:val="both"/>
              <w:rPr>
                <w:rFonts w:ascii="Arial Narrow" w:eastAsia="Calibri" w:hAnsi="Arial Narrow" w:cs="Tahoma"/>
                <w:kern w:val="0"/>
                <w:sz w:val="20"/>
                <w:lang w:eastAsia="en-US"/>
              </w:rPr>
            </w:pPr>
            <w:r>
              <w:rPr>
                <w:rFonts w:ascii="Arial Narrow" w:eastAsia="Calibri" w:hAnsi="Arial Narrow" w:cs="Tahoma"/>
                <w:b/>
                <w:kern w:val="0"/>
                <w:sz w:val="20"/>
                <w:lang w:eastAsia="en-US"/>
              </w:rPr>
              <w:t xml:space="preserve">                              </w:t>
            </w:r>
            <w:r w:rsidRPr="007F5DC5">
              <w:rPr>
                <w:rFonts w:ascii="Arial Narrow" w:eastAsia="Calibri" w:hAnsi="Arial Narrow" w:cs="Tahoma"/>
                <w:kern w:val="0"/>
                <w:sz w:val="20"/>
                <w:lang w:eastAsia="en-US"/>
              </w:rPr>
              <w:t xml:space="preserve"> APLICA                           NO APLICA       X </w:t>
            </w:r>
          </w:p>
          <w:p w:rsidR="007148DF" w:rsidRPr="007F5DC5" w:rsidRDefault="007148DF" w:rsidP="007148DF">
            <w:pPr>
              <w:widowControl/>
              <w:suppressAutoHyphens w:val="0"/>
              <w:jc w:val="both"/>
              <w:rPr>
                <w:rFonts w:ascii="Arial Narrow" w:eastAsia="Calibri" w:hAnsi="Arial Narrow" w:cs="Tahoma"/>
                <w:b/>
                <w:kern w:val="0"/>
                <w:sz w:val="20"/>
                <w:lang w:eastAsia="en-US"/>
              </w:rPr>
            </w:pPr>
          </w:p>
          <w:p w:rsidR="007148DF" w:rsidRPr="007F5DC5" w:rsidRDefault="007148DF" w:rsidP="007148DF">
            <w:pPr>
              <w:widowControl/>
              <w:suppressAutoHyphens w:val="0"/>
              <w:jc w:val="both"/>
              <w:rPr>
                <w:rFonts w:ascii="Arial Narrow" w:eastAsia="Calibri" w:hAnsi="Arial Narrow" w:cs="Tahoma"/>
                <w:b/>
                <w:kern w:val="0"/>
                <w:sz w:val="20"/>
                <w:lang w:eastAsia="en-US"/>
              </w:rPr>
            </w:pPr>
          </w:p>
          <w:p w:rsidR="007148DF" w:rsidRPr="007F5DC5" w:rsidRDefault="007148DF" w:rsidP="007148DF">
            <w:pPr>
              <w:pStyle w:val="Prrafodelista"/>
              <w:widowControl/>
              <w:numPr>
                <w:ilvl w:val="0"/>
                <w:numId w:val="7"/>
              </w:numPr>
              <w:suppressAutoHyphens w:val="0"/>
              <w:spacing w:after="200"/>
              <w:jc w:val="both"/>
              <w:rPr>
                <w:rFonts w:ascii="Arial Narrow" w:eastAsia="Calibri" w:hAnsi="Arial Narrow"/>
                <w:iCs/>
                <w:sz w:val="20"/>
                <w:lang w:val="es-ES" w:eastAsia="en-US"/>
              </w:rPr>
            </w:pPr>
            <w:r w:rsidRPr="007F5DC5">
              <w:rPr>
                <w:noProof/>
                <w:sz w:val="20"/>
              </w:rPr>
              <mc:AlternateContent>
                <mc:Choice Requires="wps">
                  <w:drawing>
                    <wp:anchor distT="0" distB="0" distL="114300" distR="114300" simplePos="0" relativeHeight="251668480" behindDoc="0" locked="0" layoutInCell="1" allowOverlap="1" wp14:anchorId="41DA1733" wp14:editId="66B8CD60">
                      <wp:simplePos x="0" y="0"/>
                      <wp:positionH relativeFrom="column">
                        <wp:posOffset>2497455</wp:posOffset>
                      </wp:positionH>
                      <wp:positionV relativeFrom="paragraph">
                        <wp:posOffset>165100</wp:posOffset>
                      </wp:positionV>
                      <wp:extent cx="190500" cy="137160"/>
                      <wp:effectExtent l="0" t="0" r="19050" b="1524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E96086" id="Rectangle 5" o:spid="_x0000_s1026" style="position:absolute;margin-left:196.65pt;margin-top:13pt;width:15pt;height:10.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1FdwIAAPo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" filled="f"/>
                  </w:pict>
                </mc:Fallback>
              </mc:AlternateContent>
            </w:r>
            <w:r w:rsidRPr="007F5DC5">
              <w:rPr>
                <w:rFonts w:ascii="Arial Narrow" w:eastAsia="Calibri" w:hAnsi="Arial Narrow"/>
                <w:iCs/>
                <w:sz w:val="20"/>
                <w:lang w:val="es-ES" w:eastAsia="en-US"/>
              </w:rPr>
              <w:t>Por tener derecho a pensión de vejez.</w:t>
            </w:r>
          </w:p>
          <w:p w:rsidR="007148DF" w:rsidRPr="007F5DC5" w:rsidRDefault="007148DF" w:rsidP="007148DF">
            <w:pPr>
              <w:pStyle w:val="Prrafodelista"/>
              <w:widowControl/>
              <w:suppressAutoHyphens w:val="0"/>
              <w:jc w:val="both"/>
              <w:rPr>
                <w:rFonts w:ascii="Arial Narrow" w:eastAsia="Calibri" w:hAnsi="Arial Narrow" w:cs="Tahoma"/>
                <w:kern w:val="0"/>
                <w:sz w:val="20"/>
                <w:lang w:eastAsia="en-US"/>
              </w:rPr>
            </w:pPr>
            <w:r w:rsidRPr="007F5DC5">
              <w:rPr>
                <w:noProof/>
                <w:sz w:val="20"/>
              </w:rPr>
              <mc:AlternateContent>
                <mc:Choice Requires="wps">
                  <w:drawing>
                    <wp:anchor distT="0" distB="0" distL="114300" distR="114300" simplePos="0" relativeHeight="251669504" behindDoc="0" locked="0" layoutInCell="1" allowOverlap="1" wp14:anchorId="5AABD183" wp14:editId="0C916F2D">
                      <wp:simplePos x="0" y="0"/>
                      <wp:positionH relativeFrom="column">
                        <wp:posOffset>1137920</wp:posOffset>
                      </wp:positionH>
                      <wp:positionV relativeFrom="paragraph">
                        <wp:posOffset>4445</wp:posOffset>
                      </wp:positionV>
                      <wp:extent cx="210185" cy="141605"/>
                      <wp:effectExtent l="0" t="0" r="18415" b="10795"/>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7A8321" id="Rectangle 7" o:spid="_x0000_s1026" style="position:absolute;margin-left:89.6pt;margin-top:.35pt;width:16.55pt;height:11.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" filled="f"/>
                  </w:pict>
                </mc:Fallback>
              </mc:AlternateContent>
            </w:r>
            <w:r w:rsidRPr="007F5DC5">
              <w:rPr>
                <w:rFonts w:ascii="Arial Narrow" w:eastAsia="Calibri" w:hAnsi="Arial Narrow" w:cs="Tahoma"/>
                <w:kern w:val="0"/>
                <w:sz w:val="20"/>
                <w:lang w:eastAsia="en-US"/>
              </w:rPr>
              <w:t xml:space="preserve">APLICA                           NO APLICA      </w:t>
            </w:r>
            <w:r w:rsidR="001A5237">
              <w:rPr>
                <w:rFonts w:ascii="Arial Narrow" w:eastAsia="Calibri" w:hAnsi="Arial Narrow" w:cs="Tahoma"/>
                <w:kern w:val="0"/>
                <w:sz w:val="20"/>
                <w:lang w:eastAsia="en-US"/>
              </w:rPr>
              <w:t xml:space="preserve">      </w:t>
            </w:r>
            <w:r w:rsidRPr="007F5DC5">
              <w:rPr>
                <w:rFonts w:ascii="Arial Narrow" w:eastAsia="Calibri" w:hAnsi="Arial Narrow" w:cs="Tahoma"/>
                <w:kern w:val="0"/>
                <w:sz w:val="20"/>
                <w:lang w:eastAsia="en-US"/>
              </w:rPr>
              <w:t xml:space="preserve"> X </w:t>
            </w:r>
          </w:p>
          <w:p w:rsidR="001A5237" w:rsidRPr="001A5237" w:rsidRDefault="007148DF" w:rsidP="001A5237">
            <w:pPr>
              <w:pStyle w:val="TableParagraph"/>
              <w:ind w:left="104" w:right="98"/>
              <w:jc w:val="both"/>
              <w:rPr>
                <w:rFonts w:ascii="Arial Narrow" w:eastAsia="Calibri" w:hAnsi="Arial Narrow"/>
                <w:sz w:val="20"/>
                <w:lang w:eastAsia="en-US"/>
              </w:rPr>
            </w:pPr>
            <w:r w:rsidRPr="007F5DC5">
              <w:rPr>
                <w:rFonts w:ascii="Arial Narrow" w:eastAsia="Calibri" w:hAnsi="Arial Narrow"/>
                <w:b/>
                <w:sz w:val="20"/>
                <w:lang w:eastAsia="en-US"/>
              </w:rPr>
              <w:t>NOTA 3</w:t>
            </w:r>
            <w:r w:rsidR="002009F6" w:rsidRPr="007F5DC5">
              <w:rPr>
                <w:rFonts w:ascii="Arial Narrow" w:eastAsia="Calibri" w:hAnsi="Arial Narrow"/>
                <w:b/>
                <w:sz w:val="20"/>
                <w:lang w:eastAsia="en-US"/>
              </w:rPr>
              <w:t>:</w:t>
            </w:r>
            <w:r w:rsidR="002009F6" w:rsidRPr="007F5DC5">
              <w:rPr>
                <w:rFonts w:ascii="Arial Narrow" w:eastAsia="Calibri" w:hAnsi="Arial Narrow"/>
                <w:sz w:val="20"/>
                <w:lang w:eastAsia="en-US"/>
              </w:rPr>
              <w:t xml:space="preserve"> </w:t>
            </w:r>
            <w:r w:rsidR="001A5237" w:rsidRPr="001A5237">
              <w:rPr>
                <w:rFonts w:ascii="Arial Narrow" w:eastAsia="Calibri" w:hAnsi="Arial Narrow"/>
                <w:sz w:val="20"/>
                <w:lang w:eastAsia="en-US"/>
              </w:rPr>
              <w:t xml:space="preserve"> Los honorarios establecidos en el presente contrato, no incluyen los gastos pasajes y viaje al interior que en cumplimiento de las obligaciones contractuales deba sufragar el contratista. Consecuente con lo expuesto, el  </w:t>
            </w:r>
            <w:r w:rsidR="001A5237" w:rsidRPr="001A5237">
              <w:rPr>
                <w:rFonts w:ascii="Arial Narrow" w:eastAsia="Calibri" w:hAnsi="Arial Narrow"/>
                <w:b/>
                <w:sz w:val="20"/>
                <w:lang w:eastAsia="en-US"/>
              </w:rPr>
              <w:t>BATALLON DE A.S.P.C. No. 19</w:t>
            </w:r>
            <w:r w:rsidR="001A5237" w:rsidRPr="001A5237">
              <w:rPr>
                <w:rFonts w:ascii="Arial Narrow" w:eastAsia="Calibri" w:hAnsi="Arial Narrow"/>
                <w:sz w:val="20"/>
                <w:lang w:eastAsia="en-US"/>
              </w:rPr>
              <w:t>debe efectuar las coordinaciones correspondientes, tendiente al reconocimiento y pago de pasajes al interior, así como al pago de estos gastos de acuerdo con la Directiva o lineamentos que emita el Comando Financiero en los que se indique la base de liquidación de gastos de viaje al interior, por día pernotados.</w:t>
            </w:r>
          </w:p>
          <w:p w:rsidR="001A5237" w:rsidRPr="007F5DC5" w:rsidRDefault="001A5237" w:rsidP="001A5237">
            <w:pPr>
              <w:pStyle w:val="TableParagraph"/>
              <w:ind w:left="104" w:right="98"/>
              <w:jc w:val="both"/>
              <w:rPr>
                <w:rFonts w:ascii="Arial Narrow" w:eastAsia="Calibri" w:hAnsi="Arial Narrow"/>
                <w:sz w:val="20"/>
                <w:lang w:eastAsia="en-US"/>
              </w:rPr>
            </w:pPr>
            <w:r w:rsidRPr="001A5237">
              <w:rPr>
                <w:rFonts w:ascii="Arial Narrow" w:eastAsia="Calibri" w:hAnsi="Arial Narrow"/>
                <w:sz w:val="20"/>
                <w:lang w:eastAsia="en-US"/>
              </w:rPr>
              <w:t>Dado el caso de que las directrices y lineamientos internos relacionados con antelación, sean objeto de modificación; el CONTRATISTA acepta que se le liquiden, de acuerdo a los nuevos parámetros establecidos por la Fuerza.</w:t>
            </w:r>
            <w:r w:rsidRPr="001A5237">
              <w:rPr>
                <w:rFonts w:ascii="Arial Narrow" w:eastAsia="Calibri" w:hAnsi="Arial Narrow"/>
                <w:iCs/>
                <w:sz w:val="20"/>
                <w:lang w:val="es-ES" w:eastAsia="en-US"/>
              </w:rPr>
              <w:t xml:space="preserve">                     </w:t>
            </w:r>
          </w:p>
          <w:p w:rsidR="007148DF" w:rsidRPr="007F5DC5" w:rsidRDefault="007148DF" w:rsidP="002009F6">
            <w:pPr>
              <w:pStyle w:val="TableParagraph"/>
              <w:ind w:left="104"/>
              <w:jc w:val="both"/>
              <w:rPr>
                <w:rFonts w:ascii="Arial Narrow" w:eastAsia="Calibri" w:hAnsi="Arial Narrow"/>
                <w:sz w:val="20"/>
                <w:lang w:eastAsia="en-US"/>
              </w:rPr>
            </w:pPr>
          </w:p>
        </w:tc>
      </w:tr>
    </w:tbl>
    <w:p w:rsidR="00955644" w:rsidRPr="00F63B22" w:rsidRDefault="00955644" w:rsidP="00955644">
      <w:pPr>
        <w:widowControl/>
        <w:suppressAutoHyphens w:val="0"/>
        <w:rPr>
          <w:rFonts w:ascii="Arial Narrow" w:eastAsia="Calibri" w:hAnsi="Arial Narrow" w:cs="Tahoma"/>
          <w:kern w:val="0"/>
          <w:sz w:val="22"/>
          <w:lang w:eastAsia="en-US"/>
        </w:rPr>
      </w:pPr>
    </w:p>
    <w:p w:rsidR="000C23F2" w:rsidRPr="00F63B22" w:rsidRDefault="000C23F2" w:rsidP="000C23F2">
      <w:pPr>
        <w:widowControl/>
        <w:suppressAutoHyphens w:val="0"/>
        <w:jc w:val="center"/>
        <w:rPr>
          <w:rFonts w:ascii="Arial Narrow" w:eastAsia="Calibri" w:hAnsi="Arial Narrow" w:cs="Tahoma"/>
          <w:b/>
          <w:kern w:val="0"/>
          <w:sz w:val="22"/>
          <w:lang w:eastAsia="en-US"/>
        </w:rPr>
      </w:pPr>
    </w:p>
    <w:p w:rsidR="00752909" w:rsidRPr="00F63B22" w:rsidRDefault="00752909" w:rsidP="000C23F2">
      <w:pPr>
        <w:widowControl/>
        <w:suppressAutoHyphens w:val="0"/>
        <w:jc w:val="center"/>
        <w:rPr>
          <w:rFonts w:ascii="Arial Narrow" w:eastAsia="Calibri" w:hAnsi="Arial Narrow" w:cs="Tahoma"/>
          <w:b/>
          <w:kern w:val="0"/>
          <w:sz w:val="22"/>
          <w:lang w:eastAsia="en-US"/>
        </w:rPr>
      </w:pPr>
    </w:p>
    <w:p w:rsidR="00752909" w:rsidRPr="00F63B22" w:rsidRDefault="00752909"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7148DF" w:rsidRDefault="007148DF" w:rsidP="000C23F2">
      <w:pPr>
        <w:widowControl/>
        <w:suppressAutoHyphens w:val="0"/>
        <w:jc w:val="center"/>
        <w:rPr>
          <w:rFonts w:ascii="Arial Narrow" w:eastAsia="Calibri" w:hAnsi="Arial Narrow" w:cs="Tahoma"/>
          <w:b/>
          <w:kern w:val="0"/>
          <w:sz w:val="22"/>
          <w:lang w:eastAsia="en-US"/>
        </w:rPr>
      </w:pPr>
    </w:p>
    <w:p w:rsidR="00147F4E" w:rsidRPr="007F5DC5" w:rsidRDefault="00147F4E" w:rsidP="000C23F2">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 xml:space="preserve">CORONEL </w:t>
      </w:r>
      <w:r w:rsidR="002358E3" w:rsidRPr="007F5DC5">
        <w:rPr>
          <w:rFonts w:ascii="Arial Narrow" w:eastAsia="Calibri" w:hAnsi="Arial Narrow" w:cs="Tahoma"/>
          <w:b/>
          <w:kern w:val="0"/>
          <w:sz w:val="20"/>
          <w:lang w:eastAsia="en-US"/>
        </w:rPr>
        <w:t>CARLOS ALFREDO CASTRO PINZON</w:t>
      </w:r>
    </w:p>
    <w:p w:rsidR="000C23F2" w:rsidRPr="007F5DC5" w:rsidRDefault="00ED1507" w:rsidP="000C23F2">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Subdirector</w:t>
      </w:r>
      <w:r w:rsidR="000C23F2" w:rsidRPr="007F5DC5">
        <w:rPr>
          <w:rFonts w:ascii="Arial Narrow" w:eastAsia="Calibri" w:hAnsi="Arial Narrow" w:cs="Tahoma"/>
          <w:b/>
          <w:kern w:val="0"/>
          <w:sz w:val="20"/>
          <w:lang w:eastAsia="en-US"/>
        </w:rPr>
        <w:t xml:space="preserve"> Escuela Militar de Cadetes</w:t>
      </w:r>
    </w:p>
    <w:p w:rsidR="00955644" w:rsidRPr="007F5DC5" w:rsidRDefault="00955644" w:rsidP="00955644">
      <w:pPr>
        <w:widowControl/>
        <w:suppressAutoHyphens w:val="0"/>
        <w:jc w:val="center"/>
        <w:rPr>
          <w:rFonts w:ascii="Arial Narrow" w:eastAsia="Calibri" w:hAnsi="Arial Narrow" w:cs="Tahoma"/>
          <w:b/>
          <w:kern w:val="0"/>
          <w:sz w:val="20"/>
          <w:lang w:eastAsia="en-US"/>
        </w:rPr>
      </w:pPr>
      <w:r w:rsidRPr="007F5DC5">
        <w:rPr>
          <w:rFonts w:ascii="Arial Narrow" w:eastAsia="Calibri" w:hAnsi="Arial Narrow" w:cs="Tahoma"/>
          <w:b/>
          <w:kern w:val="0"/>
          <w:sz w:val="20"/>
          <w:lang w:eastAsia="en-US"/>
        </w:rPr>
        <w:t>Gerente del Proyecto</w:t>
      </w:r>
    </w:p>
    <w:p w:rsidR="00752909" w:rsidRPr="007F5DC5" w:rsidRDefault="00752909" w:rsidP="00955644">
      <w:pPr>
        <w:widowControl/>
        <w:suppressAutoHyphens w:val="0"/>
        <w:jc w:val="center"/>
        <w:rPr>
          <w:rFonts w:ascii="Arial Narrow" w:eastAsia="Calibri" w:hAnsi="Arial Narrow" w:cs="Tahoma"/>
          <w:b/>
          <w:kern w:val="0"/>
          <w:sz w:val="20"/>
          <w:lang w:eastAsia="en-US"/>
        </w:rPr>
      </w:pPr>
    </w:p>
    <w:p w:rsidR="00955644" w:rsidRPr="007F5DC5" w:rsidRDefault="00955644" w:rsidP="00955644">
      <w:pPr>
        <w:widowControl/>
        <w:suppressAutoHyphens w:val="0"/>
        <w:jc w:val="center"/>
        <w:rPr>
          <w:rFonts w:ascii="Arial Narrow" w:eastAsia="Calibri" w:hAnsi="Arial Narrow" w:cs="Tahoma"/>
          <w:b/>
          <w:kern w:val="0"/>
          <w:sz w:val="20"/>
          <w:lang w:eastAsia="en-US"/>
        </w:rPr>
      </w:pPr>
    </w:p>
    <w:p w:rsidR="00FC75E3" w:rsidRPr="007F5DC5" w:rsidRDefault="00FC75E3" w:rsidP="00955644">
      <w:pPr>
        <w:widowControl/>
        <w:suppressAutoHyphens w:val="0"/>
        <w:jc w:val="center"/>
        <w:rPr>
          <w:rFonts w:ascii="Arial Narrow" w:eastAsia="Calibri" w:hAnsi="Arial Narrow" w:cs="Tahoma"/>
          <w:b/>
          <w:kern w:val="0"/>
          <w:sz w:val="20"/>
          <w:lang w:eastAsia="en-US"/>
        </w:rPr>
      </w:pPr>
    </w:p>
    <w:p w:rsidR="006529CA" w:rsidRPr="007F5DC5" w:rsidRDefault="006529CA" w:rsidP="00955644">
      <w:pPr>
        <w:widowControl/>
        <w:suppressAutoHyphens w:val="0"/>
        <w:rPr>
          <w:rFonts w:ascii="Arial Narrow" w:eastAsia="Calibri" w:hAnsi="Arial Narrow" w:cs="Tahoma"/>
          <w:b/>
          <w:kern w:val="0"/>
          <w:sz w:val="20"/>
          <w:lang w:eastAsia="en-US"/>
        </w:rPr>
      </w:pPr>
    </w:p>
    <w:p w:rsidR="006529CA" w:rsidRPr="007F5DC5" w:rsidRDefault="006529CA" w:rsidP="00955644">
      <w:pPr>
        <w:widowControl/>
        <w:suppressAutoHyphens w:val="0"/>
        <w:rPr>
          <w:rFonts w:ascii="Arial Narrow" w:eastAsia="Calibri" w:hAnsi="Arial Narrow" w:cs="Tahoma"/>
          <w:b/>
          <w:kern w:val="0"/>
          <w:sz w:val="20"/>
          <w:lang w:eastAsia="en-US"/>
        </w:rPr>
      </w:pPr>
    </w:p>
    <w:p w:rsidR="00D02F87" w:rsidRPr="007F5DC5" w:rsidRDefault="00D02F87" w:rsidP="00D02F87">
      <w:pPr>
        <w:rPr>
          <w:rFonts w:ascii="Arial Narrow" w:eastAsia="Calibri" w:hAnsi="Arial Narrow" w:cs="Tahoma"/>
          <w:b/>
          <w:sz w:val="20"/>
        </w:rPr>
      </w:pPr>
      <w:r w:rsidRPr="007F5DC5">
        <w:rPr>
          <w:rFonts w:ascii="Arial Narrow" w:eastAsia="Calibri" w:hAnsi="Arial Narrow" w:cs="Tahoma"/>
          <w:b/>
          <w:sz w:val="20"/>
        </w:rPr>
        <w:t>Proyectó:</w:t>
      </w:r>
    </w:p>
    <w:p w:rsidR="00D02F87" w:rsidRPr="007F5DC5" w:rsidRDefault="00993B53" w:rsidP="00D02F87">
      <w:pPr>
        <w:jc w:val="both"/>
        <w:rPr>
          <w:rFonts w:ascii="Arial Narrow" w:eastAsia="Calibri" w:hAnsi="Arial Narrow" w:cs="Tahoma"/>
          <w:b/>
          <w:sz w:val="20"/>
        </w:rPr>
      </w:pPr>
      <w:r w:rsidRPr="007F5DC5">
        <w:rPr>
          <w:rFonts w:ascii="Arial Narrow" w:eastAsia="Calibri" w:hAnsi="Arial Narrow" w:cs="Tahoma"/>
          <w:b/>
          <w:kern w:val="0"/>
          <w:sz w:val="20"/>
          <w:lang w:eastAsia="en-US"/>
        </w:rPr>
        <w:t xml:space="preserve">TC. </w:t>
      </w:r>
      <w:r w:rsidR="002358E3" w:rsidRPr="007F5DC5">
        <w:rPr>
          <w:rFonts w:ascii="Arial Narrow" w:eastAsia="Calibri" w:hAnsi="Arial Narrow" w:cs="Tahoma"/>
          <w:b/>
          <w:kern w:val="0"/>
          <w:sz w:val="20"/>
          <w:lang w:eastAsia="en-US"/>
        </w:rPr>
        <w:t>FABIO YESITH VILLAMIZAR VILLAMIZAR</w:t>
      </w:r>
    </w:p>
    <w:p w:rsidR="00147F4E" w:rsidRPr="007F5DC5" w:rsidRDefault="00993B53" w:rsidP="00D02F87">
      <w:pPr>
        <w:jc w:val="both"/>
        <w:rPr>
          <w:rFonts w:ascii="Arial Narrow" w:eastAsia="Calibri" w:hAnsi="Arial Narrow" w:cs="Tahoma"/>
          <w:kern w:val="0"/>
          <w:sz w:val="20"/>
          <w:lang w:eastAsia="en-US"/>
        </w:rPr>
      </w:pPr>
      <w:r w:rsidRPr="007F5DC5">
        <w:rPr>
          <w:rFonts w:ascii="Arial Narrow" w:eastAsia="Calibri" w:hAnsi="Arial Narrow" w:cs="Tahoma"/>
          <w:kern w:val="0"/>
          <w:sz w:val="20"/>
          <w:lang w:eastAsia="en-US"/>
        </w:rPr>
        <w:t xml:space="preserve">Oficial B-1 Escuela Militar de Cadetes </w:t>
      </w:r>
    </w:p>
    <w:p w:rsidR="00D02F87" w:rsidRPr="007F5DC5" w:rsidRDefault="00D02F87" w:rsidP="00D02F87">
      <w:pPr>
        <w:jc w:val="both"/>
        <w:rPr>
          <w:rFonts w:ascii="Arial Narrow" w:eastAsia="Calibri" w:hAnsi="Arial Narrow" w:cs="Tahoma"/>
          <w:b/>
          <w:sz w:val="20"/>
        </w:rPr>
      </w:pPr>
      <w:r w:rsidRPr="007F5DC5">
        <w:rPr>
          <w:rFonts w:ascii="Arial Narrow" w:eastAsia="Calibri" w:hAnsi="Arial Narrow" w:cs="Tahoma"/>
          <w:b/>
          <w:sz w:val="20"/>
        </w:rPr>
        <w:t>Comité Estructurador</w:t>
      </w:r>
    </w:p>
    <w:p w:rsidR="00914EFB" w:rsidRPr="00F63B22" w:rsidRDefault="00914EFB" w:rsidP="00752909">
      <w:pPr>
        <w:widowControl/>
        <w:suppressAutoHyphens w:val="0"/>
        <w:jc w:val="both"/>
        <w:rPr>
          <w:rFonts w:ascii="Arial Narrow" w:eastAsia="Calibri" w:hAnsi="Arial Narrow" w:cs="Tahoma"/>
          <w:b/>
          <w:color w:val="D9D9D9"/>
          <w:kern w:val="0"/>
          <w:sz w:val="22"/>
          <w:lang w:eastAsia="en-US"/>
        </w:rPr>
      </w:pPr>
    </w:p>
    <w:p w:rsidR="00914EFB" w:rsidRPr="00914EFB" w:rsidRDefault="00914EFB" w:rsidP="008B30A7">
      <w:pPr>
        <w:widowControl/>
        <w:suppressAutoHyphens w:val="0"/>
        <w:jc w:val="center"/>
        <w:rPr>
          <w:rFonts w:ascii="Tahoma" w:eastAsia="Calibri" w:hAnsi="Tahoma" w:cs="Tahoma"/>
          <w:b/>
          <w:kern w:val="0"/>
          <w:sz w:val="16"/>
          <w:szCs w:val="16"/>
          <w:lang w:eastAsia="en-US"/>
        </w:rPr>
      </w:pPr>
    </w:p>
    <w:sectPr w:rsidR="00914EFB" w:rsidRPr="00914EFB" w:rsidSect="006971E6">
      <w:headerReference w:type="even" r:id="rId9"/>
      <w:headerReference w:type="default" r:id="rId10"/>
      <w:footerReference w:type="even" r:id="rId11"/>
      <w:footerReference w:type="default" r:id="rId12"/>
      <w:headerReference w:type="first" r:id="rId13"/>
      <w:footerReference w:type="first" r:id="rId14"/>
      <w:pgSz w:w="12240" w:h="15840" w:code="1"/>
      <w:pgMar w:top="1304" w:right="1134" w:bottom="1418" w:left="2268" w:header="964" w:footer="493"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A18" w:rsidRDefault="006E6A18">
      <w:r>
        <w:separator/>
      </w:r>
    </w:p>
  </w:endnote>
  <w:endnote w:type="continuationSeparator" w:id="0">
    <w:p w:rsidR="006E6A18" w:rsidRDefault="006E6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Sylfaen"/>
    <w:charset w:val="00"/>
    <w:family w:val="auto"/>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Liberation Sans">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ndale Sans UI">
    <w:altName w:val="Arial Unicode MS"/>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9F1" w:rsidRDefault="00FB29F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310" w:rsidRDefault="00057310" w:rsidP="00057310">
    <w:pPr>
      <w:keepNext/>
      <w:tabs>
        <w:tab w:val="left" w:pos="360"/>
      </w:tabs>
      <w:autoSpaceDE w:val="0"/>
      <w:ind w:right="-20"/>
      <w:rPr>
        <w:rFonts w:ascii="Arial" w:hAnsi="Arial" w:cs="Arial"/>
        <w:sz w:val="16"/>
        <w:szCs w:val="16"/>
      </w:rPr>
    </w:pPr>
    <w:r w:rsidRPr="00152B05">
      <w:rPr>
        <w:noProof/>
        <w:sz w:val="22"/>
      </w:rPr>
      <w:drawing>
        <wp:anchor distT="0" distB="0" distL="114935" distR="114935" simplePos="0" relativeHeight="251660288" behindDoc="1" locked="0" layoutInCell="1" allowOverlap="1" wp14:anchorId="24556207" wp14:editId="7A9E75E4">
          <wp:simplePos x="0" y="0"/>
          <wp:positionH relativeFrom="column">
            <wp:posOffset>4760595</wp:posOffset>
          </wp:positionH>
          <wp:positionV relativeFrom="paragraph">
            <wp:posOffset>74930</wp:posOffset>
          </wp:positionV>
          <wp:extent cx="501189" cy="504825"/>
          <wp:effectExtent l="0" t="0" r="0" b="0"/>
          <wp:wrapNone/>
          <wp:docPr id="4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2706" cy="506353"/>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59264" behindDoc="1" locked="0" layoutInCell="1" allowOverlap="1" wp14:anchorId="3BE511B7" wp14:editId="5DE563BC">
          <wp:simplePos x="0" y="0"/>
          <wp:positionH relativeFrom="column">
            <wp:posOffset>4170045</wp:posOffset>
          </wp:positionH>
          <wp:positionV relativeFrom="paragraph">
            <wp:posOffset>27305</wp:posOffset>
          </wp:positionV>
          <wp:extent cx="495300" cy="695325"/>
          <wp:effectExtent l="0" t="0" r="0" b="9525"/>
          <wp:wrapNone/>
          <wp:docPr id="4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695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42FFD5C" wp14:editId="00179901">
          <wp:simplePos x="0" y="0"/>
          <wp:positionH relativeFrom="column">
            <wp:posOffset>-70485</wp:posOffset>
          </wp:positionH>
          <wp:positionV relativeFrom="paragraph">
            <wp:posOffset>-44450</wp:posOffset>
          </wp:positionV>
          <wp:extent cx="1043940" cy="426720"/>
          <wp:effectExtent l="0" t="0" r="381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26720"/>
                  </a:xfrm>
                  <a:prstGeom prst="rect">
                    <a:avLst/>
                  </a:prstGeom>
                </pic:spPr>
              </pic:pic>
            </a:graphicData>
          </a:graphic>
          <wp14:sizeRelH relativeFrom="page">
            <wp14:pctWidth>0</wp14:pctWidth>
          </wp14:sizeRelH>
          <wp14:sizeRelV relativeFrom="page">
            <wp14:pctHeight>0</wp14:pctHeight>
          </wp14:sizeRelV>
        </wp:anchor>
      </w:drawing>
    </w:r>
  </w:p>
  <w:p w:rsidR="00057310" w:rsidRDefault="00057310" w:rsidP="00057310">
    <w:pPr>
      <w:keepNext/>
      <w:tabs>
        <w:tab w:val="left" w:pos="360"/>
      </w:tabs>
      <w:autoSpaceDE w:val="0"/>
      <w:ind w:right="-20"/>
      <w:rPr>
        <w:rFonts w:ascii="Arial" w:hAnsi="Arial" w:cs="Arial"/>
        <w:sz w:val="16"/>
        <w:szCs w:val="16"/>
      </w:rPr>
    </w:pPr>
  </w:p>
  <w:p w:rsidR="00057310" w:rsidRDefault="00057310" w:rsidP="00057310">
    <w:pPr>
      <w:keepNext/>
      <w:tabs>
        <w:tab w:val="left" w:pos="360"/>
      </w:tabs>
      <w:autoSpaceDE w:val="0"/>
      <w:ind w:right="-20"/>
      <w:rPr>
        <w:rFonts w:ascii="Arial" w:hAnsi="Arial" w:cs="Arial"/>
        <w:sz w:val="16"/>
        <w:szCs w:val="16"/>
      </w:rPr>
    </w:pPr>
  </w:p>
  <w:p w:rsidR="00057310" w:rsidRPr="00152B05" w:rsidRDefault="00057310" w:rsidP="00057310">
    <w:pPr>
      <w:keepNext/>
      <w:tabs>
        <w:tab w:val="left" w:pos="360"/>
      </w:tabs>
      <w:autoSpaceDE w:val="0"/>
      <w:ind w:right="-20"/>
      <w:rPr>
        <w:rFonts w:ascii="Arial" w:hAnsi="Arial" w:cs="Arial"/>
        <w:sz w:val="14"/>
        <w:szCs w:val="16"/>
      </w:rPr>
    </w:pPr>
    <w:r w:rsidRPr="00152B05">
      <w:rPr>
        <w:rFonts w:ascii="Arial" w:hAnsi="Arial" w:cs="Arial"/>
        <w:sz w:val="14"/>
        <w:szCs w:val="16"/>
      </w:rPr>
      <w:t>Por mi patria, mi lealtad es el honor</w:t>
    </w:r>
    <w:r w:rsidRPr="00152B05">
      <w:rPr>
        <w:noProof/>
        <w:sz w:val="22"/>
      </w:rPr>
      <w:t xml:space="preserve"> </w:t>
    </w:r>
  </w:p>
  <w:p w:rsidR="00057310" w:rsidRPr="00152B05" w:rsidRDefault="00057310" w:rsidP="00057310">
    <w:pPr>
      <w:tabs>
        <w:tab w:val="left" w:pos="360"/>
      </w:tabs>
      <w:autoSpaceDE w:val="0"/>
      <w:ind w:right="-20"/>
      <w:rPr>
        <w:rFonts w:ascii="Arial" w:hAnsi="Arial" w:cs="Arial"/>
        <w:sz w:val="14"/>
        <w:szCs w:val="16"/>
        <w:lang w:val="es-MX"/>
      </w:rPr>
    </w:pPr>
    <w:r>
      <w:rPr>
        <w:rFonts w:ascii="Arial" w:hAnsi="Arial" w:cs="Arial"/>
        <w:sz w:val="14"/>
        <w:szCs w:val="16"/>
        <w:lang w:val="es-MX"/>
      </w:rPr>
      <w:t>Calle 80 No. 38-00 – Bogotá D.C.</w:t>
    </w:r>
  </w:p>
  <w:p w:rsidR="00E41A5B" w:rsidRPr="00057310" w:rsidRDefault="00057310" w:rsidP="00057310">
    <w:pPr>
      <w:tabs>
        <w:tab w:val="left" w:pos="360"/>
      </w:tabs>
      <w:autoSpaceDE w:val="0"/>
      <w:ind w:right="-20"/>
    </w:pPr>
    <w:r w:rsidRPr="00152B05">
      <w:rPr>
        <w:rFonts w:ascii="Arial" w:hAnsi="Arial" w:cs="Arial"/>
        <w:sz w:val="14"/>
        <w:szCs w:val="16"/>
        <w:lang w:val="es-MX"/>
      </w:rPr>
      <w:t xml:space="preserve">Conmutador  No. </w:t>
    </w:r>
    <w:r>
      <w:rPr>
        <w:rFonts w:ascii="Arial" w:hAnsi="Arial" w:cs="Arial"/>
        <w:sz w:val="14"/>
        <w:szCs w:val="16"/>
        <w:lang w:val="es-MX"/>
      </w:rPr>
      <w:t>3770850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9F1" w:rsidRDefault="00FB29F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A18" w:rsidRDefault="006E6A18">
      <w:r>
        <w:separator/>
      </w:r>
    </w:p>
  </w:footnote>
  <w:footnote w:type="continuationSeparator" w:id="0">
    <w:p w:rsidR="006E6A18" w:rsidRDefault="006E6A18">
      <w:r>
        <w:continuationSeparator/>
      </w:r>
    </w:p>
  </w:footnote>
  <w:footnote w:id="1">
    <w:p w:rsidR="00E70C91" w:rsidRDefault="00E70C91" w:rsidP="00955644">
      <w:pPr>
        <w:pStyle w:val="Textonotapie"/>
        <w:jc w:val="both"/>
      </w:pPr>
      <w:r>
        <w:rPr>
          <w:rStyle w:val="Refdenotaalpie"/>
        </w:rPr>
        <w:footnoteRef/>
      </w:r>
      <w:r w:rsidRPr="00D27EFF">
        <w:rPr>
          <w:rFonts w:ascii="Tahoma" w:hAnsi="Tahoma" w:cs="Tahoma"/>
          <w:sz w:val="16"/>
          <w:szCs w:val="16"/>
        </w:rPr>
        <w:t>Álvaro</w:t>
      </w:r>
      <w:r>
        <w:rPr>
          <w:rFonts w:ascii="Tahoma" w:hAnsi="Tahoma" w:cs="Tahoma"/>
          <w:sz w:val="16"/>
          <w:szCs w:val="16"/>
        </w:rPr>
        <w:t xml:space="preserve"> </w:t>
      </w:r>
      <w:r w:rsidRPr="00D27EFF">
        <w:rPr>
          <w:rFonts w:ascii="Tahoma" w:hAnsi="Tahoma" w:cs="Tahoma"/>
          <w:sz w:val="16"/>
          <w:szCs w:val="16"/>
        </w:rPr>
        <w:t>Darío Becerra Salazar, Los riesgos en la contratación estatal. Estimación, tipificación y asignación. Leyer</w:t>
      </w:r>
      <w:r>
        <w:rPr>
          <w:rFonts w:ascii="Tahoma" w:hAnsi="Tahoma" w:cs="Tahoma"/>
          <w:sz w:val="16"/>
          <w:szCs w:val="16"/>
        </w:rPr>
        <w:t>. “Al entrar en este ámbito, nos encontramos en terrenos propios de las obligaciones de hacer,(…)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footnote>
  <w:footnote w:id="2">
    <w:p w:rsidR="00E70C91" w:rsidRPr="009D7461" w:rsidRDefault="00E70C91" w:rsidP="00955644">
      <w:pPr>
        <w:pStyle w:val="Textonotapie"/>
        <w:rPr>
          <w:rFonts w:ascii="Tahoma" w:hAnsi="Tahoma" w:cs="Tahoma"/>
          <w:sz w:val="16"/>
          <w:szCs w:val="16"/>
        </w:rPr>
      </w:pPr>
      <w:r>
        <w:rPr>
          <w:rStyle w:val="Refdenotaalpie"/>
        </w:rPr>
        <w:footnoteRef/>
      </w:r>
      <w:r w:rsidRPr="009D7461">
        <w:rPr>
          <w:rFonts w:ascii="Tahoma" w:hAnsi="Tahoma" w:cs="Tahoma"/>
          <w:sz w:val="16"/>
          <w:szCs w:val="16"/>
        </w:rPr>
        <w:t xml:space="preserve">Ver. Artículo </w:t>
      </w:r>
      <w:r w:rsidRPr="00451B08">
        <w:rPr>
          <w:rFonts w:ascii="Tahoma" w:hAnsi="Tahoma" w:cs="Tahoma"/>
          <w:sz w:val="16"/>
          <w:szCs w:val="16"/>
        </w:rPr>
        <w:t xml:space="preserve">2.2.1.2.3.1.12.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3">
    <w:p w:rsidR="00E70C91" w:rsidRDefault="00E70C91" w:rsidP="00955644">
      <w:pPr>
        <w:pStyle w:val="Textonotapie"/>
      </w:pPr>
      <w:r>
        <w:rPr>
          <w:rStyle w:val="Refdenotaalpie"/>
        </w:rPr>
        <w:footnoteRef/>
      </w:r>
      <w:r w:rsidRPr="009D7461">
        <w:rPr>
          <w:rFonts w:ascii="Tahoma" w:hAnsi="Tahoma" w:cs="Tahoma"/>
          <w:sz w:val="16"/>
          <w:szCs w:val="16"/>
        </w:rPr>
        <w:t xml:space="preserve">Ver. Artículo </w:t>
      </w:r>
      <w:r w:rsidRPr="000374B0">
        <w:rPr>
          <w:rFonts w:ascii="Tahoma" w:hAnsi="Tahoma" w:cs="Tahoma"/>
          <w:sz w:val="16"/>
          <w:szCs w:val="16"/>
        </w:rPr>
        <w:t xml:space="preserve">2.2.1.2.3.1.15. </w:t>
      </w:r>
      <w:r w:rsidRPr="009D7461">
        <w:rPr>
          <w:rFonts w:ascii="Tahoma" w:hAnsi="Tahoma" w:cs="Tahoma"/>
          <w:sz w:val="16"/>
          <w:szCs w:val="16"/>
        </w:rPr>
        <w:t xml:space="preserve">  del Decreto 1</w:t>
      </w:r>
      <w:r>
        <w:rPr>
          <w:rFonts w:ascii="Tahoma" w:hAnsi="Tahoma" w:cs="Tahoma"/>
          <w:sz w:val="16"/>
          <w:szCs w:val="16"/>
        </w:rPr>
        <w:t>082</w:t>
      </w:r>
      <w:r w:rsidRPr="009D7461">
        <w:rPr>
          <w:rFonts w:ascii="Tahoma" w:hAnsi="Tahoma" w:cs="Tahoma"/>
          <w:sz w:val="16"/>
          <w:szCs w:val="16"/>
        </w:rPr>
        <w:t xml:space="preserve"> de 201</w:t>
      </w:r>
      <w:r>
        <w:rPr>
          <w:rFonts w:ascii="Tahoma" w:hAnsi="Tahoma" w:cs="Tahoma"/>
          <w:sz w:val="16"/>
          <w:szCs w:val="16"/>
        </w:rPr>
        <w:t>5</w:t>
      </w:r>
    </w:p>
  </w:footnote>
  <w:footnote w:id="4">
    <w:p w:rsidR="00E70C91" w:rsidRPr="00DC1E7E" w:rsidRDefault="00E70C91" w:rsidP="00955644">
      <w:pPr>
        <w:pStyle w:val="Textonotapie"/>
        <w:jc w:val="both"/>
        <w:rPr>
          <w:rFonts w:ascii="Tahoma" w:hAnsi="Tahoma" w:cs="Tahoma"/>
          <w:sz w:val="16"/>
          <w:szCs w:val="16"/>
        </w:rPr>
      </w:pPr>
      <w:r>
        <w:rPr>
          <w:rStyle w:val="Refdenotaalpie"/>
        </w:rPr>
        <w:footnoteRef/>
      </w:r>
      <w:r w:rsidRPr="00DC1E7E">
        <w:rPr>
          <w:rFonts w:ascii="Tahoma" w:hAnsi="Tahoma" w:cs="Tahoma"/>
          <w:sz w:val="16"/>
          <w:szCs w:val="16"/>
        </w:rPr>
        <w:t xml:space="preserve">Se sugiere que sea igual al plazo de las acciones legales que se pueden desprender como consecuencia de la inadecuada asesoría prestada por el contratista.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9F1" w:rsidRDefault="00FB29F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7754"/>
    </w:tblGrid>
    <w:tr w:rsidR="00057310" w:rsidTr="00132C27">
      <w:trPr>
        <w:trHeight w:val="1158"/>
      </w:trPr>
      <w:tc>
        <w:tcPr>
          <w:tcW w:w="1101" w:type="dxa"/>
        </w:tcPr>
        <w:p w:rsidR="00057310" w:rsidRDefault="00057310" w:rsidP="00057310">
          <w:pPr>
            <w:tabs>
              <w:tab w:val="left" w:pos="1410"/>
            </w:tabs>
          </w:pPr>
          <w:r>
            <w:br w:type="page"/>
          </w:r>
          <w:r>
            <w:rPr>
              <w:noProof/>
            </w:rPr>
            <w:drawing>
              <wp:anchor distT="0" distB="0" distL="114300" distR="114300" simplePos="0" relativeHeight="251663360" behindDoc="0" locked="0" layoutInCell="1" allowOverlap="1" wp14:anchorId="795E5649" wp14:editId="332136D1">
                <wp:simplePos x="0" y="0"/>
                <wp:positionH relativeFrom="column">
                  <wp:posOffset>-144145</wp:posOffset>
                </wp:positionH>
                <wp:positionV relativeFrom="paragraph">
                  <wp:posOffset>7620</wp:posOffset>
                </wp:positionV>
                <wp:extent cx="70294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77" w:type="dxa"/>
        </w:tcPr>
        <w:p w:rsidR="00057310" w:rsidRPr="00E52394" w:rsidRDefault="00057310" w:rsidP="00057310">
          <w:pPr>
            <w:rPr>
              <w:rFonts w:ascii="Arial" w:hAnsi="Arial"/>
              <w:b/>
              <w:bCs/>
              <w:sz w:val="20"/>
              <w:szCs w:val="20"/>
            </w:rPr>
          </w:pPr>
          <w:r w:rsidRPr="00E52394">
            <w:rPr>
              <w:rFonts w:ascii="Arial" w:hAnsi="Arial"/>
              <w:b/>
              <w:bCs/>
              <w:sz w:val="20"/>
              <w:szCs w:val="20"/>
            </w:rPr>
            <w:t>MINISTERIO DE DEFENSA NACIONAL</w:t>
          </w:r>
        </w:p>
        <w:p w:rsidR="00057310" w:rsidRPr="00E52394" w:rsidRDefault="00057310" w:rsidP="00057310">
          <w:pPr>
            <w:rPr>
              <w:rFonts w:ascii="Arial" w:hAnsi="Arial"/>
              <w:b/>
              <w:bCs/>
              <w:sz w:val="20"/>
              <w:szCs w:val="20"/>
            </w:rPr>
          </w:pPr>
          <w:r w:rsidRPr="00E52394">
            <w:rPr>
              <w:rFonts w:ascii="Arial" w:hAnsi="Arial"/>
              <w:b/>
              <w:bCs/>
              <w:sz w:val="20"/>
              <w:szCs w:val="20"/>
            </w:rPr>
            <w:t>COMANDO GENERAL DE LAS FUERZAS MILITARES</w:t>
          </w:r>
        </w:p>
        <w:p w:rsidR="00057310" w:rsidRPr="00E52394" w:rsidRDefault="00057310" w:rsidP="00057310">
          <w:pPr>
            <w:jc w:val="both"/>
            <w:rPr>
              <w:rFonts w:ascii="Arial" w:hAnsi="Arial"/>
              <w:b/>
              <w:bCs/>
              <w:sz w:val="20"/>
              <w:szCs w:val="20"/>
            </w:rPr>
          </w:pPr>
          <w:r w:rsidRPr="00E52394">
            <w:rPr>
              <w:rFonts w:ascii="Arial" w:hAnsi="Arial"/>
              <w:b/>
              <w:bCs/>
              <w:sz w:val="20"/>
              <w:szCs w:val="20"/>
            </w:rPr>
            <w:t>EJ</w:t>
          </w:r>
          <w:r w:rsidRPr="00E52394">
            <w:rPr>
              <w:rFonts w:ascii="Arial" w:hAnsi="Arial" w:hint="eastAsia"/>
              <w:b/>
              <w:bCs/>
              <w:sz w:val="20"/>
              <w:szCs w:val="20"/>
            </w:rPr>
            <w:t>É</w:t>
          </w:r>
          <w:r w:rsidRPr="00E52394">
            <w:rPr>
              <w:rFonts w:ascii="Arial" w:hAnsi="Arial"/>
              <w:b/>
              <w:bCs/>
              <w:sz w:val="20"/>
              <w:szCs w:val="20"/>
            </w:rPr>
            <w:t>RCITO NACIONAL</w:t>
          </w:r>
        </w:p>
        <w:p w:rsidR="00057310" w:rsidRPr="00114EDB" w:rsidRDefault="00057310" w:rsidP="00057310">
          <w:pPr>
            <w:rPr>
              <w:color w:val="FF0000"/>
              <w:sz w:val="20"/>
              <w:szCs w:val="20"/>
            </w:rPr>
          </w:pPr>
          <w:r>
            <w:rPr>
              <w:rFonts w:ascii="Arial" w:hAnsi="Arial"/>
              <w:b/>
              <w:bCs/>
              <w:sz w:val="20"/>
              <w:szCs w:val="20"/>
            </w:rPr>
            <w:t>BATALLON DE APOYO Y SERVICIOS PARA EL COMBATE No. 19</w:t>
          </w:r>
        </w:p>
        <w:p w:rsidR="00057310" w:rsidRDefault="00057310" w:rsidP="00057310">
          <w:pPr>
            <w:tabs>
              <w:tab w:val="left" w:pos="1410"/>
            </w:tabs>
          </w:pPr>
        </w:p>
      </w:tc>
    </w:tr>
  </w:tbl>
  <w:p w:rsidR="00A33C3F" w:rsidRPr="005D04CC" w:rsidRDefault="00A33C3F">
    <w:pPr>
      <w:tabs>
        <w:tab w:val="left" w:pos="0"/>
      </w:tabs>
      <w:rPr>
        <w:rFonts w:ascii="Arial" w:eastAsia="Andale Sans UI" w:hAnsi="Arial" w:cs="Arial"/>
        <w:sz w:val="12"/>
        <w:szCs w:val="12"/>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29F1" w:rsidRDefault="00FB29F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17079C"/>
    <w:multiLevelType w:val="hybridMultilevel"/>
    <w:tmpl w:val="4A7250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4ED407E"/>
    <w:multiLevelType w:val="hybridMultilevel"/>
    <w:tmpl w:val="033A089C"/>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5630D25"/>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BDA7CE2"/>
    <w:multiLevelType w:val="hybridMultilevel"/>
    <w:tmpl w:val="1B7825B6"/>
    <w:lvl w:ilvl="0" w:tplc="555C067A">
      <w:start w:val="1"/>
      <w:numFmt w:val="lowerLetter"/>
      <w:lvlText w:val="%1."/>
      <w:lvlJc w:val="left"/>
      <w:pPr>
        <w:ind w:left="502"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5"/>
  </w:num>
  <w:num w:numId="5">
    <w:abstractNumId w:val="9"/>
  </w:num>
  <w:num w:numId="6">
    <w:abstractNumId w:val="7"/>
  </w:num>
  <w:num w:numId="7">
    <w:abstractNumId w:val="2"/>
  </w:num>
  <w:num w:numId="8">
    <w:abstractNumId w:val="3"/>
  </w:num>
  <w:num w:numId="9">
    <w:abstractNumId w:val="4"/>
  </w:num>
  <w:num w:numId="1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636E"/>
    <w:rsid w:val="000334B9"/>
    <w:rsid w:val="00040514"/>
    <w:rsid w:val="00057310"/>
    <w:rsid w:val="000616E2"/>
    <w:rsid w:val="00063F71"/>
    <w:rsid w:val="000662CF"/>
    <w:rsid w:val="0007228C"/>
    <w:rsid w:val="00074AFA"/>
    <w:rsid w:val="00092149"/>
    <w:rsid w:val="000928BF"/>
    <w:rsid w:val="00093930"/>
    <w:rsid w:val="000A5DCE"/>
    <w:rsid w:val="000B443E"/>
    <w:rsid w:val="000B45F7"/>
    <w:rsid w:val="000B663B"/>
    <w:rsid w:val="000C23F2"/>
    <w:rsid w:val="000C5594"/>
    <w:rsid w:val="000C6610"/>
    <w:rsid w:val="000D0E41"/>
    <w:rsid w:val="000E2FB8"/>
    <w:rsid w:val="000F3896"/>
    <w:rsid w:val="00103CCF"/>
    <w:rsid w:val="001147CC"/>
    <w:rsid w:val="00120AB0"/>
    <w:rsid w:val="00125997"/>
    <w:rsid w:val="0013264E"/>
    <w:rsid w:val="001415A1"/>
    <w:rsid w:val="00144E28"/>
    <w:rsid w:val="00147F4E"/>
    <w:rsid w:val="001500B6"/>
    <w:rsid w:val="001529BC"/>
    <w:rsid w:val="001564FB"/>
    <w:rsid w:val="0016790C"/>
    <w:rsid w:val="001712A0"/>
    <w:rsid w:val="00171D59"/>
    <w:rsid w:val="0017491B"/>
    <w:rsid w:val="001767F1"/>
    <w:rsid w:val="001810CC"/>
    <w:rsid w:val="00195F04"/>
    <w:rsid w:val="001A1BA3"/>
    <w:rsid w:val="001A20B5"/>
    <w:rsid w:val="001A2F8D"/>
    <w:rsid w:val="001A5237"/>
    <w:rsid w:val="001A65E9"/>
    <w:rsid w:val="001A7D2E"/>
    <w:rsid w:val="001B5216"/>
    <w:rsid w:val="001C4C25"/>
    <w:rsid w:val="001D6FD9"/>
    <w:rsid w:val="001D70E1"/>
    <w:rsid w:val="001E334E"/>
    <w:rsid w:val="001F1A19"/>
    <w:rsid w:val="002009F6"/>
    <w:rsid w:val="00211FF8"/>
    <w:rsid w:val="002327D6"/>
    <w:rsid w:val="002358E3"/>
    <w:rsid w:val="00235B23"/>
    <w:rsid w:val="0024591A"/>
    <w:rsid w:val="002713E5"/>
    <w:rsid w:val="0027567C"/>
    <w:rsid w:val="00287603"/>
    <w:rsid w:val="0029003F"/>
    <w:rsid w:val="00297440"/>
    <w:rsid w:val="002A088C"/>
    <w:rsid w:val="002C0764"/>
    <w:rsid w:val="002C3B0E"/>
    <w:rsid w:val="002D1901"/>
    <w:rsid w:val="002D626E"/>
    <w:rsid w:val="0030374A"/>
    <w:rsid w:val="00350EBA"/>
    <w:rsid w:val="00350EC7"/>
    <w:rsid w:val="003612C5"/>
    <w:rsid w:val="00364B0A"/>
    <w:rsid w:val="00365209"/>
    <w:rsid w:val="0036678D"/>
    <w:rsid w:val="0037318B"/>
    <w:rsid w:val="003733D5"/>
    <w:rsid w:val="003770F5"/>
    <w:rsid w:val="00390671"/>
    <w:rsid w:val="00391380"/>
    <w:rsid w:val="003A02DD"/>
    <w:rsid w:val="003A08B5"/>
    <w:rsid w:val="003B11C2"/>
    <w:rsid w:val="003B2FC7"/>
    <w:rsid w:val="003B6653"/>
    <w:rsid w:val="003C493B"/>
    <w:rsid w:val="003D34EF"/>
    <w:rsid w:val="003D3569"/>
    <w:rsid w:val="003D6501"/>
    <w:rsid w:val="003F2938"/>
    <w:rsid w:val="003F44C0"/>
    <w:rsid w:val="004022D2"/>
    <w:rsid w:val="00405B94"/>
    <w:rsid w:val="00410B55"/>
    <w:rsid w:val="00416348"/>
    <w:rsid w:val="00424212"/>
    <w:rsid w:val="00427248"/>
    <w:rsid w:val="004423AD"/>
    <w:rsid w:val="00450C3D"/>
    <w:rsid w:val="004800FB"/>
    <w:rsid w:val="00486A14"/>
    <w:rsid w:val="00494894"/>
    <w:rsid w:val="004953D4"/>
    <w:rsid w:val="004A444E"/>
    <w:rsid w:val="004B6101"/>
    <w:rsid w:val="004C592D"/>
    <w:rsid w:val="004C6018"/>
    <w:rsid w:val="004C68EB"/>
    <w:rsid w:val="004C6D9D"/>
    <w:rsid w:val="004C7654"/>
    <w:rsid w:val="004C7999"/>
    <w:rsid w:val="004D53DC"/>
    <w:rsid w:val="004D6A4F"/>
    <w:rsid w:val="004D740B"/>
    <w:rsid w:val="004E1666"/>
    <w:rsid w:val="004E2593"/>
    <w:rsid w:val="004E4E33"/>
    <w:rsid w:val="004E571B"/>
    <w:rsid w:val="004F42FA"/>
    <w:rsid w:val="00502206"/>
    <w:rsid w:val="00510471"/>
    <w:rsid w:val="00512FBC"/>
    <w:rsid w:val="00516902"/>
    <w:rsid w:val="005239C2"/>
    <w:rsid w:val="0052577E"/>
    <w:rsid w:val="00541FC7"/>
    <w:rsid w:val="00553887"/>
    <w:rsid w:val="00557677"/>
    <w:rsid w:val="00560B78"/>
    <w:rsid w:val="00594C67"/>
    <w:rsid w:val="005B5EF4"/>
    <w:rsid w:val="005B6DCA"/>
    <w:rsid w:val="005C1CB3"/>
    <w:rsid w:val="005C3274"/>
    <w:rsid w:val="005D04CC"/>
    <w:rsid w:val="005D2C1B"/>
    <w:rsid w:val="005D61D7"/>
    <w:rsid w:val="005E0234"/>
    <w:rsid w:val="005F3DD5"/>
    <w:rsid w:val="005F7C7E"/>
    <w:rsid w:val="006037B7"/>
    <w:rsid w:val="00605BEE"/>
    <w:rsid w:val="0060661E"/>
    <w:rsid w:val="00607F09"/>
    <w:rsid w:val="0061241F"/>
    <w:rsid w:val="00614E73"/>
    <w:rsid w:val="00622D11"/>
    <w:rsid w:val="00637499"/>
    <w:rsid w:val="00643951"/>
    <w:rsid w:val="006529CA"/>
    <w:rsid w:val="00683D1B"/>
    <w:rsid w:val="00686DE8"/>
    <w:rsid w:val="0069177D"/>
    <w:rsid w:val="00691BA7"/>
    <w:rsid w:val="006971E6"/>
    <w:rsid w:val="006A3893"/>
    <w:rsid w:val="006B0B50"/>
    <w:rsid w:val="006B590E"/>
    <w:rsid w:val="006B5E2D"/>
    <w:rsid w:val="006C3C62"/>
    <w:rsid w:val="006E362E"/>
    <w:rsid w:val="006E69E3"/>
    <w:rsid w:val="006E6A18"/>
    <w:rsid w:val="006F2A0B"/>
    <w:rsid w:val="00702D87"/>
    <w:rsid w:val="00703484"/>
    <w:rsid w:val="007148DF"/>
    <w:rsid w:val="0072389A"/>
    <w:rsid w:val="00727CE1"/>
    <w:rsid w:val="007450C2"/>
    <w:rsid w:val="00746A5A"/>
    <w:rsid w:val="00747735"/>
    <w:rsid w:val="00752909"/>
    <w:rsid w:val="00757CDA"/>
    <w:rsid w:val="007626EE"/>
    <w:rsid w:val="00762CAE"/>
    <w:rsid w:val="00767C36"/>
    <w:rsid w:val="0077183A"/>
    <w:rsid w:val="00773CD7"/>
    <w:rsid w:val="00780CDC"/>
    <w:rsid w:val="00781926"/>
    <w:rsid w:val="0078507B"/>
    <w:rsid w:val="0078520C"/>
    <w:rsid w:val="0078719A"/>
    <w:rsid w:val="00795624"/>
    <w:rsid w:val="007A35E6"/>
    <w:rsid w:val="007B0216"/>
    <w:rsid w:val="007B162F"/>
    <w:rsid w:val="007B48BC"/>
    <w:rsid w:val="007B7127"/>
    <w:rsid w:val="007C7ADD"/>
    <w:rsid w:val="007D2C42"/>
    <w:rsid w:val="007D7CCB"/>
    <w:rsid w:val="007E12D8"/>
    <w:rsid w:val="007E1829"/>
    <w:rsid w:val="007E1EAA"/>
    <w:rsid w:val="007E2BC3"/>
    <w:rsid w:val="007F5DC5"/>
    <w:rsid w:val="007F6E06"/>
    <w:rsid w:val="00811D17"/>
    <w:rsid w:val="008164C1"/>
    <w:rsid w:val="00850BB2"/>
    <w:rsid w:val="00853157"/>
    <w:rsid w:val="00863CF8"/>
    <w:rsid w:val="0086684D"/>
    <w:rsid w:val="0086696A"/>
    <w:rsid w:val="00867F0F"/>
    <w:rsid w:val="00870CDE"/>
    <w:rsid w:val="008731ED"/>
    <w:rsid w:val="008754F2"/>
    <w:rsid w:val="00875A3D"/>
    <w:rsid w:val="00883283"/>
    <w:rsid w:val="00886036"/>
    <w:rsid w:val="00886C0F"/>
    <w:rsid w:val="00887E1A"/>
    <w:rsid w:val="00893CBF"/>
    <w:rsid w:val="00897895"/>
    <w:rsid w:val="008A061F"/>
    <w:rsid w:val="008A1153"/>
    <w:rsid w:val="008A399B"/>
    <w:rsid w:val="008A508F"/>
    <w:rsid w:val="008A6077"/>
    <w:rsid w:val="008B30A7"/>
    <w:rsid w:val="008B6E83"/>
    <w:rsid w:val="008B709D"/>
    <w:rsid w:val="008C1E12"/>
    <w:rsid w:val="008C49F4"/>
    <w:rsid w:val="008D0FA1"/>
    <w:rsid w:val="008D4824"/>
    <w:rsid w:val="009012A5"/>
    <w:rsid w:val="00914EFB"/>
    <w:rsid w:val="00921CB2"/>
    <w:rsid w:val="00930395"/>
    <w:rsid w:val="00932E91"/>
    <w:rsid w:val="009478B7"/>
    <w:rsid w:val="009515D4"/>
    <w:rsid w:val="00951FAF"/>
    <w:rsid w:val="00955644"/>
    <w:rsid w:val="009570F5"/>
    <w:rsid w:val="00975B88"/>
    <w:rsid w:val="0098261B"/>
    <w:rsid w:val="00993B53"/>
    <w:rsid w:val="00995C25"/>
    <w:rsid w:val="009B2A73"/>
    <w:rsid w:val="009B37C0"/>
    <w:rsid w:val="009C2964"/>
    <w:rsid w:val="009D573C"/>
    <w:rsid w:val="009D6A9C"/>
    <w:rsid w:val="009E5B97"/>
    <w:rsid w:val="009E6BB9"/>
    <w:rsid w:val="009F7B7C"/>
    <w:rsid w:val="00A03E4A"/>
    <w:rsid w:val="00A107A6"/>
    <w:rsid w:val="00A26721"/>
    <w:rsid w:val="00A3026E"/>
    <w:rsid w:val="00A3132E"/>
    <w:rsid w:val="00A33C3F"/>
    <w:rsid w:val="00A407AF"/>
    <w:rsid w:val="00A51630"/>
    <w:rsid w:val="00A533EC"/>
    <w:rsid w:val="00A54DFA"/>
    <w:rsid w:val="00A57B29"/>
    <w:rsid w:val="00A61166"/>
    <w:rsid w:val="00A83FD2"/>
    <w:rsid w:val="00A927B7"/>
    <w:rsid w:val="00AA3CFA"/>
    <w:rsid w:val="00AA6BE3"/>
    <w:rsid w:val="00AB510F"/>
    <w:rsid w:val="00AC11E4"/>
    <w:rsid w:val="00AC7F35"/>
    <w:rsid w:val="00AD208E"/>
    <w:rsid w:val="00AD20B9"/>
    <w:rsid w:val="00AD5D34"/>
    <w:rsid w:val="00AF073E"/>
    <w:rsid w:val="00B01B47"/>
    <w:rsid w:val="00B028F1"/>
    <w:rsid w:val="00B06DAC"/>
    <w:rsid w:val="00B232B8"/>
    <w:rsid w:val="00B274EC"/>
    <w:rsid w:val="00B33848"/>
    <w:rsid w:val="00B41454"/>
    <w:rsid w:val="00B5414F"/>
    <w:rsid w:val="00B5578C"/>
    <w:rsid w:val="00B56784"/>
    <w:rsid w:val="00B63132"/>
    <w:rsid w:val="00B676B3"/>
    <w:rsid w:val="00B7586D"/>
    <w:rsid w:val="00BA344E"/>
    <w:rsid w:val="00BA764E"/>
    <w:rsid w:val="00BB0D52"/>
    <w:rsid w:val="00BC5A23"/>
    <w:rsid w:val="00BD2781"/>
    <w:rsid w:val="00BD320D"/>
    <w:rsid w:val="00BE031F"/>
    <w:rsid w:val="00BE3EB3"/>
    <w:rsid w:val="00BE7EB0"/>
    <w:rsid w:val="00C31FD3"/>
    <w:rsid w:val="00C34800"/>
    <w:rsid w:val="00C41151"/>
    <w:rsid w:val="00C4234D"/>
    <w:rsid w:val="00C50B61"/>
    <w:rsid w:val="00C52330"/>
    <w:rsid w:val="00C610C9"/>
    <w:rsid w:val="00C6204C"/>
    <w:rsid w:val="00C66C10"/>
    <w:rsid w:val="00C71B6A"/>
    <w:rsid w:val="00C74CB1"/>
    <w:rsid w:val="00C86496"/>
    <w:rsid w:val="00C9180A"/>
    <w:rsid w:val="00C95741"/>
    <w:rsid w:val="00C95F10"/>
    <w:rsid w:val="00CA549F"/>
    <w:rsid w:val="00CB20B1"/>
    <w:rsid w:val="00CB5379"/>
    <w:rsid w:val="00CD62B1"/>
    <w:rsid w:val="00CF4872"/>
    <w:rsid w:val="00CF7815"/>
    <w:rsid w:val="00D004FD"/>
    <w:rsid w:val="00D02F87"/>
    <w:rsid w:val="00D034B6"/>
    <w:rsid w:val="00D22F4D"/>
    <w:rsid w:val="00D2334D"/>
    <w:rsid w:val="00D24049"/>
    <w:rsid w:val="00D262A9"/>
    <w:rsid w:val="00D30E55"/>
    <w:rsid w:val="00D31C4C"/>
    <w:rsid w:val="00D339EB"/>
    <w:rsid w:val="00D33BC0"/>
    <w:rsid w:val="00D34090"/>
    <w:rsid w:val="00D344D6"/>
    <w:rsid w:val="00D42733"/>
    <w:rsid w:val="00D469B5"/>
    <w:rsid w:val="00D5751B"/>
    <w:rsid w:val="00D65078"/>
    <w:rsid w:val="00D86174"/>
    <w:rsid w:val="00D97E27"/>
    <w:rsid w:val="00DA12FD"/>
    <w:rsid w:val="00DA1E4E"/>
    <w:rsid w:val="00DA363F"/>
    <w:rsid w:val="00DD406A"/>
    <w:rsid w:val="00DE05AD"/>
    <w:rsid w:val="00DE5033"/>
    <w:rsid w:val="00DF58F2"/>
    <w:rsid w:val="00E2713F"/>
    <w:rsid w:val="00E276F2"/>
    <w:rsid w:val="00E34A92"/>
    <w:rsid w:val="00E40BA7"/>
    <w:rsid w:val="00E41A5B"/>
    <w:rsid w:val="00E54B64"/>
    <w:rsid w:val="00E64C36"/>
    <w:rsid w:val="00E70C91"/>
    <w:rsid w:val="00E74C72"/>
    <w:rsid w:val="00E82257"/>
    <w:rsid w:val="00E85FA9"/>
    <w:rsid w:val="00E90D40"/>
    <w:rsid w:val="00EA2183"/>
    <w:rsid w:val="00EA3D0C"/>
    <w:rsid w:val="00EB11BF"/>
    <w:rsid w:val="00EB72A2"/>
    <w:rsid w:val="00ED1507"/>
    <w:rsid w:val="00EE1E9B"/>
    <w:rsid w:val="00EF3DF8"/>
    <w:rsid w:val="00EF43A6"/>
    <w:rsid w:val="00F07DDC"/>
    <w:rsid w:val="00F11173"/>
    <w:rsid w:val="00F23A92"/>
    <w:rsid w:val="00F33166"/>
    <w:rsid w:val="00F362B4"/>
    <w:rsid w:val="00F423A9"/>
    <w:rsid w:val="00F50816"/>
    <w:rsid w:val="00F526D6"/>
    <w:rsid w:val="00F63B22"/>
    <w:rsid w:val="00F66E7C"/>
    <w:rsid w:val="00F856A0"/>
    <w:rsid w:val="00F85935"/>
    <w:rsid w:val="00F97D35"/>
    <w:rsid w:val="00FB29F1"/>
    <w:rsid w:val="00FB4E2E"/>
    <w:rsid w:val="00FB55FC"/>
    <w:rsid w:val="00FB7DB3"/>
    <w:rsid w:val="00FC3088"/>
    <w:rsid w:val="00FC3F34"/>
    <w:rsid w:val="00FC75E3"/>
    <w:rsid w:val="00FE275F"/>
    <w:rsid w:val="00FE4B38"/>
    <w:rsid w:val="00FF2ECB"/>
    <w:rsid w:val="00FF48C0"/>
    <w:rsid w:val="00FF60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72E72239-419E-41B7-B5ED-F3C4A262B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78520C"/>
    <w:pPr>
      <w:keepNext/>
      <w:keepLines/>
      <w:spacing w:before="20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955644"/>
    <w:rPr>
      <w:sz w:val="20"/>
      <w:szCs w:val="20"/>
    </w:rPr>
  </w:style>
  <w:style w:type="character" w:customStyle="1" w:styleId="TextonotapieCar">
    <w:name w:val="Texto nota pie Car"/>
    <w:link w:val="Textonotapie"/>
    <w:uiPriority w:val="99"/>
    <w:rsid w:val="00955644"/>
    <w:rPr>
      <w:rFonts w:ascii="Liberation Serif" w:eastAsia="DejaVu Sans" w:hAnsi="Liberation Serif"/>
      <w:kern w:val="1"/>
    </w:rPr>
  </w:style>
  <w:style w:type="character" w:styleId="Refdenotaalpie">
    <w:name w:val="footnote reference"/>
    <w:uiPriority w:val="99"/>
    <w:semiHidden/>
    <w:unhideWhenUsed/>
    <w:rsid w:val="00955644"/>
    <w:rPr>
      <w:vertAlign w:val="superscript"/>
    </w:rPr>
  </w:style>
  <w:style w:type="paragraph" w:styleId="Prrafodelista">
    <w:name w:val="List Paragraph"/>
    <w:basedOn w:val="Normal"/>
    <w:uiPriority w:val="34"/>
    <w:qFormat/>
    <w:rsid w:val="00955644"/>
    <w:pPr>
      <w:ind w:left="720"/>
      <w:contextualSpacing/>
    </w:pPr>
  </w:style>
  <w:style w:type="character" w:customStyle="1" w:styleId="Ttulo4Car">
    <w:name w:val="Título 4 Car"/>
    <w:link w:val="Ttulo4"/>
    <w:uiPriority w:val="9"/>
    <w:semiHidden/>
    <w:rsid w:val="0078520C"/>
    <w:rPr>
      <w:rFonts w:ascii="Cambria" w:eastAsia="Times New Roman" w:hAnsi="Cambria" w:cs="Times New Roman"/>
      <w:b/>
      <w:bCs/>
      <w:i/>
      <w:iCs/>
      <w:color w:val="4F81BD"/>
      <w:kern w:val="1"/>
      <w:sz w:val="24"/>
      <w:szCs w:val="24"/>
    </w:rPr>
  </w:style>
  <w:style w:type="character" w:styleId="Textoennegrita">
    <w:name w:val="Strong"/>
    <w:uiPriority w:val="22"/>
    <w:qFormat/>
    <w:rsid w:val="0078520C"/>
    <w:rPr>
      <w:b/>
      <w:bCs/>
    </w:rPr>
  </w:style>
  <w:style w:type="character" w:customStyle="1" w:styleId="TextocomentarioCar">
    <w:name w:val="Texto comentario Car"/>
    <w:link w:val="Textocomentario"/>
    <w:uiPriority w:val="99"/>
    <w:semiHidden/>
    <w:rsid w:val="0078520C"/>
    <w:rPr>
      <w:rFonts w:ascii="Liberation Serif" w:eastAsia="DejaVu Sans" w:hAnsi="Liberation Serif"/>
      <w:kern w:val="1"/>
    </w:rPr>
  </w:style>
  <w:style w:type="paragraph" w:styleId="Textocomentario">
    <w:name w:val="annotation text"/>
    <w:basedOn w:val="Normal"/>
    <w:link w:val="TextocomentarioCar"/>
    <w:uiPriority w:val="99"/>
    <w:semiHidden/>
    <w:unhideWhenUsed/>
    <w:rsid w:val="0078520C"/>
    <w:rPr>
      <w:sz w:val="20"/>
      <w:szCs w:val="20"/>
    </w:rPr>
  </w:style>
  <w:style w:type="character" w:customStyle="1" w:styleId="AsuntodelcomentarioCar">
    <w:name w:val="Asunto del comentario Car"/>
    <w:link w:val="Asuntodelcomentario"/>
    <w:uiPriority w:val="99"/>
    <w:semiHidden/>
    <w:rsid w:val="0078520C"/>
    <w:rPr>
      <w:rFonts w:ascii="Liberation Serif" w:eastAsia="DejaVu Sans" w:hAnsi="Liberation Serif"/>
      <w:b/>
      <w:bCs/>
      <w:kern w:val="1"/>
    </w:rPr>
  </w:style>
  <w:style w:type="paragraph" w:styleId="Asuntodelcomentario">
    <w:name w:val="annotation subject"/>
    <w:basedOn w:val="Textocomentario"/>
    <w:next w:val="Textocomentario"/>
    <w:link w:val="AsuntodelcomentarioCar"/>
    <w:uiPriority w:val="99"/>
    <w:semiHidden/>
    <w:unhideWhenUsed/>
    <w:rsid w:val="0078520C"/>
    <w:rPr>
      <w:b/>
      <w:bCs/>
    </w:rPr>
  </w:style>
  <w:style w:type="paragraph" w:customStyle="1" w:styleId="Default">
    <w:name w:val="Default"/>
    <w:rsid w:val="0078520C"/>
    <w:pPr>
      <w:autoSpaceDE w:val="0"/>
      <w:autoSpaceDN w:val="0"/>
      <w:adjustRightInd w:val="0"/>
    </w:pPr>
    <w:rPr>
      <w:rFonts w:ascii="Arial" w:hAnsi="Arial" w:cs="Arial"/>
      <w:color w:val="000000"/>
      <w:sz w:val="24"/>
      <w:szCs w:val="24"/>
    </w:rPr>
  </w:style>
  <w:style w:type="character" w:customStyle="1" w:styleId="baj1">
    <w:name w:val="b_aj1"/>
    <w:rsid w:val="0078520C"/>
    <w:rPr>
      <w:b/>
      <w:bCs/>
      <w:color w:val="000000"/>
    </w:rPr>
  </w:style>
  <w:style w:type="paragraph" w:customStyle="1" w:styleId="pa6">
    <w:name w:val="pa6"/>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78520C"/>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78520C"/>
    <w:rPr>
      <w:color w:val="auto"/>
    </w:rPr>
  </w:style>
  <w:style w:type="paragraph" w:customStyle="1" w:styleId="CM3">
    <w:name w:val="CM3"/>
    <w:basedOn w:val="Default"/>
    <w:next w:val="Default"/>
    <w:uiPriority w:val="99"/>
    <w:rsid w:val="0078520C"/>
    <w:pPr>
      <w:spacing w:line="256" w:lineRule="atLeast"/>
    </w:pPr>
    <w:rPr>
      <w:color w:val="auto"/>
    </w:rPr>
  </w:style>
  <w:style w:type="paragraph" w:customStyle="1" w:styleId="CM5">
    <w:name w:val="CM5"/>
    <w:basedOn w:val="Default"/>
    <w:next w:val="Default"/>
    <w:uiPriority w:val="99"/>
    <w:rsid w:val="0078520C"/>
    <w:rPr>
      <w:color w:val="auto"/>
    </w:rPr>
  </w:style>
  <w:style w:type="paragraph" w:customStyle="1" w:styleId="artculos">
    <w:name w:val="artículos"/>
    <w:basedOn w:val="Normal"/>
    <w:next w:val="Normal"/>
    <w:rsid w:val="0078520C"/>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78520C"/>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customStyle="1" w:styleId="TextoindependienteCar">
    <w:name w:val="Texto independiente Car"/>
    <w:link w:val="Textoindependiente"/>
    <w:rsid w:val="00F07DDC"/>
    <w:rPr>
      <w:rFonts w:ascii="Liberation Serif" w:eastAsia="DejaVu Sans" w:hAnsi="Liberation Serif"/>
      <w:kern w:val="1"/>
      <w:sz w:val="24"/>
      <w:szCs w:val="24"/>
    </w:rPr>
  </w:style>
  <w:style w:type="paragraph" w:customStyle="1" w:styleId="TableParagraph">
    <w:name w:val="Table Paragraph"/>
    <w:basedOn w:val="Normal"/>
    <w:uiPriority w:val="1"/>
    <w:qFormat/>
    <w:rsid w:val="007148DF"/>
    <w:pPr>
      <w:suppressAutoHyphens w:val="0"/>
      <w:autoSpaceDE w:val="0"/>
      <w:autoSpaceDN w:val="0"/>
    </w:pPr>
    <w:rPr>
      <w:rFonts w:ascii="Tahoma" w:eastAsia="Tahoma" w:hAnsi="Tahoma" w:cs="Tahoma"/>
      <w:kern w:val="0"/>
      <w:sz w:val="22"/>
      <w:szCs w:val="22"/>
      <w:lang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34904063">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ormativa.colpensiones.gov.co/colpens/docs/ley_0100_1993_pr001.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70D3E-84C6-44EB-B408-BA83ECA1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3048</Words>
  <Characters>16768</Characters>
  <Application>Microsoft Office Word</Application>
  <DocSecurity>0</DocSecurity>
  <Lines>139</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19777</CharactersWithSpaces>
  <SharedDoc>false</SharedDoc>
  <HLinks>
    <vt:vector size="6" baseType="variant">
      <vt:variant>
        <vt:i4>3735634</vt:i4>
      </vt:variant>
      <vt:variant>
        <vt:i4>0</vt:i4>
      </vt:variant>
      <vt:variant>
        <vt:i4>0</vt:i4>
      </vt:variant>
      <vt:variant>
        <vt:i4>5</vt:i4>
      </vt:variant>
      <vt:variant>
        <vt:lpwstr>http://normativa.colpensiones.gov.co/colpens/docs/ley_0100_1993_pr001.htm</vt:lpwstr>
      </vt:variant>
      <vt:variant>
        <vt:lpwstr>61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cp:lastModifiedBy>PS.Fabio Leonardo Parra Hernandez</cp:lastModifiedBy>
  <cp:revision>2</cp:revision>
  <cp:lastPrinted>2016-04-20T19:43:00Z</cp:lastPrinted>
  <dcterms:created xsi:type="dcterms:W3CDTF">2019-02-18T15:51:00Z</dcterms:created>
  <dcterms:modified xsi:type="dcterms:W3CDTF">2019-02-18T15:51:00Z</dcterms:modified>
</cp:coreProperties>
</file>