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recipientData.xml" ContentType="application/vnd.ms-word.mailMergeRecipientData+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6C2E52CA" w14:textId="77777777" w:rsidR="00D90625" w:rsidRDefault="00D90625" w:rsidP="003156D9">
      <w:pPr>
        <w:pStyle w:val="Textoindependiente"/>
        <w:ind w:right="-417"/>
        <w:jc w:val="both"/>
        <w:rPr>
          <w:rFonts w:ascii="Times New Roman"/>
          <w:sz w:val="12"/>
        </w:rPr>
      </w:pPr>
      <w:bookmarkStart w:id="0" w:name="_GoBack"/>
      <w:bookmarkEnd w:id="0"/>
    </w:p>
    <w:p w14:paraId="482B137B" w14:textId="2869A20F" w:rsidR="00D90625" w:rsidRPr="00021232" w:rsidRDefault="00D90625" w:rsidP="003156D9">
      <w:pPr>
        <w:spacing w:before="93"/>
        <w:ind w:left="2411" w:right="-417"/>
        <w:jc w:val="both"/>
        <w:rPr>
          <w:color w:val="000000" w:themeColor="text1"/>
          <w:sz w:val="24"/>
        </w:rPr>
      </w:pPr>
      <w:r>
        <w:rPr>
          <w:b/>
          <w:sz w:val="24"/>
        </w:rPr>
        <w:t>No. DE PR</w:t>
      </w:r>
      <w:r w:rsidRPr="00021232">
        <w:rPr>
          <w:b/>
          <w:sz w:val="24"/>
        </w:rPr>
        <w:t>OCES</w:t>
      </w:r>
      <w:r w:rsidRPr="00021232">
        <w:rPr>
          <w:b/>
          <w:color w:val="000000" w:themeColor="text1"/>
          <w:sz w:val="24"/>
        </w:rPr>
        <w:t xml:space="preserve">O: </w:t>
      </w:r>
      <w:r w:rsidR="00021232" w:rsidRPr="00021232">
        <w:rPr>
          <w:b/>
          <w:noProof/>
          <w:color w:val="000000" w:themeColor="text1"/>
          <w:sz w:val="24"/>
        </w:rPr>
        <w:fldChar w:fldCharType="begin"/>
      </w:r>
      <w:r w:rsidR="00021232" w:rsidRPr="00021232">
        <w:rPr>
          <w:b/>
          <w:noProof/>
          <w:color w:val="000000" w:themeColor="text1"/>
          <w:sz w:val="24"/>
        </w:rPr>
        <w:instrText xml:space="preserve"> MERGEFIELD PROCESO </w:instrText>
      </w:r>
      <w:r w:rsidR="00021232" w:rsidRPr="00021232">
        <w:rPr>
          <w:b/>
          <w:noProof/>
          <w:color w:val="000000" w:themeColor="text1"/>
          <w:sz w:val="24"/>
        </w:rPr>
        <w:fldChar w:fldCharType="separate"/>
      </w:r>
      <w:r w:rsidR="002D347F" w:rsidRPr="00C731B9">
        <w:rPr>
          <w:b/>
          <w:noProof/>
          <w:color w:val="000000" w:themeColor="text1"/>
          <w:sz w:val="24"/>
        </w:rPr>
        <w:t>4146.010.32.1.0270-2022</w:t>
      </w:r>
      <w:r w:rsidR="00021232" w:rsidRPr="00021232">
        <w:rPr>
          <w:b/>
          <w:noProof/>
          <w:color w:val="000000" w:themeColor="text1"/>
          <w:sz w:val="24"/>
        </w:rPr>
        <w:fldChar w:fldCharType="end"/>
      </w:r>
    </w:p>
    <w:p w14:paraId="37973884" w14:textId="77777777" w:rsidR="00D90625" w:rsidRDefault="00D90625" w:rsidP="003156D9">
      <w:pPr>
        <w:pStyle w:val="Textoindependiente"/>
        <w:ind w:right="-417"/>
        <w:jc w:val="both"/>
        <w:rPr>
          <w:sz w:val="26"/>
        </w:rPr>
      </w:pPr>
    </w:p>
    <w:p w14:paraId="3F5FE9D5" w14:textId="77777777" w:rsidR="00D90625" w:rsidRDefault="00D90625" w:rsidP="003156D9">
      <w:pPr>
        <w:pStyle w:val="Textoindependiente"/>
        <w:spacing w:before="11"/>
        <w:ind w:right="-417"/>
        <w:jc w:val="both"/>
        <w:rPr>
          <w:sz w:val="21"/>
        </w:rPr>
      </w:pPr>
    </w:p>
    <w:p w14:paraId="5D9A6DF6" w14:textId="77777777" w:rsidR="00D90625" w:rsidRDefault="00D90625" w:rsidP="003156D9">
      <w:pPr>
        <w:pStyle w:val="Ttulo1"/>
        <w:numPr>
          <w:ilvl w:val="0"/>
          <w:numId w:val="4"/>
        </w:numPr>
        <w:tabs>
          <w:tab w:val="left" w:pos="625"/>
          <w:tab w:val="left" w:pos="627"/>
        </w:tabs>
        <w:ind w:right="-417" w:hanging="429"/>
        <w:jc w:val="both"/>
      </w:pPr>
      <w:r>
        <w:t>NOMBRE DEL</w:t>
      </w:r>
      <w:r>
        <w:rPr>
          <w:spacing w:val="-1"/>
        </w:rPr>
        <w:t xml:space="preserve"> </w:t>
      </w:r>
      <w:r>
        <w:t>PROYECTO</w:t>
      </w:r>
    </w:p>
    <w:p w14:paraId="0879718E" w14:textId="77777777" w:rsidR="00D90625" w:rsidRDefault="00D90625" w:rsidP="003156D9">
      <w:pPr>
        <w:pStyle w:val="Textoindependiente"/>
        <w:spacing w:before="1"/>
        <w:ind w:right="-417"/>
        <w:jc w:val="both"/>
        <w:rPr>
          <w:b/>
        </w:rPr>
      </w:pPr>
    </w:p>
    <w:p w14:paraId="6AEBEDB2" w14:textId="7B0B7851" w:rsidR="00A30F17" w:rsidRPr="00021232" w:rsidRDefault="00021232" w:rsidP="003156D9">
      <w:pPr>
        <w:pStyle w:val="Textoindependiente"/>
        <w:ind w:right="-417"/>
        <w:jc w:val="both"/>
        <w:rPr>
          <w:noProof/>
          <w:color w:val="000000" w:themeColor="text1"/>
        </w:rPr>
      </w:pPr>
      <w:r w:rsidRPr="00021232">
        <w:rPr>
          <w:noProof/>
          <w:color w:val="000000" w:themeColor="text1"/>
        </w:rPr>
        <w:fldChar w:fldCharType="begin"/>
      </w:r>
      <w:r w:rsidRPr="00021232">
        <w:rPr>
          <w:noProof/>
          <w:color w:val="000000" w:themeColor="text1"/>
        </w:rPr>
        <w:instrText xml:space="preserve"> MERGEFIELD Nombre_del_proyecto_y_Nro_de_Ficha_EBI_ </w:instrText>
      </w:r>
      <w:r w:rsidRPr="00021232">
        <w:rPr>
          <w:noProof/>
          <w:color w:val="000000" w:themeColor="text1"/>
        </w:rPr>
        <w:fldChar w:fldCharType="separate"/>
      </w:r>
      <w:r w:rsidR="002D347F" w:rsidRPr="00C731B9">
        <w:rPr>
          <w:noProof/>
          <w:color w:val="000000" w:themeColor="text1"/>
        </w:rPr>
        <w:t>Implementación de la atención integral a las personas mayores de Santiago de Cali BP-26002661</w:t>
      </w:r>
      <w:r w:rsidRPr="00021232">
        <w:rPr>
          <w:noProof/>
          <w:color w:val="000000" w:themeColor="text1"/>
        </w:rPr>
        <w:fldChar w:fldCharType="end"/>
      </w:r>
    </w:p>
    <w:p w14:paraId="7D91A7EE" w14:textId="77777777" w:rsidR="00021232" w:rsidRPr="00021232" w:rsidRDefault="00021232" w:rsidP="003156D9">
      <w:pPr>
        <w:pStyle w:val="Textoindependiente"/>
        <w:ind w:right="-417"/>
        <w:jc w:val="both"/>
        <w:rPr>
          <w:color w:val="000000" w:themeColor="text1"/>
          <w:sz w:val="22"/>
        </w:rPr>
      </w:pPr>
    </w:p>
    <w:p w14:paraId="795A7C2B" w14:textId="77777777" w:rsidR="00D90625" w:rsidRPr="00021232" w:rsidRDefault="00D90625" w:rsidP="003156D9">
      <w:pPr>
        <w:pStyle w:val="Ttulo1"/>
        <w:numPr>
          <w:ilvl w:val="0"/>
          <w:numId w:val="4"/>
        </w:numPr>
        <w:tabs>
          <w:tab w:val="left" w:pos="625"/>
          <w:tab w:val="left" w:pos="627"/>
        </w:tabs>
        <w:ind w:right="-417" w:hanging="429"/>
        <w:jc w:val="both"/>
        <w:rPr>
          <w:color w:val="000000" w:themeColor="text1"/>
        </w:rPr>
      </w:pPr>
      <w:r w:rsidRPr="00021232">
        <w:rPr>
          <w:color w:val="000000" w:themeColor="text1"/>
        </w:rPr>
        <w:t>ORGANISMO SOLICITANTE Y SUPERVISOR DEL</w:t>
      </w:r>
      <w:r w:rsidRPr="00021232">
        <w:rPr>
          <w:color w:val="000000" w:themeColor="text1"/>
          <w:spacing w:val="-4"/>
        </w:rPr>
        <w:t xml:space="preserve"> </w:t>
      </w:r>
      <w:r w:rsidRPr="00021232">
        <w:rPr>
          <w:color w:val="000000" w:themeColor="text1"/>
        </w:rPr>
        <w:t>PROCESO</w:t>
      </w:r>
    </w:p>
    <w:p w14:paraId="1F5A6F71" w14:textId="77777777" w:rsidR="00D90625" w:rsidRPr="00021232" w:rsidRDefault="00D90625" w:rsidP="003156D9">
      <w:pPr>
        <w:pStyle w:val="Textoindependiente"/>
        <w:ind w:right="-417"/>
        <w:jc w:val="both"/>
        <w:rPr>
          <w:b/>
          <w:color w:val="000000" w:themeColor="text1"/>
        </w:rPr>
      </w:pPr>
    </w:p>
    <w:p w14:paraId="6B71F23A" w14:textId="704C2690" w:rsidR="00D90625" w:rsidRPr="00021232" w:rsidRDefault="00D90625" w:rsidP="003156D9">
      <w:pPr>
        <w:pStyle w:val="Textoindependiente"/>
        <w:ind w:left="198" w:right="-417"/>
        <w:jc w:val="both"/>
        <w:rPr>
          <w:color w:val="000000" w:themeColor="text1"/>
        </w:rPr>
      </w:pPr>
      <w:r w:rsidRPr="00021232">
        <w:rPr>
          <w:color w:val="000000" w:themeColor="text1"/>
        </w:rPr>
        <w:t xml:space="preserve">Distrito de Santiago de Cali – Secretaria de Bienestar Social – </w:t>
      </w:r>
      <w:r w:rsidR="0032281C" w:rsidRPr="00021232">
        <w:rPr>
          <w:color w:val="000000" w:themeColor="text1"/>
        </w:rPr>
        <w:fldChar w:fldCharType="begin"/>
      </w:r>
      <w:r w:rsidR="0032281C" w:rsidRPr="00021232">
        <w:rPr>
          <w:color w:val="000000" w:themeColor="text1"/>
        </w:rPr>
        <w:instrText xml:space="preserve"> MERGEFIELD Subsecretaría_o_Unidad_de_Apoyo_nombre_ </w:instrText>
      </w:r>
      <w:r w:rsidR="0032281C" w:rsidRPr="00021232">
        <w:rPr>
          <w:color w:val="000000" w:themeColor="text1"/>
        </w:rPr>
        <w:fldChar w:fldCharType="separate"/>
      </w:r>
      <w:r w:rsidR="002D347F" w:rsidRPr="00C731B9">
        <w:rPr>
          <w:noProof/>
          <w:color w:val="000000" w:themeColor="text1"/>
        </w:rPr>
        <w:t>SUBSECRETARÍA DE POBLACIONES Y ETNIAS</w:t>
      </w:r>
      <w:r w:rsidR="0032281C" w:rsidRPr="00021232">
        <w:rPr>
          <w:color w:val="000000" w:themeColor="text1"/>
        </w:rPr>
        <w:fldChar w:fldCharType="end"/>
      </w:r>
    </w:p>
    <w:p w14:paraId="0D669369" w14:textId="77777777" w:rsidR="00D90625" w:rsidRDefault="00D90625" w:rsidP="003156D9">
      <w:pPr>
        <w:pStyle w:val="Textoindependiente"/>
        <w:ind w:right="-417"/>
        <w:jc w:val="both"/>
      </w:pPr>
    </w:p>
    <w:p w14:paraId="3331CBD5" w14:textId="77777777" w:rsidR="00D90625" w:rsidRDefault="00D90625" w:rsidP="003156D9">
      <w:pPr>
        <w:pStyle w:val="Ttulo1"/>
        <w:numPr>
          <w:ilvl w:val="0"/>
          <w:numId w:val="4"/>
        </w:numPr>
        <w:tabs>
          <w:tab w:val="left" w:pos="625"/>
          <w:tab w:val="left" w:pos="627"/>
        </w:tabs>
        <w:ind w:right="-417" w:hanging="429"/>
        <w:jc w:val="both"/>
      </w:pPr>
      <w:r>
        <w:t>ORIGEN DE LOS</w:t>
      </w:r>
      <w:r>
        <w:rPr>
          <w:spacing w:val="-3"/>
        </w:rPr>
        <w:t xml:space="preserve"> </w:t>
      </w:r>
      <w:r>
        <w:t>RECURSOS</w:t>
      </w:r>
    </w:p>
    <w:p w14:paraId="1865760F" w14:textId="77777777" w:rsidR="00D90625" w:rsidRDefault="00D90625" w:rsidP="003156D9">
      <w:pPr>
        <w:pStyle w:val="Textoindependiente"/>
        <w:spacing w:before="9"/>
        <w:ind w:right="-417"/>
        <w:jc w:val="both"/>
        <w:rPr>
          <w:b/>
          <w:sz w:val="23"/>
        </w:rPr>
      </w:pPr>
    </w:p>
    <w:p w14:paraId="076EE276" w14:textId="77777777" w:rsidR="00D90625" w:rsidRDefault="00D90625" w:rsidP="003156D9">
      <w:pPr>
        <w:spacing w:before="1"/>
        <w:ind w:left="198" w:right="-417"/>
        <w:jc w:val="both"/>
        <w:rPr>
          <w:i/>
          <w:sz w:val="24"/>
        </w:rPr>
      </w:pPr>
      <w:r>
        <w:rPr>
          <w:noProof/>
          <w:lang w:val="es-CO" w:eastAsia="es-CO" w:bidi="ar-SA"/>
        </w:rPr>
        <mc:AlternateContent>
          <mc:Choice Requires="wpg">
            <w:drawing>
              <wp:anchor distT="0" distB="0" distL="114300" distR="114300" simplePos="0" relativeHeight="251659264" behindDoc="1" locked="0" layoutInCell="1" allowOverlap="1" wp14:anchorId="6C31AD64" wp14:editId="48D5BC5B">
                <wp:simplePos x="0" y="0"/>
                <wp:positionH relativeFrom="page">
                  <wp:posOffset>3375025</wp:posOffset>
                </wp:positionH>
                <wp:positionV relativeFrom="paragraph">
                  <wp:posOffset>355600</wp:posOffset>
                </wp:positionV>
                <wp:extent cx="375285" cy="238125"/>
                <wp:effectExtent l="0" t="0" r="0" b="0"/>
                <wp:wrapNone/>
                <wp:docPr id="67" name="Group 6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375285" cy="238125"/>
                          <a:chOff x="5315" y="560"/>
                          <a:chExt cx="591" cy="375"/>
                        </a:xfrm>
                      </wpg:grpSpPr>
                      <wps:wsp>
                        <wps:cNvPr id="68" name="Line 70"/>
                        <wps:cNvCnPr>
                          <a:cxnSpLocks noChangeShapeType="1"/>
                        </wps:cNvCnPr>
                        <wps:spPr bwMode="auto">
                          <a:xfrm>
                            <a:off x="5324" y="565"/>
                            <a:ext cx="571" cy="0"/>
                          </a:xfrm>
                          <a:prstGeom prst="line">
                            <a:avLst/>
                          </a:prstGeom>
                          <a:noFill/>
                          <a:ln w="6096">
                            <a:solidFill>
                              <a:srgbClr val="000000"/>
                            </a:solidFill>
                            <a:prstDash val="solid"/>
                            <a:round/>
                            <a:headEnd/>
                            <a:tailEnd/>
                          </a:ln>
                          <a:extLst>
                            <a:ext uri="{909E8E84-426E-40DD-AFC4-6F175D3DCCD1}">
                              <a14:hiddenFill xmlns:a14="http://schemas.microsoft.com/office/drawing/2010/main">
                                <a:noFill/>
                              </a14:hiddenFill>
                            </a:ext>
                          </a:extLst>
                        </wps:spPr>
                        <wps:bodyPr/>
                      </wps:wsp>
                      <wps:wsp>
                        <wps:cNvPr id="69" name="Line 69"/>
                        <wps:cNvCnPr>
                          <a:cxnSpLocks noChangeShapeType="1"/>
                        </wps:cNvCnPr>
                        <wps:spPr bwMode="auto">
                          <a:xfrm>
                            <a:off x="5900" y="560"/>
                            <a:ext cx="0" cy="374"/>
                          </a:xfrm>
                          <a:prstGeom prst="line">
                            <a:avLst/>
                          </a:prstGeom>
                          <a:noFill/>
                          <a:ln w="6096">
                            <a:solidFill>
                              <a:srgbClr val="000000"/>
                            </a:solidFill>
                            <a:prstDash val="solid"/>
                            <a:round/>
                            <a:headEnd/>
                            <a:tailEnd/>
                          </a:ln>
                          <a:extLst>
                            <a:ext uri="{909E8E84-426E-40DD-AFC4-6F175D3DCCD1}">
                              <a14:hiddenFill xmlns:a14="http://schemas.microsoft.com/office/drawing/2010/main">
                                <a:noFill/>
                              </a14:hiddenFill>
                            </a:ext>
                          </a:extLst>
                        </wps:spPr>
                        <wps:bodyPr/>
                      </wps:wsp>
                      <wps:wsp>
                        <wps:cNvPr id="70" name="Line 68"/>
                        <wps:cNvCnPr>
                          <a:cxnSpLocks noChangeShapeType="1"/>
                        </wps:cNvCnPr>
                        <wps:spPr bwMode="auto">
                          <a:xfrm>
                            <a:off x="5319" y="560"/>
                            <a:ext cx="0" cy="374"/>
                          </a:xfrm>
                          <a:prstGeom prst="line">
                            <a:avLst/>
                          </a:prstGeom>
                          <a:noFill/>
                          <a:ln w="6096">
                            <a:solidFill>
                              <a:srgbClr val="000000"/>
                            </a:solidFill>
                            <a:prstDash val="solid"/>
                            <a:round/>
                            <a:headEnd/>
                            <a:tailEnd/>
                          </a:ln>
                          <a:extLst>
                            <a:ext uri="{909E8E84-426E-40DD-AFC4-6F175D3DCCD1}">
                              <a14:hiddenFill xmlns:a14="http://schemas.microsoft.com/office/drawing/2010/main">
                                <a:noFill/>
                              </a14:hiddenFill>
                            </a:ext>
                          </a:extLst>
                        </wps:spPr>
                        <wps:bodyPr/>
                      </wps:wsp>
                      <wps:wsp>
                        <wps:cNvPr id="71" name="Rectangle 67"/>
                        <wps:cNvSpPr>
                          <a:spLocks noChangeArrowheads="1"/>
                        </wps:cNvSpPr>
                        <wps:spPr bwMode="auto">
                          <a:xfrm>
                            <a:off x="5324" y="924"/>
                            <a:ext cx="10" cy="10"/>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72" name="Line 66"/>
                        <wps:cNvCnPr>
                          <a:cxnSpLocks noChangeShapeType="1"/>
                        </wps:cNvCnPr>
                        <wps:spPr bwMode="auto">
                          <a:xfrm>
                            <a:off x="5334" y="929"/>
                            <a:ext cx="561" cy="0"/>
                          </a:xfrm>
                          <a:prstGeom prst="line">
                            <a:avLst/>
                          </a:prstGeom>
                          <a:noFill/>
                          <a:ln w="6096">
                            <a:solidFill>
                              <a:srgbClr val="000000"/>
                            </a:solidFill>
                            <a:prstDash val="solid"/>
                            <a:round/>
                            <a:headEnd/>
                            <a:tailEnd/>
                          </a:ln>
                          <a:extLst>
                            <a:ext uri="{909E8E84-426E-40DD-AFC4-6F175D3DCCD1}">
                              <a14:hiddenFill xmlns:a14="http://schemas.microsoft.com/office/drawing/2010/main">
                                <a:noFill/>
                              </a14:hiddenFill>
                            </a:ext>
                          </a:extLst>
                        </wps:spPr>
                        <wps:bodyPr/>
                      </wps:wsp>
                    </wpg:wgp>
                  </a:graphicData>
                </a:graphic>
                <wp14:sizeRelH relativeFrom="page">
                  <wp14:pctWidth>0</wp14:pctWidth>
                </wp14:sizeRelH>
                <wp14:sizeRelV relativeFrom="page">
                  <wp14:pctHeight>0</wp14:pctHeight>
                </wp14:sizeRelV>
              </wp:anchor>
            </w:drawing>
          </mc:Choice>
          <mc:Fallback xmlns:w16sdtdh="http://schemas.microsoft.com/office/word/2020/wordml/sdtdatahash">
            <w:pict>
              <v:group w14:anchorId="0B7F93E4" id="Group 65" o:spid="_x0000_s1026" style="position:absolute;margin-left:265.75pt;margin-top:28pt;width:29.55pt;height:18.75pt;z-index:-251657216;mso-position-horizontal-relative:page" coordorigin="5315,560" coordsize="591,37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">
                <v:line id="Line 70" o:spid="_x0000_s1027" style="position:absolute;visibility:visible;mso-wrap-style:square" from="5324,565" to="5895,565"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" strokeweight=".48pt"/>
                <v:line id="Line 69" o:spid="_x0000_s1028" style="position:absolute;visibility:visible;mso-wrap-style:square" from="5900,560" to="5900,93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" strokeweight=".48pt"/>
                <v:line id="Line 68" o:spid="_x0000_s1029" style="position:absolute;visibility:visible;mso-wrap-style:square" from="5319,560" to="5319,93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" strokeweight=".48pt"/>
                <v:rect id="Rectangle 67" o:spid="_x0000_s1030" style="position:absolute;left:5324;top:924;width:10;height:1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" fillcolor="black" stroked="f"/>
                <v:line id="Line 66" o:spid="_x0000_s1031" style="position:absolute;visibility:visible;mso-wrap-style:square" from="5334,929" to="5895,92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" strokeweight=".48pt"/>
                <w10:wrap anchorx="page"/>
              </v:group>
            </w:pict>
          </mc:Fallback>
        </mc:AlternateContent>
      </w:r>
      <w:r>
        <w:rPr>
          <w:i/>
          <w:sz w:val="24"/>
        </w:rPr>
        <w:t>Elegir una de las opciones según el origen de los recursos:</w:t>
      </w:r>
    </w:p>
    <w:p w14:paraId="43F28782" w14:textId="7FE96E2D" w:rsidR="00D90625" w:rsidRDefault="00850EF4" w:rsidP="003156D9">
      <w:pPr>
        <w:pStyle w:val="Textoindependiente"/>
        <w:spacing w:before="6"/>
        <w:ind w:right="-417"/>
        <w:jc w:val="both"/>
        <w:rPr>
          <w:i/>
        </w:rPr>
      </w:pPr>
      <w:r w:rsidRPr="00055BA7">
        <w:rPr>
          <w:noProof/>
          <w:color w:val="000000" w:themeColor="text1"/>
          <w:lang w:val="es-CO" w:eastAsia="es-CO" w:bidi="ar-SA"/>
        </w:rPr>
        <mc:AlternateContent>
          <mc:Choice Requires="wpg">
            <w:drawing>
              <wp:anchor distT="0" distB="0" distL="114300" distR="114300" simplePos="0" relativeHeight="251660288" behindDoc="1" locked="0" layoutInCell="1" allowOverlap="1" wp14:anchorId="4AA7BF9B" wp14:editId="093BEAD6">
                <wp:simplePos x="0" y="0"/>
                <wp:positionH relativeFrom="page">
                  <wp:posOffset>3320415</wp:posOffset>
                </wp:positionH>
                <wp:positionV relativeFrom="paragraph">
                  <wp:posOffset>560705</wp:posOffset>
                </wp:positionV>
                <wp:extent cx="3503295" cy="238125"/>
                <wp:effectExtent l="0" t="0" r="0" b="0"/>
                <wp:wrapNone/>
                <wp:docPr id="59" name="Group 5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3503295" cy="238125"/>
                          <a:chOff x="5315" y="-648"/>
                          <a:chExt cx="5517" cy="375"/>
                        </a:xfrm>
                      </wpg:grpSpPr>
                      <wps:wsp>
                        <wps:cNvPr id="60" name="Rectangle 64"/>
                        <wps:cNvSpPr>
                          <a:spLocks noChangeArrowheads="1"/>
                        </wps:cNvSpPr>
                        <wps:spPr bwMode="auto">
                          <a:xfrm>
                            <a:off x="5324" y="-649"/>
                            <a:ext cx="10" cy="10"/>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61" name="Line 63"/>
                        <wps:cNvCnPr>
                          <a:cxnSpLocks noChangeShapeType="1"/>
                        </wps:cNvCnPr>
                        <wps:spPr bwMode="auto">
                          <a:xfrm>
                            <a:off x="5334" y="-643"/>
                            <a:ext cx="566" cy="0"/>
                          </a:xfrm>
                          <a:prstGeom prst="line">
                            <a:avLst/>
                          </a:prstGeom>
                          <a:noFill/>
                          <a:ln w="6096">
                            <a:solidFill>
                              <a:srgbClr val="000000"/>
                            </a:solidFill>
                            <a:prstDash val="solid"/>
                            <a:round/>
                            <a:headEnd/>
                            <a:tailEnd/>
                          </a:ln>
                          <a:extLst>
                            <a:ext uri="{909E8E84-426E-40DD-AFC4-6F175D3DCCD1}">
                              <a14:hiddenFill xmlns:a14="http://schemas.microsoft.com/office/drawing/2010/main">
                                <a:noFill/>
                              </a14:hiddenFill>
                            </a:ext>
                          </a:extLst>
                        </wps:spPr>
                        <wps:bodyPr/>
                      </wps:wsp>
                      <wps:wsp>
                        <wps:cNvPr id="62" name="Rectangle 62"/>
                        <wps:cNvSpPr>
                          <a:spLocks noChangeArrowheads="1"/>
                        </wps:cNvSpPr>
                        <wps:spPr bwMode="auto">
                          <a:xfrm>
                            <a:off x="5900" y="-649"/>
                            <a:ext cx="10" cy="10"/>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63" name="Line 61"/>
                        <wps:cNvCnPr>
                          <a:cxnSpLocks noChangeShapeType="1"/>
                        </wps:cNvCnPr>
                        <wps:spPr bwMode="auto">
                          <a:xfrm>
                            <a:off x="5910" y="-643"/>
                            <a:ext cx="4911" cy="0"/>
                          </a:xfrm>
                          <a:prstGeom prst="line">
                            <a:avLst/>
                          </a:prstGeom>
                          <a:noFill/>
                          <a:ln w="6096">
                            <a:solidFill>
                              <a:srgbClr val="000000"/>
                            </a:solidFill>
                            <a:prstDash val="solid"/>
                            <a:round/>
                            <a:headEnd/>
                            <a:tailEnd/>
                          </a:ln>
                          <a:extLst>
                            <a:ext uri="{909E8E84-426E-40DD-AFC4-6F175D3DCCD1}">
                              <a14:hiddenFill xmlns:a14="http://schemas.microsoft.com/office/drawing/2010/main">
                                <a:noFill/>
                              </a14:hiddenFill>
                            </a:ext>
                          </a:extLst>
                        </wps:spPr>
                        <wps:bodyPr/>
                      </wps:wsp>
                      <wps:wsp>
                        <wps:cNvPr id="64" name="Line 60"/>
                        <wps:cNvCnPr>
                          <a:cxnSpLocks noChangeShapeType="1"/>
                        </wps:cNvCnPr>
                        <wps:spPr bwMode="auto">
                          <a:xfrm>
                            <a:off x="5319" y="-648"/>
                            <a:ext cx="0" cy="374"/>
                          </a:xfrm>
                          <a:prstGeom prst="line">
                            <a:avLst/>
                          </a:prstGeom>
                          <a:noFill/>
                          <a:ln w="6096">
                            <a:solidFill>
                              <a:srgbClr val="000000"/>
                            </a:solidFill>
                            <a:prstDash val="solid"/>
                            <a:round/>
                            <a:headEnd/>
                            <a:tailEnd/>
                          </a:ln>
                          <a:extLst>
                            <a:ext uri="{909E8E84-426E-40DD-AFC4-6F175D3DCCD1}">
                              <a14:hiddenFill xmlns:a14="http://schemas.microsoft.com/office/drawing/2010/main">
                                <a:noFill/>
                              </a14:hiddenFill>
                            </a:ext>
                          </a:extLst>
                        </wps:spPr>
                        <wps:bodyPr/>
                      </wps:wsp>
                      <wps:wsp>
                        <wps:cNvPr id="65" name="Line 59"/>
                        <wps:cNvCnPr>
                          <a:cxnSpLocks noChangeShapeType="1"/>
                        </wps:cNvCnPr>
                        <wps:spPr bwMode="auto">
                          <a:xfrm>
                            <a:off x="5324" y="-278"/>
                            <a:ext cx="5497" cy="0"/>
                          </a:xfrm>
                          <a:prstGeom prst="line">
                            <a:avLst/>
                          </a:prstGeom>
                          <a:noFill/>
                          <a:ln w="6096">
                            <a:solidFill>
                              <a:srgbClr val="000000"/>
                            </a:solidFill>
                            <a:prstDash val="solid"/>
                            <a:round/>
                            <a:headEnd/>
                            <a:tailEnd/>
                          </a:ln>
                          <a:extLst>
                            <a:ext uri="{909E8E84-426E-40DD-AFC4-6F175D3DCCD1}">
                              <a14:hiddenFill xmlns:a14="http://schemas.microsoft.com/office/drawing/2010/main">
                                <a:noFill/>
                              </a14:hiddenFill>
                            </a:ext>
                          </a:extLst>
                        </wps:spPr>
                        <wps:bodyPr/>
                      </wps:wsp>
                      <wps:wsp>
                        <wps:cNvPr id="66" name="Line 58"/>
                        <wps:cNvCnPr>
                          <a:cxnSpLocks noChangeShapeType="1"/>
                        </wps:cNvCnPr>
                        <wps:spPr bwMode="auto">
                          <a:xfrm>
                            <a:off x="10826" y="-648"/>
                            <a:ext cx="0" cy="374"/>
                          </a:xfrm>
                          <a:prstGeom prst="line">
                            <a:avLst/>
                          </a:prstGeom>
                          <a:noFill/>
                          <a:ln w="6096">
                            <a:solidFill>
                              <a:srgbClr val="000000"/>
                            </a:solidFill>
                            <a:prstDash val="solid"/>
                            <a:round/>
                            <a:headEnd/>
                            <a:tailEnd/>
                          </a:ln>
                          <a:extLst>
                            <a:ext uri="{909E8E84-426E-40DD-AFC4-6F175D3DCCD1}">
                              <a14:hiddenFill xmlns:a14="http://schemas.microsoft.com/office/drawing/2010/main">
                                <a:noFill/>
                              </a14:hiddenFill>
                            </a:ext>
                          </a:extLst>
                        </wps:spPr>
                        <wps:bodyPr/>
                      </wps:wsp>
                    </wpg:wgp>
                  </a:graphicData>
                </a:graphic>
                <wp14:sizeRelH relativeFrom="page">
                  <wp14:pctWidth>0</wp14:pctWidth>
                </wp14:sizeRelH>
                <wp14:sizeRelV relativeFrom="page">
                  <wp14:pctHeight>0</wp14:pctHeight>
                </wp14:sizeRelV>
              </wp:anchor>
            </w:drawing>
          </mc:Choice>
          <mc:Fallback>
            <w:pict>
              <v:group w14:anchorId="620D1AC1" id="Group 57" o:spid="_x0000_s1026" style="position:absolute;margin-left:261.45pt;margin-top:44.15pt;width:275.85pt;height:18.75pt;z-index:-251656192;mso-position-horizontal-relative:page" coordorigin="5315,-648" coordsize="5517,37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">
                <v:rect id="Rectangle 64" o:spid="_x0000_s1027" style="position:absolute;left:5324;top:-649;width:10;height:1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" fillcolor="black" stroked="f"/>
                <v:line id="Line 63" o:spid="_x0000_s1028" style="position:absolute;visibility:visible;mso-wrap-style:square" from="5334,-643" to="5900,-643"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" strokeweight=".48pt"/>
                <v:rect id="Rectangle 62" o:spid="_x0000_s1029" style="position:absolute;left:5900;top:-649;width:10;height:1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" fillcolor="black" stroked="f"/>
                <v:line id="Line 61" o:spid="_x0000_s1030" style="position:absolute;visibility:visible;mso-wrap-style:square" from="5910,-643" to="10821,-643"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" strokeweight=".48pt"/>
                <v:line id="Line 60" o:spid="_x0000_s1031" style="position:absolute;visibility:visible;mso-wrap-style:square" from="5319,-648" to="5319,-27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" strokeweight=".48pt"/>
                <v:line id="Line 59" o:spid="_x0000_s1032" style="position:absolute;visibility:visible;mso-wrap-style:square" from="5324,-278" to="10821,-27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" strokeweight=".48pt"/>
                <v:line id="Line 58" o:spid="_x0000_s1033" style="position:absolute;visibility:visible;mso-wrap-style:square" from="10826,-648" to="10826,-27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" strokeweight=".48pt"/>
                <w10:wrap anchorx="page"/>
              </v:group>
            </w:pict>
          </mc:Fallback>
        </mc:AlternateContent>
      </w:r>
    </w:p>
    <w:tbl>
      <w:tblPr>
        <w:tblStyle w:val="TableNormal"/>
        <w:tblW w:w="0" w:type="auto"/>
        <w:tblInd w:w="114" w:type="dxa"/>
        <w:tblLayout w:type="fixed"/>
        <w:tblLook w:val="01E0" w:firstRow="1" w:lastRow="1" w:firstColumn="1" w:lastColumn="1" w:noHBand="0" w:noVBand="0"/>
      </w:tblPr>
      <w:tblGrid>
        <w:gridCol w:w="1282"/>
        <w:gridCol w:w="549"/>
        <w:gridCol w:w="2251"/>
      </w:tblGrid>
      <w:tr w:rsidR="00D90625" w14:paraId="7BF09485" w14:textId="77777777">
        <w:trPr>
          <w:trHeight w:val="354"/>
        </w:trPr>
        <w:tc>
          <w:tcPr>
            <w:tcW w:w="1282" w:type="dxa"/>
            <w:tcBorders>
              <w:right w:val="single" w:sz="4" w:space="0" w:color="000000"/>
            </w:tcBorders>
          </w:tcPr>
          <w:p w14:paraId="4A455A5F" w14:textId="77777777" w:rsidR="00D90625" w:rsidRDefault="00D90625" w:rsidP="003156D9">
            <w:pPr>
              <w:pStyle w:val="TableParagraph"/>
              <w:spacing w:before="34"/>
              <w:ind w:left="200" w:right="-417"/>
              <w:jc w:val="both"/>
              <w:rPr>
                <w:sz w:val="24"/>
              </w:rPr>
            </w:pPr>
            <w:r>
              <w:rPr>
                <w:sz w:val="24"/>
              </w:rPr>
              <w:t>Inversión</w:t>
            </w:r>
          </w:p>
        </w:tc>
        <w:tc>
          <w:tcPr>
            <w:tcW w:w="549" w:type="dxa"/>
            <w:tcBorders>
              <w:top w:val="single" w:sz="4" w:space="0" w:color="000000"/>
              <w:left w:val="single" w:sz="4" w:space="0" w:color="000000"/>
              <w:bottom w:val="single" w:sz="4" w:space="0" w:color="000000"/>
              <w:right w:val="single" w:sz="4" w:space="0" w:color="000000"/>
            </w:tcBorders>
          </w:tcPr>
          <w:p w14:paraId="61A8C7AD" w14:textId="77777777" w:rsidR="00D90625" w:rsidRDefault="00D90625" w:rsidP="003156D9">
            <w:pPr>
              <w:pStyle w:val="TableParagraph"/>
              <w:spacing w:before="34"/>
              <w:ind w:right="-417"/>
              <w:jc w:val="both"/>
              <w:rPr>
                <w:sz w:val="24"/>
              </w:rPr>
            </w:pPr>
            <w:r>
              <w:rPr>
                <w:sz w:val="24"/>
              </w:rPr>
              <w:t>X</w:t>
            </w:r>
          </w:p>
        </w:tc>
        <w:tc>
          <w:tcPr>
            <w:tcW w:w="2251" w:type="dxa"/>
            <w:tcBorders>
              <w:left w:val="single" w:sz="4" w:space="0" w:color="000000"/>
            </w:tcBorders>
          </w:tcPr>
          <w:p w14:paraId="23011788" w14:textId="77777777" w:rsidR="00D90625" w:rsidRDefault="00D90625" w:rsidP="003156D9">
            <w:pPr>
              <w:pStyle w:val="TableParagraph"/>
              <w:spacing w:before="34"/>
              <w:ind w:left="339" w:right="-417"/>
              <w:jc w:val="both"/>
              <w:rPr>
                <w:sz w:val="24"/>
              </w:rPr>
            </w:pPr>
            <w:r>
              <w:rPr>
                <w:sz w:val="24"/>
              </w:rPr>
              <w:t>Funcionamiento</w:t>
            </w:r>
          </w:p>
        </w:tc>
      </w:tr>
      <w:tr w:rsidR="00D90625" w14:paraId="41656189" w14:textId="77777777">
        <w:trPr>
          <w:trHeight w:val="182"/>
        </w:trPr>
        <w:tc>
          <w:tcPr>
            <w:tcW w:w="1282" w:type="dxa"/>
          </w:tcPr>
          <w:p w14:paraId="577EA388" w14:textId="77777777" w:rsidR="00D90625" w:rsidRDefault="00D90625" w:rsidP="003156D9">
            <w:pPr>
              <w:pStyle w:val="TableParagraph"/>
              <w:ind w:right="-417"/>
              <w:jc w:val="both"/>
              <w:rPr>
                <w:rFonts w:ascii="Times New Roman"/>
                <w:sz w:val="12"/>
              </w:rPr>
            </w:pPr>
          </w:p>
        </w:tc>
        <w:tc>
          <w:tcPr>
            <w:tcW w:w="549" w:type="dxa"/>
            <w:tcBorders>
              <w:top w:val="single" w:sz="4" w:space="0" w:color="000000"/>
              <w:bottom w:val="single" w:sz="4" w:space="0" w:color="000000"/>
            </w:tcBorders>
          </w:tcPr>
          <w:p w14:paraId="305483EE" w14:textId="77777777" w:rsidR="00D90625" w:rsidRDefault="00D90625" w:rsidP="003156D9">
            <w:pPr>
              <w:pStyle w:val="TableParagraph"/>
              <w:ind w:right="-417"/>
              <w:jc w:val="both"/>
              <w:rPr>
                <w:rFonts w:ascii="Times New Roman"/>
                <w:sz w:val="12"/>
              </w:rPr>
            </w:pPr>
          </w:p>
        </w:tc>
        <w:tc>
          <w:tcPr>
            <w:tcW w:w="2251" w:type="dxa"/>
          </w:tcPr>
          <w:p w14:paraId="35560E0A" w14:textId="77777777" w:rsidR="00D90625" w:rsidRDefault="00D90625" w:rsidP="003156D9">
            <w:pPr>
              <w:pStyle w:val="TableParagraph"/>
              <w:ind w:right="-417"/>
              <w:jc w:val="both"/>
              <w:rPr>
                <w:rFonts w:ascii="Times New Roman"/>
                <w:sz w:val="12"/>
              </w:rPr>
            </w:pPr>
          </w:p>
        </w:tc>
      </w:tr>
      <w:tr w:rsidR="00D90625" w14:paraId="06C18501" w14:textId="77777777">
        <w:trPr>
          <w:trHeight w:val="354"/>
        </w:trPr>
        <w:tc>
          <w:tcPr>
            <w:tcW w:w="1282" w:type="dxa"/>
            <w:tcBorders>
              <w:right w:val="single" w:sz="4" w:space="0" w:color="000000"/>
            </w:tcBorders>
          </w:tcPr>
          <w:p w14:paraId="695B9EAE" w14:textId="77777777" w:rsidR="00D90625" w:rsidRDefault="00D90625" w:rsidP="003156D9">
            <w:pPr>
              <w:pStyle w:val="TableParagraph"/>
              <w:spacing w:before="36"/>
              <w:ind w:left="200" w:right="-417"/>
              <w:jc w:val="both"/>
              <w:rPr>
                <w:sz w:val="24"/>
              </w:rPr>
            </w:pPr>
            <w:r>
              <w:rPr>
                <w:sz w:val="24"/>
              </w:rPr>
              <w:t>Otros</w:t>
            </w:r>
          </w:p>
        </w:tc>
        <w:tc>
          <w:tcPr>
            <w:tcW w:w="549" w:type="dxa"/>
            <w:tcBorders>
              <w:top w:val="single" w:sz="4" w:space="0" w:color="000000"/>
              <w:left w:val="single" w:sz="4" w:space="0" w:color="000000"/>
              <w:bottom w:val="single" w:sz="4" w:space="0" w:color="000000"/>
              <w:right w:val="single" w:sz="4" w:space="0" w:color="000000"/>
            </w:tcBorders>
          </w:tcPr>
          <w:p w14:paraId="7AE37836" w14:textId="77777777" w:rsidR="00D90625" w:rsidRDefault="00D90625" w:rsidP="003156D9">
            <w:pPr>
              <w:pStyle w:val="TableParagraph"/>
              <w:ind w:right="-417"/>
              <w:jc w:val="both"/>
              <w:rPr>
                <w:rFonts w:ascii="Times New Roman"/>
                <w:sz w:val="20"/>
              </w:rPr>
            </w:pPr>
          </w:p>
        </w:tc>
        <w:tc>
          <w:tcPr>
            <w:tcW w:w="2251" w:type="dxa"/>
            <w:tcBorders>
              <w:left w:val="single" w:sz="4" w:space="0" w:color="000000"/>
            </w:tcBorders>
          </w:tcPr>
          <w:p w14:paraId="0387AB41" w14:textId="77777777" w:rsidR="00D90625" w:rsidRDefault="00D90625" w:rsidP="003156D9">
            <w:pPr>
              <w:pStyle w:val="TableParagraph"/>
              <w:spacing w:before="36"/>
              <w:ind w:left="339" w:right="-417"/>
              <w:jc w:val="both"/>
              <w:rPr>
                <w:sz w:val="24"/>
              </w:rPr>
            </w:pPr>
            <w:r>
              <w:rPr>
                <w:sz w:val="24"/>
              </w:rPr>
              <w:t>Cual</w:t>
            </w:r>
          </w:p>
        </w:tc>
      </w:tr>
    </w:tbl>
    <w:p w14:paraId="4918272B" w14:textId="005CDA7A" w:rsidR="00D90625" w:rsidRDefault="00D90625" w:rsidP="003156D9">
      <w:pPr>
        <w:pStyle w:val="Textoindependiente"/>
        <w:spacing w:before="9"/>
        <w:ind w:right="-417"/>
        <w:jc w:val="both"/>
        <w:rPr>
          <w:i/>
          <w:sz w:val="23"/>
        </w:rPr>
      </w:pPr>
    </w:p>
    <w:p w14:paraId="0536245C" w14:textId="091D8D15" w:rsidR="00A36CC6" w:rsidRDefault="00A36CC6" w:rsidP="003156D9">
      <w:pPr>
        <w:pStyle w:val="Textoindependiente"/>
        <w:spacing w:before="9"/>
        <w:ind w:right="-417"/>
        <w:jc w:val="both"/>
        <w:rPr>
          <w:i/>
          <w:sz w:val="23"/>
        </w:rPr>
      </w:pPr>
    </w:p>
    <w:p w14:paraId="4DBA0E32" w14:textId="77777777" w:rsidR="00A36CC6" w:rsidRDefault="00A36CC6" w:rsidP="003156D9">
      <w:pPr>
        <w:pStyle w:val="Textoindependiente"/>
        <w:spacing w:before="9"/>
        <w:ind w:right="-417"/>
        <w:jc w:val="both"/>
        <w:rPr>
          <w:i/>
          <w:sz w:val="23"/>
        </w:rPr>
      </w:pPr>
    </w:p>
    <w:p w14:paraId="22612052" w14:textId="1DC73FDB" w:rsidR="00055BA7" w:rsidRPr="00055BA7" w:rsidRDefault="00D90625" w:rsidP="00021232">
      <w:pPr>
        <w:pStyle w:val="Ttulo1"/>
        <w:numPr>
          <w:ilvl w:val="0"/>
          <w:numId w:val="4"/>
        </w:numPr>
        <w:tabs>
          <w:tab w:val="left" w:pos="625"/>
          <w:tab w:val="left" w:pos="627"/>
        </w:tabs>
        <w:spacing w:line="550" w:lineRule="atLeast"/>
        <w:ind w:left="198" w:right="-417" w:firstLine="0"/>
        <w:rPr>
          <w:b w:val="0"/>
          <w:color w:val="000000" w:themeColor="text1"/>
        </w:rPr>
      </w:pPr>
      <w:r w:rsidRPr="00055BA7">
        <w:rPr>
          <w:color w:val="000000" w:themeColor="text1"/>
        </w:rPr>
        <w:t xml:space="preserve">INFORMACIÓN CERTIFICADO DE DISPONIBILIDAD PRESUPUESTAL </w:t>
      </w:r>
    </w:p>
    <w:p w14:paraId="3EA3721D" w14:textId="32050646" w:rsidR="00D90625" w:rsidRPr="00055BA7" w:rsidRDefault="00D90625" w:rsidP="00055BA7">
      <w:pPr>
        <w:pStyle w:val="Ttulo1"/>
        <w:tabs>
          <w:tab w:val="left" w:pos="625"/>
          <w:tab w:val="left" w:pos="627"/>
        </w:tabs>
        <w:spacing w:line="550" w:lineRule="atLeast"/>
        <w:ind w:left="198" w:right="-417" w:firstLine="0"/>
        <w:rPr>
          <w:b w:val="0"/>
          <w:color w:val="000000" w:themeColor="text1"/>
        </w:rPr>
      </w:pPr>
      <w:r w:rsidRPr="00055BA7">
        <w:rPr>
          <w:b w:val="0"/>
          <w:color w:val="000000" w:themeColor="text1"/>
        </w:rPr>
        <w:t>Número:</w:t>
      </w:r>
      <w:r w:rsidRPr="00055BA7">
        <w:rPr>
          <w:b w:val="0"/>
          <w:color w:val="000000" w:themeColor="text1"/>
          <w:spacing w:val="1"/>
        </w:rPr>
        <w:t xml:space="preserve"> </w:t>
      </w:r>
      <w:r w:rsidR="00021232" w:rsidRPr="00055BA7">
        <w:rPr>
          <w:b w:val="0"/>
          <w:color w:val="000000" w:themeColor="text1"/>
          <w:spacing w:val="1"/>
        </w:rPr>
        <w:fldChar w:fldCharType="begin"/>
      </w:r>
      <w:r w:rsidR="00021232" w:rsidRPr="00055BA7">
        <w:rPr>
          <w:b w:val="0"/>
          <w:color w:val="000000" w:themeColor="text1"/>
          <w:spacing w:val="1"/>
        </w:rPr>
        <w:instrText xml:space="preserve"> MERGEFIELD NÚMERO_DE_CDP </w:instrText>
      </w:r>
      <w:r w:rsidR="00021232" w:rsidRPr="00055BA7">
        <w:rPr>
          <w:b w:val="0"/>
          <w:color w:val="000000" w:themeColor="text1"/>
          <w:spacing w:val="1"/>
        </w:rPr>
        <w:fldChar w:fldCharType="separate"/>
      </w:r>
      <w:r w:rsidR="002D347F" w:rsidRPr="00C731B9">
        <w:rPr>
          <w:noProof/>
          <w:color w:val="000000" w:themeColor="text1"/>
          <w:spacing w:val="1"/>
        </w:rPr>
        <w:t>LOTE 1,2: 3500180741</w:t>
      </w:r>
      <w:r w:rsidR="00021232" w:rsidRPr="00055BA7">
        <w:rPr>
          <w:b w:val="0"/>
          <w:color w:val="000000" w:themeColor="text1"/>
          <w:spacing w:val="1"/>
        </w:rPr>
        <w:fldChar w:fldCharType="end"/>
      </w:r>
    </w:p>
    <w:p w14:paraId="1F5DA60B" w14:textId="6169D6FF" w:rsidR="00D90625" w:rsidRPr="00055BA7" w:rsidRDefault="00D90625" w:rsidP="003156D9">
      <w:pPr>
        <w:spacing w:before="2"/>
        <w:ind w:left="198" w:right="-417"/>
        <w:jc w:val="both"/>
        <w:rPr>
          <w:color w:val="000000" w:themeColor="text1"/>
          <w:sz w:val="24"/>
        </w:rPr>
      </w:pPr>
      <w:r w:rsidRPr="00055BA7">
        <w:rPr>
          <w:color w:val="000000" w:themeColor="text1"/>
          <w:sz w:val="24"/>
        </w:rPr>
        <w:t xml:space="preserve">Fecha de Expedición: </w:t>
      </w:r>
      <w:r w:rsidR="00021232" w:rsidRPr="00055BA7">
        <w:rPr>
          <w:color w:val="000000" w:themeColor="text1"/>
          <w:sz w:val="24"/>
        </w:rPr>
        <w:fldChar w:fldCharType="begin"/>
      </w:r>
      <w:r w:rsidR="00021232" w:rsidRPr="00055BA7">
        <w:rPr>
          <w:color w:val="000000" w:themeColor="text1"/>
          <w:sz w:val="24"/>
        </w:rPr>
        <w:instrText xml:space="preserve"> MERGEFIELD FECHA_DE_EXPEDICIÓN_DE_CDP </w:instrText>
      </w:r>
      <w:r w:rsidR="00021232" w:rsidRPr="00055BA7">
        <w:rPr>
          <w:color w:val="000000" w:themeColor="text1"/>
          <w:sz w:val="24"/>
        </w:rPr>
        <w:fldChar w:fldCharType="separate"/>
      </w:r>
      <w:r w:rsidR="002D347F" w:rsidRPr="00C731B9">
        <w:rPr>
          <w:noProof/>
          <w:color w:val="000000" w:themeColor="text1"/>
          <w:sz w:val="24"/>
        </w:rPr>
        <w:t>LOTE 1,2: 12/07/2022</w:t>
      </w:r>
      <w:r w:rsidR="00021232" w:rsidRPr="00055BA7">
        <w:rPr>
          <w:color w:val="000000" w:themeColor="text1"/>
          <w:sz w:val="24"/>
        </w:rPr>
        <w:fldChar w:fldCharType="end"/>
      </w:r>
    </w:p>
    <w:p w14:paraId="66B7AFDD" w14:textId="3ED40642" w:rsidR="00D90625" w:rsidRPr="00055BA7" w:rsidRDefault="00D90625" w:rsidP="003156D9">
      <w:pPr>
        <w:spacing w:before="2"/>
        <w:ind w:left="198" w:right="-417"/>
        <w:jc w:val="both"/>
        <w:rPr>
          <w:color w:val="000000" w:themeColor="text1"/>
          <w:sz w:val="24"/>
        </w:rPr>
      </w:pPr>
      <w:r w:rsidRPr="00055BA7">
        <w:rPr>
          <w:color w:val="000000" w:themeColor="text1"/>
          <w:sz w:val="24"/>
        </w:rPr>
        <w:t>Fecha de vencimiento: 31.12.202</w:t>
      </w:r>
      <w:r w:rsidR="00055BA7" w:rsidRPr="00055BA7">
        <w:rPr>
          <w:color w:val="000000" w:themeColor="text1"/>
          <w:sz w:val="24"/>
        </w:rPr>
        <w:t>2</w:t>
      </w:r>
    </w:p>
    <w:p w14:paraId="2FE29025" w14:textId="48E958E8" w:rsidR="00D90625" w:rsidRPr="00055BA7" w:rsidRDefault="00D90625" w:rsidP="003156D9">
      <w:pPr>
        <w:spacing w:before="2"/>
        <w:ind w:left="720" w:right="-417" w:hanging="522"/>
        <w:jc w:val="both"/>
        <w:rPr>
          <w:color w:val="000000" w:themeColor="text1"/>
          <w:sz w:val="24"/>
        </w:rPr>
      </w:pPr>
      <w:r w:rsidRPr="00055BA7">
        <w:rPr>
          <w:color w:val="000000" w:themeColor="text1"/>
          <w:sz w:val="24"/>
        </w:rPr>
        <w:t xml:space="preserve">Valor: </w:t>
      </w:r>
      <w:r w:rsidR="00A36CC6">
        <w:rPr>
          <w:color w:val="000000" w:themeColor="text1"/>
          <w:sz w:val="24"/>
        </w:rPr>
        <w:t>$</w:t>
      </w:r>
      <w:r w:rsidR="00021232" w:rsidRPr="00055BA7">
        <w:rPr>
          <w:color w:val="000000" w:themeColor="text1"/>
          <w:sz w:val="24"/>
        </w:rPr>
        <w:fldChar w:fldCharType="begin"/>
      </w:r>
      <w:r w:rsidR="00021232" w:rsidRPr="00055BA7">
        <w:rPr>
          <w:color w:val="000000" w:themeColor="text1"/>
          <w:sz w:val="24"/>
        </w:rPr>
        <w:instrText xml:space="preserve"> MERGEFIELD Valor_del_CDP </w:instrText>
      </w:r>
      <w:r w:rsidR="00021232" w:rsidRPr="00055BA7">
        <w:rPr>
          <w:color w:val="000000" w:themeColor="text1"/>
          <w:sz w:val="24"/>
        </w:rPr>
        <w:fldChar w:fldCharType="separate"/>
      </w:r>
      <w:r w:rsidR="002D347F" w:rsidRPr="00C731B9">
        <w:rPr>
          <w:noProof/>
          <w:color w:val="000000" w:themeColor="text1"/>
          <w:sz w:val="24"/>
        </w:rPr>
        <w:t>LOTE 1, 2: 74180000</w:t>
      </w:r>
      <w:r w:rsidR="00021232" w:rsidRPr="00055BA7">
        <w:rPr>
          <w:color w:val="000000" w:themeColor="text1"/>
          <w:sz w:val="24"/>
        </w:rPr>
        <w:fldChar w:fldCharType="end"/>
      </w:r>
    </w:p>
    <w:p w14:paraId="21C0B3A2" w14:textId="1E9D608C" w:rsidR="00D90625" w:rsidRPr="00055BA7" w:rsidRDefault="00D90625" w:rsidP="00A36CC6">
      <w:pPr>
        <w:spacing w:before="1"/>
        <w:ind w:left="198" w:right="-417"/>
        <w:rPr>
          <w:color w:val="000000" w:themeColor="text1"/>
          <w:sz w:val="24"/>
        </w:rPr>
      </w:pPr>
      <w:r w:rsidRPr="00055BA7">
        <w:rPr>
          <w:color w:val="000000" w:themeColor="text1"/>
          <w:sz w:val="24"/>
        </w:rPr>
        <w:t>Compromiso</w:t>
      </w:r>
      <w:r w:rsidR="00A36CC6">
        <w:rPr>
          <w:color w:val="000000" w:themeColor="text1"/>
          <w:sz w:val="24"/>
        </w:rPr>
        <w:t xml:space="preserve"> </w:t>
      </w:r>
      <w:r w:rsidRPr="00055BA7">
        <w:rPr>
          <w:color w:val="000000" w:themeColor="text1"/>
          <w:sz w:val="24"/>
        </w:rPr>
        <w:t xml:space="preserve">que respalda: </w:t>
      </w:r>
      <w:r w:rsidR="00021232" w:rsidRPr="00055BA7">
        <w:rPr>
          <w:color w:val="000000" w:themeColor="text1"/>
          <w:sz w:val="24"/>
        </w:rPr>
        <w:fldChar w:fldCharType="begin"/>
      </w:r>
      <w:r w:rsidR="00021232" w:rsidRPr="00055BA7">
        <w:rPr>
          <w:color w:val="000000" w:themeColor="text1"/>
          <w:sz w:val="24"/>
        </w:rPr>
        <w:instrText xml:space="preserve"> MERGEFIELD Apropiación_presupuestal </w:instrText>
      </w:r>
      <w:r w:rsidR="00021232" w:rsidRPr="00055BA7">
        <w:rPr>
          <w:color w:val="000000" w:themeColor="text1"/>
          <w:sz w:val="24"/>
        </w:rPr>
        <w:fldChar w:fldCharType="separate"/>
      </w:r>
      <w:r w:rsidR="002D347F" w:rsidRPr="00C731B9">
        <w:rPr>
          <w:noProof/>
          <w:color w:val="000000" w:themeColor="text1"/>
          <w:sz w:val="24"/>
        </w:rPr>
        <w:t>LOTE 1, 2: 4146/1.2.3.1.19.48 / 2.3.2.02.02.008/52020040001/BP260026611020204</w:t>
      </w:r>
      <w:r w:rsidR="00021232" w:rsidRPr="00055BA7">
        <w:rPr>
          <w:color w:val="000000" w:themeColor="text1"/>
          <w:sz w:val="24"/>
        </w:rPr>
        <w:fldChar w:fldCharType="end"/>
      </w:r>
    </w:p>
    <w:p w14:paraId="78B81FAC" w14:textId="75BF6439" w:rsidR="00D90625" w:rsidRDefault="00D90625" w:rsidP="003156D9">
      <w:pPr>
        <w:pStyle w:val="Textoindependiente"/>
        <w:ind w:right="-417"/>
        <w:jc w:val="both"/>
        <w:rPr>
          <w:b/>
          <w:sz w:val="26"/>
        </w:rPr>
      </w:pPr>
    </w:p>
    <w:p w14:paraId="4A74CEF3" w14:textId="7E341E02" w:rsidR="00A36CC6" w:rsidRDefault="00A36CC6" w:rsidP="003156D9">
      <w:pPr>
        <w:pStyle w:val="Textoindependiente"/>
        <w:ind w:right="-417"/>
        <w:jc w:val="both"/>
        <w:rPr>
          <w:b/>
          <w:sz w:val="26"/>
        </w:rPr>
      </w:pPr>
    </w:p>
    <w:p w14:paraId="30703BD9" w14:textId="5CB4B6E4" w:rsidR="00A36CC6" w:rsidRDefault="00A36CC6" w:rsidP="003156D9">
      <w:pPr>
        <w:pStyle w:val="Textoindependiente"/>
        <w:ind w:right="-417"/>
        <w:jc w:val="both"/>
        <w:rPr>
          <w:b/>
          <w:sz w:val="26"/>
        </w:rPr>
      </w:pPr>
    </w:p>
    <w:p w14:paraId="1BD93879" w14:textId="77584628" w:rsidR="00A36CC6" w:rsidRDefault="00A36CC6" w:rsidP="003156D9">
      <w:pPr>
        <w:pStyle w:val="Textoindependiente"/>
        <w:ind w:right="-417"/>
        <w:jc w:val="both"/>
        <w:rPr>
          <w:b/>
          <w:sz w:val="26"/>
        </w:rPr>
      </w:pPr>
    </w:p>
    <w:p w14:paraId="10886252" w14:textId="5B30ABF2" w:rsidR="00A36CC6" w:rsidRDefault="00A36CC6" w:rsidP="003156D9">
      <w:pPr>
        <w:pStyle w:val="Textoindependiente"/>
        <w:ind w:right="-417"/>
        <w:jc w:val="both"/>
        <w:rPr>
          <w:b/>
          <w:sz w:val="26"/>
        </w:rPr>
      </w:pPr>
    </w:p>
    <w:p w14:paraId="754139AE" w14:textId="55403078" w:rsidR="00A36CC6" w:rsidRDefault="00A36CC6" w:rsidP="003156D9">
      <w:pPr>
        <w:pStyle w:val="Textoindependiente"/>
        <w:ind w:right="-417"/>
        <w:jc w:val="both"/>
        <w:rPr>
          <w:b/>
          <w:sz w:val="26"/>
        </w:rPr>
      </w:pPr>
    </w:p>
    <w:p w14:paraId="1A904057" w14:textId="77777777" w:rsidR="00850EF4" w:rsidRDefault="00850EF4" w:rsidP="003156D9">
      <w:pPr>
        <w:pStyle w:val="Textoindependiente"/>
        <w:ind w:right="-417"/>
        <w:jc w:val="both"/>
        <w:rPr>
          <w:b/>
          <w:sz w:val="26"/>
        </w:rPr>
      </w:pPr>
    </w:p>
    <w:p w14:paraId="7F9FC7F7" w14:textId="77777777" w:rsidR="00A36CC6" w:rsidRDefault="00A36CC6" w:rsidP="003156D9">
      <w:pPr>
        <w:pStyle w:val="Textoindependiente"/>
        <w:ind w:right="-417"/>
        <w:jc w:val="both"/>
        <w:rPr>
          <w:b/>
          <w:sz w:val="26"/>
        </w:rPr>
      </w:pPr>
    </w:p>
    <w:p w14:paraId="4AA3F0CF" w14:textId="77777777" w:rsidR="00D90625" w:rsidRDefault="00D90625" w:rsidP="003156D9">
      <w:pPr>
        <w:pStyle w:val="Textoindependiente"/>
        <w:spacing w:before="11"/>
        <w:ind w:right="-417"/>
        <w:jc w:val="both"/>
        <w:rPr>
          <w:b/>
          <w:sz w:val="21"/>
        </w:rPr>
      </w:pPr>
    </w:p>
    <w:p w14:paraId="0E5A21A0" w14:textId="77777777" w:rsidR="00D90625" w:rsidRDefault="00D90625" w:rsidP="003156D9">
      <w:pPr>
        <w:pStyle w:val="Prrafodelista"/>
        <w:numPr>
          <w:ilvl w:val="0"/>
          <w:numId w:val="4"/>
        </w:numPr>
        <w:tabs>
          <w:tab w:val="left" w:pos="625"/>
          <w:tab w:val="left" w:pos="627"/>
        </w:tabs>
        <w:ind w:right="-417" w:hanging="429"/>
        <w:jc w:val="both"/>
        <w:rPr>
          <w:b/>
          <w:sz w:val="24"/>
        </w:rPr>
      </w:pPr>
      <w:r>
        <w:rPr>
          <w:b/>
          <w:sz w:val="24"/>
        </w:rPr>
        <w:t>TIPO DE</w:t>
      </w:r>
      <w:r>
        <w:rPr>
          <w:b/>
          <w:spacing w:val="-1"/>
          <w:sz w:val="24"/>
        </w:rPr>
        <w:t xml:space="preserve"> </w:t>
      </w:r>
      <w:r>
        <w:rPr>
          <w:b/>
          <w:sz w:val="24"/>
        </w:rPr>
        <w:t>CONTRATACIÓN</w:t>
      </w:r>
    </w:p>
    <w:p w14:paraId="32C8A43C" w14:textId="77777777" w:rsidR="00D90625" w:rsidRDefault="00D90625" w:rsidP="003156D9">
      <w:pPr>
        <w:pStyle w:val="Textoindependiente"/>
        <w:spacing w:before="9"/>
        <w:ind w:right="-417"/>
        <w:jc w:val="both"/>
        <w:rPr>
          <w:b/>
          <w:sz w:val="15"/>
        </w:rPr>
      </w:pPr>
    </w:p>
    <w:p w14:paraId="2FA40A10" w14:textId="77777777" w:rsidR="00D90625" w:rsidRDefault="00D90625" w:rsidP="003156D9">
      <w:pPr>
        <w:pStyle w:val="Prrafodelista"/>
        <w:numPr>
          <w:ilvl w:val="1"/>
          <w:numId w:val="4"/>
        </w:numPr>
        <w:tabs>
          <w:tab w:val="left" w:pos="918"/>
          <w:tab w:val="left" w:pos="919"/>
        </w:tabs>
        <w:spacing w:before="35" w:line="373" w:lineRule="exact"/>
        <w:ind w:right="-417" w:hanging="361"/>
        <w:jc w:val="both"/>
        <w:rPr>
          <w:sz w:val="24"/>
        </w:rPr>
      </w:pPr>
      <w:r>
        <w:rPr>
          <w:noProof/>
          <w:lang w:val="es-CO" w:eastAsia="es-CO" w:bidi="ar-SA"/>
        </w:rPr>
        <mc:AlternateContent>
          <mc:Choice Requires="wps">
            <w:drawing>
              <wp:anchor distT="0" distB="0" distL="114300" distR="114300" simplePos="0" relativeHeight="251665408" behindDoc="0" locked="0" layoutInCell="1" allowOverlap="1" wp14:anchorId="4A61CD04" wp14:editId="2502FEF4">
                <wp:simplePos x="0" y="0"/>
                <wp:positionH relativeFrom="page">
                  <wp:posOffset>5016500</wp:posOffset>
                </wp:positionH>
                <wp:positionV relativeFrom="paragraph">
                  <wp:posOffset>236855</wp:posOffset>
                </wp:positionV>
                <wp:extent cx="280035" cy="0"/>
                <wp:effectExtent l="0" t="0" r="0" b="0"/>
                <wp:wrapNone/>
                <wp:docPr id="58" name="Line 5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80035" cy="0"/>
                        </a:xfrm>
                        <a:prstGeom prst="line">
                          <a:avLst/>
                        </a:prstGeom>
                        <a:noFill/>
                        <a:ln w="7969">
                          <a:solidFill>
                            <a:srgbClr val="000000"/>
                          </a:solidFill>
                          <a:prstDash val="solid"/>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w:pict>
              <v:line w14:anchorId="2D84BC5D" id="Line 56" o:spid="_x0000_s1026" style="position:absolute;z-index:25166540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 from="395pt,18.65pt" to="417.05pt,18.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" strokeweight=".22136mm">
                <w10:wrap anchorx="page"/>
              </v:line>
            </w:pict>
          </mc:Fallback>
        </mc:AlternateContent>
      </w:r>
      <w:r>
        <w:rPr>
          <w:sz w:val="24"/>
        </w:rPr>
        <w:t>Contrato de</w:t>
      </w:r>
      <w:r>
        <w:rPr>
          <w:spacing w:val="-4"/>
          <w:sz w:val="24"/>
        </w:rPr>
        <w:t xml:space="preserve"> </w:t>
      </w:r>
      <w:r>
        <w:rPr>
          <w:sz w:val="24"/>
        </w:rPr>
        <w:t>consultoría</w:t>
      </w:r>
    </w:p>
    <w:p w14:paraId="4322C687" w14:textId="77777777" w:rsidR="00D90625" w:rsidRDefault="00D90625" w:rsidP="003156D9">
      <w:pPr>
        <w:pStyle w:val="Prrafodelista"/>
        <w:numPr>
          <w:ilvl w:val="1"/>
          <w:numId w:val="4"/>
        </w:numPr>
        <w:tabs>
          <w:tab w:val="left" w:pos="918"/>
          <w:tab w:val="left" w:pos="919"/>
        </w:tabs>
        <w:spacing w:line="355" w:lineRule="exact"/>
        <w:ind w:right="-417" w:hanging="361"/>
        <w:jc w:val="both"/>
        <w:rPr>
          <w:sz w:val="24"/>
        </w:rPr>
      </w:pPr>
      <w:r>
        <w:rPr>
          <w:noProof/>
          <w:lang w:val="es-CO" w:eastAsia="es-CO" w:bidi="ar-SA"/>
        </w:rPr>
        <mc:AlternateContent>
          <mc:Choice Requires="wps">
            <w:drawing>
              <wp:anchor distT="0" distB="0" distL="114300" distR="114300" simplePos="0" relativeHeight="251666432" behindDoc="0" locked="0" layoutInCell="1" allowOverlap="1" wp14:anchorId="7EFB8AB6" wp14:editId="1305718A">
                <wp:simplePos x="0" y="0"/>
                <wp:positionH relativeFrom="page">
                  <wp:posOffset>5016500</wp:posOffset>
                </wp:positionH>
                <wp:positionV relativeFrom="paragraph">
                  <wp:posOffset>203200</wp:posOffset>
                </wp:positionV>
                <wp:extent cx="280035" cy="0"/>
                <wp:effectExtent l="0" t="0" r="0" b="0"/>
                <wp:wrapNone/>
                <wp:docPr id="57" name="Line 5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80035" cy="0"/>
                        </a:xfrm>
                        <a:prstGeom prst="line">
                          <a:avLst/>
                        </a:prstGeom>
                        <a:noFill/>
                        <a:ln w="7969">
                          <a:solidFill>
                            <a:srgbClr val="000000"/>
                          </a:solidFill>
                          <a:prstDash val="solid"/>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w:pict>
              <v:line w14:anchorId="578488E0" id="Line 55" o:spid="_x0000_s1026" style="position:absolute;z-index:25166643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 from="395pt,16pt" to="417.05pt,1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" strokeweight=".22136mm">
                <w10:wrap anchorx="page"/>
              </v:line>
            </w:pict>
          </mc:Fallback>
        </mc:AlternateContent>
      </w:r>
      <w:r>
        <w:rPr>
          <w:sz w:val="24"/>
        </w:rPr>
        <w:t>Contrato</w:t>
      </w:r>
      <w:r>
        <w:rPr>
          <w:spacing w:val="-2"/>
          <w:sz w:val="24"/>
        </w:rPr>
        <w:t xml:space="preserve"> </w:t>
      </w:r>
      <w:r>
        <w:rPr>
          <w:sz w:val="24"/>
        </w:rPr>
        <w:t>interadministrativo</w:t>
      </w:r>
    </w:p>
    <w:p w14:paraId="28270428" w14:textId="77777777" w:rsidR="00D90625" w:rsidRDefault="00D90625" w:rsidP="003156D9">
      <w:pPr>
        <w:pStyle w:val="Prrafodelista"/>
        <w:numPr>
          <w:ilvl w:val="1"/>
          <w:numId w:val="4"/>
        </w:numPr>
        <w:tabs>
          <w:tab w:val="left" w:pos="918"/>
          <w:tab w:val="left" w:pos="919"/>
        </w:tabs>
        <w:spacing w:line="355" w:lineRule="exact"/>
        <w:ind w:right="-417" w:hanging="361"/>
        <w:jc w:val="both"/>
        <w:rPr>
          <w:sz w:val="24"/>
        </w:rPr>
      </w:pPr>
      <w:r>
        <w:rPr>
          <w:noProof/>
          <w:lang w:val="es-CO" w:eastAsia="es-CO" w:bidi="ar-SA"/>
        </w:rPr>
        <mc:AlternateContent>
          <mc:Choice Requires="wps">
            <w:drawing>
              <wp:anchor distT="0" distB="0" distL="114300" distR="114300" simplePos="0" relativeHeight="251667456" behindDoc="0" locked="0" layoutInCell="1" allowOverlap="1" wp14:anchorId="52E173B4" wp14:editId="2E209F8D">
                <wp:simplePos x="0" y="0"/>
                <wp:positionH relativeFrom="page">
                  <wp:posOffset>5016500</wp:posOffset>
                </wp:positionH>
                <wp:positionV relativeFrom="paragraph">
                  <wp:posOffset>203200</wp:posOffset>
                </wp:positionV>
                <wp:extent cx="280035" cy="0"/>
                <wp:effectExtent l="0" t="0" r="0" b="0"/>
                <wp:wrapNone/>
                <wp:docPr id="56" name="Line 5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80035" cy="0"/>
                        </a:xfrm>
                        <a:prstGeom prst="line">
                          <a:avLst/>
                        </a:prstGeom>
                        <a:noFill/>
                        <a:ln w="7969">
                          <a:solidFill>
                            <a:srgbClr val="000000"/>
                          </a:solidFill>
                          <a:prstDash val="solid"/>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w:pict>
              <v:line w14:anchorId="6F1968D6" id="Line 54" o:spid="_x0000_s1026" style="position:absolute;z-index:25166745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 from="395pt,16pt" to="417.05pt,1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" strokeweight=".22136mm">
                <w10:wrap anchorx="page"/>
              </v:line>
            </w:pict>
          </mc:Fallback>
        </mc:AlternateContent>
      </w:r>
      <w:r>
        <w:rPr>
          <w:sz w:val="24"/>
        </w:rPr>
        <w:t>Contrato de</w:t>
      </w:r>
      <w:r>
        <w:rPr>
          <w:spacing w:val="-3"/>
          <w:sz w:val="24"/>
        </w:rPr>
        <w:t xml:space="preserve"> </w:t>
      </w:r>
      <w:r>
        <w:rPr>
          <w:sz w:val="24"/>
        </w:rPr>
        <w:t>suministro</w:t>
      </w:r>
    </w:p>
    <w:p w14:paraId="7BD74792" w14:textId="77777777" w:rsidR="00D90625" w:rsidRDefault="00D90625" w:rsidP="003156D9">
      <w:pPr>
        <w:pStyle w:val="Prrafodelista"/>
        <w:numPr>
          <w:ilvl w:val="1"/>
          <w:numId w:val="4"/>
        </w:numPr>
        <w:tabs>
          <w:tab w:val="left" w:pos="918"/>
          <w:tab w:val="left" w:pos="919"/>
        </w:tabs>
        <w:spacing w:line="356" w:lineRule="exact"/>
        <w:ind w:right="-417" w:hanging="361"/>
        <w:jc w:val="both"/>
        <w:rPr>
          <w:sz w:val="24"/>
        </w:rPr>
      </w:pPr>
      <w:r>
        <w:rPr>
          <w:noProof/>
          <w:lang w:val="es-CO" w:eastAsia="es-CO" w:bidi="ar-SA"/>
        </w:rPr>
        <mc:AlternateContent>
          <mc:Choice Requires="wps">
            <w:drawing>
              <wp:anchor distT="0" distB="0" distL="114300" distR="114300" simplePos="0" relativeHeight="251668480" behindDoc="0" locked="0" layoutInCell="1" allowOverlap="1" wp14:anchorId="3495B1ED" wp14:editId="6DD7926F">
                <wp:simplePos x="0" y="0"/>
                <wp:positionH relativeFrom="page">
                  <wp:posOffset>5016500</wp:posOffset>
                </wp:positionH>
                <wp:positionV relativeFrom="paragraph">
                  <wp:posOffset>203200</wp:posOffset>
                </wp:positionV>
                <wp:extent cx="280035" cy="0"/>
                <wp:effectExtent l="0" t="0" r="0" b="0"/>
                <wp:wrapNone/>
                <wp:docPr id="55" name="Line 5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80035" cy="0"/>
                        </a:xfrm>
                        <a:prstGeom prst="line">
                          <a:avLst/>
                        </a:prstGeom>
                        <a:noFill/>
                        <a:ln w="7969">
                          <a:solidFill>
                            <a:srgbClr val="000000"/>
                          </a:solidFill>
                          <a:prstDash val="solid"/>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w:pict>
              <v:line w14:anchorId="1C9ACA0F" id="Line 53" o:spid="_x0000_s1026" style="position:absolute;z-index:25166848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 from="395pt,16pt" to="417.05pt,1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" strokeweight=".22136mm">
                <w10:wrap anchorx="page"/>
              </v:line>
            </w:pict>
          </mc:Fallback>
        </mc:AlternateContent>
      </w:r>
      <w:r>
        <w:rPr>
          <w:sz w:val="24"/>
        </w:rPr>
        <w:t>Contrato de</w:t>
      </w:r>
      <w:r>
        <w:rPr>
          <w:spacing w:val="-4"/>
          <w:sz w:val="24"/>
        </w:rPr>
        <w:t xml:space="preserve"> </w:t>
      </w:r>
      <w:r>
        <w:rPr>
          <w:sz w:val="24"/>
        </w:rPr>
        <w:t>compraventa</w:t>
      </w:r>
    </w:p>
    <w:p w14:paraId="0CE1B277" w14:textId="42C027E4" w:rsidR="00D90625" w:rsidRPr="00021232" w:rsidRDefault="00D90625" w:rsidP="003156D9">
      <w:pPr>
        <w:pStyle w:val="Prrafodelista"/>
        <w:numPr>
          <w:ilvl w:val="1"/>
          <w:numId w:val="4"/>
        </w:numPr>
        <w:tabs>
          <w:tab w:val="left" w:pos="918"/>
          <w:tab w:val="left" w:pos="919"/>
          <w:tab w:val="left" w:pos="6679"/>
          <w:tab w:val="left" w:pos="7305"/>
        </w:tabs>
        <w:spacing w:line="357" w:lineRule="exact"/>
        <w:ind w:right="-417" w:hanging="361"/>
        <w:jc w:val="both"/>
        <w:rPr>
          <w:color w:val="000000" w:themeColor="text1"/>
          <w:sz w:val="20"/>
        </w:rPr>
      </w:pPr>
      <w:r w:rsidRPr="00021232">
        <w:rPr>
          <w:color w:val="000000" w:themeColor="text1"/>
          <w:sz w:val="24"/>
        </w:rPr>
        <w:t>Contrato de prestación de</w:t>
      </w:r>
      <w:r w:rsidRPr="00021232">
        <w:rPr>
          <w:color w:val="000000" w:themeColor="text1"/>
          <w:spacing w:val="-9"/>
          <w:sz w:val="24"/>
        </w:rPr>
        <w:t xml:space="preserve"> </w:t>
      </w:r>
      <w:r w:rsidRPr="00021232">
        <w:rPr>
          <w:color w:val="000000" w:themeColor="text1"/>
          <w:sz w:val="24"/>
        </w:rPr>
        <w:t>servicios</w:t>
      </w:r>
      <w:r w:rsidRPr="00021232">
        <w:rPr>
          <w:color w:val="000000" w:themeColor="text1"/>
          <w:spacing w:val="-1"/>
          <w:sz w:val="24"/>
        </w:rPr>
        <w:t xml:space="preserve"> </w:t>
      </w:r>
      <w:r w:rsidRPr="00021232">
        <w:rPr>
          <w:color w:val="000000" w:themeColor="text1"/>
          <w:sz w:val="24"/>
        </w:rPr>
        <w:t>profesionales</w:t>
      </w:r>
      <w:r w:rsidRPr="00021232">
        <w:rPr>
          <w:color w:val="000000" w:themeColor="text1"/>
          <w:sz w:val="24"/>
        </w:rPr>
        <w:tab/>
      </w:r>
      <w:r w:rsidRPr="00021232">
        <w:rPr>
          <w:color w:val="000000" w:themeColor="text1"/>
          <w:w w:val="99"/>
          <w:sz w:val="20"/>
          <w:u w:val="single"/>
        </w:rPr>
        <w:t xml:space="preserve"> </w:t>
      </w:r>
      <w:r w:rsidR="000A4D4F" w:rsidRPr="00021232">
        <w:rPr>
          <w:color w:val="000000" w:themeColor="text1"/>
          <w:w w:val="99"/>
          <w:sz w:val="20"/>
          <w:u w:val="single"/>
        </w:rPr>
        <w:t>X</w:t>
      </w:r>
      <w:r w:rsidR="000A4D4F" w:rsidRPr="00021232">
        <w:rPr>
          <w:color w:val="000000" w:themeColor="text1"/>
          <w:sz w:val="20"/>
          <w:u w:val="single"/>
        </w:rPr>
        <w:t>___</w:t>
      </w:r>
    </w:p>
    <w:p w14:paraId="49882D9C" w14:textId="5E3A8930" w:rsidR="00D90625" w:rsidRPr="00021232" w:rsidRDefault="00D90625" w:rsidP="003156D9">
      <w:pPr>
        <w:pStyle w:val="Prrafodelista"/>
        <w:numPr>
          <w:ilvl w:val="1"/>
          <w:numId w:val="4"/>
        </w:numPr>
        <w:tabs>
          <w:tab w:val="left" w:pos="918"/>
          <w:tab w:val="left" w:pos="919"/>
          <w:tab w:val="left" w:pos="6679"/>
          <w:tab w:val="left" w:pos="7182"/>
        </w:tabs>
        <w:spacing w:line="356" w:lineRule="exact"/>
        <w:ind w:right="-417" w:hanging="361"/>
        <w:jc w:val="both"/>
        <w:rPr>
          <w:color w:val="000000" w:themeColor="text1"/>
          <w:sz w:val="24"/>
        </w:rPr>
      </w:pPr>
      <w:r w:rsidRPr="00021232">
        <w:rPr>
          <w:color w:val="000000" w:themeColor="text1"/>
          <w:sz w:val="24"/>
        </w:rPr>
        <w:t>Contrato de prestación de servicios de</w:t>
      </w:r>
      <w:r w:rsidRPr="00021232">
        <w:rPr>
          <w:color w:val="000000" w:themeColor="text1"/>
          <w:spacing w:val="-13"/>
          <w:sz w:val="24"/>
        </w:rPr>
        <w:t xml:space="preserve"> </w:t>
      </w:r>
      <w:r w:rsidRPr="00021232">
        <w:rPr>
          <w:color w:val="000000" w:themeColor="text1"/>
          <w:sz w:val="24"/>
        </w:rPr>
        <w:t>apoyo</w:t>
      </w:r>
      <w:r w:rsidRPr="00021232">
        <w:rPr>
          <w:color w:val="000000" w:themeColor="text1"/>
          <w:sz w:val="24"/>
        </w:rPr>
        <w:tab/>
      </w:r>
      <w:r w:rsidR="00D82A24" w:rsidRPr="00021232">
        <w:rPr>
          <w:color w:val="000000" w:themeColor="text1"/>
          <w:sz w:val="24"/>
          <w:u w:val="single"/>
        </w:rPr>
        <w:t xml:space="preserve"> ___</w:t>
      </w:r>
    </w:p>
    <w:p w14:paraId="084AA439" w14:textId="77777777" w:rsidR="00D90625" w:rsidRDefault="00D90625" w:rsidP="003156D9">
      <w:pPr>
        <w:pStyle w:val="Prrafodelista"/>
        <w:numPr>
          <w:ilvl w:val="1"/>
          <w:numId w:val="4"/>
        </w:numPr>
        <w:tabs>
          <w:tab w:val="left" w:pos="918"/>
          <w:tab w:val="left" w:pos="919"/>
          <w:tab w:val="left" w:pos="6679"/>
          <w:tab w:val="left" w:pos="7182"/>
        </w:tabs>
        <w:spacing w:line="355" w:lineRule="exact"/>
        <w:ind w:right="-417" w:hanging="361"/>
        <w:jc w:val="both"/>
        <w:rPr>
          <w:sz w:val="24"/>
        </w:rPr>
      </w:pPr>
      <w:r w:rsidRPr="00021232">
        <w:rPr>
          <w:color w:val="000000" w:themeColor="text1"/>
          <w:sz w:val="24"/>
        </w:rPr>
        <w:t>Contrato de ciencia y</w:t>
      </w:r>
      <w:r w:rsidRPr="00021232">
        <w:rPr>
          <w:color w:val="000000" w:themeColor="text1"/>
          <w:spacing w:val="-9"/>
          <w:sz w:val="24"/>
        </w:rPr>
        <w:t xml:space="preserve"> </w:t>
      </w:r>
      <w:r w:rsidRPr="00021232">
        <w:rPr>
          <w:color w:val="000000" w:themeColor="text1"/>
          <w:sz w:val="24"/>
        </w:rPr>
        <w:t>tecnología</w:t>
      </w:r>
      <w:r w:rsidRPr="00021232">
        <w:rPr>
          <w:color w:val="000000" w:themeColor="text1"/>
          <w:sz w:val="24"/>
        </w:rPr>
        <w:tab/>
      </w:r>
      <w:r>
        <w:rPr>
          <w:sz w:val="24"/>
          <w:u w:val="single"/>
        </w:rPr>
        <w:t xml:space="preserve"> </w:t>
      </w:r>
      <w:r>
        <w:rPr>
          <w:sz w:val="24"/>
          <w:u w:val="single"/>
        </w:rPr>
        <w:tab/>
      </w:r>
    </w:p>
    <w:p w14:paraId="328ADD6C" w14:textId="77777777" w:rsidR="00D90625" w:rsidRDefault="00D90625" w:rsidP="003156D9">
      <w:pPr>
        <w:pStyle w:val="Prrafodelista"/>
        <w:numPr>
          <w:ilvl w:val="1"/>
          <w:numId w:val="4"/>
        </w:numPr>
        <w:tabs>
          <w:tab w:val="left" w:pos="918"/>
          <w:tab w:val="left" w:pos="919"/>
          <w:tab w:val="left" w:pos="6679"/>
          <w:tab w:val="left" w:pos="7182"/>
        </w:tabs>
        <w:spacing w:line="355" w:lineRule="exact"/>
        <w:ind w:right="-417" w:hanging="361"/>
        <w:jc w:val="both"/>
        <w:rPr>
          <w:sz w:val="24"/>
        </w:rPr>
      </w:pPr>
      <w:r>
        <w:rPr>
          <w:sz w:val="24"/>
        </w:rPr>
        <w:t>Contrato impulso actividades de interés</w:t>
      </w:r>
      <w:r>
        <w:rPr>
          <w:spacing w:val="-14"/>
          <w:sz w:val="24"/>
        </w:rPr>
        <w:t xml:space="preserve"> </w:t>
      </w:r>
      <w:r>
        <w:rPr>
          <w:sz w:val="24"/>
        </w:rPr>
        <w:t>público</w:t>
      </w:r>
      <w:r>
        <w:rPr>
          <w:sz w:val="24"/>
        </w:rPr>
        <w:tab/>
      </w:r>
      <w:r>
        <w:rPr>
          <w:sz w:val="24"/>
          <w:u w:val="single"/>
        </w:rPr>
        <w:t xml:space="preserve"> </w:t>
      </w:r>
      <w:r>
        <w:rPr>
          <w:sz w:val="24"/>
          <w:u w:val="single"/>
        </w:rPr>
        <w:tab/>
      </w:r>
    </w:p>
    <w:p w14:paraId="145D535A" w14:textId="77777777" w:rsidR="00D90625" w:rsidRDefault="00D90625" w:rsidP="003156D9">
      <w:pPr>
        <w:pStyle w:val="Prrafodelista"/>
        <w:numPr>
          <w:ilvl w:val="1"/>
          <w:numId w:val="4"/>
        </w:numPr>
        <w:tabs>
          <w:tab w:val="left" w:pos="918"/>
          <w:tab w:val="left" w:pos="919"/>
          <w:tab w:val="left" w:pos="6679"/>
          <w:tab w:val="left" w:pos="7182"/>
        </w:tabs>
        <w:spacing w:line="355" w:lineRule="exact"/>
        <w:ind w:right="-417" w:hanging="361"/>
        <w:jc w:val="both"/>
        <w:rPr>
          <w:sz w:val="24"/>
        </w:rPr>
      </w:pPr>
      <w:r>
        <w:rPr>
          <w:sz w:val="24"/>
        </w:rPr>
        <w:t>Convenio de</w:t>
      </w:r>
      <w:r>
        <w:rPr>
          <w:spacing w:val="-9"/>
          <w:sz w:val="24"/>
        </w:rPr>
        <w:t xml:space="preserve"> </w:t>
      </w:r>
      <w:r>
        <w:rPr>
          <w:sz w:val="24"/>
        </w:rPr>
        <w:t>asociación</w:t>
      </w:r>
      <w:r>
        <w:rPr>
          <w:sz w:val="24"/>
        </w:rPr>
        <w:tab/>
      </w:r>
      <w:r>
        <w:rPr>
          <w:sz w:val="24"/>
          <w:u w:val="single"/>
        </w:rPr>
        <w:t xml:space="preserve"> </w:t>
      </w:r>
      <w:r>
        <w:rPr>
          <w:sz w:val="24"/>
          <w:u w:val="single"/>
        </w:rPr>
        <w:tab/>
      </w:r>
    </w:p>
    <w:p w14:paraId="5B535260" w14:textId="77777777" w:rsidR="00D90625" w:rsidRDefault="00D90625" w:rsidP="003156D9">
      <w:pPr>
        <w:pStyle w:val="Prrafodelista"/>
        <w:numPr>
          <w:ilvl w:val="1"/>
          <w:numId w:val="4"/>
        </w:numPr>
        <w:tabs>
          <w:tab w:val="left" w:pos="918"/>
          <w:tab w:val="left" w:pos="919"/>
          <w:tab w:val="left" w:pos="6679"/>
          <w:tab w:val="left" w:pos="7182"/>
        </w:tabs>
        <w:spacing w:line="355" w:lineRule="exact"/>
        <w:ind w:right="-417" w:hanging="361"/>
        <w:jc w:val="both"/>
        <w:rPr>
          <w:sz w:val="24"/>
        </w:rPr>
      </w:pPr>
      <w:r>
        <w:rPr>
          <w:sz w:val="24"/>
        </w:rPr>
        <w:t>Convenio de</w:t>
      </w:r>
      <w:r>
        <w:rPr>
          <w:spacing w:val="-9"/>
          <w:sz w:val="24"/>
        </w:rPr>
        <w:t xml:space="preserve"> </w:t>
      </w:r>
      <w:r>
        <w:rPr>
          <w:sz w:val="24"/>
        </w:rPr>
        <w:t>cooperación</w:t>
      </w:r>
      <w:r>
        <w:rPr>
          <w:sz w:val="24"/>
        </w:rPr>
        <w:tab/>
      </w:r>
      <w:r>
        <w:rPr>
          <w:sz w:val="24"/>
          <w:u w:val="single"/>
        </w:rPr>
        <w:t xml:space="preserve"> </w:t>
      </w:r>
      <w:r>
        <w:rPr>
          <w:sz w:val="24"/>
          <w:u w:val="single"/>
        </w:rPr>
        <w:tab/>
      </w:r>
    </w:p>
    <w:p w14:paraId="268C0CEF" w14:textId="77777777" w:rsidR="00D90625" w:rsidRDefault="00D90625" w:rsidP="003156D9">
      <w:pPr>
        <w:pStyle w:val="Prrafodelista"/>
        <w:numPr>
          <w:ilvl w:val="1"/>
          <w:numId w:val="4"/>
        </w:numPr>
        <w:tabs>
          <w:tab w:val="left" w:pos="918"/>
          <w:tab w:val="left" w:pos="919"/>
        </w:tabs>
        <w:spacing w:line="355" w:lineRule="exact"/>
        <w:ind w:right="-417" w:hanging="361"/>
        <w:jc w:val="both"/>
        <w:rPr>
          <w:sz w:val="24"/>
        </w:rPr>
      </w:pPr>
      <w:r>
        <w:rPr>
          <w:noProof/>
          <w:lang w:val="es-CO" w:eastAsia="es-CO" w:bidi="ar-SA"/>
        </w:rPr>
        <mc:AlternateContent>
          <mc:Choice Requires="wps">
            <w:drawing>
              <wp:anchor distT="0" distB="0" distL="114300" distR="114300" simplePos="0" relativeHeight="251669504" behindDoc="0" locked="0" layoutInCell="1" allowOverlap="1" wp14:anchorId="02199527" wp14:editId="2A7BB124">
                <wp:simplePos x="0" y="0"/>
                <wp:positionH relativeFrom="page">
                  <wp:posOffset>5016500</wp:posOffset>
                </wp:positionH>
                <wp:positionV relativeFrom="paragraph">
                  <wp:posOffset>203200</wp:posOffset>
                </wp:positionV>
                <wp:extent cx="280035" cy="0"/>
                <wp:effectExtent l="0" t="0" r="0" b="0"/>
                <wp:wrapNone/>
                <wp:docPr id="54" name="Line 5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80035" cy="0"/>
                        </a:xfrm>
                        <a:prstGeom prst="line">
                          <a:avLst/>
                        </a:prstGeom>
                        <a:noFill/>
                        <a:ln w="7969">
                          <a:solidFill>
                            <a:srgbClr val="000000"/>
                          </a:solidFill>
                          <a:prstDash val="solid"/>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w:pict>
              <v:line w14:anchorId="5931140D" id="Line 52" o:spid="_x0000_s1026" style="position:absolute;z-index:25166950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 from="395pt,16pt" to="417.05pt,1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" strokeweight=".22136mm">
                <w10:wrap anchorx="page"/>
              </v:line>
            </w:pict>
          </mc:Fallback>
        </mc:AlternateContent>
      </w:r>
      <w:r>
        <w:rPr>
          <w:sz w:val="24"/>
        </w:rPr>
        <w:t>Seguros</w:t>
      </w:r>
    </w:p>
    <w:p w14:paraId="65D9016B" w14:textId="77777777" w:rsidR="00D90625" w:rsidRDefault="00D90625" w:rsidP="003156D9">
      <w:pPr>
        <w:pStyle w:val="Prrafodelista"/>
        <w:numPr>
          <w:ilvl w:val="1"/>
          <w:numId w:val="4"/>
        </w:numPr>
        <w:tabs>
          <w:tab w:val="left" w:pos="918"/>
          <w:tab w:val="left" w:pos="919"/>
        </w:tabs>
        <w:spacing w:line="355" w:lineRule="exact"/>
        <w:ind w:right="-417" w:hanging="361"/>
        <w:jc w:val="both"/>
        <w:rPr>
          <w:sz w:val="24"/>
        </w:rPr>
      </w:pPr>
      <w:r>
        <w:rPr>
          <w:noProof/>
          <w:lang w:val="es-CO" w:eastAsia="es-CO" w:bidi="ar-SA"/>
        </w:rPr>
        <mc:AlternateContent>
          <mc:Choice Requires="wps">
            <w:drawing>
              <wp:anchor distT="0" distB="0" distL="114300" distR="114300" simplePos="0" relativeHeight="251670528" behindDoc="0" locked="0" layoutInCell="1" allowOverlap="1" wp14:anchorId="66477FDB" wp14:editId="6000D3DE">
                <wp:simplePos x="0" y="0"/>
                <wp:positionH relativeFrom="page">
                  <wp:posOffset>5016500</wp:posOffset>
                </wp:positionH>
                <wp:positionV relativeFrom="paragraph">
                  <wp:posOffset>203200</wp:posOffset>
                </wp:positionV>
                <wp:extent cx="280035" cy="0"/>
                <wp:effectExtent l="0" t="0" r="0" b="0"/>
                <wp:wrapNone/>
                <wp:docPr id="53" name="Line 5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80035" cy="0"/>
                        </a:xfrm>
                        <a:prstGeom prst="line">
                          <a:avLst/>
                        </a:prstGeom>
                        <a:noFill/>
                        <a:ln w="7969">
                          <a:solidFill>
                            <a:srgbClr val="000000"/>
                          </a:solidFill>
                          <a:prstDash val="solid"/>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w:pict>
              <v:line w14:anchorId="41E4E9F4" id="Line 51" o:spid="_x0000_s1026" style="position:absolute;z-index:25167052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 from="395pt,16pt" to="417.05pt,1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" strokeweight=".22136mm">
                <w10:wrap anchorx="page"/>
              </v:line>
            </w:pict>
          </mc:Fallback>
        </mc:AlternateContent>
      </w:r>
      <w:r>
        <w:rPr>
          <w:sz w:val="24"/>
        </w:rPr>
        <w:t>Otro</w:t>
      </w:r>
    </w:p>
    <w:p w14:paraId="5118427B" w14:textId="77777777" w:rsidR="00D90625" w:rsidRDefault="00D90625" w:rsidP="003156D9">
      <w:pPr>
        <w:pStyle w:val="Textoindependiente"/>
        <w:tabs>
          <w:tab w:val="left" w:pos="1705"/>
          <w:tab w:val="left" w:pos="6433"/>
        </w:tabs>
        <w:spacing w:line="258" w:lineRule="exact"/>
        <w:ind w:left="198" w:right="-417"/>
        <w:jc w:val="both"/>
      </w:pPr>
      <w:r>
        <w:t>¿Cuál?</w:t>
      </w:r>
      <w:r>
        <w:tab/>
      </w:r>
      <w:r>
        <w:rPr>
          <w:u w:val="single"/>
        </w:rPr>
        <w:t xml:space="preserve"> </w:t>
      </w:r>
      <w:r>
        <w:rPr>
          <w:u w:val="single"/>
        </w:rPr>
        <w:tab/>
      </w:r>
    </w:p>
    <w:p w14:paraId="2ABB5601" w14:textId="77777777" w:rsidR="00D90625" w:rsidRDefault="00D90625" w:rsidP="003156D9">
      <w:pPr>
        <w:pStyle w:val="Textoindependiente"/>
        <w:ind w:right="-417"/>
        <w:jc w:val="both"/>
        <w:rPr>
          <w:sz w:val="20"/>
        </w:rPr>
      </w:pPr>
    </w:p>
    <w:p w14:paraId="6FDF3EB9" w14:textId="77777777" w:rsidR="00D90625" w:rsidRDefault="00D90625" w:rsidP="003156D9">
      <w:pPr>
        <w:pStyle w:val="Textoindependiente"/>
        <w:spacing w:before="5"/>
        <w:ind w:right="-417"/>
        <w:jc w:val="both"/>
        <w:rPr>
          <w:sz w:val="19"/>
        </w:rPr>
      </w:pPr>
    </w:p>
    <w:p w14:paraId="627641A8" w14:textId="77777777" w:rsidR="00D90625" w:rsidRDefault="00D90625" w:rsidP="003156D9">
      <w:pPr>
        <w:pStyle w:val="Ttulo1"/>
        <w:numPr>
          <w:ilvl w:val="0"/>
          <w:numId w:val="4"/>
        </w:numPr>
        <w:tabs>
          <w:tab w:val="left" w:pos="625"/>
          <w:tab w:val="left" w:pos="627"/>
        </w:tabs>
        <w:spacing w:before="92"/>
        <w:ind w:right="-417"/>
        <w:jc w:val="both"/>
      </w:pPr>
      <w:r>
        <w:t>DESCRIPCIÓN DE LA NECESIDAD QUE SE PRETENDE SATISFACER CON LA CONTRATACIÓN</w:t>
      </w:r>
    </w:p>
    <w:p w14:paraId="6DC1AD02" w14:textId="77777777" w:rsidR="00D90625" w:rsidRDefault="00D90625" w:rsidP="003156D9">
      <w:pPr>
        <w:pStyle w:val="Textoindependiente"/>
        <w:ind w:right="-417"/>
        <w:jc w:val="both"/>
        <w:rPr>
          <w:b/>
        </w:rPr>
      </w:pPr>
    </w:p>
    <w:p w14:paraId="3A1723E8" w14:textId="77777777" w:rsidR="00D90625" w:rsidRDefault="00D90625" w:rsidP="003156D9">
      <w:pPr>
        <w:pStyle w:val="Textoindependiente"/>
        <w:ind w:left="198" w:right="-417"/>
        <w:jc w:val="both"/>
      </w:pPr>
      <w:r>
        <w:t>La</w:t>
      </w:r>
      <w:r>
        <w:rPr>
          <w:spacing w:val="-6"/>
        </w:rPr>
        <w:t xml:space="preserve"> </w:t>
      </w:r>
      <w:r>
        <w:t>Administración</w:t>
      </w:r>
      <w:r>
        <w:rPr>
          <w:spacing w:val="-5"/>
        </w:rPr>
        <w:t xml:space="preserve"> </w:t>
      </w:r>
      <w:r>
        <w:t>Distrital</w:t>
      </w:r>
      <w:r>
        <w:rPr>
          <w:spacing w:val="-6"/>
        </w:rPr>
        <w:t xml:space="preserve"> </w:t>
      </w:r>
      <w:r>
        <w:t>de</w:t>
      </w:r>
      <w:r>
        <w:rPr>
          <w:spacing w:val="-5"/>
        </w:rPr>
        <w:t xml:space="preserve"> </w:t>
      </w:r>
      <w:r>
        <w:t>Santiago</w:t>
      </w:r>
      <w:r>
        <w:rPr>
          <w:spacing w:val="-6"/>
        </w:rPr>
        <w:t xml:space="preserve"> </w:t>
      </w:r>
      <w:r>
        <w:t>de</w:t>
      </w:r>
      <w:r>
        <w:rPr>
          <w:spacing w:val="-6"/>
        </w:rPr>
        <w:t xml:space="preserve"> </w:t>
      </w:r>
      <w:r>
        <w:t>Cali</w:t>
      </w:r>
      <w:r>
        <w:rPr>
          <w:spacing w:val="-7"/>
        </w:rPr>
        <w:t xml:space="preserve"> </w:t>
      </w:r>
      <w:r>
        <w:t>está</w:t>
      </w:r>
      <w:r>
        <w:rPr>
          <w:spacing w:val="-6"/>
        </w:rPr>
        <w:t xml:space="preserve"> </w:t>
      </w:r>
      <w:r>
        <w:t>al</w:t>
      </w:r>
      <w:r>
        <w:rPr>
          <w:spacing w:val="-7"/>
        </w:rPr>
        <w:t xml:space="preserve"> </w:t>
      </w:r>
      <w:r>
        <w:t>servicio</w:t>
      </w:r>
      <w:r>
        <w:rPr>
          <w:spacing w:val="-5"/>
        </w:rPr>
        <w:t xml:space="preserve"> </w:t>
      </w:r>
      <w:r>
        <w:t>de</w:t>
      </w:r>
      <w:r>
        <w:rPr>
          <w:spacing w:val="-6"/>
        </w:rPr>
        <w:t xml:space="preserve"> </w:t>
      </w:r>
      <w:r>
        <w:t>los</w:t>
      </w:r>
      <w:r>
        <w:rPr>
          <w:spacing w:val="-6"/>
        </w:rPr>
        <w:t xml:space="preserve"> </w:t>
      </w:r>
      <w:r>
        <w:t>intereses</w:t>
      </w:r>
      <w:r>
        <w:rPr>
          <w:spacing w:val="-6"/>
        </w:rPr>
        <w:t xml:space="preserve"> </w:t>
      </w:r>
      <w:r>
        <w:t>generales de los habitantes del Distrito y se desarrolla con fundamentos en los principios de igualdad, imparcialidad, buena fe, eficacia, eficiencia, economía, celeridad, responsabilidad, transparencia, publicidad, contradicción, polivalencia e interdisciplinariedad; y lo anterior, sin perjuicio de la aplicación de los demás principios generales y especiales que rigen la actividad de la Administración Pública y de los servidores</w:t>
      </w:r>
      <w:r>
        <w:rPr>
          <w:spacing w:val="-1"/>
        </w:rPr>
        <w:t xml:space="preserve"> </w:t>
      </w:r>
      <w:r>
        <w:t>públicos.</w:t>
      </w:r>
    </w:p>
    <w:p w14:paraId="24C950A0" w14:textId="77777777" w:rsidR="00D90625" w:rsidRDefault="00D90625" w:rsidP="003156D9">
      <w:pPr>
        <w:pStyle w:val="Textoindependiente"/>
        <w:spacing w:before="1"/>
        <w:ind w:right="-417"/>
        <w:jc w:val="both"/>
      </w:pPr>
    </w:p>
    <w:p w14:paraId="5A26DFB1" w14:textId="77777777" w:rsidR="00D90625" w:rsidRDefault="00D90625" w:rsidP="003156D9">
      <w:pPr>
        <w:pStyle w:val="Textoindependiente"/>
        <w:ind w:left="198" w:right="-417"/>
        <w:jc w:val="both"/>
      </w:pPr>
      <w:r>
        <w:t>Dando cumplimiento a lo determinado en el Artículo 2.2.1.1.2.1.1 del Decreto 1082 de 2015, se procede a realizar el estudio y documentos que debe contener el contrato a suscribir.</w:t>
      </w:r>
    </w:p>
    <w:p w14:paraId="206073C7" w14:textId="77777777" w:rsidR="00D90625" w:rsidRDefault="00D90625" w:rsidP="003156D9">
      <w:pPr>
        <w:pStyle w:val="Textoindependiente"/>
        <w:ind w:right="-417"/>
        <w:jc w:val="both"/>
      </w:pPr>
    </w:p>
    <w:p w14:paraId="2F46510A" w14:textId="77777777" w:rsidR="00D90625" w:rsidRDefault="00D90625" w:rsidP="003156D9">
      <w:pPr>
        <w:pStyle w:val="Textoindependiente"/>
        <w:ind w:left="198" w:right="-417"/>
        <w:jc w:val="both"/>
      </w:pPr>
      <w:r>
        <w:t>La</w:t>
      </w:r>
      <w:r>
        <w:rPr>
          <w:spacing w:val="-6"/>
        </w:rPr>
        <w:t xml:space="preserve"> </w:t>
      </w:r>
      <w:r>
        <w:t>estructura</w:t>
      </w:r>
      <w:r>
        <w:rPr>
          <w:spacing w:val="-7"/>
        </w:rPr>
        <w:t xml:space="preserve"> </w:t>
      </w:r>
      <w:r>
        <w:t>de</w:t>
      </w:r>
      <w:r>
        <w:rPr>
          <w:spacing w:val="-5"/>
        </w:rPr>
        <w:t xml:space="preserve"> </w:t>
      </w:r>
      <w:r>
        <w:t>la</w:t>
      </w:r>
      <w:r>
        <w:rPr>
          <w:spacing w:val="-6"/>
        </w:rPr>
        <w:t xml:space="preserve"> </w:t>
      </w:r>
      <w:r>
        <w:t>administración</w:t>
      </w:r>
      <w:r>
        <w:rPr>
          <w:spacing w:val="-5"/>
        </w:rPr>
        <w:t xml:space="preserve"> </w:t>
      </w:r>
      <w:r>
        <w:t>central</w:t>
      </w:r>
      <w:r>
        <w:rPr>
          <w:spacing w:val="-7"/>
        </w:rPr>
        <w:t xml:space="preserve"> </w:t>
      </w:r>
      <w:r>
        <w:t>del</w:t>
      </w:r>
      <w:r>
        <w:rPr>
          <w:spacing w:val="-4"/>
        </w:rPr>
        <w:t xml:space="preserve"> </w:t>
      </w:r>
      <w:r>
        <w:t>Distrito</w:t>
      </w:r>
      <w:r>
        <w:rPr>
          <w:spacing w:val="-5"/>
        </w:rPr>
        <w:t xml:space="preserve"> </w:t>
      </w:r>
      <w:r>
        <w:t>de</w:t>
      </w:r>
      <w:r>
        <w:rPr>
          <w:spacing w:val="-5"/>
        </w:rPr>
        <w:t xml:space="preserve"> </w:t>
      </w:r>
      <w:r>
        <w:t>Cali</w:t>
      </w:r>
      <w:r>
        <w:rPr>
          <w:spacing w:val="-7"/>
        </w:rPr>
        <w:t xml:space="preserve"> </w:t>
      </w:r>
      <w:r>
        <w:t>se</w:t>
      </w:r>
      <w:r>
        <w:rPr>
          <w:spacing w:val="-5"/>
        </w:rPr>
        <w:t xml:space="preserve"> </w:t>
      </w:r>
      <w:r>
        <w:t>definió</w:t>
      </w:r>
      <w:r>
        <w:rPr>
          <w:spacing w:val="-6"/>
        </w:rPr>
        <w:t xml:space="preserve"> </w:t>
      </w:r>
      <w:r>
        <w:t>mediante</w:t>
      </w:r>
      <w:r>
        <w:rPr>
          <w:spacing w:val="-5"/>
        </w:rPr>
        <w:t xml:space="preserve"> </w:t>
      </w:r>
      <w:r>
        <w:t>Decreto Extraordinario</w:t>
      </w:r>
      <w:r>
        <w:rPr>
          <w:spacing w:val="-9"/>
        </w:rPr>
        <w:t xml:space="preserve"> </w:t>
      </w:r>
      <w:r>
        <w:t>No.</w:t>
      </w:r>
      <w:r>
        <w:rPr>
          <w:spacing w:val="-11"/>
        </w:rPr>
        <w:t xml:space="preserve"> </w:t>
      </w:r>
      <w:r>
        <w:t>411.0.20.0516</w:t>
      </w:r>
      <w:r>
        <w:rPr>
          <w:spacing w:val="-11"/>
        </w:rPr>
        <w:t xml:space="preserve"> </w:t>
      </w:r>
      <w:r>
        <w:t>del</w:t>
      </w:r>
      <w:r>
        <w:rPr>
          <w:spacing w:val="-12"/>
        </w:rPr>
        <w:t xml:space="preserve"> </w:t>
      </w:r>
      <w:r>
        <w:t>28</w:t>
      </w:r>
      <w:r>
        <w:rPr>
          <w:spacing w:val="-11"/>
        </w:rPr>
        <w:t xml:space="preserve"> </w:t>
      </w:r>
      <w:r>
        <w:t>de</w:t>
      </w:r>
      <w:r>
        <w:rPr>
          <w:spacing w:val="-9"/>
        </w:rPr>
        <w:t xml:space="preserve"> </w:t>
      </w:r>
      <w:r>
        <w:t>septiembre</w:t>
      </w:r>
      <w:r>
        <w:rPr>
          <w:spacing w:val="-11"/>
        </w:rPr>
        <w:t xml:space="preserve"> </w:t>
      </w:r>
      <w:r>
        <w:t>de</w:t>
      </w:r>
      <w:r>
        <w:rPr>
          <w:spacing w:val="-11"/>
        </w:rPr>
        <w:t xml:space="preserve"> </w:t>
      </w:r>
      <w:r>
        <w:t>2016,</w:t>
      </w:r>
      <w:r>
        <w:rPr>
          <w:spacing w:val="-11"/>
        </w:rPr>
        <w:t xml:space="preserve"> </w:t>
      </w:r>
      <w:r>
        <w:t>una</w:t>
      </w:r>
      <w:r>
        <w:rPr>
          <w:spacing w:val="-11"/>
        </w:rPr>
        <w:t xml:space="preserve"> </w:t>
      </w:r>
      <w:r>
        <w:t>de</w:t>
      </w:r>
      <w:r>
        <w:rPr>
          <w:spacing w:val="-8"/>
        </w:rPr>
        <w:t xml:space="preserve"> </w:t>
      </w:r>
      <w:r>
        <w:t>las</w:t>
      </w:r>
      <w:r>
        <w:rPr>
          <w:spacing w:val="-12"/>
        </w:rPr>
        <w:t xml:space="preserve"> </w:t>
      </w:r>
      <w:r>
        <w:t>Dependencia que</w:t>
      </w:r>
      <w:r>
        <w:rPr>
          <w:spacing w:val="-10"/>
        </w:rPr>
        <w:t xml:space="preserve"> </w:t>
      </w:r>
      <w:r>
        <w:t>creó</w:t>
      </w:r>
      <w:r>
        <w:rPr>
          <w:spacing w:val="-15"/>
        </w:rPr>
        <w:t xml:space="preserve"> </w:t>
      </w:r>
      <w:r>
        <w:t>fue</w:t>
      </w:r>
      <w:r>
        <w:rPr>
          <w:spacing w:val="-11"/>
        </w:rPr>
        <w:t xml:space="preserve"> </w:t>
      </w:r>
      <w:r>
        <w:t>la</w:t>
      </w:r>
      <w:r>
        <w:rPr>
          <w:spacing w:val="-13"/>
        </w:rPr>
        <w:t xml:space="preserve"> </w:t>
      </w:r>
      <w:r>
        <w:t>Secretaría</w:t>
      </w:r>
      <w:r>
        <w:rPr>
          <w:spacing w:val="-11"/>
        </w:rPr>
        <w:t xml:space="preserve"> </w:t>
      </w:r>
      <w:r>
        <w:t>de</w:t>
      </w:r>
      <w:r>
        <w:rPr>
          <w:spacing w:val="-11"/>
        </w:rPr>
        <w:t xml:space="preserve"> </w:t>
      </w:r>
      <w:r>
        <w:t>Bienestar</w:t>
      </w:r>
      <w:r>
        <w:rPr>
          <w:spacing w:val="-12"/>
        </w:rPr>
        <w:t xml:space="preserve"> </w:t>
      </w:r>
      <w:r>
        <w:t>social</w:t>
      </w:r>
      <w:r>
        <w:rPr>
          <w:spacing w:val="-12"/>
        </w:rPr>
        <w:t xml:space="preserve"> </w:t>
      </w:r>
      <w:r>
        <w:t>la</w:t>
      </w:r>
      <w:r>
        <w:rPr>
          <w:spacing w:val="-10"/>
        </w:rPr>
        <w:t xml:space="preserve"> </w:t>
      </w:r>
      <w:r>
        <w:t>cual</w:t>
      </w:r>
      <w:r>
        <w:rPr>
          <w:spacing w:val="-12"/>
        </w:rPr>
        <w:t xml:space="preserve"> </w:t>
      </w:r>
      <w:r>
        <w:t>tiene</w:t>
      </w:r>
      <w:r>
        <w:rPr>
          <w:spacing w:val="-13"/>
        </w:rPr>
        <w:t xml:space="preserve"> </w:t>
      </w:r>
      <w:r>
        <w:t>como</w:t>
      </w:r>
      <w:r>
        <w:rPr>
          <w:spacing w:val="-13"/>
        </w:rPr>
        <w:t xml:space="preserve"> </w:t>
      </w:r>
      <w:r>
        <w:t>misión</w:t>
      </w:r>
      <w:r>
        <w:rPr>
          <w:spacing w:val="-11"/>
        </w:rPr>
        <w:t xml:space="preserve"> </w:t>
      </w:r>
      <w:r>
        <w:t>la</w:t>
      </w:r>
      <w:r>
        <w:rPr>
          <w:spacing w:val="-13"/>
        </w:rPr>
        <w:t xml:space="preserve"> </w:t>
      </w:r>
      <w:r>
        <w:t>de</w:t>
      </w:r>
      <w:r>
        <w:rPr>
          <w:spacing w:val="-13"/>
        </w:rPr>
        <w:t xml:space="preserve"> </w:t>
      </w:r>
      <w:r>
        <w:t>"...</w:t>
      </w:r>
      <w:r>
        <w:rPr>
          <w:spacing w:val="-15"/>
        </w:rPr>
        <w:t xml:space="preserve"> </w:t>
      </w:r>
      <w:r>
        <w:t>formular, dirigir, planificar, coordinar y ejecutar las políticas para el reconocimiento, restablecimiento</w:t>
      </w:r>
      <w:r>
        <w:rPr>
          <w:spacing w:val="-13"/>
        </w:rPr>
        <w:t xml:space="preserve"> </w:t>
      </w:r>
      <w:r>
        <w:t>y</w:t>
      </w:r>
      <w:r>
        <w:rPr>
          <w:spacing w:val="-16"/>
        </w:rPr>
        <w:t xml:space="preserve"> </w:t>
      </w:r>
      <w:r>
        <w:t>garantía</w:t>
      </w:r>
      <w:r>
        <w:rPr>
          <w:spacing w:val="-13"/>
        </w:rPr>
        <w:t xml:space="preserve"> </w:t>
      </w:r>
      <w:r>
        <w:t>de</w:t>
      </w:r>
      <w:r>
        <w:rPr>
          <w:spacing w:val="-13"/>
        </w:rPr>
        <w:t xml:space="preserve"> </w:t>
      </w:r>
      <w:r>
        <w:t>derechos</w:t>
      </w:r>
      <w:r>
        <w:rPr>
          <w:spacing w:val="-16"/>
        </w:rPr>
        <w:t xml:space="preserve"> </w:t>
      </w:r>
      <w:r>
        <w:t>de</w:t>
      </w:r>
      <w:r>
        <w:rPr>
          <w:spacing w:val="-15"/>
        </w:rPr>
        <w:t xml:space="preserve"> </w:t>
      </w:r>
      <w:r>
        <w:t>las</w:t>
      </w:r>
      <w:r>
        <w:rPr>
          <w:spacing w:val="-14"/>
        </w:rPr>
        <w:t xml:space="preserve"> </w:t>
      </w:r>
      <w:r>
        <w:t>personas,</w:t>
      </w:r>
      <w:r>
        <w:rPr>
          <w:spacing w:val="-16"/>
        </w:rPr>
        <w:t xml:space="preserve"> </w:t>
      </w:r>
      <w:r>
        <w:t>las</w:t>
      </w:r>
      <w:r>
        <w:rPr>
          <w:spacing w:val="-16"/>
        </w:rPr>
        <w:t xml:space="preserve"> </w:t>
      </w:r>
      <w:r>
        <w:t>políticas</w:t>
      </w:r>
      <w:r>
        <w:rPr>
          <w:spacing w:val="-14"/>
        </w:rPr>
        <w:t xml:space="preserve"> </w:t>
      </w:r>
      <w:r>
        <w:t>sociales</w:t>
      </w:r>
      <w:r>
        <w:rPr>
          <w:spacing w:val="-15"/>
        </w:rPr>
        <w:t xml:space="preserve"> </w:t>
      </w:r>
      <w:r>
        <w:t>del</w:t>
      </w:r>
      <w:r>
        <w:rPr>
          <w:spacing w:val="-8"/>
        </w:rPr>
        <w:t xml:space="preserve"> </w:t>
      </w:r>
      <w:r>
        <w:t>Distrito de</w:t>
      </w:r>
      <w:r>
        <w:rPr>
          <w:spacing w:val="-16"/>
        </w:rPr>
        <w:t xml:space="preserve"> </w:t>
      </w:r>
      <w:r>
        <w:t>Santiago</w:t>
      </w:r>
      <w:r>
        <w:rPr>
          <w:spacing w:val="-15"/>
        </w:rPr>
        <w:t xml:space="preserve"> </w:t>
      </w:r>
      <w:r>
        <w:t>de</w:t>
      </w:r>
      <w:r>
        <w:rPr>
          <w:spacing w:val="-15"/>
        </w:rPr>
        <w:t xml:space="preserve"> </w:t>
      </w:r>
      <w:r>
        <w:t>Cal</w:t>
      </w:r>
      <w:r>
        <w:rPr>
          <w:spacing w:val="-16"/>
        </w:rPr>
        <w:t xml:space="preserve"> </w:t>
      </w:r>
      <w:r>
        <w:t>con</w:t>
      </w:r>
      <w:r>
        <w:rPr>
          <w:spacing w:val="-17"/>
        </w:rPr>
        <w:t xml:space="preserve"> </w:t>
      </w:r>
      <w:r>
        <w:t>especial</w:t>
      </w:r>
      <w:r>
        <w:rPr>
          <w:spacing w:val="-15"/>
        </w:rPr>
        <w:t xml:space="preserve"> </w:t>
      </w:r>
      <w:r>
        <w:t>énfasis</w:t>
      </w:r>
      <w:r>
        <w:rPr>
          <w:spacing w:val="-17"/>
        </w:rPr>
        <w:t xml:space="preserve"> </w:t>
      </w:r>
      <w:r>
        <w:t>en</w:t>
      </w:r>
      <w:r>
        <w:rPr>
          <w:spacing w:val="-15"/>
        </w:rPr>
        <w:t xml:space="preserve"> </w:t>
      </w:r>
      <w:r>
        <w:t>las</w:t>
      </w:r>
      <w:r>
        <w:rPr>
          <w:spacing w:val="-17"/>
        </w:rPr>
        <w:t xml:space="preserve"> </w:t>
      </w:r>
      <w:r>
        <w:t>personas</w:t>
      </w:r>
      <w:r>
        <w:rPr>
          <w:spacing w:val="-18"/>
        </w:rPr>
        <w:t xml:space="preserve"> </w:t>
      </w:r>
      <w:r>
        <w:t>en</w:t>
      </w:r>
      <w:r>
        <w:rPr>
          <w:spacing w:val="-16"/>
        </w:rPr>
        <w:t xml:space="preserve"> </w:t>
      </w:r>
      <w:r>
        <w:t>condiciones</w:t>
      </w:r>
      <w:r>
        <w:rPr>
          <w:spacing w:val="-15"/>
        </w:rPr>
        <w:t xml:space="preserve"> </w:t>
      </w:r>
      <w:r>
        <w:t>de</w:t>
      </w:r>
      <w:r>
        <w:rPr>
          <w:spacing w:val="-15"/>
        </w:rPr>
        <w:t xml:space="preserve"> </w:t>
      </w:r>
      <w:r>
        <w:t>vulnerabilidad</w:t>
      </w:r>
    </w:p>
    <w:p w14:paraId="379FCBDE" w14:textId="77777777" w:rsidR="00D90625" w:rsidRDefault="00D90625" w:rsidP="003156D9">
      <w:pPr>
        <w:ind w:right="-417"/>
        <w:jc w:val="both"/>
        <w:sectPr w:rsidR="00D90625" w:rsidSect="003C10AB">
          <w:headerReference w:type="default" r:id="rId7"/>
          <w:footerReference w:type="default" r:id="rId8"/>
          <w:pgSz w:w="12250" w:h="15850"/>
          <w:pgMar w:top="3079" w:right="1100" w:bottom="1400" w:left="1219" w:header="1121" w:footer="1201" w:gutter="0"/>
          <w:cols w:space="720"/>
        </w:sectPr>
      </w:pPr>
    </w:p>
    <w:p w14:paraId="085CD852" w14:textId="77777777" w:rsidR="00D90625" w:rsidRDefault="00D90625" w:rsidP="003156D9">
      <w:pPr>
        <w:pStyle w:val="Textoindependiente"/>
        <w:ind w:right="-417"/>
        <w:jc w:val="both"/>
        <w:rPr>
          <w:sz w:val="12"/>
        </w:rPr>
      </w:pPr>
    </w:p>
    <w:p w14:paraId="6CE37F01" w14:textId="77777777" w:rsidR="00D90625" w:rsidRDefault="00D90625" w:rsidP="003156D9">
      <w:pPr>
        <w:pStyle w:val="Textoindependiente"/>
        <w:spacing w:before="93"/>
        <w:ind w:left="198" w:right="-417"/>
        <w:jc w:val="both"/>
      </w:pPr>
      <w:r>
        <w:t>manifiesta o que requieran de la implementación de acciones afirmativas, para eliminar barreras de acceso para el goce y disfrute de sus derechos".</w:t>
      </w:r>
    </w:p>
    <w:p w14:paraId="6E8C328F" w14:textId="77777777" w:rsidR="00D90625" w:rsidRDefault="00D90625" w:rsidP="003156D9">
      <w:pPr>
        <w:pStyle w:val="Textoindependiente"/>
        <w:spacing w:before="11"/>
        <w:ind w:right="-417"/>
        <w:jc w:val="both"/>
        <w:rPr>
          <w:sz w:val="23"/>
        </w:rPr>
      </w:pPr>
    </w:p>
    <w:p w14:paraId="137C990E" w14:textId="77777777" w:rsidR="00D90625" w:rsidRDefault="00D90625" w:rsidP="003156D9">
      <w:pPr>
        <w:pStyle w:val="Prrafodelista"/>
        <w:numPr>
          <w:ilvl w:val="0"/>
          <w:numId w:val="3"/>
        </w:numPr>
        <w:tabs>
          <w:tab w:val="left" w:pos="483"/>
        </w:tabs>
        <w:ind w:right="-417" w:hanging="285"/>
        <w:jc w:val="both"/>
        <w:rPr>
          <w:sz w:val="24"/>
        </w:rPr>
      </w:pPr>
      <w:r>
        <w:rPr>
          <w:sz w:val="24"/>
        </w:rPr>
        <w:t>Oportunidad de la</w:t>
      </w:r>
      <w:r>
        <w:rPr>
          <w:spacing w:val="-1"/>
          <w:sz w:val="24"/>
        </w:rPr>
        <w:t xml:space="preserve"> </w:t>
      </w:r>
      <w:r>
        <w:rPr>
          <w:sz w:val="24"/>
        </w:rPr>
        <w:t>Contratación:</w:t>
      </w:r>
    </w:p>
    <w:p w14:paraId="2E08605D" w14:textId="77777777" w:rsidR="00D90625" w:rsidRDefault="00D90625" w:rsidP="003156D9">
      <w:pPr>
        <w:pStyle w:val="Textoindependiente"/>
        <w:spacing w:before="1"/>
        <w:ind w:right="-417"/>
        <w:jc w:val="both"/>
      </w:pPr>
    </w:p>
    <w:p w14:paraId="6079D8AF" w14:textId="070F120F" w:rsidR="00D90625" w:rsidRPr="003156D9" w:rsidRDefault="00D90625" w:rsidP="003156D9">
      <w:pPr>
        <w:pStyle w:val="Textoindependiente"/>
        <w:ind w:left="198" w:right="-417"/>
        <w:jc w:val="both"/>
        <w:rPr>
          <w:noProof/>
          <w:color w:val="FF0000"/>
        </w:rPr>
      </w:pPr>
      <w:r>
        <w:t>Por lo anterior, la Secretaría de Bienestar Social, en virtud del cumplimiento de la misión y de las responsabilidades que le son propias en su gestión, requiere contar con los servicios de una persona natural que cuente con la idoneidad y experiencia necesaria para</w:t>
      </w:r>
      <w:r>
        <w:rPr>
          <w:spacing w:val="-7"/>
        </w:rPr>
        <w:t xml:space="preserve"> </w:t>
      </w:r>
      <w:r>
        <w:t>la</w:t>
      </w:r>
      <w:r>
        <w:rPr>
          <w:spacing w:val="-6"/>
        </w:rPr>
        <w:t xml:space="preserve"> </w:t>
      </w:r>
      <w:r>
        <w:t>ejecución</w:t>
      </w:r>
      <w:r>
        <w:rPr>
          <w:spacing w:val="-5"/>
        </w:rPr>
        <w:t xml:space="preserve"> </w:t>
      </w:r>
      <w:r>
        <w:t>de</w:t>
      </w:r>
      <w:r>
        <w:rPr>
          <w:spacing w:val="-6"/>
        </w:rPr>
        <w:t xml:space="preserve"> </w:t>
      </w:r>
      <w:r>
        <w:t>un</w:t>
      </w:r>
      <w:r>
        <w:rPr>
          <w:spacing w:val="-4"/>
        </w:rPr>
        <w:t xml:space="preserve"> </w:t>
      </w:r>
      <w:r>
        <w:t>contrato</w:t>
      </w:r>
      <w:r>
        <w:rPr>
          <w:spacing w:val="-5"/>
        </w:rPr>
        <w:t xml:space="preserve"> </w:t>
      </w:r>
      <w:r>
        <w:t>de</w:t>
      </w:r>
      <w:r>
        <w:rPr>
          <w:spacing w:val="-6"/>
        </w:rPr>
        <w:t xml:space="preserve"> </w:t>
      </w:r>
      <w:r>
        <w:t>prestación</w:t>
      </w:r>
      <w:r>
        <w:rPr>
          <w:spacing w:val="-4"/>
        </w:rPr>
        <w:t xml:space="preserve"> </w:t>
      </w:r>
      <w:r>
        <w:t>de</w:t>
      </w:r>
      <w:r>
        <w:rPr>
          <w:spacing w:val="-5"/>
        </w:rPr>
        <w:t xml:space="preserve"> </w:t>
      </w:r>
      <w:r>
        <w:t>servicios</w:t>
      </w:r>
      <w:r>
        <w:rPr>
          <w:spacing w:val="-4"/>
        </w:rPr>
        <w:t xml:space="preserve"> </w:t>
      </w:r>
      <w:r>
        <w:t>profesionales</w:t>
      </w:r>
      <w:r>
        <w:rPr>
          <w:spacing w:val="-6"/>
        </w:rPr>
        <w:t xml:space="preserve"> </w:t>
      </w:r>
      <w:r>
        <w:t>o</w:t>
      </w:r>
      <w:r>
        <w:rPr>
          <w:spacing w:val="-5"/>
        </w:rPr>
        <w:t xml:space="preserve"> </w:t>
      </w:r>
      <w:r>
        <w:t>de</w:t>
      </w:r>
      <w:r>
        <w:rPr>
          <w:spacing w:val="-8"/>
        </w:rPr>
        <w:t xml:space="preserve"> </w:t>
      </w:r>
      <w:r>
        <w:t>apoyo</w:t>
      </w:r>
      <w:r>
        <w:rPr>
          <w:spacing w:val="-5"/>
        </w:rPr>
        <w:t xml:space="preserve"> </w:t>
      </w:r>
      <w:r>
        <w:t>a</w:t>
      </w:r>
      <w:r>
        <w:rPr>
          <w:spacing w:val="4"/>
        </w:rPr>
        <w:t xml:space="preserve"> </w:t>
      </w:r>
      <w:r>
        <w:rPr>
          <w:spacing w:val="-3"/>
        </w:rPr>
        <w:t xml:space="preserve">la </w:t>
      </w:r>
      <w:r>
        <w:t xml:space="preserve">gestión para la satisfacción de la siguiente </w:t>
      </w:r>
      <w:r w:rsidRPr="00021232">
        <w:rPr>
          <w:color w:val="000000" w:themeColor="text1"/>
        </w:rPr>
        <w:t xml:space="preserve">necesidad para </w:t>
      </w:r>
      <w:r w:rsidR="00021232" w:rsidRPr="00021232">
        <w:rPr>
          <w:noProof/>
          <w:color w:val="000000" w:themeColor="text1"/>
        </w:rPr>
        <w:fldChar w:fldCharType="begin"/>
      </w:r>
      <w:r w:rsidR="00021232" w:rsidRPr="00021232">
        <w:rPr>
          <w:noProof/>
          <w:color w:val="000000" w:themeColor="text1"/>
        </w:rPr>
        <w:instrText xml:space="preserve"> MERGEFIELD Objeto </w:instrText>
      </w:r>
      <w:r w:rsidR="00021232" w:rsidRPr="00021232">
        <w:rPr>
          <w:noProof/>
          <w:color w:val="000000" w:themeColor="text1"/>
        </w:rPr>
        <w:fldChar w:fldCharType="separate"/>
      </w:r>
      <w:r w:rsidR="002D347F" w:rsidRPr="00C731B9">
        <w:rPr>
          <w:noProof/>
          <w:color w:val="000000" w:themeColor="text1"/>
        </w:rPr>
        <w:t>Prestar los servicios de apoyo a la gestión a la Secretaría de Bienestar Social</w:t>
      </w:r>
      <w:r w:rsidR="00021232" w:rsidRPr="00021232">
        <w:rPr>
          <w:noProof/>
          <w:color w:val="000000" w:themeColor="text1"/>
        </w:rPr>
        <w:fldChar w:fldCharType="end"/>
      </w:r>
      <w:r w:rsidR="00021232" w:rsidRPr="00021232">
        <w:rPr>
          <w:noProof/>
          <w:color w:val="000000" w:themeColor="text1"/>
        </w:rPr>
        <w:t xml:space="preserve"> </w:t>
      </w:r>
      <w:r w:rsidRPr="00021232">
        <w:rPr>
          <w:noProof/>
          <w:color w:val="000000" w:themeColor="text1"/>
        </w:rPr>
        <w:t xml:space="preserve">en el marco del cumplimiento de su cometido misional, a través del proyecto determinado </w:t>
      </w:r>
      <w:r w:rsidR="00021232" w:rsidRPr="00021232">
        <w:rPr>
          <w:noProof/>
          <w:color w:val="000000" w:themeColor="text1"/>
        </w:rPr>
        <w:fldChar w:fldCharType="begin"/>
      </w:r>
      <w:r w:rsidR="00021232" w:rsidRPr="00021232">
        <w:rPr>
          <w:noProof/>
          <w:color w:val="000000" w:themeColor="text1"/>
        </w:rPr>
        <w:instrText xml:space="preserve"> MERGEFIELD Nombre_del_proyecto_y_Nro_de_Ficha_EBI_ </w:instrText>
      </w:r>
      <w:r w:rsidR="00021232" w:rsidRPr="00021232">
        <w:rPr>
          <w:noProof/>
          <w:color w:val="000000" w:themeColor="text1"/>
        </w:rPr>
        <w:fldChar w:fldCharType="separate"/>
      </w:r>
      <w:r w:rsidR="002D347F" w:rsidRPr="00C731B9">
        <w:rPr>
          <w:noProof/>
          <w:color w:val="000000" w:themeColor="text1"/>
        </w:rPr>
        <w:t>Implementación de la atención integral a las personas mayores de Santiago de Cali BP-26002661</w:t>
      </w:r>
      <w:r w:rsidR="00021232" w:rsidRPr="00021232">
        <w:rPr>
          <w:noProof/>
          <w:color w:val="000000" w:themeColor="text1"/>
        </w:rPr>
        <w:fldChar w:fldCharType="end"/>
      </w:r>
    </w:p>
    <w:p w14:paraId="1C6B5327" w14:textId="77777777" w:rsidR="00A30F17" w:rsidRDefault="00A30F17" w:rsidP="003156D9">
      <w:pPr>
        <w:pStyle w:val="Textoindependiente"/>
        <w:ind w:left="198" w:right="-417"/>
        <w:jc w:val="both"/>
      </w:pPr>
    </w:p>
    <w:p w14:paraId="6B7F536F" w14:textId="77777777" w:rsidR="002D347F" w:rsidRPr="00C731B9" w:rsidRDefault="00D90625" w:rsidP="002D347F">
      <w:pPr>
        <w:pStyle w:val="Textoindependiente"/>
        <w:ind w:left="198" w:right="-417"/>
        <w:jc w:val="both"/>
        <w:rPr>
          <w:noProof/>
        </w:rPr>
      </w:pPr>
      <w:r>
        <w:t xml:space="preserve">Esto, teniendo en cuenta que una vez revisada la planta de personal de la Secretaría de Bienestar Social, se pudo establecer que este organismo no cuenta con personal suficiente para </w:t>
      </w:r>
      <w:r w:rsidRPr="00F274AA">
        <w:t>atender la necesidad planteada, que atienda las funciones o desarrolle actividades</w:t>
      </w:r>
      <w:r w:rsidRPr="00F274AA">
        <w:rPr>
          <w:spacing w:val="-14"/>
        </w:rPr>
        <w:t xml:space="preserve"> </w:t>
      </w:r>
      <w:r w:rsidRPr="00F274AA">
        <w:t>iguales</w:t>
      </w:r>
      <w:r w:rsidRPr="00F274AA">
        <w:rPr>
          <w:spacing w:val="-13"/>
        </w:rPr>
        <w:t xml:space="preserve"> </w:t>
      </w:r>
      <w:r w:rsidRPr="00F274AA">
        <w:t>o</w:t>
      </w:r>
      <w:r w:rsidRPr="00F274AA">
        <w:rPr>
          <w:spacing w:val="-13"/>
        </w:rPr>
        <w:t xml:space="preserve"> </w:t>
      </w:r>
      <w:r w:rsidRPr="00F274AA">
        <w:t>relacionadas</w:t>
      </w:r>
      <w:r w:rsidRPr="00F274AA">
        <w:rPr>
          <w:spacing w:val="-14"/>
        </w:rPr>
        <w:t xml:space="preserve"> </w:t>
      </w:r>
      <w:r w:rsidRPr="00F274AA">
        <w:t>con</w:t>
      </w:r>
      <w:r w:rsidRPr="00F274AA">
        <w:rPr>
          <w:spacing w:val="-13"/>
        </w:rPr>
        <w:t xml:space="preserve"> </w:t>
      </w:r>
      <w:r w:rsidRPr="00F274AA">
        <w:t>el</w:t>
      </w:r>
      <w:r w:rsidRPr="00F274AA">
        <w:rPr>
          <w:spacing w:val="-14"/>
        </w:rPr>
        <w:t xml:space="preserve"> </w:t>
      </w:r>
      <w:r w:rsidRPr="00F274AA">
        <w:t>asunto</w:t>
      </w:r>
      <w:r w:rsidRPr="00F274AA">
        <w:rPr>
          <w:spacing w:val="-13"/>
        </w:rPr>
        <w:t xml:space="preserve"> </w:t>
      </w:r>
      <w:r w:rsidRPr="00F274AA">
        <w:t>objeto</w:t>
      </w:r>
      <w:r w:rsidRPr="00F274AA">
        <w:rPr>
          <w:spacing w:val="-15"/>
        </w:rPr>
        <w:t xml:space="preserve"> </w:t>
      </w:r>
      <w:r w:rsidRPr="00F274AA">
        <w:t>de</w:t>
      </w:r>
      <w:r w:rsidRPr="00F274AA">
        <w:rPr>
          <w:spacing w:val="-13"/>
        </w:rPr>
        <w:t xml:space="preserve"> </w:t>
      </w:r>
      <w:r w:rsidRPr="00F274AA">
        <w:t>contratación,</w:t>
      </w:r>
      <w:r w:rsidRPr="00F274AA">
        <w:rPr>
          <w:spacing w:val="-13"/>
        </w:rPr>
        <w:t xml:space="preserve"> </w:t>
      </w:r>
      <w:r w:rsidR="00034B59" w:rsidRPr="00F274AA">
        <w:t xml:space="preserve">como se acredita con la certificación </w:t>
      </w:r>
      <w:r w:rsidR="00021232">
        <w:fldChar w:fldCharType="begin"/>
      </w:r>
      <w:r w:rsidR="00021232">
        <w:instrText xml:space="preserve"> MERGEFIELD INSUFICIENCIA </w:instrText>
      </w:r>
      <w:r w:rsidR="00021232">
        <w:fldChar w:fldCharType="separate"/>
      </w:r>
      <w:r w:rsidR="002D347F" w:rsidRPr="00C731B9">
        <w:rPr>
          <w:noProof/>
        </w:rPr>
        <w:t>No.202241370400001944 de 17 de Enero de 2022</w:t>
      </w:r>
    </w:p>
    <w:p w14:paraId="0EB0BFDD" w14:textId="77777777" w:rsidR="002D347F" w:rsidRPr="00C731B9" w:rsidRDefault="002D347F" w:rsidP="002D347F">
      <w:pPr>
        <w:pStyle w:val="Textoindependiente"/>
        <w:ind w:left="198" w:right="-417"/>
        <w:jc w:val="both"/>
        <w:rPr>
          <w:noProof/>
        </w:rPr>
      </w:pPr>
      <w:r w:rsidRPr="00C731B9">
        <w:rPr>
          <w:noProof/>
        </w:rPr>
        <w:t>No. 202241370400000774 del 7 de enero del 2022</w:t>
      </w:r>
    </w:p>
    <w:p w14:paraId="245F6F5C" w14:textId="3DEAA40D" w:rsidR="00D90625" w:rsidRDefault="00021232" w:rsidP="003156D9">
      <w:pPr>
        <w:pStyle w:val="Textoindependiente"/>
        <w:ind w:left="198" w:right="-417"/>
        <w:jc w:val="both"/>
      </w:pPr>
      <w:r>
        <w:fldChar w:fldCharType="end"/>
      </w:r>
      <w:r w:rsidR="00034B59" w:rsidRPr="00F274AA">
        <w:t xml:space="preserve">, </w:t>
      </w:r>
      <w:r w:rsidR="00034B59" w:rsidRPr="00034B59">
        <w:t>que en tal sentido ha expedido el Subdirector de Gestión Estratégica del Talento Humano del Departamento Administrativo de Desarrollo e Innovación Institucional del Distrito de Santiago de Cali.</w:t>
      </w:r>
    </w:p>
    <w:p w14:paraId="69A92320" w14:textId="77777777" w:rsidR="00034B59" w:rsidRDefault="00034B59" w:rsidP="003156D9">
      <w:pPr>
        <w:pStyle w:val="Textoindependiente"/>
        <w:ind w:left="198" w:right="-417"/>
        <w:jc w:val="both"/>
      </w:pPr>
    </w:p>
    <w:p w14:paraId="7C3FD8D0" w14:textId="77777777" w:rsidR="00D90625" w:rsidRDefault="00D90625" w:rsidP="003156D9">
      <w:pPr>
        <w:pStyle w:val="Textoindependiente"/>
        <w:spacing w:before="1"/>
        <w:ind w:left="198" w:right="-417"/>
        <w:jc w:val="both"/>
      </w:pPr>
      <w:r>
        <w:t>En consecuencia, la Secretaría de Bienestar Social requiere contar con los servicios de personas naturales con idoneidad para desarrollar el objeto contractual y actividades que se ejecutarán para fortalecer el normal desarrollo de las funciones que le han sido asignadas al organismo, específicamente realizar el objeto contractual.</w:t>
      </w:r>
    </w:p>
    <w:p w14:paraId="386D8CD6" w14:textId="77777777" w:rsidR="00D90625" w:rsidRDefault="00D90625" w:rsidP="003156D9">
      <w:pPr>
        <w:pStyle w:val="Prrafodelista"/>
        <w:numPr>
          <w:ilvl w:val="0"/>
          <w:numId w:val="3"/>
        </w:numPr>
        <w:tabs>
          <w:tab w:val="left" w:pos="483"/>
        </w:tabs>
        <w:spacing w:before="228"/>
        <w:ind w:right="-417" w:hanging="285"/>
        <w:jc w:val="both"/>
        <w:rPr>
          <w:sz w:val="24"/>
        </w:rPr>
      </w:pPr>
      <w:r>
        <w:rPr>
          <w:sz w:val="24"/>
        </w:rPr>
        <w:t>Conveniencia</w:t>
      </w:r>
    </w:p>
    <w:p w14:paraId="5DC0CF86" w14:textId="77777777" w:rsidR="00D90625" w:rsidRDefault="00D90625" w:rsidP="003156D9">
      <w:pPr>
        <w:pStyle w:val="Textoindependiente"/>
        <w:ind w:right="-417"/>
        <w:jc w:val="both"/>
      </w:pPr>
    </w:p>
    <w:p w14:paraId="0D81F842" w14:textId="77777777" w:rsidR="002D347F" w:rsidRPr="00C731B9" w:rsidRDefault="00D90625" w:rsidP="002D347F">
      <w:pPr>
        <w:pStyle w:val="Textoindependiente"/>
        <w:ind w:left="198" w:right="-417"/>
        <w:jc w:val="both"/>
        <w:rPr>
          <w:noProof/>
          <w:color w:val="000000" w:themeColor="text1"/>
        </w:rPr>
      </w:pPr>
      <w:r>
        <w:t xml:space="preserve">Para satisfacer la necesidad descrita, la Secretaría de Bienestar Social ha inscrito en el Banco de Proyectos del Distrito de Santiago de Cali, para la presente </w:t>
      </w:r>
      <w:r w:rsidRPr="00021232">
        <w:rPr>
          <w:color w:val="000000" w:themeColor="text1"/>
        </w:rPr>
        <w:t xml:space="preserve">vigencia fiscal el proyecto denominado: </w:t>
      </w:r>
      <w:r w:rsidR="00021232" w:rsidRPr="00055BA7">
        <w:rPr>
          <w:noProof/>
          <w:color w:val="000000" w:themeColor="text1"/>
        </w:rPr>
        <w:fldChar w:fldCharType="begin"/>
      </w:r>
      <w:r w:rsidR="00021232" w:rsidRPr="00055BA7">
        <w:rPr>
          <w:noProof/>
          <w:color w:val="000000" w:themeColor="text1"/>
        </w:rPr>
        <w:instrText xml:space="preserve"> MERGEFIELD Nombre_del_proyecto_y_Nro_de_Ficha_EBI_ </w:instrText>
      </w:r>
      <w:r w:rsidR="00021232" w:rsidRPr="00055BA7">
        <w:rPr>
          <w:noProof/>
          <w:color w:val="000000" w:themeColor="text1"/>
        </w:rPr>
        <w:fldChar w:fldCharType="separate"/>
      </w:r>
      <w:r w:rsidR="002D347F" w:rsidRPr="00C731B9">
        <w:rPr>
          <w:noProof/>
          <w:color w:val="000000" w:themeColor="text1"/>
        </w:rPr>
        <w:t>Implementación de la atención integral a las personas mayores de Santiago de Cali BP-26002661</w:t>
      </w:r>
      <w:r w:rsidR="00021232" w:rsidRPr="00055BA7">
        <w:rPr>
          <w:noProof/>
          <w:color w:val="000000" w:themeColor="text1"/>
        </w:rPr>
        <w:fldChar w:fldCharType="end"/>
      </w:r>
      <w:r w:rsidR="000A4D4F" w:rsidRPr="00055BA7">
        <w:rPr>
          <w:noProof/>
        </w:rPr>
        <w:t xml:space="preserve">, el cual hace parte del </w:t>
      </w:r>
      <w:r w:rsidR="000A4D4F" w:rsidRPr="00055BA7">
        <w:rPr>
          <w:noProof/>
          <w:color w:val="000000" w:themeColor="text1"/>
        </w:rPr>
        <w:t>componente del Plan de Desarrollo Cali Unida por la vida 2020 - 2023 -</w:t>
      </w:r>
      <w:r w:rsidR="00055BA7" w:rsidRPr="00055BA7">
        <w:rPr>
          <w:noProof/>
          <w:color w:val="000000" w:themeColor="text1"/>
        </w:rPr>
        <w:t xml:space="preserve"> </w:t>
      </w:r>
      <w:r w:rsidR="00055BA7" w:rsidRPr="00055BA7">
        <w:rPr>
          <w:noProof/>
          <w:color w:val="000000" w:themeColor="text1"/>
        </w:rPr>
        <w:fldChar w:fldCharType="begin"/>
      </w:r>
      <w:r w:rsidR="00055BA7" w:rsidRPr="00055BA7">
        <w:rPr>
          <w:noProof/>
          <w:color w:val="000000" w:themeColor="text1"/>
        </w:rPr>
        <w:instrText xml:space="preserve"> MERGEFIELD PLAN_DE_DESARROLLO </w:instrText>
      </w:r>
      <w:r w:rsidR="00055BA7" w:rsidRPr="00055BA7">
        <w:rPr>
          <w:noProof/>
          <w:color w:val="000000" w:themeColor="text1"/>
        </w:rPr>
        <w:fldChar w:fldCharType="separate"/>
      </w:r>
      <w:r w:rsidR="002D347F" w:rsidRPr="00C731B9">
        <w:rPr>
          <w:noProof/>
          <w:color w:val="000000" w:themeColor="text1"/>
        </w:rPr>
        <w:t>&gt;DIM 2: Cali, Solidaria por la Vida-&gt;Línea</w:t>
      </w:r>
    </w:p>
    <w:p w14:paraId="2045BF01" w14:textId="6270D75D" w:rsidR="00D90625" w:rsidRPr="00055BA7" w:rsidRDefault="002D347F" w:rsidP="003156D9">
      <w:pPr>
        <w:pStyle w:val="Textoindependiente"/>
        <w:ind w:left="198" w:right="-417"/>
        <w:jc w:val="both"/>
        <w:rPr>
          <w:noProof/>
          <w:color w:val="000000" w:themeColor="text1"/>
        </w:rPr>
      </w:pPr>
      <w:r w:rsidRPr="00C731B9">
        <w:rPr>
          <w:noProof/>
          <w:color w:val="000000" w:themeColor="text1"/>
        </w:rPr>
        <w:t>2.2: Poblaciones Construyendo Terr-&gt;Prog 2.2.4: Personas Mayores Envejeciend-&gt;Atención psicosocial, personal y familiar a la población adulta mayor de comunas y corregimientos</w:t>
      </w:r>
      <w:r w:rsidR="00055BA7" w:rsidRPr="00055BA7">
        <w:rPr>
          <w:noProof/>
          <w:color w:val="000000" w:themeColor="text1"/>
        </w:rPr>
        <w:fldChar w:fldCharType="end"/>
      </w:r>
      <w:r w:rsidR="00055BA7" w:rsidRPr="00055BA7">
        <w:rPr>
          <w:noProof/>
          <w:color w:val="000000" w:themeColor="text1"/>
        </w:rPr>
        <w:t>.</w:t>
      </w:r>
      <w:r w:rsidR="006F7686" w:rsidRPr="00055BA7">
        <w:rPr>
          <w:noProof/>
          <w:color w:val="000000" w:themeColor="text1"/>
        </w:rPr>
        <w:t xml:space="preserve"> </w:t>
      </w:r>
    </w:p>
    <w:p w14:paraId="410B9755" w14:textId="77777777" w:rsidR="00A30F17" w:rsidRPr="00055BA7" w:rsidRDefault="00A30F17" w:rsidP="003156D9">
      <w:pPr>
        <w:pStyle w:val="Textoindependiente"/>
        <w:ind w:left="198" w:right="-417"/>
        <w:jc w:val="both"/>
        <w:rPr>
          <w:color w:val="000000" w:themeColor="text1"/>
        </w:rPr>
      </w:pPr>
    </w:p>
    <w:p w14:paraId="17970608" w14:textId="77777777" w:rsidR="00034B59" w:rsidRPr="00055BA7" w:rsidRDefault="00034B59" w:rsidP="003156D9">
      <w:pPr>
        <w:pStyle w:val="Textoindependiente"/>
        <w:ind w:left="198" w:right="-417"/>
        <w:jc w:val="both"/>
        <w:rPr>
          <w:color w:val="000000" w:themeColor="text1"/>
        </w:rPr>
      </w:pPr>
    </w:p>
    <w:p w14:paraId="58D0262B" w14:textId="7D671F71" w:rsidR="00D90625" w:rsidRPr="003156D9" w:rsidRDefault="00034B59" w:rsidP="003156D9">
      <w:pPr>
        <w:pStyle w:val="Textoindependiente"/>
        <w:ind w:left="198" w:right="-417"/>
        <w:jc w:val="both"/>
        <w:rPr>
          <w:noProof/>
          <w:color w:val="FF0000"/>
        </w:rPr>
      </w:pPr>
      <w:r w:rsidRPr="00055BA7">
        <w:rPr>
          <w:color w:val="000000" w:themeColor="text1"/>
        </w:rPr>
        <w:lastRenderedPageBreak/>
        <w:t xml:space="preserve">En consecuencia, la Secretaría de Bienestar Social, requiere contar con los servicios de personas naturales </w:t>
      </w:r>
      <w:r w:rsidRPr="00034B59">
        <w:t xml:space="preserve">con idoneidad directamente relacionada con el objeto del contrato y actividades que se ejecutarán para fortalecer el normal desarrollo de las funciones que le han sido asignadas al organismo, específicamente realizar el objeto contractual que se indica en el numeral 10.1 de los presentes estudios previos para lograr el objetivo del proyecto de inversión que </w:t>
      </w:r>
      <w:r w:rsidRPr="00021232">
        <w:t xml:space="preserve">consiste </w:t>
      </w:r>
      <w:r w:rsidRPr="00021232">
        <w:rPr>
          <w:color w:val="000000" w:themeColor="text1"/>
        </w:rPr>
        <w:t xml:space="preserve">en: </w:t>
      </w:r>
      <w:r w:rsidR="00021232" w:rsidRPr="00021232">
        <w:rPr>
          <w:color w:val="000000" w:themeColor="text1"/>
        </w:rPr>
        <w:fldChar w:fldCharType="begin"/>
      </w:r>
      <w:r w:rsidR="00021232" w:rsidRPr="00021232">
        <w:rPr>
          <w:color w:val="000000" w:themeColor="text1"/>
        </w:rPr>
        <w:instrText xml:space="preserve"> MERGEFIELD Objeto </w:instrText>
      </w:r>
      <w:r w:rsidR="00021232" w:rsidRPr="00021232">
        <w:rPr>
          <w:color w:val="000000" w:themeColor="text1"/>
        </w:rPr>
        <w:fldChar w:fldCharType="separate"/>
      </w:r>
      <w:r w:rsidR="002D347F" w:rsidRPr="00C731B9">
        <w:rPr>
          <w:noProof/>
          <w:color w:val="000000" w:themeColor="text1"/>
        </w:rPr>
        <w:t>Prestar los servicios de apoyo a la gestión a la Secretaría de Bienestar Social</w:t>
      </w:r>
      <w:r w:rsidR="00021232" w:rsidRPr="00021232">
        <w:rPr>
          <w:color w:val="000000" w:themeColor="text1"/>
        </w:rPr>
        <w:fldChar w:fldCharType="end"/>
      </w:r>
      <w:r w:rsidRPr="00021232">
        <w:rPr>
          <w:color w:val="000000" w:themeColor="text1"/>
        </w:rPr>
        <w:t xml:space="preserve">. </w:t>
      </w:r>
      <w:r w:rsidRPr="00021232">
        <w:rPr>
          <w:noProof/>
          <w:color w:val="000000" w:themeColor="text1"/>
        </w:rPr>
        <w:t xml:space="preserve"> </w:t>
      </w:r>
    </w:p>
    <w:p w14:paraId="52DA39BD" w14:textId="77777777" w:rsidR="00A30F17" w:rsidRDefault="00A30F17" w:rsidP="003156D9">
      <w:pPr>
        <w:pStyle w:val="Textoindependiente"/>
        <w:ind w:left="198" w:right="-417"/>
        <w:jc w:val="both"/>
        <w:rPr>
          <w:sz w:val="12"/>
        </w:rPr>
      </w:pPr>
    </w:p>
    <w:p w14:paraId="2BAE109A" w14:textId="3F76515C" w:rsidR="003156D9" w:rsidRPr="007208ED" w:rsidRDefault="003156D9" w:rsidP="007208ED">
      <w:pPr>
        <w:ind w:left="142" w:right="-417"/>
        <w:jc w:val="both"/>
        <w:rPr>
          <w:sz w:val="24"/>
          <w:szCs w:val="24"/>
        </w:rPr>
      </w:pPr>
      <w:r w:rsidRPr="003156D9">
        <w:rPr>
          <w:sz w:val="24"/>
          <w:szCs w:val="24"/>
        </w:rPr>
        <w:t>Como fundamento de la contratación próxima a celebrarse, se cuenta con la autorización del Concejo Municipal de Santiago de Cali, mediante el Acuerdo No.</w:t>
      </w:r>
      <w:r w:rsidR="007208ED">
        <w:rPr>
          <w:sz w:val="24"/>
          <w:szCs w:val="24"/>
        </w:rPr>
        <w:t xml:space="preserve"> 0521</w:t>
      </w:r>
      <w:r w:rsidRPr="003156D9">
        <w:rPr>
          <w:sz w:val="24"/>
          <w:szCs w:val="24"/>
        </w:rPr>
        <w:t xml:space="preserve"> de diciembre de 202</w:t>
      </w:r>
      <w:r w:rsidR="007208ED">
        <w:rPr>
          <w:sz w:val="24"/>
          <w:szCs w:val="24"/>
        </w:rPr>
        <w:t>1, p</w:t>
      </w:r>
      <w:r w:rsidRPr="007208ED">
        <w:rPr>
          <w:sz w:val="24"/>
          <w:szCs w:val="24"/>
        </w:rPr>
        <w:t xml:space="preserve">or el cual se </w:t>
      </w:r>
      <w:r w:rsidR="007208ED" w:rsidRPr="007208ED">
        <w:rPr>
          <w:sz w:val="24"/>
          <w:szCs w:val="24"/>
        </w:rPr>
        <w:t>aprobó</w:t>
      </w:r>
      <w:r w:rsidRPr="007208ED">
        <w:rPr>
          <w:sz w:val="24"/>
          <w:szCs w:val="24"/>
        </w:rPr>
        <w:t xml:space="preserve"> el Presupuesto General de Rentas, Recursos de Capital y Apropiaciones para Gastos de Santiago de Cali, para la vigencia comprendida entre el 1 de enero y el 31 de diciembre del año 202</w:t>
      </w:r>
      <w:r w:rsidR="007208ED" w:rsidRPr="007208ED">
        <w:rPr>
          <w:sz w:val="24"/>
          <w:szCs w:val="24"/>
        </w:rPr>
        <w:t xml:space="preserve">2. </w:t>
      </w:r>
    </w:p>
    <w:p w14:paraId="4FBF9C5E" w14:textId="77777777" w:rsidR="003156D9" w:rsidRPr="003156D9" w:rsidRDefault="003156D9" w:rsidP="003156D9">
      <w:pPr>
        <w:ind w:left="142" w:right="-417"/>
        <w:jc w:val="both"/>
        <w:rPr>
          <w:i/>
          <w:sz w:val="24"/>
          <w:szCs w:val="24"/>
        </w:rPr>
      </w:pPr>
    </w:p>
    <w:p w14:paraId="04DE9360" w14:textId="77777777" w:rsidR="003156D9" w:rsidRPr="003156D9" w:rsidRDefault="003156D9" w:rsidP="003156D9">
      <w:pPr>
        <w:ind w:left="142" w:right="-417"/>
        <w:jc w:val="both"/>
        <w:rPr>
          <w:sz w:val="24"/>
          <w:szCs w:val="24"/>
        </w:rPr>
      </w:pPr>
      <w:r w:rsidRPr="003156D9">
        <w:rPr>
          <w:sz w:val="24"/>
          <w:szCs w:val="24"/>
        </w:rPr>
        <w:t xml:space="preserve">En el </w:t>
      </w:r>
      <w:proofErr w:type="spellStart"/>
      <w:r w:rsidRPr="003156D9">
        <w:rPr>
          <w:sz w:val="24"/>
          <w:szCs w:val="24"/>
        </w:rPr>
        <w:t>Articulo</w:t>
      </w:r>
      <w:proofErr w:type="spellEnd"/>
      <w:r w:rsidRPr="003156D9">
        <w:rPr>
          <w:sz w:val="24"/>
          <w:szCs w:val="24"/>
        </w:rPr>
        <w:t xml:space="preserve"> 171 del Estatuto Orgánico de Presupuesto se establece respecto de la capacidad de contratación y ordenación del gasto lo siguiente: "</w:t>
      </w:r>
      <w:r w:rsidRPr="003156D9">
        <w:rPr>
          <w:i/>
          <w:sz w:val="24"/>
          <w:szCs w:val="24"/>
        </w:rPr>
        <w:t>El Alcalde de Santiago de Cali tiene capacidad para celebrar conforme a las normas legales vigentes con cargo a las apropiaciones presupuestales de cada vigencia, todo tipo de contratos. generales y especiales, incluidos los comodatos, convenios interadministrativos, convenios de asociación, sustitución de activos, necesarios para la debida ejecución del Plan de Desarrollo, Plan de Ordenamiento Territorial, Plan Operativo Anual de inversiones y en general toda clase de obligación que demande la buena marcha de la Administración Municipal (...)"</w:t>
      </w:r>
      <w:r w:rsidRPr="003156D9">
        <w:rPr>
          <w:sz w:val="24"/>
          <w:szCs w:val="24"/>
        </w:rPr>
        <w:t>.</w:t>
      </w:r>
    </w:p>
    <w:p w14:paraId="69C87974" w14:textId="77777777" w:rsidR="003156D9" w:rsidRPr="003156D9" w:rsidRDefault="003156D9" w:rsidP="003156D9">
      <w:pPr>
        <w:ind w:left="142" w:right="-417"/>
        <w:jc w:val="both"/>
        <w:rPr>
          <w:sz w:val="24"/>
          <w:szCs w:val="24"/>
        </w:rPr>
      </w:pPr>
    </w:p>
    <w:p w14:paraId="4AE83E17" w14:textId="21BD37FC" w:rsidR="003156D9" w:rsidRPr="003156D9" w:rsidRDefault="003156D9" w:rsidP="003156D9">
      <w:pPr>
        <w:ind w:left="142" w:right="-417"/>
        <w:jc w:val="both"/>
        <w:rPr>
          <w:sz w:val="24"/>
          <w:szCs w:val="24"/>
        </w:rPr>
      </w:pPr>
      <w:r w:rsidRPr="003156D9">
        <w:rPr>
          <w:sz w:val="24"/>
          <w:szCs w:val="24"/>
        </w:rPr>
        <w:t xml:space="preserve">En virtud de la determinación del presupuesto expedida por el Concejo Municipal a través del Acuerdo </w:t>
      </w:r>
      <w:r w:rsidR="007208ED">
        <w:rPr>
          <w:sz w:val="24"/>
          <w:szCs w:val="24"/>
        </w:rPr>
        <w:t xml:space="preserve">0521 </w:t>
      </w:r>
      <w:r w:rsidRPr="003156D9">
        <w:rPr>
          <w:sz w:val="24"/>
          <w:szCs w:val="24"/>
        </w:rPr>
        <w:t>de 2020, el presupuesto General de Rentas y Recursos de Capital y apropiaciones presupuestales para gastos de Santiago de Cali para la vigencia Fiscal del año 202</w:t>
      </w:r>
      <w:r w:rsidR="007208ED">
        <w:rPr>
          <w:sz w:val="24"/>
          <w:szCs w:val="24"/>
        </w:rPr>
        <w:t>2</w:t>
      </w:r>
      <w:r w:rsidR="00C324C5">
        <w:rPr>
          <w:sz w:val="24"/>
          <w:szCs w:val="24"/>
        </w:rPr>
        <w:t xml:space="preserve">, </w:t>
      </w:r>
      <w:r w:rsidRPr="003156D9">
        <w:rPr>
          <w:sz w:val="24"/>
          <w:szCs w:val="24"/>
        </w:rPr>
        <w:t>se liquidó a través del Decreto Municipal No. 4112.010.20.</w:t>
      </w:r>
      <w:r w:rsidR="00C324C5">
        <w:rPr>
          <w:sz w:val="24"/>
          <w:szCs w:val="24"/>
        </w:rPr>
        <w:t>1041</w:t>
      </w:r>
      <w:r w:rsidRPr="003156D9">
        <w:rPr>
          <w:sz w:val="24"/>
          <w:szCs w:val="24"/>
        </w:rPr>
        <w:t xml:space="preserve"> del </w:t>
      </w:r>
      <w:r w:rsidR="00C324C5" w:rsidRPr="003156D9">
        <w:rPr>
          <w:sz w:val="24"/>
          <w:szCs w:val="24"/>
        </w:rPr>
        <w:t>veinti</w:t>
      </w:r>
      <w:r w:rsidR="00C324C5">
        <w:rPr>
          <w:sz w:val="24"/>
          <w:szCs w:val="24"/>
        </w:rPr>
        <w:t>dós</w:t>
      </w:r>
      <w:r w:rsidRPr="003156D9">
        <w:rPr>
          <w:sz w:val="24"/>
          <w:szCs w:val="24"/>
        </w:rPr>
        <w:t xml:space="preserve"> (2</w:t>
      </w:r>
      <w:r w:rsidR="00C324C5">
        <w:rPr>
          <w:sz w:val="24"/>
          <w:szCs w:val="24"/>
        </w:rPr>
        <w:t>2</w:t>
      </w:r>
      <w:r w:rsidRPr="003156D9">
        <w:rPr>
          <w:sz w:val="24"/>
          <w:szCs w:val="24"/>
        </w:rPr>
        <w:t>) de diciembre de 202</w:t>
      </w:r>
      <w:r w:rsidR="00C324C5">
        <w:rPr>
          <w:sz w:val="24"/>
          <w:szCs w:val="24"/>
        </w:rPr>
        <w:t>1</w:t>
      </w:r>
      <w:r w:rsidRPr="003156D9">
        <w:rPr>
          <w:sz w:val="24"/>
          <w:szCs w:val="24"/>
        </w:rPr>
        <w:t>.</w:t>
      </w:r>
      <w:r w:rsidR="007208ED">
        <w:rPr>
          <w:sz w:val="24"/>
          <w:szCs w:val="24"/>
        </w:rPr>
        <w:t xml:space="preserve"> </w:t>
      </w:r>
    </w:p>
    <w:p w14:paraId="4AA2E839" w14:textId="77777777" w:rsidR="003156D9" w:rsidRPr="003156D9" w:rsidRDefault="003156D9" w:rsidP="003156D9">
      <w:pPr>
        <w:ind w:left="142" w:right="-417"/>
        <w:jc w:val="both"/>
        <w:rPr>
          <w:sz w:val="24"/>
          <w:szCs w:val="24"/>
        </w:rPr>
      </w:pPr>
    </w:p>
    <w:p w14:paraId="66B3B3D0" w14:textId="24969738" w:rsidR="003156D9" w:rsidRDefault="003156D9" w:rsidP="003156D9">
      <w:pPr>
        <w:ind w:left="142" w:right="-417"/>
        <w:jc w:val="both"/>
        <w:rPr>
          <w:sz w:val="24"/>
          <w:szCs w:val="24"/>
        </w:rPr>
      </w:pPr>
      <w:r w:rsidRPr="003156D9">
        <w:rPr>
          <w:sz w:val="24"/>
          <w:szCs w:val="24"/>
        </w:rPr>
        <w:t xml:space="preserve">Mediante Decreto </w:t>
      </w:r>
      <w:proofErr w:type="spellStart"/>
      <w:r w:rsidRPr="003156D9">
        <w:rPr>
          <w:sz w:val="24"/>
          <w:szCs w:val="24"/>
        </w:rPr>
        <w:t>N°</w:t>
      </w:r>
      <w:proofErr w:type="spellEnd"/>
      <w:r w:rsidRPr="003156D9">
        <w:rPr>
          <w:sz w:val="24"/>
          <w:szCs w:val="24"/>
        </w:rPr>
        <w:t xml:space="preserve"> 4112.010.20.000</w:t>
      </w:r>
      <w:r w:rsidR="00C324C5">
        <w:rPr>
          <w:sz w:val="24"/>
          <w:szCs w:val="24"/>
        </w:rPr>
        <w:t>1</w:t>
      </w:r>
      <w:r w:rsidRPr="003156D9">
        <w:rPr>
          <w:sz w:val="24"/>
          <w:szCs w:val="24"/>
        </w:rPr>
        <w:t xml:space="preserve"> del </w:t>
      </w:r>
      <w:r w:rsidR="00C324C5">
        <w:rPr>
          <w:sz w:val="24"/>
          <w:szCs w:val="24"/>
        </w:rPr>
        <w:t>3</w:t>
      </w:r>
      <w:r w:rsidRPr="003156D9">
        <w:rPr>
          <w:sz w:val="24"/>
          <w:szCs w:val="24"/>
        </w:rPr>
        <w:t xml:space="preserve"> de enero de 202</w:t>
      </w:r>
      <w:r w:rsidR="00C324C5">
        <w:rPr>
          <w:sz w:val="24"/>
          <w:szCs w:val="24"/>
        </w:rPr>
        <w:t>2</w:t>
      </w:r>
      <w:r w:rsidRPr="003156D9">
        <w:rPr>
          <w:sz w:val="24"/>
          <w:szCs w:val="24"/>
        </w:rPr>
        <w:t xml:space="preserve">, “POR EL CUAL SE OTORGAN ATRIBUCIONES EN MATERIA DE CONTRATACIÓN A LAS SECRETARÍAS DE DESPACHO, DEPARTAMENTOS ADMINISTRATIVOS Y A LAS UNIDADES ADMINISTRATIVAS ESPECIALES SIN PERSONERÍA JURÍDICA Y SE DICTAN OTRAS DISPOSICIONES EN LA ADMINISTRACIÓN CENTRAL DEL DISTRITO ESPECIAL, DEPORTIVO, CULTURAL, TURÍSTICO, EMPRESARIAL Y DE SERVICIOS DE SANTIAGO DE CALI”, se otorgó facultades a los secretarios de Despacho,  directores de las Unidades Administrativas Especiales sin personería jurídica, para suscribir todos los actos y documentos, precontractuales, contractuales y </w:t>
      </w:r>
      <w:proofErr w:type="spellStart"/>
      <w:r w:rsidRPr="003156D9">
        <w:rPr>
          <w:sz w:val="24"/>
          <w:szCs w:val="24"/>
        </w:rPr>
        <w:t>post-contractuales</w:t>
      </w:r>
      <w:proofErr w:type="spellEnd"/>
      <w:r w:rsidRPr="003156D9">
        <w:rPr>
          <w:sz w:val="24"/>
          <w:szCs w:val="24"/>
        </w:rPr>
        <w:t xml:space="preserve"> de los contratos de prestación de servicios profesionales y de apoyo a la gestión señalados en el artículo 2, numeral 4, literal h) de la Ley 1150 de 2007.</w:t>
      </w:r>
    </w:p>
    <w:p w14:paraId="403408B3" w14:textId="273E8E33" w:rsidR="00E82F60" w:rsidRDefault="00E82F60" w:rsidP="003156D9">
      <w:pPr>
        <w:ind w:left="142" w:right="-417"/>
        <w:jc w:val="both"/>
        <w:rPr>
          <w:sz w:val="24"/>
          <w:szCs w:val="24"/>
        </w:rPr>
      </w:pPr>
    </w:p>
    <w:p w14:paraId="14542486" w14:textId="77777777" w:rsidR="00E82F60" w:rsidRDefault="00E82F60" w:rsidP="00E82F60">
      <w:pPr>
        <w:ind w:left="142" w:right="-417"/>
        <w:jc w:val="both"/>
        <w:rPr>
          <w:sz w:val="24"/>
          <w:szCs w:val="24"/>
        </w:rPr>
      </w:pPr>
    </w:p>
    <w:p w14:paraId="25E205D5" w14:textId="692DBC2B" w:rsidR="00E82F60" w:rsidRPr="003156D9" w:rsidRDefault="00E82F60" w:rsidP="00E82F60">
      <w:pPr>
        <w:ind w:left="142" w:right="-417"/>
        <w:jc w:val="both"/>
        <w:rPr>
          <w:sz w:val="24"/>
          <w:szCs w:val="24"/>
        </w:rPr>
      </w:pPr>
      <w:r w:rsidRPr="00E82F60">
        <w:rPr>
          <w:sz w:val="24"/>
          <w:szCs w:val="24"/>
        </w:rPr>
        <w:t>Teniendo en cuenta que el objeto a contratar se encuentra sujeto a la necesidad de</w:t>
      </w:r>
      <w:r>
        <w:rPr>
          <w:sz w:val="24"/>
          <w:szCs w:val="24"/>
        </w:rPr>
        <w:t xml:space="preserve">l </w:t>
      </w:r>
      <w:r w:rsidRPr="00E82F60">
        <w:rPr>
          <w:sz w:val="24"/>
          <w:szCs w:val="24"/>
        </w:rPr>
        <w:t>servicio del organismo, entendiéndose que su duración es por el tiempo limitado e</w:t>
      </w:r>
      <w:r>
        <w:rPr>
          <w:sz w:val="24"/>
          <w:szCs w:val="24"/>
        </w:rPr>
        <w:t xml:space="preserve"> </w:t>
      </w:r>
      <w:r w:rsidRPr="00E82F60">
        <w:rPr>
          <w:sz w:val="24"/>
          <w:szCs w:val="24"/>
        </w:rPr>
        <w:t>indispensable para ejecutar las obligaciones contractuales. El futuro contratista estará</w:t>
      </w:r>
      <w:r>
        <w:rPr>
          <w:sz w:val="24"/>
          <w:szCs w:val="24"/>
        </w:rPr>
        <w:t xml:space="preserve"> </w:t>
      </w:r>
      <w:r w:rsidRPr="00E82F60">
        <w:rPr>
          <w:sz w:val="24"/>
          <w:szCs w:val="24"/>
        </w:rPr>
        <w:t>sujeto a la coordinación de sus actividades y a las instrucciones que sobre el particular</w:t>
      </w:r>
      <w:r>
        <w:rPr>
          <w:sz w:val="24"/>
          <w:szCs w:val="24"/>
        </w:rPr>
        <w:t xml:space="preserve"> </w:t>
      </w:r>
      <w:r w:rsidRPr="00E82F60">
        <w:rPr>
          <w:sz w:val="24"/>
          <w:szCs w:val="24"/>
        </w:rPr>
        <w:t>le imparta el supervisor, conservando en todo caso plena autonomía para la ejecución</w:t>
      </w:r>
      <w:r>
        <w:rPr>
          <w:sz w:val="24"/>
          <w:szCs w:val="24"/>
        </w:rPr>
        <w:t xml:space="preserve"> </w:t>
      </w:r>
      <w:r w:rsidRPr="00E82F60">
        <w:rPr>
          <w:sz w:val="24"/>
          <w:szCs w:val="24"/>
        </w:rPr>
        <w:t>eficiente del contrato. En este contexto se entiende que no existe subordinación, ni</w:t>
      </w:r>
      <w:r>
        <w:rPr>
          <w:sz w:val="24"/>
          <w:szCs w:val="24"/>
        </w:rPr>
        <w:t xml:space="preserve"> </w:t>
      </w:r>
      <w:r w:rsidRPr="00E82F60">
        <w:rPr>
          <w:sz w:val="24"/>
          <w:szCs w:val="24"/>
        </w:rPr>
        <w:t>relación laboral o dependencia alguna frente al Distrito de Santiago de Cali.</w:t>
      </w:r>
    </w:p>
    <w:p w14:paraId="25C9263D" w14:textId="77777777" w:rsidR="00D90625" w:rsidRDefault="00D90625" w:rsidP="003156D9">
      <w:pPr>
        <w:pStyle w:val="Textoindependiente"/>
        <w:ind w:right="-417"/>
        <w:jc w:val="both"/>
        <w:rPr>
          <w:sz w:val="22"/>
        </w:rPr>
      </w:pPr>
    </w:p>
    <w:p w14:paraId="7081F672" w14:textId="77777777" w:rsidR="00D90625" w:rsidRDefault="00D90625" w:rsidP="003156D9">
      <w:pPr>
        <w:spacing w:line="270" w:lineRule="atLeast"/>
        <w:ind w:right="-417"/>
        <w:jc w:val="both"/>
        <w:rPr>
          <w:sz w:val="24"/>
        </w:rPr>
        <w:sectPr w:rsidR="00D90625" w:rsidSect="003156D9">
          <w:pgSz w:w="12250" w:h="15850"/>
          <w:pgMar w:top="3079" w:right="1760" w:bottom="1400" w:left="1219" w:header="1121" w:footer="1201" w:gutter="0"/>
          <w:cols w:space="720"/>
        </w:sectPr>
      </w:pPr>
    </w:p>
    <w:p w14:paraId="27E60CCE" w14:textId="77777777" w:rsidR="006F7686" w:rsidRDefault="006F7686" w:rsidP="003156D9">
      <w:pPr>
        <w:pStyle w:val="Textoindependiente"/>
        <w:ind w:right="-417"/>
        <w:jc w:val="both"/>
        <w:rPr>
          <w:sz w:val="16"/>
        </w:rPr>
      </w:pPr>
    </w:p>
    <w:p w14:paraId="168C1805" w14:textId="77777777" w:rsidR="00D90625" w:rsidRDefault="00D90625" w:rsidP="003156D9">
      <w:pPr>
        <w:pStyle w:val="Ttulo1"/>
        <w:numPr>
          <w:ilvl w:val="0"/>
          <w:numId w:val="2"/>
        </w:numPr>
        <w:tabs>
          <w:tab w:val="left" w:pos="559"/>
        </w:tabs>
        <w:spacing w:before="93"/>
        <w:ind w:right="-417" w:hanging="361"/>
        <w:jc w:val="both"/>
      </w:pPr>
      <w:r>
        <w:t>CLASIFICACIÓN UNSPSC</w:t>
      </w:r>
    </w:p>
    <w:p w14:paraId="178226A6" w14:textId="77777777" w:rsidR="00D90625" w:rsidRDefault="00D90625" w:rsidP="003156D9">
      <w:pPr>
        <w:pStyle w:val="Textoindependiente"/>
        <w:spacing w:before="4"/>
        <w:ind w:right="-417"/>
        <w:jc w:val="both"/>
        <w:rPr>
          <w:b/>
          <w:sz w:val="20"/>
        </w:rPr>
      </w:pPr>
    </w:p>
    <w:tbl>
      <w:tblPr>
        <w:tblStyle w:val="TableNormal"/>
        <w:tblW w:w="0" w:type="auto"/>
        <w:tblInd w:w="218"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1E0" w:firstRow="1" w:lastRow="1" w:firstColumn="1" w:lastColumn="1" w:noHBand="0" w:noVBand="0"/>
      </w:tblPr>
      <w:tblGrid>
        <w:gridCol w:w="1658"/>
        <w:gridCol w:w="1553"/>
        <w:gridCol w:w="1553"/>
        <w:gridCol w:w="1553"/>
        <w:gridCol w:w="2874"/>
      </w:tblGrid>
      <w:tr w:rsidR="00D90625" w14:paraId="1F396317" w14:textId="77777777">
        <w:trPr>
          <w:trHeight w:val="268"/>
        </w:trPr>
        <w:tc>
          <w:tcPr>
            <w:tcW w:w="1658" w:type="dxa"/>
          </w:tcPr>
          <w:p w14:paraId="771175EF" w14:textId="77777777" w:rsidR="00D90625" w:rsidRDefault="00D90625" w:rsidP="003156D9">
            <w:pPr>
              <w:pStyle w:val="TableParagraph"/>
              <w:spacing w:before="35" w:line="213" w:lineRule="exact"/>
              <w:ind w:left="69" w:right="-417"/>
              <w:jc w:val="both"/>
              <w:rPr>
                <w:sz w:val="20"/>
              </w:rPr>
            </w:pPr>
            <w:r>
              <w:rPr>
                <w:sz w:val="20"/>
              </w:rPr>
              <w:t>CÓDIGO</w:t>
            </w:r>
          </w:p>
        </w:tc>
        <w:tc>
          <w:tcPr>
            <w:tcW w:w="1553" w:type="dxa"/>
          </w:tcPr>
          <w:p w14:paraId="73E64489" w14:textId="77777777" w:rsidR="00D90625" w:rsidRDefault="00D90625" w:rsidP="003156D9">
            <w:pPr>
              <w:pStyle w:val="TableParagraph"/>
              <w:spacing w:before="35" w:line="213" w:lineRule="exact"/>
              <w:ind w:right="-417"/>
              <w:jc w:val="both"/>
              <w:rPr>
                <w:sz w:val="20"/>
              </w:rPr>
            </w:pPr>
            <w:r>
              <w:rPr>
                <w:w w:val="95"/>
                <w:sz w:val="20"/>
              </w:rPr>
              <w:t>SEGMENTO</w:t>
            </w:r>
          </w:p>
        </w:tc>
        <w:tc>
          <w:tcPr>
            <w:tcW w:w="1553" w:type="dxa"/>
          </w:tcPr>
          <w:p w14:paraId="63E03F91" w14:textId="77777777" w:rsidR="00D90625" w:rsidRDefault="00D90625" w:rsidP="003156D9">
            <w:pPr>
              <w:pStyle w:val="TableParagraph"/>
              <w:spacing w:before="35" w:line="213" w:lineRule="exact"/>
              <w:ind w:left="69" w:right="-417"/>
              <w:jc w:val="both"/>
              <w:rPr>
                <w:sz w:val="20"/>
              </w:rPr>
            </w:pPr>
            <w:r>
              <w:rPr>
                <w:sz w:val="20"/>
              </w:rPr>
              <w:t>FAMILIA</w:t>
            </w:r>
          </w:p>
        </w:tc>
        <w:tc>
          <w:tcPr>
            <w:tcW w:w="1553" w:type="dxa"/>
          </w:tcPr>
          <w:p w14:paraId="2CF38AFF" w14:textId="77777777" w:rsidR="00D90625" w:rsidRDefault="00D90625" w:rsidP="003156D9">
            <w:pPr>
              <w:pStyle w:val="TableParagraph"/>
              <w:spacing w:before="35" w:line="213" w:lineRule="exact"/>
              <w:ind w:left="70" w:right="-417"/>
              <w:jc w:val="both"/>
              <w:rPr>
                <w:sz w:val="20"/>
              </w:rPr>
            </w:pPr>
            <w:r>
              <w:rPr>
                <w:sz w:val="20"/>
              </w:rPr>
              <w:t>CLASE</w:t>
            </w:r>
          </w:p>
        </w:tc>
        <w:tc>
          <w:tcPr>
            <w:tcW w:w="2874" w:type="dxa"/>
          </w:tcPr>
          <w:p w14:paraId="16283301" w14:textId="77777777" w:rsidR="00D90625" w:rsidRDefault="00D90625" w:rsidP="003156D9">
            <w:pPr>
              <w:pStyle w:val="TableParagraph"/>
              <w:spacing w:before="35" w:line="213" w:lineRule="exact"/>
              <w:ind w:left="69" w:right="-417"/>
              <w:jc w:val="both"/>
              <w:rPr>
                <w:sz w:val="20"/>
              </w:rPr>
            </w:pPr>
            <w:r>
              <w:rPr>
                <w:sz w:val="20"/>
              </w:rPr>
              <w:t>PRODUCTO</w:t>
            </w:r>
          </w:p>
        </w:tc>
      </w:tr>
      <w:tr w:rsidR="00D90625" w14:paraId="6A8A0213" w14:textId="77777777">
        <w:trPr>
          <w:trHeight w:val="482"/>
        </w:trPr>
        <w:tc>
          <w:tcPr>
            <w:tcW w:w="1658" w:type="dxa"/>
          </w:tcPr>
          <w:p w14:paraId="779B25E5" w14:textId="77777777" w:rsidR="00D90625" w:rsidRPr="003156D9" w:rsidRDefault="00D90625" w:rsidP="003156D9">
            <w:pPr>
              <w:pStyle w:val="TableParagraph"/>
              <w:spacing w:line="227" w:lineRule="exact"/>
              <w:ind w:left="325" w:right="-417"/>
              <w:jc w:val="both"/>
              <w:rPr>
                <w:sz w:val="18"/>
                <w:szCs w:val="18"/>
              </w:rPr>
            </w:pPr>
            <w:r w:rsidRPr="003156D9">
              <w:rPr>
                <w:sz w:val="18"/>
                <w:szCs w:val="18"/>
              </w:rPr>
              <w:t>800000000</w:t>
            </w:r>
          </w:p>
        </w:tc>
        <w:tc>
          <w:tcPr>
            <w:tcW w:w="1553" w:type="dxa"/>
          </w:tcPr>
          <w:p w14:paraId="1609B968" w14:textId="77777777" w:rsidR="00D90625" w:rsidRPr="003156D9" w:rsidRDefault="00D90625" w:rsidP="003156D9">
            <w:pPr>
              <w:pStyle w:val="TableParagraph"/>
              <w:spacing w:line="227" w:lineRule="exact"/>
              <w:ind w:right="-417"/>
              <w:jc w:val="both"/>
              <w:rPr>
                <w:sz w:val="18"/>
                <w:szCs w:val="18"/>
              </w:rPr>
            </w:pPr>
            <w:r w:rsidRPr="003156D9">
              <w:rPr>
                <w:w w:val="95"/>
                <w:sz w:val="18"/>
                <w:szCs w:val="18"/>
              </w:rPr>
              <w:t>80110000</w:t>
            </w:r>
          </w:p>
        </w:tc>
        <w:tc>
          <w:tcPr>
            <w:tcW w:w="1553" w:type="dxa"/>
          </w:tcPr>
          <w:p w14:paraId="0E1A7DF6" w14:textId="77777777" w:rsidR="00D90625" w:rsidRPr="003156D9" w:rsidRDefault="00D90625" w:rsidP="003156D9">
            <w:pPr>
              <w:pStyle w:val="TableParagraph"/>
              <w:spacing w:line="227" w:lineRule="exact"/>
              <w:ind w:left="331" w:right="-417"/>
              <w:jc w:val="both"/>
              <w:rPr>
                <w:sz w:val="18"/>
                <w:szCs w:val="18"/>
              </w:rPr>
            </w:pPr>
            <w:r w:rsidRPr="003156D9">
              <w:rPr>
                <w:sz w:val="18"/>
                <w:szCs w:val="18"/>
              </w:rPr>
              <w:t>80111600</w:t>
            </w:r>
          </w:p>
        </w:tc>
        <w:tc>
          <w:tcPr>
            <w:tcW w:w="1553" w:type="dxa"/>
          </w:tcPr>
          <w:p w14:paraId="295EFC2B" w14:textId="77777777" w:rsidR="00D90625" w:rsidRPr="003156D9" w:rsidRDefault="00D90625" w:rsidP="003156D9">
            <w:pPr>
              <w:pStyle w:val="TableParagraph"/>
              <w:spacing w:line="227" w:lineRule="exact"/>
              <w:ind w:left="331" w:right="-417"/>
              <w:jc w:val="both"/>
              <w:rPr>
                <w:sz w:val="18"/>
                <w:szCs w:val="18"/>
              </w:rPr>
            </w:pPr>
            <w:r w:rsidRPr="003156D9">
              <w:rPr>
                <w:sz w:val="18"/>
                <w:szCs w:val="18"/>
              </w:rPr>
              <w:t>80111600</w:t>
            </w:r>
          </w:p>
        </w:tc>
        <w:tc>
          <w:tcPr>
            <w:tcW w:w="2874" w:type="dxa"/>
          </w:tcPr>
          <w:p w14:paraId="3BFCC122" w14:textId="77777777" w:rsidR="00D90625" w:rsidRPr="003156D9" w:rsidRDefault="00D90625" w:rsidP="003156D9">
            <w:pPr>
              <w:pStyle w:val="TableParagraph"/>
              <w:ind w:left="69" w:right="-417"/>
              <w:jc w:val="both"/>
              <w:rPr>
                <w:sz w:val="18"/>
                <w:szCs w:val="18"/>
              </w:rPr>
            </w:pPr>
            <w:r w:rsidRPr="003156D9">
              <w:rPr>
                <w:sz w:val="18"/>
                <w:szCs w:val="18"/>
              </w:rPr>
              <w:t>Servicios de Personal Temporal</w:t>
            </w:r>
          </w:p>
        </w:tc>
      </w:tr>
    </w:tbl>
    <w:p w14:paraId="4B7E931B" w14:textId="77777777" w:rsidR="00D90625" w:rsidRDefault="00D90625" w:rsidP="003156D9">
      <w:pPr>
        <w:pStyle w:val="Textoindependiente"/>
        <w:ind w:right="-417"/>
        <w:jc w:val="both"/>
        <w:rPr>
          <w:b/>
          <w:sz w:val="26"/>
        </w:rPr>
      </w:pPr>
    </w:p>
    <w:p w14:paraId="51DE447B" w14:textId="77777777" w:rsidR="00D90625" w:rsidRDefault="00D90625" w:rsidP="003156D9">
      <w:pPr>
        <w:pStyle w:val="Textoindependiente"/>
        <w:spacing w:before="7"/>
        <w:ind w:right="-417"/>
        <w:jc w:val="both"/>
        <w:rPr>
          <w:b/>
          <w:sz w:val="21"/>
        </w:rPr>
      </w:pPr>
    </w:p>
    <w:p w14:paraId="1982ED61" w14:textId="77777777" w:rsidR="003156D9" w:rsidRDefault="00D90625" w:rsidP="003156D9">
      <w:pPr>
        <w:pStyle w:val="Prrafodelista"/>
        <w:numPr>
          <w:ilvl w:val="0"/>
          <w:numId w:val="2"/>
        </w:numPr>
        <w:tabs>
          <w:tab w:val="left" w:pos="625"/>
          <w:tab w:val="left" w:pos="627"/>
        </w:tabs>
        <w:ind w:left="626" w:right="-417" w:hanging="428"/>
        <w:jc w:val="both"/>
        <w:rPr>
          <w:b/>
          <w:sz w:val="24"/>
        </w:rPr>
      </w:pPr>
      <w:r>
        <w:rPr>
          <w:b/>
          <w:sz w:val="24"/>
        </w:rPr>
        <w:t xml:space="preserve">¿HACE PARTE DEL PLAN ANUAL DE ADQUISICIONES (PAA) Y </w:t>
      </w:r>
    </w:p>
    <w:p w14:paraId="56F5FC12" w14:textId="4ED95557" w:rsidR="00D90625" w:rsidRDefault="00D90625" w:rsidP="003156D9">
      <w:pPr>
        <w:pStyle w:val="Prrafodelista"/>
        <w:tabs>
          <w:tab w:val="left" w:pos="625"/>
          <w:tab w:val="left" w:pos="627"/>
        </w:tabs>
        <w:ind w:right="-417" w:firstLine="0"/>
        <w:jc w:val="both"/>
        <w:rPr>
          <w:b/>
          <w:sz w:val="24"/>
        </w:rPr>
      </w:pPr>
      <w:r>
        <w:rPr>
          <w:b/>
          <w:sz w:val="24"/>
        </w:rPr>
        <w:t>ESTAN IDENTIFICADOS LOS BIENES Y/O</w:t>
      </w:r>
      <w:r>
        <w:rPr>
          <w:b/>
          <w:spacing w:val="-1"/>
          <w:sz w:val="24"/>
        </w:rPr>
        <w:t xml:space="preserve"> </w:t>
      </w:r>
      <w:r>
        <w:rPr>
          <w:b/>
          <w:sz w:val="24"/>
        </w:rPr>
        <w:t>SERVICIOS?</w:t>
      </w:r>
    </w:p>
    <w:p w14:paraId="35D43321" w14:textId="77777777" w:rsidR="00D90625" w:rsidRDefault="00D90625" w:rsidP="003156D9">
      <w:pPr>
        <w:pStyle w:val="Textoindependiente"/>
        <w:spacing w:before="6"/>
        <w:ind w:right="-417"/>
        <w:jc w:val="both"/>
        <w:rPr>
          <w:b/>
          <w:sz w:val="20"/>
        </w:rPr>
      </w:pPr>
      <w:r>
        <w:rPr>
          <w:noProof/>
          <w:lang w:val="es-CO" w:eastAsia="es-CO" w:bidi="ar-SA"/>
        </w:rPr>
        <mc:AlternateContent>
          <mc:Choice Requires="wps">
            <w:drawing>
              <wp:anchor distT="0" distB="0" distL="0" distR="0" simplePos="0" relativeHeight="251664384" behindDoc="1" locked="0" layoutInCell="1" allowOverlap="1" wp14:anchorId="1ACCC74A" wp14:editId="3D061AFB">
                <wp:simplePos x="0" y="0"/>
                <wp:positionH relativeFrom="page">
                  <wp:posOffset>2705100</wp:posOffset>
                </wp:positionH>
                <wp:positionV relativeFrom="paragraph">
                  <wp:posOffset>178435</wp:posOffset>
                </wp:positionV>
                <wp:extent cx="1826895" cy="187960"/>
                <wp:effectExtent l="0" t="0" r="0" b="0"/>
                <wp:wrapTopAndBottom/>
                <wp:docPr id="52" name="Text Box 5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826895" cy="1879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tbl>
                            <w:tblPr>
                              <w:tblStyle w:val="TableNormal"/>
                              <w:tblW w:w="0" w:type="auto"/>
                              <w:tblInd w:w="7" w:type="dxa"/>
                              <w:tblLayout w:type="fixed"/>
                              <w:tblLook w:val="01E0" w:firstRow="1" w:lastRow="1" w:firstColumn="1" w:lastColumn="1" w:noHBand="0" w:noVBand="0"/>
                            </w:tblPr>
                            <w:tblGrid>
                              <w:gridCol w:w="800"/>
                              <w:gridCol w:w="559"/>
                              <w:gridCol w:w="1517"/>
                            </w:tblGrid>
                            <w:tr w:rsidR="00850EF4" w14:paraId="4C0C6BDC" w14:textId="77777777">
                              <w:trPr>
                                <w:trHeight w:val="275"/>
                              </w:trPr>
                              <w:tc>
                                <w:tcPr>
                                  <w:tcW w:w="800" w:type="dxa"/>
                                  <w:tcBorders>
                                    <w:right w:val="single" w:sz="4" w:space="0" w:color="000000"/>
                                  </w:tcBorders>
                                </w:tcPr>
                                <w:p w14:paraId="64DB6426" w14:textId="77777777" w:rsidR="00850EF4" w:rsidRDefault="00850EF4">
                                  <w:pPr>
                                    <w:pStyle w:val="TableParagraph"/>
                                    <w:spacing w:line="256" w:lineRule="exact"/>
                                    <w:ind w:left="200"/>
                                    <w:rPr>
                                      <w:sz w:val="24"/>
                                    </w:rPr>
                                  </w:pPr>
                                  <w:r>
                                    <w:rPr>
                                      <w:sz w:val="24"/>
                                    </w:rPr>
                                    <w:t>SÍ</w:t>
                                  </w:r>
                                </w:p>
                              </w:tc>
                              <w:tc>
                                <w:tcPr>
                                  <w:tcW w:w="559" w:type="dxa"/>
                                  <w:tcBorders>
                                    <w:top w:val="single" w:sz="4" w:space="0" w:color="000000"/>
                                    <w:left w:val="single" w:sz="4" w:space="0" w:color="000000"/>
                                    <w:bottom w:val="single" w:sz="4" w:space="0" w:color="000000"/>
                                    <w:right w:val="single" w:sz="4" w:space="0" w:color="000000"/>
                                  </w:tcBorders>
                                </w:tcPr>
                                <w:p w14:paraId="4F9DFB71" w14:textId="77777777" w:rsidR="00850EF4" w:rsidRDefault="00850EF4">
                                  <w:pPr>
                                    <w:pStyle w:val="TableParagraph"/>
                                    <w:spacing w:line="256" w:lineRule="exact"/>
                                    <w:ind w:left="103"/>
                                    <w:rPr>
                                      <w:sz w:val="24"/>
                                    </w:rPr>
                                  </w:pPr>
                                  <w:r>
                                    <w:rPr>
                                      <w:sz w:val="24"/>
                                    </w:rPr>
                                    <w:t>X</w:t>
                                  </w:r>
                                </w:p>
                              </w:tc>
                              <w:tc>
                                <w:tcPr>
                                  <w:tcW w:w="1517" w:type="dxa"/>
                                  <w:tcBorders>
                                    <w:left w:val="single" w:sz="4" w:space="0" w:color="000000"/>
                                  </w:tcBorders>
                                </w:tcPr>
                                <w:p w14:paraId="7AC3FEA1" w14:textId="77777777" w:rsidR="00850EF4" w:rsidRDefault="00850EF4">
                                  <w:pPr>
                                    <w:pStyle w:val="TableParagraph"/>
                                    <w:spacing w:line="256" w:lineRule="exact"/>
                                    <w:ind w:left="953"/>
                                    <w:rPr>
                                      <w:sz w:val="24"/>
                                    </w:rPr>
                                  </w:pPr>
                                  <w:r>
                                    <w:rPr>
                                      <w:sz w:val="24"/>
                                    </w:rPr>
                                    <w:t>NO</w:t>
                                  </w:r>
                                </w:p>
                              </w:tc>
                            </w:tr>
                          </w:tbl>
                          <w:p w14:paraId="1392BD0D" w14:textId="77777777" w:rsidR="00850EF4" w:rsidRDefault="00850EF4">
                            <w:pPr>
                              <w:pStyle w:val="Textoindependiente"/>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1ACCC74A" id="_x0000_t202" coordsize="21600,21600" o:spt="202" path="m,l,21600r21600,l21600,xe">
                <v:stroke joinstyle="miter"/>
                <v:path gradientshapeok="t" o:connecttype="rect"/>
              </v:shapetype>
              <v:shape id="Text Box 50" o:spid="_x0000_s1026" type="#_x0000_t202" style="position:absolute;left:0;text-align:left;margin-left:213pt;margin-top:14.05pt;width:143.85pt;height:14.8pt;z-index:-251652096;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" filled="f" stroked="f">
                <v:textbox inset="0,0,0,0">
                  <w:txbxContent>
                    <w:tbl>
                      <w:tblPr>
                        <w:tblStyle w:val="TableNormal"/>
                        <w:tblW w:w="0" w:type="auto"/>
                        <w:tblInd w:w="7" w:type="dxa"/>
                        <w:tblLayout w:type="fixed"/>
                        <w:tblLook w:val="01E0" w:firstRow="1" w:lastRow="1" w:firstColumn="1" w:lastColumn="1" w:noHBand="0" w:noVBand="0"/>
                      </w:tblPr>
                      <w:tblGrid>
                        <w:gridCol w:w="800"/>
                        <w:gridCol w:w="559"/>
                        <w:gridCol w:w="1517"/>
                      </w:tblGrid>
                      <w:tr w:rsidR="00850EF4" w14:paraId="4C0C6BDC" w14:textId="77777777">
                        <w:trPr>
                          <w:trHeight w:val="275"/>
                        </w:trPr>
                        <w:tc>
                          <w:tcPr>
                            <w:tcW w:w="800" w:type="dxa"/>
                            <w:tcBorders>
                              <w:right w:val="single" w:sz="4" w:space="0" w:color="000000"/>
                            </w:tcBorders>
                          </w:tcPr>
                          <w:p w14:paraId="64DB6426" w14:textId="77777777" w:rsidR="00850EF4" w:rsidRDefault="00850EF4">
                            <w:pPr>
                              <w:pStyle w:val="TableParagraph"/>
                              <w:spacing w:line="256" w:lineRule="exact"/>
                              <w:ind w:left="200"/>
                              <w:rPr>
                                <w:sz w:val="24"/>
                              </w:rPr>
                            </w:pPr>
                            <w:r>
                              <w:rPr>
                                <w:sz w:val="24"/>
                              </w:rPr>
                              <w:t>SÍ</w:t>
                            </w:r>
                          </w:p>
                        </w:tc>
                        <w:tc>
                          <w:tcPr>
                            <w:tcW w:w="559" w:type="dxa"/>
                            <w:tcBorders>
                              <w:top w:val="single" w:sz="4" w:space="0" w:color="000000"/>
                              <w:left w:val="single" w:sz="4" w:space="0" w:color="000000"/>
                              <w:bottom w:val="single" w:sz="4" w:space="0" w:color="000000"/>
                              <w:right w:val="single" w:sz="4" w:space="0" w:color="000000"/>
                            </w:tcBorders>
                          </w:tcPr>
                          <w:p w14:paraId="4F9DFB71" w14:textId="77777777" w:rsidR="00850EF4" w:rsidRDefault="00850EF4">
                            <w:pPr>
                              <w:pStyle w:val="TableParagraph"/>
                              <w:spacing w:line="256" w:lineRule="exact"/>
                              <w:ind w:left="103"/>
                              <w:rPr>
                                <w:sz w:val="24"/>
                              </w:rPr>
                            </w:pPr>
                            <w:r>
                              <w:rPr>
                                <w:sz w:val="24"/>
                              </w:rPr>
                              <w:t>X</w:t>
                            </w:r>
                          </w:p>
                        </w:tc>
                        <w:tc>
                          <w:tcPr>
                            <w:tcW w:w="1517" w:type="dxa"/>
                            <w:tcBorders>
                              <w:left w:val="single" w:sz="4" w:space="0" w:color="000000"/>
                            </w:tcBorders>
                          </w:tcPr>
                          <w:p w14:paraId="7AC3FEA1" w14:textId="77777777" w:rsidR="00850EF4" w:rsidRDefault="00850EF4">
                            <w:pPr>
                              <w:pStyle w:val="TableParagraph"/>
                              <w:spacing w:line="256" w:lineRule="exact"/>
                              <w:ind w:left="953"/>
                              <w:rPr>
                                <w:sz w:val="24"/>
                              </w:rPr>
                            </w:pPr>
                            <w:r>
                              <w:rPr>
                                <w:sz w:val="24"/>
                              </w:rPr>
                              <w:t>NO</w:t>
                            </w:r>
                          </w:p>
                        </w:tc>
                      </w:tr>
                    </w:tbl>
                    <w:p w14:paraId="1392BD0D" w14:textId="77777777" w:rsidR="00850EF4" w:rsidRDefault="00850EF4">
                      <w:pPr>
                        <w:pStyle w:val="Textoindependiente"/>
                      </w:pPr>
                    </w:p>
                  </w:txbxContent>
                </v:textbox>
                <w10:wrap type="topAndBottom" anchorx="page"/>
              </v:shape>
            </w:pict>
          </mc:Fallback>
        </mc:AlternateContent>
      </w:r>
      <w:r>
        <w:rPr>
          <w:noProof/>
          <w:lang w:val="es-CO" w:eastAsia="es-CO" w:bidi="ar-SA"/>
        </w:rPr>
        <mc:AlternateContent>
          <mc:Choice Requires="wpg">
            <w:drawing>
              <wp:anchor distT="0" distB="0" distL="0" distR="0" simplePos="0" relativeHeight="251671552" behindDoc="1" locked="0" layoutInCell="1" allowOverlap="1" wp14:anchorId="2E45D265" wp14:editId="47A543E8">
                <wp:simplePos x="0" y="0"/>
                <wp:positionH relativeFrom="page">
                  <wp:posOffset>4646295</wp:posOffset>
                </wp:positionH>
                <wp:positionV relativeFrom="paragraph">
                  <wp:posOffset>178435</wp:posOffset>
                </wp:positionV>
                <wp:extent cx="365760" cy="187960"/>
                <wp:effectExtent l="0" t="0" r="0" b="0"/>
                <wp:wrapTopAndBottom/>
                <wp:docPr id="47" name="Group 4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365760" cy="187960"/>
                          <a:chOff x="7317" y="281"/>
                          <a:chExt cx="576" cy="296"/>
                        </a:xfrm>
                      </wpg:grpSpPr>
                      <wps:wsp>
                        <wps:cNvPr id="48" name="Line 49"/>
                        <wps:cNvCnPr>
                          <a:cxnSpLocks noChangeShapeType="1"/>
                        </wps:cNvCnPr>
                        <wps:spPr bwMode="auto">
                          <a:xfrm>
                            <a:off x="7326" y="285"/>
                            <a:ext cx="557" cy="0"/>
                          </a:xfrm>
                          <a:prstGeom prst="line">
                            <a:avLst/>
                          </a:prstGeom>
                          <a:noFill/>
                          <a:ln w="6096">
                            <a:solidFill>
                              <a:srgbClr val="000000"/>
                            </a:solidFill>
                            <a:prstDash val="solid"/>
                            <a:round/>
                            <a:headEnd/>
                            <a:tailEnd/>
                          </a:ln>
                          <a:extLst>
                            <a:ext uri="{909E8E84-426E-40DD-AFC4-6F175D3DCCD1}">
                              <a14:hiddenFill xmlns:a14="http://schemas.microsoft.com/office/drawing/2010/main">
                                <a:noFill/>
                              </a14:hiddenFill>
                            </a:ext>
                          </a:extLst>
                        </wps:spPr>
                        <wps:bodyPr/>
                      </wps:wsp>
                      <wps:wsp>
                        <wps:cNvPr id="49" name="Line 48"/>
                        <wps:cNvCnPr>
                          <a:cxnSpLocks noChangeShapeType="1"/>
                        </wps:cNvCnPr>
                        <wps:spPr bwMode="auto">
                          <a:xfrm>
                            <a:off x="7321" y="281"/>
                            <a:ext cx="0" cy="295"/>
                          </a:xfrm>
                          <a:prstGeom prst="line">
                            <a:avLst/>
                          </a:prstGeom>
                          <a:noFill/>
                          <a:ln w="6096">
                            <a:solidFill>
                              <a:srgbClr val="000000"/>
                            </a:solidFill>
                            <a:prstDash val="solid"/>
                            <a:round/>
                            <a:headEnd/>
                            <a:tailEnd/>
                          </a:ln>
                          <a:extLst>
                            <a:ext uri="{909E8E84-426E-40DD-AFC4-6F175D3DCCD1}">
                              <a14:hiddenFill xmlns:a14="http://schemas.microsoft.com/office/drawing/2010/main">
                                <a:noFill/>
                              </a14:hiddenFill>
                            </a:ext>
                          </a:extLst>
                        </wps:spPr>
                        <wps:bodyPr/>
                      </wps:wsp>
                      <wps:wsp>
                        <wps:cNvPr id="50" name="Line 47"/>
                        <wps:cNvCnPr>
                          <a:cxnSpLocks noChangeShapeType="1"/>
                        </wps:cNvCnPr>
                        <wps:spPr bwMode="auto">
                          <a:xfrm>
                            <a:off x="7326" y="571"/>
                            <a:ext cx="557" cy="0"/>
                          </a:xfrm>
                          <a:prstGeom prst="line">
                            <a:avLst/>
                          </a:prstGeom>
                          <a:noFill/>
                          <a:ln w="6096">
                            <a:solidFill>
                              <a:srgbClr val="000000"/>
                            </a:solidFill>
                            <a:prstDash val="solid"/>
                            <a:round/>
                            <a:headEnd/>
                            <a:tailEnd/>
                          </a:ln>
                          <a:extLst>
                            <a:ext uri="{909E8E84-426E-40DD-AFC4-6F175D3DCCD1}">
                              <a14:hiddenFill xmlns:a14="http://schemas.microsoft.com/office/drawing/2010/main">
                                <a:noFill/>
                              </a14:hiddenFill>
                            </a:ext>
                          </a:extLst>
                        </wps:spPr>
                        <wps:bodyPr/>
                      </wps:wsp>
                      <wps:wsp>
                        <wps:cNvPr id="51" name="Line 46"/>
                        <wps:cNvCnPr>
                          <a:cxnSpLocks noChangeShapeType="1"/>
                        </wps:cNvCnPr>
                        <wps:spPr bwMode="auto">
                          <a:xfrm>
                            <a:off x="7888" y="281"/>
                            <a:ext cx="0" cy="295"/>
                          </a:xfrm>
                          <a:prstGeom prst="line">
                            <a:avLst/>
                          </a:prstGeom>
                          <a:noFill/>
                          <a:ln w="6096">
                            <a:solidFill>
                              <a:srgbClr val="000000"/>
                            </a:solidFill>
                            <a:prstDash val="solid"/>
                            <a:round/>
                            <a:headEnd/>
                            <a:tailEnd/>
                          </a:ln>
                          <a:extLst>
                            <a:ext uri="{909E8E84-426E-40DD-AFC4-6F175D3DCCD1}">
                              <a14:hiddenFill xmlns:a14="http://schemas.microsoft.com/office/drawing/2010/main">
                                <a:noFill/>
                              </a14:hiddenFill>
                            </a:ext>
                          </a:extLst>
                        </wps:spPr>
                        <wps:bodyPr/>
                      </wps:wsp>
                    </wpg:wgp>
                  </a:graphicData>
                </a:graphic>
                <wp14:sizeRelH relativeFrom="page">
                  <wp14:pctWidth>0</wp14:pctWidth>
                </wp14:sizeRelH>
                <wp14:sizeRelV relativeFrom="page">
                  <wp14:pctHeight>0</wp14:pctHeight>
                </wp14:sizeRelV>
              </wp:anchor>
            </w:drawing>
          </mc:Choice>
          <mc:Fallback xmlns:w16sdtdh="http://schemas.microsoft.com/office/word/2020/wordml/sdtdatahash">
            <w:pict>
              <v:group w14:anchorId="4A74AA8C" id="Group 45" o:spid="_x0000_s1026" style="position:absolute;margin-left:365.85pt;margin-top:14.05pt;width:28.8pt;height:14.8pt;z-index:-251644928;mso-wrap-distance-left:0;mso-wrap-distance-right:0;mso-position-horizontal-relative:page" coordorigin="7317,281" coordsize="576,29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">
                <v:line id="Line 49" o:spid="_x0000_s1027" style="position:absolute;visibility:visible;mso-wrap-style:square" from="7326,285" to="7883,285"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" strokeweight=".48pt"/>
                <v:line id="Line 48" o:spid="_x0000_s1028" style="position:absolute;visibility:visible;mso-wrap-style:square" from="7321,281" to="7321,57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" strokeweight=".48pt"/>
                <v:line id="Line 47" o:spid="_x0000_s1029" style="position:absolute;visibility:visible;mso-wrap-style:square" from="7326,571" to="7883,57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" strokeweight=".48pt"/>
                <v:line id="Line 46" o:spid="_x0000_s1030" style="position:absolute;visibility:visible;mso-wrap-style:square" from="7888,281" to="7888,57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" strokeweight=".48pt"/>
                <w10:wrap type="topAndBottom" anchorx="page"/>
              </v:group>
            </w:pict>
          </mc:Fallback>
        </mc:AlternateContent>
      </w:r>
    </w:p>
    <w:p w14:paraId="28BA44BE" w14:textId="77777777" w:rsidR="00D90625" w:rsidRDefault="00D90625" w:rsidP="003156D9">
      <w:pPr>
        <w:pStyle w:val="Textoindependiente"/>
        <w:spacing w:before="7"/>
        <w:ind w:right="-417"/>
        <w:jc w:val="both"/>
        <w:rPr>
          <w:b/>
          <w:sz w:val="20"/>
        </w:rPr>
      </w:pPr>
    </w:p>
    <w:p w14:paraId="0CEBF901" w14:textId="145AC6D5" w:rsidR="00D90625" w:rsidRDefault="00D90625" w:rsidP="003156D9">
      <w:pPr>
        <w:pStyle w:val="Textoindependiente"/>
        <w:ind w:left="3213" w:right="-417"/>
        <w:jc w:val="both"/>
      </w:pPr>
      <w:r>
        <w:t>ID en el PAA:</w:t>
      </w:r>
      <w:r w:rsidR="00021232">
        <w:t xml:space="preserve"> </w:t>
      </w:r>
      <w:r w:rsidR="001935AA">
        <w:t>12</w:t>
      </w:r>
      <w:r w:rsidR="003A51C4">
        <w:t>061</w:t>
      </w:r>
    </w:p>
    <w:p w14:paraId="53BC55E2" w14:textId="77777777" w:rsidR="00D90625" w:rsidRDefault="00D90625" w:rsidP="003156D9">
      <w:pPr>
        <w:pStyle w:val="Textoindependiente"/>
        <w:ind w:right="-417"/>
        <w:jc w:val="both"/>
      </w:pPr>
    </w:p>
    <w:p w14:paraId="7B37939E" w14:textId="77777777" w:rsidR="00D90625" w:rsidRDefault="00D90625" w:rsidP="003156D9">
      <w:pPr>
        <w:pStyle w:val="Ttulo1"/>
        <w:numPr>
          <w:ilvl w:val="0"/>
          <w:numId w:val="2"/>
        </w:numPr>
        <w:tabs>
          <w:tab w:val="left" w:pos="625"/>
          <w:tab w:val="left" w:pos="627"/>
        </w:tabs>
        <w:ind w:left="626" w:right="-417" w:hanging="429"/>
        <w:jc w:val="both"/>
      </w:pPr>
      <w:r>
        <w:t>ESTUDIO DEL</w:t>
      </w:r>
      <w:r>
        <w:rPr>
          <w:spacing w:val="-1"/>
        </w:rPr>
        <w:t xml:space="preserve"> </w:t>
      </w:r>
      <w:r>
        <w:t>SECTOR</w:t>
      </w:r>
    </w:p>
    <w:p w14:paraId="610DE877" w14:textId="77777777" w:rsidR="003156D9" w:rsidRDefault="003156D9" w:rsidP="003156D9">
      <w:pPr>
        <w:pStyle w:val="Ttulo1"/>
        <w:tabs>
          <w:tab w:val="left" w:pos="625"/>
          <w:tab w:val="left" w:pos="627"/>
        </w:tabs>
        <w:ind w:right="-417" w:firstLine="0"/>
        <w:jc w:val="both"/>
      </w:pPr>
    </w:p>
    <w:p w14:paraId="609CDF07" w14:textId="77777777" w:rsidR="003156D9" w:rsidRPr="003156D9" w:rsidRDefault="003156D9" w:rsidP="003156D9">
      <w:pPr>
        <w:spacing w:before="100" w:beforeAutospacing="1" w:after="100" w:afterAutospacing="1"/>
        <w:ind w:left="284" w:right="292"/>
        <w:jc w:val="both"/>
        <w:rPr>
          <w:sz w:val="24"/>
          <w:szCs w:val="24"/>
        </w:rPr>
      </w:pPr>
      <w:r w:rsidRPr="003156D9">
        <w:rPr>
          <w:sz w:val="24"/>
          <w:szCs w:val="24"/>
        </w:rPr>
        <w:t>El mercado colombiano cuenta con una oferta amplia de profesionales que prestan sus servicios en diferentes entidades y asuntos. La contratación de estos no está sujeta a requisitos particulares de índole legal, salvo las propias del ejercicio mismo de la profesión.</w:t>
      </w:r>
    </w:p>
    <w:p w14:paraId="7D24F9F0" w14:textId="77777777" w:rsidR="003156D9" w:rsidRPr="003156D9" w:rsidRDefault="003156D9" w:rsidP="003156D9">
      <w:pPr>
        <w:spacing w:before="100" w:beforeAutospacing="1" w:after="100" w:afterAutospacing="1"/>
        <w:ind w:left="284" w:right="292"/>
        <w:jc w:val="both"/>
        <w:rPr>
          <w:sz w:val="24"/>
          <w:szCs w:val="24"/>
        </w:rPr>
      </w:pPr>
      <w:r w:rsidRPr="003156D9">
        <w:rPr>
          <w:sz w:val="24"/>
          <w:szCs w:val="24"/>
        </w:rPr>
        <w:t>La determinación del perfil del posible contratista y de quien lo cumple está relacionada con el conocimiento previo de las condiciones académicas, profesionales y de experiencia, de contratos anteriores ejecutados por el posible contratista.</w:t>
      </w:r>
    </w:p>
    <w:p w14:paraId="0E9569B2" w14:textId="77777777" w:rsidR="003156D9" w:rsidRDefault="003156D9" w:rsidP="003156D9">
      <w:pPr>
        <w:spacing w:before="100" w:beforeAutospacing="1" w:after="100" w:afterAutospacing="1"/>
        <w:ind w:left="284" w:right="292"/>
        <w:jc w:val="both"/>
        <w:rPr>
          <w:sz w:val="24"/>
          <w:szCs w:val="24"/>
        </w:rPr>
      </w:pPr>
      <w:r w:rsidRPr="003156D9">
        <w:rPr>
          <w:sz w:val="24"/>
          <w:szCs w:val="24"/>
        </w:rPr>
        <w:t>La Alcaldía de Santiago de Cali ha requerido servicios profesionales y de apoyo a la gestión más allá de los propios de los que corresponden a los cargos de su planta de personal.</w:t>
      </w:r>
    </w:p>
    <w:p w14:paraId="6A4F1360" w14:textId="52C1FBE4" w:rsidR="001B420D" w:rsidRDefault="001B420D" w:rsidP="001B420D">
      <w:pPr>
        <w:pStyle w:val="Textoindependiente"/>
        <w:ind w:left="198" w:right="292"/>
        <w:jc w:val="both"/>
      </w:pPr>
      <w:r w:rsidRPr="001B420D">
        <w:lastRenderedPageBreak/>
        <w:t>Para establecer los honorarios del presente proceso, se utilizó como criterio de referencia la tabla de honorarios de la Entidad para los contratos de prestación de servicios profesionales y/o de apoyo a la gestión de personas naturales en el Distrito de Santiago de Cali, adoptada mediante Circular No. 4135.010.22.2.</w:t>
      </w:r>
      <w:r w:rsidR="006E6E9E">
        <w:t>1020</w:t>
      </w:r>
      <w:r w:rsidRPr="001B420D">
        <w:t>.00</w:t>
      </w:r>
      <w:r w:rsidR="006E6E9E">
        <w:t>1799</w:t>
      </w:r>
      <w:r w:rsidRPr="001B420D">
        <w:t xml:space="preserve"> del </w:t>
      </w:r>
      <w:r w:rsidR="006E6E9E">
        <w:t>23</w:t>
      </w:r>
      <w:r w:rsidRPr="001B420D">
        <w:t xml:space="preserve"> de </w:t>
      </w:r>
      <w:r w:rsidR="006E6E9E">
        <w:t>diciembre</w:t>
      </w:r>
      <w:r w:rsidRPr="001B420D">
        <w:t xml:space="preserve"> de 2021.</w:t>
      </w:r>
    </w:p>
    <w:p w14:paraId="2B3768D7" w14:textId="77777777" w:rsidR="001B420D" w:rsidRPr="00CD48E4" w:rsidRDefault="001B420D" w:rsidP="001B420D">
      <w:pPr>
        <w:pStyle w:val="Textoindependiente"/>
        <w:ind w:right="213"/>
        <w:jc w:val="both"/>
        <w:rPr>
          <w:sz w:val="22"/>
          <w:szCs w:val="22"/>
        </w:rPr>
      </w:pPr>
    </w:p>
    <w:p w14:paraId="07BDB888" w14:textId="62524F2D" w:rsidR="001B420D" w:rsidRDefault="001B420D" w:rsidP="001B420D">
      <w:pPr>
        <w:pStyle w:val="Textoindependiente"/>
        <w:ind w:right="215"/>
        <w:jc w:val="both"/>
      </w:pPr>
      <w:r>
        <w:rPr>
          <w:sz w:val="22"/>
          <w:szCs w:val="22"/>
        </w:rPr>
        <w:t xml:space="preserve">   </w:t>
      </w:r>
      <w:r w:rsidRPr="001B420D">
        <w:t>A continuación, se adjunta la tabla de valores de la circular en mención:</w:t>
      </w:r>
    </w:p>
    <w:p w14:paraId="0AB463C4" w14:textId="77777777" w:rsidR="006E6E9E" w:rsidRPr="001B420D" w:rsidRDefault="006E6E9E" w:rsidP="001B420D">
      <w:pPr>
        <w:pStyle w:val="Textoindependiente"/>
        <w:ind w:right="215"/>
        <w:jc w:val="both"/>
      </w:pPr>
    </w:p>
    <w:p w14:paraId="145CE445" w14:textId="77777777" w:rsidR="001B420D" w:rsidRPr="00CD48E4" w:rsidRDefault="001B420D" w:rsidP="001B420D">
      <w:pPr>
        <w:jc w:val="both"/>
        <w:rPr>
          <w:b/>
        </w:rPr>
      </w:pPr>
    </w:p>
    <w:tbl>
      <w:tblPr>
        <w:tblStyle w:val="Tablaconcuadrcula"/>
        <w:tblW w:w="0" w:type="auto"/>
        <w:jc w:val="center"/>
        <w:tblLook w:val="04A0" w:firstRow="1" w:lastRow="0" w:firstColumn="1" w:lastColumn="0" w:noHBand="0" w:noVBand="1"/>
      </w:tblPr>
      <w:tblGrid>
        <w:gridCol w:w="1677"/>
        <w:gridCol w:w="2070"/>
        <w:gridCol w:w="5041"/>
      </w:tblGrid>
      <w:tr w:rsidR="001B420D" w:rsidRPr="00CD48E4" w14:paraId="667FE1C5" w14:textId="77777777" w:rsidTr="00835E04">
        <w:trPr>
          <w:trHeight w:val="445"/>
          <w:jc w:val="center"/>
        </w:trPr>
        <w:tc>
          <w:tcPr>
            <w:tcW w:w="1677" w:type="dxa"/>
            <w:vAlign w:val="center"/>
          </w:tcPr>
          <w:p w14:paraId="4AADDAA5" w14:textId="77777777" w:rsidR="001B420D" w:rsidRPr="00CD48E4" w:rsidRDefault="001B420D" w:rsidP="00835E04">
            <w:pPr>
              <w:jc w:val="center"/>
              <w:rPr>
                <w:sz w:val="22"/>
                <w:szCs w:val="22"/>
              </w:rPr>
            </w:pPr>
            <w:r w:rsidRPr="00CD48E4">
              <w:rPr>
                <w:sz w:val="22"/>
                <w:szCs w:val="22"/>
              </w:rPr>
              <w:t>NIVEL DE REFERENCIA</w:t>
            </w:r>
          </w:p>
        </w:tc>
        <w:tc>
          <w:tcPr>
            <w:tcW w:w="2070" w:type="dxa"/>
            <w:vAlign w:val="center"/>
          </w:tcPr>
          <w:p w14:paraId="0AA9D2E5" w14:textId="77777777" w:rsidR="001B420D" w:rsidRPr="00CD48E4" w:rsidRDefault="001B420D" w:rsidP="00835E04">
            <w:pPr>
              <w:jc w:val="center"/>
              <w:rPr>
                <w:sz w:val="22"/>
                <w:szCs w:val="22"/>
              </w:rPr>
            </w:pPr>
            <w:r w:rsidRPr="00CD48E4">
              <w:rPr>
                <w:sz w:val="22"/>
                <w:szCs w:val="22"/>
              </w:rPr>
              <w:t>HONORARIOS</w:t>
            </w:r>
          </w:p>
        </w:tc>
        <w:tc>
          <w:tcPr>
            <w:tcW w:w="5041" w:type="dxa"/>
            <w:vAlign w:val="center"/>
          </w:tcPr>
          <w:p w14:paraId="300C64B3" w14:textId="77777777" w:rsidR="001B420D" w:rsidRPr="00CD48E4" w:rsidRDefault="001B420D" w:rsidP="00835E04">
            <w:pPr>
              <w:jc w:val="center"/>
              <w:rPr>
                <w:sz w:val="22"/>
                <w:szCs w:val="22"/>
              </w:rPr>
            </w:pPr>
            <w:r w:rsidRPr="00CD48E4">
              <w:rPr>
                <w:sz w:val="22"/>
                <w:szCs w:val="22"/>
              </w:rPr>
              <w:t>REQUISITOS MÍNIMOS</w:t>
            </w:r>
          </w:p>
        </w:tc>
      </w:tr>
      <w:tr w:rsidR="001B420D" w:rsidRPr="00CD48E4" w14:paraId="599D545B" w14:textId="77777777" w:rsidTr="00835E04">
        <w:trPr>
          <w:trHeight w:val="679"/>
          <w:jc w:val="center"/>
        </w:trPr>
        <w:tc>
          <w:tcPr>
            <w:tcW w:w="1677" w:type="dxa"/>
            <w:vMerge w:val="restart"/>
            <w:vAlign w:val="center"/>
          </w:tcPr>
          <w:p w14:paraId="53052BFD" w14:textId="77777777" w:rsidR="001B420D" w:rsidRPr="00CD48E4" w:rsidRDefault="001B420D" w:rsidP="00835E04">
            <w:pPr>
              <w:jc w:val="center"/>
              <w:rPr>
                <w:sz w:val="22"/>
                <w:szCs w:val="22"/>
              </w:rPr>
            </w:pPr>
            <w:r w:rsidRPr="00CD48E4">
              <w:rPr>
                <w:sz w:val="22"/>
                <w:szCs w:val="22"/>
              </w:rPr>
              <w:t>Asesor</w:t>
            </w:r>
          </w:p>
        </w:tc>
        <w:tc>
          <w:tcPr>
            <w:tcW w:w="2070" w:type="dxa"/>
            <w:vAlign w:val="center"/>
          </w:tcPr>
          <w:p w14:paraId="0875788F" w14:textId="77777777" w:rsidR="001B420D" w:rsidRPr="00CD48E4" w:rsidRDefault="001B420D" w:rsidP="00835E04">
            <w:pPr>
              <w:jc w:val="center"/>
              <w:rPr>
                <w:sz w:val="22"/>
                <w:szCs w:val="22"/>
              </w:rPr>
            </w:pPr>
            <w:r w:rsidRPr="00CD48E4">
              <w:rPr>
                <w:sz w:val="22"/>
                <w:szCs w:val="22"/>
              </w:rPr>
              <w:t>11.038.000</w:t>
            </w:r>
          </w:p>
        </w:tc>
        <w:tc>
          <w:tcPr>
            <w:tcW w:w="5041" w:type="dxa"/>
          </w:tcPr>
          <w:p w14:paraId="1D9EABCA" w14:textId="77777777" w:rsidR="001B420D" w:rsidRPr="00CD48E4" w:rsidRDefault="001B420D" w:rsidP="00835E04">
            <w:pPr>
              <w:jc w:val="both"/>
              <w:rPr>
                <w:sz w:val="22"/>
                <w:szCs w:val="22"/>
              </w:rPr>
            </w:pPr>
            <w:r w:rsidRPr="00CD48E4">
              <w:rPr>
                <w:sz w:val="22"/>
                <w:szCs w:val="22"/>
              </w:rPr>
              <w:t xml:space="preserve">Título Profesional </w:t>
            </w:r>
          </w:p>
          <w:p w14:paraId="6B3133CE" w14:textId="77777777" w:rsidR="001B420D" w:rsidRPr="00CD48E4" w:rsidRDefault="001B420D" w:rsidP="00835E04">
            <w:pPr>
              <w:jc w:val="both"/>
              <w:rPr>
                <w:sz w:val="22"/>
                <w:szCs w:val="22"/>
              </w:rPr>
            </w:pPr>
            <w:r w:rsidRPr="00CD48E4">
              <w:rPr>
                <w:sz w:val="22"/>
                <w:szCs w:val="22"/>
              </w:rPr>
              <w:t>Título de posgrado y Ciento ocho (108) meses de experiencia profesional</w:t>
            </w:r>
          </w:p>
        </w:tc>
      </w:tr>
      <w:tr w:rsidR="001B420D" w:rsidRPr="00CD48E4" w14:paraId="1829EDB7" w14:textId="77777777" w:rsidTr="00835E04">
        <w:trPr>
          <w:trHeight w:val="679"/>
          <w:jc w:val="center"/>
        </w:trPr>
        <w:tc>
          <w:tcPr>
            <w:tcW w:w="1677" w:type="dxa"/>
            <w:vMerge/>
            <w:vAlign w:val="center"/>
          </w:tcPr>
          <w:p w14:paraId="03B9FDE8" w14:textId="77777777" w:rsidR="001B420D" w:rsidRPr="00CD48E4" w:rsidRDefault="001B420D" w:rsidP="00835E04">
            <w:pPr>
              <w:jc w:val="center"/>
              <w:rPr>
                <w:sz w:val="22"/>
                <w:szCs w:val="22"/>
              </w:rPr>
            </w:pPr>
          </w:p>
        </w:tc>
        <w:tc>
          <w:tcPr>
            <w:tcW w:w="2070" w:type="dxa"/>
            <w:vAlign w:val="center"/>
          </w:tcPr>
          <w:p w14:paraId="114E4E67" w14:textId="77777777" w:rsidR="001B420D" w:rsidRPr="00CD48E4" w:rsidRDefault="001B420D" w:rsidP="00835E04">
            <w:pPr>
              <w:jc w:val="center"/>
              <w:rPr>
                <w:sz w:val="22"/>
                <w:szCs w:val="22"/>
              </w:rPr>
            </w:pPr>
            <w:r w:rsidRPr="00CD48E4">
              <w:rPr>
                <w:sz w:val="22"/>
                <w:szCs w:val="22"/>
              </w:rPr>
              <w:t>9.258.000</w:t>
            </w:r>
          </w:p>
        </w:tc>
        <w:tc>
          <w:tcPr>
            <w:tcW w:w="5041" w:type="dxa"/>
          </w:tcPr>
          <w:p w14:paraId="042283D6" w14:textId="77777777" w:rsidR="001B420D" w:rsidRPr="00CD48E4" w:rsidRDefault="001B420D" w:rsidP="00835E04">
            <w:pPr>
              <w:jc w:val="both"/>
              <w:rPr>
                <w:sz w:val="22"/>
                <w:szCs w:val="22"/>
              </w:rPr>
            </w:pPr>
            <w:r w:rsidRPr="00CD48E4">
              <w:rPr>
                <w:sz w:val="22"/>
                <w:szCs w:val="22"/>
              </w:rPr>
              <w:t xml:space="preserve">Título Profesional </w:t>
            </w:r>
          </w:p>
          <w:p w14:paraId="3B2867FB" w14:textId="77777777" w:rsidR="001B420D" w:rsidRPr="00CD48E4" w:rsidRDefault="001B420D" w:rsidP="00835E04">
            <w:pPr>
              <w:jc w:val="both"/>
              <w:rPr>
                <w:sz w:val="22"/>
                <w:szCs w:val="22"/>
              </w:rPr>
            </w:pPr>
            <w:r w:rsidRPr="00CD48E4">
              <w:rPr>
                <w:sz w:val="22"/>
                <w:szCs w:val="22"/>
              </w:rPr>
              <w:t>Título de posgrado y noventa (90) meses de experiencia profesional</w:t>
            </w:r>
          </w:p>
        </w:tc>
      </w:tr>
      <w:tr w:rsidR="001B420D" w:rsidRPr="00CD48E4" w14:paraId="428361F7" w14:textId="77777777" w:rsidTr="00835E04">
        <w:trPr>
          <w:trHeight w:val="679"/>
          <w:jc w:val="center"/>
        </w:trPr>
        <w:tc>
          <w:tcPr>
            <w:tcW w:w="1677" w:type="dxa"/>
            <w:vMerge/>
            <w:vAlign w:val="center"/>
          </w:tcPr>
          <w:p w14:paraId="1B913DAE" w14:textId="77777777" w:rsidR="001B420D" w:rsidRPr="00CD48E4" w:rsidRDefault="001B420D" w:rsidP="00835E04">
            <w:pPr>
              <w:jc w:val="center"/>
              <w:rPr>
                <w:sz w:val="22"/>
                <w:szCs w:val="22"/>
              </w:rPr>
            </w:pPr>
          </w:p>
        </w:tc>
        <w:tc>
          <w:tcPr>
            <w:tcW w:w="2070" w:type="dxa"/>
            <w:vAlign w:val="center"/>
          </w:tcPr>
          <w:p w14:paraId="2DF7F888" w14:textId="77777777" w:rsidR="001B420D" w:rsidRPr="00CD48E4" w:rsidRDefault="001B420D" w:rsidP="00835E04">
            <w:pPr>
              <w:jc w:val="center"/>
              <w:rPr>
                <w:sz w:val="22"/>
                <w:szCs w:val="22"/>
              </w:rPr>
            </w:pPr>
            <w:r w:rsidRPr="00CD48E4">
              <w:rPr>
                <w:sz w:val="22"/>
                <w:szCs w:val="22"/>
              </w:rPr>
              <w:t>7.478.000</w:t>
            </w:r>
          </w:p>
        </w:tc>
        <w:tc>
          <w:tcPr>
            <w:tcW w:w="5041" w:type="dxa"/>
          </w:tcPr>
          <w:p w14:paraId="1D06355A" w14:textId="77777777" w:rsidR="001B420D" w:rsidRPr="00CD48E4" w:rsidRDefault="001B420D" w:rsidP="00835E04">
            <w:pPr>
              <w:jc w:val="both"/>
              <w:rPr>
                <w:sz w:val="22"/>
                <w:szCs w:val="22"/>
              </w:rPr>
            </w:pPr>
            <w:r w:rsidRPr="00CD48E4">
              <w:rPr>
                <w:sz w:val="22"/>
                <w:szCs w:val="22"/>
              </w:rPr>
              <w:t xml:space="preserve">Título Profesional </w:t>
            </w:r>
          </w:p>
          <w:p w14:paraId="12397D2A" w14:textId="77777777" w:rsidR="001B420D" w:rsidRPr="00CD48E4" w:rsidRDefault="001B420D" w:rsidP="00835E04">
            <w:pPr>
              <w:jc w:val="both"/>
              <w:rPr>
                <w:sz w:val="22"/>
                <w:szCs w:val="22"/>
              </w:rPr>
            </w:pPr>
            <w:r w:rsidRPr="00CD48E4">
              <w:rPr>
                <w:sz w:val="22"/>
                <w:szCs w:val="22"/>
              </w:rPr>
              <w:t>Título de posgrado y setenta y dos (72) meses de experiencia profesional</w:t>
            </w:r>
          </w:p>
        </w:tc>
      </w:tr>
      <w:tr w:rsidR="001B420D" w:rsidRPr="00CD48E4" w14:paraId="6839CE20" w14:textId="77777777" w:rsidTr="00835E04">
        <w:trPr>
          <w:trHeight w:val="679"/>
          <w:jc w:val="center"/>
        </w:trPr>
        <w:tc>
          <w:tcPr>
            <w:tcW w:w="1677" w:type="dxa"/>
            <w:vMerge w:val="restart"/>
            <w:vAlign w:val="center"/>
          </w:tcPr>
          <w:p w14:paraId="455212ED" w14:textId="77777777" w:rsidR="001B420D" w:rsidRPr="00CD48E4" w:rsidRDefault="001B420D" w:rsidP="00835E04">
            <w:pPr>
              <w:jc w:val="center"/>
              <w:rPr>
                <w:sz w:val="22"/>
                <w:szCs w:val="22"/>
              </w:rPr>
            </w:pPr>
            <w:r w:rsidRPr="00CD48E4">
              <w:rPr>
                <w:sz w:val="22"/>
                <w:szCs w:val="22"/>
              </w:rPr>
              <w:t>Profesional Especializado</w:t>
            </w:r>
          </w:p>
        </w:tc>
        <w:tc>
          <w:tcPr>
            <w:tcW w:w="2070" w:type="dxa"/>
            <w:vAlign w:val="center"/>
          </w:tcPr>
          <w:p w14:paraId="78ACF1E6" w14:textId="77777777" w:rsidR="001B420D" w:rsidRPr="00CD48E4" w:rsidRDefault="001B420D" w:rsidP="00835E04">
            <w:pPr>
              <w:jc w:val="center"/>
              <w:rPr>
                <w:sz w:val="22"/>
                <w:szCs w:val="22"/>
              </w:rPr>
            </w:pPr>
            <w:r w:rsidRPr="00CD48E4">
              <w:rPr>
                <w:sz w:val="22"/>
                <w:szCs w:val="22"/>
              </w:rPr>
              <w:t>6.985.000</w:t>
            </w:r>
          </w:p>
        </w:tc>
        <w:tc>
          <w:tcPr>
            <w:tcW w:w="5041" w:type="dxa"/>
          </w:tcPr>
          <w:p w14:paraId="1DC902A9" w14:textId="77777777" w:rsidR="001B420D" w:rsidRPr="00CD48E4" w:rsidRDefault="001B420D" w:rsidP="00835E04">
            <w:pPr>
              <w:jc w:val="both"/>
              <w:rPr>
                <w:sz w:val="22"/>
                <w:szCs w:val="22"/>
              </w:rPr>
            </w:pPr>
            <w:r w:rsidRPr="00CD48E4">
              <w:rPr>
                <w:sz w:val="22"/>
                <w:szCs w:val="22"/>
              </w:rPr>
              <w:t xml:space="preserve">Título Profesional </w:t>
            </w:r>
          </w:p>
          <w:p w14:paraId="4377DBD8" w14:textId="77777777" w:rsidR="001B420D" w:rsidRPr="00CD48E4" w:rsidRDefault="001B420D" w:rsidP="00835E04">
            <w:pPr>
              <w:jc w:val="both"/>
              <w:rPr>
                <w:sz w:val="22"/>
                <w:szCs w:val="22"/>
              </w:rPr>
            </w:pPr>
            <w:r w:rsidRPr="00CD48E4">
              <w:rPr>
                <w:sz w:val="22"/>
                <w:szCs w:val="22"/>
              </w:rPr>
              <w:t>Título de posgrado y Cincuenta y cuatro (54) meses de experiencia profesional</w:t>
            </w:r>
          </w:p>
        </w:tc>
      </w:tr>
      <w:tr w:rsidR="001B420D" w:rsidRPr="00CD48E4" w14:paraId="0C4345A2" w14:textId="77777777" w:rsidTr="00835E04">
        <w:trPr>
          <w:trHeight w:val="679"/>
          <w:jc w:val="center"/>
        </w:trPr>
        <w:tc>
          <w:tcPr>
            <w:tcW w:w="1677" w:type="dxa"/>
            <w:vMerge/>
            <w:vAlign w:val="center"/>
          </w:tcPr>
          <w:p w14:paraId="0CA5879B" w14:textId="77777777" w:rsidR="001B420D" w:rsidRPr="00CD48E4" w:rsidRDefault="001B420D" w:rsidP="00835E04">
            <w:pPr>
              <w:jc w:val="center"/>
              <w:rPr>
                <w:sz w:val="22"/>
                <w:szCs w:val="22"/>
              </w:rPr>
            </w:pPr>
          </w:p>
        </w:tc>
        <w:tc>
          <w:tcPr>
            <w:tcW w:w="2070" w:type="dxa"/>
            <w:vAlign w:val="center"/>
          </w:tcPr>
          <w:p w14:paraId="455000F4" w14:textId="77777777" w:rsidR="001B420D" w:rsidRPr="00CD48E4" w:rsidRDefault="001B420D" w:rsidP="00835E04">
            <w:pPr>
              <w:jc w:val="center"/>
              <w:rPr>
                <w:sz w:val="22"/>
                <w:szCs w:val="22"/>
              </w:rPr>
            </w:pPr>
            <w:r w:rsidRPr="00CD48E4">
              <w:rPr>
                <w:sz w:val="22"/>
                <w:szCs w:val="22"/>
              </w:rPr>
              <w:t>6.280.000</w:t>
            </w:r>
          </w:p>
        </w:tc>
        <w:tc>
          <w:tcPr>
            <w:tcW w:w="5041" w:type="dxa"/>
          </w:tcPr>
          <w:p w14:paraId="29415A99" w14:textId="77777777" w:rsidR="001B420D" w:rsidRPr="00CD48E4" w:rsidRDefault="001B420D" w:rsidP="00835E04">
            <w:pPr>
              <w:jc w:val="both"/>
              <w:rPr>
                <w:sz w:val="22"/>
                <w:szCs w:val="22"/>
              </w:rPr>
            </w:pPr>
            <w:r w:rsidRPr="00CD48E4">
              <w:rPr>
                <w:sz w:val="22"/>
                <w:szCs w:val="22"/>
              </w:rPr>
              <w:t xml:space="preserve">Título Profesional </w:t>
            </w:r>
          </w:p>
          <w:p w14:paraId="4B3D5DC6" w14:textId="77777777" w:rsidR="001B420D" w:rsidRPr="00CD48E4" w:rsidRDefault="001B420D" w:rsidP="00835E04">
            <w:pPr>
              <w:jc w:val="both"/>
              <w:rPr>
                <w:sz w:val="22"/>
                <w:szCs w:val="22"/>
              </w:rPr>
            </w:pPr>
            <w:r w:rsidRPr="00CD48E4">
              <w:rPr>
                <w:sz w:val="22"/>
                <w:szCs w:val="22"/>
              </w:rPr>
              <w:t>Título de posgrado y Treinta y seis (36) meses de experiencia profesional</w:t>
            </w:r>
          </w:p>
        </w:tc>
      </w:tr>
      <w:tr w:rsidR="001B420D" w:rsidRPr="00CD48E4" w14:paraId="33AEAACD" w14:textId="77777777" w:rsidTr="00835E04">
        <w:trPr>
          <w:trHeight w:val="679"/>
          <w:jc w:val="center"/>
        </w:trPr>
        <w:tc>
          <w:tcPr>
            <w:tcW w:w="1677" w:type="dxa"/>
            <w:vMerge/>
            <w:vAlign w:val="center"/>
          </w:tcPr>
          <w:p w14:paraId="0BD2FD05" w14:textId="77777777" w:rsidR="001B420D" w:rsidRPr="00CD48E4" w:rsidRDefault="001B420D" w:rsidP="00835E04">
            <w:pPr>
              <w:jc w:val="center"/>
              <w:rPr>
                <w:sz w:val="22"/>
                <w:szCs w:val="22"/>
              </w:rPr>
            </w:pPr>
          </w:p>
        </w:tc>
        <w:tc>
          <w:tcPr>
            <w:tcW w:w="2070" w:type="dxa"/>
            <w:vAlign w:val="center"/>
          </w:tcPr>
          <w:p w14:paraId="38415FE4" w14:textId="77777777" w:rsidR="001B420D" w:rsidRPr="00CD48E4" w:rsidRDefault="001B420D" w:rsidP="00835E04">
            <w:pPr>
              <w:jc w:val="center"/>
              <w:rPr>
                <w:sz w:val="22"/>
                <w:szCs w:val="22"/>
              </w:rPr>
            </w:pPr>
            <w:r w:rsidRPr="00CD48E4">
              <w:rPr>
                <w:sz w:val="22"/>
                <w:szCs w:val="22"/>
              </w:rPr>
              <w:t>5.575.000</w:t>
            </w:r>
          </w:p>
        </w:tc>
        <w:tc>
          <w:tcPr>
            <w:tcW w:w="5041" w:type="dxa"/>
          </w:tcPr>
          <w:p w14:paraId="3F0874B6" w14:textId="77777777" w:rsidR="001B420D" w:rsidRPr="00CD48E4" w:rsidRDefault="001B420D" w:rsidP="00835E04">
            <w:pPr>
              <w:jc w:val="both"/>
              <w:rPr>
                <w:sz w:val="22"/>
                <w:szCs w:val="22"/>
              </w:rPr>
            </w:pPr>
            <w:r w:rsidRPr="00CD48E4">
              <w:rPr>
                <w:sz w:val="22"/>
                <w:szCs w:val="22"/>
              </w:rPr>
              <w:t xml:space="preserve">Título Profesional </w:t>
            </w:r>
          </w:p>
          <w:p w14:paraId="42723D83" w14:textId="77777777" w:rsidR="001B420D" w:rsidRPr="00CD48E4" w:rsidRDefault="001B420D" w:rsidP="00835E04">
            <w:pPr>
              <w:jc w:val="both"/>
              <w:rPr>
                <w:sz w:val="22"/>
                <w:szCs w:val="22"/>
              </w:rPr>
            </w:pPr>
            <w:r w:rsidRPr="00CD48E4">
              <w:rPr>
                <w:sz w:val="22"/>
                <w:szCs w:val="22"/>
              </w:rPr>
              <w:t>Título de posgrado y Veinticuatro (24) meses de experiencia profesional</w:t>
            </w:r>
          </w:p>
        </w:tc>
      </w:tr>
      <w:tr w:rsidR="001B420D" w:rsidRPr="00CD48E4" w14:paraId="31832DE4" w14:textId="77777777" w:rsidTr="00835E04">
        <w:trPr>
          <w:trHeight w:val="445"/>
          <w:jc w:val="center"/>
        </w:trPr>
        <w:tc>
          <w:tcPr>
            <w:tcW w:w="1677" w:type="dxa"/>
            <w:vMerge w:val="restart"/>
            <w:vAlign w:val="center"/>
          </w:tcPr>
          <w:p w14:paraId="4EDB36A4" w14:textId="77777777" w:rsidR="001B420D" w:rsidRPr="00CD48E4" w:rsidRDefault="001B420D" w:rsidP="00835E04">
            <w:pPr>
              <w:jc w:val="center"/>
              <w:rPr>
                <w:sz w:val="22"/>
                <w:szCs w:val="22"/>
              </w:rPr>
            </w:pPr>
            <w:r w:rsidRPr="00CD48E4">
              <w:rPr>
                <w:sz w:val="22"/>
                <w:szCs w:val="22"/>
              </w:rPr>
              <w:t xml:space="preserve">Profesional </w:t>
            </w:r>
          </w:p>
        </w:tc>
        <w:tc>
          <w:tcPr>
            <w:tcW w:w="2070" w:type="dxa"/>
            <w:vAlign w:val="center"/>
          </w:tcPr>
          <w:p w14:paraId="4ACC05F2" w14:textId="77777777" w:rsidR="001B420D" w:rsidRPr="00CD48E4" w:rsidRDefault="001B420D" w:rsidP="00835E04">
            <w:pPr>
              <w:jc w:val="center"/>
              <w:rPr>
                <w:sz w:val="22"/>
                <w:szCs w:val="22"/>
              </w:rPr>
            </w:pPr>
            <w:r w:rsidRPr="00CD48E4">
              <w:rPr>
                <w:sz w:val="22"/>
                <w:szCs w:val="22"/>
              </w:rPr>
              <w:t>5.054.000</w:t>
            </w:r>
          </w:p>
        </w:tc>
        <w:tc>
          <w:tcPr>
            <w:tcW w:w="5041" w:type="dxa"/>
          </w:tcPr>
          <w:p w14:paraId="100D02FD" w14:textId="77777777" w:rsidR="001B420D" w:rsidRPr="00CD48E4" w:rsidRDefault="001B420D" w:rsidP="00835E04">
            <w:pPr>
              <w:jc w:val="both"/>
              <w:rPr>
                <w:sz w:val="22"/>
                <w:szCs w:val="22"/>
              </w:rPr>
            </w:pPr>
            <w:r w:rsidRPr="00CD48E4">
              <w:rPr>
                <w:sz w:val="22"/>
                <w:szCs w:val="22"/>
              </w:rPr>
              <w:t>Título Profesional y</w:t>
            </w:r>
          </w:p>
          <w:p w14:paraId="5E3850DE" w14:textId="77777777" w:rsidR="001B420D" w:rsidRPr="00CD48E4" w:rsidRDefault="001B420D" w:rsidP="00835E04">
            <w:pPr>
              <w:jc w:val="both"/>
              <w:rPr>
                <w:sz w:val="22"/>
                <w:szCs w:val="22"/>
              </w:rPr>
            </w:pPr>
            <w:r w:rsidRPr="00CD48E4">
              <w:rPr>
                <w:sz w:val="22"/>
                <w:szCs w:val="22"/>
              </w:rPr>
              <w:t>Dieciocho ocho (18) meses de experiencia profesional</w:t>
            </w:r>
          </w:p>
        </w:tc>
      </w:tr>
      <w:tr w:rsidR="001B420D" w:rsidRPr="00CD48E4" w14:paraId="1CB5B37A" w14:textId="77777777" w:rsidTr="00835E04">
        <w:trPr>
          <w:trHeight w:val="467"/>
          <w:jc w:val="center"/>
        </w:trPr>
        <w:tc>
          <w:tcPr>
            <w:tcW w:w="1677" w:type="dxa"/>
            <w:vMerge/>
            <w:vAlign w:val="center"/>
          </w:tcPr>
          <w:p w14:paraId="1084441F" w14:textId="77777777" w:rsidR="001B420D" w:rsidRPr="00CD48E4" w:rsidRDefault="001B420D" w:rsidP="00835E04">
            <w:pPr>
              <w:jc w:val="center"/>
              <w:rPr>
                <w:sz w:val="22"/>
                <w:szCs w:val="22"/>
              </w:rPr>
            </w:pPr>
          </w:p>
        </w:tc>
        <w:tc>
          <w:tcPr>
            <w:tcW w:w="2070" w:type="dxa"/>
            <w:vAlign w:val="center"/>
          </w:tcPr>
          <w:p w14:paraId="3D3606E5" w14:textId="77777777" w:rsidR="001B420D" w:rsidRPr="00CD48E4" w:rsidRDefault="001B420D" w:rsidP="00835E04">
            <w:pPr>
              <w:jc w:val="center"/>
              <w:rPr>
                <w:sz w:val="22"/>
                <w:szCs w:val="22"/>
              </w:rPr>
            </w:pPr>
            <w:r w:rsidRPr="00CD48E4">
              <w:rPr>
                <w:sz w:val="22"/>
                <w:szCs w:val="22"/>
              </w:rPr>
              <w:t>4.288.000</w:t>
            </w:r>
          </w:p>
        </w:tc>
        <w:tc>
          <w:tcPr>
            <w:tcW w:w="5041" w:type="dxa"/>
          </w:tcPr>
          <w:p w14:paraId="5CB34A6B" w14:textId="77777777" w:rsidR="001B420D" w:rsidRPr="00CD48E4" w:rsidRDefault="001B420D" w:rsidP="00835E04">
            <w:pPr>
              <w:jc w:val="both"/>
              <w:rPr>
                <w:sz w:val="22"/>
                <w:szCs w:val="22"/>
              </w:rPr>
            </w:pPr>
            <w:r w:rsidRPr="00CD48E4">
              <w:rPr>
                <w:sz w:val="22"/>
                <w:szCs w:val="22"/>
              </w:rPr>
              <w:t>Título Profesional y</w:t>
            </w:r>
          </w:p>
          <w:p w14:paraId="653AD2CB" w14:textId="77777777" w:rsidR="001B420D" w:rsidRPr="00CD48E4" w:rsidRDefault="001B420D" w:rsidP="00835E04">
            <w:pPr>
              <w:jc w:val="both"/>
              <w:rPr>
                <w:sz w:val="22"/>
                <w:szCs w:val="22"/>
              </w:rPr>
            </w:pPr>
            <w:r w:rsidRPr="00CD48E4">
              <w:rPr>
                <w:sz w:val="22"/>
                <w:szCs w:val="22"/>
              </w:rPr>
              <w:t>Doce (12) meses de experiencia profesional</w:t>
            </w:r>
          </w:p>
        </w:tc>
      </w:tr>
      <w:tr w:rsidR="001B420D" w:rsidRPr="00CD48E4" w14:paraId="5206F2E9" w14:textId="77777777" w:rsidTr="00835E04">
        <w:trPr>
          <w:trHeight w:val="438"/>
          <w:jc w:val="center"/>
        </w:trPr>
        <w:tc>
          <w:tcPr>
            <w:tcW w:w="1677" w:type="dxa"/>
            <w:vMerge/>
            <w:vAlign w:val="center"/>
          </w:tcPr>
          <w:p w14:paraId="01B32139" w14:textId="77777777" w:rsidR="001B420D" w:rsidRPr="00CD48E4" w:rsidRDefault="001B420D" w:rsidP="00835E04">
            <w:pPr>
              <w:jc w:val="center"/>
              <w:rPr>
                <w:sz w:val="22"/>
                <w:szCs w:val="22"/>
              </w:rPr>
            </w:pPr>
          </w:p>
        </w:tc>
        <w:tc>
          <w:tcPr>
            <w:tcW w:w="2070" w:type="dxa"/>
            <w:vAlign w:val="center"/>
          </w:tcPr>
          <w:p w14:paraId="500E2946" w14:textId="77777777" w:rsidR="001B420D" w:rsidRPr="00CD48E4" w:rsidRDefault="001B420D" w:rsidP="00835E04">
            <w:pPr>
              <w:jc w:val="center"/>
              <w:rPr>
                <w:sz w:val="22"/>
                <w:szCs w:val="22"/>
              </w:rPr>
            </w:pPr>
            <w:r w:rsidRPr="00CD48E4">
              <w:rPr>
                <w:sz w:val="22"/>
                <w:szCs w:val="22"/>
              </w:rPr>
              <w:t>3.523.000</w:t>
            </w:r>
          </w:p>
        </w:tc>
        <w:tc>
          <w:tcPr>
            <w:tcW w:w="5041" w:type="dxa"/>
            <w:vAlign w:val="center"/>
          </w:tcPr>
          <w:p w14:paraId="4A524AA8" w14:textId="77777777" w:rsidR="001B420D" w:rsidRPr="00CD48E4" w:rsidRDefault="001B420D" w:rsidP="00835E04">
            <w:pPr>
              <w:jc w:val="both"/>
              <w:rPr>
                <w:sz w:val="22"/>
                <w:szCs w:val="22"/>
              </w:rPr>
            </w:pPr>
            <w:r w:rsidRPr="00CD48E4">
              <w:rPr>
                <w:sz w:val="22"/>
                <w:szCs w:val="22"/>
              </w:rPr>
              <w:t xml:space="preserve">Título Profesional </w:t>
            </w:r>
          </w:p>
        </w:tc>
      </w:tr>
      <w:tr w:rsidR="001B420D" w:rsidRPr="00CD48E4" w14:paraId="4B3DC112" w14:textId="77777777" w:rsidTr="00835E04">
        <w:trPr>
          <w:trHeight w:val="890"/>
          <w:jc w:val="center"/>
        </w:trPr>
        <w:tc>
          <w:tcPr>
            <w:tcW w:w="1677" w:type="dxa"/>
            <w:vMerge w:val="restart"/>
            <w:vAlign w:val="center"/>
          </w:tcPr>
          <w:p w14:paraId="6FA1B35A" w14:textId="77777777" w:rsidR="001B420D" w:rsidRPr="00CD48E4" w:rsidRDefault="001B420D" w:rsidP="00835E04">
            <w:pPr>
              <w:jc w:val="center"/>
              <w:rPr>
                <w:sz w:val="22"/>
                <w:szCs w:val="22"/>
              </w:rPr>
            </w:pPr>
            <w:r w:rsidRPr="00CD48E4">
              <w:rPr>
                <w:sz w:val="22"/>
                <w:szCs w:val="22"/>
              </w:rPr>
              <w:t>Técnico</w:t>
            </w:r>
          </w:p>
        </w:tc>
        <w:tc>
          <w:tcPr>
            <w:tcW w:w="2070" w:type="dxa"/>
            <w:vAlign w:val="center"/>
          </w:tcPr>
          <w:p w14:paraId="296A7450" w14:textId="77777777" w:rsidR="001B420D" w:rsidRPr="00CD48E4" w:rsidRDefault="001B420D" w:rsidP="00835E04">
            <w:pPr>
              <w:jc w:val="center"/>
              <w:rPr>
                <w:sz w:val="22"/>
                <w:szCs w:val="22"/>
              </w:rPr>
            </w:pPr>
            <w:r w:rsidRPr="00CD48E4">
              <w:rPr>
                <w:sz w:val="22"/>
                <w:szCs w:val="22"/>
              </w:rPr>
              <w:t>$3.154.000</w:t>
            </w:r>
          </w:p>
        </w:tc>
        <w:tc>
          <w:tcPr>
            <w:tcW w:w="5041" w:type="dxa"/>
          </w:tcPr>
          <w:p w14:paraId="73FCFB33" w14:textId="77777777" w:rsidR="001B420D" w:rsidRPr="00CD48E4" w:rsidRDefault="001B420D" w:rsidP="00835E04">
            <w:pPr>
              <w:jc w:val="both"/>
              <w:rPr>
                <w:sz w:val="22"/>
                <w:szCs w:val="22"/>
              </w:rPr>
            </w:pPr>
            <w:r w:rsidRPr="00CD48E4">
              <w:rPr>
                <w:sz w:val="22"/>
                <w:szCs w:val="22"/>
              </w:rPr>
              <w:t xml:space="preserve">Título de formación técnica o tecnológica o aprobación de seis (6) semestres de educación superior en las modalidades de pregrado y doce (12) meses experiencia laboral </w:t>
            </w:r>
          </w:p>
        </w:tc>
      </w:tr>
      <w:tr w:rsidR="001B420D" w:rsidRPr="00CD48E4" w14:paraId="5F058CF7" w14:textId="77777777" w:rsidTr="00835E04">
        <w:trPr>
          <w:trHeight w:val="913"/>
          <w:jc w:val="center"/>
        </w:trPr>
        <w:tc>
          <w:tcPr>
            <w:tcW w:w="1677" w:type="dxa"/>
            <w:vMerge/>
            <w:vAlign w:val="center"/>
          </w:tcPr>
          <w:p w14:paraId="1B24BEF6" w14:textId="77777777" w:rsidR="001B420D" w:rsidRPr="00CD48E4" w:rsidRDefault="001B420D" w:rsidP="00835E04">
            <w:pPr>
              <w:jc w:val="center"/>
              <w:rPr>
                <w:sz w:val="22"/>
                <w:szCs w:val="22"/>
              </w:rPr>
            </w:pPr>
          </w:p>
        </w:tc>
        <w:tc>
          <w:tcPr>
            <w:tcW w:w="2070" w:type="dxa"/>
            <w:vAlign w:val="center"/>
          </w:tcPr>
          <w:p w14:paraId="6BBE9AA9" w14:textId="77777777" w:rsidR="001B420D" w:rsidRPr="00CD48E4" w:rsidRDefault="001B420D" w:rsidP="00835E04">
            <w:pPr>
              <w:jc w:val="center"/>
              <w:rPr>
                <w:sz w:val="22"/>
                <w:szCs w:val="22"/>
              </w:rPr>
            </w:pPr>
            <w:r w:rsidRPr="00CD48E4">
              <w:rPr>
                <w:sz w:val="22"/>
                <w:szCs w:val="22"/>
              </w:rPr>
              <w:t>2.842.000</w:t>
            </w:r>
          </w:p>
        </w:tc>
        <w:tc>
          <w:tcPr>
            <w:tcW w:w="5041" w:type="dxa"/>
          </w:tcPr>
          <w:p w14:paraId="0A40478C" w14:textId="77777777" w:rsidR="001B420D" w:rsidRPr="00CD48E4" w:rsidRDefault="001B420D" w:rsidP="00835E04">
            <w:pPr>
              <w:jc w:val="both"/>
              <w:rPr>
                <w:sz w:val="22"/>
                <w:szCs w:val="22"/>
              </w:rPr>
            </w:pPr>
            <w:r w:rsidRPr="00CD48E4">
              <w:rPr>
                <w:sz w:val="22"/>
                <w:szCs w:val="22"/>
              </w:rPr>
              <w:t>Título de formación técnica o tecnológica o aprobación de seis (6) semestres de educación superior en las modalidades de pregrado y seis (6) meses experiencia laboral</w:t>
            </w:r>
          </w:p>
        </w:tc>
      </w:tr>
      <w:tr w:rsidR="001B420D" w:rsidRPr="00CD48E4" w14:paraId="15FD4276" w14:textId="77777777" w:rsidTr="00835E04">
        <w:trPr>
          <w:trHeight w:val="679"/>
          <w:jc w:val="center"/>
        </w:trPr>
        <w:tc>
          <w:tcPr>
            <w:tcW w:w="1677" w:type="dxa"/>
            <w:vMerge/>
            <w:vAlign w:val="center"/>
          </w:tcPr>
          <w:p w14:paraId="72FDC807" w14:textId="77777777" w:rsidR="001B420D" w:rsidRPr="00CD48E4" w:rsidRDefault="001B420D" w:rsidP="00835E04">
            <w:pPr>
              <w:jc w:val="center"/>
              <w:rPr>
                <w:sz w:val="22"/>
                <w:szCs w:val="22"/>
              </w:rPr>
            </w:pPr>
          </w:p>
        </w:tc>
        <w:tc>
          <w:tcPr>
            <w:tcW w:w="2070" w:type="dxa"/>
            <w:vAlign w:val="center"/>
          </w:tcPr>
          <w:p w14:paraId="0CEFAEC1" w14:textId="77777777" w:rsidR="001B420D" w:rsidRPr="00CD48E4" w:rsidRDefault="001B420D" w:rsidP="00835E04">
            <w:pPr>
              <w:jc w:val="center"/>
              <w:rPr>
                <w:sz w:val="22"/>
                <w:szCs w:val="22"/>
              </w:rPr>
            </w:pPr>
            <w:r w:rsidRPr="00CD48E4">
              <w:rPr>
                <w:sz w:val="22"/>
                <w:szCs w:val="22"/>
              </w:rPr>
              <w:t>2.530.000</w:t>
            </w:r>
          </w:p>
        </w:tc>
        <w:tc>
          <w:tcPr>
            <w:tcW w:w="5041" w:type="dxa"/>
          </w:tcPr>
          <w:p w14:paraId="620FDF7A" w14:textId="77777777" w:rsidR="001B420D" w:rsidRPr="00CD48E4" w:rsidRDefault="001B420D" w:rsidP="00835E04">
            <w:pPr>
              <w:jc w:val="both"/>
              <w:rPr>
                <w:sz w:val="22"/>
                <w:szCs w:val="22"/>
              </w:rPr>
            </w:pPr>
            <w:r w:rsidRPr="00CD48E4">
              <w:rPr>
                <w:sz w:val="22"/>
                <w:szCs w:val="22"/>
              </w:rPr>
              <w:t xml:space="preserve">Título de formación técnica o tecnológica o aprobación de seis (6) semestres de educación superior en las modalidades de pregrado </w:t>
            </w:r>
          </w:p>
        </w:tc>
      </w:tr>
      <w:tr w:rsidR="001B420D" w:rsidRPr="00CD48E4" w14:paraId="1F3C1586" w14:textId="77777777" w:rsidTr="00835E04">
        <w:trPr>
          <w:trHeight w:val="456"/>
          <w:jc w:val="center"/>
        </w:trPr>
        <w:tc>
          <w:tcPr>
            <w:tcW w:w="1677" w:type="dxa"/>
            <w:vMerge w:val="restart"/>
            <w:vAlign w:val="center"/>
          </w:tcPr>
          <w:p w14:paraId="2FEB5500" w14:textId="77777777" w:rsidR="001B420D" w:rsidRPr="00CD48E4" w:rsidRDefault="001B420D" w:rsidP="00835E04">
            <w:pPr>
              <w:jc w:val="center"/>
              <w:rPr>
                <w:sz w:val="22"/>
                <w:szCs w:val="22"/>
              </w:rPr>
            </w:pPr>
            <w:r w:rsidRPr="00CD48E4">
              <w:rPr>
                <w:sz w:val="22"/>
                <w:szCs w:val="22"/>
              </w:rPr>
              <w:t>Asistencial</w:t>
            </w:r>
          </w:p>
        </w:tc>
        <w:tc>
          <w:tcPr>
            <w:tcW w:w="2070" w:type="dxa"/>
            <w:vAlign w:val="center"/>
          </w:tcPr>
          <w:p w14:paraId="7228BA50" w14:textId="77777777" w:rsidR="001B420D" w:rsidRPr="00CD48E4" w:rsidRDefault="001B420D" w:rsidP="00835E04">
            <w:pPr>
              <w:jc w:val="center"/>
              <w:rPr>
                <w:sz w:val="22"/>
                <w:szCs w:val="22"/>
              </w:rPr>
            </w:pPr>
            <w:r w:rsidRPr="00CD48E4">
              <w:rPr>
                <w:sz w:val="22"/>
                <w:szCs w:val="22"/>
              </w:rPr>
              <w:t>$2.430.000</w:t>
            </w:r>
          </w:p>
        </w:tc>
        <w:tc>
          <w:tcPr>
            <w:tcW w:w="5041" w:type="dxa"/>
          </w:tcPr>
          <w:p w14:paraId="1F807CAF" w14:textId="77777777" w:rsidR="001B420D" w:rsidRPr="00CD48E4" w:rsidRDefault="001B420D" w:rsidP="00835E04">
            <w:pPr>
              <w:jc w:val="both"/>
              <w:rPr>
                <w:sz w:val="22"/>
                <w:szCs w:val="22"/>
              </w:rPr>
            </w:pPr>
            <w:r w:rsidRPr="00CD48E4">
              <w:rPr>
                <w:sz w:val="22"/>
                <w:szCs w:val="22"/>
              </w:rPr>
              <w:t>Título de Bachiller y veinticuatro (24) meses experiencia laboral</w:t>
            </w:r>
          </w:p>
        </w:tc>
      </w:tr>
      <w:tr w:rsidR="001B420D" w:rsidRPr="00CD48E4" w14:paraId="785E8D87" w14:textId="77777777" w:rsidTr="00835E04">
        <w:trPr>
          <w:trHeight w:val="679"/>
          <w:jc w:val="center"/>
        </w:trPr>
        <w:tc>
          <w:tcPr>
            <w:tcW w:w="1677" w:type="dxa"/>
            <w:vMerge/>
            <w:vAlign w:val="center"/>
          </w:tcPr>
          <w:p w14:paraId="5F128840" w14:textId="77777777" w:rsidR="001B420D" w:rsidRPr="00CD48E4" w:rsidRDefault="001B420D" w:rsidP="00835E04">
            <w:pPr>
              <w:jc w:val="both"/>
              <w:rPr>
                <w:sz w:val="22"/>
                <w:szCs w:val="22"/>
              </w:rPr>
            </w:pPr>
          </w:p>
        </w:tc>
        <w:tc>
          <w:tcPr>
            <w:tcW w:w="2070" w:type="dxa"/>
            <w:vAlign w:val="center"/>
          </w:tcPr>
          <w:p w14:paraId="6501DF88" w14:textId="77777777" w:rsidR="001B420D" w:rsidRPr="00CD48E4" w:rsidRDefault="001B420D" w:rsidP="00835E04">
            <w:pPr>
              <w:jc w:val="center"/>
              <w:rPr>
                <w:sz w:val="22"/>
                <w:szCs w:val="22"/>
              </w:rPr>
            </w:pPr>
            <w:r w:rsidRPr="00CD48E4">
              <w:rPr>
                <w:sz w:val="22"/>
                <w:szCs w:val="22"/>
              </w:rPr>
              <w:t>$1.968.000</w:t>
            </w:r>
          </w:p>
        </w:tc>
        <w:tc>
          <w:tcPr>
            <w:tcW w:w="5041" w:type="dxa"/>
          </w:tcPr>
          <w:p w14:paraId="13E94DE9" w14:textId="77777777" w:rsidR="001B420D" w:rsidRPr="00CD48E4" w:rsidRDefault="001B420D" w:rsidP="00835E04">
            <w:pPr>
              <w:jc w:val="both"/>
              <w:rPr>
                <w:sz w:val="22"/>
                <w:szCs w:val="22"/>
              </w:rPr>
            </w:pPr>
            <w:r w:rsidRPr="00CD48E4">
              <w:rPr>
                <w:sz w:val="22"/>
                <w:szCs w:val="22"/>
              </w:rPr>
              <w:t xml:space="preserve">Título de Bachiller y seis (6) meses experiencia laboral o únicamente dieciocho (18) meses de experiencia laboral </w:t>
            </w:r>
          </w:p>
        </w:tc>
      </w:tr>
      <w:tr w:rsidR="001B420D" w:rsidRPr="00CD48E4" w14:paraId="5BDC4C8E" w14:textId="77777777" w:rsidTr="00835E04">
        <w:trPr>
          <w:trHeight w:val="456"/>
          <w:jc w:val="center"/>
        </w:trPr>
        <w:tc>
          <w:tcPr>
            <w:tcW w:w="1677" w:type="dxa"/>
            <w:vMerge/>
            <w:vAlign w:val="center"/>
          </w:tcPr>
          <w:p w14:paraId="5E68627C" w14:textId="77777777" w:rsidR="001B420D" w:rsidRPr="00CD48E4" w:rsidRDefault="001B420D" w:rsidP="00835E04">
            <w:pPr>
              <w:jc w:val="both"/>
              <w:rPr>
                <w:sz w:val="22"/>
                <w:szCs w:val="22"/>
              </w:rPr>
            </w:pPr>
          </w:p>
        </w:tc>
        <w:tc>
          <w:tcPr>
            <w:tcW w:w="2070" w:type="dxa"/>
            <w:vAlign w:val="center"/>
          </w:tcPr>
          <w:p w14:paraId="6597255B" w14:textId="77777777" w:rsidR="001B420D" w:rsidRPr="00CD48E4" w:rsidRDefault="001B420D" w:rsidP="00835E04">
            <w:pPr>
              <w:jc w:val="center"/>
              <w:rPr>
                <w:sz w:val="22"/>
                <w:szCs w:val="22"/>
              </w:rPr>
            </w:pPr>
            <w:r w:rsidRPr="00CD48E4">
              <w:rPr>
                <w:sz w:val="22"/>
                <w:szCs w:val="22"/>
              </w:rPr>
              <w:t>1.587.000</w:t>
            </w:r>
          </w:p>
        </w:tc>
        <w:tc>
          <w:tcPr>
            <w:tcW w:w="5041" w:type="dxa"/>
          </w:tcPr>
          <w:p w14:paraId="72810CFD" w14:textId="77777777" w:rsidR="001B420D" w:rsidRPr="00CD48E4" w:rsidRDefault="001B420D" w:rsidP="00835E04">
            <w:pPr>
              <w:jc w:val="both"/>
              <w:rPr>
                <w:sz w:val="22"/>
                <w:szCs w:val="22"/>
              </w:rPr>
            </w:pPr>
            <w:r w:rsidRPr="00CD48E4">
              <w:rPr>
                <w:sz w:val="22"/>
                <w:szCs w:val="22"/>
              </w:rPr>
              <w:t>Título de Bachiller o únicamente 12 meses de experiencia laboral</w:t>
            </w:r>
          </w:p>
        </w:tc>
      </w:tr>
    </w:tbl>
    <w:p w14:paraId="2D71CD29" w14:textId="77777777" w:rsidR="001B420D" w:rsidRPr="00CD48E4" w:rsidRDefault="001B420D" w:rsidP="001B420D">
      <w:pPr>
        <w:jc w:val="both"/>
      </w:pPr>
    </w:p>
    <w:p w14:paraId="15048EBC" w14:textId="74A9F2A3" w:rsidR="003156D9" w:rsidRPr="003156D9" w:rsidRDefault="003156D9" w:rsidP="001B420D">
      <w:pPr>
        <w:pStyle w:val="Textoindependiente"/>
        <w:ind w:left="142" w:right="292"/>
        <w:jc w:val="both"/>
      </w:pPr>
      <w:r w:rsidRPr="003156D9">
        <w:t xml:space="preserve">Así las </w:t>
      </w:r>
      <w:r w:rsidR="00850EF4" w:rsidRPr="003156D9">
        <w:t>cosas,</w:t>
      </w:r>
      <w:r w:rsidRPr="003156D9">
        <w:t xml:space="preserve"> conforme los estudios previos y la directriz de la Alcaldía para la ejecución de esta futura contratación es necesario acreditar el siguiente perfil:</w:t>
      </w:r>
    </w:p>
    <w:p w14:paraId="56123111" w14:textId="77777777" w:rsidR="001B420D" w:rsidRDefault="001B420D" w:rsidP="003156D9">
      <w:pPr>
        <w:pStyle w:val="Textoindependiente"/>
        <w:ind w:left="198" w:right="150"/>
        <w:jc w:val="both"/>
      </w:pPr>
    </w:p>
    <w:tbl>
      <w:tblPr>
        <w:tblStyle w:val="TableNormal"/>
        <w:tblW w:w="9426" w:type="dxa"/>
        <w:tblInd w:w="2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4602"/>
        <w:gridCol w:w="4824"/>
      </w:tblGrid>
      <w:tr w:rsidR="003156D9" w14:paraId="4DF771C6" w14:textId="77777777" w:rsidTr="00835E04">
        <w:trPr>
          <w:trHeight w:val="286"/>
        </w:trPr>
        <w:tc>
          <w:tcPr>
            <w:tcW w:w="4602" w:type="dxa"/>
            <w:tcBorders>
              <w:right w:val="single" w:sz="6" w:space="0" w:color="000000"/>
            </w:tcBorders>
          </w:tcPr>
          <w:p w14:paraId="4608E118" w14:textId="77777777" w:rsidR="003156D9" w:rsidRDefault="003156D9" w:rsidP="00835E04">
            <w:pPr>
              <w:pStyle w:val="TableParagraph"/>
              <w:spacing w:line="256" w:lineRule="exact"/>
              <w:ind w:left="107" w:right="-417"/>
              <w:jc w:val="both"/>
              <w:rPr>
                <w:b/>
                <w:sz w:val="24"/>
              </w:rPr>
            </w:pPr>
            <w:r>
              <w:rPr>
                <w:b/>
                <w:sz w:val="24"/>
              </w:rPr>
              <w:t>REFERENCIA</w:t>
            </w:r>
          </w:p>
        </w:tc>
        <w:tc>
          <w:tcPr>
            <w:tcW w:w="4824" w:type="dxa"/>
            <w:tcBorders>
              <w:left w:val="single" w:sz="6" w:space="0" w:color="000000"/>
            </w:tcBorders>
          </w:tcPr>
          <w:p w14:paraId="5DB04297" w14:textId="77777777" w:rsidR="003156D9" w:rsidRDefault="003156D9" w:rsidP="00835E04">
            <w:pPr>
              <w:pStyle w:val="TableParagraph"/>
              <w:spacing w:line="256" w:lineRule="exact"/>
              <w:ind w:left="103" w:right="-417"/>
              <w:jc w:val="both"/>
              <w:rPr>
                <w:b/>
                <w:sz w:val="24"/>
              </w:rPr>
            </w:pPr>
            <w:r>
              <w:rPr>
                <w:b/>
                <w:sz w:val="24"/>
              </w:rPr>
              <w:t>REQUISITOS MÍNIMOS</w:t>
            </w:r>
          </w:p>
        </w:tc>
      </w:tr>
      <w:tr w:rsidR="003156D9" w14:paraId="40906450" w14:textId="77777777" w:rsidTr="00835E04">
        <w:trPr>
          <w:trHeight w:val="862"/>
        </w:trPr>
        <w:tc>
          <w:tcPr>
            <w:tcW w:w="4602" w:type="dxa"/>
            <w:tcBorders>
              <w:right w:val="single" w:sz="6" w:space="0" w:color="000000"/>
            </w:tcBorders>
          </w:tcPr>
          <w:p w14:paraId="5AF0DE0A" w14:textId="77777777" w:rsidR="003156D9" w:rsidRDefault="003156D9" w:rsidP="0049739E">
            <w:pPr>
              <w:pStyle w:val="TableParagraph"/>
              <w:ind w:right="-417"/>
              <w:jc w:val="both"/>
              <w:rPr>
                <w:color w:val="000000" w:themeColor="text1"/>
                <w:sz w:val="18"/>
                <w:szCs w:val="18"/>
              </w:rPr>
            </w:pPr>
          </w:p>
          <w:p w14:paraId="7C5A74E4" w14:textId="5D102E7C" w:rsidR="0049739E" w:rsidRPr="003A51C4" w:rsidRDefault="00962647" w:rsidP="0049739E">
            <w:pPr>
              <w:pStyle w:val="TableParagraph"/>
              <w:ind w:right="-417"/>
              <w:jc w:val="both"/>
              <w:rPr>
                <w:sz w:val="18"/>
                <w:szCs w:val="18"/>
              </w:rPr>
            </w:pPr>
            <w:r>
              <w:rPr>
                <w:sz w:val="18"/>
                <w:szCs w:val="18"/>
              </w:rPr>
              <w:fldChar w:fldCharType="begin"/>
            </w:r>
            <w:r>
              <w:rPr>
                <w:sz w:val="18"/>
                <w:szCs w:val="18"/>
              </w:rPr>
              <w:instrText xml:space="preserve"> MERGEFIELD Referencia_Tabla_de_Honorarios </w:instrText>
            </w:r>
            <w:r>
              <w:rPr>
                <w:sz w:val="18"/>
                <w:szCs w:val="18"/>
              </w:rPr>
              <w:fldChar w:fldCharType="separate"/>
            </w:r>
            <w:r w:rsidR="002D347F" w:rsidRPr="00C731B9">
              <w:rPr>
                <w:noProof/>
                <w:sz w:val="18"/>
                <w:szCs w:val="18"/>
              </w:rPr>
              <w:t>Técnico</w:t>
            </w:r>
            <w:r>
              <w:rPr>
                <w:sz w:val="18"/>
                <w:szCs w:val="18"/>
              </w:rPr>
              <w:fldChar w:fldCharType="end"/>
            </w:r>
          </w:p>
        </w:tc>
        <w:tc>
          <w:tcPr>
            <w:tcW w:w="4824" w:type="dxa"/>
            <w:tcBorders>
              <w:left w:val="single" w:sz="6" w:space="0" w:color="000000"/>
            </w:tcBorders>
          </w:tcPr>
          <w:p w14:paraId="3F9A543C" w14:textId="128199E6" w:rsidR="003A51C4" w:rsidRPr="003A51C4" w:rsidRDefault="003A51C4" w:rsidP="00835E04">
            <w:pPr>
              <w:pStyle w:val="TableParagraph"/>
              <w:spacing w:line="270" w:lineRule="atLeast"/>
              <w:ind w:left="103" w:right="-417"/>
              <w:jc w:val="both"/>
              <w:rPr>
                <w:sz w:val="18"/>
                <w:szCs w:val="18"/>
              </w:rPr>
            </w:pPr>
            <w:r w:rsidRPr="003A51C4">
              <w:rPr>
                <w:sz w:val="18"/>
                <w:szCs w:val="18"/>
              </w:rPr>
              <w:fldChar w:fldCharType="begin"/>
            </w:r>
            <w:r w:rsidRPr="003A51C4">
              <w:rPr>
                <w:sz w:val="18"/>
                <w:szCs w:val="18"/>
              </w:rPr>
              <w:instrText xml:space="preserve"> MERGEFIELD Formación_Requerida_referencia_de_la_ta </w:instrText>
            </w:r>
            <w:r w:rsidRPr="003A51C4">
              <w:rPr>
                <w:sz w:val="18"/>
                <w:szCs w:val="18"/>
              </w:rPr>
              <w:fldChar w:fldCharType="separate"/>
            </w:r>
            <w:r w:rsidR="002D347F" w:rsidRPr="00C731B9">
              <w:rPr>
                <w:noProof/>
                <w:sz w:val="18"/>
                <w:szCs w:val="18"/>
              </w:rPr>
              <w:t>Titulo de formación técnica o tecnológica o aprobación de seis (6) semestres de educación superior en las modalidades de pregrado y doce(12)meses de experiencia laboral</w:t>
            </w:r>
            <w:r w:rsidRPr="003A51C4">
              <w:rPr>
                <w:sz w:val="18"/>
                <w:szCs w:val="18"/>
              </w:rPr>
              <w:fldChar w:fldCharType="end"/>
            </w:r>
          </w:p>
          <w:p w14:paraId="600634F1" w14:textId="77777777" w:rsidR="003A51C4" w:rsidRPr="003A51C4" w:rsidRDefault="003A51C4" w:rsidP="00835E04">
            <w:pPr>
              <w:pStyle w:val="TableParagraph"/>
              <w:spacing w:line="270" w:lineRule="atLeast"/>
              <w:ind w:left="103" w:right="-417"/>
              <w:jc w:val="both"/>
              <w:rPr>
                <w:sz w:val="18"/>
                <w:szCs w:val="18"/>
              </w:rPr>
            </w:pPr>
          </w:p>
          <w:p w14:paraId="740D62B3" w14:textId="3604072B" w:rsidR="003156D9" w:rsidRPr="003A51C4" w:rsidRDefault="003A51C4" w:rsidP="00835E04">
            <w:pPr>
              <w:pStyle w:val="TableParagraph"/>
              <w:spacing w:line="270" w:lineRule="atLeast"/>
              <w:ind w:left="103" w:right="-417"/>
              <w:jc w:val="both"/>
              <w:rPr>
                <w:sz w:val="18"/>
                <w:szCs w:val="18"/>
              </w:rPr>
            </w:pPr>
            <w:r w:rsidRPr="003A51C4">
              <w:rPr>
                <w:sz w:val="18"/>
                <w:szCs w:val="18"/>
              </w:rPr>
              <w:fldChar w:fldCharType="begin"/>
            </w:r>
            <w:r w:rsidRPr="003A51C4">
              <w:rPr>
                <w:sz w:val="18"/>
                <w:szCs w:val="18"/>
              </w:rPr>
              <w:instrText xml:space="preserve"> MERGEFIELD Experiencia_Requerida_requisitos_mínimo </w:instrText>
            </w:r>
            <w:r w:rsidRPr="003A51C4">
              <w:rPr>
                <w:sz w:val="18"/>
                <w:szCs w:val="18"/>
              </w:rPr>
              <w:fldChar w:fldCharType="separate"/>
            </w:r>
            <w:r w:rsidR="002D347F" w:rsidRPr="00C731B9">
              <w:rPr>
                <w:noProof/>
                <w:sz w:val="18"/>
                <w:szCs w:val="18"/>
              </w:rPr>
              <w:t>LOTE 1,2: Doce (12) meses de experiencia laboral.</w:t>
            </w:r>
            <w:r w:rsidRPr="003A51C4">
              <w:rPr>
                <w:sz w:val="18"/>
                <w:szCs w:val="18"/>
              </w:rPr>
              <w:fldChar w:fldCharType="end"/>
            </w:r>
          </w:p>
        </w:tc>
      </w:tr>
    </w:tbl>
    <w:p w14:paraId="066F5273" w14:textId="77BAC4CA" w:rsidR="003156D9" w:rsidRDefault="003156D9" w:rsidP="003156D9">
      <w:pPr>
        <w:pStyle w:val="Ttulo1"/>
        <w:tabs>
          <w:tab w:val="left" w:pos="625"/>
          <w:tab w:val="left" w:pos="627"/>
        </w:tabs>
        <w:ind w:right="-417"/>
        <w:jc w:val="both"/>
      </w:pPr>
    </w:p>
    <w:p w14:paraId="5BAD30EF" w14:textId="77777777" w:rsidR="00D90625" w:rsidRDefault="00D90625" w:rsidP="003156D9">
      <w:pPr>
        <w:pStyle w:val="Textoindependiente"/>
        <w:spacing w:before="2"/>
        <w:ind w:right="-417"/>
        <w:jc w:val="both"/>
        <w:rPr>
          <w:i/>
        </w:rPr>
      </w:pPr>
    </w:p>
    <w:p w14:paraId="1E3B21C9" w14:textId="77777777" w:rsidR="00D90625" w:rsidRDefault="00D90625" w:rsidP="003156D9">
      <w:pPr>
        <w:pStyle w:val="Ttulo1"/>
        <w:numPr>
          <w:ilvl w:val="0"/>
          <w:numId w:val="2"/>
        </w:numPr>
        <w:tabs>
          <w:tab w:val="left" w:pos="627"/>
        </w:tabs>
        <w:ind w:left="626" w:right="150" w:hanging="428"/>
        <w:jc w:val="both"/>
      </w:pPr>
      <w:r>
        <w:t>DESCRIPCIÓN DEL OBJETO, ALCANCE Y ELEMENTOS DEL CONTRATO A CELEBRAR</w:t>
      </w:r>
    </w:p>
    <w:p w14:paraId="5D8BD124" w14:textId="77777777" w:rsidR="00D90625" w:rsidRDefault="00D90625" w:rsidP="003156D9">
      <w:pPr>
        <w:pStyle w:val="Prrafodelista"/>
        <w:numPr>
          <w:ilvl w:val="1"/>
          <w:numId w:val="2"/>
        </w:numPr>
        <w:tabs>
          <w:tab w:val="left" w:pos="1193"/>
        </w:tabs>
        <w:spacing w:before="231"/>
        <w:ind w:right="150" w:hanging="570"/>
        <w:jc w:val="both"/>
        <w:rPr>
          <w:b/>
          <w:sz w:val="24"/>
        </w:rPr>
      </w:pPr>
      <w:r>
        <w:rPr>
          <w:b/>
          <w:sz w:val="24"/>
        </w:rPr>
        <w:t>Objeto del</w:t>
      </w:r>
      <w:r>
        <w:rPr>
          <w:b/>
          <w:spacing w:val="-2"/>
          <w:sz w:val="24"/>
        </w:rPr>
        <w:t xml:space="preserve"> </w:t>
      </w:r>
      <w:r>
        <w:rPr>
          <w:b/>
          <w:sz w:val="24"/>
        </w:rPr>
        <w:t>contrato</w:t>
      </w:r>
    </w:p>
    <w:p w14:paraId="2B2AC276" w14:textId="05A05089" w:rsidR="00A30F17" w:rsidRPr="003A51C4" w:rsidRDefault="003A51C4" w:rsidP="003156D9">
      <w:pPr>
        <w:pStyle w:val="Prrafodelista"/>
        <w:tabs>
          <w:tab w:val="left" w:pos="1193"/>
        </w:tabs>
        <w:spacing w:before="231"/>
        <w:ind w:left="1192" w:right="150" w:firstLine="0"/>
        <w:jc w:val="both"/>
        <w:rPr>
          <w:color w:val="000000" w:themeColor="text1"/>
          <w:sz w:val="24"/>
        </w:rPr>
      </w:pPr>
      <w:r w:rsidRPr="003A51C4">
        <w:rPr>
          <w:color w:val="000000" w:themeColor="text1"/>
          <w:sz w:val="24"/>
        </w:rPr>
        <w:fldChar w:fldCharType="begin"/>
      </w:r>
      <w:r w:rsidRPr="003A51C4">
        <w:rPr>
          <w:color w:val="000000" w:themeColor="text1"/>
          <w:sz w:val="24"/>
        </w:rPr>
        <w:instrText xml:space="preserve"> MERGEFIELD Objeto </w:instrText>
      </w:r>
      <w:r w:rsidRPr="003A51C4">
        <w:rPr>
          <w:color w:val="000000" w:themeColor="text1"/>
          <w:sz w:val="24"/>
        </w:rPr>
        <w:fldChar w:fldCharType="separate"/>
      </w:r>
      <w:r w:rsidR="002D347F" w:rsidRPr="00C731B9">
        <w:rPr>
          <w:noProof/>
          <w:color w:val="000000" w:themeColor="text1"/>
          <w:sz w:val="24"/>
        </w:rPr>
        <w:t>Prestar los servicios de apoyo a la gestión a la Secretaría de Bienestar Social</w:t>
      </w:r>
      <w:r w:rsidRPr="003A51C4">
        <w:rPr>
          <w:color w:val="000000" w:themeColor="text1"/>
          <w:sz w:val="24"/>
        </w:rPr>
        <w:fldChar w:fldCharType="end"/>
      </w:r>
    </w:p>
    <w:p w14:paraId="4599542F" w14:textId="77777777" w:rsidR="00D90625" w:rsidRDefault="00D90625" w:rsidP="003156D9">
      <w:pPr>
        <w:pStyle w:val="Ttulo1"/>
        <w:numPr>
          <w:ilvl w:val="1"/>
          <w:numId w:val="2"/>
        </w:numPr>
        <w:tabs>
          <w:tab w:val="left" w:pos="1193"/>
        </w:tabs>
        <w:spacing w:before="231"/>
        <w:ind w:right="-417" w:hanging="570"/>
        <w:jc w:val="both"/>
      </w:pPr>
      <w:r>
        <w:t>Alcance del</w:t>
      </w:r>
      <w:r>
        <w:rPr>
          <w:spacing w:val="-1"/>
        </w:rPr>
        <w:t xml:space="preserve"> </w:t>
      </w:r>
      <w:r>
        <w:t>objeto</w:t>
      </w:r>
    </w:p>
    <w:p w14:paraId="263F658B" w14:textId="77777777" w:rsidR="00D90625" w:rsidRDefault="00D90625" w:rsidP="003156D9">
      <w:pPr>
        <w:spacing w:before="228"/>
        <w:ind w:left="198" w:right="-417"/>
        <w:jc w:val="both"/>
        <w:rPr>
          <w:i/>
          <w:sz w:val="24"/>
        </w:rPr>
      </w:pPr>
      <w:r>
        <w:rPr>
          <w:i/>
          <w:sz w:val="24"/>
        </w:rPr>
        <w:t>NO APLICA</w:t>
      </w:r>
    </w:p>
    <w:p w14:paraId="6927507F" w14:textId="77777777" w:rsidR="00D90625" w:rsidRDefault="00D90625" w:rsidP="003156D9">
      <w:pPr>
        <w:pStyle w:val="Ttulo1"/>
        <w:numPr>
          <w:ilvl w:val="1"/>
          <w:numId w:val="2"/>
        </w:numPr>
        <w:tabs>
          <w:tab w:val="left" w:pos="1193"/>
        </w:tabs>
        <w:spacing w:before="233"/>
        <w:ind w:right="-417" w:hanging="570"/>
        <w:jc w:val="both"/>
      </w:pPr>
      <w:r>
        <w:t>Plazo del</w:t>
      </w:r>
      <w:r>
        <w:rPr>
          <w:spacing w:val="-1"/>
        </w:rPr>
        <w:t xml:space="preserve"> </w:t>
      </w:r>
      <w:r>
        <w:t>contrato</w:t>
      </w:r>
    </w:p>
    <w:p w14:paraId="7BD4FF0B" w14:textId="5FFDDE56" w:rsidR="00D90625" w:rsidRDefault="00D90625" w:rsidP="003156D9">
      <w:pPr>
        <w:pStyle w:val="Textoindependiente"/>
        <w:spacing w:before="230"/>
        <w:ind w:left="198" w:right="150"/>
        <w:jc w:val="both"/>
        <w:rPr>
          <w:noProof/>
        </w:rPr>
      </w:pPr>
      <w:r>
        <w:t xml:space="preserve">Desde el cumplimiento de los requisitos de perfeccionamiento y ejecución conforme al artículo 41 de la Ley 80 de 1993 y el artículo 23 de la Ley 1150 de 2007 y hasta </w:t>
      </w:r>
      <w:r w:rsidRPr="003A51C4">
        <w:rPr>
          <w:color w:val="000000" w:themeColor="text1"/>
        </w:rPr>
        <w:t xml:space="preserve">el </w:t>
      </w:r>
      <w:r w:rsidR="003A51C4" w:rsidRPr="003A51C4">
        <w:rPr>
          <w:noProof/>
          <w:color w:val="000000" w:themeColor="text1"/>
        </w:rPr>
        <w:fldChar w:fldCharType="begin"/>
      </w:r>
      <w:r w:rsidR="003A51C4" w:rsidRPr="003A51C4">
        <w:rPr>
          <w:noProof/>
          <w:color w:val="000000" w:themeColor="text1"/>
        </w:rPr>
        <w:instrText xml:space="preserve"> MERGEFIELD Plazo </w:instrText>
      </w:r>
      <w:r w:rsidR="003A51C4" w:rsidRPr="003A51C4">
        <w:rPr>
          <w:noProof/>
          <w:color w:val="000000" w:themeColor="text1"/>
        </w:rPr>
        <w:fldChar w:fldCharType="separate"/>
      </w:r>
      <w:r w:rsidR="002D347F" w:rsidRPr="00C731B9">
        <w:rPr>
          <w:noProof/>
          <w:color w:val="000000" w:themeColor="text1"/>
        </w:rPr>
        <w:t xml:space="preserve">31 de </w:t>
      </w:r>
      <w:r w:rsidR="002D347F" w:rsidRPr="00C731B9">
        <w:rPr>
          <w:noProof/>
          <w:color w:val="000000" w:themeColor="text1"/>
        </w:rPr>
        <w:lastRenderedPageBreak/>
        <w:t>agosto de 2022</w:t>
      </w:r>
      <w:r w:rsidR="003A51C4" w:rsidRPr="003A51C4">
        <w:rPr>
          <w:noProof/>
          <w:color w:val="000000" w:themeColor="text1"/>
        </w:rPr>
        <w:fldChar w:fldCharType="end"/>
      </w:r>
      <w:r w:rsidR="003A51C4" w:rsidRPr="003A51C4">
        <w:rPr>
          <w:noProof/>
          <w:color w:val="000000" w:themeColor="text1"/>
        </w:rPr>
        <w:t>.</w:t>
      </w:r>
    </w:p>
    <w:p w14:paraId="10B8F477" w14:textId="77777777" w:rsidR="003156D9" w:rsidRDefault="003156D9" w:rsidP="003156D9">
      <w:pPr>
        <w:pStyle w:val="Textoindependiente"/>
        <w:spacing w:before="230"/>
        <w:ind w:left="198" w:right="150"/>
        <w:jc w:val="both"/>
        <w:rPr>
          <w:sz w:val="12"/>
        </w:rPr>
      </w:pPr>
    </w:p>
    <w:p w14:paraId="35494022" w14:textId="77777777" w:rsidR="00D90625" w:rsidRDefault="00D90625" w:rsidP="003156D9">
      <w:pPr>
        <w:pStyle w:val="Ttulo1"/>
        <w:numPr>
          <w:ilvl w:val="1"/>
          <w:numId w:val="2"/>
        </w:numPr>
        <w:tabs>
          <w:tab w:val="left" w:pos="1193"/>
        </w:tabs>
        <w:spacing w:before="93"/>
        <w:ind w:right="150" w:hanging="570"/>
        <w:jc w:val="both"/>
      </w:pPr>
      <w:r>
        <w:t>Valor estimado del</w:t>
      </w:r>
      <w:r>
        <w:rPr>
          <w:spacing w:val="1"/>
        </w:rPr>
        <w:t xml:space="preserve"> </w:t>
      </w:r>
      <w:r>
        <w:t>contrato</w:t>
      </w:r>
    </w:p>
    <w:p w14:paraId="4A4D9B0F" w14:textId="478F75E3" w:rsidR="00A30F17" w:rsidRPr="003A51C4" w:rsidRDefault="00D90625" w:rsidP="003156D9">
      <w:pPr>
        <w:pStyle w:val="Textoindependiente"/>
        <w:spacing w:before="230"/>
        <w:ind w:left="198" w:right="150"/>
        <w:jc w:val="both"/>
        <w:rPr>
          <w:noProof/>
          <w:color w:val="000000" w:themeColor="text1"/>
        </w:rPr>
      </w:pPr>
      <w:r w:rsidRPr="003A51C4">
        <w:rPr>
          <w:color w:val="000000" w:themeColor="text1"/>
        </w:rPr>
        <w:t xml:space="preserve">El valor estimado del contrato es </w:t>
      </w:r>
      <w:r w:rsidR="003A51C4" w:rsidRPr="003A51C4">
        <w:rPr>
          <w:noProof/>
          <w:color w:val="000000" w:themeColor="text1"/>
        </w:rPr>
        <w:fldChar w:fldCharType="begin"/>
      </w:r>
      <w:r w:rsidR="003A51C4" w:rsidRPr="003A51C4">
        <w:rPr>
          <w:noProof/>
          <w:color w:val="000000" w:themeColor="text1"/>
        </w:rPr>
        <w:instrText xml:space="preserve"> MERGEFIELD Valor_total_del_contrato_en_letras </w:instrText>
      </w:r>
      <w:r w:rsidR="003A51C4" w:rsidRPr="003A51C4">
        <w:rPr>
          <w:noProof/>
          <w:color w:val="000000" w:themeColor="text1"/>
        </w:rPr>
        <w:fldChar w:fldCharType="separate"/>
      </w:r>
      <w:r w:rsidR="002D347F" w:rsidRPr="00C731B9">
        <w:rPr>
          <w:noProof/>
          <w:color w:val="000000" w:themeColor="text1"/>
        </w:rPr>
        <w:t>LOTE 1, 2: SEIS MILLONES TRESCIENTOS OCHO MIL  PESOS M/CTE.</w:t>
      </w:r>
      <w:r w:rsidR="003A51C4" w:rsidRPr="003A51C4">
        <w:rPr>
          <w:noProof/>
          <w:color w:val="000000" w:themeColor="text1"/>
        </w:rPr>
        <w:fldChar w:fldCharType="end"/>
      </w:r>
      <w:r w:rsidRPr="003A51C4">
        <w:rPr>
          <w:color w:val="000000" w:themeColor="text1"/>
        </w:rPr>
        <w:t xml:space="preserve"> (</w:t>
      </w:r>
      <w:r w:rsidR="001C5393">
        <w:rPr>
          <w:color w:val="000000" w:themeColor="text1"/>
        </w:rPr>
        <w:t>$</w:t>
      </w:r>
      <w:r w:rsidR="00850EF4">
        <w:rPr>
          <w:color w:val="000000" w:themeColor="text1"/>
        </w:rPr>
        <w:t>6308000</w:t>
      </w:r>
      <w:r w:rsidR="00A30F17" w:rsidRPr="003A51C4">
        <w:rPr>
          <w:noProof/>
          <w:color w:val="000000" w:themeColor="text1"/>
        </w:rPr>
        <w:t>)</w:t>
      </w:r>
    </w:p>
    <w:p w14:paraId="44345FE3" w14:textId="77777777" w:rsidR="00D90625" w:rsidRDefault="00D90625" w:rsidP="003156D9">
      <w:pPr>
        <w:pStyle w:val="Ttulo1"/>
        <w:numPr>
          <w:ilvl w:val="1"/>
          <w:numId w:val="2"/>
        </w:numPr>
        <w:tabs>
          <w:tab w:val="left" w:pos="1193"/>
        </w:tabs>
        <w:spacing w:before="229"/>
        <w:ind w:right="150" w:hanging="570"/>
        <w:jc w:val="both"/>
      </w:pPr>
      <w:r>
        <w:t>Forma de</w:t>
      </w:r>
      <w:r>
        <w:rPr>
          <w:spacing w:val="1"/>
        </w:rPr>
        <w:t xml:space="preserve"> </w:t>
      </w:r>
      <w:r>
        <w:t>pago</w:t>
      </w:r>
    </w:p>
    <w:p w14:paraId="2EE375EA" w14:textId="024CE9D2" w:rsidR="00850EF4" w:rsidRPr="003A51C4" w:rsidRDefault="00D90625" w:rsidP="00850EF4">
      <w:pPr>
        <w:pStyle w:val="Textoindependiente"/>
        <w:spacing w:before="230"/>
        <w:ind w:left="198" w:right="150"/>
        <w:jc w:val="both"/>
        <w:rPr>
          <w:noProof/>
          <w:color w:val="000000" w:themeColor="text1"/>
        </w:rPr>
      </w:pPr>
      <w:r w:rsidRPr="003A51C4">
        <w:rPr>
          <w:color w:val="000000" w:themeColor="text1"/>
        </w:rPr>
        <w:t xml:space="preserve">El valor del contrato será cancelado en </w:t>
      </w:r>
      <w:r w:rsidR="003A51C4" w:rsidRPr="003A51C4">
        <w:rPr>
          <w:noProof/>
          <w:color w:val="000000" w:themeColor="text1"/>
        </w:rPr>
        <w:fldChar w:fldCharType="begin"/>
      </w:r>
      <w:r w:rsidR="003A51C4" w:rsidRPr="003A51C4">
        <w:rPr>
          <w:noProof/>
          <w:color w:val="000000" w:themeColor="text1"/>
        </w:rPr>
        <w:instrText xml:space="preserve"> MERGEFIELD Número_de_cuotas_en_letras </w:instrText>
      </w:r>
      <w:r w:rsidR="003A51C4" w:rsidRPr="003A51C4">
        <w:rPr>
          <w:noProof/>
          <w:color w:val="000000" w:themeColor="text1"/>
        </w:rPr>
        <w:fldChar w:fldCharType="separate"/>
      </w:r>
      <w:r w:rsidR="002D347F" w:rsidRPr="00C731B9">
        <w:rPr>
          <w:noProof/>
          <w:color w:val="000000" w:themeColor="text1"/>
        </w:rPr>
        <w:t>DOS</w:t>
      </w:r>
      <w:r w:rsidR="003A51C4" w:rsidRPr="003A51C4">
        <w:rPr>
          <w:noProof/>
          <w:color w:val="000000" w:themeColor="text1"/>
        </w:rPr>
        <w:fldChar w:fldCharType="end"/>
      </w:r>
      <w:r w:rsidRPr="003A51C4">
        <w:rPr>
          <w:color w:val="000000" w:themeColor="text1"/>
        </w:rPr>
        <w:t xml:space="preserve"> (</w:t>
      </w:r>
      <w:r w:rsidR="003A51C4" w:rsidRPr="003A51C4">
        <w:rPr>
          <w:noProof/>
          <w:color w:val="000000" w:themeColor="text1"/>
        </w:rPr>
        <w:fldChar w:fldCharType="begin"/>
      </w:r>
      <w:r w:rsidR="003A51C4" w:rsidRPr="003A51C4">
        <w:rPr>
          <w:noProof/>
          <w:color w:val="000000" w:themeColor="text1"/>
        </w:rPr>
        <w:instrText xml:space="preserve"> MERGEFIELD Número_de_cuotas_en_números </w:instrText>
      </w:r>
      <w:r w:rsidR="003A51C4" w:rsidRPr="003A51C4">
        <w:rPr>
          <w:noProof/>
          <w:color w:val="000000" w:themeColor="text1"/>
        </w:rPr>
        <w:fldChar w:fldCharType="separate"/>
      </w:r>
      <w:r w:rsidR="002D347F" w:rsidRPr="00C731B9">
        <w:rPr>
          <w:noProof/>
          <w:color w:val="000000" w:themeColor="text1"/>
        </w:rPr>
        <w:t>2</w:t>
      </w:r>
      <w:r w:rsidR="003A51C4" w:rsidRPr="003A51C4">
        <w:rPr>
          <w:noProof/>
          <w:color w:val="000000" w:themeColor="text1"/>
        </w:rPr>
        <w:fldChar w:fldCharType="end"/>
      </w:r>
      <w:r w:rsidRPr="003A51C4">
        <w:rPr>
          <w:color w:val="000000" w:themeColor="text1"/>
        </w:rPr>
        <w:t xml:space="preserve">) cuotas cada una por valor de </w:t>
      </w:r>
      <w:r w:rsidR="003A51C4" w:rsidRPr="003A51C4">
        <w:rPr>
          <w:noProof/>
          <w:color w:val="000000" w:themeColor="text1"/>
        </w:rPr>
        <w:fldChar w:fldCharType="begin"/>
      </w:r>
      <w:r w:rsidR="003A51C4" w:rsidRPr="003A51C4">
        <w:rPr>
          <w:noProof/>
          <w:color w:val="000000" w:themeColor="text1"/>
        </w:rPr>
        <w:instrText xml:space="preserve"> MERGEFIELD Valor_de_cuota_en_letras </w:instrText>
      </w:r>
      <w:r w:rsidR="003A51C4" w:rsidRPr="003A51C4">
        <w:rPr>
          <w:noProof/>
          <w:color w:val="000000" w:themeColor="text1"/>
        </w:rPr>
        <w:fldChar w:fldCharType="separate"/>
      </w:r>
      <w:r w:rsidR="002D347F" w:rsidRPr="00C731B9">
        <w:rPr>
          <w:noProof/>
          <w:color w:val="000000" w:themeColor="text1"/>
        </w:rPr>
        <w:t>LOTE 1, 2:  TRES MILLONES CIENTO CINCUENTA Y CUATRO MIL  PESOS M/CTE</w:t>
      </w:r>
      <w:r w:rsidR="003A51C4" w:rsidRPr="003A51C4">
        <w:rPr>
          <w:noProof/>
          <w:color w:val="000000" w:themeColor="text1"/>
        </w:rPr>
        <w:fldChar w:fldCharType="end"/>
      </w:r>
      <w:r w:rsidR="00850EF4">
        <w:rPr>
          <w:noProof/>
          <w:color w:val="000000" w:themeColor="text1"/>
        </w:rPr>
        <w:t xml:space="preserve"> </w:t>
      </w:r>
      <w:r w:rsidR="00850EF4" w:rsidRPr="003A51C4">
        <w:rPr>
          <w:color w:val="000000" w:themeColor="text1"/>
        </w:rPr>
        <w:t>(</w:t>
      </w:r>
      <w:r w:rsidR="00850EF4">
        <w:rPr>
          <w:color w:val="000000" w:themeColor="text1"/>
        </w:rPr>
        <w:t>$3154000</w:t>
      </w:r>
      <w:r w:rsidR="00850EF4" w:rsidRPr="003A51C4">
        <w:rPr>
          <w:noProof/>
          <w:color w:val="000000" w:themeColor="text1"/>
        </w:rPr>
        <w:t>)</w:t>
      </w:r>
    </w:p>
    <w:p w14:paraId="0A0F6B18" w14:textId="672F5F08" w:rsidR="00D90625" w:rsidRPr="003A51C4" w:rsidRDefault="00D90625" w:rsidP="001C5393">
      <w:pPr>
        <w:pStyle w:val="Textoindependiente"/>
        <w:spacing w:before="230"/>
        <w:ind w:right="150"/>
        <w:jc w:val="both"/>
        <w:rPr>
          <w:color w:val="000000" w:themeColor="text1"/>
        </w:rPr>
      </w:pPr>
    </w:p>
    <w:p w14:paraId="0C8C3C48" w14:textId="77777777" w:rsidR="00D90625" w:rsidRDefault="00D90625" w:rsidP="003156D9">
      <w:pPr>
        <w:pStyle w:val="Ttulo1"/>
        <w:numPr>
          <w:ilvl w:val="1"/>
          <w:numId w:val="2"/>
        </w:numPr>
        <w:tabs>
          <w:tab w:val="left" w:pos="1193"/>
        </w:tabs>
        <w:spacing w:before="231"/>
        <w:ind w:right="150" w:hanging="570"/>
        <w:jc w:val="both"/>
      </w:pPr>
      <w:r>
        <w:t>Lugar de ejecución del</w:t>
      </w:r>
      <w:r>
        <w:rPr>
          <w:spacing w:val="-1"/>
        </w:rPr>
        <w:t xml:space="preserve"> </w:t>
      </w:r>
      <w:r>
        <w:t>contrato</w:t>
      </w:r>
    </w:p>
    <w:p w14:paraId="7AF15159" w14:textId="77777777" w:rsidR="00D90625" w:rsidRDefault="00D90625" w:rsidP="003156D9">
      <w:pPr>
        <w:pStyle w:val="Textoindependiente"/>
        <w:spacing w:before="230"/>
        <w:ind w:left="198" w:right="150"/>
        <w:jc w:val="both"/>
      </w:pPr>
      <w:r>
        <w:t>Distrito de Santiago de Cali.</w:t>
      </w:r>
    </w:p>
    <w:p w14:paraId="16CAB035" w14:textId="77777777" w:rsidR="00D90625" w:rsidRDefault="00D90625" w:rsidP="003156D9">
      <w:pPr>
        <w:pStyle w:val="Ttulo1"/>
        <w:numPr>
          <w:ilvl w:val="1"/>
          <w:numId w:val="2"/>
        </w:numPr>
        <w:tabs>
          <w:tab w:val="left" w:pos="1193"/>
        </w:tabs>
        <w:spacing w:before="231"/>
        <w:ind w:right="150" w:hanging="570"/>
        <w:jc w:val="both"/>
      </w:pPr>
      <w:r>
        <w:t>Obligaciones específicas del</w:t>
      </w:r>
      <w:r>
        <w:rPr>
          <w:spacing w:val="-7"/>
        </w:rPr>
        <w:t xml:space="preserve"> </w:t>
      </w:r>
      <w:r>
        <w:t>contratista</w:t>
      </w:r>
    </w:p>
    <w:p w14:paraId="78D691E1" w14:textId="77777777" w:rsidR="00D90625" w:rsidRDefault="00D90625" w:rsidP="003156D9">
      <w:pPr>
        <w:pStyle w:val="Textoindependiente"/>
        <w:ind w:right="150"/>
        <w:jc w:val="both"/>
        <w:rPr>
          <w:b/>
        </w:rPr>
      </w:pPr>
    </w:p>
    <w:p w14:paraId="3B1EF04C" w14:textId="77777777" w:rsidR="002D347F" w:rsidRPr="00C731B9" w:rsidRDefault="00D90625" w:rsidP="002D347F">
      <w:pPr>
        <w:pStyle w:val="Textoindependiente"/>
        <w:ind w:left="198" w:right="150"/>
        <w:jc w:val="both"/>
        <w:rPr>
          <w:noProof/>
          <w:color w:val="000000" w:themeColor="text1"/>
        </w:rPr>
      </w:pPr>
      <w:r w:rsidRPr="003A51C4">
        <w:rPr>
          <w:color w:val="000000" w:themeColor="text1"/>
        </w:rPr>
        <w:t xml:space="preserve"> </w:t>
      </w:r>
      <w:r w:rsidR="003A51C4" w:rsidRPr="003A51C4">
        <w:rPr>
          <w:noProof/>
          <w:color w:val="000000" w:themeColor="text1"/>
        </w:rPr>
        <w:fldChar w:fldCharType="begin"/>
      </w:r>
      <w:r w:rsidR="003A51C4" w:rsidRPr="003A51C4">
        <w:rPr>
          <w:noProof/>
          <w:color w:val="000000" w:themeColor="text1"/>
        </w:rPr>
        <w:instrText xml:space="preserve"> MERGEFIELD Actividades_y_si_aplica_entregables </w:instrText>
      </w:r>
      <w:r w:rsidR="003A51C4" w:rsidRPr="003A51C4">
        <w:rPr>
          <w:noProof/>
          <w:color w:val="000000" w:themeColor="text1"/>
        </w:rPr>
        <w:fldChar w:fldCharType="separate"/>
      </w:r>
      <w:r w:rsidR="002D347F" w:rsidRPr="00C731B9">
        <w:rPr>
          <w:noProof/>
          <w:color w:val="000000" w:themeColor="text1"/>
        </w:rPr>
        <w:t xml:space="preserve">LOTE 1, 2: 1. Brindar apoyo en la elaboración del plan de acción correspondiente a su objetivo específico: "Diseñar el plan de medios y comunicaciones de "Centro de Atención a personas mayores". </w:t>
      </w:r>
    </w:p>
    <w:p w14:paraId="2CF56788" w14:textId="77777777" w:rsidR="002D347F" w:rsidRPr="00C731B9" w:rsidRDefault="002D347F" w:rsidP="002D347F">
      <w:pPr>
        <w:pStyle w:val="Textoindependiente"/>
        <w:ind w:left="198" w:right="150"/>
        <w:jc w:val="both"/>
        <w:rPr>
          <w:noProof/>
          <w:color w:val="000000" w:themeColor="text1"/>
        </w:rPr>
      </w:pPr>
      <w:r w:rsidRPr="00C731B9">
        <w:rPr>
          <w:noProof/>
          <w:color w:val="000000" w:themeColor="text1"/>
        </w:rPr>
        <w:t xml:space="preserve">2. Apoyar la gestión contractual del programa Adulto Mayor derivada del proceso de atención al adulto mayor y demás grupos poblacionales designados por el nivel directivo. </w:t>
      </w:r>
    </w:p>
    <w:p w14:paraId="5D9190AA" w14:textId="77777777" w:rsidR="002D347F" w:rsidRPr="00C731B9" w:rsidRDefault="002D347F" w:rsidP="002D347F">
      <w:pPr>
        <w:pStyle w:val="Textoindependiente"/>
        <w:ind w:left="198" w:right="150"/>
        <w:jc w:val="both"/>
        <w:rPr>
          <w:noProof/>
          <w:color w:val="000000" w:themeColor="text1"/>
        </w:rPr>
      </w:pPr>
      <w:r w:rsidRPr="00C731B9">
        <w:rPr>
          <w:noProof/>
          <w:color w:val="000000" w:themeColor="text1"/>
        </w:rPr>
        <w:t xml:space="preserve">3. Realizar actividades de apoyo en los eventos y reuniones realizadas en pro de la atención a la población adulto mayor y demás grupos poblacionales designados por el nivel directivo. </w:t>
      </w:r>
    </w:p>
    <w:p w14:paraId="3467B5CE" w14:textId="77777777" w:rsidR="002D347F" w:rsidRPr="00C731B9" w:rsidRDefault="002D347F" w:rsidP="002D347F">
      <w:pPr>
        <w:pStyle w:val="Textoindependiente"/>
        <w:ind w:left="198" w:right="150"/>
        <w:jc w:val="both"/>
        <w:rPr>
          <w:noProof/>
          <w:color w:val="000000" w:themeColor="text1"/>
        </w:rPr>
      </w:pPr>
      <w:r w:rsidRPr="00C731B9">
        <w:rPr>
          <w:noProof/>
          <w:color w:val="000000" w:themeColor="text1"/>
        </w:rPr>
        <w:t xml:space="preserve">4. Asistir a las reuniones que den cuenta de la gestión realizada por el programa adulto mayor. </w:t>
      </w:r>
    </w:p>
    <w:p w14:paraId="09B676D5" w14:textId="77777777" w:rsidR="002D347F" w:rsidRPr="00C731B9" w:rsidRDefault="002D347F" w:rsidP="002D347F">
      <w:pPr>
        <w:pStyle w:val="Textoindependiente"/>
        <w:ind w:left="198" w:right="150"/>
        <w:jc w:val="both"/>
        <w:rPr>
          <w:noProof/>
          <w:color w:val="000000" w:themeColor="text1"/>
        </w:rPr>
      </w:pPr>
      <w:r w:rsidRPr="00C731B9">
        <w:rPr>
          <w:noProof/>
          <w:color w:val="000000" w:themeColor="text1"/>
        </w:rPr>
        <w:t xml:space="preserve">5. Suministrar información en temas relacionados con el proyecto "FORTALECIMIENTO A LOS PROCESOS DE ATENCIÓN SOCIAL A LA POBLACIÓN ADULTA MAYOR DEL MUNICIPIO DE SANTIAGO DE CALI", que facilite la elaboración del plan de trabajo. </w:t>
      </w:r>
    </w:p>
    <w:p w14:paraId="37F9786F" w14:textId="77777777" w:rsidR="002D347F" w:rsidRPr="00C731B9" w:rsidRDefault="002D347F" w:rsidP="002D347F">
      <w:pPr>
        <w:pStyle w:val="Textoindependiente"/>
        <w:ind w:left="198" w:right="150"/>
        <w:jc w:val="both"/>
        <w:rPr>
          <w:noProof/>
          <w:color w:val="000000" w:themeColor="text1"/>
        </w:rPr>
      </w:pPr>
      <w:r w:rsidRPr="00C731B9">
        <w:rPr>
          <w:noProof/>
          <w:color w:val="000000" w:themeColor="text1"/>
        </w:rPr>
        <w:t xml:space="preserve">6. Las demás actividades inherentes al objeto del contrato y a la misión de la Secretaría de Bienestar Social.                                                                                                                                                                                                                                   </w:t>
      </w:r>
    </w:p>
    <w:p w14:paraId="788E16DC" w14:textId="77777777" w:rsidR="002D347F" w:rsidRPr="00C731B9" w:rsidRDefault="002D347F" w:rsidP="002D347F">
      <w:pPr>
        <w:pStyle w:val="Textoindependiente"/>
        <w:ind w:left="198" w:right="150"/>
        <w:jc w:val="both"/>
        <w:rPr>
          <w:noProof/>
          <w:color w:val="000000" w:themeColor="text1"/>
        </w:rPr>
      </w:pPr>
      <w:r w:rsidRPr="00C731B9">
        <w:rPr>
          <w:noProof/>
          <w:color w:val="000000" w:themeColor="text1"/>
        </w:rPr>
        <w:t xml:space="preserve">ENTREGABLES: Gestión documental de oficios e informes proyectados, actas,  listados de asistencia,   registros fotográficos, correos electrónicos.                                                                                                                                                                                                                           </w:t>
      </w:r>
    </w:p>
    <w:p w14:paraId="622EAADA" w14:textId="41824810" w:rsidR="00D90625" w:rsidRPr="003A51C4" w:rsidRDefault="002D347F" w:rsidP="003156D9">
      <w:pPr>
        <w:pStyle w:val="Textoindependiente"/>
        <w:ind w:left="198" w:right="150"/>
        <w:jc w:val="both"/>
        <w:rPr>
          <w:noProof/>
          <w:color w:val="000000" w:themeColor="text1"/>
        </w:rPr>
      </w:pPr>
      <w:r w:rsidRPr="00C731B9">
        <w:rPr>
          <w:noProof/>
          <w:color w:val="000000" w:themeColor="text1"/>
        </w:rPr>
        <w:t xml:space="preserve">PARÁGRAFO: Teniendo en cuenta la emergencia de salud pública declarada por el Gobierno Nacional mediante Decreto 417 de 2020, generada por el COVID-19, y con el fin de garantizar el cumplimiento de las obligaciones específicas antes descritas, el contratista </w:t>
      </w:r>
      <w:r w:rsidRPr="00C731B9">
        <w:rPr>
          <w:noProof/>
          <w:color w:val="000000" w:themeColor="text1"/>
        </w:rPr>
        <w:lastRenderedPageBreak/>
        <w:t>podrá desarrollarlas de forma presencial, virtual, trabajo en casa, o de conformidad con las indicaciones que establezca la entidad, previa coordinación con el supervisor del contrato. En tal sentido, el contratista deberá contar los insumos necesarios para cumplir sus actividades, tales como su propio equipo de cómputo, servicio internet y demás herramientas necesarias.</w:t>
      </w:r>
      <w:r w:rsidR="003A51C4" w:rsidRPr="003A51C4">
        <w:rPr>
          <w:noProof/>
          <w:color w:val="000000" w:themeColor="text1"/>
        </w:rPr>
        <w:fldChar w:fldCharType="end"/>
      </w:r>
    </w:p>
    <w:p w14:paraId="5C8FE728" w14:textId="77777777" w:rsidR="00A30F17" w:rsidRDefault="00A30F17" w:rsidP="003156D9">
      <w:pPr>
        <w:pStyle w:val="Textoindependiente"/>
        <w:ind w:left="198" w:right="150"/>
        <w:jc w:val="both"/>
        <w:rPr>
          <w:sz w:val="23"/>
        </w:rPr>
      </w:pPr>
    </w:p>
    <w:p w14:paraId="335D538C" w14:textId="77777777" w:rsidR="00D90625" w:rsidRDefault="00D90625" w:rsidP="003156D9">
      <w:pPr>
        <w:pStyle w:val="Ttulo1"/>
        <w:numPr>
          <w:ilvl w:val="1"/>
          <w:numId w:val="2"/>
        </w:numPr>
        <w:tabs>
          <w:tab w:val="left" w:pos="1193"/>
        </w:tabs>
        <w:ind w:right="150" w:hanging="570"/>
        <w:jc w:val="both"/>
      </w:pPr>
      <w:r>
        <w:t>Obligaciones generales del</w:t>
      </w:r>
      <w:r>
        <w:rPr>
          <w:spacing w:val="-3"/>
        </w:rPr>
        <w:t xml:space="preserve"> </w:t>
      </w:r>
      <w:r>
        <w:t>contratista</w:t>
      </w:r>
    </w:p>
    <w:p w14:paraId="1E5B0059" w14:textId="77777777" w:rsidR="00D90625" w:rsidRDefault="00D90625" w:rsidP="003156D9">
      <w:pPr>
        <w:pStyle w:val="Textoindependiente"/>
        <w:spacing w:before="1"/>
        <w:ind w:right="150"/>
        <w:jc w:val="both"/>
        <w:rPr>
          <w:b/>
        </w:rPr>
      </w:pPr>
    </w:p>
    <w:p w14:paraId="55B1F8A3" w14:textId="3BDFCE79" w:rsidR="00D90625" w:rsidRDefault="0032799B" w:rsidP="0032799B">
      <w:pPr>
        <w:pStyle w:val="Textoindependiente"/>
        <w:ind w:left="142" w:right="150"/>
        <w:jc w:val="both"/>
        <w:rPr>
          <w:sz w:val="26"/>
        </w:rPr>
      </w:pPr>
      <w:r w:rsidRPr="0032799B">
        <w:t xml:space="preserve">En virtud del presente contrato el CONTRATISTA adquiere las siguientes obligaciones generales: A) Utilizar todos sus conocimientos e idoneidad en la ejecución del presente contrato, comprometiéndose a tramitar y entregar los productos y actividades que hacen parte del presente contrato con calidad y oportunidad. B) Presentar los informes requeridos por el contratante para el seguimiento de las tareas encomendadas. Una vez finalice el objeto del contrato, el CONTRATISTA deberá entregar al supervisor, un informe detallado de las actividades realizadas durante su ejecución indicando los asuntos asignados, tramitados y pendientes por resolver, así como los archivos físicos y magnéticos que se hubieren generado durante la ejecución del mismo, los informes antes citados deben entregarse en una (1) copia de seguridad, que deberá reposar en las instalaciones del contratante. C) Manejar la documentación a su cargo de conformidad con normativa vigente aplicable, Ley General de Archivo, las políticas operativas del Proceso Gestión Documental, las políticas del Sistema de Gestión Documental y demás plataformas institucionales. El CONTRATISTA debe entregar inventariada al contratante y/o al supervisor, las carpetas y documentación que tenga a su cargo en virtud del desarrollo del objeto del presente contrato, entrega que deberá hacerse de acuerdo con los procedimientos establecidos por el contratante. D) El CONTRATISTA se compromete a cumplir con las normas y procedimientos sobre el Sistema de Gestión de Seguridad Social y Salud en el trabajo de la Entidad. Si en el desarrollo del objeto contractual se realizan actividades de campo y/o visitas a obras, el CONTRATISTA, a sus expensas, deberá dotarse y acudir a estos lugares con los implementos de seguridad industrial mínimos requeridos, tales como casco, botas, gafas protectoras, etc. E) En el evento en que el CONTRATISTA al momento de suscribir el presente contrato no sea responsable del impuesto a las ventas y durante la vigencia del mismo adquiera la obligación de inscribirse como responsable del impuesto a la renta, se compromete a realizar cambio ante la DIAN dentro de los términos que otorga la ley y a reportar dicha situación al CONTRATANTE para lo cual aportará el RUT actualizado, lo anterior de conformidad con normativa vigente aplicable F) El CONTRATISTA se compromete a mantener actualizados todos sus documentos en la Entidad, especialmente el RUT. G) Velar por el buen uso de los bienes entregados por el supervisor o el CONTRATANTE para realizar sus actividades. H) Reportar al CONTRATANTE el número de cuenta bancaria de ahorro o corriente, donde se le ha de consignar el pago derivado de </w:t>
      </w:r>
      <w:r w:rsidRPr="0032799B">
        <w:lastRenderedPageBreak/>
        <w:t>la ejecución del presente contrato. I)  Conocer y aplicar las directrices, metodologías, políticas y procedimientos enmarcados dentro de los Sistemas de Gestión y Control Integrado adoptados por la Administración Central del Distrito de Santiago de Cali y, particularmente, los que se relacionan con el objeto del presente contrato. J) Cumplir con la política de seguridad de la información establecida por la Entidad, con el fin de garantizar la confidencialidad, integridad y disponibilidad de la información bajo su responsabilidad. K) Mantener actualizado el registro en los sistemas de información del contratante en tiempo real, cuando a ello hubiere lugar. L) Toda información o formatos generados por el CONTRATISTA son propiedad de la Alcaldía de Santiago de Cali. M) Cuando se requiera utilizar dispositivos y/o equipos tecnológicos personales o de la administración para el desarrollo del objeto contractual, el CONTRATISTA garantizará que el software y/o herramientas utilizadas e instaladas para la ejecución de sus obligaciones no vulneran ninguna normativa, contrato, derecho, interés, patentes, legalidad o propiedad de tercero, y que por el contrario todo lo utilizado esté debidamente licenciado. El CONTRATISTA debe abstenerse de instalar y/o utilizar software no licenciado o autorizado en los equipos del Distrito Especial de Santiago de Cali, así como de vulnerar los derechos de autor sobre software y/o cualquier tipo de creación protegida por el régimen de propiedad intelectual, so pena de incurrir en conductas constitutivas de delitos conforme a la normatividad legal correspondiente. N) Cumplir con las estrategias, políticas y actividades en materia de transparencia, integridad, prevención y detección de la corrupción y ante cualquier conocimiento de hechos que atente contra este principio, lo hará conocer al CONTRATANTE. O) Si el prestador del servicio contratado hace parte del equipo estructurador de los procesos de contratación del organismo o cumple actividades de apoyo a la supervisión, deberá aportar la constancia de aprobación de los cursos virtuales diseñados para fortalecer la gestión contractual por el Departamento Administrativo de Contratación Pública. P)  Divulgar y aplicar la política ambiental, de seguridad y salud ocupacional establecida por el CONTRATANTE, al ejecutar sus actividades o servicios sin crear riesgo para la salud, la seguridad o el ambiente. El (la) CONTRATISTA deberá tomar todas las medidas conducentes a evitar la contaminación ambiental, la prevención de riesgos durante la ejecución de sus operaciones o actividades y cumplirá con todas las leyes ambientales, de seguridad y salud ocupacional, aplicables. El (la) CONTRATISTA no dejará sustancias o materiales nocivos para la flora, fauna o salud humana, ni contaminará la atmósfera, el suelo o los cuerpos del agua. La violación de estas normas se considerará incumplimiento grave del contrato, y el CONTRATANTE podrá aplicar la cláusula penal o multas a que hubiere lugar, sin perjuicio de las demás acciones legales o sanciones que adelante la autoridad o ente competente de orden Distrital o Nacional. Q) El CONTRATISTA deberá coordinar con el supervisor la ejecución de las actividades contractuales, acatando sus instrucciones, con el fin de asegurar las condiciones necesarias para el desarrollo eficiente del objeto contractual.</w:t>
      </w:r>
    </w:p>
    <w:p w14:paraId="279C6AAB" w14:textId="77777777" w:rsidR="00D90625" w:rsidRDefault="00D90625" w:rsidP="003156D9">
      <w:pPr>
        <w:pStyle w:val="Ttulo1"/>
        <w:numPr>
          <w:ilvl w:val="0"/>
          <w:numId w:val="1"/>
        </w:numPr>
        <w:tabs>
          <w:tab w:val="left" w:pos="627"/>
        </w:tabs>
        <w:spacing w:before="207"/>
        <w:ind w:right="150" w:hanging="429"/>
        <w:jc w:val="both"/>
      </w:pPr>
      <w:r>
        <w:lastRenderedPageBreak/>
        <w:t>FUNDAMENTOS</w:t>
      </w:r>
      <w:r>
        <w:rPr>
          <w:spacing w:val="-11"/>
        </w:rPr>
        <w:t xml:space="preserve"> </w:t>
      </w:r>
      <w:r>
        <w:t>JURÍDICOS</w:t>
      </w:r>
      <w:r>
        <w:rPr>
          <w:spacing w:val="-10"/>
        </w:rPr>
        <w:t xml:space="preserve"> </w:t>
      </w:r>
      <w:r>
        <w:t>QUE</w:t>
      </w:r>
      <w:r>
        <w:rPr>
          <w:spacing w:val="-10"/>
        </w:rPr>
        <w:t xml:space="preserve"> </w:t>
      </w:r>
      <w:r>
        <w:t>SOPORTAN</w:t>
      </w:r>
      <w:r>
        <w:rPr>
          <w:spacing w:val="-10"/>
        </w:rPr>
        <w:t xml:space="preserve"> </w:t>
      </w:r>
      <w:r>
        <w:t>LA</w:t>
      </w:r>
      <w:r>
        <w:rPr>
          <w:spacing w:val="-13"/>
        </w:rPr>
        <w:t xml:space="preserve"> </w:t>
      </w:r>
      <w:r>
        <w:t>MODALIDAD</w:t>
      </w:r>
      <w:r>
        <w:rPr>
          <w:spacing w:val="-6"/>
        </w:rPr>
        <w:t xml:space="preserve"> </w:t>
      </w:r>
      <w:r>
        <w:t>DE</w:t>
      </w:r>
      <w:r>
        <w:rPr>
          <w:spacing w:val="-11"/>
        </w:rPr>
        <w:t xml:space="preserve"> </w:t>
      </w:r>
      <w:r>
        <w:t>SELECCIÓN</w:t>
      </w:r>
    </w:p>
    <w:p w14:paraId="36B4F9B7" w14:textId="77777777" w:rsidR="00D90625" w:rsidRDefault="00D90625" w:rsidP="003156D9">
      <w:pPr>
        <w:pStyle w:val="Textoindependiente"/>
        <w:ind w:right="150"/>
        <w:jc w:val="both"/>
        <w:rPr>
          <w:b/>
        </w:rPr>
      </w:pPr>
    </w:p>
    <w:p w14:paraId="57DCA1EB" w14:textId="77777777" w:rsidR="00D90625" w:rsidRDefault="00D90625" w:rsidP="003156D9">
      <w:pPr>
        <w:pStyle w:val="Textoindependiente"/>
        <w:ind w:left="198" w:right="150"/>
        <w:jc w:val="both"/>
      </w:pPr>
      <w:r>
        <w:t>La modalidad de selección del presente proceso es la Contratación Directa, modalidad que se fundamenta en lo establecido en el literal h, numeral 4, articulo 2 de la Ley 1150 de 2007 y el Artículo 2.2.1.2.1.4.9. del Decreto Único Reglamentario del Sector Administrativo de Planeación Nacional 1082 de 2015, los cuales permiten contratar servicios profesionales o de apoyo a la gestión en forma directa con la persona natural</w:t>
      </w:r>
      <w:r>
        <w:rPr>
          <w:spacing w:val="-41"/>
        </w:rPr>
        <w:t xml:space="preserve"> </w:t>
      </w:r>
      <w:r>
        <w:t>o jurídica que esté en capacidad de ejecutar el objeto del contrato y que haya</w:t>
      </w:r>
      <w:r>
        <w:rPr>
          <w:spacing w:val="-7"/>
        </w:rPr>
        <w:t xml:space="preserve"> </w:t>
      </w:r>
      <w:r>
        <w:t>demostrado la idoneidad y experiencia directamente relacionada con el área de que se trate, sin que sea necesario que haya obtenido previamente varias ofertas.</w:t>
      </w:r>
    </w:p>
    <w:p w14:paraId="463C964D" w14:textId="77777777" w:rsidR="00D90625" w:rsidRDefault="00D90625" w:rsidP="003156D9">
      <w:pPr>
        <w:pStyle w:val="Textoindependiente"/>
        <w:spacing w:before="11"/>
        <w:ind w:right="-417"/>
        <w:jc w:val="both"/>
        <w:rPr>
          <w:sz w:val="23"/>
        </w:rPr>
      </w:pPr>
    </w:p>
    <w:p w14:paraId="1D5EF153" w14:textId="77777777" w:rsidR="00D90625" w:rsidRDefault="00D90625" w:rsidP="003156D9">
      <w:pPr>
        <w:pStyle w:val="Ttulo1"/>
        <w:numPr>
          <w:ilvl w:val="1"/>
          <w:numId w:val="1"/>
        </w:numPr>
        <w:tabs>
          <w:tab w:val="left" w:pos="1753"/>
          <w:tab w:val="left" w:pos="1754"/>
        </w:tabs>
        <w:ind w:right="-417"/>
        <w:jc w:val="both"/>
      </w:pPr>
      <w:r>
        <w:t>Tipo de propuesta</w:t>
      </w:r>
      <w:r>
        <w:rPr>
          <w:spacing w:val="-1"/>
        </w:rPr>
        <w:t xml:space="preserve"> </w:t>
      </w:r>
      <w:r>
        <w:t>técnica</w:t>
      </w:r>
    </w:p>
    <w:p w14:paraId="5E5CBF76" w14:textId="77777777" w:rsidR="00D90625" w:rsidRDefault="00D90625" w:rsidP="003156D9">
      <w:pPr>
        <w:pStyle w:val="Textoindependiente"/>
        <w:spacing w:before="10"/>
        <w:ind w:right="-417"/>
        <w:jc w:val="both"/>
        <w:rPr>
          <w:b/>
          <w:sz w:val="23"/>
        </w:rPr>
      </w:pPr>
    </w:p>
    <w:p w14:paraId="272A088E" w14:textId="77777777" w:rsidR="00D90625" w:rsidRDefault="00D90625" w:rsidP="003156D9">
      <w:pPr>
        <w:ind w:left="198" w:right="-417"/>
        <w:jc w:val="both"/>
        <w:rPr>
          <w:i/>
          <w:sz w:val="24"/>
        </w:rPr>
      </w:pPr>
      <w:r>
        <w:rPr>
          <w:i/>
          <w:sz w:val="24"/>
        </w:rPr>
        <w:t>NO APLICA</w:t>
      </w:r>
    </w:p>
    <w:p w14:paraId="1296FEA3" w14:textId="77777777" w:rsidR="00D90625" w:rsidRDefault="00D90625" w:rsidP="003156D9">
      <w:pPr>
        <w:pStyle w:val="Textoindependiente"/>
        <w:spacing w:before="2"/>
        <w:ind w:right="-417"/>
        <w:jc w:val="both"/>
        <w:rPr>
          <w:i/>
        </w:rPr>
      </w:pPr>
    </w:p>
    <w:p w14:paraId="45B37EE4" w14:textId="77777777" w:rsidR="00D90625" w:rsidRDefault="00D90625" w:rsidP="003156D9">
      <w:pPr>
        <w:pStyle w:val="Ttulo1"/>
        <w:numPr>
          <w:ilvl w:val="1"/>
          <w:numId w:val="1"/>
        </w:numPr>
        <w:tabs>
          <w:tab w:val="left" w:pos="1753"/>
          <w:tab w:val="left" w:pos="1754"/>
        </w:tabs>
        <w:ind w:right="-417"/>
        <w:jc w:val="both"/>
      </w:pPr>
      <w:r>
        <w:t>Justificación del tipo de propuesta</w:t>
      </w:r>
      <w:r>
        <w:rPr>
          <w:spacing w:val="-6"/>
        </w:rPr>
        <w:t xml:space="preserve"> </w:t>
      </w:r>
      <w:r>
        <w:t>técnica</w:t>
      </w:r>
    </w:p>
    <w:p w14:paraId="1217DC34" w14:textId="77777777" w:rsidR="00D90625" w:rsidRDefault="00D90625" w:rsidP="003156D9">
      <w:pPr>
        <w:pStyle w:val="Textoindependiente"/>
        <w:spacing w:before="9"/>
        <w:ind w:right="-417"/>
        <w:jc w:val="both"/>
        <w:rPr>
          <w:b/>
          <w:sz w:val="23"/>
        </w:rPr>
      </w:pPr>
    </w:p>
    <w:p w14:paraId="38677588" w14:textId="77777777" w:rsidR="00D90625" w:rsidRDefault="00D90625" w:rsidP="003156D9">
      <w:pPr>
        <w:spacing w:before="1"/>
        <w:ind w:left="340" w:right="-417"/>
        <w:jc w:val="both"/>
        <w:rPr>
          <w:i/>
          <w:sz w:val="24"/>
        </w:rPr>
      </w:pPr>
      <w:r>
        <w:rPr>
          <w:i/>
          <w:sz w:val="24"/>
        </w:rPr>
        <w:t>NO APLICA</w:t>
      </w:r>
    </w:p>
    <w:p w14:paraId="7414B68C" w14:textId="77777777" w:rsidR="00D90625" w:rsidRDefault="00D90625" w:rsidP="003156D9">
      <w:pPr>
        <w:pStyle w:val="Textoindependiente"/>
        <w:ind w:right="-417"/>
        <w:jc w:val="both"/>
        <w:rPr>
          <w:i/>
          <w:sz w:val="26"/>
        </w:rPr>
      </w:pPr>
    </w:p>
    <w:p w14:paraId="59AC1863" w14:textId="77777777" w:rsidR="00D90625" w:rsidRDefault="00D90625" w:rsidP="003156D9">
      <w:pPr>
        <w:pStyle w:val="Textoindependiente"/>
        <w:spacing w:before="2"/>
        <w:ind w:right="-417"/>
        <w:jc w:val="both"/>
        <w:rPr>
          <w:i/>
          <w:sz w:val="22"/>
        </w:rPr>
      </w:pPr>
    </w:p>
    <w:p w14:paraId="3A306DCC" w14:textId="77777777" w:rsidR="00D90625" w:rsidRDefault="00D90625" w:rsidP="003156D9">
      <w:pPr>
        <w:pStyle w:val="Ttulo1"/>
        <w:numPr>
          <w:ilvl w:val="0"/>
          <w:numId w:val="1"/>
        </w:numPr>
        <w:tabs>
          <w:tab w:val="left" w:pos="627"/>
        </w:tabs>
        <w:ind w:right="-417" w:hanging="429"/>
        <w:jc w:val="both"/>
      </w:pPr>
      <w:r>
        <w:t>ESPECIFICACIONES TÉCNICAS DEL BIEN, OBRA O SERVICIO A</w:t>
      </w:r>
      <w:r>
        <w:rPr>
          <w:spacing w:val="-16"/>
        </w:rPr>
        <w:t xml:space="preserve"> </w:t>
      </w:r>
      <w:r>
        <w:t>CONTRATAR</w:t>
      </w:r>
    </w:p>
    <w:p w14:paraId="6EF11129" w14:textId="77777777" w:rsidR="00D90625" w:rsidRDefault="00D90625" w:rsidP="003156D9">
      <w:pPr>
        <w:pStyle w:val="Textoindependiente"/>
        <w:ind w:right="-417"/>
        <w:jc w:val="both"/>
        <w:rPr>
          <w:b/>
        </w:rPr>
      </w:pPr>
    </w:p>
    <w:p w14:paraId="312C3ADF" w14:textId="77777777" w:rsidR="00D90625" w:rsidRDefault="00D90625" w:rsidP="003156D9">
      <w:pPr>
        <w:pStyle w:val="Prrafodelista"/>
        <w:numPr>
          <w:ilvl w:val="1"/>
          <w:numId w:val="1"/>
        </w:numPr>
        <w:tabs>
          <w:tab w:val="left" w:pos="1193"/>
        </w:tabs>
        <w:ind w:left="1192" w:right="-417" w:hanging="570"/>
        <w:jc w:val="both"/>
        <w:rPr>
          <w:b/>
          <w:sz w:val="24"/>
        </w:rPr>
      </w:pPr>
      <w:r>
        <w:rPr>
          <w:b/>
          <w:sz w:val="24"/>
        </w:rPr>
        <w:t>Especificaciones técnicas del bien, obra o</w:t>
      </w:r>
      <w:r>
        <w:rPr>
          <w:b/>
          <w:spacing w:val="-5"/>
          <w:sz w:val="24"/>
        </w:rPr>
        <w:t xml:space="preserve"> </w:t>
      </w:r>
      <w:r>
        <w:rPr>
          <w:b/>
          <w:sz w:val="24"/>
        </w:rPr>
        <w:t>servicio</w:t>
      </w:r>
    </w:p>
    <w:p w14:paraId="08DB42EC" w14:textId="77777777" w:rsidR="00D90625" w:rsidRDefault="00D90625" w:rsidP="003156D9">
      <w:pPr>
        <w:pStyle w:val="Textoindependiente"/>
        <w:spacing w:before="9"/>
        <w:ind w:right="-417"/>
        <w:jc w:val="both"/>
        <w:rPr>
          <w:b/>
          <w:sz w:val="23"/>
        </w:rPr>
      </w:pPr>
    </w:p>
    <w:p w14:paraId="5EA31D44" w14:textId="77777777" w:rsidR="00D90625" w:rsidRDefault="00D90625" w:rsidP="003156D9">
      <w:pPr>
        <w:spacing w:before="1"/>
        <w:ind w:left="198" w:right="-417"/>
        <w:jc w:val="both"/>
        <w:rPr>
          <w:i/>
          <w:sz w:val="24"/>
        </w:rPr>
      </w:pPr>
      <w:r>
        <w:rPr>
          <w:i/>
          <w:sz w:val="24"/>
        </w:rPr>
        <w:t>NO APLICA</w:t>
      </w:r>
    </w:p>
    <w:p w14:paraId="32A6A91F" w14:textId="77777777" w:rsidR="00D90625" w:rsidRDefault="00D90625" w:rsidP="003156D9">
      <w:pPr>
        <w:pStyle w:val="Textoindependiente"/>
        <w:spacing w:before="2"/>
        <w:ind w:right="-417"/>
        <w:jc w:val="both"/>
        <w:rPr>
          <w:i/>
        </w:rPr>
      </w:pPr>
    </w:p>
    <w:p w14:paraId="3EB2E7EC" w14:textId="77777777" w:rsidR="00D90625" w:rsidRDefault="00D90625" w:rsidP="003156D9">
      <w:pPr>
        <w:pStyle w:val="Ttulo1"/>
        <w:numPr>
          <w:ilvl w:val="1"/>
          <w:numId w:val="1"/>
        </w:numPr>
        <w:tabs>
          <w:tab w:val="left" w:pos="1193"/>
        </w:tabs>
        <w:ind w:left="1192" w:right="-417" w:hanging="570"/>
        <w:jc w:val="both"/>
      </w:pPr>
      <w:r>
        <w:t>Personal mínimo</w:t>
      </w:r>
      <w:r>
        <w:rPr>
          <w:spacing w:val="-1"/>
        </w:rPr>
        <w:t xml:space="preserve"> </w:t>
      </w:r>
      <w:r>
        <w:t>requerido</w:t>
      </w:r>
    </w:p>
    <w:p w14:paraId="70782485" w14:textId="77777777" w:rsidR="00D90625" w:rsidRDefault="00D90625" w:rsidP="003156D9">
      <w:pPr>
        <w:pStyle w:val="Textoindependiente"/>
        <w:spacing w:before="9"/>
        <w:ind w:right="-417"/>
        <w:jc w:val="both"/>
        <w:rPr>
          <w:b/>
          <w:sz w:val="23"/>
        </w:rPr>
      </w:pPr>
    </w:p>
    <w:p w14:paraId="4C1DEFB6" w14:textId="77777777" w:rsidR="00D90625" w:rsidRDefault="00D90625" w:rsidP="003156D9">
      <w:pPr>
        <w:ind w:left="198" w:right="-417"/>
        <w:jc w:val="both"/>
        <w:rPr>
          <w:i/>
          <w:sz w:val="24"/>
        </w:rPr>
      </w:pPr>
      <w:r>
        <w:rPr>
          <w:i/>
          <w:sz w:val="24"/>
        </w:rPr>
        <w:t>NO APLICA</w:t>
      </w:r>
    </w:p>
    <w:p w14:paraId="3381FA73" w14:textId="77777777" w:rsidR="00D90625" w:rsidRDefault="00D90625" w:rsidP="003156D9">
      <w:pPr>
        <w:pStyle w:val="Textoindependiente"/>
        <w:ind w:right="-417"/>
        <w:jc w:val="both"/>
        <w:rPr>
          <w:i/>
          <w:sz w:val="26"/>
        </w:rPr>
      </w:pPr>
    </w:p>
    <w:p w14:paraId="1C71E5BF" w14:textId="77777777" w:rsidR="00D90625" w:rsidRDefault="00D90625" w:rsidP="003156D9">
      <w:pPr>
        <w:pStyle w:val="Textoindependiente"/>
        <w:spacing w:before="2"/>
        <w:ind w:right="-417"/>
        <w:jc w:val="both"/>
        <w:rPr>
          <w:i/>
          <w:sz w:val="22"/>
        </w:rPr>
      </w:pPr>
    </w:p>
    <w:p w14:paraId="58878D4D" w14:textId="77777777" w:rsidR="00D90625" w:rsidRDefault="00D90625" w:rsidP="003156D9">
      <w:pPr>
        <w:pStyle w:val="Ttulo1"/>
        <w:numPr>
          <w:ilvl w:val="0"/>
          <w:numId w:val="1"/>
        </w:numPr>
        <w:tabs>
          <w:tab w:val="left" w:pos="627"/>
        </w:tabs>
        <w:spacing w:before="1"/>
        <w:ind w:right="-417" w:hanging="429"/>
        <w:jc w:val="both"/>
      </w:pPr>
      <w:r>
        <w:t>REQUISITOS HABILITANTES Y SU</w:t>
      </w:r>
      <w:r>
        <w:rPr>
          <w:spacing w:val="1"/>
        </w:rPr>
        <w:t xml:space="preserve"> </w:t>
      </w:r>
      <w:r>
        <w:t>JUSTIFICACIÓN</w:t>
      </w:r>
    </w:p>
    <w:p w14:paraId="6344B6A9" w14:textId="77777777" w:rsidR="00D90625" w:rsidRDefault="00D90625" w:rsidP="003156D9">
      <w:pPr>
        <w:pStyle w:val="Textoindependiente"/>
        <w:spacing w:before="9"/>
        <w:ind w:right="-417"/>
        <w:jc w:val="both"/>
        <w:rPr>
          <w:b/>
          <w:sz w:val="23"/>
        </w:rPr>
      </w:pPr>
    </w:p>
    <w:p w14:paraId="5E205C9E" w14:textId="77777777" w:rsidR="00D90625" w:rsidRDefault="00D90625" w:rsidP="003156D9">
      <w:pPr>
        <w:ind w:left="198" w:right="-417"/>
        <w:jc w:val="both"/>
        <w:rPr>
          <w:i/>
          <w:sz w:val="24"/>
        </w:rPr>
      </w:pPr>
      <w:r>
        <w:rPr>
          <w:i/>
          <w:sz w:val="24"/>
        </w:rPr>
        <w:t>NO APLICA</w:t>
      </w:r>
    </w:p>
    <w:p w14:paraId="1A8DF078" w14:textId="77777777" w:rsidR="00D90625" w:rsidRDefault="00D90625" w:rsidP="003156D9">
      <w:pPr>
        <w:pStyle w:val="Textoindependiente"/>
        <w:spacing w:before="2"/>
        <w:ind w:right="-417"/>
        <w:jc w:val="both"/>
        <w:rPr>
          <w:i/>
        </w:rPr>
      </w:pPr>
    </w:p>
    <w:p w14:paraId="524EE19E" w14:textId="77777777" w:rsidR="00D90625" w:rsidRDefault="00D90625" w:rsidP="003156D9">
      <w:pPr>
        <w:pStyle w:val="Ttulo1"/>
        <w:numPr>
          <w:ilvl w:val="1"/>
          <w:numId w:val="1"/>
        </w:numPr>
        <w:tabs>
          <w:tab w:val="left" w:pos="1193"/>
        </w:tabs>
        <w:ind w:left="1192" w:right="-417" w:hanging="570"/>
        <w:jc w:val="both"/>
      </w:pPr>
      <w:r>
        <w:t>Capacidad</w:t>
      </w:r>
      <w:r>
        <w:rPr>
          <w:spacing w:val="-1"/>
        </w:rPr>
        <w:t xml:space="preserve"> </w:t>
      </w:r>
      <w:r>
        <w:t>jurídica</w:t>
      </w:r>
    </w:p>
    <w:p w14:paraId="373242D1" w14:textId="77777777" w:rsidR="00D90625" w:rsidRDefault="00D90625" w:rsidP="003156D9">
      <w:pPr>
        <w:pStyle w:val="Textoindependiente"/>
        <w:spacing w:before="10"/>
        <w:ind w:right="-417"/>
        <w:jc w:val="both"/>
        <w:rPr>
          <w:b/>
          <w:sz w:val="23"/>
        </w:rPr>
      </w:pPr>
    </w:p>
    <w:p w14:paraId="1E3A0C4B" w14:textId="77777777" w:rsidR="00D90625" w:rsidRDefault="00D90625" w:rsidP="003156D9">
      <w:pPr>
        <w:ind w:left="198" w:right="-417"/>
        <w:jc w:val="both"/>
        <w:rPr>
          <w:i/>
          <w:sz w:val="24"/>
        </w:rPr>
      </w:pPr>
      <w:r>
        <w:rPr>
          <w:i/>
          <w:sz w:val="24"/>
        </w:rPr>
        <w:t>NO APLICA</w:t>
      </w:r>
    </w:p>
    <w:p w14:paraId="33F64DD9" w14:textId="77777777" w:rsidR="00D90625" w:rsidRDefault="00D90625" w:rsidP="003156D9">
      <w:pPr>
        <w:pStyle w:val="Textoindependiente"/>
        <w:spacing w:before="2"/>
        <w:ind w:right="-417"/>
        <w:jc w:val="both"/>
        <w:rPr>
          <w:i/>
        </w:rPr>
      </w:pPr>
    </w:p>
    <w:p w14:paraId="0B1544F1" w14:textId="77777777" w:rsidR="00D90625" w:rsidRDefault="00D90625" w:rsidP="003156D9">
      <w:pPr>
        <w:pStyle w:val="Ttulo1"/>
        <w:numPr>
          <w:ilvl w:val="1"/>
          <w:numId w:val="1"/>
        </w:numPr>
        <w:tabs>
          <w:tab w:val="left" w:pos="1193"/>
        </w:tabs>
        <w:ind w:left="1192" w:right="-417" w:hanging="570"/>
        <w:jc w:val="both"/>
      </w:pPr>
      <w:r>
        <w:lastRenderedPageBreak/>
        <w:t>Experiencia</w:t>
      </w:r>
    </w:p>
    <w:p w14:paraId="4A02937D" w14:textId="77777777" w:rsidR="00D90625" w:rsidRDefault="00D90625" w:rsidP="003156D9">
      <w:pPr>
        <w:pStyle w:val="Textoindependiente"/>
        <w:spacing w:before="9"/>
        <w:ind w:right="-417"/>
        <w:jc w:val="both"/>
        <w:rPr>
          <w:b/>
          <w:sz w:val="23"/>
        </w:rPr>
      </w:pPr>
    </w:p>
    <w:p w14:paraId="5FE0F641" w14:textId="77777777" w:rsidR="00D90625" w:rsidRDefault="00D90625" w:rsidP="003156D9">
      <w:pPr>
        <w:spacing w:before="1"/>
        <w:ind w:left="198" w:right="-417"/>
        <w:jc w:val="both"/>
        <w:rPr>
          <w:i/>
          <w:sz w:val="24"/>
        </w:rPr>
      </w:pPr>
      <w:r>
        <w:rPr>
          <w:i/>
          <w:sz w:val="24"/>
        </w:rPr>
        <w:t>NO APLICA</w:t>
      </w:r>
    </w:p>
    <w:p w14:paraId="5453FF44" w14:textId="77777777" w:rsidR="00D90625" w:rsidRDefault="00D90625" w:rsidP="003156D9">
      <w:pPr>
        <w:pStyle w:val="Textoindependiente"/>
        <w:spacing w:before="2"/>
        <w:ind w:right="-417"/>
        <w:jc w:val="both"/>
        <w:rPr>
          <w:i/>
        </w:rPr>
      </w:pPr>
    </w:p>
    <w:p w14:paraId="3574C3DF" w14:textId="77777777" w:rsidR="00D90625" w:rsidRDefault="00D90625" w:rsidP="003156D9">
      <w:pPr>
        <w:pStyle w:val="Ttulo1"/>
        <w:numPr>
          <w:ilvl w:val="1"/>
          <w:numId w:val="1"/>
        </w:numPr>
        <w:tabs>
          <w:tab w:val="left" w:pos="1193"/>
        </w:tabs>
        <w:ind w:left="1192" w:right="-417" w:hanging="570"/>
        <w:jc w:val="both"/>
      </w:pPr>
      <w:r>
        <w:t>Capacidad</w:t>
      </w:r>
      <w:r>
        <w:rPr>
          <w:spacing w:val="-1"/>
        </w:rPr>
        <w:t xml:space="preserve"> </w:t>
      </w:r>
      <w:r>
        <w:t>financiera</w:t>
      </w:r>
    </w:p>
    <w:p w14:paraId="5B8B18A1" w14:textId="77777777" w:rsidR="00D90625" w:rsidRDefault="00D90625" w:rsidP="003156D9">
      <w:pPr>
        <w:pStyle w:val="Textoindependiente"/>
        <w:spacing w:before="7"/>
        <w:ind w:right="-417"/>
        <w:jc w:val="both"/>
        <w:rPr>
          <w:b/>
          <w:sz w:val="23"/>
        </w:rPr>
      </w:pPr>
    </w:p>
    <w:p w14:paraId="023CB16F" w14:textId="77777777" w:rsidR="00D90625" w:rsidRDefault="00D90625" w:rsidP="003156D9">
      <w:pPr>
        <w:ind w:left="198" w:right="-417"/>
        <w:jc w:val="both"/>
        <w:rPr>
          <w:i/>
          <w:sz w:val="24"/>
        </w:rPr>
      </w:pPr>
      <w:r>
        <w:rPr>
          <w:i/>
          <w:sz w:val="24"/>
        </w:rPr>
        <w:t>NO APLICA</w:t>
      </w:r>
    </w:p>
    <w:p w14:paraId="6D6F93BD" w14:textId="77777777" w:rsidR="00D90625" w:rsidRDefault="00D90625" w:rsidP="003156D9">
      <w:pPr>
        <w:pStyle w:val="Textoindependiente"/>
        <w:ind w:right="-417"/>
        <w:jc w:val="both"/>
        <w:rPr>
          <w:i/>
          <w:sz w:val="12"/>
        </w:rPr>
      </w:pPr>
    </w:p>
    <w:p w14:paraId="6C839E24" w14:textId="77777777" w:rsidR="00D90625" w:rsidRDefault="00D90625" w:rsidP="003156D9">
      <w:pPr>
        <w:pStyle w:val="Ttulo1"/>
        <w:numPr>
          <w:ilvl w:val="1"/>
          <w:numId w:val="1"/>
        </w:numPr>
        <w:tabs>
          <w:tab w:val="left" w:pos="1193"/>
        </w:tabs>
        <w:spacing w:before="93"/>
        <w:ind w:left="1192" w:right="-417" w:hanging="570"/>
        <w:jc w:val="both"/>
      </w:pPr>
      <w:r>
        <w:t>Capacidad</w:t>
      </w:r>
      <w:r>
        <w:rPr>
          <w:spacing w:val="-1"/>
        </w:rPr>
        <w:t xml:space="preserve"> </w:t>
      </w:r>
      <w:r>
        <w:t>organizacional</w:t>
      </w:r>
    </w:p>
    <w:p w14:paraId="1056ABD0" w14:textId="77777777" w:rsidR="00D90625" w:rsidRDefault="00D90625" w:rsidP="003156D9">
      <w:pPr>
        <w:spacing w:before="228"/>
        <w:ind w:left="198" w:right="-417"/>
        <w:jc w:val="both"/>
        <w:rPr>
          <w:i/>
          <w:sz w:val="24"/>
        </w:rPr>
      </w:pPr>
      <w:r>
        <w:rPr>
          <w:i/>
          <w:sz w:val="24"/>
        </w:rPr>
        <w:t>NO</w:t>
      </w:r>
      <w:r>
        <w:rPr>
          <w:i/>
          <w:spacing w:val="-1"/>
          <w:sz w:val="24"/>
        </w:rPr>
        <w:t xml:space="preserve"> </w:t>
      </w:r>
      <w:r>
        <w:rPr>
          <w:i/>
          <w:sz w:val="24"/>
        </w:rPr>
        <w:t>APLICA</w:t>
      </w:r>
    </w:p>
    <w:p w14:paraId="680A1138" w14:textId="77777777" w:rsidR="00D90625" w:rsidRDefault="00D90625" w:rsidP="003156D9">
      <w:pPr>
        <w:pStyle w:val="Prrafodelista"/>
        <w:numPr>
          <w:ilvl w:val="1"/>
          <w:numId w:val="1"/>
        </w:numPr>
        <w:tabs>
          <w:tab w:val="left" w:pos="1193"/>
        </w:tabs>
        <w:spacing w:before="228" w:line="480" w:lineRule="auto"/>
        <w:ind w:left="198" w:right="-417" w:firstLine="424"/>
        <w:jc w:val="both"/>
        <w:rPr>
          <w:i/>
          <w:sz w:val="24"/>
        </w:rPr>
      </w:pPr>
      <w:r>
        <w:rPr>
          <w:b/>
          <w:sz w:val="24"/>
        </w:rPr>
        <w:t xml:space="preserve">Capacidad residual </w:t>
      </w:r>
      <w:r>
        <w:rPr>
          <w:i/>
          <w:sz w:val="24"/>
        </w:rPr>
        <w:t>(únicamente para licitaciones de obra pública) NO APLICA</w:t>
      </w:r>
    </w:p>
    <w:p w14:paraId="65437632" w14:textId="77777777" w:rsidR="00D90625" w:rsidRDefault="00D90625" w:rsidP="003156D9">
      <w:pPr>
        <w:pStyle w:val="Ttulo1"/>
        <w:numPr>
          <w:ilvl w:val="0"/>
          <w:numId w:val="1"/>
        </w:numPr>
        <w:tabs>
          <w:tab w:val="left" w:pos="627"/>
        </w:tabs>
        <w:spacing w:before="3"/>
        <w:ind w:right="-417" w:hanging="429"/>
        <w:jc w:val="both"/>
      </w:pPr>
      <w:r>
        <w:t>REQUISITOS TÉCNICOS</w:t>
      </w:r>
      <w:r>
        <w:rPr>
          <w:spacing w:val="1"/>
        </w:rPr>
        <w:t xml:space="preserve"> </w:t>
      </w:r>
      <w:r>
        <w:t>MÍNIMOS</w:t>
      </w:r>
    </w:p>
    <w:p w14:paraId="681A48BC" w14:textId="77777777" w:rsidR="00D90625" w:rsidRDefault="00D90625" w:rsidP="003156D9">
      <w:pPr>
        <w:pStyle w:val="Textoindependiente"/>
        <w:spacing w:before="9"/>
        <w:ind w:right="-417"/>
        <w:jc w:val="both"/>
        <w:rPr>
          <w:b/>
          <w:sz w:val="23"/>
        </w:rPr>
      </w:pPr>
    </w:p>
    <w:p w14:paraId="536535B4" w14:textId="77777777" w:rsidR="00D90625" w:rsidRDefault="00D90625" w:rsidP="003156D9">
      <w:pPr>
        <w:ind w:left="198" w:right="-417"/>
        <w:jc w:val="both"/>
        <w:rPr>
          <w:i/>
          <w:sz w:val="24"/>
        </w:rPr>
      </w:pPr>
      <w:r>
        <w:rPr>
          <w:i/>
          <w:sz w:val="24"/>
        </w:rPr>
        <w:t>NO APLICA</w:t>
      </w:r>
    </w:p>
    <w:p w14:paraId="6CCA1953" w14:textId="77777777" w:rsidR="00D90625" w:rsidRDefault="00D90625" w:rsidP="003156D9">
      <w:pPr>
        <w:pStyle w:val="Textoindependiente"/>
        <w:ind w:right="-417"/>
        <w:jc w:val="both"/>
        <w:rPr>
          <w:i/>
          <w:sz w:val="26"/>
        </w:rPr>
      </w:pPr>
    </w:p>
    <w:p w14:paraId="203A6450" w14:textId="77777777" w:rsidR="00D90625" w:rsidRDefault="00D90625" w:rsidP="003156D9">
      <w:pPr>
        <w:pStyle w:val="Textoindependiente"/>
        <w:spacing w:before="2"/>
        <w:ind w:right="-417"/>
        <w:jc w:val="both"/>
        <w:rPr>
          <w:i/>
          <w:sz w:val="22"/>
        </w:rPr>
      </w:pPr>
    </w:p>
    <w:p w14:paraId="7B271EE9" w14:textId="77777777" w:rsidR="00D90625" w:rsidRDefault="00D90625" w:rsidP="003156D9">
      <w:pPr>
        <w:pStyle w:val="Ttulo1"/>
        <w:numPr>
          <w:ilvl w:val="0"/>
          <w:numId w:val="1"/>
        </w:numPr>
        <w:tabs>
          <w:tab w:val="left" w:pos="627"/>
        </w:tabs>
        <w:ind w:right="-417" w:hanging="429"/>
        <w:jc w:val="both"/>
      </w:pPr>
      <w:r>
        <w:t>CRITERIOS DE EVALUACIÓN Y SU</w:t>
      </w:r>
      <w:r>
        <w:rPr>
          <w:spacing w:val="2"/>
        </w:rPr>
        <w:t xml:space="preserve"> </w:t>
      </w:r>
      <w:r>
        <w:t>JUSTIFICACIÓN</w:t>
      </w:r>
    </w:p>
    <w:p w14:paraId="26D9C649" w14:textId="77777777" w:rsidR="00D90625" w:rsidRDefault="00D90625" w:rsidP="003156D9">
      <w:pPr>
        <w:pStyle w:val="Textoindependiente"/>
        <w:spacing w:before="9"/>
        <w:ind w:right="-417"/>
        <w:jc w:val="both"/>
        <w:rPr>
          <w:b/>
          <w:sz w:val="23"/>
        </w:rPr>
      </w:pPr>
    </w:p>
    <w:p w14:paraId="0B9898E4" w14:textId="77777777" w:rsidR="00D90625" w:rsidRDefault="00D90625" w:rsidP="003156D9">
      <w:pPr>
        <w:ind w:left="198" w:right="-417"/>
        <w:jc w:val="both"/>
        <w:rPr>
          <w:i/>
          <w:sz w:val="24"/>
        </w:rPr>
      </w:pPr>
      <w:r>
        <w:rPr>
          <w:i/>
          <w:sz w:val="24"/>
        </w:rPr>
        <w:t>NO APLICA</w:t>
      </w:r>
    </w:p>
    <w:p w14:paraId="782E2968" w14:textId="77777777" w:rsidR="00D90625" w:rsidRDefault="00D90625" w:rsidP="003156D9">
      <w:pPr>
        <w:pStyle w:val="Textoindependiente"/>
        <w:spacing w:before="3"/>
        <w:ind w:right="-417"/>
        <w:jc w:val="both"/>
        <w:rPr>
          <w:i/>
        </w:rPr>
      </w:pPr>
    </w:p>
    <w:p w14:paraId="1DF77F08" w14:textId="77777777" w:rsidR="00D90625" w:rsidRDefault="00D90625" w:rsidP="003156D9">
      <w:pPr>
        <w:pStyle w:val="Ttulo1"/>
        <w:numPr>
          <w:ilvl w:val="0"/>
          <w:numId w:val="1"/>
        </w:numPr>
        <w:tabs>
          <w:tab w:val="left" w:pos="559"/>
        </w:tabs>
        <w:ind w:left="558" w:right="-417" w:hanging="360"/>
        <w:jc w:val="both"/>
      </w:pPr>
      <w:r>
        <w:t>SOPORTE QUE PERMITE LA TIPIFICACIÓN, ESTIMACIÓN Y ASIGNACIÓN DE LOS RIESGOS PREVISIBLES QUE PUEDAN AFECTAR EL EQUILIBRIO ECONÓMICO DEL</w:t>
      </w:r>
      <w:r>
        <w:rPr>
          <w:spacing w:val="-1"/>
        </w:rPr>
        <w:t xml:space="preserve"> </w:t>
      </w:r>
      <w:r>
        <w:t>CONTRATO</w:t>
      </w:r>
    </w:p>
    <w:p w14:paraId="3AD12050" w14:textId="77777777" w:rsidR="00D90625" w:rsidRDefault="00D90625" w:rsidP="003156D9">
      <w:pPr>
        <w:pStyle w:val="Textoindependiente"/>
        <w:ind w:right="-417"/>
        <w:jc w:val="both"/>
        <w:rPr>
          <w:b/>
        </w:rPr>
      </w:pPr>
    </w:p>
    <w:p w14:paraId="03D15EB4" w14:textId="77777777" w:rsidR="00D90625" w:rsidRDefault="00D90625" w:rsidP="003156D9">
      <w:pPr>
        <w:pStyle w:val="Textoindependiente"/>
        <w:ind w:left="198" w:right="-417"/>
        <w:jc w:val="both"/>
      </w:pPr>
      <w:r>
        <w:t>En cumplimiento de lo establecido en el literal h, artículo 4 de la Ley 1150 de 2007 y en concordancia con lo establecido en el numeral 6 del artículo 2.2.1.1.2.1.1. del Decreto 1082 de 2015, se debe realizar un análisis del riesgo y la forma de mitigarlo.</w:t>
      </w:r>
    </w:p>
    <w:p w14:paraId="122AD75D" w14:textId="77777777" w:rsidR="00D90625" w:rsidRDefault="00D90625" w:rsidP="003156D9">
      <w:pPr>
        <w:pStyle w:val="Textoindependiente"/>
        <w:ind w:right="-417"/>
        <w:jc w:val="both"/>
      </w:pPr>
    </w:p>
    <w:p w14:paraId="6F222616" w14:textId="3792B78A" w:rsidR="003C10AB" w:rsidRPr="00794B63" w:rsidRDefault="00D90625" w:rsidP="003156D9">
      <w:pPr>
        <w:pStyle w:val="Textoindependiente"/>
        <w:spacing w:before="1"/>
        <w:ind w:left="198" w:right="-417"/>
        <w:jc w:val="both"/>
      </w:pPr>
      <w:r>
        <w:t>Para</w:t>
      </w:r>
      <w:r>
        <w:rPr>
          <w:spacing w:val="-4"/>
        </w:rPr>
        <w:t xml:space="preserve"> </w:t>
      </w:r>
      <w:r>
        <w:t>lo</w:t>
      </w:r>
      <w:r>
        <w:rPr>
          <w:spacing w:val="-4"/>
        </w:rPr>
        <w:t xml:space="preserve"> </w:t>
      </w:r>
      <w:r>
        <w:t>anterior,</w:t>
      </w:r>
      <w:r>
        <w:rPr>
          <w:spacing w:val="-4"/>
        </w:rPr>
        <w:t xml:space="preserve"> </w:t>
      </w:r>
      <w:r>
        <w:t>se</w:t>
      </w:r>
      <w:r>
        <w:rPr>
          <w:spacing w:val="-6"/>
        </w:rPr>
        <w:t xml:space="preserve"> </w:t>
      </w:r>
      <w:r>
        <w:t>elaboró</w:t>
      </w:r>
      <w:r>
        <w:rPr>
          <w:spacing w:val="-3"/>
        </w:rPr>
        <w:t xml:space="preserve"> </w:t>
      </w:r>
      <w:r>
        <w:t>la</w:t>
      </w:r>
      <w:r>
        <w:rPr>
          <w:spacing w:val="-6"/>
        </w:rPr>
        <w:t xml:space="preserve"> </w:t>
      </w:r>
      <w:r>
        <w:t>matriz</w:t>
      </w:r>
      <w:r>
        <w:rPr>
          <w:spacing w:val="-6"/>
        </w:rPr>
        <w:t xml:space="preserve"> </w:t>
      </w:r>
      <w:r>
        <w:t>de</w:t>
      </w:r>
      <w:r>
        <w:rPr>
          <w:spacing w:val="-4"/>
        </w:rPr>
        <w:t xml:space="preserve"> </w:t>
      </w:r>
      <w:r>
        <w:t>riesgos</w:t>
      </w:r>
      <w:r w:rsidR="003C10AB">
        <w:t>, e</w:t>
      </w:r>
      <w:r>
        <w:t>n esta matriz se tipifican, asignan y estiman los riesgos teniendo en cuenta el objeto y la cuantía del presente proceso de contratación</w:t>
      </w:r>
      <w:r>
        <w:rPr>
          <w:spacing w:val="-10"/>
        </w:rPr>
        <w:t xml:space="preserve"> </w:t>
      </w:r>
      <w:r>
        <w:t>directa.</w:t>
      </w:r>
    </w:p>
    <w:p w14:paraId="1AFD4B15" w14:textId="5D7E4F8F" w:rsidR="003C10AB" w:rsidRDefault="003C10AB" w:rsidP="003156D9">
      <w:pPr>
        <w:ind w:right="-417"/>
        <w:jc w:val="both"/>
      </w:pPr>
    </w:p>
    <w:p w14:paraId="51BF0FEB" w14:textId="29D28496" w:rsidR="006C5CFB" w:rsidRDefault="006C5CFB" w:rsidP="003156D9">
      <w:pPr>
        <w:ind w:right="-417"/>
        <w:jc w:val="both"/>
      </w:pPr>
    </w:p>
    <w:p w14:paraId="0C353CA5" w14:textId="71644AB9" w:rsidR="006C5CFB" w:rsidRDefault="006C5CFB" w:rsidP="003156D9">
      <w:pPr>
        <w:ind w:right="-417"/>
        <w:jc w:val="both"/>
      </w:pPr>
    </w:p>
    <w:p w14:paraId="2F9391AC" w14:textId="4B482DB4" w:rsidR="006C5CFB" w:rsidRDefault="006C5CFB" w:rsidP="003156D9">
      <w:pPr>
        <w:ind w:right="-417"/>
        <w:jc w:val="both"/>
      </w:pPr>
    </w:p>
    <w:p w14:paraId="2B0E3167" w14:textId="5A89FC2E" w:rsidR="006C5CFB" w:rsidRDefault="006C5CFB" w:rsidP="003156D9">
      <w:pPr>
        <w:ind w:right="-417"/>
        <w:jc w:val="both"/>
      </w:pPr>
    </w:p>
    <w:p w14:paraId="7A9C60A7" w14:textId="77777777" w:rsidR="006C5CFB" w:rsidRDefault="006C5CFB" w:rsidP="003156D9">
      <w:pPr>
        <w:ind w:right="-417"/>
        <w:jc w:val="both"/>
      </w:pPr>
    </w:p>
    <w:p w14:paraId="7223DB9D" w14:textId="77777777" w:rsidR="003C10AB" w:rsidRDefault="003C10AB" w:rsidP="003156D9">
      <w:pPr>
        <w:ind w:right="-417"/>
        <w:jc w:val="both"/>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241"/>
        <w:gridCol w:w="247"/>
        <w:gridCol w:w="247"/>
        <w:gridCol w:w="247"/>
        <w:gridCol w:w="248"/>
        <w:gridCol w:w="782"/>
        <w:gridCol w:w="750"/>
        <w:gridCol w:w="242"/>
        <w:gridCol w:w="242"/>
        <w:gridCol w:w="242"/>
        <w:gridCol w:w="242"/>
        <w:gridCol w:w="242"/>
        <w:gridCol w:w="727"/>
        <w:gridCol w:w="242"/>
        <w:gridCol w:w="242"/>
        <w:gridCol w:w="242"/>
        <w:gridCol w:w="242"/>
        <w:gridCol w:w="242"/>
        <w:gridCol w:w="622"/>
        <w:gridCol w:w="608"/>
        <w:gridCol w:w="979"/>
        <w:gridCol w:w="1126"/>
        <w:gridCol w:w="677"/>
      </w:tblGrid>
      <w:tr w:rsidR="003C10AB" w:rsidRPr="003C10AB" w14:paraId="141C7ABA" w14:textId="77777777" w:rsidTr="003C10AB">
        <w:trPr>
          <w:trHeight w:val="270"/>
          <w:jc w:val="center"/>
        </w:trPr>
        <w:tc>
          <w:tcPr>
            <w:tcW w:w="0" w:type="auto"/>
            <w:vMerge w:val="restart"/>
            <w:shd w:val="clear" w:color="000000" w:fill="BFBFBF"/>
            <w:noWrap/>
            <w:textDirection w:val="btLr"/>
            <w:vAlign w:val="center"/>
            <w:hideMark/>
          </w:tcPr>
          <w:p w14:paraId="4E41BA2B" w14:textId="77777777" w:rsidR="003C10AB" w:rsidRPr="003C10AB" w:rsidRDefault="003C10AB" w:rsidP="003156D9">
            <w:pPr>
              <w:widowControl/>
              <w:autoSpaceDE/>
              <w:autoSpaceDN/>
              <w:ind w:right="-417"/>
              <w:jc w:val="both"/>
              <w:rPr>
                <w:rFonts w:eastAsia="Times New Roman"/>
                <w:color w:val="000000"/>
                <w:sz w:val="12"/>
                <w:szCs w:val="12"/>
                <w:lang w:val="es-CO" w:eastAsia="ko-KR"/>
              </w:rPr>
            </w:pPr>
            <w:r w:rsidRPr="003C10AB">
              <w:rPr>
                <w:rFonts w:eastAsia="Times New Roman"/>
                <w:color w:val="000000"/>
                <w:sz w:val="12"/>
                <w:szCs w:val="12"/>
                <w:lang w:val="es-ES_tradnl" w:eastAsia="ko-KR"/>
              </w:rPr>
              <w:lastRenderedPageBreak/>
              <w:t>N</w:t>
            </w:r>
          </w:p>
        </w:tc>
        <w:tc>
          <w:tcPr>
            <w:tcW w:w="0" w:type="auto"/>
            <w:vMerge w:val="restart"/>
            <w:shd w:val="clear" w:color="000000" w:fill="BFBFBF"/>
            <w:noWrap/>
            <w:textDirection w:val="btLr"/>
            <w:vAlign w:val="center"/>
            <w:hideMark/>
          </w:tcPr>
          <w:p w14:paraId="4A8FD79E" w14:textId="77777777" w:rsidR="003C10AB" w:rsidRPr="003C10AB" w:rsidRDefault="00850EF4" w:rsidP="003156D9">
            <w:pPr>
              <w:widowControl/>
              <w:autoSpaceDE/>
              <w:autoSpaceDN/>
              <w:ind w:right="-417"/>
              <w:jc w:val="both"/>
              <w:rPr>
                <w:rFonts w:ascii="Calibri" w:eastAsia="Times New Roman" w:hAnsi="Calibri" w:cs="Calibri"/>
                <w:color w:val="000000"/>
                <w:sz w:val="12"/>
                <w:szCs w:val="12"/>
                <w:u w:val="single"/>
                <w:lang w:val="es-CO" w:eastAsia="ko-KR"/>
              </w:rPr>
            </w:pPr>
            <w:hyperlink r:id="rId9" w:anchor="NOMENCLATURAS!A1" w:history="1">
              <w:r w:rsidR="003C10AB" w:rsidRPr="003C10AB">
                <w:rPr>
                  <w:rFonts w:ascii="Calibri" w:eastAsia="Times New Roman" w:hAnsi="Calibri" w:cs="Calibri"/>
                  <w:color w:val="000000"/>
                  <w:sz w:val="12"/>
                  <w:szCs w:val="12"/>
                  <w:u w:val="single"/>
                  <w:lang w:val="es-ES_tradnl" w:eastAsia="ko-KR"/>
                </w:rPr>
                <w:t xml:space="preserve">Clase </w:t>
              </w:r>
            </w:hyperlink>
          </w:p>
        </w:tc>
        <w:tc>
          <w:tcPr>
            <w:tcW w:w="0" w:type="auto"/>
            <w:vMerge w:val="restart"/>
            <w:shd w:val="clear" w:color="000000" w:fill="BFBFBF"/>
            <w:noWrap/>
            <w:textDirection w:val="btLr"/>
            <w:vAlign w:val="center"/>
            <w:hideMark/>
          </w:tcPr>
          <w:p w14:paraId="0B4F93A1" w14:textId="77777777" w:rsidR="003C10AB" w:rsidRPr="003C10AB" w:rsidRDefault="00850EF4" w:rsidP="003156D9">
            <w:pPr>
              <w:widowControl/>
              <w:autoSpaceDE/>
              <w:autoSpaceDN/>
              <w:ind w:right="-417"/>
              <w:jc w:val="both"/>
              <w:rPr>
                <w:rFonts w:ascii="Calibri" w:eastAsia="Times New Roman" w:hAnsi="Calibri" w:cs="Calibri"/>
                <w:color w:val="000000"/>
                <w:sz w:val="12"/>
                <w:szCs w:val="12"/>
                <w:u w:val="single"/>
                <w:lang w:val="es-CO" w:eastAsia="ko-KR"/>
              </w:rPr>
            </w:pPr>
            <w:hyperlink r:id="rId10" w:anchor="NOMENCLATURAS!A5" w:history="1">
              <w:r w:rsidR="003C10AB" w:rsidRPr="003C10AB">
                <w:rPr>
                  <w:rFonts w:ascii="Calibri" w:eastAsia="Times New Roman" w:hAnsi="Calibri" w:cs="Calibri"/>
                  <w:color w:val="000000"/>
                  <w:sz w:val="12"/>
                  <w:szCs w:val="12"/>
                  <w:u w:val="single"/>
                  <w:lang w:val="es-ES_tradnl" w:eastAsia="ko-KR"/>
                </w:rPr>
                <w:t>Fuente</w:t>
              </w:r>
            </w:hyperlink>
          </w:p>
        </w:tc>
        <w:tc>
          <w:tcPr>
            <w:tcW w:w="0" w:type="auto"/>
            <w:vMerge w:val="restart"/>
            <w:shd w:val="clear" w:color="000000" w:fill="BFBFBF"/>
            <w:noWrap/>
            <w:textDirection w:val="btLr"/>
            <w:vAlign w:val="center"/>
            <w:hideMark/>
          </w:tcPr>
          <w:p w14:paraId="06DF490E" w14:textId="77777777" w:rsidR="003C10AB" w:rsidRPr="003C10AB" w:rsidRDefault="00850EF4" w:rsidP="003156D9">
            <w:pPr>
              <w:widowControl/>
              <w:autoSpaceDE/>
              <w:autoSpaceDN/>
              <w:ind w:right="-417"/>
              <w:jc w:val="both"/>
              <w:rPr>
                <w:rFonts w:ascii="Calibri" w:eastAsia="Times New Roman" w:hAnsi="Calibri" w:cs="Calibri"/>
                <w:color w:val="000000"/>
                <w:sz w:val="12"/>
                <w:szCs w:val="12"/>
                <w:u w:val="single"/>
                <w:lang w:val="es-CO" w:eastAsia="ko-KR"/>
              </w:rPr>
            </w:pPr>
            <w:hyperlink r:id="rId11" w:anchor="NOMENCLATURAS!A9" w:history="1">
              <w:r w:rsidR="003C10AB" w:rsidRPr="003C10AB">
                <w:rPr>
                  <w:rFonts w:ascii="Calibri" w:eastAsia="Times New Roman" w:hAnsi="Calibri" w:cs="Calibri"/>
                  <w:color w:val="000000"/>
                  <w:sz w:val="12"/>
                  <w:szCs w:val="12"/>
                  <w:u w:val="single"/>
                  <w:lang w:val="es-ES_tradnl" w:eastAsia="ko-KR"/>
                </w:rPr>
                <w:t xml:space="preserve">Etapa </w:t>
              </w:r>
            </w:hyperlink>
          </w:p>
        </w:tc>
        <w:tc>
          <w:tcPr>
            <w:tcW w:w="0" w:type="auto"/>
            <w:vMerge w:val="restart"/>
            <w:shd w:val="clear" w:color="000000" w:fill="BFBFBF"/>
            <w:noWrap/>
            <w:textDirection w:val="btLr"/>
            <w:vAlign w:val="center"/>
            <w:hideMark/>
          </w:tcPr>
          <w:p w14:paraId="3F024F17" w14:textId="77777777" w:rsidR="003C10AB" w:rsidRPr="003C10AB" w:rsidRDefault="00850EF4" w:rsidP="003156D9">
            <w:pPr>
              <w:widowControl/>
              <w:autoSpaceDE/>
              <w:autoSpaceDN/>
              <w:ind w:right="-417"/>
              <w:jc w:val="both"/>
              <w:rPr>
                <w:rFonts w:ascii="Calibri" w:eastAsia="Times New Roman" w:hAnsi="Calibri" w:cs="Calibri"/>
                <w:color w:val="000000"/>
                <w:sz w:val="12"/>
                <w:szCs w:val="12"/>
                <w:u w:val="single"/>
                <w:lang w:val="es-CO" w:eastAsia="ko-KR"/>
              </w:rPr>
            </w:pPr>
            <w:hyperlink r:id="rId12" w:anchor="NOMENCLATURAS!A15" w:history="1">
              <w:r w:rsidR="003C10AB" w:rsidRPr="003C10AB">
                <w:rPr>
                  <w:rFonts w:ascii="Calibri" w:eastAsia="Times New Roman" w:hAnsi="Calibri" w:cs="Calibri"/>
                  <w:color w:val="000000"/>
                  <w:sz w:val="12"/>
                  <w:szCs w:val="12"/>
                  <w:u w:val="single"/>
                  <w:lang w:val="es-ES_tradnl" w:eastAsia="ko-KR"/>
                </w:rPr>
                <w:t>Tipo</w:t>
              </w:r>
            </w:hyperlink>
          </w:p>
        </w:tc>
        <w:tc>
          <w:tcPr>
            <w:tcW w:w="0" w:type="auto"/>
            <w:shd w:val="clear" w:color="000000" w:fill="BFBFBF"/>
            <w:vAlign w:val="center"/>
            <w:hideMark/>
          </w:tcPr>
          <w:p w14:paraId="56A0F740" w14:textId="77777777" w:rsidR="003C10AB" w:rsidRPr="003C10AB" w:rsidRDefault="003C10AB" w:rsidP="003156D9">
            <w:pPr>
              <w:widowControl/>
              <w:autoSpaceDE/>
              <w:autoSpaceDN/>
              <w:ind w:right="-417"/>
              <w:jc w:val="both"/>
              <w:rPr>
                <w:rFonts w:eastAsia="Times New Roman"/>
                <w:color w:val="000000"/>
                <w:sz w:val="12"/>
                <w:szCs w:val="12"/>
                <w:lang w:val="es-CO" w:eastAsia="ko-KR"/>
              </w:rPr>
            </w:pPr>
            <w:r w:rsidRPr="003C10AB">
              <w:rPr>
                <w:rFonts w:eastAsia="Times New Roman"/>
                <w:color w:val="000000"/>
                <w:sz w:val="12"/>
                <w:szCs w:val="12"/>
                <w:lang w:val="es-ES_tradnl" w:eastAsia="ko-KR"/>
              </w:rPr>
              <w:t>DESCRIPCION</w:t>
            </w:r>
          </w:p>
        </w:tc>
        <w:tc>
          <w:tcPr>
            <w:tcW w:w="0" w:type="auto"/>
            <w:vMerge w:val="restart"/>
            <w:shd w:val="clear" w:color="000000" w:fill="BFBFBF"/>
            <w:vAlign w:val="center"/>
            <w:hideMark/>
          </w:tcPr>
          <w:p w14:paraId="783A408B" w14:textId="77777777" w:rsidR="003C10AB" w:rsidRPr="003C10AB" w:rsidRDefault="003C10AB" w:rsidP="003156D9">
            <w:pPr>
              <w:widowControl/>
              <w:autoSpaceDE/>
              <w:autoSpaceDN/>
              <w:ind w:right="-417"/>
              <w:jc w:val="both"/>
              <w:rPr>
                <w:rFonts w:eastAsia="Times New Roman"/>
                <w:color w:val="000000"/>
                <w:sz w:val="12"/>
                <w:szCs w:val="12"/>
                <w:lang w:val="es-CO" w:eastAsia="ko-KR"/>
              </w:rPr>
            </w:pPr>
            <w:r w:rsidRPr="003C10AB">
              <w:rPr>
                <w:rFonts w:eastAsia="Times New Roman"/>
                <w:color w:val="000000"/>
                <w:sz w:val="12"/>
                <w:szCs w:val="12"/>
                <w:lang w:val="es-ES_tradnl" w:eastAsia="ko-KR"/>
              </w:rPr>
              <w:t>Consecuencia de la ocurrencia del evento</w:t>
            </w:r>
          </w:p>
        </w:tc>
        <w:tc>
          <w:tcPr>
            <w:tcW w:w="0" w:type="auto"/>
            <w:vMerge w:val="restart"/>
            <w:shd w:val="clear" w:color="000000" w:fill="BFBFBF"/>
            <w:noWrap/>
            <w:textDirection w:val="btLr"/>
            <w:vAlign w:val="center"/>
            <w:hideMark/>
          </w:tcPr>
          <w:p w14:paraId="6DCAFCB8" w14:textId="77777777" w:rsidR="003C10AB" w:rsidRPr="003C10AB" w:rsidRDefault="003C10AB" w:rsidP="003156D9">
            <w:pPr>
              <w:widowControl/>
              <w:autoSpaceDE/>
              <w:autoSpaceDN/>
              <w:ind w:right="-417"/>
              <w:jc w:val="both"/>
              <w:rPr>
                <w:rFonts w:eastAsia="Times New Roman"/>
                <w:color w:val="000000"/>
                <w:sz w:val="12"/>
                <w:szCs w:val="12"/>
                <w:lang w:val="es-CO" w:eastAsia="ko-KR"/>
              </w:rPr>
            </w:pPr>
            <w:r w:rsidRPr="003C10AB">
              <w:rPr>
                <w:rFonts w:eastAsia="Times New Roman"/>
                <w:color w:val="000000"/>
                <w:sz w:val="12"/>
                <w:szCs w:val="12"/>
                <w:lang w:val="es-ES_tradnl" w:eastAsia="ko-KR"/>
              </w:rPr>
              <w:t>Probabilidad</w:t>
            </w:r>
          </w:p>
        </w:tc>
        <w:tc>
          <w:tcPr>
            <w:tcW w:w="0" w:type="auto"/>
            <w:vMerge w:val="restart"/>
            <w:shd w:val="clear" w:color="000000" w:fill="BFBFBF"/>
            <w:textDirection w:val="btLr"/>
            <w:vAlign w:val="center"/>
            <w:hideMark/>
          </w:tcPr>
          <w:p w14:paraId="1F4E1229" w14:textId="77777777" w:rsidR="003C10AB" w:rsidRPr="003C10AB" w:rsidRDefault="003C10AB" w:rsidP="003156D9">
            <w:pPr>
              <w:widowControl/>
              <w:autoSpaceDE/>
              <w:autoSpaceDN/>
              <w:ind w:right="-417"/>
              <w:jc w:val="both"/>
              <w:rPr>
                <w:rFonts w:eastAsia="Times New Roman"/>
                <w:color w:val="000000"/>
                <w:sz w:val="12"/>
                <w:szCs w:val="12"/>
                <w:lang w:val="es-CO" w:eastAsia="ko-KR"/>
              </w:rPr>
            </w:pPr>
            <w:r w:rsidRPr="003C10AB">
              <w:rPr>
                <w:rFonts w:eastAsia="Times New Roman"/>
                <w:color w:val="000000"/>
                <w:sz w:val="12"/>
                <w:szCs w:val="12"/>
                <w:lang w:val="es-ES_tradnl" w:eastAsia="ko-KR"/>
              </w:rPr>
              <w:t>Impacto</w:t>
            </w:r>
          </w:p>
        </w:tc>
        <w:tc>
          <w:tcPr>
            <w:tcW w:w="0" w:type="auto"/>
            <w:vMerge w:val="restart"/>
            <w:shd w:val="clear" w:color="000000" w:fill="BFBFBF"/>
            <w:textDirection w:val="btLr"/>
            <w:vAlign w:val="center"/>
            <w:hideMark/>
          </w:tcPr>
          <w:p w14:paraId="111B775A" w14:textId="77777777" w:rsidR="003C10AB" w:rsidRPr="003C10AB" w:rsidRDefault="003C10AB" w:rsidP="003156D9">
            <w:pPr>
              <w:widowControl/>
              <w:autoSpaceDE/>
              <w:autoSpaceDN/>
              <w:ind w:right="-417"/>
              <w:jc w:val="both"/>
              <w:rPr>
                <w:rFonts w:eastAsia="Times New Roman"/>
                <w:color w:val="000000"/>
                <w:sz w:val="12"/>
                <w:szCs w:val="12"/>
                <w:lang w:val="es-CO" w:eastAsia="ko-KR"/>
              </w:rPr>
            </w:pPr>
            <w:r w:rsidRPr="003C10AB">
              <w:rPr>
                <w:rFonts w:eastAsia="Times New Roman"/>
                <w:color w:val="000000"/>
                <w:sz w:val="12"/>
                <w:szCs w:val="12"/>
                <w:lang w:val="es-ES_tradnl" w:eastAsia="ko-KR"/>
              </w:rPr>
              <w:t>Valoración del riesgo</w:t>
            </w:r>
          </w:p>
        </w:tc>
        <w:tc>
          <w:tcPr>
            <w:tcW w:w="0" w:type="auto"/>
            <w:vMerge w:val="restart"/>
            <w:shd w:val="clear" w:color="000000" w:fill="BFBFBF"/>
            <w:textDirection w:val="btLr"/>
            <w:vAlign w:val="center"/>
            <w:hideMark/>
          </w:tcPr>
          <w:p w14:paraId="65BE83F8" w14:textId="77777777" w:rsidR="003C10AB" w:rsidRPr="003C10AB" w:rsidRDefault="003C10AB" w:rsidP="003156D9">
            <w:pPr>
              <w:widowControl/>
              <w:autoSpaceDE/>
              <w:autoSpaceDN/>
              <w:ind w:right="-417"/>
              <w:jc w:val="both"/>
              <w:rPr>
                <w:rFonts w:eastAsia="Times New Roman"/>
                <w:color w:val="000000"/>
                <w:sz w:val="12"/>
                <w:szCs w:val="12"/>
                <w:lang w:val="es-CO" w:eastAsia="ko-KR"/>
              </w:rPr>
            </w:pPr>
            <w:r w:rsidRPr="003C10AB">
              <w:rPr>
                <w:rFonts w:eastAsia="Times New Roman"/>
                <w:color w:val="000000"/>
                <w:sz w:val="12"/>
                <w:szCs w:val="12"/>
                <w:lang w:val="es-ES_tradnl" w:eastAsia="ko-KR"/>
              </w:rPr>
              <w:t>Categoría</w:t>
            </w:r>
          </w:p>
        </w:tc>
        <w:tc>
          <w:tcPr>
            <w:tcW w:w="0" w:type="auto"/>
            <w:vMerge w:val="restart"/>
            <w:shd w:val="clear" w:color="000000" w:fill="BFBFBF"/>
            <w:textDirection w:val="btLr"/>
            <w:vAlign w:val="center"/>
            <w:hideMark/>
          </w:tcPr>
          <w:p w14:paraId="58D9BDD9" w14:textId="77777777" w:rsidR="003C10AB" w:rsidRPr="003C10AB" w:rsidRDefault="003C10AB" w:rsidP="003156D9">
            <w:pPr>
              <w:widowControl/>
              <w:autoSpaceDE/>
              <w:autoSpaceDN/>
              <w:ind w:right="-417"/>
              <w:jc w:val="both"/>
              <w:rPr>
                <w:rFonts w:eastAsia="Times New Roman"/>
                <w:color w:val="000000"/>
                <w:sz w:val="12"/>
                <w:szCs w:val="12"/>
                <w:lang w:val="es-CO" w:eastAsia="ko-KR"/>
              </w:rPr>
            </w:pPr>
            <w:r w:rsidRPr="003C10AB">
              <w:rPr>
                <w:rFonts w:eastAsia="Times New Roman"/>
                <w:color w:val="000000"/>
                <w:sz w:val="12"/>
                <w:szCs w:val="12"/>
                <w:lang w:val="es-ES_tradnl" w:eastAsia="ko-KR"/>
              </w:rPr>
              <w:t>¿A Quién se le Asigna?</w:t>
            </w:r>
          </w:p>
        </w:tc>
        <w:tc>
          <w:tcPr>
            <w:tcW w:w="0" w:type="auto"/>
            <w:shd w:val="clear" w:color="000000" w:fill="BFBFBF"/>
            <w:vAlign w:val="center"/>
            <w:hideMark/>
          </w:tcPr>
          <w:p w14:paraId="3455183B" w14:textId="77777777" w:rsidR="003C10AB" w:rsidRPr="003C10AB" w:rsidRDefault="003C10AB" w:rsidP="003156D9">
            <w:pPr>
              <w:widowControl/>
              <w:autoSpaceDE/>
              <w:autoSpaceDN/>
              <w:ind w:right="-417"/>
              <w:jc w:val="both"/>
              <w:rPr>
                <w:rFonts w:eastAsia="Times New Roman"/>
                <w:color w:val="000000"/>
                <w:sz w:val="12"/>
                <w:szCs w:val="12"/>
                <w:lang w:val="es-CO" w:eastAsia="ko-KR"/>
              </w:rPr>
            </w:pPr>
            <w:r w:rsidRPr="003C10AB">
              <w:rPr>
                <w:rFonts w:eastAsia="Times New Roman"/>
                <w:color w:val="000000"/>
                <w:sz w:val="12"/>
                <w:szCs w:val="12"/>
                <w:lang w:val="es-ES_tradnl" w:eastAsia="ko-KR"/>
              </w:rPr>
              <w:t>Tratamiento/</w:t>
            </w:r>
          </w:p>
        </w:tc>
        <w:tc>
          <w:tcPr>
            <w:tcW w:w="0" w:type="auto"/>
            <w:gridSpan w:val="4"/>
            <w:shd w:val="clear" w:color="000000" w:fill="BFBFBF"/>
            <w:vAlign w:val="center"/>
            <w:hideMark/>
          </w:tcPr>
          <w:p w14:paraId="3F8F6693" w14:textId="77777777" w:rsidR="003C10AB" w:rsidRPr="003C10AB" w:rsidRDefault="003C10AB" w:rsidP="003156D9">
            <w:pPr>
              <w:widowControl/>
              <w:autoSpaceDE/>
              <w:autoSpaceDN/>
              <w:ind w:right="-417"/>
              <w:jc w:val="both"/>
              <w:rPr>
                <w:rFonts w:eastAsia="Times New Roman"/>
                <w:color w:val="000000"/>
                <w:sz w:val="12"/>
                <w:szCs w:val="12"/>
                <w:lang w:val="es-CO" w:eastAsia="ko-KR"/>
              </w:rPr>
            </w:pPr>
            <w:r w:rsidRPr="003C10AB">
              <w:rPr>
                <w:rFonts w:eastAsia="Times New Roman"/>
                <w:color w:val="000000"/>
                <w:sz w:val="12"/>
                <w:szCs w:val="12"/>
                <w:lang w:val="es-ES_tradnl" w:eastAsia="ko-KR"/>
              </w:rPr>
              <w:t>IMPACTO DESPUÉS DEL TRATAMIENTO</w:t>
            </w:r>
          </w:p>
        </w:tc>
        <w:tc>
          <w:tcPr>
            <w:tcW w:w="0" w:type="auto"/>
            <w:vMerge w:val="restart"/>
            <w:shd w:val="clear" w:color="000000" w:fill="BFBFBF"/>
            <w:textDirection w:val="btLr"/>
            <w:vAlign w:val="center"/>
            <w:hideMark/>
          </w:tcPr>
          <w:p w14:paraId="7B5EF8C1" w14:textId="77777777" w:rsidR="003C10AB" w:rsidRPr="003C10AB" w:rsidRDefault="003C10AB" w:rsidP="003156D9">
            <w:pPr>
              <w:widowControl/>
              <w:autoSpaceDE/>
              <w:autoSpaceDN/>
              <w:ind w:right="-417"/>
              <w:jc w:val="both"/>
              <w:rPr>
                <w:rFonts w:eastAsia="Times New Roman"/>
                <w:color w:val="000000"/>
                <w:sz w:val="12"/>
                <w:szCs w:val="12"/>
                <w:lang w:val="es-CO" w:eastAsia="ko-KR"/>
              </w:rPr>
            </w:pPr>
            <w:r w:rsidRPr="003C10AB">
              <w:rPr>
                <w:rFonts w:eastAsia="Times New Roman"/>
                <w:color w:val="000000"/>
                <w:sz w:val="12"/>
                <w:szCs w:val="12"/>
                <w:lang w:val="es-ES_tradnl" w:eastAsia="ko-KR"/>
              </w:rPr>
              <w:t>¿Afecta la ejecución del Contrato?</w:t>
            </w:r>
          </w:p>
        </w:tc>
        <w:tc>
          <w:tcPr>
            <w:tcW w:w="0" w:type="auto"/>
            <w:vMerge w:val="restart"/>
            <w:shd w:val="clear" w:color="000000" w:fill="BFBFBF"/>
            <w:textDirection w:val="btLr"/>
            <w:vAlign w:val="center"/>
            <w:hideMark/>
          </w:tcPr>
          <w:p w14:paraId="0579FEC6" w14:textId="77777777" w:rsidR="003C10AB" w:rsidRPr="003C10AB" w:rsidRDefault="003C10AB" w:rsidP="003156D9">
            <w:pPr>
              <w:widowControl/>
              <w:autoSpaceDE/>
              <w:autoSpaceDN/>
              <w:ind w:right="-417"/>
              <w:jc w:val="both"/>
              <w:rPr>
                <w:rFonts w:eastAsia="Times New Roman"/>
                <w:color w:val="000000"/>
                <w:sz w:val="12"/>
                <w:szCs w:val="12"/>
                <w:lang w:val="es-CO" w:eastAsia="ko-KR"/>
              </w:rPr>
            </w:pPr>
            <w:r w:rsidRPr="003C10AB">
              <w:rPr>
                <w:rFonts w:eastAsia="Times New Roman"/>
                <w:color w:val="000000"/>
                <w:sz w:val="12"/>
                <w:szCs w:val="12"/>
                <w:lang w:val="es-ES_tradnl" w:eastAsia="ko-KR"/>
              </w:rPr>
              <w:t>Persona Responsable por Implementar el Tratamiento</w:t>
            </w:r>
          </w:p>
        </w:tc>
        <w:tc>
          <w:tcPr>
            <w:tcW w:w="0" w:type="auto"/>
            <w:vMerge w:val="restart"/>
            <w:shd w:val="clear" w:color="000000" w:fill="BFBFBF"/>
            <w:textDirection w:val="btLr"/>
            <w:vAlign w:val="center"/>
            <w:hideMark/>
          </w:tcPr>
          <w:p w14:paraId="342FB2BE" w14:textId="77777777" w:rsidR="003C10AB" w:rsidRPr="003C10AB" w:rsidRDefault="003C10AB" w:rsidP="003156D9">
            <w:pPr>
              <w:widowControl/>
              <w:autoSpaceDE/>
              <w:autoSpaceDN/>
              <w:ind w:right="-417"/>
              <w:jc w:val="both"/>
              <w:rPr>
                <w:rFonts w:eastAsia="Times New Roman"/>
                <w:color w:val="000000"/>
                <w:sz w:val="12"/>
                <w:szCs w:val="12"/>
                <w:lang w:val="es-CO" w:eastAsia="ko-KR"/>
              </w:rPr>
            </w:pPr>
            <w:r w:rsidRPr="003C10AB">
              <w:rPr>
                <w:rFonts w:eastAsia="Times New Roman"/>
                <w:color w:val="000000"/>
                <w:sz w:val="12"/>
                <w:szCs w:val="12"/>
                <w:lang w:val="es-ES_tradnl" w:eastAsia="ko-KR"/>
              </w:rPr>
              <w:t>Fecha estimada en que se inicia el Tratamiento</w:t>
            </w:r>
          </w:p>
        </w:tc>
        <w:tc>
          <w:tcPr>
            <w:tcW w:w="0" w:type="auto"/>
            <w:vMerge w:val="restart"/>
            <w:shd w:val="clear" w:color="000000" w:fill="BFBFBF"/>
            <w:textDirection w:val="btLr"/>
            <w:vAlign w:val="center"/>
            <w:hideMark/>
          </w:tcPr>
          <w:p w14:paraId="24E9016F" w14:textId="77777777" w:rsidR="003C10AB" w:rsidRPr="003C10AB" w:rsidRDefault="003C10AB" w:rsidP="003156D9">
            <w:pPr>
              <w:widowControl/>
              <w:autoSpaceDE/>
              <w:autoSpaceDN/>
              <w:ind w:right="-417"/>
              <w:jc w:val="both"/>
              <w:rPr>
                <w:rFonts w:eastAsia="Times New Roman"/>
                <w:color w:val="000000"/>
                <w:sz w:val="12"/>
                <w:szCs w:val="12"/>
                <w:lang w:val="es-CO" w:eastAsia="ko-KR"/>
              </w:rPr>
            </w:pPr>
            <w:r w:rsidRPr="003C10AB">
              <w:rPr>
                <w:rFonts w:eastAsia="Times New Roman"/>
                <w:color w:val="000000"/>
                <w:sz w:val="12"/>
                <w:szCs w:val="12"/>
                <w:lang w:val="es-ES_tradnl" w:eastAsia="ko-KR"/>
              </w:rPr>
              <w:t>Fecha estimada en que se Finaliza el Tratamiento</w:t>
            </w:r>
          </w:p>
        </w:tc>
        <w:tc>
          <w:tcPr>
            <w:tcW w:w="0" w:type="auto"/>
            <w:gridSpan w:val="2"/>
            <w:shd w:val="clear" w:color="000000" w:fill="BFBFBF"/>
            <w:vAlign w:val="center"/>
            <w:hideMark/>
          </w:tcPr>
          <w:p w14:paraId="19E8D412" w14:textId="77777777" w:rsidR="003C10AB" w:rsidRPr="003C10AB" w:rsidRDefault="003C10AB" w:rsidP="003156D9">
            <w:pPr>
              <w:widowControl/>
              <w:autoSpaceDE/>
              <w:autoSpaceDN/>
              <w:ind w:right="-417"/>
              <w:jc w:val="both"/>
              <w:rPr>
                <w:rFonts w:eastAsia="Times New Roman"/>
                <w:color w:val="000000"/>
                <w:sz w:val="12"/>
                <w:szCs w:val="12"/>
                <w:lang w:val="es-CO" w:eastAsia="ko-KR"/>
              </w:rPr>
            </w:pPr>
            <w:r w:rsidRPr="003C10AB">
              <w:rPr>
                <w:rFonts w:eastAsia="Times New Roman"/>
                <w:color w:val="000000"/>
                <w:sz w:val="12"/>
                <w:szCs w:val="12"/>
                <w:lang w:val="es-ES_tradnl" w:eastAsia="ko-KR"/>
              </w:rPr>
              <w:t>MONITOREO Y REVISIÓN</w:t>
            </w:r>
          </w:p>
        </w:tc>
      </w:tr>
      <w:tr w:rsidR="003C10AB" w:rsidRPr="003C10AB" w14:paraId="2FD72BC2" w14:textId="77777777" w:rsidTr="003C10AB">
        <w:trPr>
          <w:trHeight w:val="1350"/>
          <w:jc w:val="center"/>
        </w:trPr>
        <w:tc>
          <w:tcPr>
            <w:tcW w:w="0" w:type="auto"/>
            <w:vMerge/>
            <w:vAlign w:val="center"/>
            <w:hideMark/>
          </w:tcPr>
          <w:p w14:paraId="239CF04A" w14:textId="77777777" w:rsidR="003C10AB" w:rsidRPr="003C10AB" w:rsidRDefault="003C10AB" w:rsidP="003156D9">
            <w:pPr>
              <w:widowControl/>
              <w:autoSpaceDE/>
              <w:autoSpaceDN/>
              <w:ind w:right="-417"/>
              <w:jc w:val="both"/>
              <w:rPr>
                <w:rFonts w:eastAsia="Times New Roman"/>
                <w:color w:val="000000"/>
                <w:sz w:val="12"/>
                <w:szCs w:val="12"/>
                <w:lang w:val="es-CO" w:eastAsia="ko-KR"/>
              </w:rPr>
            </w:pPr>
          </w:p>
        </w:tc>
        <w:tc>
          <w:tcPr>
            <w:tcW w:w="0" w:type="auto"/>
            <w:vMerge/>
            <w:vAlign w:val="center"/>
            <w:hideMark/>
          </w:tcPr>
          <w:p w14:paraId="56BAFBA2" w14:textId="77777777" w:rsidR="003C10AB" w:rsidRPr="003C10AB" w:rsidRDefault="003C10AB" w:rsidP="003156D9">
            <w:pPr>
              <w:widowControl/>
              <w:autoSpaceDE/>
              <w:autoSpaceDN/>
              <w:ind w:right="-417"/>
              <w:jc w:val="both"/>
              <w:rPr>
                <w:rFonts w:ascii="Calibri" w:eastAsia="Times New Roman" w:hAnsi="Calibri" w:cs="Calibri"/>
                <w:color w:val="000000"/>
                <w:sz w:val="12"/>
                <w:szCs w:val="12"/>
                <w:u w:val="single"/>
                <w:lang w:val="es-CO" w:eastAsia="ko-KR"/>
              </w:rPr>
            </w:pPr>
          </w:p>
        </w:tc>
        <w:tc>
          <w:tcPr>
            <w:tcW w:w="0" w:type="auto"/>
            <w:vMerge/>
            <w:vAlign w:val="center"/>
            <w:hideMark/>
          </w:tcPr>
          <w:p w14:paraId="5E544AE5" w14:textId="77777777" w:rsidR="003C10AB" w:rsidRPr="003C10AB" w:rsidRDefault="003C10AB" w:rsidP="003156D9">
            <w:pPr>
              <w:widowControl/>
              <w:autoSpaceDE/>
              <w:autoSpaceDN/>
              <w:ind w:right="-417"/>
              <w:jc w:val="both"/>
              <w:rPr>
                <w:rFonts w:ascii="Calibri" w:eastAsia="Times New Roman" w:hAnsi="Calibri" w:cs="Calibri"/>
                <w:color w:val="000000"/>
                <w:sz w:val="12"/>
                <w:szCs w:val="12"/>
                <w:u w:val="single"/>
                <w:lang w:val="es-CO" w:eastAsia="ko-KR"/>
              </w:rPr>
            </w:pPr>
          </w:p>
        </w:tc>
        <w:tc>
          <w:tcPr>
            <w:tcW w:w="0" w:type="auto"/>
            <w:vMerge/>
            <w:vAlign w:val="center"/>
            <w:hideMark/>
          </w:tcPr>
          <w:p w14:paraId="62CA133F" w14:textId="77777777" w:rsidR="003C10AB" w:rsidRPr="003C10AB" w:rsidRDefault="003C10AB" w:rsidP="003156D9">
            <w:pPr>
              <w:widowControl/>
              <w:autoSpaceDE/>
              <w:autoSpaceDN/>
              <w:ind w:right="-417"/>
              <w:jc w:val="both"/>
              <w:rPr>
                <w:rFonts w:ascii="Calibri" w:eastAsia="Times New Roman" w:hAnsi="Calibri" w:cs="Calibri"/>
                <w:color w:val="000000"/>
                <w:sz w:val="12"/>
                <w:szCs w:val="12"/>
                <w:u w:val="single"/>
                <w:lang w:val="es-CO" w:eastAsia="ko-KR"/>
              </w:rPr>
            </w:pPr>
          </w:p>
        </w:tc>
        <w:tc>
          <w:tcPr>
            <w:tcW w:w="0" w:type="auto"/>
            <w:vMerge/>
            <w:vAlign w:val="center"/>
            <w:hideMark/>
          </w:tcPr>
          <w:p w14:paraId="7D5152D7" w14:textId="77777777" w:rsidR="003C10AB" w:rsidRPr="003C10AB" w:rsidRDefault="003C10AB" w:rsidP="003156D9">
            <w:pPr>
              <w:widowControl/>
              <w:autoSpaceDE/>
              <w:autoSpaceDN/>
              <w:ind w:right="-417"/>
              <w:jc w:val="both"/>
              <w:rPr>
                <w:rFonts w:ascii="Calibri" w:eastAsia="Times New Roman" w:hAnsi="Calibri" w:cs="Calibri"/>
                <w:color w:val="000000"/>
                <w:sz w:val="12"/>
                <w:szCs w:val="12"/>
                <w:u w:val="single"/>
                <w:lang w:val="es-CO" w:eastAsia="ko-KR"/>
              </w:rPr>
            </w:pPr>
          </w:p>
        </w:tc>
        <w:tc>
          <w:tcPr>
            <w:tcW w:w="0" w:type="auto"/>
            <w:shd w:val="clear" w:color="000000" w:fill="BFBFBF"/>
            <w:vAlign w:val="center"/>
            <w:hideMark/>
          </w:tcPr>
          <w:p w14:paraId="33E40515" w14:textId="77777777" w:rsidR="003C10AB" w:rsidRPr="003C10AB" w:rsidRDefault="003C10AB" w:rsidP="003156D9">
            <w:pPr>
              <w:widowControl/>
              <w:autoSpaceDE/>
              <w:autoSpaceDN/>
              <w:ind w:right="-417"/>
              <w:jc w:val="both"/>
              <w:rPr>
                <w:rFonts w:eastAsia="Times New Roman"/>
                <w:color w:val="000000"/>
                <w:sz w:val="12"/>
                <w:szCs w:val="12"/>
                <w:lang w:val="es-CO" w:eastAsia="ko-KR"/>
              </w:rPr>
            </w:pPr>
            <w:r w:rsidRPr="003C10AB">
              <w:rPr>
                <w:rFonts w:eastAsia="Times New Roman"/>
                <w:color w:val="000000"/>
                <w:sz w:val="12"/>
                <w:szCs w:val="12"/>
                <w:lang w:val="es-ES_tradnl" w:eastAsia="ko-KR"/>
              </w:rPr>
              <w:t>(Que puede pasar y, si es posible cómo puede pasar)</w:t>
            </w:r>
          </w:p>
        </w:tc>
        <w:tc>
          <w:tcPr>
            <w:tcW w:w="0" w:type="auto"/>
            <w:vMerge/>
            <w:vAlign w:val="center"/>
            <w:hideMark/>
          </w:tcPr>
          <w:p w14:paraId="4DA3BD96" w14:textId="77777777" w:rsidR="003C10AB" w:rsidRPr="003C10AB" w:rsidRDefault="003C10AB" w:rsidP="003156D9">
            <w:pPr>
              <w:widowControl/>
              <w:autoSpaceDE/>
              <w:autoSpaceDN/>
              <w:ind w:right="-417"/>
              <w:jc w:val="both"/>
              <w:rPr>
                <w:rFonts w:eastAsia="Times New Roman"/>
                <w:color w:val="000000"/>
                <w:sz w:val="12"/>
                <w:szCs w:val="12"/>
                <w:lang w:val="es-CO" w:eastAsia="ko-KR"/>
              </w:rPr>
            </w:pPr>
          </w:p>
        </w:tc>
        <w:tc>
          <w:tcPr>
            <w:tcW w:w="0" w:type="auto"/>
            <w:vMerge/>
            <w:vAlign w:val="center"/>
            <w:hideMark/>
          </w:tcPr>
          <w:p w14:paraId="1DACFDDC" w14:textId="77777777" w:rsidR="003C10AB" w:rsidRPr="003C10AB" w:rsidRDefault="003C10AB" w:rsidP="003156D9">
            <w:pPr>
              <w:widowControl/>
              <w:autoSpaceDE/>
              <w:autoSpaceDN/>
              <w:ind w:right="-417"/>
              <w:jc w:val="both"/>
              <w:rPr>
                <w:rFonts w:eastAsia="Times New Roman"/>
                <w:color w:val="000000"/>
                <w:sz w:val="12"/>
                <w:szCs w:val="12"/>
                <w:lang w:val="es-CO" w:eastAsia="ko-KR"/>
              </w:rPr>
            </w:pPr>
          </w:p>
        </w:tc>
        <w:tc>
          <w:tcPr>
            <w:tcW w:w="0" w:type="auto"/>
            <w:vMerge/>
            <w:vAlign w:val="center"/>
            <w:hideMark/>
          </w:tcPr>
          <w:p w14:paraId="109396A6" w14:textId="77777777" w:rsidR="003C10AB" w:rsidRPr="003C10AB" w:rsidRDefault="003C10AB" w:rsidP="003156D9">
            <w:pPr>
              <w:widowControl/>
              <w:autoSpaceDE/>
              <w:autoSpaceDN/>
              <w:ind w:right="-417"/>
              <w:jc w:val="both"/>
              <w:rPr>
                <w:rFonts w:eastAsia="Times New Roman"/>
                <w:color w:val="000000"/>
                <w:sz w:val="12"/>
                <w:szCs w:val="12"/>
                <w:lang w:val="es-CO" w:eastAsia="ko-KR"/>
              </w:rPr>
            </w:pPr>
          </w:p>
        </w:tc>
        <w:tc>
          <w:tcPr>
            <w:tcW w:w="0" w:type="auto"/>
            <w:vMerge/>
            <w:vAlign w:val="center"/>
            <w:hideMark/>
          </w:tcPr>
          <w:p w14:paraId="09071ADA" w14:textId="77777777" w:rsidR="003C10AB" w:rsidRPr="003C10AB" w:rsidRDefault="003C10AB" w:rsidP="003156D9">
            <w:pPr>
              <w:widowControl/>
              <w:autoSpaceDE/>
              <w:autoSpaceDN/>
              <w:ind w:right="-417"/>
              <w:jc w:val="both"/>
              <w:rPr>
                <w:rFonts w:eastAsia="Times New Roman"/>
                <w:color w:val="000000"/>
                <w:sz w:val="12"/>
                <w:szCs w:val="12"/>
                <w:lang w:val="es-CO" w:eastAsia="ko-KR"/>
              </w:rPr>
            </w:pPr>
          </w:p>
        </w:tc>
        <w:tc>
          <w:tcPr>
            <w:tcW w:w="0" w:type="auto"/>
            <w:vMerge/>
            <w:vAlign w:val="center"/>
            <w:hideMark/>
          </w:tcPr>
          <w:p w14:paraId="709DC7AD" w14:textId="77777777" w:rsidR="003C10AB" w:rsidRPr="003C10AB" w:rsidRDefault="003C10AB" w:rsidP="003156D9">
            <w:pPr>
              <w:widowControl/>
              <w:autoSpaceDE/>
              <w:autoSpaceDN/>
              <w:ind w:right="-417"/>
              <w:jc w:val="both"/>
              <w:rPr>
                <w:rFonts w:eastAsia="Times New Roman"/>
                <w:color w:val="000000"/>
                <w:sz w:val="12"/>
                <w:szCs w:val="12"/>
                <w:lang w:val="es-CO" w:eastAsia="ko-KR"/>
              </w:rPr>
            </w:pPr>
          </w:p>
        </w:tc>
        <w:tc>
          <w:tcPr>
            <w:tcW w:w="0" w:type="auto"/>
            <w:vMerge/>
            <w:vAlign w:val="center"/>
            <w:hideMark/>
          </w:tcPr>
          <w:p w14:paraId="700237AC" w14:textId="77777777" w:rsidR="003C10AB" w:rsidRPr="003C10AB" w:rsidRDefault="003C10AB" w:rsidP="003156D9">
            <w:pPr>
              <w:widowControl/>
              <w:autoSpaceDE/>
              <w:autoSpaceDN/>
              <w:ind w:right="-417"/>
              <w:jc w:val="both"/>
              <w:rPr>
                <w:rFonts w:eastAsia="Times New Roman"/>
                <w:color w:val="000000"/>
                <w:sz w:val="12"/>
                <w:szCs w:val="12"/>
                <w:lang w:val="es-CO" w:eastAsia="ko-KR"/>
              </w:rPr>
            </w:pPr>
          </w:p>
        </w:tc>
        <w:tc>
          <w:tcPr>
            <w:tcW w:w="0" w:type="auto"/>
            <w:shd w:val="clear" w:color="000000" w:fill="BFBFBF"/>
            <w:vAlign w:val="center"/>
            <w:hideMark/>
          </w:tcPr>
          <w:p w14:paraId="201EBD31" w14:textId="77777777" w:rsidR="003C10AB" w:rsidRPr="003C10AB" w:rsidRDefault="003C10AB" w:rsidP="003156D9">
            <w:pPr>
              <w:widowControl/>
              <w:autoSpaceDE/>
              <w:autoSpaceDN/>
              <w:ind w:right="-417"/>
              <w:jc w:val="both"/>
              <w:rPr>
                <w:rFonts w:eastAsia="Times New Roman"/>
                <w:color w:val="000000"/>
                <w:sz w:val="12"/>
                <w:szCs w:val="12"/>
                <w:lang w:val="es-CO" w:eastAsia="ko-KR"/>
              </w:rPr>
            </w:pPr>
            <w:r w:rsidRPr="003C10AB">
              <w:rPr>
                <w:rFonts w:eastAsia="Times New Roman"/>
                <w:color w:val="000000"/>
                <w:sz w:val="12"/>
                <w:szCs w:val="12"/>
                <w:lang w:val="es-ES_tradnl" w:eastAsia="ko-KR"/>
              </w:rPr>
              <w:t>Controles a ser implantados</w:t>
            </w:r>
          </w:p>
        </w:tc>
        <w:tc>
          <w:tcPr>
            <w:tcW w:w="0" w:type="auto"/>
            <w:shd w:val="clear" w:color="000000" w:fill="BFBFBF"/>
            <w:textDirection w:val="btLr"/>
            <w:vAlign w:val="center"/>
            <w:hideMark/>
          </w:tcPr>
          <w:p w14:paraId="564CD671" w14:textId="77777777" w:rsidR="003C10AB" w:rsidRPr="003C10AB" w:rsidRDefault="003C10AB" w:rsidP="003156D9">
            <w:pPr>
              <w:widowControl/>
              <w:autoSpaceDE/>
              <w:autoSpaceDN/>
              <w:ind w:right="-417"/>
              <w:jc w:val="both"/>
              <w:rPr>
                <w:rFonts w:eastAsia="Times New Roman"/>
                <w:color w:val="000000"/>
                <w:sz w:val="12"/>
                <w:szCs w:val="12"/>
                <w:lang w:val="es-CO" w:eastAsia="ko-KR"/>
              </w:rPr>
            </w:pPr>
            <w:r w:rsidRPr="003C10AB">
              <w:rPr>
                <w:rFonts w:eastAsia="Times New Roman"/>
                <w:color w:val="000000"/>
                <w:sz w:val="12"/>
                <w:szCs w:val="12"/>
                <w:lang w:val="es-ES_tradnl" w:eastAsia="ko-KR"/>
              </w:rPr>
              <w:t>Probabilidad</w:t>
            </w:r>
          </w:p>
        </w:tc>
        <w:tc>
          <w:tcPr>
            <w:tcW w:w="0" w:type="auto"/>
            <w:shd w:val="clear" w:color="000000" w:fill="BFBFBF"/>
            <w:textDirection w:val="btLr"/>
            <w:vAlign w:val="center"/>
            <w:hideMark/>
          </w:tcPr>
          <w:p w14:paraId="5CCB9E7E" w14:textId="77777777" w:rsidR="003C10AB" w:rsidRPr="003C10AB" w:rsidRDefault="003C10AB" w:rsidP="003156D9">
            <w:pPr>
              <w:widowControl/>
              <w:autoSpaceDE/>
              <w:autoSpaceDN/>
              <w:ind w:right="-417"/>
              <w:jc w:val="both"/>
              <w:rPr>
                <w:rFonts w:eastAsia="Times New Roman"/>
                <w:color w:val="000000"/>
                <w:sz w:val="12"/>
                <w:szCs w:val="12"/>
                <w:lang w:val="es-CO" w:eastAsia="ko-KR"/>
              </w:rPr>
            </w:pPr>
            <w:r w:rsidRPr="003C10AB">
              <w:rPr>
                <w:rFonts w:eastAsia="Times New Roman"/>
                <w:color w:val="000000"/>
                <w:sz w:val="12"/>
                <w:szCs w:val="12"/>
                <w:lang w:val="es-ES_tradnl" w:eastAsia="ko-KR"/>
              </w:rPr>
              <w:t>Impacto</w:t>
            </w:r>
          </w:p>
        </w:tc>
        <w:tc>
          <w:tcPr>
            <w:tcW w:w="0" w:type="auto"/>
            <w:shd w:val="clear" w:color="000000" w:fill="BFBFBF"/>
            <w:textDirection w:val="btLr"/>
            <w:vAlign w:val="center"/>
            <w:hideMark/>
          </w:tcPr>
          <w:p w14:paraId="0A8C21C4" w14:textId="77777777" w:rsidR="003C10AB" w:rsidRPr="003C10AB" w:rsidRDefault="003C10AB" w:rsidP="003156D9">
            <w:pPr>
              <w:widowControl/>
              <w:autoSpaceDE/>
              <w:autoSpaceDN/>
              <w:ind w:right="-417"/>
              <w:jc w:val="both"/>
              <w:rPr>
                <w:rFonts w:eastAsia="Times New Roman"/>
                <w:color w:val="000000"/>
                <w:sz w:val="12"/>
                <w:szCs w:val="12"/>
                <w:lang w:val="es-CO" w:eastAsia="ko-KR"/>
              </w:rPr>
            </w:pPr>
            <w:r w:rsidRPr="003C10AB">
              <w:rPr>
                <w:rFonts w:eastAsia="Times New Roman"/>
                <w:color w:val="000000"/>
                <w:sz w:val="12"/>
                <w:szCs w:val="12"/>
                <w:lang w:val="es-ES_tradnl" w:eastAsia="ko-KR"/>
              </w:rPr>
              <w:t>Valoración del Riesgo</w:t>
            </w:r>
          </w:p>
        </w:tc>
        <w:tc>
          <w:tcPr>
            <w:tcW w:w="0" w:type="auto"/>
            <w:shd w:val="clear" w:color="000000" w:fill="BFBFBF"/>
            <w:textDirection w:val="btLr"/>
            <w:vAlign w:val="center"/>
            <w:hideMark/>
          </w:tcPr>
          <w:p w14:paraId="3CF81573" w14:textId="77777777" w:rsidR="003C10AB" w:rsidRPr="003C10AB" w:rsidRDefault="003C10AB" w:rsidP="003156D9">
            <w:pPr>
              <w:widowControl/>
              <w:autoSpaceDE/>
              <w:autoSpaceDN/>
              <w:ind w:right="-417"/>
              <w:jc w:val="both"/>
              <w:rPr>
                <w:rFonts w:eastAsia="Times New Roman"/>
                <w:color w:val="000000"/>
                <w:sz w:val="12"/>
                <w:szCs w:val="12"/>
                <w:lang w:val="es-CO" w:eastAsia="ko-KR"/>
              </w:rPr>
            </w:pPr>
            <w:r w:rsidRPr="003C10AB">
              <w:rPr>
                <w:rFonts w:eastAsia="Times New Roman"/>
                <w:color w:val="000000"/>
                <w:sz w:val="12"/>
                <w:szCs w:val="12"/>
                <w:lang w:val="es-ES_tradnl" w:eastAsia="ko-KR"/>
              </w:rPr>
              <w:t>Categoría</w:t>
            </w:r>
          </w:p>
        </w:tc>
        <w:tc>
          <w:tcPr>
            <w:tcW w:w="0" w:type="auto"/>
            <w:vMerge/>
            <w:vAlign w:val="center"/>
            <w:hideMark/>
          </w:tcPr>
          <w:p w14:paraId="145BADED" w14:textId="77777777" w:rsidR="003C10AB" w:rsidRPr="003C10AB" w:rsidRDefault="003C10AB" w:rsidP="003156D9">
            <w:pPr>
              <w:widowControl/>
              <w:autoSpaceDE/>
              <w:autoSpaceDN/>
              <w:ind w:right="-417"/>
              <w:jc w:val="both"/>
              <w:rPr>
                <w:rFonts w:eastAsia="Times New Roman"/>
                <w:color w:val="000000"/>
                <w:sz w:val="12"/>
                <w:szCs w:val="12"/>
                <w:lang w:val="es-CO" w:eastAsia="ko-KR"/>
              </w:rPr>
            </w:pPr>
          </w:p>
        </w:tc>
        <w:tc>
          <w:tcPr>
            <w:tcW w:w="0" w:type="auto"/>
            <w:vMerge/>
            <w:vAlign w:val="center"/>
            <w:hideMark/>
          </w:tcPr>
          <w:p w14:paraId="1C2C2C13" w14:textId="77777777" w:rsidR="003C10AB" w:rsidRPr="003C10AB" w:rsidRDefault="003C10AB" w:rsidP="003156D9">
            <w:pPr>
              <w:widowControl/>
              <w:autoSpaceDE/>
              <w:autoSpaceDN/>
              <w:ind w:right="-417"/>
              <w:jc w:val="both"/>
              <w:rPr>
                <w:rFonts w:eastAsia="Times New Roman"/>
                <w:color w:val="000000"/>
                <w:sz w:val="12"/>
                <w:szCs w:val="12"/>
                <w:lang w:val="es-CO" w:eastAsia="ko-KR"/>
              </w:rPr>
            </w:pPr>
          </w:p>
        </w:tc>
        <w:tc>
          <w:tcPr>
            <w:tcW w:w="0" w:type="auto"/>
            <w:vMerge/>
            <w:vAlign w:val="center"/>
            <w:hideMark/>
          </w:tcPr>
          <w:p w14:paraId="65A3999C" w14:textId="77777777" w:rsidR="003C10AB" w:rsidRPr="003C10AB" w:rsidRDefault="003C10AB" w:rsidP="003156D9">
            <w:pPr>
              <w:widowControl/>
              <w:autoSpaceDE/>
              <w:autoSpaceDN/>
              <w:ind w:right="-417"/>
              <w:jc w:val="both"/>
              <w:rPr>
                <w:rFonts w:eastAsia="Times New Roman"/>
                <w:color w:val="000000"/>
                <w:sz w:val="12"/>
                <w:szCs w:val="12"/>
                <w:lang w:val="es-CO" w:eastAsia="ko-KR"/>
              </w:rPr>
            </w:pPr>
          </w:p>
        </w:tc>
        <w:tc>
          <w:tcPr>
            <w:tcW w:w="0" w:type="auto"/>
            <w:vMerge/>
            <w:vAlign w:val="center"/>
            <w:hideMark/>
          </w:tcPr>
          <w:p w14:paraId="5048E52A" w14:textId="77777777" w:rsidR="003C10AB" w:rsidRPr="003C10AB" w:rsidRDefault="003C10AB" w:rsidP="003156D9">
            <w:pPr>
              <w:widowControl/>
              <w:autoSpaceDE/>
              <w:autoSpaceDN/>
              <w:ind w:right="-417"/>
              <w:jc w:val="both"/>
              <w:rPr>
                <w:rFonts w:eastAsia="Times New Roman"/>
                <w:color w:val="000000"/>
                <w:sz w:val="12"/>
                <w:szCs w:val="12"/>
                <w:lang w:val="es-CO" w:eastAsia="ko-KR"/>
              </w:rPr>
            </w:pPr>
          </w:p>
        </w:tc>
        <w:tc>
          <w:tcPr>
            <w:tcW w:w="0" w:type="auto"/>
            <w:shd w:val="clear" w:color="000000" w:fill="BFBFBF"/>
            <w:vAlign w:val="center"/>
            <w:hideMark/>
          </w:tcPr>
          <w:p w14:paraId="178C60E4" w14:textId="77777777" w:rsidR="003C10AB" w:rsidRPr="003C10AB" w:rsidRDefault="003C10AB" w:rsidP="003156D9">
            <w:pPr>
              <w:widowControl/>
              <w:autoSpaceDE/>
              <w:autoSpaceDN/>
              <w:ind w:right="-417"/>
              <w:jc w:val="both"/>
              <w:rPr>
                <w:rFonts w:eastAsia="Times New Roman"/>
                <w:color w:val="000000"/>
                <w:sz w:val="12"/>
                <w:szCs w:val="12"/>
                <w:lang w:val="es-CO" w:eastAsia="ko-KR"/>
              </w:rPr>
            </w:pPr>
            <w:r w:rsidRPr="003C10AB">
              <w:rPr>
                <w:rFonts w:eastAsia="Times New Roman"/>
                <w:color w:val="000000"/>
                <w:sz w:val="12"/>
                <w:szCs w:val="12"/>
                <w:lang w:val="es-ES_tradnl" w:eastAsia="ko-KR"/>
              </w:rPr>
              <w:t>¿Cómo se realiza el Monitoreo?</w:t>
            </w:r>
          </w:p>
        </w:tc>
        <w:tc>
          <w:tcPr>
            <w:tcW w:w="0" w:type="auto"/>
            <w:shd w:val="clear" w:color="000000" w:fill="BFBFBF"/>
            <w:vAlign w:val="center"/>
            <w:hideMark/>
          </w:tcPr>
          <w:p w14:paraId="7F6DBC21" w14:textId="77777777" w:rsidR="003C10AB" w:rsidRPr="003C10AB" w:rsidRDefault="003C10AB" w:rsidP="003156D9">
            <w:pPr>
              <w:widowControl/>
              <w:autoSpaceDE/>
              <w:autoSpaceDN/>
              <w:ind w:right="-417"/>
              <w:jc w:val="both"/>
              <w:rPr>
                <w:rFonts w:eastAsia="Times New Roman"/>
                <w:color w:val="000000"/>
                <w:sz w:val="12"/>
                <w:szCs w:val="12"/>
                <w:lang w:val="es-CO" w:eastAsia="ko-KR"/>
              </w:rPr>
            </w:pPr>
            <w:r w:rsidRPr="003C10AB">
              <w:rPr>
                <w:rFonts w:eastAsia="Times New Roman"/>
                <w:color w:val="000000"/>
                <w:sz w:val="12"/>
                <w:szCs w:val="12"/>
                <w:lang w:val="es-ES_tradnl" w:eastAsia="ko-KR"/>
              </w:rPr>
              <w:t>Periodicidad ¿Cuándo?</w:t>
            </w:r>
          </w:p>
        </w:tc>
      </w:tr>
      <w:tr w:rsidR="003C10AB" w:rsidRPr="003C10AB" w14:paraId="24350E16" w14:textId="77777777" w:rsidTr="008254C6">
        <w:trPr>
          <w:trHeight w:val="2977"/>
          <w:jc w:val="center"/>
        </w:trPr>
        <w:tc>
          <w:tcPr>
            <w:tcW w:w="0" w:type="auto"/>
            <w:shd w:val="clear" w:color="auto" w:fill="auto"/>
            <w:noWrap/>
            <w:vAlign w:val="center"/>
            <w:hideMark/>
          </w:tcPr>
          <w:p w14:paraId="6CB68F5C" w14:textId="77777777" w:rsidR="003C10AB" w:rsidRPr="003C10AB" w:rsidRDefault="003C10AB" w:rsidP="003156D9">
            <w:pPr>
              <w:widowControl/>
              <w:autoSpaceDE/>
              <w:autoSpaceDN/>
              <w:ind w:right="-417"/>
              <w:jc w:val="both"/>
              <w:rPr>
                <w:rFonts w:eastAsia="Times New Roman"/>
                <w:color w:val="000000"/>
                <w:sz w:val="12"/>
                <w:szCs w:val="12"/>
                <w:lang w:val="es-CO" w:eastAsia="ko-KR"/>
              </w:rPr>
            </w:pPr>
            <w:r w:rsidRPr="003C10AB">
              <w:rPr>
                <w:rFonts w:eastAsia="Times New Roman"/>
                <w:color w:val="000000"/>
                <w:sz w:val="12"/>
                <w:szCs w:val="12"/>
                <w:lang w:val="es-ES_tradnl" w:eastAsia="ko-KR"/>
              </w:rPr>
              <w:t>1</w:t>
            </w:r>
          </w:p>
        </w:tc>
        <w:tc>
          <w:tcPr>
            <w:tcW w:w="0" w:type="auto"/>
            <w:shd w:val="clear" w:color="auto" w:fill="auto"/>
            <w:noWrap/>
            <w:textDirection w:val="btLr"/>
            <w:vAlign w:val="center"/>
            <w:hideMark/>
          </w:tcPr>
          <w:p w14:paraId="32A6AD1D" w14:textId="77777777" w:rsidR="003C10AB" w:rsidRPr="003C10AB" w:rsidRDefault="003C10AB" w:rsidP="003156D9">
            <w:pPr>
              <w:widowControl/>
              <w:autoSpaceDE/>
              <w:autoSpaceDN/>
              <w:ind w:right="-417"/>
              <w:jc w:val="both"/>
              <w:rPr>
                <w:rFonts w:eastAsia="Times New Roman"/>
                <w:color w:val="000000"/>
                <w:sz w:val="12"/>
                <w:szCs w:val="12"/>
                <w:lang w:val="es-CO" w:eastAsia="ko-KR"/>
              </w:rPr>
            </w:pPr>
            <w:r w:rsidRPr="003C10AB">
              <w:rPr>
                <w:rFonts w:eastAsia="Times New Roman"/>
                <w:color w:val="000000"/>
                <w:sz w:val="12"/>
                <w:szCs w:val="12"/>
                <w:lang w:val="es-ES_tradnl" w:eastAsia="ko-KR"/>
              </w:rPr>
              <w:t>General</w:t>
            </w:r>
          </w:p>
        </w:tc>
        <w:tc>
          <w:tcPr>
            <w:tcW w:w="0" w:type="auto"/>
            <w:shd w:val="clear" w:color="auto" w:fill="auto"/>
            <w:noWrap/>
            <w:textDirection w:val="btLr"/>
            <w:vAlign w:val="center"/>
            <w:hideMark/>
          </w:tcPr>
          <w:p w14:paraId="3F4C1291" w14:textId="77777777" w:rsidR="003C10AB" w:rsidRPr="003C10AB" w:rsidRDefault="003C10AB" w:rsidP="003156D9">
            <w:pPr>
              <w:widowControl/>
              <w:autoSpaceDE/>
              <w:autoSpaceDN/>
              <w:ind w:right="-417"/>
              <w:jc w:val="both"/>
              <w:rPr>
                <w:rFonts w:eastAsia="Times New Roman"/>
                <w:color w:val="000000"/>
                <w:sz w:val="12"/>
                <w:szCs w:val="12"/>
                <w:lang w:val="es-CO" w:eastAsia="ko-KR"/>
              </w:rPr>
            </w:pPr>
            <w:r w:rsidRPr="003C10AB">
              <w:rPr>
                <w:rFonts w:eastAsia="Times New Roman"/>
                <w:color w:val="000000"/>
                <w:sz w:val="12"/>
                <w:szCs w:val="12"/>
                <w:lang w:val="es-ES_tradnl" w:eastAsia="ko-KR"/>
              </w:rPr>
              <w:t>Externo</w:t>
            </w:r>
          </w:p>
        </w:tc>
        <w:tc>
          <w:tcPr>
            <w:tcW w:w="0" w:type="auto"/>
            <w:shd w:val="clear" w:color="auto" w:fill="auto"/>
            <w:noWrap/>
            <w:textDirection w:val="btLr"/>
            <w:vAlign w:val="center"/>
            <w:hideMark/>
          </w:tcPr>
          <w:p w14:paraId="64712721" w14:textId="77777777" w:rsidR="003C10AB" w:rsidRPr="003C10AB" w:rsidRDefault="003C10AB" w:rsidP="003156D9">
            <w:pPr>
              <w:widowControl/>
              <w:autoSpaceDE/>
              <w:autoSpaceDN/>
              <w:ind w:right="-417"/>
              <w:jc w:val="both"/>
              <w:rPr>
                <w:rFonts w:eastAsia="Times New Roman"/>
                <w:color w:val="000000"/>
                <w:sz w:val="12"/>
                <w:szCs w:val="12"/>
                <w:lang w:val="es-CO" w:eastAsia="ko-KR"/>
              </w:rPr>
            </w:pPr>
            <w:r w:rsidRPr="003C10AB">
              <w:rPr>
                <w:rFonts w:eastAsia="Times New Roman"/>
                <w:color w:val="000000"/>
                <w:sz w:val="12"/>
                <w:szCs w:val="12"/>
                <w:lang w:val="es-ES_tradnl" w:eastAsia="ko-KR"/>
              </w:rPr>
              <w:t>Planeación</w:t>
            </w:r>
          </w:p>
        </w:tc>
        <w:tc>
          <w:tcPr>
            <w:tcW w:w="0" w:type="auto"/>
            <w:shd w:val="clear" w:color="auto" w:fill="auto"/>
            <w:noWrap/>
            <w:textDirection w:val="btLr"/>
            <w:vAlign w:val="center"/>
            <w:hideMark/>
          </w:tcPr>
          <w:p w14:paraId="63F710C0" w14:textId="77777777" w:rsidR="003C10AB" w:rsidRPr="003C10AB" w:rsidRDefault="003C10AB" w:rsidP="003156D9">
            <w:pPr>
              <w:widowControl/>
              <w:autoSpaceDE/>
              <w:autoSpaceDN/>
              <w:ind w:right="-417"/>
              <w:jc w:val="both"/>
              <w:rPr>
                <w:rFonts w:eastAsia="Times New Roman"/>
                <w:color w:val="000000"/>
                <w:sz w:val="12"/>
                <w:szCs w:val="12"/>
                <w:lang w:val="es-CO" w:eastAsia="ko-KR"/>
              </w:rPr>
            </w:pPr>
            <w:r w:rsidRPr="003C10AB">
              <w:rPr>
                <w:rFonts w:eastAsia="Times New Roman"/>
                <w:color w:val="000000"/>
                <w:sz w:val="12"/>
                <w:szCs w:val="12"/>
                <w:lang w:val="es-ES_tradnl" w:eastAsia="ko-KR"/>
              </w:rPr>
              <w:t>Operacional</w:t>
            </w:r>
          </w:p>
        </w:tc>
        <w:tc>
          <w:tcPr>
            <w:tcW w:w="0" w:type="auto"/>
            <w:shd w:val="clear" w:color="auto" w:fill="auto"/>
            <w:vAlign w:val="center"/>
            <w:hideMark/>
          </w:tcPr>
          <w:p w14:paraId="184A87F2" w14:textId="77777777" w:rsidR="003C10AB" w:rsidRPr="003C10AB" w:rsidRDefault="003C10AB" w:rsidP="003156D9">
            <w:pPr>
              <w:widowControl/>
              <w:autoSpaceDE/>
              <w:autoSpaceDN/>
              <w:ind w:right="-417"/>
              <w:jc w:val="both"/>
              <w:rPr>
                <w:rFonts w:eastAsia="Times New Roman"/>
                <w:color w:val="000000"/>
                <w:sz w:val="12"/>
                <w:szCs w:val="12"/>
                <w:lang w:val="es-CO" w:eastAsia="ko-KR"/>
              </w:rPr>
            </w:pPr>
            <w:r w:rsidRPr="003C10AB">
              <w:rPr>
                <w:rFonts w:eastAsia="Times New Roman"/>
                <w:color w:val="000000"/>
                <w:sz w:val="12"/>
                <w:szCs w:val="12"/>
                <w:lang w:val="es-ES_tradnl" w:eastAsia="ko-KR"/>
              </w:rPr>
              <w:t>La información suministrada por el contratista es falsa, errónea o está desactualizada</w:t>
            </w:r>
          </w:p>
        </w:tc>
        <w:tc>
          <w:tcPr>
            <w:tcW w:w="0" w:type="auto"/>
            <w:shd w:val="clear" w:color="auto" w:fill="auto"/>
            <w:vAlign w:val="center"/>
            <w:hideMark/>
          </w:tcPr>
          <w:p w14:paraId="7E4DFB7E" w14:textId="77777777" w:rsidR="003C10AB" w:rsidRPr="003C10AB" w:rsidRDefault="003C10AB" w:rsidP="003156D9">
            <w:pPr>
              <w:widowControl/>
              <w:autoSpaceDE/>
              <w:autoSpaceDN/>
              <w:ind w:right="-417"/>
              <w:jc w:val="both"/>
              <w:rPr>
                <w:rFonts w:eastAsia="Times New Roman"/>
                <w:color w:val="000000"/>
                <w:sz w:val="12"/>
                <w:szCs w:val="12"/>
                <w:lang w:val="es-CO" w:eastAsia="ko-KR"/>
              </w:rPr>
            </w:pPr>
            <w:r w:rsidRPr="003C10AB">
              <w:rPr>
                <w:rFonts w:eastAsia="Times New Roman"/>
                <w:color w:val="000000"/>
                <w:sz w:val="12"/>
                <w:szCs w:val="12"/>
                <w:lang w:val="es-ES_tradnl" w:eastAsia="ko-KR"/>
              </w:rPr>
              <w:t>El contratista no es idóneo para ejecutar el servicio contratado</w:t>
            </w:r>
          </w:p>
        </w:tc>
        <w:tc>
          <w:tcPr>
            <w:tcW w:w="0" w:type="auto"/>
            <w:shd w:val="clear" w:color="auto" w:fill="auto"/>
            <w:noWrap/>
            <w:textDirection w:val="btLr"/>
            <w:vAlign w:val="center"/>
            <w:hideMark/>
          </w:tcPr>
          <w:p w14:paraId="10B613E7" w14:textId="77777777" w:rsidR="003C10AB" w:rsidRPr="003C10AB" w:rsidRDefault="003C10AB" w:rsidP="003156D9">
            <w:pPr>
              <w:widowControl/>
              <w:autoSpaceDE/>
              <w:autoSpaceDN/>
              <w:ind w:right="-417"/>
              <w:jc w:val="both"/>
              <w:rPr>
                <w:rFonts w:eastAsia="Times New Roman"/>
                <w:color w:val="000000"/>
                <w:sz w:val="12"/>
                <w:szCs w:val="12"/>
                <w:lang w:val="es-CO" w:eastAsia="ko-KR"/>
              </w:rPr>
            </w:pPr>
            <w:r w:rsidRPr="003C10AB">
              <w:rPr>
                <w:rFonts w:eastAsia="Times New Roman"/>
                <w:color w:val="000000"/>
                <w:sz w:val="12"/>
                <w:szCs w:val="12"/>
                <w:lang w:val="es-ES_tradnl" w:eastAsia="ko-KR"/>
              </w:rPr>
              <w:t>2</w:t>
            </w:r>
          </w:p>
        </w:tc>
        <w:tc>
          <w:tcPr>
            <w:tcW w:w="0" w:type="auto"/>
            <w:shd w:val="clear" w:color="auto" w:fill="auto"/>
            <w:noWrap/>
            <w:textDirection w:val="btLr"/>
            <w:vAlign w:val="center"/>
            <w:hideMark/>
          </w:tcPr>
          <w:p w14:paraId="34263399" w14:textId="77777777" w:rsidR="003C10AB" w:rsidRPr="003C10AB" w:rsidRDefault="003C10AB" w:rsidP="003156D9">
            <w:pPr>
              <w:widowControl/>
              <w:autoSpaceDE/>
              <w:autoSpaceDN/>
              <w:ind w:right="-417"/>
              <w:jc w:val="both"/>
              <w:rPr>
                <w:rFonts w:eastAsia="Times New Roman"/>
                <w:color w:val="000000"/>
                <w:sz w:val="12"/>
                <w:szCs w:val="12"/>
                <w:lang w:val="es-CO" w:eastAsia="ko-KR"/>
              </w:rPr>
            </w:pPr>
            <w:r w:rsidRPr="003C10AB">
              <w:rPr>
                <w:rFonts w:eastAsia="Times New Roman"/>
                <w:color w:val="000000"/>
                <w:sz w:val="12"/>
                <w:szCs w:val="12"/>
                <w:lang w:val="es-ES_tradnl" w:eastAsia="ko-KR"/>
              </w:rPr>
              <w:t>4</w:t>
            </w:r>
          </w:p>
        </w:tc>
        <w:tc>
          <w:tcPr>
            <w:tcW w:w="0" w:type="auto"/>
            <w:shd w:val="clear" w:color="auto" w:fill="auto"/>
            <w:noWrap/>
            <w:textDirection w:val="btLr"/>
            <w:vAlign w:val="center"/>
            <w:hideMark/>
          </w:tcPr>
          <w:p w14:paraId="389654A4" w14:textId="77777777" w:rsidR="003C10AB" w:rsidRPr="003C10AB" w:rsidRDefault="003C10AB" w:rsidP="003156D9">
            <w:pPr>
              <w:widowControl/>
              <w:autoSpaceDE/>
              <w:autoSpaceDN/>
              <w:ind w:right="-417"/>
              <w:jc w:val="both"/>
              <w:rPr>
                <w:rFonts w:eastAsia="Times New Roman"/>
                <w:color w:val="000000"/>
                <w:sz w:val="12"/>
                <w:szCs w:val="12"/>
                <w:lang w:val="es-CO" w:eastAsia="ko-KR"/>
              </w:rPr>
            </w:pPr>
            <w:r w:rsidRPr="003C10AB">
              <w:rPr>
                <w:rFonts w:eastAsia="Times New Roman"/>
                <w:color w:val="000000"/>
                <w:sz w:val="12"/>
                <w:szCs w:val="12"/>
                <w:lang w:val="es-ES_tradnl" w:eastAsia="ko-KR"/>
              </w:rPr>
              <w:t>6</w:t>
            </w:r>
          </w:p>
        </w:tc>
        <w:tc>
          <w:tcPr>
            <w:tcW w:w="0" w:type="auto"/>
            <w:shd w:val="clear" w:color="auto" w:fill="auto"/>
            <w:noWrap/>
            <w:textDirection w:val="btLr"/>
            <w:vAlign w:val="center"/>
            <w:hideMark/>
          </w:tcPr>
          <w:p w14:paraId="7A39EC2B" w14:textId="77777777" w:rsidR="003C10AB" w:rsidRPr="003C10AB" w:rsidRDefault="003C10AB" w:rsidP="003156D9">
            <w:pPr>
              <w:widowControl/>
              <w:autoSpaceDE/>
              <w:autoSpaceDN/>
              <w:ind w:right="-417"/>
              <w:jc w:val="both"/>
              <w:rPr>
                <w:rFonts w:eastAsia="Times New Roman"/>
                <w:color w:val="000000"/>
                <w:sz w:val="12"/>
                <w:szCs w:val="12"/>
                <w:lang w:val="es-CO" w:eastAsia="ko-KR"/>
              </w:rPr>
            </w:pPr>
            <w:r w:rsidRPr="003C10AB">
              <w:rPr>
                <w:rFonts w:eastAsia="Times New Roman"/>
                <w:color w:val="000000"/>
                <w:sz w:val="12"/>
                <w:szCs w:val="12"/>
                <w:lang w:val="es-ES_tradnl" w:eastAsia="ko-KR"/>
              </w:rPr>
              <w:t>Alto</w:t>
            </w:r>
          </w:p>
        </w:tc>
        <w:tc>
          <w:tcPr>
            <w:tcW w:w="0" w:type="auto"/>
            <w:shd w:val="clear" w:color="auto" w:fill="auto"/>
            <w:textDirection w:val="btLr"/>
            <w:vAlign w:val="center"/>
            <w:hideMark/>
          </w:tcPr>
          <w:p w14:paraId="1B263099" w14:textId="77777777" w:rsidR="003C10AB" w:rsidRPr="003C10AB" w:rsidRDefault="003C10AB" w:rsidP="003156D9">
            <w:pPr>
              <w:widowControl/>
              <w:autoSpaceDE/>
              <w:autoSpaceDN/>
              <w:ind w:right="-417"/>
              <w:jc w:val="both"/>
              <w:rPr>
                <w:rFonts w:eastAsia="Times New Roman"/>
                <w:color w:val="000000"/>
                <w:sz w:val="12"/>
                <w:szCs w:val="12"/>
                <w:lang w:val="es-CO" w:eastAsia="ko-KR"/>
              </w:rPr>
            </w:pPr>
            <w:proofErr w:type="gramStart"/>
            <w:r w:rsidRPr="003C10AB">
              <w:rPr>
                <w:rFonts w:eastAsia="Times New Roman"/>
                <w:color w:val="000000"/>
                <w:sz w:val="12"/>
                <w:szCs w:val="12"/>
                <w:lang w:val="es-ES_tradnl" w:eastAsia="ko-KR"/>
              </w:rPr>
              <w:t>Contratante  (</w:t>
            </w:r>
            <w:proofErr w:type="gramEnd"/>
            <w:r w:rsidRPr="003C10AB">
              <w:rPr>
                <w:rFonts w:eastAsia="Times New Roman"/>
                <w:color w:val="000000"/>
                <w:sz w:val="12"/>
                <w:szCs w:val="12"/>
                <w:lang w:val="es-ES_tradnl" w:eastAsia="ko-KR"/>
              </w:rPr>
              <w:t>100%)</w:t>
            </w:r>
          </w:p>
        </w:tc>
        <w:tc>
          <w:tcPr>
            <w:tcW w:w="0" w:type="auto"/>
            <w:shd w:val="clear" w:color="auto" w:fill="auto"/>
            <w:vAlign w:val="center"/>
            <w:hideMark/>
          </w:tcPr>
          <w:p w14:paraId="2323248B" w14:textId="77777777" w:rsidR="003C10AB" w:rsidRPr="003C10AB" w:rsidRDefault="003C10AB" w:rsidP="003156D9">
            <w:pPr>
              <w:widowControl/>
              <w:autoSpaceDE/>
              <w:autoSpaceDN/>
              <w:ind w:right="-417"/>
              <w:jc w:val="both"/>
              <w:rPr>
                <w:rFonts w:eastAsia="Times New Roman"/>
                <w:color w:val="000000"/>
                <w:sz w:val="12"/>
                <w:szCs w:val="12"/>
                <w:lang w:val="es-CO" w:eastAsia="ko-KR"/>
              </w:rPr>
            </w:pPr>
            <w:r w:rsidRPr="003C10AB">
              <w:rPr>
                <w:rFonts w:eastAsia="Times New Roman"/>
                <w:color w:val="000000"/>
                <w:sz w:val="12"/>
                <w:szCs w:val="12"/>
                <w:lang w:val="es-ES_tradnl" w:eastAsia="ko-KR"/>
              </w:rPr>
              <w:t>Verificación cuidadosa de los documentos aportados por el contratista para acreditar su idoneidad</w:t>
            </w:r>
          </w:p>
        </w:tc>
        <w:tc>
          <w:tcPr>
            <w:tcW w:w="0" w:type="auto"/>
            <w:shd w:val="clear" w:color="auto" w:fill="auto"/>
            <w:noWrap/>
            <w:textDirection w:val="btLr"/>
            <w:vAlign w:val="center"/>
            <w:hideMark/>
          </w:tcPr>
          <w:p w14:paraId="163D9C80" w14:textId="77777777" w:rsidR="003C10AB" w:rsidRPr="003C10AB" w:rsidRDefault="003C10AB" w:rsidP="003156D9">
            <w:pPr>
              <w:widowControl/>
              <w:autoSpaceDE/>
              <w:autoSpaceDN/>
              <w:ind w:right="-417"/>
              <w:jc w:val="both"/>
              <w:rPr>
                <w:rFonts w:eastAsia="Times New Roman"/>
                <w:color w:val="000000"/>
                <w:sz w:val="12"/>
                <w:szCs w:val="12"/>
                <w:lang w:val="es-CO" w:eastAsia="ko-KR"/>
              </w:rPr>
            </w:pPr>
            <w:r w:rsidRPr="003C10AB">
              <w:rPr>
                <w:rFonts w:eastAsia="Times New Roman"/>
                <w:color w:val="000000"/>
                <w:sz w:val="12"/>
                <w:szCs w:val="12"/>
                <w:lang w:val="es-ES_tradnl" w:eastAsia="ko-KR"/>
              </w:rPr>
              <w:t>1</w:t>
            </w:r>
          </w:p>
        </w:tc>
        <w:tc>
          <w:tcPr>
            <w:tcW w:w="0" w:type="auto"/>
            <w:shd w:val="clear" w:color="auto" w:fill="auto"/>
            <w:noWrap/>
            <w:textDirection w:val="btLr"/>
            <w:vAlign w:val="center"/>
            <w:hideMark/>
          </w:tcPr>
          <w:p w14:paraId="54A99039" w14:textId="77777777" w:rsidR="003C10AB" w:rsidRPr="003C10AB" w:rsidRDefault="003C10AB" w:rsidP="003156D9">
            <w:pPr>
              <w:widowControl/>
              <w:autoSpaceDE/>
              <w:autoSpaceDN/>
              <w:ind w:right="-417"/>
              <w:jc w:val="both"/>
              <w:rPr>
                <w:rFonts w:eastAsia="Times New Roman"/>
                <w:color w:val="000000"/>
                <w:sz w:val="12"/>
                <w:szCs w:val="12"/>
                <w:lang w:val="es-CO" w:eastAsia="ko-KR"/>
              </w:rPr>
            </w:pPr>
            <w:r w:rsidRPr="003C10AB">
              <w:rPr>
                <w:rFonts w:eastAsia="Times New Roman"/>
                <w:color w:val="000000"/>
                <w:sz w:val="12"/>
                <w:szCs w:val="12"/>
                <w:lang w:val="es-ES_tradnl" w:eastAsia="ko-KR"/>
              </w:rPr>
              <w:t>3</w:t>
            </w:r>
          </w:p>
        </w:tc>
        <w:tc>
          <w:tcPr>
            <w:tcW w:w="0" w:type="auto"/>
            <w:shd w:val="clear" w:color="auto" w:fill="auto"/>
            <w:noWrap/>
            <w:textDirection w:val="btLr"/>
            <w:vAlign w:val="center"/>
            <w:hideMark/>
          </w:tcPr>
          <w:p w14:paraId="080EBD9E" w14:textId="77777777" w:rsidR="003C10AB" w:rsidRPr="003C10AB" w:rsidRDefault="003C10AB" w:rsidP="003156D9">
            <w:pPr>
              <w:widowControl/>
              <w:autoSpaceDE/>
              <w:autoSpaceDN/>
              <w:ind w:right="-417"/>
              <w:jc w:val="both"/>
              <w:rPr>
                <w:rFonts w:eastAsia="Times New Roman"/>
                <w:color w:val="000000"/>
                <w:sz w:val="12"/>
                <w:szCs w:val="12"/>
                <w:lang w:val="es-CO" w:eastAsia="ko-KR"/>
              </w:rPr>
            </w:pPr>
            <w:r w:rsidRPr="003C10AB">
              <w:rPr>
                <w:rFonts w:eastAsia="Times New Roman"/>
                <w:color w:val="000000"/>
                <w:sz w:val="12"/>
                <w:szCs w:val="12"/>
                <w:lang w:val="es-ES_tradnl" w:eastAsia="ko-KR"/>
              </w:rPr>
              <w:t>4</w:t>
            </w:r>
          </w:p>
        </w:tc>
        <w:tc>
          <w:tcPr>
            <w:tcW w:w="0" w:type="auto"/>
            <w:shd w:val="clear" w:color="auto" w:fill="auto"/>
            <w:noWrap/>
            <w:textDirection w:val="btLr"/>
            <w:vAlign w:val="center"/>
            <w:hideMark/>
          </w:tcPr>
          <w:p w14:paraId="388D00E2" w14:textId="77777777" w:rsidR="003C10AB" w:rsidRPr="003C10AB" w:rsidRDefault="003C10AB" w:rsidP="003156D9">
            <w:pPr>
              <w:widowControl/>
              <w:autoSpaceDE/>
              <w:autoSpaceDN/>
              <w:ind w:right="-417"/>
              <w:jc w:val="both"/>
              <w:rPr>
                <w:rFonts w:eastAsia="Times New Roman"/>
                <w:color w:val="000000"/>
                <w:sz w:val="12"/>
                <w:szCs w:val="12"/>
                <w:lang w:val="es-CO" w:eastAsia="ko-KR"/>
              </w:rPr>
            </w:pPr>
            <w:r w:rsidRPr="003C10AB">
              <w:rPr>
                <w:rFonts w:eastAsia="Times New Roman"/>
                <w:color w:val="000000"/>
                <w:sz w:val="12"/>
                <w:szCs w:val="12"/>
                <w:lang w:val="es-ES_tradnl" w:eastAsia="ko-KR"/>
              </w:rPr>
              <w:t>Bajo</w:t>
            </w:r>
          </w:p>
        </w:tc>
        <w:tc>
          <w:tcPr>
            <w:tcW w:w="0" w:type="auto"/>
            <w:shd w:val="clear" w:color="auto" w:fill="auto"/>
            <w:noWrap/>
            <w:textDirection w:val="btLr"/>
            <w:vAlign w:val="center"/>
            <w:hideMark/>
          </w:tcPr>
          <w:p w14:paraId="1467B792" w14:textId="77777777" w:rsidR="003C10AB" w:rsidRPr="003C10AB" w:rsidRDefault="003C10AB" w:rsidP="003156D9">
            <w:pPr>
              <w:widowControl/>
              <w:autoSpaceDE/>
              <w:autoSpaceDN/>
              <w:ind w:right="-417"/>
              <w:jc w:val="both"/>
              <w:rPr>
                <w:rFonts w:eastAsia="Times New Roman"/>
                <w:color w:val="000000"/>
                <w:sz w:val="12"/>
                <w:szCs w:val="12"/>
                <w:lang w:val="es-CO" w:eastAsia="ko-KR"/>
              </w:rPr>
            </w:pPr>
            <w:r w:rsidRPr="003C10AB">
              <w:rPr>
                <w:rFonts w:eastAsia="Times New Roman"/>
                <w:color w:val="000000"/>
                <w:sz w:val="12"/>
                <w:szCs w:val="12"/>
                <w:lang w:val="es-ES_tradnl" w:eastAsia="ko-KR"/>
              </w:rPr>
              <w:t>No</w:t>
            </w:r>
          </w:p>
        </w:tc>
        <w:tc>
          <w:tcPr>
            <w:tcW w:w="0" w:type="auto"/>
            <w:shd w:val="clear" w:color="auto" w:fill="auto"/>
            <w:vAlign w:val="center"/>
            <w:hideMark/>
          </w:tcPr>
          <w:p w14:paraId="69FA0ADE" w14:textId="77777777" w:rsidR="003C10AB" w:rsidRPr="003C10AB" w:rsidRDefault="003C10AB" w:rsidP="003156D9">
            <w:pPr>
              <w:widowControl/>
              <w:autoSpaceDE/>
              <w:autoSpaceDN/>
              <w:ind w:right="-417"/>
              <w:jc w:val="both"/>
              <w:rPr>
                <w:rFonts w:eastAsia="Times New Roman"/>
                <w:color w:val="000000"/>
                <w:sz w:val="12"/>
                <w:szCs w:val="12"/>
                <w:lang w:val="es-CO" w:eastAsia="ko-KR"/>
              </w:rPr>
            </w:pPr>
            <w:r w:rsidRPr="003C10AB">
              <w:rPr>
                <w:rFonts w:eastAsia="Times New Roman"/>
                <w:color w:val="000000"/>
                <w:sz w:val="12"/>
                <w:szCs w:val="12"/>
                <w:lang w:val="es-ES_tradnl" w:eastAsia="ko-KR"/>
              </w:rPr>
              <w:t>DAPC/Grupo de Contratos/ de la Secretaria de Bienestar Social donde surge la necesidad de contratación</w:t>
            </w:r>
          </w:p>
        </w:tc>
        <w:tc>
          <w:tcPr>
            <w:tcW w:w="0" w:type="auto"/>
            <w:shd w:val="clear" w:color="auto" w:fill="auto"/>
            <w:vAlign w:val="center"/>
            <w:hideMark/>
          </w:tcPr>
          <w:p w14:paraId="387FD4A5" w14:textId="77777777" w:rsidR="003C10AB" w:rsidRPr="003C10AB" w:rsidRDefault="003C10AB" w:rsidP="003156D9">
            <w:pPr>
              <w:widowControl/>
              <w:autoSpaceDE/>
              <w:autoSpaceDN/>
              <w:ind w:right="-417"/>
              <w:jc w:val="both"/>
              <w:rPr>
                <w:rFonts w:eastAsia="Times New Roman"/>
                <w:color w:val="000000"/>
                <w:sz w:val="12"/>
                <w:szCs w:val="12"/>
                <w:lang w:val="es-CO" w:eastAsia="ko-KR"/>
              </w:rPr>
            </w:pPr>
            <w:r w:rsidRPr="003C10AB">
              <w:rPr>
                <w:rFonts w:eastAsia="Times New Roman"/>
                <w:color w:val="000000"/>
                <w:sz w:val="12"/>
                <w:szCs w:val="12"/>
                <w:lang w:val="es-ES_tradnl" w:eastAsia="ko-KR"/>
              </w:rPr>
              <w:t>Planeación del Proceso de Contratación</w:t>
            </w:r>
          </w:p>
        </w:tc>
        <w:tc>
          <w:tcPr>
            <w:tcW w:w="0" w:type="auto"/>
            <w:shd w:val="clear" w:color="auto" w:fill="auto"/>
            <w:vAlign w:val="center"/>
            <w:hideMark/>
          </w:tcPr>
          <w:p w14:paraId="1B0D8A4C" w14:textId="77777777" w:rsidR="003C10AB" w:rsidRPr="003C10AB" w:rsidRDefault="003C10AB" w:rsidP="003156D9">
            <w:pPr>
              <w:widowControl/>
              <w:autoSpaceDE/>
              <w:autoSpaceDN/>
              <w:ind w:right="-417"/>
              <w:jc w:val="both"/>
              <w:rPr>
                <w:rFonts w:eastAsia="Times New Roman"/>
                <w:color w:val="000000"/>
                <w:sz w:val="12"/>
                <w:szCs w:val="12"/>
                <w:lang w:val="es-CO" w:eastAsia="ko-KR"/>
              </w:rPr>
            </w:pPr>
            <w:r w:rsidRPr="003C10AB">
              <w:rPr>
                <w:rFonts w:eastAsia="Times New Roman"/>
                <w:color w:val="000000"/>
                <w:sz w:val="12"/>
                <w:szCs w:val="12"/>
                <w:lang w:val="es-ES_tradnl" w:eastAsia="ko-KR"/>
              </w:rPr>
              <w:t>Hasta su terminación</w:t>
            </w:r>
          </w:p>
        </w:tc>
        <w:tc>
          <w:tcPr>
            <w:tcW w:w="0" w:type="auto"/>
            <w:shd w:val="clear" w:color="auto" w:fill="auto"/>
            <w:vAlign w:val="center"/>
            <w:hideMark/>
          </w:tcPr>
          <w:p w14:paraId="717F3C9B" w14:textId="77777777" w:rsidR="003C10AB" w:rsidRPr="003C10AB" w:rsidRDefault="003C10AB" w:rsidP="003156D9">
            <w:pPr>
              <w:widowControl/>
              <w:autoSpaceDE/>
              <w:autoSpaceDN/>
              <w:ind w:right="-417"/>
              <w:jc w:val="both"/>
              <w:rPr>
                <w:rFonts w:eastAsia="Times New Roman"/>
                <w:color w:val="000000"/>
                <w:sz w:val="12"/>
                <w:szCs w:val="12"/>
                <w:lang w:val="es-CO" w:eastAsia="ko-KR"/>
              </w:rPr>
            </w:pPr>
            <w:proofErr w:type="gramStart"/>
            <w:r w:rsidRPr="003C10AB">
              <w:rPr>
                <w:rFonts w:eastAsia="Times New Roman"/>
                <w:color w:val="000000"/>
                <w:sz w:val="12"/>
                <w:szCs w:val="12"/>
                <w:lang w:val="es-ES_tradnl" w:eastAsia="ko-KR"/>
              </w:rPr>
              <w:t>El  grupo</w:t>
            </w:r>
            <w:proofErr w:type="gramEnd"/>
            <w:r w:rsidRPr="003C10AB">
              <w:rPr>
                <w:rFonts w:eastAsia="Times New Roman"/>
                <w:color w:val="000000"/>
                <w:sz w:val="12"/>
                <w:szCs w:val="12"/>
                <w:lang w:val="es-ES_tradnl" w:eastAsia="ko-KR"/>
              </w:rPr>
              <w:t xml:space="preserve"> Jurídico Administrativo debe verificar cuidadosamente los documentos aportados por el contratista antes de iniciar la selección del proveedor</w:t>
            </w:r>
          </w:p>
        </w:tc>
        <w:tc>
          <w:tcPr>
            <w:tcW w:w="0" w:type="auto"/>
            <w:shd w:val="clear" w:color="auto" w:fill="auto"/>
            <w:vAlign w:val="center"/>
            <w:hideMark/>
          </w:tcPr>
          <w:p w14:paraId="3944EC96" w14:textId="77777777" w:rsidR="003C10AB" w:rsidRPr="003C10AB" w:rsidRDefault="003C10AB" w:rsidP="003156D9">
            <w:pPr>
              <w:widowControl/>
              <w:autoSpaceDE/>
              <w:autoSpaceDN/>
              <w:ind w:right="-417"/>
              <w:jc w:val="both"/>
              <w:rPr>
                <w:rFonts w:eastAsia="Times New Roman"/>
                <w:color w:val="000000"/>
                <w:sz w:val="12"/>
                <w:szCs w:val="12"/>
                <w:lang w:val="es-CO" w:eastAsia="ko-KR"/>
              </w:rPr>
            </w:pPr>
            <w:r w:rsidRPr="003C10AB">
              <w:rPr>
                <w:rFonts w:eastAsia="Times New Roman"/>
                <w:color w:val="000000"/>
                <w:sz w:val="12"/>
                <w:szCs w:val="12"/>
                <w:lang w:val="es-ES_tradnl" w:eastAsia="ko-KR"/>
              </w:rPr>
              <w:t>Cada vez que se presente la necesidad</w:t>
            </w:r>
          </w:p>
        </w:tc>
      </w:tr>
      <w:tr w:rsidR="003C10AB" w:rsidRPr="003C10AB" w14:paraId="114B3FE7" w14:textId="77777777" w:rsidTr="008254C6">
        <w:trPr>
          <w:trHeight w:val="3261"/>
          <w:jc w:val="center"/>
        </w:trPr>
        <w:tc>
          <w:tcPr>
            <w:tcW w:w="0" w:type="auto"/>
            <w:shd w:val="clear" w:color="auto" w:fill="auto"/>
            <w:noWrap/>
            <w:vAlign w:val="center"/>
            <w:hideMark/>
          </w:tcPr>
          <w:p w14:paraId="226A226F" w14:textId="77777777" w:rsidR="003C10AB" w:rsidRPr="003C10AB" w:rsidRDefault="003C10AB" w:rsidP="003156D9">
            <w:pPr>
              <w:widowControl/>
              <w:autoSpaceDE/>
              <w:autoSpaceDN/>
              <w:ind w:right="-417"/>
              <w:jc w:val="both"/>
              <w:rPr>
                <w:rFonts w:eastAsia="Times New Roman"/>
                <w:color w:val="000000"/>
                <w:sz w:val="12"/>
                <w:szCs w:val="12"/>
                <w:lang w:val="es-CO" w:eastAsia="ko-KR"/>
              </w:rPr>
            </w:pPr>
            <w:r w:rsidRPr="003C10AB">
              <w:rPr>
                <w:rFonts w:eastAsia="Times New Roman"/>
                <w:color w:val="000000"/>
                <w:sz w:val="12"/>
                <w:szCs w:val="12"/>
                <w:lang w:val="es-ES_tradnl" w:eastAsia="ko-KR"/>
              </w:rPr>
              <w:t>2</w:t>
            </w:r>
          </w:p>
        </w:tc>
        <w:tc>
          <w:tcPr>
            <w:tcW w:w="0" w:type="auto"/>
            <w:shd w:val="clear" w:color="auto" w:fill="auto"/>
            <w:noWrap/>
            <w:textDirection w:val="btLr"/>
            <w:vAlign w:val="center"/>
            <w:hideMark/>
          </w:tcPr>
          <w:p w14:paraId="5CB7B7E4" w14:textId="77777777" w:rsidR="003C10AB" w:rsidRPr="003C10AB" w:rsidRDefault="003C10AB" w:rsidP="003156D9">
            <w:pPr>
              <w:widowControl/>
              <w:autoSpaceDE/>
              <w:autoSpaceDN/>
              <w:ind w:right="-417"/>
              <w:jc w:val="both"/>
              <w:rPr>
                <w:rFonts w:eastAsia="Times New Roman"/>
                <w:color w:val="000000"/>
                <w:sz w:val="12"/>
                <w:szCs w:val="12"/>
                <w:lang w:val="es-CO" w:eastAsia="ko-KR"/>
              </w:rPr>
            </w:pPr>
            <w:r w:rsidRPr="003C10AB">
              <w:rPr>
                <w:rFonts w:eastAsia="Times New Roman"/>
                <w:color w:val="000000"/>
                <w:sz w:val="12"/>
                <w:szCs w:val="12"/>
                <w:lang w:val="es-ES_tradnl" w:eastAsia="ko-KR"/>
              </w:rPr>
              <w:t>Especifico</w:t>
            </w:r>
          </w:p>
        </w:tc>
        <w:tc>
          <w:tcPr>
            <w:tcW w:w="0" w:type="auto"/>
            <w:shd w:val="clear" w:color="auto" w:fill="auto"/>
            <w:noWrap/>
            <w:textDirection w:val="btLr"/>
            <w:vAlign w:val="center"/>
            <w:hideMark/>
          </w:tcPr>
          <w:p w14:paraId="0F168F2E" w14:textId="77777777" w:rsidR="003C10AB" w:rsidRPr="003C10AB" w:rsidRDefault="003C10AB" w:rsidP="003156D9">
            <w:pPr>
              <w:widowControl/>
              <w:autoSpaceDE/>
              <w:autoSpaceDN/>
              <w:ind w:right="-417"/>
              <w:jc w:val="both"/>
              <w:rPr>
                <w:rFonts w:eastAsia="Times New Roman"/>
                <w:color w:val="000000"/>
                <w:sz w:val="12"/>
                <w:szCs w:val="12"/>
                <w:lang w:val="es-CO" w:eastAsia="ko-KR"/>
              </w:rPr>
            </w:pPr>
            <w:r w:rsidRPr="003C10AB">
              <w:rPr>
                <w:rFonts w:eastAsia="Times New Roman"/>
                <w:color w:val="000000"/>
                <w:sz w:val="12"/>
                <w:szCs w:val="12"/>
                <w:lang w:val="es-ES_tradnl" w:eastAsia="ko-KR"/>
              </w:rPr>
              <w:t>Interno</w:t>
            </w:r>
          </w:p>
        </w:tc>
        <w:tc>
          <w:tcPr>
            <w:tcW w:w="0" w:type="auto"/>
            <w:shd w:val="clear" w:color="auto" w:fill="auto"/>
            <w:noWrap/>
            <w:textDirection w:val="btLr"/>
            <w:vAlign w:val="center"/>
            <w:hideMark/>
          </w:tcPr>
          <w:p w14:paraId="6F7F9A05" w14:textId="77777777" w:rsidR="003C10AB" w:rsidRPr="003C10AB" w:rsidRDefault="003C10AB" w:rsidP="003156D9">
            <w:pPr>
              <w:widowControl/>
              <w:autoSpaceDE/>
              <w:autoSpaceDN/>
              <w:ind w:right="-417"/>
              <w:jc w:val="both"/>
              <w:rPr>
                <w:rFonts w:eastAsia="Times New Roman"/>
                <w:color w:val="000000"/>
                <w:sz w:val="12"/>
                <w:szCs w:val="12"/>
                <w:lang w:val="es-CO" w:eastAsia="ko-KR"/>
              </w:rPr>
            </w:pPr>
            <w:r w:rsidRPr="003C10AB">
              <w:rPr>
                <w:rFonts w:eastAsia="Times New Roman"/>
                <w:color w:val="000000"/>
                <w:sz w:val="12"/>
                <w:szCs w:val="12"/>
                <w:lang w:val="es-ES_tradnl" w:eastAsia="ko-KR"/>
              </w:rPr>
              <w:t>Ejecución</w:t>
            </w:r>
          </w:p>
        </w:tc>
        <w:tc>
          <w:tcPr>
            <w:tcW w:w="0" w:type="auto"/>
            <w:shd w:val="clear" w:color="auto" w:fill="auto"/>
            <w:noWrap/>
            <w:textDirection w:val="btLr"/>
            <w:vAlign w:val="center"/>
            <w:hideMark/>
          </w:tcPr>
          <w:p w14:paraId="0D44A882" w14:textId="77777777" w:rsidR="003C10AB" w:rsidRPr="003C10AB" w:rsidRDefault="003C10AB" w:rsidP="003156D9">
            <w:pPr>
              <w:widowControl/>
              <w:autoSpaceDE/>
              <w:autoSpaceDN/>
              <w:ind w:right="-417"/>
              <w:jc w:val="both"/>
              <w:rPr>
                <w:rFonts w:eastAsia="Times New Roman"/>
                <w:color w:val="000000"/>
                <w:sz w:val="12"/>
                <w:szCs w:val="12"/>
                <w:lang w:val="es-CO" w:eastAsia="ko-KR"/>
              </w:rPr>
            </w:pPr>
            <w:r w:rsidRPr="003C10AB">
              <w:rPr>
                <w:rFonts w:eastAsia="Times New Roman"/>
                <w:color w:val="000000"/>
                <w:sz w:val="12"/>
                <w:szCs w:val="12"/>
                <w:lang w:val="es-ES_tradnl" w:eastAsia="ko-KR"/>
              </w:rPr>
              <w:t>Operacional</w:t>
            </w:r>
          </w:p>
        </w:tc>
        <w:tc>
          <w:tcPr>
            <w:tcW w:w="0" w:type="auto"/>
            <w:shd w:val="clear" w:color="auto" w:fill="auto"/>
            <w:vAlign w:val="center"/>
            <w:hideMark/>
          </w:tcPr>
          <w:p w14:paraId="1E012BEA" w14:textId="77777777" w:rsidR="003C10AB" w:rsidRPr="003C10AB" w:rsidRDefault="003C10AB" w:rsidP="003156D9">
            <w:pPr>
              <w:widowControl/>
              <w:autoSpaceDE/>
              <w:autoSpaceDN/>
              <w:ind w:right="-417"/>
              <w:jc w:val="both"/>
              <w:rPr>
                <w:rFonts w:eastAsia="Times New Roman"/>
                <w:color w:val="000000"/>
                <w:sz w:val="12"/>
                <w:szCs w:val="12"/>
                <w:lang w:val="es-CO" w:eastAsia="ko-KR"/>
              </w:rPr>
            </w:pPr>
            <w:r w:rsidRPr="003C10AB">
              <w:rPr>
                <w:rFonts w:eastAsia="Times New Roman"/>
                <w:color w:val="000000"/>
                <w:sz w:val="12"/>
                <w:szCs w:val="12"/>
                <w:lang w:val="es-ES_tradnl" w:eastAsia="ko-KR"/>
              </w:rPr>
              <w:t>El contratista presta sus servicios de manera defectuosa o con baja calidad</w:t>
            </w:r>
          </w:p>
        </w:tc>
        <w:tc>
          <w:tcPr>
            <w:tcW w:w="0" w:type="auto"/>
            <w:shd w:val="clear" w:color="auto" w:fill="auto"/>
            <w:vAlign w:val="center"/>
            <w:hideMark/>
          </w:tcPr>
          <w:p w14:paraId="2DFE7BB0" w14:textId="77777777" w:rsidR="003C10AB" w:rsidRPr="003C10AB" w:rsidRDefault="003C10AB" w:rsidP="003156D9">
            <w:pPr>
              <w:widowControl/>
              <w:autoSpaceDE/>
              <w:autoSpaceDN/>
              <w:ind w:right="-417"/>
              <w:jc w:val="both"/>
              <w:rPr>
                <w:rFonts w:eastAsia="Times New Roman"/>
                <w:color w:val="000000"/>
                <w:sz w:val="12"/>
                <w:szCs w:val="12"/>
                <w:lang w:val="es-CO" w:eastAsia="ko-KR"/>
              </w:rPr>
            </w:pPr>
            <w:r w:rsidRPr="003C10AB">
              <w:rPr>
                <w:rFonts w:eastAsia="Times New Roman"/>
                <w:color w:val="000000"/>
                <w:sz w:val="12"/>
                <w:szCs w:val="12"/>
                <w:lang w:val="es-ES_tradnl" w:eastAsia="ko-KR"/>
              </w:rPr>
              <w:t>La Entidad no satisface su necesidad y se genera un impacto negativo en el logro y desarrollo de las obligaciones objeto del contrato</w:t>
            </w:r>
          </w:p>
        </w:tc>
        <w:tc>
          <w:tcPr>
            <w:tcW w:w="0" w:type="auto"/>
            <w:shd w:val="clear" w:color="auto" w:fill="auto"/>
            <w:noWrap/>
            <w:textDirection w:val="btLr"/>
            <w:vAlign w:val="center"/>
            <w:hideMark/>
          </w:tcPr>
          <w:p w14:paraId="16DBD3F3" w14:textId="77777777" w:rsidR="003C10AB" w:rsidRPr="003C10AB" w:rsidRDefault="003C10AB" w:rsidP="003156D9">
            <w:pPr>
              <w:widowControl/>
              <w:autoSpaceDE/>
              <w:autoSpaceDN/>
              <w:ind w:right="-417"/>
              <w:jc w:val="both"/>
              <w:rPr>
                <w:rFonts w:eastAsia="Times New Roman"/>
                <w:color w:val="000000"/>
                <w:sz w:val="12"/>
                <w:szCs w:val="12"/>
                <w:lang w:val="es-CO" w:eastAsia="ko-KR"/>
              </w:rPr>
            </w:pPr>
            <w:r w:rsidRPr="003C10AB">
              <w:rPr>
                <w:rFonts w:eastAsia="Times New Roman"/>
                <w:color w:val="000000"/>
                <w:sz w:val="12"/>
                <w:szCs w:val="12"/>
                <w:lang w:val="es-ES_tradnl" w:eastAsia="ko-KR"/>
              </w:rPr>
              <w:t>2</w:t>
            </w:r>
          </w:p>
        </w:tc>
        <w:tc>
          <w:tcPr>
            <w:tcW w:w="0" w:type="auto"/>
            <w:shd w:val="clear" w:color="auto" w:fill="auto"/>
            <w:noWrap/>
            <w:textDirection w:val="btLr"/>
            <w:vAlign w:val="center"/>
            <w:hideMark/>
          </w:tcPr>
          <w:p w14:paraId="0A5ECFEC" w14:textId="77777777" w:rsidR="003C10AB" w:rsidRPr="003C10AB" w:rsidRDefault="003C10AB" w:rsidP="003156D9">
            <w:pPr>
              <w:widowControl/>
              <w:autoSpaceDE/>
              <w:autoSpaceDN/>
              <w:ind w:right="-417"/>
              <w:jc w:val="both"/>
              <w:rPr>
                <w:rFonts w:eastAsia="Times New Roman"/>
                <w:color w:val="000000"/>
                <w:sz w:val="12"/>
                <w:szCs w:val="12"/>
                <w:lang w:val="es-CO" w:eastAsia="ko-KR"/>
              </w:rPr>
            </w:pPr>
            <w:r w:rsidRPr="003C10AB">
              <w:rPr>
                <w:rFonts w:eastAsia="Times New Roman"/>
                <w:color w:val="000000"/>
                <w:sz w:val="12"/>
                <w:szCs w:val="12"/>
                <w:lang w:val="es-ES_tradnl" w:eastAsia="ko-KR"/>
              </w:rPr>
              <w:t>4</w:t>
            </w:r>
          </w:p>
        </w:tc>
        <w:tc>
          <w:tcPr>
            <w:tcW w:w="0" w:type="auto"/>
            <w:shd w:val="clear" w:color="auto" w:fill="auto"/>
            <w:noWrap/>
            <w:textDirection w:val="btLr"/>
            <w:vAlign w:val="center"/>
            <w:hideMark/>
          </w:tcPr>
          <w:p w14:paraId="725B3E83" w14:textId="77777777" w:rsidR="003C10AB" w:rsidRPr="003C10AB" w:rsidRDefault="003C10AB" w:rsidP="003156D9">
            <w:pPr>
              <w:widowControl/>
              <w:autoSpaceDE/>
              <w:autoSpaceDN/>
              <w:ind w:right="-417"/>
              <w:jc w:val="both"/>
              <w:rPr>
                <w:rFonts w:eastAsia="Times New Roman"/>
                <w:color w:val="000000"/>
                <w:sz w:val="12"/>
                <w:szCs w:val="12"/>
                <w:lang w:val="es-CO" w:eastAsia="ko-KR"/>
              </w:rPr>
            </w:pPr>
            <w:r w:rsidRPr="003C10AB">
              <w:rPr>
                <w:rFonts w:eastAsia="Times New Roman"/>
                <w:color w:val="000000"/>
                <w:sz w:val="12"/>
                <w:szCs w:val="12"/>
                <w:lang w:val="es-ES_tradnl" w:eastAsia="ko-KR"/>
              </w:rPr>
              <w:t>6</w:t>
            </w:r>
          </w:p>
        </w:tc>
        <w:tc>
          <w:tcPr>
            <w:tcW w:w="0" w:type="auto"/>
            <w:shd w:val="clear" w:color="auto" w:fill="auto"/>
            <w:noWrap/>
            <w:textDirection w:val="btLr"/>
            <w:vAlign w:val="center"/>
            <w:hideMark/>
          </w:tcPr>
          <w:p w14:paraId="317A271E" w14:textId="77777777" w:rsidR="003C10AB" w:rsidRPr="003C10AB" w:rsidRDefault="003C10AB" w:rsidP="003156D9">
            <w:pPr>
              <w:widowControl/>
              <w:autoSpaceDE/>
              <w:autoSpaceDN/>
              <w:ind w:right="-417"/>
              <w:jc w:val="both"/>
              <w:rPr>
                <w:rFonts w:eastAsia="Times New Roman"/>
                <w:color w:val="000000"/>
                <w:sz w:val="12"/>
                <w:szCs w:val="12"/>
                <w:lang w:val="es-CO" w:eastAsia="ko-KR"/>
              </w:rPr>
            </w:pPr>
            <w:r w:rsidRPr="003C10AB">
              <w:rPr>
                <w:rFonts w:eastAsia="Times New Roman"/>
                <w:color w:val="000000"/>
                <w:sz w:val="12"/>
                <w:szCs w:val="12"/>
                <w:lang w:val="es-ES_tradnl" w:eastAsia="ko-KR"/>
              </w:rPr>
              <w:t>Alto</w:t>
            </w:r>
          </w:p>
        </w:tc>
        <w:tc>
          <w:tcPr>
            <w:tcW w:w="0" w:type="auto"/>
            <w:shd w:val="clear" w:color="auto" w:fill="auto"/>
            <w:textDirection w:val="btLr"/>
            <w:vAlign w:val="center"/>
            <w:hideMark/>
          </w:tcPr>
          <w:p w14:paraId="363B89BC" w14:textId="77777777" w:rsidR="003C10AB" w:rsidRPr="003C10AB" w:rsidRDefault="003C10AB" w:rsidP="003156D9">
            <w:pPr>
              <w:widowControl/>
              <w:autoSpaceDE/>
              <w:autoSpaceDN/>
              <w:ind w:right="-417"/>
              <w:jc w:val="both"/>
              <w:rPr>
                <w:rFonts w:eastAsia="Times New Roman"/>
                <w:color w:val="000000"/>
                <w:sz w:val="12"/>
                <w:szCs w:val="12"/>
                <w:lang w:val="es-CO" w:eastAsia="ko-KR"/>
              </w:rPr>
            </w:pPr>
            <w:r w:rsidRPr="003C10AB">
              <w:rPr>
                <w:rFonts w:eastAsia="Times New Roman"/>
                <w:color w:val="000000"/>
                <w:sz w:val="12"/>
                <w:szCs w:val="12"/>
                <w:lang w:val="es-ES_tradnl" w:eastAsia="ko-KR"/>
              </w:rPr>
              <w:t>contratista (100%)</w:t>
            </w:r>
          </w:p>
        </w:tc>
        <w:tc>
          <w:tcPr>
            <w:tcW w:w="0" w:type="auto"/>
            <w:shd w:val="clear" w:color="auto" w:fill="auto"/>
            <w:vAlign w:val="center"/>
            <w:hideMark/>
          </w:tcPr>
          <w:p w14:paraId="251FB0FD" w14:textId="77777777" w:rsidR="003C10AB" w:rsidRPr="003C10AB" w:rsidRDefault="003C10AB" w:rsidP="003156D9">
            <w:pPr>
              <w:widowControl/>
              <w:autoSpaceDE/>
              <w:autoSpaceDN/>
              <w:ind w:right="-417"/>
              <w:jc w:val="both"/>
              <w:rPr>
                <w:rFonts w:eastAsia="Times New Roman"/>
                <w:color w:val="000000"/>
                <w:sz w:val="12"/>
                <w:szCs w:val="12"/>
                <w:lang w:val="es-CO" w:eastAsia="ko-KR"/>
              </w:rPr>
            </w:pPr>
            <w:r w:rsidRPr="003C10AB">
              <w:rPr>
                <w:rFonts w:eastAsia="Times New Roman"/>
                <w:color w:val="000000"/>
                <w:sz w:val="12"/>
                <w:szCs w:val="12"/>
                <w:lang w:val="es-ES_tradnl" w:eastAsia="ko-KR"/>
              </w:rPr>
              <w:t>Revisión y aprobación del servicio o de los productos entregados. Procedimientos sancionatorios. Terminación unilateral del contrato. Aplicación de cláusulas excepcionales</w:t>
            </w:r>
          </w:p>
        </w:tc>
        <w:tc>
          <w:tcPr>
            <w:tcW w:w="0" w:type="auto"/>
            <w:shd w:val="clear" w:color="auto" w:fill="auto"/>
            <w:noWrap/>
            <w:textDirection w:val="btLr"/>
            <w:vAlign w:val="center"/>
            <w:hideMark/>
          </w:tcPr>
          <w:p w14:paraId="4BD59C85" w14:textId="77777777" w:rsidR="003C10AB" w:rsidRPr="003C10AB" w:rsidRDefault="003C10AB" w:rsidP="003156D9">
            <w:pPr>
              <w:widowControl/>
              <w:autoSpaceDE/>
              <w:autoSpaceDN/>
              <w:ind w:right="-417"/>
              <w:jc w:val="both"/>
              <w:rPr>
                <w:rFonts w:eastAsia="Times New Roman"/>
                <w:color w:val="000000"/>
                <w:sz w:val="12"/>
                <w:szCs w:val="12"/>
                <w:lang w:val="es-CO" w:eastAsia="ko-KR"/>
              </w:rPr>
            </w:pPr>
            <w:r w:rsidRPr="003C10AB">
              <w:rPr>
                <w:rFonts w:eastAsia="Times New Roman"/>
                <w:color w:val="000000"/>
                <w:sz w:val="12"/>
                <w:szCs w:val="12"/>
                <w:lang w:val="es-ES_tradnl" w:eastAsia="ko-KR"/>
              </w:rPr>
              <w:t>1</w:t>
            </w:r>
          </w:p>
        </w:tc>
        <w:tc>
          <w:tcPr>
            <w:tcW w:w="0" w:type="auto"/>
            <w:shd w:val="clear" w:color="auto" w:fill="auto"/>
            <w:noWrap/>
            <w:textDirection w:val="btLr"/>
            <w:vAlign w:val="center"/>
            <w:hideMark/>
          </w:tcPr>
          <w:p w14:paraId="5CE28683" w14:textId="77777777" w:rsidR="003C10AB" w:rsidRPr="003C10AB" w:rsidRDefault="003C10AB" w:rsidP="003156D9">
            <w:pPr>
              <w:widowControl/>
              <w:autoSpaceDE/>
              <w:autoSpaceDN/>
              <w:ind w:right="-417"/>
              <w:jc w:val="both"/>
              <w:rPr>
                <w:rFonts w:eastAsia="Times New Roman"/>
                <w:color w:val="000000"/>
                <w:sz w:val="12"/>
                <w:szCs w:val="12"/>
                <w:lang w:val="es-CO" w:eastAsia="ko-KR"/>
              </w:rPr>
            </w:pPr>
            <w:r w:rsidRPr="003C10AB">
              <w:rPr>
                <w:rFonts w:eastAsia="Times New Roman"/>
                <w:color w:val="000000"/>
                <w:sz w:val="12"/>
                <w:szCs w:val="12"/>
                <w:lang w:val="es-ES_tradnl" w:eastAsia="ko-KR"/>
              </w:rPr>
              <w:t>2</w:t>
            </w:r>
          </w:p>
        </w:tc>
        <w:tc>
          <w:tcPr>
            <w:tcW w:w="0" w:type="auto"/>
            <w:shd w:val="clear" w:color="auto" w:fill="auto"/>
            <w:noWrap/>
            <w:textDirection w:val="btLr"/>
            <w:vAlign w:val="center"/>
            <w:hideMark/>
          </w:tcPr>
          <w:p w14:paraId="794F3484" w14:textId="77777777" w:rsidR="003C10AB" w:rsidRPr="003C10AB" w:rsidRDefault="003C10AB" w:rsidP="003156D9">
            <w:pPr>
              <w:widowControl/>
              <w:autoSpaceDE/>
              <w:autoSpaceDN/>
              <w:ind w:right="-417"/>
              <w:jc w:val="both"/>
              <w:rPr>
                <w:rFonts w:eastAsia="Times New Roman"/>
                <w:color w:val="000000"/>
                <w:sz w:val="12"/>
                <w:szCs w:val="12"/>
                <w:lang w:val="es-CO" w:eastAsia="ko-KR"/>
              </w:rPr>
            </w:pPr>
            <w:r w:rsidRPr="003C10AB">
              <w:rPr>
                <w:rFonts w:eastAsia="Times New Roman"/>
                <w:color w:val="000000"/>
                <w:sz w:val="12"/>
                <w:szCs w:val="12"/>
                <w:lang w:val="es-ES_tradnl" w:eastAsia="ko-KR"/>
              </w:rPr>
              <w:t>3</w:t>
            </w:r>
          </w:p>
        </w:tc>
        <w:tc>
          <w:tcPr>
            <w:tcW w:w="0" w:type="auto"/>
            <w:shd w:val="clear" w:color="auto" w:fill="auto"/>
            <w:noWrap/>
            <w:textDirection w:val="btLr"/>
            <w:vAlign w:val="center"/>
            <w:hideMark/>
          </w:tcPr>
          <w:p w14:paraId="6E9E9F7D" w14:textId="77777777" w:rsidR="003C10AB" w:rsidRPr="003C10AB" w:rsidRDefault="003C10AB" w:rsidP="003156D9">
            <w:pPr>
              <w:widowControl/>
              <w:autoSpaceDE/>
              <w:autoSpaceDN/>
              <w:ind w:right="-417"/>
              <w:jc w:val="both"/>
              <w:rPr>
                <w:rFonts w:eastAsia="Times New Roman"/>
                <w:color w:val="000000"/>
                <w:sz w:val="12"/>
                <w:szCs w:val="12"/>
                <w:lang w:val="es-CO" w:eastAsia="ko-KR"/>
              </w:rPr>
            </w:pPr>
            <w:r w:rsidRPr="003C10AB">
              <w:rPr>
                <w:rFonts w:eastAsia="Times New Roman"/>
                <w:color w:val="000000"/>
                <w:sz w:val="12"/>
                <w:szCs w:val="12"/>
                <w:lang w:val="es-ES_tradnl" w:eastAsia="ko-KR"/>
              </w:rPr>
              <w:t>Bajo</w:t>
            </w:r>
          </w:p>
        </w:tc>
        <w:tc>
          <w:tcPr>
            <w:tcW w:w="0" w:type="auto"/>
            <w:shd w:val="clear" w:color="auto" w:fill="auto"/>
            <w:vAlign w:val="center"/>
            <w:hideMark/>
          </w:tcPr>
          <w:p w14:paraId="56598235" w14:textId="77777777" w:rsidR="003C10AB" w:rsidRPr="003C10AB" w:rsidRDefault="003C10AB" w:rsidP="003156D9">
            <w:pPr>
              <w:widowControl/>
              <w:autoSpaceDE/>
              <w:autoSpaceDN/>
              <w:ind w:right="-417"/>
              <w:jc w:val="both"/>
              <w:rPr>
                <w:rFonts w:eastAsia="Times New Roman"/>
                <w:color w:val="000000"/>
                <w:sz w:val="12"/>
                <w:szCs w:val="12"/>
                <w:lang w:val="es-CO" w:eastAsia="ko-KR"/>
              </w:rPr>
            </w:pPr>
            <w:r w:rsidRPr="003C10AB">
              <w:rPr>
                <w:rFonts w:eastAsia="Times New Roman"/>
                <w:color w:val="000000"/>
                <w:sz w:val="12"/>
                <w:szCs w:val="12"/>
                <w:lang w:val="es-ES_tradnl" w:eastAsia="ko-KR"/>
              </w:rPr>
              <w:t>si</w:t>
            </w:r>
          </w:p>
        </w:tc>
        <w:tc>
          <w:tcPr>
            <w:tcW w:w="0" w:type="auto"/>
            <w:shd w:val="clear" w:color="auto" w:fill="auto"/>
            <w:vAlign w:val="center"/>
            <w:hideMark/>
          </w:tcPr>
          <w:p w14:paraId="42E51893" w14:textId="77777777" w:rsidR="003C10AB" w:rsidRPr="003C10AB" w:rsidRDefault="003C10AB" w:rsidP="003156D9">
            <w:pPr>
              <w:widowControl/>
              <w:autoSpaceDE/>
              <w:autoSpaceDN/>
              <w:ind w:right="-417"/>
              <w:jc w:val="both"/>
              <w:rPr>
                <w:rFonts w:eastAsia="Times New Roman"/>
                <w:color w:val="000000"/>
                <w:sz w:val="12"/>
                <w:szCs w:val="12"/>
                <w:lang w:val="es-CO" w:eastAsia="ko-KR"/>
              </w:rPr>
            </w:pPr>
            <w:r w:rsidRPr="003C10AB">
              <w:rPr>
                <w:rFonts w:eastAsia="Times New Roman"/>
                <w:color w:val="000000"/>
                <w:sz w:val="12"/>
                <w:szCs w:val="12"/>
                <w:lang w:val="es-ES_tradnl" w:eastAsia="ko-KR"/>
              </w:rPr>
              <w:t>Supervisor del contrato</w:t>
            </w:r>
          </w:p>
        </w:tc>
        <w:tc>
          <w:tcPr>
            <w:tcW w:w="0" w:type="auto"/>
            <w:shd w:val="clear" w:color="auto" w:fill="auto"/>
            <w:vAlign w:val="center"/>
            <w:hideMark/>
          </w:tcPr>
          <w:p w14:paraId="69EC99C3" w14:textId="77777777" w:rsidR="003C10AB" w:rsidRPr="003C10AB" w:rsidRDefault="003C10AB" w:rsidP="003156D9">
            <w:pPr>
              <w:widowControl/>
              <w:autoSpaceDE/>
              <w:autoSpaceDN/>
              <w:ind w:right="-417"/>
              <w:jc w:val="both"/>
              <w:rPr>
                <w:rFonts w:eastAsia="Times New Roman"/>
                <w:color w:val="000000"/>
                <w:sz w:val="12"/>
                <w:szCs w:val="12"/>
                <w:lang w:val="es-CO" w:eastAsia="ko-KR"/>
              </w:rPr>
            </w:pPr>
            <w:r w:rsidRPr="003C10AB">
              <w:rPr>
                <w:rFonts w:eastAsia="Times New Roman"/>
                <w:color w:val="000000"/>
                <w:sz w:val="12"/>
                <w:szCs w:val="12"/>
                <w:lang w:val="es-ES_tradnl" w:eastAsia="ko-KR"/>
              </w:rPr>
              <w:t>Inicio del contrato</w:t>
            </w:r>
          </w:p>
        </w:tc>
        <w:tc>
          <w:tcPr>
            <w:tcW w:w="0" w:type="auto"/>
            <w:shd w:val="clear" w:color="auto" w:fill="auto"/>
            <w:vAlign w:val="center"/>
            <w:hideMark/>
          </w:tcPr>
          <w:p w14:paraId="34D3D04A" w14:textId="77777777" w:rsidR="003C10AB" w:rsidRPr="003C10AB" w:rsidRDefault="003C10AB" w:rsidP="003156D9">
            <w:pPr>
              <w:widowControl/>
              <w:autoSpaceDE/>
              <w:autoSpaceDN/>
              <w:ind w:right="-417"/>
              <w:jc w:val="both"/>
              <w:rPr>
                <w:rFonts w:eastAsia="Times New Roman"/>
                <w:color w:val="000000"/>
                <w:sz w:val="12"/>
                <w:szCs w:val="12"/>
                <w:lang w:val="es-CO" w:eastAsia="ko-KR"/>
              </w:rPr>
            </w:pPr>
            <w:r w:rsidRPr="003C10AB">
              <w:rPr>
                <w:rFonts w:eastAsia="Times New Roman"/>
                <w:color w:val="000000"/>
                <w:sz w:val="12"/>
                <w:szCs w:val="12"/>
                <w:lang w:val="es-ES_tradnl" w:eastAsia="ko-KR"/>
              </w:rPr>
              <w:t>Hasta su terminación</w:t>
            </w:r>
          </w:p>
        </w:tc>
        <w:tc>
          <w:tcPr>
            <w:tcW w:w="0" w:type="auto"/>
            <w:shd w:val="clear" w:color="auto" w:fill="auto"/>
            <w:vAlign w:val="center"/>
            <w:hideMark/>
          </w:tcPr>
          <w:p w14:paraId="3CEA89CA" w14:textId="77777777" w:rsidR="003C10AB" w:rsidRPr="003C10AB" w:rsidRDefault="003C10AB" w:rsidP="003156D9">
            <w:pPr>
              <w:widowControl/>
              <w:autoSpaceDE/>
              <w:autoSpaceDN/>
              <w:ind w:right="-417"/>
              <w:jc w:val="both"/>
              <w:rPr>
                <w:rFonts w:eastAsia="Times New Roman"/>
                <w:color w:val="000000"/>
                <w:sz w:val="12"/>
                <w:szCs w:val="12"/>
                <w:lang w:val="es-CO" w:eastAsia="ko-KR"/>
              </w:rPr>
            </w:pPr>
            <w:r w:rsidRPr="003C10AB">
              <w:rPr>
                <w:rFonts w:eastAsia="Times New Roman"/>
                <w:color w:val="000000"/>
                <w:sz w:val="12"/>
                <w:szCs w:val="12"/>
                <w:lang w:val="es-ES_tradnl" w:eastAsia="ko-KR"/>
              </w:rPr>
              <w:t>Revisión de la ejecución de las actividades previo a las aprobaciones para los pagos</w:t>
            </w:r>
          </w:p>
        </w:tc>
        <w:tc>
          <w:tcPr>
            <w:tcW w:w="0" w:type="auto"/>
            <w:shd w:val="clear" w:color="auto" w:fill="auto"/>
            <w:vAlign w:val="center"/>
            <w:hideMark/>
          </w:tcPr>
          <w:p w14:paraId="0CB4DB3C" w14:textId="77777777" w:rsidR="003C10AB" w:rsidRPr="003C10AB" w:rsidRDefault="003C10AB" w:rsidP="003156D9">
            <w:pPr>
              <w:widowControl/>
              <w:autoSpaceDE/>
              <w:autoSpaceDN/>
              <w:ind w:right="-417"/>
              <w:jc w:val="both"/>
              <w:rPr>
                <w:rFonts w:eastAsia="Times New Roman"/>
                <w:color w:val="000000"/>
                <w:sz w:val="12"/>
                <w:szCs w:val="12"/>
                <w:lang w:val="es-CO" w:eastAsia="ko-KR"/>
              </w:rPr>
            </w:pPr>
            <w:r w:rsidRPr="003C10AB">
              <w:rPr>
                <w:rFonts w:eastAsia="Times New Roman"/>
                <w:color w:val="000000"/>
                <w:sz w:val="12"/>
                <w:szCs w:val="12"/>
                <w:lang w:val="es-ES_tradnl" w:eastAsia="ko-KR"/>
              </w:rPr>
              <w:t>Según presentación de informes para pago de honorarios</w:t>
            </w:r>
          </w:p>
        </w:tc>
      </w:tr>
      <w:tr w:rsidR="003C10AB" w:rsidRPr="003C10AB" w14:paraId="707D96FE" w14:textId="77777777" w:rsidTr="003C10AB">
        <w:trPr>
          <w:trHeight w:val="2055"/>
          <w:jc w:val="center"/>
        </w:trPr>
        <w:tc>
          <w:tcPr>
            <w:tcW w:w="0" w:type="auto"/>
            <w:shd w:val="clear" w:color="auto" w:fill="auto"/>
            <w:noWrap/>
            <w:vAlign w:val="center"/>
            <w:hideMark/>
          </w:tcPr>
          <w:p w14:paraId="0EDF2FC0" w14:textId="77777777" w:rsidR="003C10AB" w:rsidRPr="003C10AB" w:rsidRDefault="003C10AB" w:rsidP="003156D9">
            <w:pPr>
              <w:widowControl/>
              <w:autoSpaceDE/>
              <w:autoSpaceDN/>
              <w:ind w:right="-417"/>
              <w:jc w:val="both"/>
              <w:rPr>
                <w:rFonts w:eastAsia="Times New Roman"/>
                <w:color w:val="000000"/>
                <w:sz w:val="12"/>
                <w:szCs w:val="12"/>
                <w:lang w:val="es-CO" w:eastAsia="ko-KR"/>
              </w:rPr>
            </w:pPr>
            <w:r w:rsidRPr="003C10AB">
              <w:rPr>
                <w:rFonts w:eastAsia="Times New Roman"/>
                <w:color w:val="000000"/>
                <w:sz w:val="12"/>
                <w:szCs w:val="12"/>
                <w:lang w:val="es-ES_tradnl" w:eastAsia="ko-KR"/>
              </w:rPr>
              <w:t>3</w:t>
            </w:r>
          </w:p>
        </w:tc>
        <w:tc>
          <w:tcPr>
            <w:tcW w:w="0" w:type="auto"/>
            <w:shd w:val="clear" w:color="auto" w:fill="auto"/>
            <w:noWrap/>
            <w:textDirection w:val="btLr"/>
            <w:vAlign w:val="center"/>
            <w:hideMark/>
          </w:tcPr>
          <w:p w14:paraId="2337A062" w14:textId="77777777" w:rsidR="003C10AB" w:rsidRPr="003C10AB" w:rsidRDefault="003C10AB" w:rsidP="003156D9">
            <w:pPr>
              <w:widowControl/>
              <w:autoSpaceDE/>
              <w:autoSpaceDN/>
              <w:ind w:right="-417"/>
              <w:jc w:val="both"/>
              <w:rPr>
                <w:rFonts w:eastAsia="Times New Roman"/>
                <w:color w:val="000000"/>
                <w:sz w:val="12"/>
                <w:szCs w:val="12"/>
                <w:lang w:val="es-CO" w:eastAsia="ko-KR"/>
              </w:rPr>
            </w:pPr>
            <w:r w:rsidRPr="003C10AB">
              <w:rPr>
                <w:rFonts w:eastAsia="Times New Roman"/>
                <w:color w:val="000000"/>
                <w:sz w:val="12"/>
                <w:szCs w:val="12"/>
                <w:lang w:val="es-ES_tradnl" w:eastAsia="ko-KR"/>
              </w:rPr>
              <w:t>Especifico</w:t>
            </w:r>
          </w:p>
        </w:tc>
        <w:tc>
          <w:tcPr>
            <w:tcW w:w="0" w:type="auto"/>
            <w:shd w:val="clear" w:color="auto" w:fill="auto"/>
            <w:noWrap/>
            <w:textDirection w:val="btLr"/>
            <w:vAlign w:val="center"/>
            <w:hideMark/>
          </w:tcPr>
          <w:p w14:paraId="28109BF5" w14:textId="77777777" w:rsidR="003C10AB" w:rsidRPr="003C10AB" w:rsidRDefault="003C10AB" w:rsidP="003156D9">
            <w:pPr>
              <w:widowControl/>
              <w:autoSpaceDE/>
              <w:autoSpaceDN/>
              <w:ind w:right="-417"/>
              <w:jc w:val="both"/>
              <w:rPr>
                <w:rFonts w:eastAsia="Times New Roman"/>
                <w:color w:val="000000"/>
                <w:sz w:val="12"/>
                <w:szCs w:val="12"/>
                <w:lang w:val="es-CO" w:eastAsia="ko-KR"/>
              </w:rPr>
            </w:pPr>
            <w:r w:rsidRPr="003C10AB">
              <w:rPr>
                <w:rFonts w:eastAsia="Times New Roman"/>
                <w:color w:val="000000"/>
                <w:sz w:val="12"/>
                <w:szCs w:val="12"/>
                <w:lang w:val="es-ES_tradnl" w:eastAsia="ko-KR"/>
              </w:rPr>
              <w:t>Interno</w:t>
            </w:r>
          </w:p>
        </w:tc>
        <w:tc>
          <w:tcPr>
            <w:tcW w:w="0" w:type="auto"/>
            <w:shd w:val="clear" w:color="auto" w:fill="auto"/>
            <w:noWrap/>
            <w:textDirection w:val="btLr"/>
            <w:vAlign w:val="center"/>
            <w:hideMark/>
          </w:tcPr>
          <w:p w14:paraId="203BBD01" w14:textId="77777777" w:rsidR="003C10AB" w:rsidRPr="003C10AB" w:rsidRDefault="003C10AB" w:rsidP="003156D9">
            <w:pPr>
              <w:widowControl/>
              <w:autoSpaceDE/>
              <w:autoSpaceDN/>
              <w:ind w:right="-417"/>
              <w:jc w:val="both"/>
              <w:rPr>
                <w:rFonts w:eastAsia="Times New Roman"/>
                <w:color w:val="000000"/>
                <w:sz w:val="12"/>
                <w:szCs w:val="12"/>
                <w:lang w:val="es-CO" w:eastAsia="ko-KR"/>
              </w:rPr>
            </w:pPr>
            <w:r w:rsidRPr="003C10AB">
              <w:rPr>
                <w:rFonts w:eastAsia="Times New Roman"/>
                <w:color w:val="000000"/>
                <w:sz w:val="12"/>
                <w:szCs w:val="12"/>
                <w:lang w:val="es-ES_tradnl" w:eastAsia="ko-KR"/>
              </w:rPr>
              <w:t>Ejecución</w:t>
            </w:r>
          </w:p>
        </w:tc>
        <w:tc>
          <w:tcPr>
            <w:tcW w:w="0" w:type="auto"/>
            <w:shd w:val="clear" w:color="auto" w:fill="auto"/>
            <w:noWrap/>
            <w:textDirection w:val="btLr"/>
            <w:vAlign w:val="center"/>
            <w:hideMark/>
          </w:tcPr>
          <w:p w14:paraId="2ECE8F47" w14:textId="77777777" w:rsidR="003C10AB" w:rsidRPr="003C10AB" w:rsidRDefault="003C10AB" w:rsidP="003156D9">
            <w:pPr>
              <w:widowControl/>
              <w:autoSpaceDE/>
              <w:autoSpaceDN/>
              <w:ind w:right="-417"/>
              <w:jc w:val="both"/>
              <w:rPr>
                <w:rFonts w:eastAsia="Times New Roman"/>
                <w:color w:val="000000"/>
                <w:sz w:val="12"/>
                <w:szCs w:val="12"/>
                <w:lang w:val="es-CO" w:eastAsia="ko-KR"/>
              </w:rPr>
            </w:pPr>
            <w:r w:rsidRPr="003C10AB">
              <w:rPr>
                <w:rFonts w:eastAsia="Times New Roman"/>
                <w:color w:val="000000"/>
                <w:sz w:val="12"/>
                <w:szCs w:val="12"/>
                <w:lang w:val="es-ES_tradnl" w:eastAsia="ko-KR"/>
              </w:rPr>
              <w:t>Operacional</w:t>
            </w:r>
          </w:p>
        </w:tc>
        <w:tc>
          <w:tcPr>
            <w:tcW w:w="0" w:type="auto"/>
            <w:shd w:val="clear" w:color="auto" w:fill="auto"/>
            <w:vAlign w:val="center"/>
            <w:hideMark/>
          </w:tcPr>
          <w:p w14:paraId="455B6E4F" w14:textId="77777777" w:rsidR="003C10AB" w:rsidRPr="003C10AB" w:rsidRDefault="003C10AB" w:rsidP="003156D9">
            <w:pPr>
              <w:widowControl/>
              <w:autoSpaceDE/>
              <w:autoSpaceDN/>
              <w:ind w:right="-417"/>
              <w:jc w:val="both"/>
              <w:rPr>
                <w:rFonts w:eastAsia="Times New Roman"/>
                <w:color w:val="000000"/>
                <w:sz w:val="12"/>
                <w:szCs w:val="12"/>
                <w:lang w:val="es-CO" w:eastAsia="ko-KR"/>
              </w:rPr>
            </w:pPr>
            <w:r w:rsidRPr="003C10AB">
              <w:rPr>
                <w:rFonts w:eastAsia="Times New Roman"/>
                <w:color w:val="000000"/>
                <w:sz w:val="12"/>
                <w:szCs w:val="12"/>
                <w:lang w:val="es-ES_tradnl" w:eastAsia="ko-KR"/>
              </w:rPr>
              <w:t>Retraso en la entrega de documentos o productos pactados</w:t>
            </w:r>
          </w:p>
        </w:tc>
        <w:tc>
          <w:tcPr>
            <w:tcW w:w="0" w:type="auto"/>
            <w:shd w:val="clear" w:color="auto" w:fill="auto"/>
            <w:vAlign w:val="center"/>
            <w:hideMark/>
          </w:tcPr>
          <w:p w14:paraId="5FA3AC88" w14:textId="77777777" w:rsidR="003C10AB" w:rsidRPr="003C10AB" w:rsidRDefault="003C10AB" w:rsidP="003156D9">
            <w:pPr>
              <w:widowControl/>
              <w:autoSpaceDE/>
              <w:autoSpaceDN/>
              <w:ind w:right="-417"/>
              <w:jc w:val="both"/>
              <w:rPr>
                <w:rFonts w:eastAsia="Times New Roman"/>
                <w:color w:val="000000"/>
                <w:sz w:val="12"/>
                <w:szCs w:val="12"/>
                <w:lang w:val="es-CO" w:eastAsia="ko-KR"/>
              </w:rPr>
            </w:pPr>
            <w:r w:rsidRPr="003C10AB">
              <w:rPr>
                <w:rFonts w:eastAsia="Times New Roman"/>
                <w:color w:val="000000"/>
                <w:sz w:val="12"/>
                <w:szCs w:val="12"/>
                <w:lang w:val="es-ES_tradnl" w:eastAsia="ko-KR"/>
              </w:rPr>
              <w:t>Impacto negativo en el logro y desarrollo de las obligaciones objeto del contrato</w:t>
            </w:r>
          </w:p>
        </w:tc>
        <w:tc>
          <w:tcPr>
            <w:tcW w:w="0" w:type="auto"/>
            <w:shd w:val="clear" w:color="auto" w:fill="auto"/>
            <w:noWrap/>
            <w:textDirection w:val="btLr"/>
            <w:vAlign w:val="center"/>
            <w:hideMark/>
          </w:tcPr>
          <w:p w14:paraId="251EC376" w14:textId="77777777" w:rsidR="003C10AB" w:rsidRPr="003C10AB" w:rsidRDefault="003C10AB" w:rsidP="003156D9">
            <w:pPr>
              <w:widowControl/>
              <w:autoSpaceDE/>
              <w:autoSpaceDN/>
              <w:ind w:right="-417"/>
              <w:jc w:val="both"/>
              <w:rPr>
                <w:rFonts w:eastAsia="Times New Roman"/>
                <w:color w:val="000000"/>
                <w:sz w:val="12"/>
                <w:szCs w:val="12"/>
                <w:lang w:val="es-CO" w:eastAsia="ko-KR"/>
              </w:rPr>
            </w:pPr>
            <w:r w:rsidRPr="003C10AB">
              <w:rPr>
                <w:rFonts w:eastAsia="Times New Roman"/>
                <w:color w:val="000000"/>
                <w:sz w:val="12"/>
                <w:szCs w:val="12"/>
                <w:lang w:val="es-ES_tradnl" w:eastAsia="ko-KR"/>
              </w:rPr>
              <w:t>2</w:t>
            </w:r>
          </w:p>
        </w:tc>
        <w:tc>
          <w:tcPr>
            <w:tcW w:w="0" w:type="auto"/>
            <w:shd w:val="clear" w:color="auto" w:fill="auto"/>
            <w:noWrap/>
            <w:textDirection w:val="btLr"/>
            <w:vAlign w:val="center"/>
            <w:hideMark/>
          </w:tcPr>
          <w:p w14:paraId="283D487B" w14:textId="77777777" w:rsidR="003C10AB" w:rsidRPr="003C10AB" w:rsidRDefault="003C10AB" w:rsidP="003156D9">
            <w:pPr>
              <w:widowControl/>
              <w:autoSpaceDE/>
              <w:autoSpaceDN/>
              <w:ind w:right="-417"/>
              <w:jc w:val="both"/>
              <w:rPr>
                <w:rFonts w:eastAsia="Times New Roman"/>
                <w:color w:val="000000"/>
                <w:sz w:val="12"/>
                <w:szCs w:val="12"/>
                <w:lang w:val="es-CO" w:eastAsia="ko-KR"/>
              </w:rPr>
            </w:pPr>
            <w:r w:rsidRPr="003C10AB">
              <w:rPr>
                <w:rFonts w:eastAsia="Times New Roman"/>
                <w:color w:val="000000"/>
                <w:sz w:val="12"/>
                <w:szCs w:val="12"/>
                <w:lang w:val="es-ES_tradnl" w:eastAsia="ko-KR"/>
              </w:rPr>
              <w:t>4</w:t>
            </w:r>
          </w:p>
        </w:tc>
        <w:tc>
          <w:tcPr>
            <w:tcW w:w="0" w:type="auto"/>
            <w:shd w:val="clear" w:color="auto" w:fill="auto"/>
            <w:noWrap/>
            <w:textDirection w:val="btLr"/>
            <w:vAlign w:val="center"/>
            <w:hideMark/>
          </w:tcPr>
          <w:p w14:paraId="52125C84" w14:textId="77777777" w:rsidR="003C10AB" w:rsidRPr="003C10AB" w:rsidRDefault="003C10AB" w:rsidP="003156D9">
            <w:pPr>
              <w:widowControl/>
              <w:autoSpaceDE/>
              <w:autoSpaceDN/>
              <w:ind w:right="-417"/>
              <w:jc w:val="both"/>
              <w:rPr>
                <w:rFonts w:eastAsia="Times New Roman"/>
                <w:color w:val="000000"/>
                <w:sz w:val="12"/>
                <w:szCs w:val="12"/>
                <w:lang w:val="es-CO" w:eastAsia="ko-KR"/>
              </w:rPr>
            </w:pPr>
            <w:r w:rsidRPr="003C10AB">
              <w:rPr>
                <w:rFonts w:eastAsia="Times New Roman"/>
                <w:color w:val="000000"/>
                <w:sz w:val="12"/>
                <w:szCs w:val="12"/>
                <w:lang w:val="es-ES_tradnl" w:eastAsia="ko-KR"/>
              </w:rPr>
              <w:t>6</w:t>
            </w:r>
          </w:p>
        </w:tc>
        <w:tc>
          <w:tcPr>
            <w:tcW w:w="0" w:type="auto"/>
            <w:shd w:val="clear" w:color="auto" w:fill="auto"/>
            <w:noWrap/>
            <w:textDirection w:val="btLr"/>
            <w:vAlign w:val="center"/>
            <w:hideMark/>
          </w:tcPr>
          <w:p w14:paraId="257418E2" w14:textId="77777777" w:rsidR="003C10AB" w:rsidRPr="003C10AB" w:rsidRDefault="003C10AB" w:rsidP="003156D9">
            <w:pPr>
              <w:widowControl/>
              <w:autoSpaceDE/>
              <w:autoSpaceDN/>
              <w:ind w:right="-417"/>
              <w:jc w:val="both"/>
              <w:rPr>
                <w:rFonts w:eastAsia="Times New Roman"/>
                <w:color w:val="000000"/>
                <w:sz w:val="12"/>
                <w:szCs w:val="12"/>
                <w:lang w:val="es-CO" w:eastAsia="ko-KR"/>
              </w:rPr>
            </w:pPr>
            <w:r w:rsidRPr="003C10AB">
              <w:rPr>
                <w:rFonts w:eastAsia="Times New Roman"/>
                <w:color w:val="000000"/>
                <w:sz w:val="12"/>
                <w:szCs w:val="12"/>
                <w:lang w:val="es-ES_tradnl" w:eastAsia="ko-KR"/>
              </w:rPr>
              <w:t>Alto</w:t>
            </w:r>
          </w:p>
        </w:tc>
        <w:tc>
          <w:tcPr>
            <w:tcW w:w="0" w:type="auto"/>
            <w:shd w:val="clear" w:color="auto" w:fill="auto"/>
            <w:textDirection w:val="btLr"/>
            <w:vAlign w:val="center"/>
            <w:hideMark/>
          </w:tcPr>
          <w:p w14:paraId="71EB6346" w14:textId="77777777" w:rsidR="003C10AB" w:rsidRPr="003C10AB" w:rsidRDefault="003C10AB" w:rsidP="003156D9">
            <w:pPr>
              <w:widowControl/>
              <w:autoSpaceDE/>
              <w:autoSpaceDN/>
              <w:ind w:right="-417"/>
              <w:jc w:val="both"/>
              <w:rPr>
                <w:rFonts w:eastAsia="Times New Roman"/>
                <w:color w:val="000000"/>
                <w:sz w:val="12"/>
                <w:szCs w:val="12"/>
                <w:lang w:val="es-CO" w:eastAsia="ko-KR"/>
              </w:rPr>
            </w:pPr>
            <w:r w:rsidRPr="003C10AB">
              <w:rPr>
                <w:rFonts w:eastAsia="Times New Roman"/>
                <w:color w:val="000000"/>
                <w:sz w:val="12"/>
                <w:szCs w:val="12"/>
                <w:lang w:val="es-ES_tradnl" w:eastAsia="ko-KR"/>
              </w:rPr>
              <w:t>Contratista (100%)</w:t>
            </w:r>
          </w:p>
        </w:tc>
        <w:tc>
          <w:tcPr>
            <w:tcW w:w="0" w:type="auto"/>
            <w:shd w:val="clear" w:color="auto" w:fill="auto"/>
            <w:vAlign w:val="center"/>
            <w:hideMark/>
          </w:tcPr>
          <w:p w14:paraId="6E4C7814" w14:textId="77777777" w:rsidR="003C10AB" w:rsidRPr="003C10AB" w:rsidRDefault="003C10AB" w:rsidP="003156D9">
            <w:pPr>
              <w:widowControl/>
              <w:autoSpaceDE/>
              <w:autoSpaceDN/>
              <w:ind w:right="-417"/>
              <w:jc w:val="both"/>
              <w:rPr>
                <w:rFonts w:eastAsia="Times New Roman"/>
                <w:color w:val="000000"/>
                <w:sz w:val="12"/>
                <w:szCs w:val="12"/>
                <w:lang w:val="es-CO" w:eastAsia="ko-KR"/>
              </w:rPr>
            </w:pPr>
            <w:r w:rsidRPr="003C10AB">
              <w:rPr>
                <w:rFonts w:eastAsia="Times New Roman"/>
                <w:color w:val="000000"/>
                <w:sz w:val="12"/>
                <w:szCs w:val="12"/>
                <w:lang w:val="es-ES_tradnl" w:eastAsia="ko-KR"/>
              </w:rPr>
              <w:t>Procedimientos sancionatorios. Terminación unilateral del contrato. Aplicación de cláusulas excepcionales</w:t>
            </w:r>
          </w:p>
        </w:tc>
        <w:tc>
          <w:tcPr>
            <w:tcW w:w="0" w:type="auto"/>
            <w:shd w:val="clear" w:color="auto" w:fill="auto"/>
            <w:noWrap/>
            <w:textDirection w:val="btLr"/>
            <w:vAlign w:val="center"/>
            <w:hideMark/>
          </w:tcPr>
          <w:p w14:paraId="06A776A7" w14:textId="77777777" w:rsidR="003C10AB" w:rsidRPr="003C10AB" w:rsidRDefault="003C10AB" w:rsidP="003156D9">
            <w:pPr>
              <w:widowControl/>
              <w:autoSpaceDE/>
              <w:autoSpaceDN/>
              <w:ind w:right="-417"/>
              <w:jc w:val="both"/>
              <w:rPr>
                <w:rFonts w:eastAsia="Times New Roman"/>
                <w:color w:val="000000"/>
                <w:sz w:val="12"/>
                <w:szCs w:val="12"/>
                <w:lang w:val="es-CO" w:eastAsia="ko-KR"/>
              </w:rPr>
            </w:pPr>
            <w:r w:rsidRPr="003C10AB">
              <w:rPr>
                <w:rFonts w:eastAsia="Times New Roman"/>
                <w:color w:val="000000"/>
                <w:sz w:val="12"/>
                <w:szCs w:val="12"/>
                <w:lang w:val="es-ES_tradnl" w:eastAsia="ko-KR"/>
              </w:rPr>
              <w:t>1</w:t>
            </w:r>
          </w:p>
        </w:tc>
        <w:tc>
          <w:tcPr>
            <w:tcW w:w="0" w:type="auto"/>
            <w:shd w:val="clear" w:color="auto" w:fill="auto"/>
            <w:noWrap/>
            <w:textDirection w:val="btLr"/>
            <w:vAlign w:val="center"/>
            <w:hideMark/>
          </w:tcPr>
          <w:p w14:paraId="617FA0FC" w14:textId="77777777" w:rsidR="003C10AB" w:rsidRPr="003C10AB" w:rsidRDefault="003C10AB" w:rsidP="003156D9">
            <w:pPr>
              <w:widowControl/>
              <w:autoSpaceDE/>
              <w:autoSpaceDN/>
              <w:ind w:right="-417"/>
              <w:jc w:val="both"/>
              <w:rPr>
                <w:rFonts w:eastAsia="Times New Roman"/>
                <w:color w:val="000000"/>
                <w:sz w:val="12"/>
                <w:szCs w:val="12"/>
                <w:lang w:val="es-CO" w:eastAsia="ko-KR"/>
              </w:rPr>
            </w:pPr>
            <w:r w:rsidRPr="003C10AB">
              <w:rPr>
                <w:rFonts w:eastAsia="Times New Roman"/>
                <w:color w:val="000000"/>
                <w:sz w:val="12"/>
                <w:szCs w:val="12"/>
                <w:lang w:val="es-ES_tradnl" w:eastAsia="ko-KR"/>
              </w:rPr>
              <w:t>2</w:t>
            </w:r>
          </w:p>
        </w:tc>
        <w:tc>
          <w:tcPr>
            <w:tcW w:w="0" w:type="auto"/>
            <w:shd w:val="clear" w:color="auto" w:fill="auto"/>
            <w:noWrap/>
            <w:textDirection w:val="btLr"/>
            <w:vAlign w:val="center"/>
            <w:hideMark/>
          </w:tcPr>
          <w:p w14:paraId="784FC5DA" w14:textId="77777777" w:rsidR="003C10AB" w:rsidRPr="003C10AB" w:rsidRDefault="003C10AB" w:rsidP="003156D9">
            <w:pPr>
              <w:widowControl/>
              <w:autoSpaceDE/>
              <w:autoSpaceDN/>
              <w:ind w:right="-417"/>
              <w:jc w:val="both"/>
              <w:rPr>
                <w:rFonts w:eastAsia="Times New Roman"/>
                <w:color w:val="000000"/>
                <w:sz w:val="12"/>
                <w:szCs w:val="12"/>
                <w:lang w:val="es-CO" w:eastAsia="ko-KR"/>
              </w:rPr>
            </w:pPr>
            <w:r w:rsidRPr="003C10AB">
              <w:rPr>
                <w:rFonts w:eastAsia="Times New Roman"/>
                <w:color w:val="000000"/>
                <w:sz w:val="12"/>
                <w:szCs w:val="12"/>
                <w:lang w:val="es-ES_tradnl" w:eastAsia="ko-KR"/>
              </w:rPr>
              <w:t>3</w:t>
            </w:r>
          </w:p>
        </w:tc>
        <w:tc>
          <w:tcPr>
            <w:tcW w:w="0" w:type="auto"/>
            <w:shd w:val="clear" w:color="auto" w:fill="auto"/>
            <w:noWrap/>
            <w:textDirection w:val="btLr"/>
            <w:vAlign w:val="center"/>
            <w:hideMark/>
          </w:tcPr>
          <w:p w14:paraId="27662206" w14:textId="77777777" w:rsidR="003C10AB" w:rsidRPr="003C10AB" w:rsidRDefault="003C10AB" w:rsidP="003156D9">
            <w:pPr>
              <w:widowControl/>
              <w:autoSpaceDE/>
              <w:autoSpaceDN/>
              <w:ind w:right="-417"/>
              <w:jc w:val="both"/>
              <w:rPr>
                <w:rFonts w:eastAsia="Times New Roman"/>
                <w:color w:val="000000"/>
                <w:sz w:val="12"/>
                <w:szCs w:val="12"/>
                <w:lang w:val="es-CO" w:eastAsia="ko-KR"/>
              </w:rPr>
            </w:pPr>
            <w:r w:rsidRPr="003C10AB">
              <w:rPr>
                <w:rFonts w:eastAsia="Times New Roman"/>
                <w:color w:val="000000"/>
                <w:sz w:val="12"/>
                <w:szCs w:val="12"/>
                <w:lang w:val="es-ES_tradnl" w:eastAsia="ko-KR"/>
              </w:rPr>
              <w:t>Bajo</w:t>
            </w:r>
          </w:p>
        </w:tc>
        <w:tc>
          <w:tcPr>
            <w:tcW w:w="0" w:type="auto"/>
            <w:shd w:val="clear" w:color="auto" w:fill="auto"/>
            <w:vAlign w:val="center"/>
            <w:hideMark/>
          </w:tcPr>
          <w:p w14:paraId="14341454" w14:textId="77777777" w:rsidR="003C10AB" w:rsidRPr="003C10AB" w:rsidRDefault="003C10AB" w:rsidP="003156D9">
            <w:pPr>
              <w:widowControl/>
              <w:autoSpaceDE/>
              <w:autoSpaceDN/>
              <w:ind w:right="-417"/>
              <w:jc w:val="both"/>
              <w:rPr>
                <w:rFonts w:eastAsia="Times New Roman"/>
                <w:color w:val="000000"/>
                <w:sz w:val="12"/>
                <w:szCs w:val="12"/>
                <w:lang w:val="es-CO" w:eastAsia="ko-KR"/>
              </w:rPr>
            </w:pPr>
            <w:r w:rsidRPr="003C10AB">
              <w:rPr>
                <w:rFonts w:eastAsia="Times New Roman"/>
                <w:color w:val="000000"/>
                <w:sz w:val="12"/>
                <w:szCs w:val="12"/>
                <w:lang w:val="es-ES_tradnl" w:eastAsia="ko-KR"/>
              </w:rPr>
              <w:t>si</w:t>
            </w:r>
          </w:p>
        </w:tc>
        <w:tc>
          <w:tcPr>
            <w:tcW w:w="0" w:type="auto"/>
            <w:shd w:val="clear" w:color="auto" w:fill="auto"/>
            <w:vAlign w:val="center"/>
            <w:hideMark/>
          </w:tcPr>
          <w:p w14:paraId="2CFC8D52" w14:textId="77777777" w:rsidR="003C10AB" w:rsidRPr="003C10AB" w:rsidRDefault="003C10AB" w:rsidP="003156D9">
            <w:pPr>
              <w:widowControl/>
              <w:autoSpaceDE/>
              <w:autoSpaceDN/>
              <w:ind w:right="-417"/>
              <w:jc w:val="both"/>
              <w:rPr>
                <w:rFonts w:eastAsia="Times New Roman"/>
                <w:color w:val="000000"/>
                <w:sz w:val="12"/>
                <w:szCs w:val="12"/>
                <w:lang w:val="es-CO" w:eastAsia="ko-KR"/>
              </w:rPr>
            </w:pPr>
            <w:r w:rsidRPr="003C10AB">
              <w:rPr>
                <w:rFonts w:eastAsia="Times New Roman"/>
                <w:color w:val="000000"/>
                <w:sz w:val="12"/>
                <w:szCs w:val="12"/>
                <w:lang w:val="es-ES_tradnl" w:eastAsia="ko-KR"/>
              </w:rPr>
              <w:t>Supervisor del contrato</w:t>
            </w:r>
          </w:p>
        </w:tc>
        <w:tc>
          <w:tcPr>
            <w:tcW w:w="0" w:type="auto"/>
            <w:shd w:val="clear" w:color="auto" w:fill="auto"/>
            <w:vAlign w:val="center"/>
            <w:hideMark/>
          </w:tcPr>
          <w:p w14:paraId="6FC63C1B" w14:textId="77777777" w:rsidR="003C10AB" w:rsidRPr="003C10AB" w:rsidRDefault="003C10AB" w:rsidP="003156D9">
            <w:pPr>
              <w:widowControl/>
              <w:autoSpaceDE/>
              <w:autoSpaceDN/>
              <w:ind w:right="-417"/>
              <w:jc w:val="both"/>
              <w:rPr>
                <w:rFonts w:eastAsia="Times New Roman"/>
                <w:color w:val="000000"/>
                <w:sz w:val="12"/>
                <w:szCs w:val="12"/>
                <w:lang w:val="es-CO" w:eastAsia="ko-KR"/>
              </w:rPr>
            </w:pPr>
            <w:r w:rsidRPr="003C10AB">
              <w:rPr>
                <w:rFonts w:eastAsia="Times New Roman"/>
                <w:color w:val="000000"/>
                <w:sz w:val="12"/>
                <w:szCs w:val="12"/>
                <w:lang w:val="es-ES_tradnl" w:eastAsia="ko-KR"/>
              </w:rPr>
              <w:t>Inicio del contrato</w:t>
            </w:r>
          </w:p>
        </w:tc>
        <w:tc>
          <w:tcPr>
            <w:tcW w:w="0" w:type="auto"/>
            <w:shd w:val="clear" w:color="auto" w:fill="auto"/>
            <w:vAlign w:val="center"/>
            <w:hideMark/>
          </w:tcPr>
          <w:p w14:paraId="22FCD64A" w14:textId="77777777" w:rsidR="003C10AB" w:rsidRPr="003C10AB" w:rsidRDefault="003C10AB" w:rsidP="003156D9">
            <w:pPr>
              <w:widowControl/>
              <w:autoSpaceDE/>
              <w:autoSpaceDN/>
              <w:ind w:right="-417"/>
              <w:jc w:val="both"/>
              <w:rPr>
                <w:rFonts w:eastAsia="Times New Roman"/>
                <w:color w:val="000000"/>
                <w:sz w:val="12"/>
                <w:szCs w:val="12"/>
                <w:lang w:val="es-CO" w:eastAsia="ko-KR"/>
              </w:rPr>
            </w:pPr>
            <w:r w:rsidRPr="003C10AB">
              <w:rPr>
                <w:rFonts w:eastAsia="Times New Roman"/>
                <w:color w:val="000000"/>
                <w:sz w:val="12"/>
                <w:szCs w:val="12"/>
                <w:lang w:val="es-ES_tradnl" w:eastAsia="ko-KR"/>
              </w:rPr>
              <w:t>Hasta su terminación</w:t>
            </w:r>
          </w:p>
        </w:tc>
        <w:tc>
          <w:tcPr>
            <w:tcW w:w="0" w:type="auto"/>
            <w:shd w:val="clear" w:color="auto" w:fill="auto"/>
            <w:vAlign w:val="center"/>
            <w:hideMark/>
          </w:tcPr>
          <w:p w14:paraId="58B59FBC" w14:textId="77777777" w:rsidR="003C10AB" w:rsidRPr="003C10AB" w:rsidRDefault="003C10AB" w:rsidP="003156D9">
            <w:pPr>
              <w:widowControl/>
              <w:autoSpaceDE/>
              <w:autoSpaceDN/>
              <w:ind w:right="-417"/>
              <w:jc w:val="both"/>
              <w:rPr>
                <w:rFonts w:eastAsia="Times New Roman"/>
                <w:color w:val="000000"/>
                <w:sz w:val="12"/>
                <w:szCs w:val="12"/>
                <w:lang w:val="es-CO" w:eastAsia="ko-KR"/>
              </w:rPr>
            </w:pPr>
            <w:r w:rsidRPr="003C10AB">
              <w:rPr>
                <w:rFonts w:eastAsia="Times New Roman"/>
                <w:color w:val="000000"/>
                <w:sz w:val="12"/>
                <w:szCs w:val="12"/>
                <w:lang w:val="es-ES_tradnl" w:eastAsia="ko-KR"/>
              </w:rPr>
              <w:t>Revisión de la ejecución de las actividades previo a las aprobaciones para los pagos</w:t>
            </w:r>
          </w:p>
        </w:tc>
        <w:tc>
          <w:tcPr>
            <w:tcW w:w="0" w:type="auto"/>
            <w:shd w:val="clear" w:color="auto" w:fill="auto"/>
            <w:vAlign w:val="center"/>
            <w:hideMark/>
          </w:tcPr>
          <w:p w14:paraId="4ABDDABE" w14:textId="77777777" w:rsidR="003C10AB" w:rsidRPr="003C10AB" w:rsidRDefault="003C10AB" w:rsidP="003156D9">
            <w:pPr>
              <w:widowControl/>
              <w:autoSpaceDE/>
              <w:autoSpaceDN/>
              <w:ind w:right="-417"/>
              <w:jc w:val="both"/>
              <w:rPr>
                <w:rFonts w:eastAsia="Times New Roman"/>
                <w:color w:val="000000"/>
                <w:sz w:val="12"/>
                <w:szCs w:val="12"/>
                <w:lang w:val="es-CO" w:eastAsia="ko-KR"/>
              </w:rPr>
            </w:pPr>
            <w:r w:rsidRPr="003C10AB">
              <w:rPr>
                <w:rFonts w:eastAsia="Times New Roman"/>
                <w:color w:val="000000"/>
                <w:sz w:val="12"/>
                <w:szCs w:val="12"/>
                <w:lang w:val="es-ES_tradnl" w:eastAsia="ko-KR"/>
              </w:rPr>
              <w:t>Según presentación de informes para pago de honorarios</w:t>
            </w:r>
          </w:p>
        </w:tc>
      </w:tr>
      <w:tr w:rsidR="003C10AB" w:rsidRPr="003C10AB" w14:paraId="39C25BE4" w14:textId="77777777" w:rsidTr="003C10AB">
        <w:trPr>
          <w:trHeight w:val="3946"/>
          <w:jc w:val="center"/>
        </w:trPr>
        <w:tc>
          <w:tcPr>
            <w:tcW w:w="0" w:type="auto"/>
            <w:shd w:val="clear" w:color="auto" w:fill="auto"/>
            <w:noWrap/>
            <w:vAlign w:val="center"/>
            <w:hideMark/>
          </w:tcPr>
          <w:p w14:paraId="1D1684AA" w14:textId="77777777" w:rsidR="003C10AB" w:rsidRPr="003C10AB" w:rsidRDefault="003C10AB" w:rsidP="003156D9">
            <w:pPr>
              <w:widowControl/>
              <w:autoSpaceDE/>
              <w:autoSpaceDN/>
              <w:ind w:right="-417"/>
              <w:jc w:val="both"/>
              <w:rPr>
                <w:rFonts w:eastAsia="Times New Roman"/>
                <w:color w:val="000000"/>
                <w:sz w:val="12"/>
                <w:szCs w:val="12"/>
                <w:lang w:val="es-CO" w:eastAsia="ko-KR"/>
              </w:rPr>
            </w:pPr>
            <w:r w:rsidRPr="003C10AB">
              <w:rPr>
                <w:rFonts w:eastAsia="Times New Roman"/>
                <w:color w:val="000000"/>
                <w:sz w:val="12"/>
                <w:szCs w:val="12"/>
                <w:lang w:val="es-ES_tradnl" w:eastAsia="ko-KR"/>
              </w:rPr>
              <w:lastRenderedPageBreak/>
              <w:t>4</w:t>
            </w:r>
          </w:p>
        </w:tc>
        <w:tc>
          <w:tcPr>
            <w:tcW w:w="0" w:type="auto"/>
            <w:shd w:val="clear" w:color="auto" w:fill="auto"/>
            <w:noWrap/>
            <w:textDirection w:val="btLr"/>
            <w:vAlign w:val="center"/>
            <w:hideMark/>
          </w:tcPr>
          <w:p w14:paraId="03EC20F0" w14:textId="77777777" w:rsidR="003C10AB" w:rsidRPr="003C10AB" w:rsidRDefault="003C10AB" w:rsidP="003156D9">
            <w:pPr>
              <w:widowControl/>
              <w:autoSpaceDE/>
              <w:autoSpaceDN/>
              <w:ind w:right="-417"/>
              <w:jc w:val="both"/>
              <w:rPr>
                <w:rFonts w:eastAsia="Times New Roman"/>
                <w:color w:val="000000"/>
                <w:sz w:val="12"/>
                <w:szCs w:val="12"/>
                <w:lang w:val="es-CO" w:eastAsia="ko-KR"/>
              </w:rPr>
            </w:pPr>
            <w:r w:rsidRPr="003C10AB">
              <w:rPr>
                <w:rFonts w:eastAsia="Times New Roman"/>
                <w:color w:val="000000"/>
                <w:sz w:val="12"/>
                <w:szCs w:val="12"/>
                <w:lang w:val="es-ES_tradnl" w:eastAsia="ko-KR"/>
              </w:rPr>
              <w:t>Especifico</w:t>
            </w:r>
          </w:p>
        </w:tc>
        <w:tc>
          <w:tcPr>
            <w:tcW w:w="0" w:type="auto"/>
            <w:shd w:val="clear" w:color="auto" w:fill="auto"/>
            <w:noWrap/>
            <w:textDirection w:val="btLr"/>
            <w:vAlign w:val="center"/>
            <w:hideMark/>
          </w:tcPr>
          <w:p w14:paraId="14B84CFD" w14:textId="77777777" w:rsidR="003C10AB" w:rsidRPr="003C10AB" w:rsidRDefault="003C10AB" w:rsidP="003156D9">
            <w:pPr>
              <w:widowControl/>
              <w:autoSpaceDE/>
              <w:autoSpaceDN/>
              <w:ind w:right="-417"/>
              <w:jc w:val="both"/>
              <w:rPr>
                <w:rFonts w:eastAsia="Times New Roman"/>
                <w:color w:val="000000"/>
                <w:sz w:val="12"/>
                <w:szCs w:val="12"/>
                <w:lang w:val="es-CO" w:eastAsia="ko-KR"/>
              </w:rPr>
            </w:pPr>
            <w:r w:rsidRPr="003C10AB">
              <w:rPr>
                <w:rFonts w:eastAsia="Times New Roman"/>
                <w:color w:val="000000"/>
                <w:sz w:val="12"/>
                <w:szCs w:val="12"/>
                <w:lang w:val="es-ES_tradnl" w:eastAsia="ko-KR"/>
              </w:rPr>
              <w:t>Externo</w:t>
            </w:r>
          </w:p>
        </w:tc>
        <w:tc>
          <w:tcPr>
            <w:tcW w:w="0" w:type="auto"/>
            <w:shd w:val="clear" w:color="auto" w:fill="auto"/>
            <w:noWrap/>
            <w:textDirection w:val="btLr"/>
            <w:vAlign w:val="center"/>
            <w:hideMark/>
          </w:tcPr>
          <w:p w14:paraId="7D6E496B" w14:textId="77777777" w:rsidR="003C10AB" w:rsidRPr="003C10AB" w:rsidRDefault="003C10AB" w:rsidP="003156D9">
            <w:pPr>
              <w:widowControl/>
              <w:autoSpaceDE/>
              <w:autoSpaceDN/>
              <w:ind w:right="-417"/>
              <w:jc w:val="both"/>
              <w:rPr>
                <w:rFonts w:eastAsia="Times New Roman"/>
                <w:color w:val="000000"/>
                <w:sz w:val="12"/>
                <w:szCs w:val="12"/>
                <w:lang w:val="es-CO" w:eastAsia="ko-KR"/>
              </w:rPr>
            </w:pPr>
            <w:r w:rsidRPr="003C10AB">
              <w:rPr>
                <w:rFonts w:eastAsia="Times New Roman"/>
                <w:color w:val="000000"/>
                <w:sz w:val="12"/>
                <w:szCs w:val="12"/>
                <w:lang w:val="es-ES_tradnl" w:eastAsia="ko-KR"/>
              </w:rPr>
              <w:t>Ejecución</w:t>
            </w:r>
          </w:p>
        </w:tc>
        <w:tc>
          <w:tcPr>
            <w:tcW w:w="0" w:type="auto"/>
            <w:shd w:val="clear" w:color="auto" w:fill="auto"/>
            <w:noWrap/>
            <w:textDirection w:val="btLr"/>
            <w:vAlign w:val="center"/>
            <w:hideMark/>
          </w:tcPr>
          <w:p w14:paraId="0B0380F7" w14:textId="77777777" w:rsidR="003C10AB" w:rsidRPr="003C10AB" w:rsidRDefault="003C10AB" w:rsidP="003156D9">
            <w:pPr>
              <w:widowControl/>
              <w:autoSpaceDE/>
              <w:autoSpaceDN/>
              <w:ind w:right="-417"/>
              <w:jc w:val="both"/>
              <w:rPr>
                <w:rFonts w:eastAsia="Times New Roman"/>
                <w:color w:val="000000"/>
                <w:sz w:val="12"/>
                <w:szCs w:val="12"/>
                <w:lang w:val="es-CO" w:eastAsia="ko-KR"/>
              </w:rPr>
            </w:pPr>
            <w:r w:rsidRPr="003C10AB">
              <w:rPr>
                <w:rFonts w:eastAsia="Times New Roman"/>
                <w:color w:val="000000"/>
                <w:sz w:val="12"/>
                <w:szCs w:val="12"/>
                <w:lang w:val="es-ES_tradnl" w:eastAsia="ko-KR"/>
              </w:rPr>
              <w:t>Operacional</w:t>
            </w:r>
          </w:p>
        </w:tc>
        <w:tc>
          <w:tcPr>
            <w:tcW w:w="0" w:type="auto"/>
            <w:shd w:val="clear" w:color="auto" w:fill="auto"/>
            <w:vAlign w:val="center"/>
            <w:hideMark/>
          </w:tcPr>
          <w:p w14:paraId="20773735" w14:textId="77777777" w:rsidR="003C10AB" w:rsidRPr="003C10AB" w:rsidRDefault="003C10AB" w:rsidP="003156D9">
            <w:pPr>
              <w:widowControl/>
              <w:autoSpaceDE/>
              <w:autoSpaceDN/>
              <w:ind w:right="-417"/>
              <w:jc w:val="both"/>
              <w:rPr>
                <w:rFonts w:eastAsia="Times New Roman"/>
                <w:color w:val="000000"/>
                <w:sz w:val="12"/>
                <w:szCs w:val="12"/>
                <w:lang w:val="es-CO" w:eastAsia="ko-KR"/>
              </w:rPr>
            </w:pPr>
            <w:r w:rsidRPr="003C10AB">
              <w:rPr>
                <w:rFonts w:eastAsia="Times New Roman"/>
                <w:color w:val="000000"/>
                <w:sz w:val="12"/>
                <w:szCs w:val="12"/>
                <w:lang w:val="es-ES_tradnl" w:eastAsia="ko-KR"/>
              </w:rPr>
              <w:t>Servicios adicionales necesarios no incluidos o cubiertos por el contrato.</w:t>
            </w:r>
          </w:p>
        </w:tc>
        <w:tc>
          <w:tcPr>
            <w:tcW w:w="0" w:type="auto"/>
            <w:shd w:val="clear" w:color="auto" w:fill="auto"/>
            <w:vAlign w:val="center"/>
            <w:hideMark/>
          </w:tcPr>
          <w:p w14:paraId="188DBDEE" w14:textId="77777777" w:rsidR="003C10AB" w:rsidRPr="003C10AB" w:rsidRDefault="003C10AB" w:rsidP="003156D9">
            <w:pPr>
              <w:widowControl/>
              <w:autoSpaceDE/>
              <w:autoSpaceDN/>
              <w:ind w:right="-417"/>
              <w:jc w:val="both"/>
              <w:rPr>
                <w:rFonts w:eastAsia="Times New Roman"/>
                <w:color w:val="000000"/>
                <w:sz w:val="12"/>
                <w:szCs w:val="12"/>
                <w:lang w:val="es-CO" w:eastAsia="ko-KR"/>
              </w:rPr>
            </w:pPr>
            <w:r w:rsidRPr="003C10AB">
              <w:rPr>
                <w:rFonts w:eastAsia="Times New Roman"/>
                <w:color w:val="000000"/>
                <w:sz w:val="12"/>
                <w:szCs w:val="12"/>
                <w:lang w:val="es-ES_tradnl" w:eastAsia="ko-KR"/>
              </w:rPr>
              <w:t>Insatisfacción de la necesidad, o prestación del servicio sin contraprestación (pago).</w:t>
            </w:r>
          </w:p>
        </w:tc>
        <w:tc>
          <w:tcPr>
            <w:tcW w:w="0" w:type="auto"/>
            <w:shd w:val="clear" w:color="auto" w:fill="auto"/>
            <w:noWrap/>
            <w:textDirection w:val="btLr"/>
            <w:vAlign w:val="center"/>
            <w:hideMark/>
          </w:tcPr>
          <w:p w14:paraId="10BC067E" w14:textId="77777777" w:rsidR="003C10AB" w:rsidRPr="003C10AB" w:rsidRDefault="003C10AB" w:rsidP="003156D9">
            <w:pPr>
              <w:widowControl/>
              <w:autoSpaceDE/>
              <w:autoSpaceDN/>
              <w:ind w:right="-417"/>
              <w:jc w:val="both"/>
              <w:rPr>
                <w:rFonts w:eastAsia="Times New Roman"/>
                <w:color w:val="000000"/>
                <w:sz w:val="12"/>
                <w:szCs w:val="12"/>
                <w:lang w:val="es-CO" w:eastAsia="ko-KR"/>
              </w:rPr>
            </w:pPr>
            <w:r w:rsidRPr="003C10AB">
              <w:rPr>
                <w:rFonts w:eastAsia="Times New Roman"/>
                <w:color w:val="000000"/>
                <w:sz w:val="12"/>
                <w:szCs w:val="12"/>
                <w:lang w:val="es-ES_tradnl" w:eastAsia="ko-KR"/>
              </w:rPr>
              <w:t>1</w:t>
            </w:r>
          </w:p>
        </w:tc>
        <w:tc>
          <w:tcPr>
            <w:tcW w:w="0" w:type="auto"/>
            <w:shd w:val="clear" w:color="auto" w:fill="auto"/>
            <w:noWrap/>
            <w:textDirection w:val="btLr"/>
            <w:vAlign w:val="center"/>
            <w:hideMark/>
          </w:tcPr>
          <w:p w14:paraId="1851B7A3" w14:textId="77777777" w:rsidR="003C10AB" w:rsidRPr="003C10AB" w:rsidRDefault="003C10AB" w:rsidP="003156D9">
            <w:pPr>
              <w:widowControl/>
              <w:autoSpaceDE/>
              <w:autoSpaceDN/>
              <w:ind w:right="-417"/>
              <w:jc w:val="both"/>
              <w:rPr>
                <w:rFonts w:eastAsia="Times New Roman"/>
                <w:color w:val="000000"/>
                <w:sz w:val="12"/>
                <w:szCs w:val="12"/>
                <w:lang w:val="es-CO" w:eastAsia="ko-KR"/>
              </w:rPr>
            </w:pPr>
            <w:r w:rsidRPr="003C10AB">
              <w:rPr>
                <w:rFonts w:eastAsia="Times New Roman"/>
                <w:color w:val="000000"/>
                <w:sz w:val="12"/>
                <w:szCs w:val="12"/>
                <w:lang w:val="es-ES_tradnl" w:eastAsia="ko-KR"/>
              </w:rPr>
              <w:t>2</w:t>
            </w:r>
          </w:p>
        </w:tc>
        <w:tc>
          <w:tcPr>
            <w:tcW w:w="0" w:type="auto"/>
            <w:shd w:val="clear" w:color="auto" w:fill="auto"/>
            <w:noWrap/>
            <w:textDirection w:val="btLr"/>
            <w:vAlign w:val="center"/>
            <w:hideMark/>
          </w:tcPr>
          <w:p w14:paraId="11FEB3F8" w14:textId="77777777" w:rsidR="003C10AB" w:rsidRPr="003C10AB" w:rsidRDefault="003C10AB" w:rsidP="003156D9">
            <w:pPr>
              <w:widowControl/>
              <w:autoSpaceDE/>
              <w:autoSpaceDN/>
              <w:ind w:right="-417"/>
              <w:jc w:val="both"/>
              <w:rPr>
                <w:rFonts w:eastAsia="Times New Roman"/>
                <w:color w:val="000000"/>
                <w:sz w:val="12"/>
                <w:szCs w:val="12"/>
                <w:lang w:val="es-CO" w:eastAsia="ko-KR"/>
              </w:rPr>
            </w:pPr>
            <w:r w:rsidRPr="003C10AB">
              <w:rPr>
                <w:rFonts w:eastAsia="Times New Roman"/>
                <w:color w:val="000000"/>
                <w:sz w:val="12"/>
                <w:szCs w:val="12"/>
                <w:lang w:val="es-ES_tradnl" w:eastAsia="ko-KR"/>
              </w:rPr>
              <w:t>3</w:t>
            </w:r>
          </w:p>
        </w:tc>
        <w:tc>
          <w:tcPr>
            <w:tcW w:w="0" w:type="auto"/>
            <w:shd w:val="clear" w:color="auto" w:fill="auto"/>
            <w:noWrap/>
            <w:textDirection w:val="btLr"/>
            <w:vAlign w:val="center"/>
            <w:hideMark/>
          </w:tcPr>
          <w:p w14:paraId="734AFD11" w14:textId="77777777" w:rsidR="003C10AB" w:rsidRPr="003C10AB" w:rsidRDefault="003C10AB" w:rsidP="003156D9">
            <w:pPr>
              <w:widowControl/>
              <w:autoSpaceDE/>
              <w:autoSpaceDN/>
              <w:ind w:right="-417"/>
              <w:jc w:val="both"/>
              <w:rPr>
                <w:rFonts w:eastAsia="Times New Roman"/>
                <w:color w:val="000000"/>
                <w:sz w:val="12"/>
                <w:szCs w:val="12"/>
                <w:lang w:val="es-CO" w:eastAsia="ko-KR"/>
              </w:rPr>
            </w:pPr>
            <w:r w:rsidRPr="003C10AB">
              <w:rPr>
                <w:rFonts w:eastAsia="Times New Roman"/>
                <w:color w:val="000000"/>
                <w:sz w:val="12"/>
                <w:szCs w:val="12"/>
                <w:lang w:val="es-ES_tradnl" w:eastAsia="ko-KR"/>
              </w:rPr>
              <w:t>Bajo</w:t>
            </w:r>
          </w:p>
        </w:tc>
        <w:tc>
          <w:tcPr>
            <w:tcW w:w="0" w:type="auto"/>
            <w:shd w:val="clear" w:color="auto" w:fill="auto"/>
            <w:textDirection w:val="btLr"/>
            <w:vAlign w:val="center"/>
            <w:hideMark/>
          </w:tcPr>
          <w:p w14:paraId="1EDB7C6C" w14:textId="77777777" w:rsidR="003C10AB" w:rsidRPr="003C10AB" w:rsidRDefault="003C10AB" w:rsidP="003156D9">
            <w:pPr>
              <w:widowControl/>
              <w:autoSpaceDE/>
              <w:autoSpaceDN/>
              <w:ind w:right="-417"/>
              <w:jc w:val="both"/>
              <w:rPr>
                <w:rFonts w:eastAsia="Times New Roman"/>
                <w:color w:val="000000"/>
                <w:sz w:val="12"/>
                <w:szCs w:val="12"/>
                <w:lang w:val="es-CO" w:eastAsia="ko-KR"/>
              </w:rPr>
            </w:pPr>
            <w:proofErr w:type="gramStart"/>
            <w:r w:rsidRPr="003C10AB">
              <w:rPr>
                <w:rFonts w:eastAsia="Times New Roman"/>
                <w:color w:val="000000"/>
                <w:sz w:val="12"/>
                <w:szCs w:val="12"/>
                <w:lang w:val="es-ES_tradnl" w:eastAsia="ko-KR"/>
              </w:rPr>
              <w:t>contratista  (</w:t>
            </w:r>
            <w:proofErr w:type="gramEnd"/>
            <w:r w:rsidRPr="003C10AB">
              <w:rPr>
                <w:rFonts w:eastAsia="Times New Roman"/>
                <w:color w:val="000000"/>
                <w:sz w:val="12"/>
                <w:szCs w:val="12"/>
                <w:lang w:val="es-ES_tradnl" w:eastAsia="ko-KR"/>
              </w:rPr>
              <w:t>50%) contratante  (50%)</w:t>
            </w:r>
          </w:p>
        </w:tc>
        <w:tc>
          <w:tcPr>
            <w:tcW w:w="0" w:type="auto"/>
            <w:shd w:val="clear" w:color="auto" w:fill="auto"/>
            <w:vAlign w:val="center"/>
            <w:hideMark/>
          </w:tcPr>
          <w:p w14:paraId="65410FD4" w14:textId="77777777" w:rsidR="003C10AB" w:rsidRPr="003C10AB" w:rsidRDefault="003C10AB" w:rsidP="003156D9">
            <w:pPr>
              <w:widowControl/>
              <w:autoSpaceDE/>
              <w:autoSpaceDN/>
              <w:ind w:right="-417"/>
              <w:jc w:val="both"/>
              <w:rPr>
                <w:rFonts w:eastAsia="Times New Roman"/>
                <w:color w:val="000000"/>
                <w:sz w:val="12"/>
                <w:szCs w:val="12"/>
                <w:lang w:val="es-CO" w:eastAsia="ko-KR"/>
              </w:rPr>
            </w:pPr>
            <w:r w:rsidRPr="003C10AB">
              <w:rPr>
                <w:rFonts w:eastAsia="Times New Roman"/>
                <w:color w:val="000000"/>
                <w:sz w:val="12"/>
                <w:szCs w:val="12"/>
                <w:lang w:val="es-ES_tradnl" w:eastAsia="ko-KR"/>
              </w:rPr>
              <w:t>El contratista no debe prestar sus servicios sin la existencia de disponibilidades presupuestales que amparen el Proceso de Contratación.</w:t>
            </w:r>
          </w:p>
        </w:tc>
        <w:tc>
          <w:tcPr>
            <w:tcW w:w="0" w:type="auto"/>
            <w:shd w:val="clear" w:color="auto" w:fill="auto"/>
            <w:noWrap/>
            <w:textDirection w:val="btLr"/>
            <w:vAlign w:val="center"/>
            <w:hideMark/>
          </w:tcPr>
          <w:p w14:paraId="0C0914A1" w14:textId="77777777" w:rsidR="003C10AB" w:rsidRPr="003C10AB" w:rsidRDefault="003C10AB" w:rsidP="003156D9">
            <w:pPr>
              <w:widowControl/>
              <w:autoSpaceDE/>
              <w:autoSpaceDN/>
              <w:ind w:right="-417"/>
              <w:jc w:val="both"/>
              <w:rPr>
                <w:rFonts w:eastAsia="Times New Roman"/>
                <w:color w:val="000000"/>
                <w:sz w:val="12"/>
                <w:szCs w:val="12"/>
                <w:lang w:val="es-CO" w:eastAsia="ko-KR"/>
              </w:rPr>
            </w:pPr>
            <w:r w:rsidRPr="003C10AB">
              <w:rPr>
                <w:rFonts w:eastAsia="Times New Roman"/>
                <w:color w:val="000000"/>
                <w:sz w:val="12"/>
                <w:szCs w:val="12"/>
                <w:lang w:val="es-ES_tradnl" w:eastAsia="ko-KR"/>
              </w:rPr>
              <w:t>1</w:t>
            </w:r>
          </w:p>
        </w:tc>
        <w:tc>
          <w:tcPr>
            <w:tcW w:w="0" w:type="auto"/>
            <w:shd w:val="clear" w:color="auto" w:fill="auto"/>
            <w:noWrap/>
            <w:textDirection w:val="btLr"/>
            <w:vAlign w:val="center"/>
            <w:hideMark/>
          </w:tcPr>
          <w:p w14:paraId="53692B72" w14:textId="77777777" w:rsidR="003C10AB" w:rsidRPr="003C10AB" w:rsidRDefault="003C10AB" w:rsidP="003156D9">
            <w:pPr>
              <w:widowControl/>
              <w:autoSpaceDE/>
              <w:autoSpaceDN/>
              <w:ind w:right="-417"/>
              <w:jc w:val="both"/>
              <w:rPr>
                <w:rFonts w:eastAsia="Times New Roman"/>
                <w:color w:val="000000"/>
                <w:sz w:val="12"/>
                <w:szCs w:val="12"/>
                <w:lang w:val="es-CO" w:eastAsia="ko-KR"/>
              </w:rPr>
            </w:pPr>
            <w:r w:rsidRPr="003C10AB">
              <w:rPr>
                <w:rFonts w:eastAsia="Times New Roman"/>
                <w:color w:val="000000"/>
                <w:sz w:val="12"/>
                <w:szCs w:val="12"/>
                <w:lang w:val="es-ES_tradnl" w:eastAsia="ko-KR"/>
              </w:rPr>
              <w:t>2</w:t>
            </w:r>
          </w:p>
        </w:tc>
        <w:tc>
          <w:tcPr>
            <w:tcW w:w="0" w:type="auto"/>
            <w:shd w:val="clear" w:color="auto" w:fill="auto"/>
            <w:noWrap/>
            <w:textDirection w:val="btLr"/>
            <w:vAlign w:val="center"/>
            <w:hideMark/>
          </w:tcPr>
          <w:p w14:paraId="04B48EC8" w14:textId="77777777" w:rsidR="003C10AB" w:rsidRPr="003C10AB" w:rsidRDefault="003C10AB" w:rsidP="003156D9">
            <w:pPr>
              <w:widowControl/>
              <w:autoSpaceDE/>
              <w:autoSpaceDN/>
              <w:ind w:right="-417"/>
              <w:jc w:val="both"/>
              <w:rPr>
                <w:rFonts w:eastAsia="Times New Roman"/>
                <w:color w:val="000000"/>
                <w:sz w:val="12"/>
                <w:szCs w:val="12"/>
                <w:lang w:val="es-CO" w:eastAsia="ko-KR"/>
              </w:rPr>
            </w:pPr>
            <w:r w:rsidRPr="003C10AB">
              <w:rPr>
                <w:rFonts w:eastAsia="Times New Roman"/>
                <w:color w:val="000000"/>
                <w:sz w:val="12"/>
                <w:szCs w:val="12"/>
                <w:lang w:val="es-ES_tradnl" w:eastAsia="ko-KR"/>
              </w:rPr>
              <w:t>3</w:t>
            </w:r>
          </w:p>
        </w:tc>
        <w:tc>
          <w:tcPr>
            <w:tcW w:w="0" w:type="auto"/>
            <w:shd w:val="clear" w:color="auto" w:fill="auto"/>
            <w:noWrap/>
            <w:textDirection w:val="btLr"/>
            <w:vAlign w:val="center"/>
            <w:hideMark/>
          </w:tcPr>
          <w:p w14:paraId="1DD64462" w14:textId="77777777" w:rsidR="003C10AB" w:rsidRPr="003C10AB" w:rsidRDefault="003C10AB" w:rsidP="003156D9">
            <w:pPr>
              <w:widowControl/>
              <w:autoSpaceDE/>
              <w:autoSpaceDN/>
              <w:ind w:right="-417"/>
              <w:jc w:val="both"/>
              <w:rPr>
                <w:rFonts w:eastAsia="Times New Roman"/>
                <w:color w:val="000000"/>
                <w:sz w:val="12"/>
                <w:szCs w:val="12"/>
                <w:lang w:val="es-CO" w:eastAsia="ko-KR"/>
              </w:rPr>
            </w:pPr>
            <w:r w:rsidRPr="003C10AB">
              <w:rPr>
                <w:rFonts w:eastAsia="Times New Roman"/>
                <w:color w:val="000000"/>
                <w:sz w:val="12"/>
                <w:szCs w:val="12"/>
                <w:lang w:val="es-ES_tradnl" w:eastAsia="ko-KR"/>
              </w:rPr>
              <w:t>Bajo</w:t>
            </w:r>
          </w:p>
        </w:tc>
        <w:tc>
          <w:tcPr>
            <w:tcW w:w="0" w:type="auto"/>
            <w:shd w:val="clear" w:color="auto" w:fill="auto"/>
            <w:vAlign w:val="center"/>
            <w:hideMark/>
          </w:tcPr>
          <w:p w14:paraId="400A2025" w14:textId="77777777" w:rsidR="003C10AB" w:rsidRPr="003C10AB" w:rsidRDefault="003C10AB" w:rsidP="003156D9">
            <w:pPr>
              <w:widowControl/>
              <w:autoSpaceDE/>
              <w:autoSpaceDN/>
              <w:ind w:right="-417"/>
              <w:jc w:val="both"/>
              <w:rPr>
                <w:rFonts w:eastAsia="Times New Roman"/>
                <w:color w:val="000000"/>
                <w:sz w:val="12"/>
                <w:szCs w:val="12"/>
                <w:lang w:val="es-CO" w:eastAsia="ko-KR"/>
              </w:rPr>
            </w:pPr>
            <w:r w:rsidRPr="003C10AB">
              <w:rPr>
                <w:rFonts w:eastAsia="Times New Roman"/>
                <w:color w:val="000000"/>
                <w:sz w:val="12"/>
                <w:szCs w:val="12"/>
                <w:lang w:val="es-ES_tradnl" w:eastAsia="ko-KR"/>
              </w:rPr>
              <w:t>si</w:t>
            </w:r>
          </w:p>
        </w:tc>
        <w:tc>
          <w:tcPr>
            <w:tcW w:w="0" w:type="auto"/>
            <w:shd w:val="clear" w:color="auto" w:fill="auto"/>
            <w:vAlign w:val="center"/>
            <w:hideMark/>
          </w:tcPr>
          <w:p w14:paraId="5F7FFC4A" w14:textId="77777777" w:rsidR="003C10AB" w:rsidRPr="003C10AB" w:rsidRDefault="003C10AB" w:rsidP="003156D9">
            <w:pPr>
              <w:widowControl/>
              <w:autoSpaceDE/>
              <w:autoSpaceDN/>
              <w:ind w:right="-417"/>
              <w:jc w:val="both"/>
              <w:rPr>
                <w:rFonts w:eastAsia="Times New Roman"/>
                <w:color w:val="000000"/>
                <w:sz w:val="12"/>
                <w:szCs w:val="12"/>
                <w:lang w:val="es-CO" w:eastAsia="ko-KR"/>
              </w:rPr>
            </w:pPr>
            <w:r w:rsidRPr="003C10AB">
              <w:rPr>
                <w:rFonts w:eastAsia="Times New Roman"/>
                <w:color w:val="000000"/>
                <w:sz w:val="12"/>
                <w:szCs w:val="12"/>
                <w:lang w:val="es-ES_tradnl" w:eastAsia="ko-KR"/>
              </w:rPr>
              <w:t>Contratista /contratante contrato</w:t>
            </w:r>
          </w:p>
        </w:tc>
        <w:tc>
          <w:tcPr>
            <w:tcW w:w="0" w:type="auto"/>
            <w:shd w:val="clear" w:color="auto" w:fill="auto"/>
            <w:vAlign w:val="center"/>
            <w:hideMark/>
          </w:tcPr>
          <w:p w14:paraId="4BFE7C59" w14:textId="77777777" w:rsidR="003C10AB" w:rsidRPr="003C10AB" w:rsidRDefault="003C10AB" w:rsidP="003156D9">
            <w:pPr>
              <w:widowControl/>
              <w:autoSpaceDE/>
              <w:autoSpaceDN/>
              <w:ind w:right="-417"/>
              <w:jc w:val="both"/>
              <w:rPr>
                <w:rFonts w:eastAsia="Times New Roman"/>
                <w:color w:val="000000"/>
                <w:sz w:val="12"/>
                <w:szCs w:val="12"/>
                <w:lang w:val="es-CO" w:eastAsia="ko-KR"/>
              </w:rPr>
            </w:pPr>
            <w:r w:rsidRPr="003C10AB">
              <w:rPr>
                <w:rFonts w:eastAsia="Times New Roman"/>
                <w:color w:val="000000"/>
                <w:sz w:val="12"/>
                <w:szCs w:val="12"/>
                <w:lang w:val="es-ES_tradnl" w:eastAsia="ko-KR"/>
              </w:rPr>
              <w:t>Inicio del contrato</w:t>
            </w:r>
          </w:p>
        </w:tc>
        <w:tc>
          <w:tcPr>
            <w:tcW w:w="0" w:type="auto"/>
            <w:shd w:val="clear" w:color="auto" w:fill="auto"/>
            <w:vAlign w:val="center"/>
            <w:hideMark/>
          </w:tcPr>
          <w:p w14:paraId="7CF53786" w14:textId="77777777" w:rsidR="003C10AB" w:rsidRPr="003C10AB" w:rsidRDefault="003C10AB" w:rsidP="003156D9">
            <w:pPr>
              <w:widowControl/>
              <w:autoSpaceDE/>
              <w:autoSpaceDN/>
              <w:ind w:right="-417"/>
              <w:jc w:val="both"/>
              <w:rPr>
                <w:rFonts w:eastAsia="Times New Roman"/>
                <w:color w:val="000000"/>
                <w:sz w:val="12"/>
                <w:szCs w:val="12"/>
                <w:lang w:val="es-CO" w:eastAsia="ko-KR"/>
              </w:rPr>
            </w:pPr>
            <w:r w:rsidRPr="003C10AB">
              <w:rPr>
                <w:rFonts w:eastAsia="Times New Roman"/>
                <w:color w:val="000000"/>
                <w:sz w:val="12"/>
                <w:szCs w:val="12"/>
                <w:lang w:val="es-ES_tradnl" w:eastAsia="ko-KR"/>
              </w:rPr>
              <w:t>Hasta su terminación</w:t>
            </w:r>
          </w:p>
        </w:tc>
        <w:tc>
          <w:tcPr>
            <w:tcW w:w="0" w:type="auto"/>
            <w:shd w:val="clear" w:color="auto" w:fill="auto"/>
            <w:vAlign w:val="center"/>
            <w:hideMark/>
          </w:tcPr>
          <w:p w14:paraId="665FFDAC" w14:textId="77777777" w:rsidR="003C10AB" w:rsidRPr="003C10AB" w:rsidRDefault="003C10AB" w:rsidP="003156D9">
            <w:pPr>
              <w:widowControl/>
              <w:autoSpaceDE/>
              <w:autoSpaceDN/>
              <w:ind w:right="-417"/>
              <w:jc w:val="both"/>
              <w:rPr>
                <w:rFonts w:eastAsia="Times New Roman"/>
                <w:color w:val="000000"/>
                <w:sz w:val="12"/>
                <w:szCs w:val="12"/>
                <w:lang w:val="es-CO" w:eastAsia="ko-KR"/>
              </w:rPr>
            </w:pPr>
            <w:r w:rsidRPr="003C10AB">
              <w:rPr>
                <w:rFonts w:eastAsia="Times New Roman"/>
                <w:color w:val="000000"/>
                <w:sz w:val="12"/>
                <w:szCs w:val="12"/>
                <w:lang w:val="es-ES_tradnl" w:eastAsia="ko-KR"/>
              </w:rPr>
              <w:t>A través de los informes parciales que genere el supervisor del contrato</w:t>
            </w:r>
          </w:p>
        </w:tc>
        <w:tc>
          <w:tcPr>
            <w:tcW w:w="0" w:type="auto"/>
            <w:shd w:val="clear" w:color="auto" w:fill="auto"/>
            <w:vAlign w:val="center"/>
            <w:hideMark/>
          </w:tcPr>
          <w:p w14:paraId="0B93A234" w14:textId="77777777" w:rsidR="003C10AB" w:rsidRPr="003C10AB" w:rsidRDefault="003C10AB" w:rsidP="003156D9">
            <w:pPr>
              <w:widowControl/>
              <w:autoSpaceDE/>
              <w:autoSpaceDN/>
              <w:ind w:right="-417"/>
              <w:jc w:val="both"/>
              <w:rPr>
                <w:rFonts w:eastAsia="Times New Roman"/>
                <w:color w:val="000000"/>
                <w:sz w:val="12"/>
                <w:szCs w:val="12"/>
                <w:lang w:val="es-CO" w:eastAsia="ko-KR"/>
              </w:rPr>
            </w:pPr>
            <w:r w:rsidRPr="003C10AB">
              <w:rPr>
                <w:rFonts w:eastAsia="Times New Roman"/>
                <w:color w:val="000000"/>
                <w:sz w:val="12"/>
                <w:szCs w:val="12"/>
                <w:lang w:val="es-ES_tradnl" w:eastAsia="ko-KR"/>
              </w:rPr>
              <w:t>De acuerdo al plazo de ejecución</w:t>
            </w:r>
          </w:p>
        </w:tc>
      </w:tr>
      <w:tr w:rsidR="003C10AB" w:rsidRPr="003C10AB" w14:paraId="4B3001CA" w14:textId="77777777" w:rsidTr="008254C6">
        <w:trPr>
          <w:trHeight w:val="2269"/>
          <w:jc w:val="center"/>
        </w:trPr>
        <w:tc>
          <w:tcPr>
            <w:tcW w:w="0" w:type="auto"/>
            <w:shd w:val="clear" w:color="auto" w:fill="auto"/>
            <w:noWrap/>
            <w:vAlign w:val="center"/>
            <w:hideMark/>
          </w:tcPr>
          <w:p w14:paraId="704BF9BD" w14:textId="77777777" w:rsidR="003C10AB" w:rsidRPr="003C10AB" w:rsidRDefault="003C10AB" w:rsidP="003156D9">
            <w:pPr>
              <w:widowControl/>
              <w:autoSpaceDE/>
              <w:autoSpaceDN/>
              <w:ind w:right="-417"/>
              <w:jc w:val="both"/>
              <w:rPr>
                <w:rFonts w:eastAsia="Times New Roman"/>
                <w:color w:val="000000"/>
                <w:sz w:val="12"/>
                <w:szCs w:val="12"/>
                <w:lang w:val="es-CO" w:eastAsia="ko-KR"/>
              </w:rPr>
            </w:pPr>
            <w:r w:rsidRPr="003C10AB">
              <w:rPr>
                <w:rFonts w:eastAsia="Times New Roman"/>
                <w:color w:val="000000"/>
                <w:sz w:val="12"/>
                <w:szCs w:val="12"/>
                <w:lang w:val="es-ES_tradnl" w:eastAsia="ko-KR"/>
              </w:rPr>
              <w:t>5</w:t>
            </w:r>
          </w:p>
        </w:tc>
        <w:tc>
          <w:tcPr>
            <w:tcW w:w="0" w:type="auto"/>
            <w:shd w:val="clear" w:color="auto" w:fill="auto"/>
            <w:noWrap/>
            <w:textDirection w:val="btLr"/>
            <w:vAlign w:val="center"/>
            <w:hideMark/>
          </w:tcPr>
          <w:p w14:paraId="2DB8C58B" w14:textId="77777777" w:rsidR="003C10AB" w:rsidRPr="003C10AB" w:rsidRDefault="003C10AB" w:rsidP="003156D9">
            <w:pPr>
              <w:widowControl/>
              <w:autoSpaceDE/>
              <w:autoSpaceDN/>
              <w:ind w:right="-417"/>
              <w:jc w:val="both"/>
              <w:rPr>
                <w:rFonts w:eastAsia="Times New Roman"/>
                <w:color w:val="000000"/>
                <w:sz w:val="12"/>
                <w:szCs w:val="12"/>
                <w:lang w:val="es-CO" w:eastAsia="ko-KR"/>
              </w:rPr>
            </w:pPr>
            <w:r w:rsidRPr="003C10AB">
              <w:rPr>
                <w:rFonts w:eastAsia="Times New Roman"/>
                <w:color w:val="000000"/>
                <w:sz w:val="12"/>
                <w:szCs w:val="12"/>
                <w:lang w:val="es-ES_tradnl" w:eastAsia="ko-KR"/>
              </w:rPr>
              <w:t>General</w:t>
            </w:r>
          </w:p>
        </w:tc>
        <w:tc>
          <w:tcPr>
            <w:tcW w:w="0" w:type="auto"/>
            <w:shd w:val="clear" w:color="auto" w:fill="auto"/>
            <w:noWrap/>
            <w:textDirection w:val="btLr"/>
            <w:vAlign w:val="center"/>
            <w:hideMark/>
          </w:tcPr>
          <w:p w14:paraId="247F1EF8" w14:textId="77777777" w:rsidR="003C10AB" w:rsidRPr="003C10AB" w:rsidRDefault="003C10AB" w:rsidP="003156D9">
            <w:pPr>
              <w:widowControl/>
              <w:autoSpaceDE/>
              <w:autoSpaceDN/>
              <w:ind w:right="-417"/>
              <w:jc w:val="both"/>
              <w:rPr>
                <w:rFonts w:eastAsia="Times New Roman"/>
                <w:color w:val="000000"/>
                <w:sz w:val="12"/>
                <w:szCs w:val="12"/>
                <w:lang w:val="es-CO" w:eastAsia="ko-KR"/>
              </w:rPr>
            </w:pPr>
            <w:r w:rsidRPr="003C10AB">
              <w:rPr>
                <w:rFonts w:eastAsia="Times New Roman"/>
                <w:color w:val="000000"/>
                <w:sz w:val="12"/>
                <w:szCs w:val="12"/>
                <w:lang w:val="es-ES_tradnl" w:eastAsia="ko-KR"/>
              </w:rPr>
              <w:t>Externo</w:t>
            </w:r>
          </w:p>
        </w:tc>
        <w:tc>
          <w:tcPr>
            <w:tcW w:w="0" w:type="auto"/>
            <w:shd w:val="clear" w:color="auto" w:fill="auto"/>
            <w:noWrap/>
            <w:textDirection w:val="btLr"/>
            <w:vAlign w:val="center"/>
            <w:hideMark/>
          </w:tcPr>
          <w:p w14:paraId="3BD3CFC9" w14:textId="77777777" w:rsidR="003C10AB" w:rsidRPr="003C10AB" w:rsidRDefault="003C10AB" w:rsidP="003156D9">
            <w:pPr>
              <w:widowControl/>
              <w:autoSpaceDE/>
              <w:autoSpaceDN/>
              <w:ind w:right="-417"/>
              <w:jc w:val="both"/>
              <w:rPr>
                <w:rFonts w:eastAsia="Times New Roman"/>
                <w:color w:val="000000"/>
                <w:sz w:val="12"/>
                <w:szCs w:val="12"/>
                <w:lang w:val="es-CO" w:eastAsia="ko-KR"/>
              </w:rPr>
            </w:pPr>
            <w:r w:rsidRPr="003C10AB">
              <w:rPr>
                <w:rFonts w:eastAsia="Times New Roman"/>
                <w:color w:val="000000"/>
                <w:sz w:val="12"/>
                <w:szCs w:val="12"/>
                <w:lang w:val="es-ES_tradnl" w:eastAsia="ko-KR"/>
              </w:rPr>
              <w:t>Ejecución</w:t>
            </w:r>
          </w:p>
        </w:tc>
        <w:tc>
          <w:tcPr>
            <w:tcW w:w="0" w:type="auto"/>
            <w:shd w:val="clear" w:color="auto" w:fill="auto"/>
            <w:noWrap/>
            <w:textDirection w:val="btLr"/>
            <w:vAlign w:val="center"/>
            <w:hideMark/>
          </w:tcPr>
          <w:p w14:paraId="47D714A1" w14:textId="77777777" w:rsidR="003C10AB" w:rsidRPr="003C10AB" w:rsidRDefault="003C10AB" w:rsidP="003156D9">
            <w:pPr>
              <w:widowControl/>
              <w:autoSpaceDE/>
              <w:autoSpaceDN/>
              <w:ind w:right="-417"/>
              <w:jc w:val="both"/>
              <w:rPr>
                <w:rFonts w:eastAsia="Times New Roman"/>
                <w:color w:val="000000"/>
                <w:sz w:val="12"/>
                <w:szCs w:val="12"/>
                <w:lang w:val="es-CO" w:eastAsia="ko-KR"/>
              </w:rPr>
            </w:pPr>
            <w:r w:rsidRPr="003C10AB">
              <w:rPr>
                <w:rFonts w:eastAsia="Times New Roman"/>
                <w:color w:val="000000"/>
                <w:sz w:val="12"/>
                <w:szCs w:val="12"/>
                <w:lang w:val="es-ES_tradnl" w:eastAsia="ko-KR"/>
              </w:rPr>
              <w:t>Regulatorios</w:t>
            </w:r>
          </w:p>
        </w:tc>
        <w:tc>
          <w:tcPr>
            <w:tcW w:w="0" w:type="auto"/>
            <w:shd w:val="clear" w:color="auto" w:fill="auto"/>
            <w:vAlign w:val="center"/>
            <w:hideMark/>
          </w:tcPr>
          <w:p w14:paraId="213F50B0" w14:textId="77777777" w:rsidR="003C10AB" w:rsidRPr="003C10AB" w:rsidRDefault="003C10AB" w:rsidP="003156D9">
            <w:pPr>
              <w:widowControl/>
              <w:autoSpaceDE/>
              <w:autoSpaceDN/>
              <w:ind w:right="-417"/>
              <w:jc w:val="both"/>
              <w:rPr>
                <w:rFonts w:eastAsia="Times New Roman"/>
                <w:color w:val="000000"/>
                <w:sz w:val="12"/>
                <w:szCs w:val="12"/>
                <w:lang w:val="es-CO" w:eastAsia="ko-KR"/>
              </w:rPr>
            </w:pPr>
            <w:r w:rsidRPr="003C10AB">
              <w:rPr>
                <w:rFonts w:eastAsia="Times New Roman"/>
                <w:color w:val="000000"/>
                <w:sz w:val="12"/>
                <w:szCs w:val="12"/>
                <w:lang w:val="es-ES_tradnl" w:eastAsia="ko-KR"/>
              </w:rPr>
              <w:t>Cambios regulatorios relacionados con el objeto contractual</w:t>
            </w:r>
          </w:p>
        </w:tc>
        <w:tc>
          <w:tcPr>
            <w:tcW w:w="0" w:type="auto"/>
            <w:shd w:val="clear" w:color="auto" w:fill="auto"/>
            <w:vAlign w:val="center"/>
            <w:hideMark/>
          </w:tcPr>
          <w:p w14:paraId="15072E81" w14:textId="77777777" w:rsidR="003C10AB" w:rsidRPr="003C10AB" w:rsidRDefault="003C10AB" w:rsidP="003156D9">
            <w:pPr>
              <w:widowControl/>
              <w:autoSpaceDE/>
              <w:autoSpaceDN/>
              <w:ind w:right="-417"/>
              <w:jc w:val="both"/>
              <w:rPr>
                <w:rFonts w:eastAsia="Times New Roman"/>
                <w:color w:val="000000"/>
                <w:sz w:val="12"/>
                <w:szCs w:val="12"/>
                <w:lang w:val="es-CO" w:eastAsia="ko-KR"/>
              </w:rPr>
            </w:pPr>
            <w:r w:rsidRPr="003C10AB">
              <w:rPr>
                <w:rFonts w:eastAsia="Times New Roman"/>
                <w:color w:val="000000"/>
                <w:sz w:val="12"/>
                <w:szCs w:val="12"/>
                <w:lang w:val="es-ES_tradnl" w:eastAsia="ko-KR"/>
              </w:rPr>
              <w:t>Imposibilidad de continuar con la ejecución del Proceso de Contratación</w:t>
            </w:r>
          </w:p>
        </w:tc>
        <w:tc>
          <w:tcPr>
            <w:tcW w:w="0" w:type="auto"/>
            <w:shd w:val="clear" w:color="auto" w:fill="auto"/>
            <w:noWrap/>
            <w:textDirection w:val="btLr"/>
            <w:vAlign w:val="center"/>
            <w:hideMark/>
          </w:tcPr>
          <w:p w14:paraId="4F8FD80A" w14:textId="77777777" w:rsidR="003C10AB" w:rsidRPr="003C10AB" w:rsidRDefault="003C10AB" w:rsidP="003156D9">
            <w:pPr>
              <w:widowControl/>
              <w:autoSpaceDE/>
              <w:autoSpaceDN/>
              <w:ind w:right="-417"/>
              <w:jc w:val="both"/>
              <w:rPr>
                <w:rFonts w:eastAsia="Times New Roman"/>
                <w:color w:val="000000"/>
                <w:sz w:val="12"/>
                <w:szCs w:val="12"/>
                <w:lang w:val="es-CO" w:eastAsia="ko-KR"/>
              </w:rPr>
            </w:pPr>
            <w:r w:rsidRPr="003C10AB">
              <w:rPr>
                <w:rFonts w:eastAsia="Times New Roman"/>
                <w:color w:val="000000"/>
                <w:sz w:val="12"/>
                <w:szCs w:val="12"/>
                <w:lang w:val="es-ES_tradnl" w:eastAsia="ko-KR"/>
              </w:rPr>
              <w:t>2</w:t>
            </w:r>
          </w:p>
        </w:tc>
        <w:tc>
          <w:tcPr>
            <w:tcW w:w="0" w:type="auto"/>
            <w:shd w:val="clear" w:color="auto" w:fill="auto"/>
            <w:noWrap/>
            <w:textDirection w:val="btLr"/>
            <w:vAlign w:val="center"/>
            <w:hideMark/>
          </w:tcPr>
          <w:p w14:paraId="5C5FD4EB" w14:textId="77777777" w:rsidR="003C10AB" w:rsidRPr="003C10AB" w:rsidRDefault="003C10AB" w:rsidP="003156D9">
            <w:pPr>
              <w:widowControl/>
              <w:autoSpaceDE/>
              <w:autoSpaceDN/>
              <w:ind w:right="-417"/>
              <w:jc w:val="both"/>
              <w:rPr>
                <w:rFonts w:eastAsia="Times New Roman"/>
                <w:color w:val="000000"/>
                <w:sz w:val="12"/>
                <w:szCs w:val="12"/>
                <w:lang w:val="es-CO" w:eastAsia="ko-KR"/>
              </w:rPr>
            </w:pPr>
            <w:r w:rsidRPr="003C10AB">
              <w:rPr>
                <w:rFonts w:eastAsia="Times New Roman"/>
                <w:color w:val="000000"/>
                <w:sz w:val="12"/>
                <w:szCs w:val="12"/>
                <w:lang w:val="es-ES_tradnl" w:eastAsia="ko-KR"/>
              </w:rPr>
              <w:t>4</w:t>
            </w:r>
          </w:p>
        </w:tc>
        <w:tc>
          <w:tcPr>
            <w:tcW w:w="0" w:type="auto"/>
            <w:shd w:val="clear" w:color="auto" w:fill="auto"/>
            <w:noWrap/>
            <w:textDirection w:val="btLr"/>
            <w:vAlign w:val="center"/>
            <w:hideMark/>
          </w:tcPr>
          <w:p w14:paraId="63781AAE" w14:textId="77777777" w:rsidR="003C10AB" w:rsidRPr="003C10AB" w:rsidRDefault="003C10AB" w:rsidP="003156D9">
            <w:pPr>
              <w:widowControl/>
              <w:autoSpaceDE/>
              <w:autoSpaceDN/>
              <w:ind w:right="-417"/>
              <w:jc w:val="both"/>
              <w:rPr>
                <w:rFonts w:eastAsia="Times New Roman"/>
                <w:color w:val="000000"/>
                <w:sz w:val="12"/>
                <w:szCs w:val="12"/>
                <w:lang w:val="es-CO" w:eastAsia="ko-KR"/>
              </w:rPr>
            </w:pPr>
            <w:r w:rsidRPr="003C10AB">
              <w:rPr>
                <w:rFonts w:eastAsia="Times New Roman"/>
                <w:color w:val="000000"/>
                <w:sz w:val="12"/>
                <w:szCs w:val="12"/>
                <w:lang w:val="es-ES_tradnl" w:eastAsia="ko-KR"/>
              </w:rPr>
              <w:t>6</w:t>
            </w:r>
          </w:p>
        </w:tc>
        <w:tc>
          <w:tcPr>
            <w:tcW w:w="0" w:type="auto"/>
            <w:shd w:val="clear" w:color="auto" w:fill="auto"/>
            <w:noWrap/>
            <w:textDirection w:val="btLr"/>
            <w:vAlign w:val="center"/>
            <w:hideMark/>
          </w:tcPr>
          <w:p w14:paraId="11A460DA" w14:textId="77777777" w:rsidR="003C10AB" w:rsidRPr="003C10AB" w:rsidRDefault="003C10AB" w:rsidP="003156D9">
            <w:pPr>
              <w:widowControl/>
              <w:autoSpaceDE/>
              <w:autoSpaceDN/>
              <w:ind w:right="-417"/>
              <w:jc w:val="both"/>
              <w:rPr>
                <w:rFonts w:eastAsia="Times New Roman"/>
                <w:color w:val="000000"/>
                <w:sz w:val="12"/>
                <w:szCs w:val="12"/>
                <w:lang w:val="es-CO" w:eastAsia="ko-KR"/>
              </w:rPr>
            </w:pPr>
            <w:r w:rsidRPr="003C10AB">
              <w:rPr>
                <w:rFonts w:eastAsia="Times New Roman"/>
                <w:color w:val="000000"/>
                <w:sz w:val="12"/>
                <w:szCs w:val="12"/>
                <w:lang w:val="es-ES_tradnl" w:eastAsia="ko-KR"/>
              </w:rPr>
              <w:t>Alto</w:t>
            </w:r>
          </w:p>
        </w:tc>
        <w:tc>
          <w:tcPr>
            <w:tcW w:w="0" w:type="auto"/>
            <w:shd w:val="clear" w:color="auto" w:fill="auto"/>
            <w:textDirection w:val="btLr"/>
            <w:vAlign w:val="center"/>
            <w:hideMark/>
          </w:tcPr>
          <w:p w14:paraId="6A24444A" w14:textId="77777777" w:rsidR="003C10AB" w:rsidRPr="003C10AB" w:rsidRDefault="003C10AB" w:rsidP="003156D9">
            <w:pPr>
              <w:widowControl/>
              <w:autoSpaceDE/>
              <w:autoSpaceDN/>
              <w:ind w:right="-417"/>
              <w:jc w:val="both"/>
              <w:rPr>
                <w:rFonts w:eastAsia="Times New Roman"/>
                <w:color w:val="000000"/>
                <w:sz w:val="12"/>
                <w:szCs w:val="12"/>
                <w:lang w:val="es-CO" w:eastAsia="ko-KR"/>
              </w:rPr>
            </w:pPr>
            <w:r w:rsidRPr="003C10AB">
              <w:rPr>
                <w:rFonts w:eastAsia="Times New Roman"/>
                <w:color w:val="000000"/>
                <w:sz w:val="12"/>
                <w:szCs w:val="12"/>
                <w:lang w:val="es-ES_tradnl" w:eastAsia="ko-KR"/>
              </w:rPr>
              <w:t>Contratante (50%) y contratista (50%)</w:t>
            </w:r>
          </w:p>
        </w:tc>
        <w:tc>
          <w:tcPr>
            <w:tcW w:w="0" w:type="auto"/>
            <w:shd w:val="clear" w:color="auto" w:fill="auto"/>
            <w:vAlign w:val="center"/>
            <w:hideMark/>
          </w:tcPr>
          <w:p w14:paraId="0C5CB476" w14:textId="77777777" w:rsidR="003C10AB" w:rsidRPr="003C10AB" w:rsidRDefault="003C10AB" w:rsidP="003156D9">
            <w:pPr>
              <w:widowControl/>
              <w:autoSpaceDE/>
              <w:autoSpaceDN/>
              <w:ind w:right="-417"/>
              <w:jc w:val="both"/>
              <w:rPr>
                <w:rFonts w:eastAsia="Times New Roman"/>
                <w:color w:val="000000"/>
                <w:sz w:val="12"/>
                <w:szCs w:val="12"/>
                <w:lang w:val="es-CO" w:eastAsia="ko-KR"/>
              </w:rPr>
            </w:pPr>
            <w:r w:rsidRPr="003C10AB">
              <w:rPr>
                <w:rFonts w:eastAsia="Times New Roman"/>
                <w:color w:val="000000"/>
                <w:sz w:val="12"/>
                <w:szCs w:val="12"/>
                <w:lang w:val="es-ES_tradnl" w:eastAsia="ko-KR"/>
              </w:rPr>
              <w:t>Revisión del contrato con el fin de hacer las modificaciones necesarias para poder desarrollar el objeto contractual</w:t>
            </w:r>
          </w:p>
        </w:tc>
        <w:tc>
          <w:tcPr>
            <w:tcW w:w="0" w:type="auto"/>
            <w:shd w:val="clear" w:color="auto" w:fill="auto"/>
            <w:noWrap/>
            <w:textDirection w:val="btLr"/>
            <w:vAlign w:val="center"/>
            <w:hideMark/>
          </w:tcPr>
          <w:p w14:paraId="5B83C3B8" w14:textId="77777777" w:rsidR="003C10AB" w:rsidRPr="003C10AB" w:rsidRDefault="003C10AB" w:rsidP="003156D9">
            <w:pPr>
              <w:widowControl/>
              <w:autoSpaceDE/>
              <w:autoSpaceDN/>
              <w:ind w:right="-417"/>
              <w:jc w:val="both"/>
              <w:rPr>
                <w:rFonts w:eastAsia="Times New Roman"/>
                <w:color w:val="000000"/>
                <w:sz w:val="12"/>
                <w:szCs w:val="12"/>
                <w:lang w:val="es-CO" w:eastAsia="ko-KR"/>
              </w:rPr>
            </w:pPr>
            <w:r w:rsidRPr="003C10AB">
              <w:rPr>
                <w:rFonts w:eastAsia="Times New Roman"/>
                <w:color w:val="000000"/>
                <w:sz w:val="12"/>
                <w:szCs w:val="12"/>
                <w:lang w:val="es-ES_tradnl" w:eastAsia="ko-KR"/>
              </w:rPr>
              <w:t>2</w:t>
            </w:r>
          </w:p>
        </w:tc>
        <w:tc>
          <w:tcPr>
            <w:tcW w:w="0" w:type="auto"/>
            <w:shd w:val="clear" w:color="auto" w:fill="auto"/>
            <w:textDirection w:val="btLr"/>
            <w:vAlign w:val="center"/>
            <w:hideMark/>
          </w:tcPr>
          <w:p w14:paraId="68F8542A" w14:textId="77777777" w:rsidR="003C10AB" w:rsidRPr="003C10AB" w:rsidRDefault="003C10AB" w:rsidP="003156D9">
            <w:pPr>
              <w:widowControl/>
              <w:autoSpaceDE/>
              <w:autoSpaceDN/>
              <w:ind w:right="-417"/>
              <w:jc w:val="both"/>
              <w:rPr>
                <w:rFonts w:eastAsia="Times New Roman"/>
                <w:color w:val="000000"/>
                <w:sz w:val="12"/>
                <w:szCs w:val="12"/>
                <w:lang w:val="es-CO" w:eastAsia="ko-KR"/>
              </w:rPr>
            </w:pPr>
            <w:r w:rsidRPr="003C10AB">
              <w:rPr>
                <w:rFonts w:eastAsia="Times New Roman"/>
                <w:color w:val="000000"/>
                <w:sz w:val="12"/>
                <w:szCs w:val="12"/>
                <w:lang w:val="es-ES_tradnl" w:eastAsia="ko-KR"/>
              </w:rPr>
              <w:t>2</w:t>
            </w:r>
          </w:p>
        </w:tc>
        <w:tc>
          <w:tcPr>
            <w:tcW w:w="0" w:type="auto"/>
            <w:shd w:val="clear" w:color="auto" w:fill="auto"/>
            <w:noWrap/>
            <w:textDirection w:val="btLr"/>
            <w:vAlign w:val="center"/>
            <w:hideMark/>
          </w:tcPr>
          <w:p w14:paraId="19C1C5CC" w14:textId="77777777" w:rsidR="003C10AB" w:rsidRPr="003C10AB" w:rsidRDefault="003C10AB" w:rsidP="003156D9">
            <w:pPr>
              <w:widowControl/>
              <w:autoSpaceDE/>
              <w:autoSpaceDN/>
              <w:ind w:right="-417"/>
              <w:jc w:val="both"/>
              <w:rPr>
                <w:rFonts w:eastAsia="Times New Roman"/>
                <w:color w:val="000000"/>
                <w:sz w:val="12"/>
                <w:szCs w:val="12"/>
                <w:lang w:val="es-CO" w:eastAsia="ko-KR"/>
              </w:rPr>
            </w:pPr>
            <w:r w:rsidRPr="003C10AB">
              <w:rPr>
                <w:rFonts w:eastAsia="Times New Roman"/>
                <w:color w:val="000000"/>
                <w:sz w:val="12"/>
                <w:szCs w:val="12"/>
                <w:lang w:val="es-ES_tradnl" w:eastAsia="ko-KR"/>
              </w:rPr>
              <w:t>4</w:t>
            </w:r>
          </w:p>
        </w:tc>
        <w:tc>
          <w:tcPr>
            <w:tcW w:w="0" w:type="auto"/>
            <w:shd w:val="clear" w:color="auto" w:fill="auto"/>
            <w:noWrap/>
            <w:textDirection w:val="btLr"/>
            <w:vAlign w:val="center"/>
            <w:hideMark/>
          </w:tcPr>
          <w:p w14:paraId="39CDE439" w14:textId="77777777" w:rsidR="003C10AB" w:rsidRPr="003C10AB" w:rsidRDefault="003C10AB" w:rsidP="003156D9">
            <w:pPr>
              <w:widowControl/>
              <w:autoSpaceDE/>
              <w:autoSpaceDN/>
              <w:ind w:right="-417"/>
              <w:jc w:val="both"/>
              <w:rPr>
                <w:rFonts w:eastAsia="Times New Roman"/>
                <w:color w:val="000000"/>
                <w:sz w:val="12"/>
                <w:szCs w:val="12"/>
                <w:lang w:val="es-CO" w:eastAsia="ko-KR"/>
              </w:rPr>
            </w:pPr>
            <w:r w:rsidRPr="003C10AB">
              <w:rPr>
                <w:rFonts w:eastAsia="Times New Roman"/>
                <w:color w:val="000000"/>
                <w:sz w:val="12"/>
                <w:szCs w:val="12"/>
                <w:lang w:val="es-ES_tradnl" w:eastAsia="ko-KR"/>
              </w:rPr>
              <w:t>Bajo</w:t>
            </w:r>
          </w:p>
        </w:tc>
        <w:tc>
          <w:tcPr>
            <w:tcW w:w="0" w:type="auto"/>
            <w:shd w:val="clear" w:color="auto" w:fill="auto"/>
            <w:vAlign w:val="center"/>
            <w:hideMark/>
          </w:tcPr>
          <w:p w14:paraId="2AB932A1" w14:textId="77777777" w:rsidR="003C10AB" w:rsidRPr="003C10AB" w:rsidRDefault="003C10AB" w:rsidP="003156D9">
            <w:pPr>
              <w:widowControl/>
              <w:autoSpaceDE/>
              <w:autoSpaceDN/>
              <w:ind w:right="-417"/>
              <w:jc w:val="both"/>
              <w:rPr>
                <w:rFonts w:eastAsia="Times New Roman"/>
                <w:color w:val="000000"/>
                <w:sz w:val="12"/>
                <w:szCs w:val="12"/>
                <w:lang w:val="es-CO" w:eastAsia="ko-KR"/>
              </w:rPr>
            </w:pPr>
            <w:r w:rsidRPr="003C10AB">
              <w:rPr>
                <w:rFonts w:eastAsia="Times New Roman"/>
                <w:color w:val="000000"/>
                <w:sz w:val="12"/>
                <w:szCs w:val="12"/>
                <w:lang w:val="es-ES_tradnl" w:eastAsia="ko-KR"/>
              </w:rPr>
              <w:t>si</w:t>
            </w:r>
          </w:p>
        </w:tc>
        <w:tc>
          <w:tcPr>
            <w:tcW w:w="0" w:type="auto"/>
            <w:shd w:val="clear" w:color="auto" w:fill="auto"/>
            <w:vAlign w:val="center"/>
            <w:hideMark/>
          </w:tcPr>
          <w:p w14:paraId="1DD80EC0" w14:textId="77777777" w:rsidR="003C10AB" w:rsidRPr="003C10AB" w:rsidRDefault="003C10AB" w:rsidP="003156D9">
            <w:pPr>
              <w:widowControl/>
              <w:autoSpaceDE/>
              <w:autoSpaceDN/>
              <w:ind w:right="-417"/>
              <w:jc w:val="both"/>
              <w:rPr>
                <w:rFonts w:eastAsia="Times New Roman"/>
                <w:color w:val="000000"/>
                <w:sz w:val="12"/>
                <w:szCs w:val="12"/>
                <w:lang w:val="es-CO" w:eastAsia="ko-KR"/>
              </w:rPr>
            </w:pPr>
            <w:r w:rsidRPr="003C10AB">
              <w:rPr>
                <w:rFonts w:eastAsia="Times New Roman"/>
                <w:color w:val="000000"/>
                <w:sz w:val="12"/>
                <w:szCs w:val="12"/>
                <w:lang w:val="es-ES_tradnl" w:eastAsia="ko-KR"/>
              </w:rPr>
              <w:t>Supervisor del contrato</w:t>
            </w:r>
          </w:p>
        </w:tc>
        <w:tc>
          <w:tcPr>
            <w:tcW w:w="0" w:type="auto"/>
            <w:shd w:val="clear" w:color="auto" w:fill="auto"/>
            <w:vAlign w:val="center"/>
            <w:hideMark/>
          </w:tcPr>
          <w:p w14:paraId="04BAA170" w14:textId="77777777" w:rsidR="003C10AB" w:rsidRPr="003C10AB" w:rsidRDefault="003C10AB" w:rsidP="003156D9">
            <w:pPr>
              <w:widowControl/>
              <w:autoSpaceDE/>
              <w:autoSpaceDN/>
              <w:ind w:right="-417"/>
              <w:jc w:val="both"/>
              <w:rPr>
                <w:rFonts w:eastAsia="Times New Roman"/>
                <w:color w:val="000000"/>
                <w:sz w:val="12"/>
                <w:szCs w:val="12"/>
                <w:lang w:val="es-CO" w:eastAsia="ko-KR"/>
              </w:rPr>
            </w:pPr>
            <w:r w:rsidRPr="003C10AB">
              <w:rPr>
                <w:rFonts w:eastAsia="Times New Roman"/>
                <w:color w:val="000000"/>
                <w:sz w:val="12"/>
                <w:szCs w:val="12"/>
                <w:lang w:val="es-ES_tradnl" w:eastAsia="ko-KR"/>
              </w:rPr>
              <w:t>Inmediato una vez se presente el evento</w:t>
            </w:r>
          </w:p>
        </w:tc>
        <w:tc>
          <w:tcPr>
            <w:tcW w:w="0" w:type="auto"/>
            <w:shd w:val="clear" w:color="auto" w:fill="auto"/>
            <w:vAlign w:val="center"/>
            <w:hideMark/>
          </w:tcPr>
          <w:p w14:paraId="06CFF652" w14:textId="77777777" w:rsidR="003C10AB" w:rsidRPr="003C10AB" w:rsidRDefault="003C10AB" w:rsidP="003156D9">
            <w:pPr>
              <w:widowControl/>
              <w:autoSpaceDE/>
              <w:autoSpaceDN/>
              <w:ind w:right="-417"/>
              <w:jc w:val="both"/>
              <w:rPr>
                <w:rFonts w:eastAsia="Times New Roman"/>
                <w:color w:val="000000"/>
                <w:sz w:val="12"/>
                <w:szCs w:val="12"/>
                <w:lang w:val="es-CO" w:eastAsia="ko-KR"/>
              </w:rPr>
            </w:pPr>
            <w:r w:rsidRPr="003C10AB">
              <w:rPr>
                <w:rFonts w:eastAsia="Times New Roman"/>
                <w:color w:val="000000"/>
                <w:sz w:val="12"/>
                <w:szCs w:val="12"/>
                <w:lang w:val="es-ES_tradnl" w:eastAsia="ko-KR"/>
              </w:rPr>
              <w:t>Una vez se realicen los ajustes requeridos para hacer posible la continuación del desarrollo del objeto contractual</w:t>
            </w:r>
          </w:p>
        </w:tc>
        <w:tc>
          <w:tcPr>
            <w:tcW w:w="0" w:type="auto"/>
            <w:shd w:val="clear" w:color="auto" w:fill="auto"/>
            <w:vAlign w:val="center"/>
            <w:hideMark/>
          </w:tcPr>
          <w:p w14:paraId="732956D7" w14:textId="77777777" w:rsidR="003C10AB" w:rsidRPr="003C10AB" w:rsidRDefault="003C10AB" w:rsidP="003156D9">
            <w:pPr>
              <w:widowControl/>
              <w:autoSpaceDE/>
              <w:autoSpaceDN/>
              <w:ind w:right="-417"/>
              <w:jc w:val="both"/>
              <w:rPr>
                <w:rFonts w:eastAsia="Times New Roman"/>
                <w:color w:val="000000"/>
                <w:sz w:val="12"/>
                <w:szCs w:val="12"/>
                <w:lang w:val="es-CO" w:eastAsia="ko-KR"/>
              </w:rPr>
            </w:pPr>
            <w:r w:rsidRPr="003C10AB">
              <w:rPr>
                <w:rFonts w:eastAsia="Times New Roman"/>
                <w:color w:val="000000"/>
                <w:sz w:val="12"/>
                <w:szCs w:val="12"/>
                <w:lang w:val="es-ES_tradnl" w:eastAsia="ko-KR"/>
              </w:rPr>
              <w:t>Informes de supervisión/requerimientos contratista Entidad Estatal</w:t>
            </w:r>
          </w:p>
        </w:tc>
        <w:tc>
          <w:tcPr>
            <w:tcW w:w="0" w:type="auto"/>
            <w:shd w:val="clear" w:color="auto" w:fill="auto"/>
            <w:vAlign w:val="center"/>
            <w:hideMark/>
          </w:tcPr>
          <w:p w14:paraId="13F57902" w14:textId="77777777" w:rsidR="003C10AB" w:rsidRPr="003C10AB" w:rsidRDefault="003C10AB" w:rsidP="003156D9">
            <w:pPr>
              <w:widowControl/>
              <w:autoSpaceDE/>
              <w:autoSpaceDN/>
              <w:ind w:right="-417"/>
              <w:jc w:val="both"/>
              <w:rPr>
                <w:rFonts w:eastAsia="Times New Roman"/>
                <w:color w:val="000000"/>
                <w:sz w:val="12"/>
                <w:szCs w:val="12"/>
                <w:lang w:val="es-CO" w:eastAsia="ko-KR"/>
              </w:rPr>
            </w:pPr>
            <w:r w:rsidRPr="003C10AB">
              <w:rPr>
                <w:rFonts w:eastAsia="Times New Roman"/>
                <w:color w:val="000000"/>
                <w:sz w:val="12"/>
                <w:szCs w:val="12"/>
                <w:lang w:val="es-ES_tradnl" w:eastAsia="ko-KR"/>
              </w:rPr>
              <w:t>Según la solicitud de alguna de las partes contractuales</w:t>
            </w:r>
          </w:p>
        </w:tc>
      </w:tr>
      <w:tr w:rsidR="003C10AB" w:rsidRPr="003C10AB" w14:paraId="7627FC32" w14:textId="77777777" w:rsidTr="003C10AB">
        <w:trPr>
          <w:trHeight w:val="2565"/>
          <w:jc w:val="center"/>
        </w:trPr>
        <w:tc>
          <w:tcPr>
            <w:tcW w:w="0" w:type="auto"/>
            <w:shd w:val="clear" w:color="auto" w:fill="auto"/>
            <w:noWrap/>
            <w:vAlign w:val="center"/>
            <w:hideMark/>
          </w:tcPr>
          <w:p w14:paraId="0BC187D7" w14:textId="77777777" w:rsidR="003C10AB" w:rsidRPr="003C10AB" w:rsidRDefault="003C10AB" w:rsidP="003156D9">
            <w:pPr>
              <w:widowControl/>
              <w:autoSpaceDE/>
              <w:autoSpaceDN/>
              <w:ind w:right="-417"/>
              <w:jc w:val="both"/>
              <w:rPr>
                <w:rFonts w:eastAsia="Times New Roman"/>
                <w:color w:val="000000"/>
                <w:sz w:val="12"/>
                <w:szCs w:val="12"/>
                <w:lang w:val="es-CO" w:eastAsia="ko-KR"/>
              </w:rPr>
            </w:pPr>
            <w:r w:rsidRPr="003C10AB">
              <w:rPr>
                <w:rFonts w:eastAsia="Times New Roman"/>
                <w:color w:val="000000"/>
                <w:sz w:val="12"/>
                <w:szCs w:val="12"/>
                <w:lang w:val="es-ES_tradnl" w:eastAsia="ko-KR"/>
              </w:rPr>
              <w:t>6</w:t>
            </w:r>
          </w:p>
        </w:tc>
        <w:tc>
          <w:tcPr>
            <w:tcW w:w="0" w:type="auto"/>
            <w:shd w:val="clear" w:color="auto" w:fill="auto"/>
            <w:noWrap/>
            <w:textDirection w:val="btLr"/>
            <w:vAlign w:val="center"/>
            <w:hideMark/>
          </w:tcPr>
          <w:p w14:paraId="1A84F456" w14:textId="77777777" w:rsidR="003C10AB" w:rsidRPr="003C10AB" w:rsidRDefault="003C10AB" w:rsidP="003156D9">
            <w:pPr>
              <w:widowControl/>
              <w:autoSpaceDE/>
              <w:autoSpaceDN/>
              <w:ind w:right="-417"/>
              <w:jc w:val="both"/>
              <w:rPr>
                <w:rFonts w:eastAsia="Times New Roman"/>
                <w:color w:val="000000"/>
                <w:sz w:val="12"/>
                <w:szCs w:val="12"/>
                <w:lang w:val="es-CO" w:eastAsia="ko-KR"/>
              </w:rPr>
            </w:pPr>
            <w:r w:rsidRPr="003C10AB">
              <w:rPr>
                <w:rFonts w:eastAsia="Times New Roman"/>
                <w:color w:val="000000"/>
                <w:sz w:val="12"/>
                <w:szCs w:val="12"/>
                <w:lang w:val="es-ES_tradnl" w:eastAsia="ko-KR"/>
              </w:rPr>
              <w:t>General</w:t>
            </w:r>
          </w:p>
        </w:tc>
        <w:tc>
          <w:tcPr>
            <w:tcW w:w="0" w:type="auto"/>
            <w:shd w:val="clear" w:color="auto" w:fill="auto"/>
            <w:noWrap/>
            <w:textDirection w:val="btLr"/>
            <w:vAlign w:val="center"/>
            <w:hideMark/>
          </w:tcPr>
          <w:p w14:paraId="799E47AD" w14:textId="77777777" w:rsidR="003C10AB" w:rsidRPr="003C10AB" w:rsidRDefault="003C10AB" w:rsidP="003156D9">
            <w:pPr>
              <w:widowControl/>
              <w:autoSpaceDE/>
              <w:autoSpaceDN/>
              <w:ind w:right="-417"/>
              <w:jc w:val="both"/>
              <w:rPr>
                <w:rFonts w:eastAsia="Times New Roman"/>
                <w:color w:val="000000"/>
                <w:sz w:val="12"/>
                <w:szCs w:val="12"/>
                <w:lang w:val="es-CO" w:eastAsia="ko-KR"/>
              </w:rPr>
            </w:pPr>
            <w:r w:rsidRPr="003C10AB">
              <w:rPr>
                <w:rFonts w:eastAsia="Times New Roman"/>
                <w:color w:val="000000"/>
                <w:sz w:val="12"/>
                <w:szCs w:val="12"/>
                <w:lang w:val="es-ES_tradnl" w:eastAsia="ko-KR"/>
              </w:rPr>
              <w:t>Externo</w:t>
            </w:r>
          </w:p>
        </w:tc>
        <w:tc>
          <w:tcPr>
            <w:tcW w:w="0" w:type="auto"/>
            <w:shd w:val="clear" w:color="auto" w:fill="auto"/>
            <w:noWrap/>
            <w:textDirection w:val="btLr"/>
            <w:vAlign w:val="center"/>
            <w:hideMark/>
          </w:tcPr>
          <w:p w14:paraId="4830C024" w14:textId="77777777" w:rsidR="003C10AB" w:rsidRPr="003C10AB" w:rsidRDefault="003C10AB" w:rsidP="003156D9">
            <w:pPr>
              <w:widowControl/>
              <w:autoSpaceDE/>
              <w:autoSpaceDN/>
              <w:ind w:right="-417"/>
              <w:jc w:val="both"/>
              <w:rPr>
                <w:rFonts w:eastAsia="Times New Roman"/>
                <w:color w:val="000000"/>
                <w:sz w:val="12"/>
                <w:szCs w:val="12"/>
                <w:lang w:val="es-CO" w:eastAsia="ko-KR"/>
              </w:rPr>
            </w:pPr>
            <w:r w:rsidRPr="003C10AB">
              <w:rPr>
                <w:rFonts w:eastAsia="Times New Roman"/>
                <w:color w:val="000000"/>
                <w:sz w:val="12"/>
                <w:szCs w:val="12"/>
                <w:lang w:val="es-ES_tradnl" w:eastAsia="ko-KR"/>
              </w:rPr>
              <w:t>Ejecución</w:t>
            </w:r>
          </w:p>
        </w:tc>
        <w:tc>
          <w:tcPr>
            <w:tcW w:w="0" w:type="auto"/>
            <w:shd w:val="clear" w:color="auto" w:fill="auto"/>
            <w:noWrap/>
            <w:textDirection w:val="btLr"/>
            <w:vAlign w:val="center"/>
            <w:hideMark/>
          </w:tcPr>
          <w:p w14:paraId="11480E81" w14:textId="77777777" w:rsidR="003C10AB" w:rsidRPr="003C10AB" w:rsidRDefault="003C10AB" w:rsidP="003156D9">
            <w:pPr>
              <w:widowControl/>
              <w:autoSpaceDE/>
              <w:autoSpaceDN/>
              <w:ind w:right="-417"/>
              <w:jc w:val="both"/>
              <w:rPr>
                <w:rFonts w:eastAsia="Times New Roman"/>
                <w:color w:val="000000"/>
                <w:sz w:val="12"/>
                <w:szCs w:val="12"/>
                <w:lang w:val="es-CO" w:eastAsia="ko-KR"/>
              </w:rPr>
            </w:pPr>
            <w:r w:rsidRPr="003C10AB">
              <w:rPr>
                <w:rFonts w:eastAsia="Times New Roman"/>
                <w:color w:val="000000"/>
                <w:sz w:val="12"/>
                <w:szCs w:val="12"/>
                <w:lang w:val="es-ES_tradnl" w:eastAsia="ko-KR"/>
              </w:rPr>
              <w:t>Operacional</w:t>
            </w:r>
          </w:p>
        </w:tc>
        <w:tc>
          <w:tcPr>
            <w:tcW w:w="0" w:type="auto"/>
            <w:shd w:val="clear" w:color="auto" w:fill="auto"/>
            <w:vAlign w:val="center"/>
            <w:hideMark/>
          </w:tcPr>
          <w:p w14:paraId="14613425" w14:textId="77777777" w:rsidR="003C10AB" w:rsidRPr="003C10AB" w:rsidRDefault="003C10AB" w:rsidP="003156D9">
            <w:pPr>
              <w:widowControl/>
              <w:autoSpaceDE/>
              <w:autoSpaceDN/>
              <w:ind w:right="-417"/>
              <w:jc w:val="both"/>
              <w:rPr>
                <w:rFonts w:eastAsia="Times New Roman"/>
                <w:color w:val="000000"/>
                <w:sz w:val="12"/>
                <w:szCs w:val="12"/>
                <w:lang w:val="es-CO" w:eastAsia="ko-KR"/>
              </w:rPr>
            </w:pPr>
            <w:r w:rsidRPr="003C10AB">
              <w:rPr>
                <w:rFonts w:eastAsia="Times New Roman"/>
                <w:color w:val="000000"/>
                <w:sz w:val="12"/>
                <w:szCs w:val="12"/>
                <w:lang w:val="es-ES_tradnl" w:eastAsia="ko-KR"/>
              </w:rPr>
              <w:t>El contratista no realiza sus aportes al Sistema de Seguridad Social</w:t>
            </w:r>
          </w:p>
        </w:tc>
        <w:tc>
          <w:tcPr>
            <w:tcW w:w="0" w:type="auto"/>
            <w:shd w:val="clear" w:color="auto" w:fill="auto"/>
            <w:vAlign w:val="center"/>
            <w:hideMark/>
          </w:tcPr>
          <w:p w14:paraId="701A3BA4" w14:textId="77777777" w:rsidR="003C10AB" w:rsidRPr="003C10AB" w:rsidRDefault="003C10AB" w:rsidP="003156D9">
            <w:pPr>
              <w:widowControl/>
              <w:autoSpaceDE/>
              <w:autoSpaceDN/>
              <w:ind w:right="-417"/>
              <w:jc w:val="both"/>
              <w:rPr>
                <w:rFonts w:eastAsia="Times New Roman"/>
                <w:color w:val="000000"/>
                <w:sz w:val="12"/>
                <w:szCs w:val="12"/>
                <w:lang w:val="es-CO" w:eastAsia="ko-KR"/>
              </w:rPr>
            </w:pPr>
            <w:r w:rsidRPr="003C10AB">
              <w:rPr>
                <w:rFonts w:eastAsia="Times New Roman"/>
                <w:color w:val="000000"/>
                <w:sz w:val="12"/>
                <w:szCs w:val="12"/>
                <w:lang w:val="es-ES_tradnl" w:eastAsia="ko-KR"/>
              </w:rPr>
              <w:t>Imposibilidad de continuar con la ejecución del Proceso de Contratación</w:t>
            </w:r>
          </w:p>
        </w:tc>
        <w:tc>
          <w:tcPr>
            <w:tcW w:w="0" w:type="auto"/>
            <w:shd w:val="clear" w:color="auto" w:fill="auto"/>
            <w:noWrap/>
            <w:textDirection w:val="btLr"/>
            <w:vAlign w:val="center"/>
            <w:hideMark/>
          </w:tcPr>
          <w:p w14:paraId="396EF85E" w14:textId="77777777" w:rsidR="003C10AB" w:rsidRPr="003C10AB" w:rsidRDefault="003C10AB" w:rsidP="003156D9">
            <w:pPr>
              <w:widowControl/>
              <w:autoSpaceDE/>
              <w:autoSpaceDN/>
              <w:ind w:right="-417"/>
              <w:jc w:val="both"/>
              <w:rPr>
                <w:rFonts w:eastAsia="Times New Roman"/>
                <w:color w:val="000000"/>
                <w:sz w:val="12"/>
                <w:szCs w:val="12"/>
                <w:lang w:val="es-CO" w:eastAsia="ko-KR"/>
              </w:rPr>
            </w:pPr>
            <w:r w:rsidRPr="003C10AB">
              <w:rPr>
                <w:rFonts w:eastAsia="Times New Roman"/>
                <w:color w:val="000000"/>
                <w:sz w:val="12"/>
                <w:szCs w:val="12"/>
                <w:lang w:val="es-ES_tradnl" w:eastAsia="ko-KR"/>
              </w:rPr>
              <w:t>2</w:t>
            </w:r>
          </w:p>
        </w:tc>
        <w:tc>
          <w:tcPr>
            <w:tcW w:w="0" w:type="auto"/>
            <w:shd w:val="clear" w:color="auto" w:fill="auto"/>
            <w:noWrap/>
            <w:textDirection w:val="btLr"/>
            <w:vAlign w:val="center"/>
            <w:hideMark/>
          </w:tcPr>
          <w:p w14:paraId="713AF64D" w14:textId="77777777" w:rsidR="003C10AB" w:rsidRPr="003C10AB" w:rsidRDefault="003C10AB" w:rsidP="003156D9">
            <w:pPr>
              <w:widowControl/>
              <w:autoSpaceDE/>
              <w:autoSpaceDN/>
              <w:ind w:right="-417"/>
              <w:jc w:val="both"/>
              <w:rPr>
                <w:rFonts w:eastAsia="Times New Roman"/>
                <w:color w:val="000000"/>
                <w:sz w:val="12"/>
                <w:szCs w:val="12"/>
                <w:lang w:val="es-CO" w:eastAsia="ko-KR"/>
              </w:rPr>
            </w:pPr>
            <w:r w:rsidRPr="003C10AB">
              <w:rPr>
                <w:rFonts w:eastAsia="Times New Roman"/>
                <w:color w:val="000000"/>
                <w:sz w:val="12"/>
                <w:szCs w:val="12"/>
                <w:lang w:val="es-ES_tradnl" w:eastAsia="ko-KR"/>
              </w:rPr>
              <w:t>4</w:t>
            </w:r>
          </w:p>
        </w:tc>
        <w:tc>
          <w:tcPr>
            <w:tcW w:w="0" w:type="auto"/>
            <w:shd w:val="clear" w:color="auto" w:fill="auto"/>
            <w:noWrap/>
            <w:textDirection w:val="btLr"/>
            <w:vAlign w:val="center"/>
            <w:hideMark/>
          </w:tcPr>
          <w:p w14:paraId="7E07E519" w14:textId="77777777" w:rsidR="003C10AB" w:rsidRPr="003C10AB" w:rsidRDefault="003C10AB" w:rsidP="003156D9">
            <w:pPr>
              <w:widowControl/>
              <w:autoSpaceDE/>
              <w:autoSpaceDN/>
              <w:ind w:right="-417"/>
              <w:jc w:val="both"/>
              <w:rPr>
                <w:rFonts w:eastAsia="Times New Roman"/>
                <w:color w:val="000000"/>
                <w:sz w:val="12"/>
                <w:szCs w:val="12"/>
                <w:lang w:val="es-CO" w:eastAsia="ko-KR"/>
              </w:rPr>
            </w:pPr>
            <w:r w:rsidRPr="003C10AB">
              <w:rPr>
                <w:rFonts w:eastAsia="Times New Roman"/>
                <w:color w:val="000000"/>
                <w:sz w:val="12"/>
                <w:szCs w:val="12"/>
                <w:lang w:val="es-ES_tradnl" w:eastAsia="ko-KR"/>
              </w:rPr>
              <w:t>6</w:t>
            </w:r>
          </w:p>
        </w:tc>
        <w:tc>
          <w:tcPr>
            <w:tcW w:w="0" w:type="auto"/>
            <w:shd w:val="clear" w:color="auto" w:fill="auto"/>
            <w:noWrap/>
            <w:textDirection w:val="btLr"/>
            <w:vAlign w:val="center"/>
            <w:hideMark/>
          </w:tcPr>
          <w:p w14:paraId="0FECFD7A" w14:textId="77777777" w:rsidR="003C10AB" w:rsidRPr="003C10AB" w:rsidRDefault="003C10AB" w:rsidP="003156D9">
            <w:pPr>
              <w:widowControl/>
              <w:autoSpaceDE/>
              <w:autoSpaceDN/>
              <w:ind w:right="-417"/>
              <w:jc w:val="both"/>
              <w:rPr>
                <w:rFonts w:eastAsia="Times New Roman"/>
                <w:color w:val="000000"/>
                <w:sz w:val="12"/>
                <w:szCs w:val="12"/>
                <w:lang w:val="es-CO" w:eastAsia="ko-KR"/>
              </w:rPr>
            </w:pPr>
            <w:r w:rsidRPr="003C10AB">
              <w:rPr>
                <w:rFonts w:eastAsia="Times New Roman"/>
                <w:color w:val="000000"/>
                <w:sz w:val="12"/>
                <w:szCs w:val="12"/>
                <w:lang w:val="es-ES_tradnl" w:eastAsia="ko-KR"/>
              </w:rPr>
              <w:t>Alto</w:t>
            </w:r>
          </w:p>
        </w:tc>
        <w:tc>
          <w:tcPr>
            <w:tcW w:w="0" w:type="auto"/>
            <w:shd w:val="clear" w:color="auto" w:fill="auto"/>
            <w:textDirection w:val="btLr"/>
            <w:vAlign w:val="center"/>
            <w:hideMark/>
          </w:tcPr>
          <w:p w14:paraId="11C4DB82" w14:textId="77777777" w:rsidR="003C10AB" w:rsidRPr="003C10AB" w:rsidRDefault="003C10AB" w:rsidP="003156D9">
            <w:pPr>
              <w:widowControl/>
              <w:autoSpaceDE/>
              <w:autoSpaceDN/>
              <w:ind w:right="-417"/>
              <w:jc w:val="both"/>
              <w:rPr>
                <w:rFonts w:eastAsia="Times New Roman"/>
                <w:color w:val="000000"/>
                <w:sz w:val="12"/>
                <w:szCs w:val="12"/>
                <w:lang w:val="es-CO" w:eastAsia="ko-KR"/>
              </w:rPr>
            </w:pPr>
            <w:r w:rsidRPr="003C10AB">
              <w:rPr>
                <w:rFonts w:eastAsia="Times New Roman"/>
                <w:color w:val="000000"/>
                <w:sz w:val="12"/>
                <w:szCs w:val="12"/>
                <w:lang w:val="es-ES_tradnl" w:eastAsia="ko-KR"/>
              </w:rPr>
              <w:t>Contratante (50%) y contratista (50%)</w:t>
            </w:r>
          </w:p>
        </w:tc>
        <w:tc>
          <w:tcPr>
            <w:tcW w:w="0" w:type="auto"/>
            <w:shd w:val="clear" w:color="auto" w:fill="auto"/>
            <w:vAlign w:val="center"/>
            <w:hideMark/>
          </w:tcPr>
          <w:p w14:paraId="4825C7D1" w14:textId="77777777" w:rsidR="003C10AB" w:rsidRPr="003C10AB" w:rsidRDefault="003C10AB" w:rsidP="003156D9">
            <w:pPr>
              <w:widowControl/>
              <w:autoSpaceDE/>
              <w:autoSpaceDN/>
              <w:ind w:right="-417"/>
              <w:jc w:val="both"/>
              <w:rPr>
                <w:rFonts w:eastAsia="Times New Roman"/>
                <w:color w:val="000000"/>
                <w:sz w:val="12"/>
                <w:szCs w:val="12"/>
                <w:lang w:val="es-CO" w:eastAsia="ko-KR"/>
              </w:rPr>
            </w:pPr>
            <w:r w:rsidRPr="003C10AB">
              <w:rPr>
                <w:rFonts w:eastAsia="Times New Roman"/>
                <w:color w:val="000000"/>
                <w:sz w:val="12"/>
                <w:szCs w:val="12"/>
                <w:lang w:val="es-ES_tradnl" w:eastAsia="ko-KR"/>
              </w:rPr>
              <w:t>Revisión mensual de los aportes al Sistema de Seguridad Social por parte del supervisor del proceso antes de realizar el pago.</w:t>
            </w:r>
          </w:p>
        </w:tc>
        <w:tc>
          <w:tcPr>
            <w:tcW w:w="0" w:type="auto"/>
            <w:shd w:val="clear" w:color="auto" w:fill="auto"/>
            <w:noWrap/>
            <w:textDirection w:val="btLr"/>
            <w:vAlign w:val="center"/>
            <w:hideMark/>
          </w:tcPr>
          <w:p w14:paraId="6C6F829A" w14:textId="77777777" w:rsidR="003C10AB" w:rsidRPr="003C10AB" w:rsidRDefault="003C10AB" w:rsidP="003156D9">
            <w:pPr>
              <w:widowControl/>
              <w:autoSpaceDE/>
              <w:autoSpaceDN/>
              <w:ind w:right="-417"/>
              <w:jc w:val="both"/>
              <w:rPr>
                <w:rFonts w:eastAsia="Times New Roman"/>
                <w:color w:val="000000"/>
                <w:sz w:val="12"/>
                <w:szCs w:val="12"/>
                <w:lang w:val="es-CO" w:eastAsia="ko-KR"/>
              </w:rPr>
            </w:pPr>
            <w:r w:rsidRPr="003C10AB">
              <w:rPr>
                <w:rFonts w:eastAsia="Times New Roman"/>
                <w:color w:val="000000"/>
                <w:sz w:val="12"/>
                <w:szCs w:val="12"/>
                <w:lang w:val="es-ES_tradnl" w:eastAsia="ko-KR"/>
              </w:rPr>
              <w:t>3</w:t>
            </w:r>
          </w:p>
        </w:tc>
        <w:tc>
          <w:tcPr>
            <w:tcW w:w="0" w:type="auto"/>
            <w:shd w:val="clear" w:color="auto" w:fill="auto"/>
            <w:textDirection w:val="btLr"/>
            <w:vAlign w:val="center"/>
            <w:hideMark/>
          </w:tcPr>
          <w:p w14:paraId="0CF23A72" w14:textId="77777777" w:rsidR="003C10AB" w:rsidRPr="003C10AB" w:rsidRDefault="003C10AB" w:rsidP="003156D9">
            <w:pPr>
              <w:widowControl/>
              <w:autoSpaceDE/>
              <w:autoSpaceDN/>
              <w:ind w:right="-417"/>
              <w:jc w:val="both"/>
              <w:rPr>
                <w:rFonts w:eastAsia="Times New Roman"/>
                <w:color w:val="000000"/>
                <w:sz w:val="12"/>
                <w:szCs w:val="12"/>
                <w:lang w:val="es-CO" w:eastAsia="ko-KR"/>
              </w:rPr>
            </w:pPr>
            <w:r w:rsidRPr="003C10AB">
              <w:rPr>
                <w:rFonts w:eastAsia="Times New Roman"/>
                <w:color w:val="000000"/>
                <w:sz w:val="12"/>
                <w:szCs w:val="12"/>
                <w:lang w:val="es-ES_tradnl" w:eastAsia="ko-KR"/>
              </w:rPr>
              <w:t>2</w:t>
            </w:r>
          </w:p>
        </w:tc>
        <w:tc>
          <w:tcPr>
            <w:tcW w:w="0" w:type="auto"/>
            <w:shd w:val="clear" w:color="auto" w:fill="auto"/>
            <w:noWrap/>
            <w:textDirection w:val="btLr"/>
            <w:vAlign w:val="center"/>
            <w:hideMark/>
          </w:tcPr>
          <w:p w14:paraId="43B8DB7D" w14:textId="77777777" w:rsidR="003C10AB" w:rsidRPr="003C10AB" w:rsidRDefault="003C10AB" w:rsidP="003156D9">
            <w:pPr>
              <w:widowControl/>
              <w:autoSpaceDE/>
              <w:autoSpaceDN/>
              <w:ind w:right="-417"/>
              <w:jc w:val="both"/>
              <w:rPr>
                <w:rFonts w:eastAsia="Times New Roman"/>
                <w:color w:val="000000"/>
                <w:sz w:val="12"/>
                <w:szCs w:val="12"/>
                <w:lang w:val="es-CO" w:eastAsia="ko-KR"/>
              </w:rPr>
            </w:pPr>
            <w:r w:rsidRPr="003C10AB">
              <w:rPr>
                <w:rFonts w:eastAsia="Times New Roman"/>
                <w:color w:val="000000"/>
                <w:sz w:val="12"/>
                <w:szCs w:val="12"/>
                <w:lang w:val="es-ES_tradnl" w:eastAsia="ko-KR"/>
              </w:rPr>
              <w:t>5</w:t>
            </w:r>
          </w:p>
        </w:tc>
        <w:tc>
          <w:tcPr>
            <w:tcW w:w="0" w:type="auto"/>
            <w:shd w:val="clear" w:color="auto" w:fill="auto"/>
            <w:noWrap/>
            <w:textDirection w:val="btLr"/>
            <w:vAlign w:val="center"/>
            <w:hideMark/>
          </w:tcPr>
          <w:p w14:paraId="25C92D78" w14:textId="77777777" w:rsidR="003C10AB" w:rsidRPr="003C10AB" w:rsidRDefault="003C10AB" w:rsidP="003156D9">
            <w:pPr>
              <w:widowControl/>
              <w:autoSpaceDE/>
              <w:autoSpaceDN/>
              <w:ind w:right="-417"/>
              <w:jc w:val="both"/>
              <w:rPr>
                <w:rFonts w:eastAsia="Times New Roman"/>
                <w:color w:val="000000"/>
                <w:sz w:val="12"/>
                <w:szCs w:val="12"/>
                <w:lang w:val="es-CO" w:eastAsia="ko-KR"/>
              </w:rPr>
            </w:pPr>
            <w:r w:rsidRPr="003C10AB">
              <w:rPr>
                <w:rFonts w:eastAsia="Times New Roman"/>
                <w:color w:val="000000"/>
                <w:sz w:val="12"/>
                <w:szCs w:val="12"/>
                <w:lang w:val="es-ES_tradnl" w:eastAsia="ko-KR"/>
              </w:rPr>
              <w:t>Medio</w:t>
            </w:r>
          </w:p>
        </w:tc>
        <w:tc>
          <w:tcPr>
            <w:tcW w:w="0" w:type="auto"/>
            <w:shd w:val="clear" w:color="auto" w:fill="auto"/>
            <w:vAlign w:val="center"/>
            <w:hideMark/>
          </w:tcPr>
          <w:p w14:paraId="31E20D04" w14:textId="77777777" w:rsidR="003C10AB" w:rsidRPr="003C10AB" w:rsidRDefault="003C10AB" w:rsidP="003156D9">
            <w:pPr>
              <w:widowControl/>
              <w:autoSpaceDE/>
              <w:autoSpaceDN/>
              <w:ind w:right="-417"/>
              <w:jc w:val="both"/>
              <w:rPr>
                <w:rFonts w:eastAsia="Times New Roman"/>
                <w:color w:val="000000"/>
                <w:sz w:val="12"/>
                <w:szCs w:val="12"/>
                <w:lang w:val="es-CO" w:eastAsia="ko-KR"/>
              </w:rPr>
            </w:pPr>
            <w:r w:rsidRPr="003C10AB">
              <w:rPr>
                <w:rFonts w:eastAsia="Times New Roman"/>
                <w:color w:val="000000"/>
                <w:sz w:val="12"/>
                <w:szCs w:val="12"/>
                <w:lang w:val="es-ES_tradnl" w:eastAsia="ko-KR"/>
              </w:rPr>
              <w:t>si</w:t>
            </w:r>
          </w:p>
        </w:tc>
        <w:tc>
          <w:tcPr>
            <w:tcW w:w="0" w:type="auto"/>
            <w:shd w:val="clear" w:color="auto" w:fill="auto"/>
            <w:vAlign w:val="center"/>
            <w:hideMark/>
          </w:tcPr>
          <w:p w14:paraId="481A23AD" w14:textId="77777777" w:rsidR="003C10AB" w:rsidRPr="003C10AB" w:rsidRDefault="003C10AB" w:rsidP="003156D9">
            <w:pPr>
              <w:widowControl/>
              <w:autoSpaceDE/>
              <w:autoSpaceDN/>
              <w:ind w:right="-417"/>
              <w:jc w:val="both"/>
              <w:rPr>
                <w:rFonts w:eastAsia="Times New Roman"/>
                <w:color w:val="000000"/>
                <w:sz w:val="12"/>
                <w:szCs w:val="12"/>
                <w:lang w:val="es-CO" w:eastAsia="ko-KR"/>
              </w:rPr>
            </w:pPr>
            <w:r w:rsidRPr="003C10AB">
              <w:rPr>
                <w:rFonts w:eastAsia="Times New Roman"/>
                <w:color w:val="000000"/>
                <w:sz w:val="12"/>
                <w:szCs w:val="12"/>
                <w:lang w:val="es-ES_tradnl" w:eastAsia="ko-KR"/>
              </w:rPr>
              <w:t>Supervisor del contrato</w:t>
            </w:r>
          </w:p>
        </w:tc>
        <w:tc>
          <w:tcPr>
            <w:tcW w:w="0" w:type="auto"/>
            <w:shd w:val="clear" w:color="auto" w:fill="auto"/>
            <w:vAlign w:val="center"/>
            <w:hideMark/>
          </w:tcPr>
          <w:p w14:paraId="2DD779CB" w14:textId="77777777" w:rsidR="003C10AB" w:rsidRPr="003C10AB" w:rsidRDefault="003C10AB" w:rsidP="003156D9">
            <w:pPr>
              <w:widowControl/>
              <w:autoSpaceDE/>
              <w:autoSpaceDN/>
              <w:ind w:right="-417"/>
              <w:jc w:val="both"/>
              <w:rPr>
                <w:rFonts w:eastAsia="Times New Roman"/>
                <w:color w:val="000000"/>
                <w:sz w:val="12"/>
                <w:szCs w:val="12"/>
                <w:lang w:val="es-CO" w:eastAsia="ko-KR"/>
              </w:rPr>
            </w:pPr>
            <w:r w:rsidRPr="003C10AB">
              <w:rPr>
                <w:rFonts w:eastAsia="Times New Roman"/>
                <w:color w:val="000000"/>
                <w:sz w:val="12"/>
                <w:szCs w:val="12"/>
                <w:lang w:val="es-ES_tradnl" w:eastAsia="ko-KR"/>
              </w:rPr>
              <w:t>Inmediato una vez se presente el evento.</w:t>
            </w:r>
          </w:p>
        </w:tc>
        <w:tc>
          <w:tcPr>
            <w:tcW w:w="0" w:type="auto"/>
            <w:shd w:val="clear" w:color="auto" w:fill="auto"/>
            <w:vAlign w:val="center"/>
            <w:hideMark/>
          </w:tcPr>
          <w:p w14:paraId="3E682156" w14:textId="77777777" w:rsidR="003C10AB" w:rsidRPr="003C10AB" w:rsidRDefault="003C10AB" w:rsidP="003156D9">
            <w:pPr>
              <w:widowControl/>
              <w:autoSpaceDE/>
              <w:autoSpaceDN/>
              <w:ind w:right="-417"/>
              <w:jc w:val="both"/>
              <w:rPr>
                <w:rFonts w:eastAsia="Times New Roman"/>
                <w:color w:val="000000"/>
                <w:sz w:val="12"/>
                <w:szCs w:val="12"/>
                <w:lang w:val="es-CO" w:eastAsia="ko-KR"/>
              </w:rPr>
            </w:pPr>
            <w:r w:rsidRPr="003C10AB">
              <w:rPr>
                <w:rFonts w:eastAsia="Times New Roman"/>
                <w:color w:val="000000"/>
                <w:sz w:val="12"/>
                <w:szCs w:val="12"/>
                <w:lang w:val="es-ES_tradnl" w:eastAsia="ko-KR"/>
              </w:rPr>
              <w:t>Una vez es realizado el pago o en la terminación/liquidación del Proceso de Contratación.</w:t>
            </w:r>
          </w:p>
        </w:tc>
        <w:tc>
          <w:tcPr>
            <w:tcW w:w="0" w:type="auto"/>
            <w:shd w:val="clear" w:color="auto" w:fill="auto"/>
            <w:vAlign w:val="center"/>
            <w:hideMark/>
          </w:tcPr>
          <w:p w14:paraId="3BD3A9BF" w14:textId="77777777" w:rsidR="003C10AB" w:rsidRPr="003C10AB" w:rsidRDefault="003C10AB" w:rsidP="003156D9">
            <w:pPr>
              <w:widowControl/>
              <w:autoSpaceDE/>
              <w:autoSpaceDN/>
              <w:ind w:right="-417"/>
              <w:jc w:val="both"/>
              <w:rPr>
                <w:rFonts w:eastAsia="Times New Roman"/>
                <w:color w:val="000000"/>
                <w:sz w:val="12"/>
                <w:szCs w:val="12"/>
                <w:lang w:val="es-CO" w:eastAsia="ko-KR"/>
              </w:rPr>
            </w:pPr>
            <w:r w:rsidRPr="003C10AB">
              <w:rPr>
                <w:rFonts w:eastAsia="Times New Roman"/>
                <w:color w:val="000000"/>
                <w:sz w:val="12"/>
                <w:szCs w:val="12"/>
                <w:lang w:val="es-ES_tradnl" w:eastAsia="ko-KR"/>
              </w:rPr>
              <w:t>Informes de supervisión</w:t>
            </w:r>
          </w:p>
        </w:tc>
        <w:tc>
          <w:tcPr>
            <w:tcW w:w="0" w:type="auto"/>
            <w:shd w:val="clear" w:color="auto" w:fill="auto"/>
            <w:vAlign w:val="center"/>
            <w:hideMark/>
          </w:tcPr>
          <w:p w14:paraId="4223E57E" w14:textId="77777777" w:rsidR="003C10AB" w:rsidRPr="003C10AB" w:rsidRDefault="003C10AB" w:rsidP="003156D9">
            <w:pPr>
              <w:widowControl/>
              <w:autoSpaceDE/>
              <w:autoSpaceDN/>
              <w:ind w:right="-417"/>
              <w:jc w:val="both"/>
              <w:rPr>
                <w:rFonts w:eastAsia="Times New Roman"/>
                <w:color w:val="000000"/>
                <w:sz w:val="12"/>
                <w:szCs w:val="12"/>
                <w:lang w:val="es-CO" w:eastAsia="ko-KR"/>
              </w:rPr>
            </w:pPr>
            <w:r w:rsidRPr="003C10AB">
              <w:rPr>
                <w:rFonts w:eastAsia="Times New Roman"/>
                <w:color w:val="000000"/>
                <w:sz w:val="12"/>
                <w:szCs w:val="12"/>
                <w:lang w:val="es-ES_tradnl" w:eastAsia="ko-KR"/>
              </w:rPr>
              <w:t>Mensual/fecha revisión informes de supervisión</w:t>
            </w:r>
          </w:p>
        </w:tc>
      </w:tr>
      <w:tr w:rsidR="003C10AB" w:rsidRPr="003C10AB" w14:paraId="3C9CF429" w14:textId="77777777" w:rsidTr="008254C6">
        <w:trPr>
          <w:trHeight w:val="2940"/>
          <w:jc w:val="center"/>
        </w:trPr>
        <w:tc>
          <w:tcPr>
            <w:tcW w:w="0" w:type="auto"/>
            <w:shd w:val="clear" w:color="auto" w:fill="auto"/>
            <w:noWrap/>
            <w:vAlign w:val="center"/>
            <w:hideMark/>
          </w:tcPr>
          <w:p w14:paraId="7702F9CE" w14:textId="77777777" w:rsidR="003C10AB" w:rsidRPr="003C10AB" w:rsidRDefault="003C10AB" w:rsidP="003156D9">
            <w:pPr>
              <w:widowControl/>
              <w:autoSpaceDE/>
              <w:autoSpaceDN/>
              <w:ind w:right="-417"/>
              <w:jc w:val="both"/>
              <w:rPr>
                <w:rFonts w:eastAsia="Times New Roman"/>
                <w:color w:val="000000"/>
                <w:sz w:val="12"/>
                <w:szCs w:val="12"/>
                <w:lang w:val="es-CO" w:eastAsia="ko-KR"/>
              </w:rPr>
            </w:pPr>
            <w:r w:rsidRPr="003C10AB">
              <w:rPr>
                <w:rFonts w:eastAsia="Times New Roman"/>
                <w:color w:val="000000"/>
                <w:sz w:val="12"/>
                <w:szCs w:val="12"/>
                <w:lang w:val="es-ES_tradnl" w:eastAsia="ko-KR"/>
              </w:rPr>
              <w:lastRenderedPageBreak/>
              <w:t>7</w:t>
            </w:r>
          </w:p>
        </w:tc>
        <w:tc>
          <w:tcPr>
            <w:tcW w:w="0" w:type="auto"/>
            <w:shd w:val="clear" w:color="auto" w:fill="auto"/>
            <w:noWrap/>
            <w:textDirection w:val="btLr"/>
            <w:vAlign w:val="center"/>
            <w:hideMark/>
          </w:tcPr>
          <w:p w14:paraId="4836468D" w14:textId="77777777" w:rsidR="003C10AB" w:rsidRPr="003C10AB" w:rsidRDefault="003C10AB" w:rsidP="003156D9">
            <w:pPr>
              <w:widowControl/>
              <w:autoSpaceDE/>
              <w:autoSpaceDN/>
              <w:ind w:right="-417"/>
              <w:jc w:val="both"/>
              <w:rPr>
                <w:rFonts w:eastAsia="Times New Roman"/>
                <w:color w:val="000000"/>
                <w:sz w:val="12"/>
                <w:szCs w:val="12"/>
                <w:lang w:val="es-CO" w:eastAsia="ko-KR"/>
              </w:rPr>
            </w:pPr>
            <w:r w:rsidRPr="003C10AB">
              <w:rPr>
                <w:rFonts w:eastAsia="Times New Roman"/>
                <w:color w:val="000000"/>
                <w:sz w:val="12"/>
                <w:szCs w:val="12"/>
                <w:lang w:val="es-ES_tradnl" w:eastAsia="ko-KR"/>
              </w:rPr>
              <w:t>General</w:t>
            </w:r>
          </w:p>
        </w:tc>
        <w:tc>
          <w:tcPr>
            <w:tcW w:w="0" w:type="auto"/>
            <w:shd w:val="clear" w:color="auto" w:fill="auto"/>
            <w:noWrap/>
            <w:textDirection w:val="btLr"/>
            <w:vAlign w:val="center"/>
            <w:hideMark/>
          </w:tcPr>
          <w:p w14:paraId="653D6CA8" w14:textId="77777777" w:rsidR="003C10AB" w:rsidRPr="003C10AB" w:rsidRDefault="003C10AB" w:rsidP="003156D9">
            <w:pPr>
              <w:widowControl/>
              <w:autoSpaceDE/>
              <w:autoSpaceDN/>
              <w:ind w:right="-417"/>
              <w:jc w:val="both"/>
              <w:rPr>
                <w:rFonts w:eastAsia="Times New Roman"/>
                <w:color w:val="000000"/>
                <w:sz w:val="12"/>
                <w:szCs w:val="12"/>
                <w:lang w:val="es-CO" w:eastAsia="ko-KR"/>
              </w:rPr>
            </w:pPr>
            <w:r w:rsidRPr="003C10AB">
              <w:rPr>
                <w:rFonts w:eastAsia="Times New Roman"/>
                <w:color w:val="000000"/>
                <w:sz w:val="12"/>
                <w:szCs w:val="12"/>
                <w:lang w:val="es-ES_tradnl" w:eastAsia="ko-KR"/>
              </w:rPr>
              <w:t>Externo</w:t>
            </w:r>
          </w:p>
        </w:tc>
        <w:tc>
          <w:tcPr>
            <w:tcW w:w="0" w:type="auto"/>
            <w:shd w:val="clear" w:color="auto" w:fill="auto"/>
            <w:noWrap/>
            <w:textDirection w:val="btLr"/>
            <w:vAlign w:val="center"/>
            <w:hideMark/>
          </w:tcPr>
          <w:p w14:paraId="007E5648" w14:textId="77777777" w:rsidR="003C10AB" w:rsidRPr="003C10AB" w:rsidRDefault="003C10AB" w:rsidP="003156D9">
            <w:pPr>
              <w:widowControl/>
              <w:autoSpaceDE/>
              <w:autoSpaceDN/>
              <w:ind w:right="-417"/>
              <w:jc w:val="both"/>
              <w:rPr>
                <w:rFonts w:eastAsia="Times New Roman"/>
                <w:color w:val="000000"/>
                <w:sz w:val="12"/>
                <w:szCs w:val="12"/>
                <w:lang w:val="es-CO" w:eastAsia="ko-KR"/>
              </w:rPr>
            </w:pPr>
            <w:r w:rsidRPr="003C10AB">
              <w:rPr>
                <w:rFonts w:eastAsia="Times New Roman"/>
                <w:color w:val="000000"/>
                <w:sz w:val="12"/>
                <w:szCs w:val="12"/>
                <w:lang w:val="es-ES_tradnl" w:eastAsia="ko-KR"/>
              </w:rPr>
              <w:t>Ejecución</w:t>
            </w:r>
          </w:p>
        </w:tc>
        <w:tc>
          <w:tcPr>
            <w:tcW w:w="0" w:type="auto"/>
            <w:shd w:val="clear" w:color="auto" w:fill="auto"/>
            <w:noWrap/>
            <w:textDirection w:val="btLr"/>
            <w:vAlign w:val="center"/>
            <w:hideMark/>
          </w:tcPr>
          <w:p w14:paraId="09C0B531" w14:textId="77777777" w:rsidR="003C10AB" w:rsidRPr="003C10AB" w:rsidRDefault="003C10AB" w:rsidP="003156D9">
            <w:pPr>
              <w:widowControl/>
              <w:autoSpaceDE/>
              <w:autoSpaceDN/>
              <w:ind w:right="-417"/>
              <w:jc w:val="both"/>
              <w:rPr>
                <w:rFonts w:eastAsia="Times New Roman"/>
                <w:color w:val="000000"/>
                <w:sz w:val="12"/>
                <w:szCs w:val="12"/>
                <w:lang w:val="es-CO" w:eastAsia="ko-KR"/>
              </w:rPr>
            </w:pPr>
            <w:r w:rsidRPr="003C10AB">
              <w:rPr>
                <w:rFonts w:eastAsia="Times New Roman"/>
                <w:color w:val="000000"/>
                <w:sz w:val="12"/>
                <w:szCs w:val="12"/>
                <w:lang w:val="es-ES_tradnl" w:eastAsia="ko-KR"/>
              </w:rPr>
              <w:t>Operacional</w:t>
            </w:r>
          </w:p>
        </w:tc>
        <w:tc>
          <w:tcPr>
            <w:tcW w:w="0" w:type="auto"/>
            <w:shd w:val="clear" w:color="auto" w:fill="auto"/>
            <w:vAlign w:val="center"/>
            <w:hideMark/>
          </w:tcPr>
          <w:p w14:paraId="40F3D2A6" w14:textId="77777777" w:rsidR="003C10AB" w:rsidRPr="003C10AB" w:rsidRDefault="003C10AB" w:rsidP="003156D9">
            <w:pPr>
              <w:widowControl/>
              <w:autoSpaceDE/>
              <w:autoSpaceDN/>
              <w:ind w:right="-417"/>
              <w:jc w:val="both"/>
              <w:rPr>
                <w:rFonts w:eastAsia="Times New Roman"/>
                <w:color w:val="000000"/>
                <w:sz w:val="12"/>
                <w:szCs w:val="12"/>
                <w:lang w:val="es-CO" w:eastAsia="ko-KR"/>
              </w:rPr>
            </w:pPr>
            <w:r w:rsidRPr="003C10AB">
              <w:rPr>
                <w:rFonts w:eastAsia="Times New Roman"/>
                <w:color w:val="000000"/>
                <w:sz w:val="12"/>
                <w:szCs w:val="12"/>
                <w:lang w:val="es-ES_tradnl" w:eastAsia="ko-KR"/>
              </w:rPr>
              <w:t xml:space="preserve">El contratista se compromete a utilizar los insumos de </w:t>
            </w:r>
            <w:proofErr w:type="gramStart"/>
            <w:r w:rsidRPr="003C10AB">
              <w:rPr>
                <w:rFonts w:eastAsia="Times New Roman"/>
                <w:color w:val="000000"/>
                <w:sz w:val="12"/>
                <w:szCs w:val="12"/>
                <w:lang w:val="es-ES_tradnl" w:eastAsia="ko-KR"/>
              </w:rPr>
              <w:t>Bioseguridad  como</w:t>
            </w:r>
            <w:proofErr w:type="gramEnd"/>
            <w:r w:rsidRPr="003C10AB">
              <w:rPr>
                <w:rFonts w:eastAsia="Times New Roman"/>
                <w:color w:val="000000"/>
                <w:sz w:val="12"/>
                <w:szCs w:val="12"/>
                <w:lang w:val="es-ES_tradnl" w:eastAsia="ko-KR"/>
              </w:rPr>
              <w:t xml:space="preserve"> es el uso del cubre  bocas  para evitar Infección con bacterias , parásitos o contagio con virus</w:t>
            </w:r>
          </w:p>
        </w:tc>
        <w:tc>
          <w:tcPr>
            <w:tcW w:w="0" w:type="auto"/>
            <w:shd w:val="clear" w:color="auto" w:fill="auto"/>
            <w:vAlign w:val="center"/>
            <w:hideMark/>
          </w:tcPr>
          <w:p w14:paraId="64E4F1F9" w14:textId="77777777" w:rsidR="003C10AB" w:rsidRPr="003C10AB" w:rsidRDefault="003C10AB" w:rsidP="003156D9">
            <w:pPr>
              <w:widowControl/>
              <w:autoSpaceDE/>
              <w:autoSpaceDN/>
              <w:ind w:right="-417"/>
              <w:jc w:val="both"/>
              <w:rPr>
                <w:rFonts w:eastAsia="Times New Roman"/>
                <w:color w:val="000000"/>
                <w:sz w:val="12"/>
                <w:szCs w:val="12"/>
                <w:lang w:val="es-CO" w:eastAsia="ko-KR"/>
              </w:rPr>
            </w:pPr>
            <w:r w:rsidRPr="003C10AB">
              <w:rPr>
                <w:rFonts w:eastAsia="Times New Roman"/>
                <w:color w:val="000000"/>
                <w:sz w:val="12"/>
                <w:szCs w:val="12"/>
                <w:lang w:val="es-ES_tradnl" w:eastAsia="ko-KR"/>
              </w:rPr>
              <w:t>Imposibilidad de continuar con la ejecución del Proceso de Contratación</w:t>
            </w:r>
          </w:p>
        </w:tc>
        <w:tc>
          <w:tcPr>
            <w:tcW w:w="0" w:type="auto"/>
            <w:shd w:val="clear" w:color="auto" w:fill="auto"/>
            <w:noWrap/>
            <w:textDirection w:val="btLr"/>
            <w:vAlign w:val="center"/>
            <w:hideMark/>
          </w:tcPr>
          <w:p w14:paraId="3E23C083" w14:textId="77777777" w:rsidR="003C10AB" w:rsidRPr="003C10AB" w:rsidRDefault="003C10AB" w:rsidP="003156D9">
            <w:pPr>
              <w:widowControl/>
              <w:autoSpaceDE/>
              <w:autoSpaceDN/>
              <w:ind w:right="-417"/>
              <w:jc w:val="both"/>
              <w:rPr>
                <w:rFonts w:eastAsia="Times New Roman"/>
                <w:color w:val="000000"/>
                <w:sz w:val="12"/>
                <w:szCs w:val="12"/>
                <w:lang w:val="es-CO" w:eastAsia="ko-KR"/>
              </w:rPr>
            </w:pPr>
            <w:r w:rsidRPr="003C10AB">
              <w:rPr>
                <w:rFonts w:eastAsia="Times New Roman"/>
                <w:color w:val="000000"/>
                <w:sz w:val="12"/>
                <w:szCs w:val="12"/>
                <w:lang w:val="es-ES_tradnl" w:eastAsia="ko-KR"/>
              </w:rPr>
              <w:t>2</w:t>
            </w:r>
          </w:p>
        </w:tc>
        <w:tc>
          <w:tcPr>
            <w:tcW w:w="0" w:type="auto"/>
            <w:shd w:val="clear" w:color="auto" w:fill="auto"/>
            <w:noWrap/>
            <w:textDirection w:val="btLr"/>
            <w:vAlign w:val="center"/>
            <w:hideMark/>
          </w:tcPr>
          <w:p w14:paraId="7C9D405F" w14:textId="77777777" w:rsidR="003C10AB" w:rsidRPr="003C10AB" w:rsidRDefault="003C10AB" w:rsidP="003156D9">
            <w:pPr>
              <w:widowControl/>
              <w:autoSpaceDE/>
              <w:autoSpaceDN/>
              <w:ind w:right="-417"/>
              <w:jc w:val="both"/>
              <w:rPr>
                <w:rFonts w:eastAsia="Times New Roman"/>
                <w:color w:val="000000"/>
                <w:sz w:val="12"/>
                <w:szCs w:val="12"/>
                <w:lang w:val="es-CO" w:eastAsia="ko-KR"/>
              </w:rPr>
            </w:pPr>
            <w:r w:rsidRPr="003C10AB">
              <w:rPr>
                <w:rFonts w:eastAsia="Times New Roman"/>
                <w:color w:val="000000"/>
                <w:sz w:val="12"/>
                <w:szCs w:val="12"/>
                <w:lang w:val="es-ES_tradnl" w:eastAsia="ko-KR"/>
              </w:rPr>
              <w:t>4</w:t>
            </w:r>
          </w:p>
        </w:tc>
        <w:tc>
          <w:tcPr>
            <w:tcW w:w="0" w:type="auto"/>
            <w:shd w:val="clear" w:color="auto" w:fill="auto"/>
            <w:noWrap/>
            <w:textDirection w:val="btLr"/>
            <w:vAlign w:val="center"/>
            <w:hideMark/>
          </w:tcPr>
          <w:p w14:paraId="37BB7419" w14:textId="77777777" w:rsidR="003C10AB" w:rsidRPr="003C10AB" w:rsidRDefault="003C10AB" w:rsidP="003156D9">
            <w:pPr>
              <w:widowControl/>
              <w:autoSpaceDE/>
              <w:autoSpaceDN/>
              <w:ind w:right="-417"/>
              <w:jc w:val="both"/>
              <w:rPr>
                <w:rFonts w:eastAsia="Times New Roman"/>
                <w:color w:val="000000"/>
                <w:sz w:val="12"/>
                <w:szCs w:val="12"/>
                <w:lang w:val="es-CO" w:eastAsia="ko-KR"/>
              </w:rPr>
            </w:pPr>
            <w:r w:rsidRPr="003C10AB">
              <w:rPr>
                <w:rFonts w:eastAsia="Times New Roman"/>
                <w:color w:val="000000"/>
                <w:sz w:val="12"/>
                <w:szCs w:val="12"/>
                <w:lang w:val="es-ES_tradnl" w:eastAsia="ko-KR"/>
              </w:rPr>
              <w:t>6</w:t>
            </w:r>
          </w:p>
        </w:tc>
        <w:tc>
          <w:tcPr>
            <w:tcW w:w="0" w:type="auto"/>
            <w:shd w:val="clear" w:color="auto" w:fill="auto"/>
            <w:noWrap/>
            <w:textDirection w:val="btLr"/>
            <w:vAlign w:val="center"/>
            <w:hideMark/>
          </w:tcPr>
          <w:p w14:paraId="2D61B907" w14:textId="77777777" w:rsidR="003C10AB" w:rsidRPr="003C10AB" w:rsidRDefault="003C10AB" w:rsidP="003156D9">
            <w:pPr>
              <w:widowControl/>
              <w:autoSpaceDE/>
              <w:autoSpaceDN/>
              <w:ind w:right="-417"/>
              <w:jc w:val="both"/>
              <w:rPr>
                <w:rFonts w:eastAsia="Times New Roman"/>
                <w:color w:val="000000"/>
                <w:sz w:val="12"/>
                <w:szCs w:val="12"/>
                <w:lang w:val="es-CO" w:eastAsia="ko-KR"/>
              </w:rPr>
            </w:pPr>
            <w:r w:rsidRPr="003C10AB">
              <w:rPr>
                <w:rFonts w:eastAsia="Times New Roman"/>
                <w:color w:val="000000"/>
                <w:sz w:val="12"/>
                <w:szCs w:val="12"/>
                <w:lang w:val="es-ES_tradnl" w:eastAsia="ko-KR"/>
              </w:rPr>
              <w:t>Alto</w:t>
            </w:r>
          </w:p>
        </w:tc>
        <w:tc>
          <w:tcPr>
            <w:tcW w:w="0" w:type="auto"/>
            <w:shd w:val="clear" w:color="auto" w:fill="auto"/>
            <w:textDirection w:val="btLr"/>
            <w:vAlign w:val="center"/>
            <w:hideMark/>
          </w:tcPr>
          <w:p w14:paraId="19040222" w14:textId="77777777" w:rsidR="003C10AB" w:rsidRPr="003C10AB" w:rsidRDefault="003C10AB" w:rsidP="003156D9">
            <w:pPr>
              <w:widowControl/>
              <w:autoSpaceDE/>
              <w:autoSpaceDN/>
              <w:ind w:right="-417"/>
              <w:jc w:val="both"/>
              <w:rPr>
                <w:rFonts w:eastAsia="Times New Roman"/>
                <w:color w:val="000000"/>
                <w:sz w:val="12"/>
                <w:szCs w:val="12"/>
                <w:lang w:val="es-CO" w:eastAsia="ko-KR"/>
              </w:rPr>
            </w:pPr>
            <w:r w:rsidRPr="003C10AB">
              <w:rPr>
                <w:rFonts w:eastAsia="Times New Roman"/>
                <w:color w:val="000000"/>
                <w:sz w:val="12"/>
                <w:szCs w:val="12"/>
                <w:lang w:val="es-ES_tradnl" w:eastAsia="ko-KR"/>
              </w:rPr>
              <w:t>Contratante (50%) y contratista (50%)</w:t>
            </w:r>
          </w:p>
        </w:tc>
        <w:tc>
          <w:tcPr>
            <w:tcW w:w="0" w:type="auto"/>
            <w:shd w:val="clear" w:color="auto" w:fill="auto"/>
            <w:vAlign w:val="center"/>
            <w:hideMark/>
          </w:tcPr>
          <w:p w14:paraId="49D29BDB" w14:textId="77777777" w:rsidR="003C10AB" w:rsidRPr="003C10AB" w:rsidRDefault="003C10AB" w:rsidP="003156D9">
            <w:pPr>
              <w:widowControl/>
              <w:autoSpaceDE/>
              <w:autoSpaceDN/>
              <w:ind w:right="-417"/>
              <w:jc w:val="both"/>
              <w:rPr>
                <w:rFonts w:eastAsia="Times New Roman"/>
                <w:color w:val="000000"/>
                <w:sz w:val="12"/>
                <w:szCs w:val="12"/>
                <w:lang w:val="es-CO" w:eastAsia="ko-KR"/>
              </w:rPr>
            </w:pPr>
            <w:r w:rsidRPr="003C10AB">
              <w:rPr>
                <w:rFonts w:eastAsia="Times New Roman"/>
                <w:color w:val="000000"/>
                <w:sz w:val="12"/>
                <w:szCs w:val="12"/>
                <w:lang w:val="es-ES_tradnl" w:eastAsia="ko-KR"/>
              </w:rPr>
              <w:t xml:space="preserve">Revisión </w:t>
            </w:r>
            <w:proofErr w:type="gramStart"/>
            <w:r w:rsidRPr="003C10AB">
              <w:rPr>
                <w:rFonts w:eastAsia="Times New Roman"/>
                <w:color w:val="000000"/>
                <w:sz w:val="12"/>
                <w:szCs w:val="12"/>
                <w:lang w:val="es-ES_tradnl" w:eastAsia="ko-KR"/>
              </w:rPr>
              <w:t>diaria  por</w:t>
            </w:r>
            <w:proofErr w:type="gramEnd"/>
            <w:r w:rsidRPr="003C10AB">
              <w:rPr>
                <w:rFonts w:eastAsia="Times New Roman"/>
                <w:color w:val="000000"/>
                <w:sz w:val="12"/>
                <w:szCs w:val="12"/>
                <w:lang w:val="es-ES_tradnl" w:eastAsia="ko-KR"/>
              </w:rPr>
              <w:t xml:space="preserve"> parte del supervisor del buen uso de los elementos de Bioseguridad </w:t>
            </w:r>
          </w:p>
        </w:tc>
        <w:tc>
          <w:tcPr>
            <w:tcW w:w="0" w:type="auto"/>
            <w:shd w:val="clear" w:color="auto" w:fill="auto"/>
            <w:noWrap/>
            <w:textDirection w:val="btLr"/>
            <w:vAlign w:val="center"/>
            <w:hideMark/>
          </w:tcPr>
          <w:p w14:paraId="2FB201AB" w14:textId="77777777" w:rsidR="003C10AB" w:rsidRPr="003C10AB" w:rsidRDefault="003C10AB" w:rsidP="003156D9">
            <w:pPr>
              <w:widowControl/>
              <w:autoSpaceDE/>
              <w:autoSpaceDN/>
              <w:ind w:right="-417"/>
              <w:jc w:val="both"/>
              <w:rPr>
                <w:rFonts w:eastAsia="Times New Roman"/>
                <w:color w:val="000000"/>
                <w:sz w:val="12"/>
                <w:szCs w:val="12"/>
                <w:lang w:val="es-CO" w:eastAsia="ko-KR"/>
              </w:rPr>
            </w:pPr>
            <w:r w:rsidRPr="003C10AB">
              <w:rPr>
                <w:rFonts w:eastAsia="Times New Roman"/>
                <w:color w:val="000000"/>
                <w:sz w:val="12"/>
                <w:szCs w:val="12"/>
                <w:lang w:val="es-ES_tradnl" w:eastAsia="ko-KR"/>
              </w:rPr>
              <w:t>2</w:t>
            </w:r>
          </w:p>
        </w:tc>
        <w:tc>
          <w:tcPr>
            <w:tcW w:w="0" w:type="auto"/>
            <w:shd w:val="clear" w:color="auto" w:fill="auto"/>
            <w:noWrap/>
            <w:textDirection w:val="btLr"/>
            <w:vAlign w:val="center"/>
            <w:hideMark/>
          </w:tcPr>
          <w:p w14:paraId="5AF6C02E" w14:textId="77777777" w:rsidR="003C10AB" w:rsidRPr="003C10AB" w:rsidRDefault="003C10AB" w:rsidP="003156D9">
            <w:pPr>
              <w:widowControl/>
              <w:autoSpaceDE/>
              <w:autoSpaceDN/>
              <w:ind w:right="-417"/>
              <w:jc w:val="both"/>
              <w:rPr>
                <w:rFonts w:eastAsia="Times New Roman"/>
                <w:color w:val="000000"/>
                <w:sz w:val="12"/>
                <w:szCs w:val="12"/>
                <w:lang w:val="es-CO" w:eastAsia="ko-KR"/>
              </w:rPr>
            </w:pPr>
            <w:r w:rsidRPr="003C10AB">
              <w:rPr>
                <w:rFonts w:eastAsia="Times New Roman"/>
                <w:color w:val="000000"/>
                <w:sz w:val="12"/>
                <w:szCs w:val="12"/>
                <w:lang w:val="es-ES_tradnl" w:eastAsia="ko-KR"/>
              </w:rPr>
              <w:t>4</w:t>
            </w:r>
          </w:p>
        </w:tc>
        <w:tc>
          <w:tcPr>
            <w:tcW w:w="0" w:type="auto"/>
            <w:shd w:val="clear" w:color="auto" w:fill="auto"/>
            <w:noWrap/>
            <w:textDirection w:val="btLr"/>
            <w:vAlign w:val="center"/>
            <w:hideMark/>
          </w:tcPr>
          <w:p w14:paraId="4737945B" w14:textId="77777777" w:rsidR="003C10AB" w:rsidRPr="003C10AB" w:rsidRDefault="003C10AB" w:rsidP="003156D9">
            <w:pPr>
              <w:widowControl/>
              <w:autoSpaceDE/>
              <w:autoSpaceDN/>
              <w:ind w:right="-417"/>
              <w:jc w:val="both"/>
              <w:rPr>
                <w:rFonts w:eastAsia="Times New Roman"/>
                <w:color w:val="000000"/>
                <w:sz w:val="12"/>
                <w:szCs w:val="12"/>
                <w:lang w:val="es-CO" w:eastAsia="ko-KR"/>
              </w:rPr>
            </w:pPr>
            <w:r w:rsidRPr="003C10AB">
              <w:rPr>
                <w:rFonts w:eastAsia="Times New Roman"/>
                <w:color w:val="000000"/>
                <w:sz w:val="12"/>
                <w:szCs w:val="12"/>
                <w:lang w:val="es-ES_tradnl" w:eastAsia="ko-KR"/>
              </w:rPr>
              <w:t>6</w:t>
            </w:r>
          </w:p>
        </w:tc>
        <w:tc>
          <w:tcPr>
            <w:tcW w:w="0" w:type="auto"/>
            <w:shd w:val="clear" w:color="auto" w:fill="auto"/>
            <w:noWrap/>
            <w:textDirection w:val="btLr"/>
            <w:vAlign w:val="center"/>
            <w:hideMark/>
          </w:tcPr>
          <w:p w14:paraId="3A433343" w14:textId="77777777" w:rsidR="003C10AB" w:rsidRPr="003C10AB" w:rsidRDefault="003C10AB" w:rsidP="003156D9">
            <w:pPr>
              <w:widowControl/>
              <w:autoSpaceDE/>
              <w:autoSpaceDN/>
              <w:ind w:right="-417"/>
              <w:jc w:val="both"/>
              <w:rPr>
                <w:rFonts w:eastAsia="Times New Roman"/>
                <w:color w:val="000000"/>
                <w:sz w:val="12"/>
                <w:szCs w:val="12"/>
                <w:lang w:val="es-CO" w:eastAsia="ko-KR"/>
              </w:rPr>
            </w:pPr>
            <w:r w:rsidRPr="003C10AB">
              <w:rPr>
                <w:rFonts w:eastAsia="Times New Roman"/>
                <w:color w:val="000000"/>
                <w:sz w:val="12"/>
                <w:szCs w:val="12"/>
                <w:lang w:val="es-ES_tradnl" w:eastAsia="ko-KR"/>
              </w:rPr>
              <w:t>Alto</w:t>
            </w:r>
          </w:p>
        </w:tc>
        <w:tc>
          <w:tcPr>
            <w:tcW w:w="0" w:type="auto"/>
            <w:shd w:val="clear" w:color="auto" w:fill="auto"/>
            <w:vAlign w:val="center"/>
            <w:hideMark/>
          </w:tcPr>
          <w:p w14:paraId="3F1260C4" w14:textId="77777777" w:rsidR="003C10AB" w:rsidRPr="003C10AB" w:rsidRDefault="003C10AB" w:rsidP="003156D9">
            <w:pPr>
              <w:widowControl/>
              <w:autoSpaceDE/>
              <w:autoSpaceDN/>
              <w:ind w:right="-417"/>
              <w:jc w:val="both"/>
              <w:rPr>
                <w:rFonts w:eastAsia="Times New Roman"/>
                <w:color w:val="000000"/>
                <w:sz w:val="12"/>
                <w:szCs w:val="12"/>
                <w:lang w:val="es-CO" w:eastAsia="ko-KR"/>
              </w:rPr>
            </w:pPr>
            <w:r w:rsidRPr="003C10AB">
              <w:rPr>
                <w:rFonts w:eastAsia="Times New Roman"/>
                <w:color w:val="000000"/>
                <w:sz w:val="12"/>
                <w:szCs w:val="12"/>
                <w:lang w:val="es-ES_tradnl" w:eastAsia="ko-KR"/>
              </w:rPr>
              <w:t>si</w:t>
            </w:r>
          </w:p>
        </w:tc>
        <w:tc>
          <w:tcPr>
            <w:tcW w:w="0" w:type="auto"/>
            <w:shd w:val="clear" w:color="auto" w:fill="auto"/>
            <w:vAlign w:val="center"/>
            <w:hideMark/>
          </w:tcPr>
          <w:p w14:paraId="3F17075C" w14:textId="77777777" w:rsidR="003C10AB" w:rsidRPr="003C10AB" w:rsidRDefault="003C10AB" w:rsidP="003156D9">
            <w:pPr>
              <w:widowControl/>
              <w:autoSpaceDE/>
              <w:autoSpaceDN/>
              <w:ind w:right="-417"/>
              <w:jc w:val="both"/>
              <w:rPr>
                <w:rFonts w:eastAsia="Times New Roman"/>
                <w:color w:val="000000"/>
                <w:sz w:val="12"/>
                <w:szCs w:val="12"/>
                <w:lang w:val="es-CO" w:eastAsia="ko-KR"/>
              </w:rPr>
            </w:pPr>
            <w:r w:rsidRPr="003C10AB">
              <w:rPr>
                <w:rFonts w:eastAsia="Times New Roman"/>
                <w:color w:val="000000"/>
                <w:sz w:val="12"/>
                <w:szCs w:val="12"/>
                <w:lang w:val="es-ES_tradnl" w:eastAsia="ko-KR"/>
              </w:rPr>
              <w:t>Supervisor del contrato</w:t>
            </w:r>
          </w:p>
        </w:tc>
        <w:tc>
          <w:tcPr>
            <w:tcW w:w="0" w:type="auto"/>
            <w:shd w:val="clear" w:color="auto" w:fill="auto"/>
            <w:vAlign w:val="center"/>
            <w:hideMark/>
          </w:tcPr>
          <w:p w14:paraId="71822B30" w14:textId="77777777" w:rsidR="003C10AB" w:rsidRPr="003C10AB" w:rsidRDefault="003C10AB" w:rsidP="003156D9">
            <w:pPr>
              <w:widowControl/>
              <w:autoSpaceDE/>
              <w:autoSpaceDN/>
              <w:ind w:right="-417"/>
              <w:jc w:val="both"/>
              <w:rPr>
                <w:rFonts w:eastAsia="Times New Roman"/>
                <w:color w:val="000000"/>
                <w:sz w:val="12"/>
                <w:szCs w:val="12"/>
                <w:lang w:val="es-CO" w:eastAsia="ko-KR"/>
              </w:rPr>
            </w:pPr>
            <w:r w:rsidRPr="003C10AB">
              <w:rPr>
                <w:rFonts w:eastAsia="Times New Roman"/>
                <w:color w:val="000000"/>
                <w:sz w:val="12"/>
                <w:szCs w:val="12"/>
                <w:lang w:val="es-ES_tradnl" w:eastAsia="ko-KR"/>
              </w:rPr>
              <w:t>Inicio del contrato</w:t>
            </w:r>
          </w:p>
        </w:tc>
        <w:tc>
          <w:tcPr>
            <w:tcW w:w="0" w:type="auto"/>
            <w:shd w:val="clear" w:color="auto" w:fill="auto"/>
            <w:vAlign w:val="center"/>
            <w:hideMark/>
          </w:tcPr>
          <w:p w14:paraId="29BFB751" w14:textId="77777777" w:rsidR="003C10AB" w:rsidRPr="003C10AB" w:rsidRDefault="003C10AB" w:rsidP="003156D9">
            <w:pPr>
              <w:widowControl/>
              <w:autoSpaceDE/>
              <w:autoSpaceDN/>
              <w:ind w:right="-417"/>
              <w:jc w:val="both"/>
              <w:rPr>
                <w:rFonts w:eastAsia="Times New Roman"/>
                <w:color w:val="000000"/>
                <w:sz w:val="12"/>
                <w:szCs w:val="12"/>
                <w:lang w:val="es-CO" w:eastAsia="ko-KR"/>
              </w:rPr>
            </w:pPr>
            <w:r w:rsidRPr="003C10AB">
              <w:rPr>
                <w:rFonts w:eastAsia="Times New Roman"/>
                <w:color w:val="000000"/>
                <w:sz w:val="12"/>
                <w:szCs w:val="12"/>
                <w:lang w:val="es-ES_tradnl" w:eastAsia="ko-KR"/>
              </w:rPr>
              <w:t>Con la fecha de finalización del Contrato.</w:t>
            </w:r>
          </w:p>
        </w:tc>
        <w:tc>
          <w:tcPr>
            <w:tcW w:w="0" w:type="auto"/>
            <w:shd w:val="clear" w:color="auto" w:fill="auto"/>
            <w:vAlign w:val="center"/>
            <w:hideMark/>
          </w:tcPr>
          <w:p w14:paraId="3AE8610A" w14:textId="77777777" w:rsidR="003C10AB" w:rsidRPr="003C10AB" w:rsidRDefault="003C10AB" w:rsidP="003156D9">
            <w:pPr>
              <w:widowControl/>
              <w:autoSpaceDE/>
              <w:autoSpaceDN/>
              <w:ind w:right="-417"/>
              <w:jc w:val="both"/>
              <w:rPr>
                <w:rFonts w:eastAsia="Times New Roman"/>
                <w:color w:val="000000"/>
                <w:sz w:val="12"/>
                <w:szCs w:val="12"/>
                <w:lang w:val="es-CO" w:eastAsia="ko-KR"/>
              </w:rPr>
            </w:pPr>
            <w:r w:rsidRPr="003C10AB">
              <w:rPr>
                <w:rFonts w:eastAsia="Times New Roman"/>
                <w:color w:val="000000"/>
                <w:sz w:val="12"/>
                <w:szCs w:val="12"/>
                <w:lang w:val="es-ES_tradnl" w:eastAsia="ko-KR"/>
              </w:rPr>
              <w:t>Verificación diaria realizada por el supervisor.</w:t>
            </w:r>
          </w:p>
        </w:tc>
        <w:tc>
          <w:tcPr>
            <w:tcW w:w="0" w:type="auto"/>
            <w:shd w:val="clear" w:color="auto" w:fill="auto"/>
            <w:vAlign w:val="center"/>
            <w:hideMark/>
          </w:tcPr>
          <w:p w14:paraId="7FDF8276" w14:textId="77777777" w:rsidR="003C10AB" w:rsidRPr="003C10AB" w:rsidRDefault="003C10AB" w:rsidP="003156D9">
            <w:pPr>
              <w:widowControl/>
              <w:autoSpaceDE/>
              <w:autoSpaceDN/>
              <w:ind w:right="-417"/>
              <w:jc w:val="both"/>
              <w:rPr>
                <w:rFonts w:eastAsia="Times New Roman"/>
                <w:color w:val="000000"/>
                <w:sz w:val="12"/>
                <w:szCs w:val="12"/>
                <w:lang w:val="es-CO" w:eastAsia="ko-KR"/>
              </w:rPr>
            </w:pPr>
            <w:r w:rsidRPr="003C10AB">
              <w:rPr>
                <w:rFonts w:eastAsia="Times New Roman"/>
                <w:color w:val="000000"/>
                <w:sz w:val="12"/>
                <w:szCs w:val="12"/>
                <w:lang w:val="es-ES_tradnl" w:eastAsia="ko-KR"/>
              </w:rPr>
              <w:t>diariamente</w:t>
            </w:r>
          </w:p>
        </w:tc>
      </w:tr>
      <w:tr w:rsidR="003C10AB" w:rsidRPr="003C10AB" w14:paraId="5367A5E2" w14:textId="77777777" w:rsidTr="008254C6">
        <w:trPr>
          <w:trHeight w:val="2940"/>
          <w:jc w:val="center"/>
        </w:trPr>
        <w:tc>
          <w:tcPr>
            <w:tcW w:w="0" w:type="auto"/>
            <w:shd w:val="clear" w:color="auto" w:fill="auto"/>
            <w:noWrap/>
            <w:vAlign w:val="center"/>
            <w:hideMark/>
          </w:tcPr>
          <w:p w14:paraId="6C4F9625" w14:textId="77777777" w:rsidR="003C10AB" w:rsidRPr="003C10AB" w:rsidRDefault="003C10AB" w:rsidP="003156D9">
            <w:pPr>
              <w:widowControl/>
              <w:autoSpaceDE/>
              <w:autoSpaceDN/>
              <w:ind w:right="-417"/>
              <w:jc w:val="both"/>
              <w:rPr>
                <w:rFonts w:eastAsia="Times New Roman"/>
                <w:color w:val="000000"/>
                <w:sz w:val="12"/>
                <w:szCs w:val="12"/>
                <w:lang w:val="es-CO" w:eastAsia="ko-KR"/>
              </w:rPr>
            </w:pPr>
            <w:r w:rsidRPr="003C10AB">
              <w:rPr>
                <w:rFonts w:eastAsia="Times New Roman"/>
                <w:color w:val="000000"/>
                <w:sz w:val="12"/>
                <w:szCs w:val="12"/>
                <w:lang w:val="es-ES_tradnl" w:eastAsia="ko-KR"/>
              </w:rPr>
              <w:t>8</w:t>
            </w:r>
          </w:p>
        </w:tc>
        <w:tc>
          <w:tcPr>
            <w:tcW w:w="0" w:type="auto"/>
            <w:shd w:val="clear" w:color="auto" w:fill="auto"/>
            <w:noWrap/>
            <w:textDirection w:val="btLr"/>
            <w:vAlign w:val="center"/>
            <w:hideMark/>
          </w:tcPr>
          <w:p w14:paraId="443FEDB2" w14:textId="77777777" w:rsidR="003C10AB" w:rsidRPr="003C10AB" w:rsidRDefault="003C10AB" w:rsidP="003156D9">
            <w:pPr>
              <w:widowControl/>
              <w:autoSpaceDE/>
              <w:autoSpaceDN/>
              <w:ind w:right="-417"/>
              <w:jc w:val="both"/>
              <w:rPr>
                <w:rFonts w:eastAsia="Times New Roman"/>
                <w:color w:val="000000"/>
                <w:sz w:val="12"/>
                <w:szCs w:val="12"/>
                <w:lang w:val="es-CO" w:eastAsia="ko-KR"/>
              </w:rPr>
            </w:pPr>
            <w:r w:rsidRPr="003C10AB">
              <w:rPr>
                <w:rFonts w:eastAsia="Times New Roman"/>
                <w:color w:val="000000"/>
                <w:sz w:val="12"/>
                <w:szCs w:val="12"/>
                <w:lang w:val="es-ES_tradnl" w:eastAsia="ko-KR"/>
              </w:rPr>
              <w:t>General</w:t>
            </w:r>
          </w:p>
        </w:tc>
        <w:tc>
          <w:tcPr>
            <w:tcW w:w="0" w:type="auto"/>
            <w:shd w:val="clear" w:color="auto" w:fill="auto"/>
            <w:noWrap/>
            <w:textDirection w:val="btLr"/>
            <w:vAlign w:val="center"/>
            <w:hideMark/>
          </w:tcPr>
          <w:p w14:paraId="638EA100" w14:textId="77777777" w:rsidR="003C10AB" w:rsidRPr="003C10AB" w:rsidRDefault="003C10AB" w:rsidP="003156D9">
            <w:pPr>
              <w:widowControl/>
              <w:autoSpaceDE/>
              <w:autoSpaceDN/>
              <w:ind w:right="-417"/>
              <w:jc w:val="both"/>
              <w:rPr>
                <w:rFonts w:eastAsia="Times New Roman"/>
                <w:color w:val="000000"/>
                <w:sz w:val="12"/>
                <w:szCs w:val="12"/>
                <w:lang w:val="es-CO" w:eastAsia="ko-KR"/>
              </w:rPr>
            </w:pPr>
            <w:r w:rsidRPr="003C10AB">
              <w:rPr>
                <w:rFonts w:eastAsia="Times New Roman"/>
                <w:color w:val="000000"/>
                <w:sz w:val="12"/>
                <w:szCs w:val="12"/>
                <w:lang w:val="es-ES_tradnl" w:eastAsia="ko-KR"/>
              </w:rPr>
              <w:t>Externo</w:t>
            </w:r>
          </w:p>
        </w:tc>
        <w:tc>
          <w:tcPr>
            <w:tcW w:w="0" w:type="auto"/>
            <w:shd w:val="clear" w:color="auto" w:fill="auto"/>
            <w:noWrap/>
            <w:textDirection w:val="btLr"/>
            <w:vAlign w:val="center"/>
            <w:hideMark/>
          </w:tcPr>
          <w:p w14:paraId="71C366F2" w14:textId="77777777" w:rsidR="003C10AB" w:rsidRPr="003C10AB" w:rsidRDefault="003C10AB" w:rsidP="003156D9">
            <w:pPr>
              <w:widowControl/>
              <w:autoSpaceDE/>
              <w:autoSpaceDN/>
              <w:ind w:right="-417"/>
              <w:jc w:val="both"/>
              <w:rPr>
                <w:rFonts w:eastAsia="Times New Roman"/>
                <w:color w:val="000000"/>
                <w:sz w:val="12"/>
                <w:szCs w:val="12"/>
                <w:lang w:val="es-CO" w:eastAsia="ko-KR"/>
              </w:rPr>
            </w:pPr>
            <w:r w:rsidRPr="003C10AB">
              <w:rPr>
                <w:rFonts w:eastAsia="Times New Roman"/>
                <w:color w:val="000000"/>
                <w:sz w:val="12"/>
                <w:szCs w:val="12"/>
                <w:lang w:val="es-ES_tradnl" w:eastAsia="ko-KR"/>
              </w:rPr>
              <w:t>Ejecución</w:t>
            </w:r>
          </w:p>
        </w:tc>
        <w:tc>
          <w:tcPr>
            <w:tcW w:w="0" w:type="auto"/>
            <w:shd w:val="clear" w:color="auto" w:fill="auto"/>
            <w:noWrap/>
            <w:textDirection w:val="btLr"/>
            <w:vAlign w:val="center"/>
            <w:hideMark/>
          </w:tcPr>
          <w:p w14:paraId="70514BF8" w14:textId="77777777" w:rsidR="003C10AB" w:rsidRPr="003C10AB" w:rsidRDefault="003C10AB" w:rsidP="003156D9">
            <w:pPr>
              <w:widowControl/>
              <w:autoSpaceDE/>
              <w:autoSpaceDN/>
              <w:ind w:right="-417"/>
              <w:jc w:val="both"/>
              <w:rPr>
                <w:rFonts w:eastAsia="Times New Roman"/>
                <w:color w:val="000000"/>
                <w:sz w:val="12"/>
                <w:szCs w:val="12"/>
                <w:lang w:val="es-CO" w:eastAsia="ko-KR"/>
              </w:rPr>
            </w:pPr>
            <w:r w:rsidRPr="003C10AB">
              <w:rPr>
                <w:rFonts w:eastAsia="Times New Roman"/>
                <w:color w:val="000000"/>
                <w:sz w:val="12"/>
                <w:szCs w:val="12"/>
                <w:lang w:val="es-ES_tradnl" w:eastAsia="ko-KR"/>
              </w:rPr>
              <w:t>Operacional</w:t>
            </w:r>
          </w:p>
        </w:tc>
        <w:tc>
          <w:tcPr>
            <w:tcW w:w="0" w:type="auto"/>
            <w:shd w:val="clear" w:color="auto" w:fill="auto"/>
            <w:vAlign w:val="center"/>
            <w:hideMark/>
          </w:tcPr>
          <w:p w14:paraId="79DC653F" w14:textId="77777777" w:rsidR="003C10AB" w:rsidRPr="003C10AB" w:rsidRDefault="003C10AB" w:rsidP="003156D9">
            <w:pPr>
              <w:widowControl/>
              <w:autoSpaceDE/>
              <w:autoSpaceDN/>
              <w:ind w:right="-417"/>
              <w:jc w:val="both"/>
              <w:rPr>
                <w:rFonts w:eastAsia="Times New Roman"/>
                <w:color w:val="000000"/>
                <w:sz w:val="12"/>
                <w:szCs w:val="12"/>
                <w:lang w:val="es-CO" w:eastAsia="ko-KR"/>
              </w:rPr>
            </w:pPr>
            <w:r w:rsidRPr="003C10AB">
              <w:rPr>
                <w:rFonts w:eastAsia="Times New Roman"/>
                <w:color w:val="000000"/>
                <w:sz w:val="12"/>
                <w:szCs w:val="12"/>
                <w:lang w:val="es-ES_tradnl" w:eastAsia="ko-KR"/>
              </w:rPr>
              <w:t xml:space="preserve">Sensibilización a </w:t>
            </w:r>
            <w:proofErr w:type="gramStart"/>
            <w:r w:rsidRPr="003C10AB">
              <w:rPr>
                <w:rFonts w:eastAsia="Times New Roman"/>
                <w:color w:val="000000"/>
                <w:sz w:val="12"/>
                <w:szCs w:val="12"/>
                <w:lang w:val="es-ES_tradnl" w:eastAsia="ko-KR"/>
              </w:rPr>
              <w:t>funcionarios  y</w:t>
            </w:r>
            <w:proofErr w:type="gramEnd"/>
            <w:r w:rsidRPr="003C10AB">
              <w:rPr>
                <w:rFonts w:eastAsia="Times New Roman"/>
                <w:color w:val="000000"/>
                <w:sz w:val="12"/>
                <w:szCs w:val="12"/>
                <w:lang w:val="es-ES_tradnl" w:eastAsia="ko-KR"/>
              </w:rPr>
              <w:t xml:space="preserve"> contratistas  en correcto y frecuente lavado  de manos  en caso de enfermedad infectocontagiosa </w:t>
            </w:r>
          </w:p>
        </w:tc>
        <w:tc>
          <w:tcPr>
            <w:tcW w:w="0" w:type="auto"/>
            <w:shd w:val="clear" w:color="auto" w:fill="auto"/>
            <w:vAlign w:val="center"/>
            <w:hideMark/>
          </w:tcPr>
          <w:p w14:paraId="17252158" w14:textId="77777777" w:rsidR="003C10AB" w:rsidRPr="003C10AB" w:rsidRDefault="003C10AB" w:rsidP="003156D9">
            <w:pPr>
              <w:widowControl/>
              <w:autoSpaceDE/>
              <w:autoSpaceDN/>
              <w:ind w:right="-417"/>
              <w:jc w:val="both"/>
              <w:rPr>
                <w:rFonts w:eastAsia="Times New Roman"/>
                <w:color w:val="000000"/>
                <w:sz w:val="12"/>
                <w:szCs w:val="12"/>
                <w:lang w:val="es-CO" w:eastAsia="ko-KR"/>
              </w:rPr>
            </w:pPr>
            <w:r w:rsidRPr="003C10AB">
              <w:rPr>
                <w:rFonts w:eastAsia="Times New Roman"/>
                <w:color w:val="000000"/>
                <w:sz w:val="12"/>
                <w:szCs w:val="12"/>
                <w:lang w:val="es-ES_tradnl" w:eastAsia="ko-KR"/>
              </w:rPr>
              <w:t>Imposibilidad de continuar con la ejecución del Proceso de Contratación</w:t>
            </w:r>
          </w:p>
        </w:tc>
        <w:tc>
          <w:tcPr>
            <w:tcW w:w="0" w:type="auto"/>
            <w:shd w:val="clear" w:color="auto" w:fill="auto"/>
            <w:noWrap/>
            <w:textDirection w:val="btLr"/>
            <w:vAlign w:val="center"/>
            <w:hideMark/>
          </w:tcPr>
          <w:p w14:paraId="067CDF66" w14:textId="77777777" w:rsidR="003C10AB" w:rsidRPr="003C10AB" w:rsidRDefault="003C10AB" w:rsidP="003156D9">
            <w:pPr>
              <w:widowControl/>
              <w:autoSpaceDE/>
              <w:autoSpaceDN/>
              <w:ind w:right="-417"/>
              <w:jc w:val="both"/>
              <w:rPr>
                <w:rFonts w:eastAsia="Times New Roman"/>
                <w:color w:val="000000"/>
                <w:sz w:val="12"/>
                <w:szCs w:val="12"/>
                <w:lang w:val="es-CO" w:eastAsia="ko-KR"/>
              </w:rPr>
            </w:pPr>
            <w:r w:rsidRPr="003C10AB">
              <w:rPr>
                <w:rFonts w:eastAsia="Times New Roman"/>
                <w:color w:val="000000"/>
                <w:sz w:val="12"/>
                <w:szCs w:val="12"/>
                <w:lang w:val="es-ES_tradnl" w:eastAsia="ko-KR"/>
              </w:rPr>
              <w:t>2</w:t>
            </w:r>
          </w:p>
        </w:tc>
        <w:tc>
          <w:tcPr>
            <w:tcW w:w="0" w:type="auto"/>
            <w:shd w:val="clear" w:color="auto" w:fill="auto"/>
            <w:noWrap/>
            <w:textDirection w:val="btLr"/>
            <w:vAlign w:val="center"/>
            <w:hideMark/>
          </w:tcPr>
          <w:p w14:paraId="7F9308E5" w14:textId="77777777" w:rsidR="003C10AB" w:rsidRPr="003C10AB" w:rsidRDefault="003C10AB" w:rsidP="003156D9">
            <w:pPr>
              <w:widowControl/>
              <w:autoSpaceDE/>
              <w:autoSpaceDN/>
              <w:ind w:right="-417"/>
              <w:jc w:val="both"/>
              <w:rPr>
                <w:rFonts w:eastAsia="Times New Roman"/>
                <w:color w:val="000000"/>
                <w:sz w:val="12"/>
                <w:szCs w:val="12"/>
                <w:lang w:val="es-CO" w:eastAsia="ko-KR"/>
              </w:rPr>
            </w:pPr>
            <w:r w:rsidRPr="003C10AB">
              <w:rPr>
                <w:rFonts w:eastAsia="Times New Roman"/>
                <w:color w:val="000000"/>
                <w:sz w:val="12"/>
                <w:szCs w:val="12"/>
                <w:lang w:val="es-ES_tradnl" w:eastAsia="ko-KR"/>
              </w:rPr>
              <w:t>4</w:t>
            </w:r>
          </w:p>
        </w:tc>
        <w:tc>
          <w:tcPr>
            <w:tcW w:w="0" w:type="auto"/>
            <w:shd w:val="clear" w:color="auto" w:fill="auto"/>
            <w:noWrap/>
            <w:textDirection w:val="btLr"/>
            <w:vAlign w:val="center"/>
            <w:hideMark/>
          </w:tcPr>
          <w:p w14:paraId="46C925EA" w14:textId="77777777" w:rsidR="003C10AB" w:rsidRPr="003C10AB" w:rsidRDefault="003C10AB" w:rsidP="003156D9">
            <w:pPr>
              <w:widowControl/>
              <w:autoSpaceDE/>
              <w:autoSpaceDN/>
              <w:ind w:right="-417"/>
              <w:jc w:val="both"/>
              <w:rPr>
                <w:rFonts w:eastAsia="Times New Roman"/>
                <w:color w:val="000000"/>
                <w:sz w:val="12"/>
                <w:szCs w:val="12"/>
                <w:lang w:val="es-CO" w:eastAsia="ko-KR"/>
              </w:rPr>
            </w:pPr>
            <w:r w:rsidRPr="003C10AB">
              <w:rPr>
                <w:rFonts w:eastAsia="Times New Roman"/>
                <w:color w:val="000000"/>
                <w:sz w:val="12"/>
                <w:szCs w:val="12"/>
                <w:lang w:val="es-ES_tradnl" w:eastAsia="ko-KR"/>
              </w:rPr>
              <w:t>6</w:t>
            </w:r>
          </w:p>
        </w:tc>
        <w:tc>
          <w:tcPr>
            <w:tcW w:w="0" w:type="auto"/>
            <w:shd w:val="clear" w:color="auto" w:fill="auto"/>
            <w:noWrap/>
            <w:textDirection w:val="btLr"/>
            <w:vAlign w:val="center"/>
            <w:hideMark/>
          </w:tcPr>
          <w:p w14:paraId="2DC04B10" w14:textId="77777777" w:rsidR="003C10AB" w:rsidRPr="003C10AB" w:rsidRDefault="003C10AB" w:rsidP="003156D9">
            <w:pPr>
              <w:widowControl/>
              <w:autoSpaceDE/>
              <w:autoSpaceDN/>
              <w:ind w:right="-417"/>
              <w:jc w:val="both"/>
              <w:rPr>
                <w:rFonts w:eastAsia="Times New Roman"/>
                <w:color w:val="000000"/>
                <w:sz w:val="12"/>
                <w:szCs w:val="12"/>
                <w:lang w:val="es-CO" w:eastAsia="ko-KR"/>
              </w:rPr>
            </w:pPr>
            <w:r w:rsidRPr="003C10AB">
              <w:rPr>
                <w:rFonts w:eastAsia="Times New Roman"/>
                <w:color w:val="000000"/>
                <w:sz w:val="12"/>
                <w:szCs w:val="12"/>
                <w:lang w:val="es-ES_tradnl" w:eastAsia="ko-KR"/>
              </w:rPr>
              <w:t>Alto</w:t>
            </w:r>
          </w:p>
        </w:tc>
        <w:tc>
          <w:tcPr>
            <w:tcW w:w="0" w:type="auto"/>
            <w:shd w:val="clear" w:color="auto" w:fill="auto"/>
            <w:textDirection w:val="btLr"/>
            <w:vAlign w:val="center"/>
            <w:hideMark/>
          </w:tcPr>
          <w:p w14:paraId="450C8279" w14:textId="77777777" w:rsidR="003C10AB" w:rsidRPr="003C10AB" w:rsidRDefault="003C10AB" w:rsidP="003156D9">
            <w:pPr>
              <w:widowControl/>
              <w:autoSpaceDE/>
              <w:autoSpaceDN/>
              <w:ind w:right="-417"/>
              <w:jc w:val="both"/>
              <w:rPr>
                <w:rFonts w:eastAsia="Times New Roman"/>
                <w:color w:val="000000"/>
                <w:sz w:val="12"/>
                <w:szCs w:val="12"/>
                <w:lang w:val="es-CO" w:eastAsia="ko-KR"/>
              </w:rPr>
            </w:pPr>
            <w:r w:rsidRPr="003C10AB">
              <w:rPr>
                <w:rFonts w:eastAsia="Times New Roman"/>
                <w:color w:val="000000"/>
                <w:sz w:val="12"/>
                <w:szCs w:val="12"/>
                <w:lang w:val="es-ES_tradnl" w:eastAsia="ko-KR"/>
              </w:rPr>
              <w:t>Contratante (50%) y contratista (50%)</w:t>
            </w:r>
          </w:p>
        </w:tc>
        <w:tc>
          <w:tcPr>
            <w:tcW w:w="0" w:type="auto"/>
            <w:shd w:val="clear" w:color="auto" w:fill="auto"/>
            <w:vAlign w:val="center"/>
            <w:hideMark/>
          </w:tcPr>
          <w:p w14:paraId="0BF637BF" w14:textId="77777777" w:rsidR="003C10AB" w:rsidRPr="003C10AB" w:rsidRDefault="003C10AB" w:rsidP="003156D9">
            <w:pPr>
              <w:widowControl/>
              <w:autoSpaceDE/>
              <w:autoSpaceDN/>
              <w:ind w:right="-417"/>
              <w:jc w:val="both"/>
              <w:rPr>
                <w:rFonts w:eastAsia="Times New Roman"/>
                <w:color w:val="000000"/>
                <w:sz w:val="12"/>
                <w:szCs w:val="12"/>
                <w:lang w:val="es-CO" w:eastAsia="ko-KR"/>
              </w:rPr>
            </w:pPr>
            <w:r w:rsidRPr="003C10AB">
              <w:rPr>
                <w:rFonts w:eastAsia="Times New Roman"/>
                <w:color w:val="000000"/>
                <w:sz w:val="12"/>
                <w:szCs w:val="12"/>
                <w:lang w:val="es-ES_tradnl" w:eastAsia="ko-KR"/>
              </w:rPr>
              <w:t xml:space="preserve">Revisión </w:t>
            </w:r>
            <w:proofErr w:type="gramStart"/>
            <w:r w:rsidRPr="003C10AB">
              <w:rPr>
                <w:rFonts w:eastAsia="Times New Roman"/>
                <w:color w:val="000000"/>
                <w:sz w:val="12"/>
                <w:szCs w:val="12"/>
                <w:lang w:val="es-ES_tradnl" w:eastAsia="ko-KR"/>
              </w:rPr>
              <w:t>diaria  por</w:t>
            </w:r>
            <w:proofErr w:type="gramEnd"/>
            <w:r w:rsidRPr="003C10AB">
              <w:rPr>
                <w:rFonts w:eastAsia="Times New Roman"/>
                <w:color w:val="000000"/>
                <w:sz w:val="12"/>
                <w:szCs w:val="12"/>
                <w:lang w:val="es-ES_tradnl" w:eastAsia="ko-KR"/>
              </w:rPr>
              <w:t xml:space="preserve"> parte del supervisor de la implementación de los protocolos de Bioseguridad </w:t>
            </w:r>
          </w:p>
        </w:tc>
        <w:tc>
          <w:tcPr>
            <w:tcW w:w="0" w:type="auto"/>
            <w:shd w:val="clear" w:color="auto" w:fill="auto"/>
            <w:noWrap/>
            <w:textDirection w:val="btLr"/>
            <w:vAlign w:val="center"/>
            <w:hideMark/>
          </w:tcPr>
          <w:p w14:paraId="7FC5616A" w14:textId="77777777" w:rsidR="003C10AB" w:rsidRPr="003C10AB" w:rsidRDefault="003C10AB" w:rsidP="003156D9">
            <w:pPr>
              <w:widowControl/>
              <w:autoSpaceDE/>
              <w:autoSpaceDN/>
              <w:ind w:right="-417"/>
              <w:jc w:val="both"/>
              <w:rPr>
                <w:rFonts w:eastAsia="Times New Roman"/>
                <w:color w:val="000000"/>
                <w:sz w:val="12"/>
                <w:szCs w:val="12"/>
                <w:lang w:val="es-CO" w:eastAsia="ko-KR"/>
              </w:rPr>
            </w:pPr>
            <w:r w:rsidRPr="003C10AB">
              <w:rPr>
                <w:rFonts w:eastAsia="Times New Roman"/>
                <w:color w:val="000000"/>
                <w:sz w:val="12"/>
                <w:szCs w:val="12"/>
                <w:lang w:val="es-ES_tradnl" w:eastAsia="ko-KR"/>
              </w:rPr>
              <w:t>2</w:t>
            </w:r>
          </w:p>
        </w:tc>
        <w:tc>
          <w:tcPr>
            <w:tcW w:w="0" w:type="auto"/>
            <w:shd w:val="clear" w:color="auto" w:fill="auto"/>
            <w:noWrap/>
            <w:textDirection w:val="btLr"/>
            <w:vAlign w:val="center"/>
            <w:hideMark/>
          </w:tcPr>
          <w:p w14:paraId="52372734" w14:textId="77777777" w:rsidR="003C10AB" w:rsidRPr="003C10AB" w:rsidRDefault="003C10AB" w:rsidP="003156D9">
            <w:pPr>
              <w:widowControl/>
              <w:autoSpaceDE/>
              <w:autoSpaceDN/>
              <w:ind w:right="-417"/>
              <w:jc w:val="both"/>
              <w:rPr>
                <w:rFonts w:eastAsia="Times New Roman"/>
                <w:color w:val="000000"/>
                <w:sz w:val="12"/>
                <w:szCs w:val="12"/>
                <w:lang w:val="es-CO" w:eastAsia="ko-KR"/>
              </w:rPr>
            </w:pPr>
            <w:r w:rsidRPr="003C10AB">
              <w:rPr>
                <w:rFonts w:eastAsia="Times New Roman"/>
                <w:color w:val="000000"/>
                <w:sz w:val="12"/>
                <w:szCs w:val="12"/>
                <w:lang w:val="es-ES_tradnl" w:eastAsia="ko-KR"/>
              </w:rPr>
              <w:t>4</w:t>
            </w:r>
          </w:p>
        </w:tc>
        <w:tc>
          <w:tcPr>
            <w:tcW w:w="0" w:type="auto"/>
            <w:shd w:val="clear" w:color="auto" w:fill="auto"/>
            <w:noWrap/>
            <w:textDirection w:val="btLr"/>
            <w:vAlign w:val="center"/>
            <w:hideMark/>
          </w:tcPr>
          <w:p w14:paraId="28E7CDEF" w14:textId="77777777" w:rsidR="003C10AB" w:rsidRPr="003C10AB" w:rsidRDefault="003C10AB" w:rsidP="003156D9">
            <w:pPr>
              <w:widowControl/>
              <w:autoSpaceDE/>
              <w:autoSpaceDN/>
              <w:ind w:right="-417"/>
              <w:jc w:val="both"/>
              <w:rPr>
                <w:rFonts w:eastAsia="Times New Roman"/>
                <w:color w:val="000000"/>
                <w:sz w:val="12"/>
                <w:szCs w:val="12"/>
                <w:lang w:val="es-CO" w:eastAsia="ko-KR"/>
              </w:rPr>
            </w:pPr>
            <w:r w:rsidRPr="003C10AB">
              <w:rPr>
                <w:rFonts w:eastAsia="Times New Roman"/>
                <w:color w:val="000000"/>
                <w:sz w:val="12"/>
                <w:szCs w:val="12"/>
                <w:lang w:val="es-ES_tradnl" w:eastAsia="ko-KR"/>
              </w:rPr>
              <w:t>6</w:t>
            </w:r>
          </w:p>
        </w:tc>
        <w:tc>
          <w:tcPr>
            <w:tcW w:w="0" w:type="auto"/>
            <w:shd w:val="clear" w:color="auto" w:fill="auto"/>
            <w:noWrap/>
            <w:textDirection w:val="btLr"/>
            <w:vAlign w:val="center"/>
            <w:hideMark/>
          </w:tcPr>
          <w:p w14:paraId="5FD40DB5" w14:textId="77777777" w:rsidR="003C10AB" w:rsidRPr="003C10AB" w:rsidRDefault="003C10AB" w:rsidP="003156D9">
            <w:pPr>
              <w:widowControl/>
              <w:autoSpaceDE/>
              <w:autoSpaceDN/>
              <w:ind w:right="-417"/>
              <w:jc w:val="both"/>
              <w:rPr>
                <w:rFonts w:eastAsia="Times New Roman"/>
                <w:color w:val="000000"/>
                <w:sz w:val="12"/>
                <w:szCs w:val="12"/>
                <w:lang w:val="es-CO" w:eastAsia="ko-KR"/>
              </w:rPr>
            </w:pPr>
            <w:r w:rsidRPr="003C10AB">
              <w:rPr>
                <w:rFonts w:eastAsia="Times New Roman"/>
                <w:color w:val="000000"/>
                <w:sz w:val="12"/>
                <w:szCs w:val="12"/>
                <w:lang w:val="es-ES_tradnl" w:eastAsia="ko-KR"/>
              </w:rPr>
              <w:t>Alto</w:t>
            </w:r>
          </w:p>
        </w:tc>
        <w:tc>
          <w:tcPr>
            <w:tcW w:w="0" w:type="auto"/>
            <w:shd w:val="clear" w:color="auto" w:fill="auto"/>
            <w:vAlign w:val="center"/>
            <w:hideMark/>
          </w:tcPr>
          <w:p w14:paraId="651EC852" w14:textId="77777777" w:rsidR="003C10AB" w:rsidRPr="003C10AB" w:rsidRDefault="003C10AB" w:rsidP="003156D9">
            <w:pPr>
              <w:widowControl/>
              <w:autoSpaceDE/>
              <w:autoSpaceDN/>
              <w:ind w:right="-417"/>
              <w:jc w:val="both"/>
              <w:rPr>
                <w:rFonts w:eastAsia="Times New Roman"/>
                <w:color w:val="000000"/>
                <w:sz w:val="12"/>
                <w:szCs w:val="12"/>
                <w:lang w:val="es-CO" w:eastAsia="ko-KR"/>
              </w:rPr>
            </w:pPr>
            <w:r w:rsidRPr="003C10AB">
              <w:rPr>
                <w:rFonts w:eastAsia="Times New Roman"/>
                <w:color w:val="000000"/>
                <w:sz w:val="12"/>
                <w:szCs w:val="12"/>
                <w:lang w:val="es-ES_tradnl" w:eastAsia="ko-KR"/>
              </w:rPr>
              <w:t>si</w:t>
            </w:r>
          </w:p>
        </w:tc>
        <w:tc>
          <w:tcPr>
            <w:tcW w:w="0" w:type="auto"/>
            <w:shd w:val="clear" w:color="auto" w:fill="auto"/>
            <w:vAlign w:val="center"/>
            <w:hideMark/>
          </w:tcPr>
          <w:p w14:paraId="68F7DD62" w14:textId="77777777" w:rsidR="003C10AB" w:rsidRPr="003C10AB" w:rsidRDefault="003C10AB" w:rsidP="003156D9">
            <w:pPr>
              <w:widowControl/>
              <w:autoSpaceDE/>
              <w:autoSpaceDN/>
              <w:ind w:right="-417"/>
              <w:jc w:val="both"/>
              <w:rPr>
                <w:rFonts w:eastAsia="Times New Roman"/>
                <w:color w:val="000000"/>
                <w:sz w:val="12"/>
                <w:szCs w:val="12"/>
                <w:lang w:val="es-CO" w:eastAsia="ko-KR"/>
              </w:rPr>
            </w:pPr>
            <w:r w:rsidRPr="003C10AB">
              <w:rPr>
                <w:rFonts w:eastAsia="Times New Roman"/>
                <w:color w:val="000000"/>
                <w:sz w:val="12"/>
                <w:szCs w:val="12"/>
                <w:lang w:val="es-ES_tradnl" w:eastAsia="ko-KR"/>
              </w:rPr>
              <w:t>Supervisor del contrato</w:t>
            </w:r>
          </w:p>
        </w:tc>
        <w:tc>
          <w:tcPr>
            <w:tcW w:w="0" w:type="auto"/>
            <w:shd w:val="clear" w:color="auto" w:fill="auto"/>
            <w:vAlign w:val="center"/>
            <w:hideMark/>
          </w:tcPr>
          <w:p w14:paraId="07F4F283" w14:textId="77777777" w:rsidR="003C10AB" w:rsidRPr="003C10AB" w:rsidRDefault="003C10AB" w:rsidP="003156D9">
            <w:pPr>
              <w:widowControl/>
              <w:autoSpaceDE/>
              <w:autoSpaceDN/>
              <w:ind w:right="-417"/>
              <w:jc w:val="both"/>
              <w:rPr>
                <w:rFonts w:eastAsia="Times New Roman"/>
                <w:color w:val="000000"/>
                <w:sz w:val="12"/>
                <w:szCs w:val="12"/>
                <w:lang w:val="es-CO" w:eastAsia="ko-KR"/>
              </w:rPr>
            </w:pPr>
            <w:r w:rsidRPr="003C10AB">
              <w:rPr>
                <w:rFonts w:eastAsia="Times New Roman"/>
                <w:color w:val="000000"/>
                <w:sz w:val="12"/>
                <w:szCs w:val="12"/>
                <w:lang w:val="es-ES_tradnl" w:eastAsia="ko-KR"/>
              </w:rPr>
              <w:t>Inicio del contrato</w:t>
            </w:r>
          </w:p>
        </w:tc>
        <w:tc>
          <w:tcPr>
            <w:tcW w:w="0" w:type="auto"/>
            <w:shd w:val="clear" w:color="auto" w:fill="auto"/>
            <w:vAlign w:val="center"/>
            <w:hideMark/>
          </w:tcPr>
          <w:p w14:paraId="5B08535F" w14:textId="77777777" w:rsidR="003C10AB" w:rsidRPr="003C10AB" w:rsidRDefault="003C10AB" w:rsidP="003156D9">
            <w:pPr>
              <w:widowControl/>
              <w:autoSpaceDE/>
              <w:autoSpaceDN/>
              <w:ind w:right="-417"/>
              <w:jc w:val="both"/>
              <w:rPr>
                <w:rFonts w:eastAsia="Times New Roman"/>
                <w:color w:val="000000"/>
                <w:sz w:val="12"/>
                <w:szCs w:val="12"/>
                <w:lang w:val="es-CO" w:eastAsia="ko-KR"/>
              </w:rPr>
            </w:pPr>
            <w:r w:rsidRPr="003C10AB">
              <w:rPr>
                <w:rFonts w:eastAsia="Times New Roman"/>
                <w:color w:val="000000"/>
                <w:sz w:val="12"/>
                <w:szCs w:val="12"/>
                <w:lang w:val="es-ES_tradnl" w:eastAsia="ko-KR"/>
              </w:rPr>
              <w:t>Con la fecha de finalización del Contrato.</w:t>
            </w:r>
          </w:p>
        </w:tc>
        <w:tc>
          <w:tcPr>
            <w:tcW w:w="0" w:type="auto"/>
            <w:shd w:val="clear" w:color="auto" w:fill="auto"/>
            <w:vAlign w:val="center"/>
            <w:hideMark/>
          </w:tcPr>
          <w:p w14:paraId="69733DCC" w14:textId="77777777" w:rsidR="003C10AB" w:rsidRPr="003C10AB" w:rsidRDefault="003C10AB" w:rsidP="003156D9">
            <w:pPr>
              <w:widowControl/>
              <w:autoSpaceDE/>
              <w:autoSpaceDN/>
              <w:ind w:right="-417"/>
              <w:jc w:val="both"/>
              <w:rPr>
                <w:rFonts w:eastAsia="Times New Roman"/>
                <w:color w:val="000000"/>
                <w:sz w:val="12"/>
                <w:szCs w:val="12"/>
                <w:lang w:val="es-CO" w:eastAsia="ko-KR"/>
              </w:rPr>
            </w:pPr>
            <w:r w:rsidRPr="003C10AB">
              <w:rPr>
                <w:rFonts w:eastAsia="Times New Roman"/>
                <w:color w:val="000000"/>
                <w:sz w:val="12"/>
                <w:szCs w:val="12"/>
                <w:lang w:val="es-ES_tradnl" w:eastAsia="ko-KR"/>
              </w:rPr>
              <w:t xml:space="preserve">se realizara de manera </w:t>
            </w:r>
            <w:proofErr w:type="gramStart"/>
            <w:r w:rsidRPr="003C10AB">
              <w:rPr>
                <w:rFonts w:eastAsia="Times New Roman"/>
                <w:color w:val="000000"/>
                <w:sz w:val="12"/>
                <w:szCs w:val="12"/>
                <w:lang w:val="es-ES_tradnl" w:eastAsia="ko-KR"/>
              </w:rPr>
              <w:t>general  -</w:t>
            </w:r>
            <w:proofErr w:type="gramEnd"/>
            <w:r w:rsidRPr="003C10AB">
              <w:rPr>
                <w:rFonts w:eastAsia="Times New Roman"/>
                <w:color w:val="000000"/>
                <w:sz w:val="12"/>
                <w:szCs w:val="12"/>
                <w:lang w:val="es-ES_tradnl" w:eastAsia="ko-KR"/>
              </w:rPr>
              <w:t xml:space="preserve"> semanalmente.</w:t>
            </w:r>
          </w:p>
        </w:tc>
        <w:tc>
          <w:tcPr>
            <w:tcW w:w="0" w:type="auto"/>
            <w:shd w:val="clear" w:color="auto" w:fill="auto"/>
            <w:vAlign w:val="center"/>
            <w:hideMark/>
          </w:tcPr>
          <w:p w14:paraId="0516B698" w14:textId="77777777" w:rsidR="003C10AB" w:rsidRPr="003C10AB" w:rsidRDefault="003C10AB" w:rsidP="003156D9">
            <w:pPr>
              <w:widowControl/>
              <w:autoSpaceDE/>
              <w:autoSpaceDN/>
              <w:ind w:right="-417"/>
              <w:jc w:val="both"/>
              <w:rPr>
                <w:rFonts w:eastAsia="Times New Roman"/>
                <w:color w:val="000000"/>
                <w:sz w:val="12"/>
                <w:szCs w:val="12"/>
                <w:lang w:val="es-CO" w:eastAsia="ko-KR"/>
              </w:rPr>
            </w:pPr>
            <w:r w:rsidRPr="003C10AB">
              <w:rPr>
                <w:rFonts w:eastAsia="Times New Roman"/>
                <w:color w:val="000000"/>
                <w:sz w:val="12"/>
                <w:szCs w:val="12"/>
                <w:lang w:val="es-ES_tradnl" w:eastAsia="ko-KR"/>
              </w:rPr>
              <w:t>Semanal.</w:t>
            </w:r>
          </w:p>
        </w:tc>
      </w:tr>
    </w:tbl>
    <w:p w14:paraId="64AD0168" w14:textId="77777777" w:rsidR="003C10AB" w:rsidRDefault="003C10AB" w:rsidP="003156D9">
      <w:pPr>
        <w:ind w:right="-417"/>
        <w:jc w:val="both"/>
      </w:pPr>
    </w:p>
    <w:p w14:paraId="28D156C5" w14:textId="77777777" w:rsidR="003C10AB" w:rsidRPr="003C10AB" w:rsidRDefault="003C10AB" w:rsidP="003156D9">
      <w:pPr>
        <w:tabs>
          <w:tab w:val="left" w:pos="627"/>
        </w:tabs>
        <w:ind w:left="198" w:right="-417"/>
        <w:jc w:val="both"/>
        <w:rPr>
          <w:b/>
          <w:sz w:val="24"/>
        </w:rPr>
      </w:pPr>
      <w:r>
        <w:rPr>
          <w:b/>
          <w:sz w:val="24"/>
        </w:rPr>
        <w:t>17.</w:t>
      </w:r>
      <w:r w:rsidRPr="003C10AB">
        <w:rPr>
          <w:b/>
          <w:sz w:val="24"/>
        </w:rPr>
        <w:t xml:space="preserve"> ANÁLISIS QUE SUSTENTAN LA EXIGENCIA DE LAS</w:t>
      </w:r>
      <w:r w:rsidRPr="003C10AB">
        <w:rPr>
          <w:b/>
          <w:spacing w:val="-11"/>
          <w:sz w:val="24"/>
        </w:rPr>
        <w:t xml:space="preserve"> </w:t>
      </w:r>
      <w:r w:rsidRPr="003C10AB">
        <w:rPr>
          <w:b/>
          <w:sz w:val="24"/>
        </w:rPr>
        <w:t>GARANTÍAS</w:t>
      </w:r>
    </w:p>
    <w:p w14:paraId="01FA9B29" w14:textId="77777777" w:rsidR="003C10AB" w:rsidRDefault="003C10AB" w:rsidP="003156D9">
      <w:pPr>
        <w:pStyle w:val="Textoindependiente"/>
        <w:ind w:right="-417"/>
        <w:jc w:val="both"/>
        <w:rPr>
          <w:b/>
        </w:rPr>
      </w:pPr>
    </w:p>
    <w:p w14:paraId="061F3456" w14:textId="77777777" w:rsidR="003C10AB" w:rsidRDefault="003C10AB" w:rsidP="003156D9">
      <w:pPr>
        <w:pStyle w:val="Textoindependiente"/>
        <w:ind w:left="198" w:right="150"/>
        <w:jc w:val="both"/>
      </w:pPr>
      <w:r>
        <w:t>Excepción al Otorgamiento del Mecanismo de Cobertura del Riesgo</w:t>
      </w:r>
    </w:p>
    <w:p w14:paraId="762782CF" w14:textId="77777777" w:rsidR="003C10AB" w:rsidRDefault="003C10AB" w:rsidP="003156D9">
      <w:pPr>
        <w:pStyle w:val="Textoindependiente"/>
        <w:ind w:right="150"/>
        <w:jc w:val="both"/>
      </w:pPr>
    </w:p>
    <w:p w14:paraId="64D23F8A" w14:textId="77777777" w:rsidR="003C10AB" w:rsidRDefault="003C10AB" w:rsidP="003156D9">
      <w:pPr>
        <w:pStyle w:val="Textoindependiente"/>
        <w:ind w:left="198" w:right="150"/>
        <w:jc w:val="both"/>
      </w:pPr>
      <w:r>
        <w:t>El artículo 2.2.1.2.1.4.5. del Decreto 1082 de 2015 establece la no obligatoriedad de la exigencia de las garantías, establecidas en el Título III del mencionado decreto, para la contratación directa.</w:t>
      </w:r>
    </w:p>
    <w:p w14:paraId="70DC87E4" w14:textId="77777777" w:rsidR="003C10AB" w:rsidRDefault="003C10AB" w:rsidP="003156D9">
      <w:pPr>
        <w:pStyle w:val="Textoindependiente"/>
        <w:ind w:right="150"/>
        <w:jc w:val="both"/>
        <w:rPr>
          <w:sz w:val="12"/>
        </w:rPr>
      </w:pPr>
    </w:p>
    <w:p w14:paraId="57563235" w14:textId="29575AAB" w:rsidR="003C10AB" w:rsidRDefault="003C10AB" w:rsidP="007C41CD">
      <w:pPr>
        <w:pStyle w:val="Ttulo1"/>
        <w:numPr>
          <w:ilvl w:val="0"/>
          <w:numId w:val="5"/>
        </w:numPr>
        <w:tabs>
          <w:tab w:val="left" w:pos="627"/>
        </w:tabs>
        <w:spacing w:before="93"/>
        <w:ind w:right="150"/>
        <w:jc w:val="both"/>
      </w:pPr>
      <w:r>
        <w:t>ESTUDIOS Y</w:t>
      </w:r>
      <w:r>
        <w:rPr>
          <w:spacing w:val="-2"/>
        </w:rPr>
        <w:t xml:space="preserve"> </w:t>
      </w:r>
      <w:r>
        <w:t>DISEÑOS</w:t>
      </w:r>
    </w:p>
    <w:p w14:paraId="20D1092D" w14:textId="77777777" w:rsidR="003C10AB" w:rsidRDefault="003C10AB" w:rsidP="003156D9">
      <w:pPr>
        <w:pStyle w:val="Textoindependiente"/>
        <w:spacing w:before="9"/>
        <w:ind w:right="150"/>
        <w:jc w:val="both"/>
        <w:rPr>
          <w:b/>
          <w:sz w:val="23"/>
        </w:rPr>
      </w:pPr>
    </w:p>
    <w:p w14:paraId="0E59C8BC" w14:textId="77777777" w:rsidR="003C10AB" w:rsidRDefault="003C10AB" w:rsidP="003156D9">
      <w:pPr>
        <w:ind w:left="198" w:right="150"/>
        <w:jc w:val="both"/>
        <w:rPr>
          <w:i/>
          <w:sz w:val="24"/>
        </w:rPr>
      </w:pPr>
      <w:r>
        <w:rPr>
          <w:i/>
          <w:sz w:val="24"/>
        </w:rPr>
        <w:t>(No aplica para contratos de prestación de servicios)</w:t>
      </w:r>
    </w:p>
    <w:p w14:paraId="25768F6B" w14:textId="77777777" w:rsidR="003C10AB" w:rsidRDefault="003C10AB" w:rsidP="003156D9">
      <w:pPr>
        <w:pStyle w:val="Textoindependiente"/>
        <w:ind w:right="150"/>
        <w:jc w:val="both"/>
        <w:rPr>
          <w:i/>
        </w:rPr>
      </w:pPr>
    </w:p>
    <w:p w14:paraId="5068BB69" w14:textId="77777777" w:rsidR="003C10AB" w:rsidRDefault="003C10AB" w:rsidP="003156D9">
      <w:pPr>
        <w:ind w:left="198" w:right="150"/>
        <w:jc w:val="both"/>
        <w:rPr>
          <w:i/>
          <w:sz w:val="24"/>
        </w:rPr>
      </w:pPr>
      <w:r>
        <w:rPr>
          <w:i/>
          <w:sz w:val="24"/>
        </w:rPr>
        <w:t>Indicar en este espacio si el proyecto cuenta con estudios y diseños aprobados y actualizados o no aplica, para el tipo de contratación seleccionada.</w:t>
      </w:r>
    </w:p>
    <w:p w14:paraId="5CEA862E" w14:textId="2FC73AEE" w:rsidR="003C10AB" w:rsidRDefault="003C10AB" w:rsidP="003156D9">
      <w:pPr>
        <w:pStyle w:val="Textoindependiente"/>
        <w:ind w:right="-417"/>
        <w:jc w:val="both"/>
        <w:rPr>
          <w:i/>
          <w:sz w:val="20"/>
        </w:rPr>
      </w:pPr>
    </w:p>
    <w:p w14:paraId="092C7B08" w14:textId="77777777" w:rsidR="00A36CC6" w:rsidRDefault="00A36CC6" w:rsidP="003156D9">
      <w:pPr>
        <w:pStyle w:val="Textoindependiente"/>
        <w:ind w:right="-417"/>
        <w:jc w:val="both"/>
        <w:rPr>
          <w:i/>
          <w:sz w:val="20"/>
        </w:rPr>
      </w:pPr>
    </w:p>
    <w:p w14:paraId="79B7D523" w14:textId="77777777" w:rsidR="003156D9" w:rsidRDefault="003156D9" w:rsidP="003156D9">
      <w:pPr>
        <w:pStyle w:val="Textoindependiente"/>
        <w:spacing w:before="7"/>
        <w:ind w:right="-417"/>
        <w:jc w:val="both"/>
        <w:rPr>
          <w:i/>
          <w:sz w:val="28"/>
        </w:rPr>
      </w:pPr>
    </w:p>
    <w:tbl>
      <w:tblPr>
        <w:tblStyle w:val="TableNormal"/>
        <w:tblW w:w="0" w:type="auto"/>
        <w:tblInd w:w="68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818"/>
        <w:gridCol w:w="424"/>
        <w:gridCol w:w="708"/>
        <w:gridCol w:w="424"/>
        <w:gridCol w:w="1276"/>
        <w:gridCol w:w="660"/>
        <w:gridCol w:w="758"/>
        <w:gridCol w:w="424"/>
        <w:gridCol w:w="621"/>
        <w:gridCol w:w="369"/>
        <w:gridCol w:w="1277"/>
        <w:gridCol w:w="674"/>
      </w:tblGrid>
      <w:tr w:rsidR="003C10AB" w14:paraId="7ED9BA55" w14:textId="77777777" w:rsidTr="003C10AB">
        <w:trPr>
          <w:trHeight w:val="321"/>
        </w:trPr>
        <w:tc>
          <w:tcPr>
            <w:tcW w:w="4310" w:type="dxa"/>
            <w:gridSpan w:val="6"/>
          </w:tcPr>
          <w:p w14:paraId="768FA0FB" w14:textId="77777777" w:rsidR="003C10AB" w:rsidRDefault="003C10AB" w:rsidP="003156D9">
            <w:pPr>
              <w:pStyle w:val="TableParagraph"/>
              <w:spacing w:before="41" w:line="260" w:lineRule="exact"/>
              <w:ind w:left="1374" w:right="-417"/>
              <w:jc w:val="both"/>
              <w:rPr>
                <w:b/>
                <w:sz w:val="24"/>
              </w:rPr>
            </w:pPr>
            <w:r>
              <w:rPr>
                <w:b/>
                <w:sz w:val="24"/>
              </w:rPr>
              <w:lastRenderedPageBreak/>
              <w:t>APROBADOS</w:t>
            </w:r>
          </w:p>
        </w:tc>
        <w:tc>
          <w:tcPr>
            <w:tcW w:w="4123" w:type="dxa"/>
            <w:gridSpan w:val="6"/>
          </w:tcPr>
          <w:p w14:paraId="7F1FB7C3" w14:textId="77777777" w:rsidR="003C10AB" w:rsidRDefault="003C10AB" w:rsidP="003156D9">
            <w:pPr>
              <w:pStyle w:val="TableParagraph"/>
              <w:spacing w:before="41" w:line="260" w:lineRule="exact"/>
              <w:ind w:left="1119" w:right="-417"/>
              <w:jc w:val="both"/>
              <w:rPr>
                <w:b/>
                <w:sz w:val="24"/>
              </w:rPr>
            </w:pPr>
            <w:r>
              <w:rPr>
                <w:b/>
                <w:sz w:val="24"/>
              </w:rPr>
              <w:t>ACTUALIZADOS</w:t>
            </w:r>
          </w:p>
        </w:tc>
      </w:tr>
      <w:tr w:rsidR="003C10AB" w14:paraId="3CAC8F96" w14:textId="77777777" w:rsidTr="003C10AB">
        <w:trPr>
          <w:trHeight w:val="592"/>
        </w:trPr>
        <w:tc>
          <w:tcPr>
            <w:tcW w:w="818" w:type="dxa"/>
          </w:tcPr>
          <w:p w14:paraId="01CE50E2" w14:textId="77777777" w:rsidR="003C10AB" w:rsidRDefault="003C10AB" w:rsidP="003156D9">
            <w:pPr>
              <w:pStyle w:val="TableParagraph"/>
              <w:spacing w:before="115"/>
              <w:ind w:left="357" w:right="-417"/>
              <w:jc w:val="both"/>
              <w:rPr>
                <w:sz w:val="24"/>
              </w:rPr>
            </w:pPr>
            <w:r>
              <w:rPr>
                <w:sz w:val="24"/>
              </w:rPr>
              <w:t>SI</w:t>
            </w:r>
          </w:p>
        </w:tc>
        <w:tc>
          <w:tcPr>
            <w:tcW w:w="424" w:type="dxa"/>
          </w:tcPr>
          <w:p w14:paraId="6301A745" w14:textId="77777777" w:rsidR="003C10AB" w:rsidRDefault="003C10AB" w:rsidP="003156D9">
            <w:pPr>
              <w:pStyle w:val="TableParagraph"/>
              <w:ind w:right="-417"/>
              <w:jc w:val="both"/>
              <w:rPr>
                <w:i/>
                <w:sz w:val="6"/>
              </w:rPr>
            </w:pPr>
          </w:p>
          <w:p w14:paraId="517AF29C" w14:textId="77777777" w:rsidR="003C10AB" w:rsidRDefault="003C10AB" w:rsidP="003156D9">
            <w:pPr>
              <w:pStyle w:val="TableParagraph"/>
              <w:spacing w:line="20" w:lineRule="exact"/>
              <w:ind w:left="4" w:right="-417"/>
              <w:jc w:val="both"/>
              <w:rPr>
                <w:sz w:val="2"/>
              </w:rPr>
            </w:pPr>
            <w:r>
              <w:rPr>
                <w:noProof/>
                <w:sz w:val="2"/>
                <w:lang w:val="es-CO" w:eastAsia="es-CO" w:bidi="ar-SA"/>
              </w:rPr>
              <mc:AlternateContent>
                <mc:Choice Requires="wpg">
                  <w:drawing>
                    <wp:inline distT="0" distB="0" distL="0" distR="0" wp14:anchorId="53A55388" wp14:editId="0882647F">
                      <wp:extent cx="264160" cy="6350"/>
                      <wp:effectExtent l="1905" t="1905" r="10160" b="10795"/>
                      <wp:docPr id="159" name="Group 4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64160" cy="6350"/>
                                <a:chOff x="0" y="0"/>
                                <a:chExt cx="416" cy="10"/>
                              </a:xfrm>
                            </wpg:grpSpPr>
                            <wps:wsp>
                              <wps:cNvPr id="160" name="Rectangle 44"/>
                              <wps:cNvSpPr>
                                <a:spLocks noChangeArrowheads="1"/>
                              </wps:cNvSpPr>
                              <wps:spPr bwMode="auto">
                                <a:xfrm>
                                  <a:off x="0" y="0"/>
                                  <a:ext cx="10" cy="10"/>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61" name="Line 43"/>
                              <wps:cNvCnPr>
                                <a:cxnSpLocks noChangeShapeType="1"/>
                              </wps:cNvCnPr>
                              <wps:spPr bwMode="auto">
                                <a:xfrm>
                                  <a:off x="10" y="5"/>
                                  <a:ext cx="405" cy="0"/>
                                </a:xfrm>
                                <a:prstGeom prst="line">
                                  <a:avLst/>
                                </a:prstGeom>
                                <a:noFill/>
                                <a:ln w="6096">
                                  <a:solidFill>
                                    <a:srgbClr val="000000"/>
                                  </a:solidFill>
                                  <a:prstDash val="solid"/>
                                  <a:round/>
                                  <a:headEnd/>
                                  <a:tailEnd/>
                                </a:ln>
                                <a:extLst>
                                  <a:ext uri="{909E8E84-426E-40DD-AFC4-6F175D3DCCD1}">
                                    <a14:hiddenFill xmlns:a14="http://schemas.microsoft.com/office/drawing/2010/main">
                                      <a:noFill/>
                                    </a14:hiddenFill>
                                  </a:ext>
                                </a:extLst>
                              </wps:spPr>
                              <wps:bodyPr/>
                            </wps:wsp>
                          </wpg:wgp>
                        </a:graphicData>
                      </a:graphic>
                    </wp:inline>
                  </w:drawing>
                </mc:Choice>
                <mc:Fallback xmlns:w16sdtdh="http://schemas.microsoft.com/office/word/2020/wordml/sdtdatahash">
                  <w:pict>
                    <v:group w14:anchorId="1A080354" id="Group 42" o:spid="_x0000_s1026" style="width:20.8pt;height:.5pt;mso-position-horizontal-relative:char;mso-position-vertical-relative:line" coordsize="416,1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">
                      <v:rect id="Rectangle 44" o:spid="_x0000_s1027" style="position:absolute;width:10;height:1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XK2jccA&#10;AADcAAAADwAAAGRycy9kb3ducmV2LnhtbESPQW/CMAyF75P2HyIjcRspiCEoBDQmIe0yabAd4GYa&#10;01Y0TpcE6Pbr58Mkbrbe83ufF6vONepKIdaeDQwHGSjiwtuaSwNfn5unKaiYkC02nsnAD0VYLR8f&#10;Fphbf+MtXXepVBLCMUcDVUptrnUsKnIYB74lFu3kg8Mkayi1DXiTcNfoUZZNtMOapaHCll4rKs67&#10;izOwnk3X3x9jfv/dHg902B/Pz6OQGdPvdS9zUIm6dDf/X79ZwZ8IvjwjE+jlHw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I1yto3HAAAA3AAAAA8AAAAAAAAAAAAAAAAAmAIAAGRy&#10;cy9kb3ducmV2LnhtbFBLBQYAAAAABAAEAPUAAACMAwAAAAA=&#10;" fillcolor="black" stroked="f"/>
                      <v:line id="Line 43" o:spid="_x0000_s1028" style="position:absolute;visibility:visible;mso-wrap-style:square" from="10,5" to="415,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WAHKBsIAAADcAAAADwAAAGRycy9kb3ducmV2LnhtbERPS2sCMRC+C/0PYQq9adYeVLZG0YIP&#10;2JNaaI9DMt0s3UyWTbq7/nsjCN7m43vOcj24WnTUhsqzgukkA0Gsvam4VPB12Y0XIEJENlh7JgVX&#10;CrBevYyWmBvf84m6cyxFCuGQowIbY5NLGbQlh2HiG+LE/frWYUywLaVpsU/hrpbvWTaTDitODRYb&#10;+rSk/87/TkF3KH66Yu5RH76LrdW7fTXv90q9vQ6bDxCRhvgUP9xHk+bPpnB/Jl0gVzcA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WAHKBsIAAADcAAAADwAAAAAAAAAAAAAA&#10;AAChAgAAZHJzL2Rvd25yZXYueG1sUEsFBgAAAAAEAAQA+QAAAJADAAAAAA==&#10;" strokeweight=".48pt"/>
                      <w10:anchorlock/>
                    </v:group>
                  </w:pict>
                </mc:Fallback>
              </mc:AlternateContent>
            </w:r>
          </w:p>
          <w:p w14:paraId="74BA34C4" w14:textId="77777777" w:rsidR="003C10AB" w:rsidRDefault="003C10AB" w:rsidP="003156D9">
            <w:pPr>
              <w:pStyle w:val="TableParagraph"/>
              <w:ind w:right="-417"/>
              <w:jc w:val="both"/>
              <w:rPr>
                <w:i/>
                <w:sz w:val="20"/>
              </w:rPr>
            </w:pPr>
          </w:p>
          <w:p w14:paraId="26874B33" w14:textId="77777777" w:rsidR="003C10AB" w:rsidRDefault="003C10AB" w:rsidP="003156D9">
            <w:pPr>
              <w:pStyle w:val="TableParagraph"/>
              <w:ind w:right="-417"/>
              <w:jc w:val="both"/>
              <w:rPr>
                <w:i/>
                <w:sz w:val="10"/>
              </w:rPr>
            </w:pPr>
          </w:p>
          <w:p w14:paraId="2F5CB114" w14:textId="77777777" w:rsidR="003C10AB" w:rsidRDefault="003C10AB" w:rsidP="003156D9">
            <w:pPr>
              <w:pStyle w:val="TableParagraph"/>
              <w:spacing w:line="20" w:lineRule="exact"/>
              <w:ind w:left="4" w:right="-417"/>
              <w:jc w:val="both"/>
              <w:rPr>
                <w:sz w:val="2"/>
              </w:rPr>
            </w:pPr>
            <w:r>
              <w:rPr>
                <w:noProof/>
                <w:sz w:val="2"/>
                <w:lang w:val="es-CO" w:eastAsia="es-CO" w:bidi="ar-SA"/>
              </w:rPr>
              <mc:AlternateContent>
                <mc:Choice Requires="wpg">
                  <w:drawing>
                    <wp:inline distT="0" distB="0" distL="0" distR="0" wp14:anchorId="0D5618AF" wp14:editId="3AFD9C0F">
                      <wp:extent cx="264160" cy="6350"/>
                      <wp:effectExtent l="1905" t="8255" r="10160" b="4445"/>
                      <wp:docPr id="162" name="Group 3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64160" cy="6350"/>
                                <a:chOff x="0" y="0"/>
                                <a:chExt cx="416" cy="10"/>
                              </a:xfrm>
                            </wpg:grpSpPr>
                            <wps:wsp>
                              <wps:cNvPr id="163" name="Rectangle 41"/>
                              <wps:cNvSpPr>
                                <a:spLocks noChangeArrowheads="1"/>
                              </wps:cNvSpPr>
                              <wps:spPr bwMode="auto">
                                <a:xfrm>
                                  <a:off x="0" y="0"/>
                                  <a:ext cx="10" cy="10"/>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64" name="Line 40"/>
                              <wps:cNvCnPr>
                                <a:cxnSpLocks noChangeShapeType="1"/>
                              </wps:cNvCnPr>
                              <wps:spPr bwMode="auto">
                                <a:xfrm>
                                  <a:off x="10" y="5"/>
                                  <a:ext cx="405" cy="0"/>
                                </a:xfrm>
                                <a:prstGeom prst="line">
                                  <a:avLst/>
                                </a:prstGeom>
                                <a:noFill/>
                                <a:ln w="6096">
                                  <a:solidFill>
                                    <a:srgbClr val="000000"/>
                                  </a:solidFill>
                                  <a:prstDash val="solid"/>
                                  <a:round/>
                                  <a:headEnd/>
                                  <a:tailEnd/>
                                </a:ln>
                                <a:extLst>
                                  <a:ext uri="{909E8E84-426E-40DD-AFC4-6F175D3DCCD1}">
                                    <a14:hiddenFill xmlns:a14="http://schemas.microsoft.com/office/drawing/2010/main">
                                      <a:noFill/>
                                    </a14:hiddenFill>
                                  </a:ext>
                                </a:extLst>
                              </wps:spPr>
                              <wps:bodyPr/>
                            </wps:wsp>
                          </wpg:wgp>
                        </a:graphicData>
                      </a:graphic>
                    </wp:inline>
                  </w:drawing>
                </mc:Choice>
                <mc:Fallback xmlns:w16sdtdh="http://schemas.microsoft.com/office/word/2020/wordml/sdtdatahash">
                  <w:pict>
                    <v:group w14:anchorId="2D8360CA" id="Group 39" o:spid="_x0000_s1026" style="width:20.8pt;height:.5pt;mso-position-horizontal-relative:char;mso-position-vertical-relative:line" coordsize="416,1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">
                      <v:rect id="Rectangle 41" o:spid="_x0000_s1027" style="position:absolute;width:10;height:1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" fillcolor="black" stroked="f"/>
                      <v:line id="Line 40" o:spid="_x0000_s1028" style="position:absolute;visibility:visible;mso-wrap-style:square" from="10,5" to="415,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SHZpnsIAAADcAAAADwAAAGRycy9kb3ducmV2LnhtbERP32vCMBB+H/g/hBvsbaaToVKNMgV1&#10;0KepoI9HcjZlzaU0Wdv994sg7O0+vp+3XA+uFh21ofKs4G2cgSDW3lRcKjifdq9zECEiG6w9k4Jf&#10;CrBejZ6WmBvf8xd1x1iKFMIhRwU2xiaXMmhLDsPYN8SJu/nWYUywLaVpsU/hrpaTLJtKhxWnBosN&#10;bS3p7+OPU9AdimtXzDzqw6XYWL3bV7N+r9TL8/CxABFpiP/ih/vTpPnTd7g/ky6Qqz8A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SHZpnsIAAADcAAAADwAAAAAAAAAAAAAA&#10;AAChAgAAZHJzL2Rvd25yZXYueG1sUEsFBgAAAAAEAAQA+QAAAJADAAAAAA==&#10;" strokeweight=".48pt"/>
                      <w10:anchorlock/>
                    </v:group>
                  </w:pict>
                </mc:Fallback>
              </mc:AlternateContent>
            </w:r>
          </w:p>
        </w:tc>
        <w:tc>
          <w:tcPr>
            <w:tcW w:w="708" w:type="dxa"/>
          </w:tcPr>
          <w:p w14:paraId="12022608" w14:textId="77777777" w:rsidR="003C10AB" w:rsidRDefault="003C10AB" w:rsidP="003156D9">
            <w:pPr>
              <w:pStyle w:val="TableParagraph"/>
              <w:spacing w:before="115"/>
              <w:ind w:left="108" w:right="-417"/>
              <w:jc w:val="both"/>
              <w:rPr>
                <w:sz w:val="24"/>
              </w:rPr>
            </w:pPr>
            <w:r>
              <w:rPr>
                <w:sz w:val="24"/>
              </w:rPr>
              <w:t>NO</w:t>
            </w:r>
          </w:p>
        </w:tc>
        <w:tc>
          <w:tcPr>
            <w:tcW w:w="424" w:type="dxa"/>
          </w:tcPr>
          <w:p w14:paraId="7779CB9B" w14:textId="77777777" w:rsidR="003C10AB" w:rsidRDefault="003C10AB" w:rsidP="003156D9">
            <w:pPr>
              <w:pStyle w:val="TableParagraph"/>
              <w:ind w:right="-417"/>
              <w:jc w:val="both"/>
              <w:rPr>
                <w:i/>
                <w:sz w:val="6"/>
              </w:rPr>
            </w:pPr>
          </w:p>
          <w:p w14:paraId="1684FD2F" w14:textId="77777777" w:rsidR="003C10AB" w:rsidRDefault="003C10AB" w:rsidP="003156D9">
            <w:pPr>
              <w:pStyle w:val="TableParagraph"/>
              <w:spacing w:line="20" w:lineRule="exact"/>
              <w:ind w:left="6" w:right="-417"/>
              <w:jc w:val="both"/>
              <w:rPr>
                <w:sz w:val="2"/>
              </w:rPr>
            </w:pPr>
            <w:r>
              <w:rPr>
                <w:noProof/>
                <w:sz w:val="2"/>
                <w:lang w:val="es-CO" w:eastAsia="es-CO" w:bidi="ar-SA"/>
              </w:rPr>
              <mc:AlternateContent>
                <mc:Choice Requires="wpg">
                  <w:drawing>
                    <wp:inline distT="0" distB="0" distL="0" distR="0" wp14:anchorId="2E58C4EA" wp14:editId="1E871A34">
                      <wp:extent cx="264160" cy="6350"/>
                      <wp:effectExtent l="1270" t="1905" r="10795" b="10795"/>
                      <wp:docPr id="165" name="Group 3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64160" cy="6350"/>
                                <a:chOff x="0" y="0"/>
                                <a:chExt cx="416" cy="10"/>
                              </a:xfrm>
                            </wpg:grpSpPr>
                            <wps:wsp>
                              <wps:cNvPr id="166" name="Rectangle 38"/>
                              <wps:cNvSpPr>
                                <a:spLocks noChangeArrowheads="1"/>
                              </wps:cNvSpPr>
                              <wps:spPr bwMode="auto">
                                <a:xfrm>
                                  <a:off x="0" y="0"/>
                                  <a:ext cx="10" cy="10"/>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67" name="Line 37"/>
                              <wps:cNvCnPr>
                                <a:cxnSpLocks noChangeShapeType="1"/>
                              </wps:cNvCnPr>
                              <wps:spPr bwMode="auto">
                                <a:xfrm>
                                  <a:off x="10" y="5"/>
                                  <a:ext cx="405" cy="0"/>
                                </a:xfrm>
                                <a:prstGeom prst="line">
                                  <a:avLst/>
                                </a:prstGeom>
                                <a:noFill/>
                                <a:ln w="6096">
                                  <a:solidFill>
                                    <a:srgbClr val="000000"/>
                                  </a:solidFill>
                                  <a:prstDash val="solid"/>
                                  <a:round/>
                                  <a:headEnd/>
                                  <a:tailEnd/>
                                </a:ln>
                                <a:extLst>
                                  <a:ext uri="{909E8E84-426E-40DD-AFC4-6F175D3DCCD1}">
                                    <a14:hiddenFill xmlns:a14="http://schemas.microsoft.com/office/drawing/2010/main">
                                      <a:noFill/>
                                    </a14:hiddenFill>
                                  </a:ext>
                                </a:extLst>
                              </wps:spPr>
                              <wps:bodyPr/>
                            </wps:wsp>
                          </wpg:wgp>
                        </a:graphicData>
                      </a:graphic>
                    </wp:inline>
                  </w:drawing>
                </mc:Choice>
                <mc:Fallback xmlns:w16sdtdh="http://schemas.microsoft.com/office/word/2020/wordml/sdtdatahash">
                  <w:pict>
                    <v:group w14:anchorId="7F302A47" id="Group 36" o:spid="_x0000_s1026" style="width:20.8pt;height:.5pt;mso-position-horizontal-relative:char;mso-position-vertical-relative:line" coordsize="416,1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">
                      <v:rect id="Rectangle 38" o:spid="_x0000_s1027" style="position:absolute;width:10;height:1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" fillcolor="black" stroked="f"/>
                      <v:line id="Line 37" o:spid="_x0000_s1028" style="position:absolute;visibility:visible;mso-wrap-style:square" from="10,5" to="415,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uKT36cIAAADcAAAADwAAAGRycy9kb3ducmV2LnhtbERPyWrDMBC9B/oPYgq9JXJziIMbJbSB&#10;LOBTFmiPgzS1TK2RsVTb+fuqEMhtHm+d1WZ0jeipC7VnBa+zDASx9qbmSsH1spsuQYSIbLDxTApu&#10;FGCzfpqssDB+4BP151iJFMKhQAU2xraQMmhLDsPMt8SJ+/adw5hgV0nT4ZDCXSPnWbaQDmtODRZb&#10;2lrSP+dfp6A/lF99mXvUh8/yw+rdvs6HvVIvz+P7G4hIY3yI7+6jSfMXOfw/ky6Q6z8A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uKT36cIAAADcAAAADwAAAAAAAAAAAAAA&#10;AAChAgAAZHJzL2Rvd25yZXYueG1sUEsFBgAAAAAEAAQA+QAAAJADAAAAAA==&#10;" strokeweight=".48pt"/>
                      <w10:anchorlock/>
                    </v:group>
                  </w:pict>
                </mc:Fallback>
              </mc:AlternateContent>
            </w:r>
          </w:p>
          <w:p w14:paraId="06F1C1EE" w14:textId="77777777" w:rsidR="003C10AB" w:rsidRDefault="003C10AB" w:rsidP="003156D9">
            <w:pPr>
              <w:pStyle w:val="TableParagraph"/>
              <w:ind w:right="-417"/>
              <w:jc w:val="both"/>
              <w:rPr>
                <w:i/>
                <w:sz w:val="20"/>
              </w:rPr>
            </w:pPr>
          </w:p>
          <w:p w14:paraId="03A97060" w14:textId="77777777" w:rsidR="003C10AB" w:rsidRDefault="003C10AB" w:rsidP="003156D9">
            <w:pPr>
              <w:pStyle w:val="TableParagraph"/>
              <w:ind w:right="-417"/>
              <w:jc w:val="both"/>
              <w:rPr>
                <w:i/>
                <w:sz w:val="10"/>
              </w:rPr>
            </w:pPr>
          </w:p>
          <w:p w14:paraId="1648CD19" w14:textId="77777777" w:rsidR="003C10AB" w:rsidRDefault="003C10AB" w:rsidP="003156D9">
            <w:pPr>
              <w:pStyle w:val="TableParagraph"/>
              <w:spacing w:line="20" w:lineRule="exact"/>
              <w:ind w:left="6" w:right="-417"/>
              <w:jc w:val="both"/>
              <w:rPr>
                <w:sz w:val="2"/>
              </w:rPr>
            </w:pPr>
            <w:r>
              <w:rPr>
                <w:noProof/>
                <w:sz w:val="2"/>
                <w:lang w:val="es-CO" w:eastAsia="es-CO" w:bidi="ar-SA"/>
              </w:rPr>
              <mc:AlternateContent>
                <mc:Choice Requires="wpg">
                  <w:drawing>
                    <wp:inline distT="0" distB="0" distL="0" distR="0" wp14:anchorId="40050486" wp14:editId="1B8B5509">
                      <wp:extent cx="264160" cy="6350"/>
                      <wp:effectExtent l="1270" t="8255" r="10795" b="4445"/>
                      <wp:docPr id="168" name="Group 3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64160" cy="6350"/>
                                <a:chOff x="0" y="0"/>
                                <a:chExt cx="416" cy="10"/>
                              </a:xfrm>
                            </wpg:grpSpPr>
                            <wps:wsp>
                              <wps:cNvPr id="169" name="Rectangle 35"/>
                              <wps:cNvSpPr>
                                <a:spLocks noChangeArrowheads="1"/>
                              </wps:cNvSpPr>
                              <wps:spPr bwMode="auto">
                                <a:xfrm>
                                  <a:off x="0" y="0"/>
                                  <a:ext cx="10" cy="10"/>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70" name="Line 34"/>
                              <wps:cNvCnPr>
                                <a:cxnSpLocks noChangeShapeType="1"/>
                              </wps:cNvCnPr>
                              <wps:spPr bwMode="auto">
                                <a:xfrm>
                                  <a:off x="10" y="5"/>
                                  <a:ext cx="405" cy="0"/>
                                </a:xfrm>
                                <a:prstGeom prst="line">
                                  <a:avLst/>
                                </a:prstGeom>
                                <a:noFill/>
                                <a:ln w="6096">
                                  <a:solidFill>
                                    <a:srgbClr val="000000"/>
                                  </a:solidFill>
                                  <a:prstDash val="solid"/>
                                  <a:round/>
                                  <a:headEnd/>
                                  <a:tailEnd/>
                                </a:ln>
                                <a:extLst>
                                  <a:ext uri="{909E8E84-426E-40DD-AFC4-6F175D3DCCD1}">
                                    <a14:hiddenFill xmlns:a14="http://schemas.microsoft.com/office/drawing/2010/main">
                                      <a:noFill/>
                                    </a14:hiddenFill>
                                  </a:ext>
                                </a:extLst>
                              </wps:spPr>
                              <wps:bodyPr/>
                            </wps:wsp>
                          </wpg:wgp>
                        </a:graphicData>
                      </a:graphic>
                    </wp:inline>
                  </w:drawing>
                </mc:Choice>
                <mc:Fallback xmlns:w16sdtdh="http://schemas.microsoft.com/office/word/2020/wordml/sdtdatahash">
                  <w:pict>
                    <v:group w14:anchorId="7E4FF391" id="Group 33" o:spid="_x0000_s1026" style="width:20.8pt;height:.5pt;mso-position-horizontal-relative:char;mso-position-vertical-relative:line" coordsize="416,1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">
                      <v:rect id="Rectangle 35" o:spid="_x0000_s1027" style="position:absolute;width:10;height:1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EgfEMQA&#10;AADcAAAADwAAAGRycy9kb3ducmV2LnhtbERPTWsCMRC9C/0PYQq9udmKiq5GqYLQS0FtD/U2bsbd&#10;xc1kTVJd/fVGEHqbx/uc6bw1tTiT85VlBe9JCoI4t7riQsHP96o7AuEDssbaMim4kof57KUzxUzb&#10;C2/ovA2FiCHsM1RQhtBkUvq8JIM+sQ1x5A7WGQwRukJqh5cYbmrZS9OhNFhxbCixoWVJ+XH7ZxQs&#10;xqPFad3nr9tmv6Pd7/446LlUqbfX9mMCIlAb/sVP96eO84djeDwTL5CzO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BxIHxDEAAAA3AAAAA8AAAAAAAAAAAAAAAAAmAIAAGRycy9k&#10;b3ducmV2LnhtbFBLBQYAAAAABAAEAPUAAACJAwAAAAA=&#10;" fillcolor="black" stroked="f"/>
                      <v:line id="Line 34" o:spid="_x0000_s1028" style="position:absolute;visibility:visible;mso-wrap-style:square" from="10,5" to="415,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spT5QMQAAADcAAAADwAAAGRycy9kb3ducmV2LnhtbESPQU/DMAyF70j7D5EncWPpOFDULZsY&#10;0jaknhhIcLQSr6lonKoJbfn3+IDEzdZ7fu/zdj+HTo00pDaygfWqAEVso2u5MfD+drx7BJUyssMu&#10;Mhn4oQT73eJmi5WLE7/SeMmNkhBOFRrwOfeV1sl6CphWsScW7RqHgFnWodFuwEnCQ6fvi+JBB2xZ&#10;Gjz29OzJfl2+g4HxXH+OdRnRnj/qg7fHU1tOJ2Nul/PTBlSmOf+b/65fnOCXgi/PyAR69ws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CylPlAxAAAANwAAAAPAAAAAAAAAAAA&#10;AAAAAKECAABkcnMvZG93bnJldi54bWxQSwUGAAAAAAQABAD5AAAAkgMAAAAA&#10;" strokeweight=".48pt"/>
                      <w10:anchorlock/>
                    </v:group>
                  </w:pict>
                </mc:Fallback>
              </mc:AlternateContent>
            </w:r>
          </w:p>
        </w:tc>
        <w:tc>
          <w:tcPr>
            <w:tcW w:w="1276" w:type="dxa"/>
          </w:tcPr>
          <w:p w14:paraId="01F0F0BB" w14:textId="77777777" w:rsidR="003C10AB" w:rsidRDefault="003C10AB" w:rsidP="003156D9">
            <w:pPr>
              <w:pStyle w:val="TableParagraph"/>
              <w:spacing w:before="115"/>
              <w:ind w:left="110" w:right="-417"/>
              <w:jc w:val="both"/>
              <w:rPr>
                <w:sz w:val="24"/>
              </w:rPr>
            </w:pPr>
            <w:r>
              <w:rPr>
                <w:sz w:val="24"/>
              </w:rPr>
              <w:t>No Aplica</w:t>
            </w:r>
          </w:p>
        </w:tc>
        <w:tc>
          <w:tcPr>
            <w:tcW w:w="660" w:type="dxa"/>
          </w:tcPr>
          <w:p w14:paraId="134FF5B3" w14:textId="77777777" w:rsidR="003C10AB" w:rsidRDefault="003C10AB" w:rsidP="003156D9">
            <w:pPr>
              <w:pStyle w:val="TableParagraph"/>
              <w:spacing w:before="115"/>
              <w:ind w:left="111" w:right="-417"/>
              <w:jc w:val="both"/>
              <w:rPr>
                <w:sz w:val="24"/>
              </w:rPr>
            </w:pPr>
            <w:r>
              <w:rPr>
                <w:sz w:val="24"/>
              </w:rPr>
              <w:t>X</w:t>
            </w:r>
          </w:p>
        </w:tc>
        <w:tc>
          <w:tcPr>
            <w:tcW w:w="758" w:type="dxa"/>
          </w:tcPr>
          <w:p w14:paraId="7D919D9B" w14:textId="77777777" w:rsidR="003C10AB" w:rsidRDefault="003C10AB" w:rsidP="003156D9">
            <w:pPr>
              <w:pStyle w:val="TableParagraph"/>
              <w:spacing w:before="115"/>
              <w:ind w:left="349" w:right="-417"/>
              <w:jc w:val="both"/>
              <w:rPr>
                <w:sz w:val="24"/>
              </w:rPr>
            </w:pPr>
            <w:r>
              <w:rPr>
                <w:sz w:val="24"/>
              </w:rPr>
              <w:t>SI</w:t>
            </w:r>
          </w:p>
        </w:tc>
        <w:tc>
          <w:tcPr>
            <w:tcW w:w="424" w:type="dxa"/>
          </w:tcPr>
          <w:p w14:paraId="56584263" w14:textId="77777777" w:rsidR="003C10AB" w:rsidRDefault="003C10AB" w:rsidP="003156D9">
            <w:pPr>
              <w:pStyle w:val="TableParagraph"/>
              <w:ind w:right="-417"/>
              <w:jc w:val="both"/>
              <w:rPr>
                <w:i/>
                <w:sz w:val="6"/>
              </w:rPr>
            </w:pPr>
          </w:p>
          <w:p w14:paraId="12F7AC34" w14:textId="77777777" w:rsidR="003C10AB" w:rsidRDefault="003C10AB" w:rsidP="003156D9">
            <w:pPr>
              <w:pStyle w:val="TableParagraph"/>
              <w:spacing w:line="20" w:lineRule="exact"/>
              <w:ind w:left="8" w:right="-417"/>
              <w:jc w:val="both"/>
              <w:rPr>
                <w:sz w:val="2"/>
              </w:rPr>
            </w:pPr>
            <w:r>
              <w:rPr>
                <w:noProof/>
                <w:sz w:val="2"/>
                <w:lang w:val="es-CO" w:eastAsia="es-CO" w:bidi="ar-SA"/>
              </w:rPr>
              <mc:AlternateContent>
                <mc:Choice Requires="wpg">
                  <w:drawing>
                    <wp:inline distT="0" distB="0" distL="0" distR="0" wp14:anchorId="4B49F144" wp14:editId="6EB9A3FA">
                      <wp:extent cx="264160" cy="6350"/>
                      <wp:effectExtent l="0" t="1905" r="12700" b="10795"/>
                      <wp:docPr id="171" name="Group 3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64160" cy="6350"/>
                                <a:chOff x="0" y="0"/>
                                <a:chExt cx="416" cy="10"/>
                              </a:xfrm>
                            </wpg:grpSpPr>
                            <wps:wsp>
                              <wps:cNvPr id="172" name="Rectangle 32"/>
                              <wps:cNvSpPr>
                                <a:spLocks noChangeArrowheads="1"/>
                              </wps:cNvSpPr>
                              <wps:spPr bwMode="auto">
                                <a:xfrm>
                                  <a:off x="0" y="0"/>
                                  <a:ext cx="10" cy="10"/>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73" name="Line 31"/>
                              <wps:cNvCnPr>
                                <a:cxnSpLocks noChangeShapeType="1"/>
                              </wps:cNvCnPr>
                              <wps:spPr bwMode="auto">
                                <a:xfrm>
                                  <a:off x="10" y="5"/>
                                  <a:ext cx="405" cy="0"/>
                                </a:xfrm>
                                <a:prstGeom prst="line">
                                  <a:avLst/>
                                </a:prstGeom>
                                <a:noFill/>
                                <a:ln w="6096">
                                  <a:solidFill>
                                    <a:srgbClr val="000000"/>
                                  </a:solidFill>
                                  <a:prstDash val="solid"/>
                                  <a:round/>
                                  <a:headEnd/>
                                  <a:tailEnd/>
                                </a:ln>
                                <a:extLst>
                                  <a:ext uri="{909E8E84-426E-40DD-AFC4-6F175D3DCCD1}">
                                    <a14:hiddenFill xmlns:a14="http://schemas.microsoft.com/office/drawing/2010/main">
                                      <a:noFill/>
                                    </a14:hiddenFill>
                                  </a:ext>
                                </a:extLst>
                              </wps:spPr>
                              <wps:bodyPr/>
                            </wps:wsp>
                          </wpg:wgp>
                        </a:graphicData>
                      </a:graphic>
                    </wp:inline>
                  </w:drawing>
                </mc:Choice>
                <mc:Fallback xmlns:w16sdtdh="http://schemas.microsoft.com/office/word/2020/wordml/sdtdatahash">
                  <w:pict>
                    <v:group w14:anchorId="6095A315" id="Group 30" o:spid="_x0000_s1026" style="width:20.8pt;height:.5pt;mso-position-horizontal-relative:char;mso-position-vertical-relative:line" coordsize="416,1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">
                      <v:rect id="Rectangle 32" o:spid="_x0000_s1027" style="position:absolute;width:10;height:1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" fillcolor="black" stroked="f"/>
                      <v:line id="Line 31" o:spid="_x0000_s1028" style="position:absolute;visibility:visible;mso-wrap-style:square" from="10,5" to="415,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QkZnN8IAAADcAAAADwAAAGRycy9kb3ducmV2LnhtbERPyWrDMBC9B/IPYgK9JXJbiIMbJTSB&#10;LOBTk0J7HKSpZWqNjKXa7t9XgUBv83jrrLeja0RPXag9K3hcZCCItTc1Vwrer4f5CkSIyAYbz6Tg&#10;lwJsN9PJGgvjB36j/hIrkUI4FKjAxtgWUgZtyWFY+JY4cV++cxgT7CppOhxSuGvkU5YtpcOaU4PF&#10;lvaW9PflxynoT+VnX+Ye9emj3Fl9ONb5cFTqYTa+voCINMZ/8d19Nml+/gy3Z9IFcvMH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QkZnN8IAAADcAAAADwAAAAAAAAAAAAAA&#10;AAChAgAAZHJzL2Rvd25yZXYueG1sUEsFBgAAAAAEAAQA+QAAAJADAAAAAA==&#10;" strokeweight=".48pt"/>
                      <w10:anchorlock/>
                    </v:group>
                  </w:pict>
                </mc:Fallback>
              </mc:AlternateContent>
            </w:r>
          </w:p>
          <w:p w14:paraId="4296115F" w14:textId="77777777" w:rsidR="003C10AB" w:rsidRDefault="003C10AB" w:rsidP="003156D9">
            <w:pPr>
              <w:pStyle w:val="TableParagraph"/>
              <w:ind w:right="-417"/>
              <w:jc w:val="both"/>
              <w:rPr>
                <w:i/>
                <w:sz w:val="20"/>
              </w:rPr>
            </w:pPr>
          </w:p>
          <w:p w14:paraId="1225321F" w14:textId="77777777" w:rsidR="003C10AB" w:rsidRDefault="003C10AB" w:rsidP="003156D9">
            <w:pPr>
              <w:pStyle w:val="TableParagraph"/>
              <w:ind w:right="-417"/>
              <w:jc w:val="both"/>
              <w:rPr>
                <w:i/>
                <w:sz w:val="10"/>
              </w:rPr>
            </w:pPr>
          </w:p>
          <w:p w14:paraId="3800831D" w14:textId="77777777" w:rsidR="003C10AB" w:rsidRDefault="003C10AB" w:rsidP="003156D9">
            <w:pPr>
              <w:pStyle w:val="TableParagraph"/>
              <w:spacing w:line="20" w:lineRule="exact"/>
              <w:ind w:left="8" w:right="-417"/>
              <w:jc w:val="both"/>
              <w:rPr>
                <w:sz w:val="2"/>
              </w:rPr>
            </w:pPr>
            <w:r>
              <w:rPr>
                <w:noProof/>
                <w:sz w:val="2"/>
                <w:lang w:val="es-CO" w:eastAsia="es-CO" w:bidi="ar-SA"/>
              </w:rPr>
              <mc:AlternateContent>
                <mc:Choice Requires="wpg">
                  <w:drawing>
                    <wp:inline distT="0" distB="0" distL="0" distR="0" wp14:anchorId="62D4ABB3" wp14:editId="13CBD1DD">
                      <wp:extent cx="264160" cy="6350"/>
                      <wp:effectExtent l="0" t="8255" r="12700" b="4445"/>
                      <wp:docPr id="174" name="Group 2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64160" cy="6350"/>
                                <a:chOff x="0" y="0"/>
                                <a:chExt cx="416" cy="10"/>
                              </a:xfrm>
                            </wpg:grpSpPr>
                            <wps:wsp>
                              <wps:cNvPr id="175" name="Rectangle 29"/>
                              <wps:cNvSpPr>
                                <a:spLocks noChangeArrowheads="1"/>
                              </wps:cNvSpPr>
                              <wps:spPr bwMode="auto">
                                <a:xfrm>
                                  <a:off x="0" y="0"/>
                                  <a:ext cx="10" cy="10"/>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76" name="Line 28"/>
                              <wps:cNvCnPr>
                                <a:cxnSpLocks noChangeShapeType="1"/>
                              </wps:cNvCnPr>
                              <wps:spPr bwMode="auto">
                                <a:xfrm>
                                  <a:off x="10" y="5"/>
                                  <a:ext cx="405" cy="0"/>
                                </a:xfrm>
                                <a:prstGeom prst="line">
                                  <a:avLst/>
                                </a:prstGeom>
                                <a:noFill/>
                                <a:ln w="6096">
                                  <a:solidFill>
                                    <a:srgbClr val="000000"/>
                                  </a:solidFill>
                                  <a:prstDash val="solid"/>
                                  <a:round/>
                                  <a:headEnd/>
                                  <a:tailEnd/>
                                </a:ln>
                                <a:extLst>
                                  <a:ext uri="{909E8E84-426E-40DD-AFC4-6F175D3DCCD1}">
                                    <a14:hiddenFill xmlns:a14="http://schemas.microsoft.com/office/drawing/2010/main">
                                      <a:noFill/>
                                    </a14:hiddenFill>
                                  </a:ext>
                                </a:extLst>
                              </wps:spPr>
                              <wps:bodyPr/>
                            </wps:wsp>
                          </wpg:wgp>
                        </a:graphicData>
                      </a:graphic>
                    </wp:inline>
                  </w:drawing>
                </mc:Choice>
                <mc:Fallback xmlns:w16sdtdh="http://schemas.microsoft.com/office/word/2020/wordml/sdtdatahash">
                  <w:pict>
                    <v:group w14:anchorId="37C02C79" id="Group 27" o:spid="_x0000_s1026" style="width:20.8pt;height:.5pt;mso-position-horizontal-relative:char;mso-position-vertical-relative:line" coordsize="416,1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">
                      <v:rect id="Rectangle 29" o:spid="_x0000_s1027" style="position:absolute;width:10;height:1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" fillcolor="black" stroked="f"/>
                      <v:line id="Line 28" o:spid="_x0000_s1028" style="position:absolute;visibility:visible;mso-wrap-style:square" from="10,5" to="415,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UjHEr8IAAADcAAAADwAAAGRycy9kb3ducmV2LnhtbERPyWrDMBC9B/oPYgq9JXJziIMbJbSB&#10;LOBTFmiPgzS1TK2RsVTb+fuqEMhtHm+d1WZ0jeipC7VnBa+zDASx9qbmSsH1spsuQYSIbLDxTApu&#10;FGCzfpqssDB+4BP151iJFMKhQAU2xraQMmhLDsPMt8SJ+/adw5hgV0nT4ZDCXSPnWbaQDmtODRZb&#10;2lrSP+dfp6A/lF99mXvUh8/yw+rdvs6HvVIvz+P7G4hIY3yI7+6jSfPzBfw/ky6Q6z8A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UjHEr8IAAADcAAAADwAAAAAAAAAAAAAA&#10;AAChAgAAZHJzL2Rvd25yZXYueG1sUEsFBgAAAAAEAAQA+QAAAJADAAAAAA==&#10;" strokeweight=".48pt"/>
                      <w10:anchorlock/>
                    </v:group>
                  </w:pict>
                </mc:Fallback>
              </mc:AlternateContent>
            </w:r>
          </w:p>
        </w:tc>
        <w:tc>
          <w:tcPr>
            <w:tcW w:w="621" w:type="dxa"/>
          </w:tcPr>
          <w:p w14:paraId="06B2BDB0" w14:textId="77777777" w:rsidR="003C10AB" w:rsidRDefault="003C10AB" w:rsidP="003156D9">
            <w:pPr>
              <w:pStyle w:val="TableParagraph"/>
              <w:spacing w:before="115"/>
              <w:ind w:left="112" w:right="-417"/>
              <w:jc w:val="both"/>
              <w:rPr>
                <w:sz w:val="24"/>
              </w:rPr>
            </w:pPr>
            <w:r>
              <w:rPr>
                <w:sz w:val="24"/>
              </w:rPr>
              <w:t>NO</w:t>
            </w:r>
          </w:p>
        </w:tc>
        <w:tc>
          <w:tcPr>
            <w:tcW w:w="369" w:type="dxa"/>
          </w:tcPr>
          <w:p w14:paraId="1223CDBA" w14:textId="77777777" w:rsidR="003C10AB" w:rsidRDefault="003C10AB" w:rsidP="003156D9">
            <w:pPr>
              <w:pStyle w:val="TableParagraph"/>
              <w:ind w:right="-417"/>
              <w:jc w:val="both"/>
              <w:rPr>
                <w:i/>
                <w:sz w:val="6"/>
              </w:rPr>
            </w:pPr>
          </w:p>
          <w:p w14:paraId="0298024F" w14:textId="77777777" w:rsidR="003C10AB" w:rsidRDefault="003C10AB" w:rsidP="003156D9">
            <w:pPr>
              <w:pStyle w:val="TableParagraph"/>
              <w:spacing w:line="20" w:lineRule="exact"/>
              <w:ind w:left="10" w:right="-417"/>
              <w:jc w:val="both"/>
              <w:rPr>
                <w:sz w:val="2"/>
              </w:rPr>
            </w:pPr>
            <w:r>
              <w:rPr>
                <w:noProof/>
                <w:sz w:val="2"/>
                <w:lang w:val="es-CO" w:eastAsia="es-CO" w:bidi="ar-SA"/>
              </w:rPr>
              <mc:AlternateContent>
                <mc:Choice Requires="wpg">
                  <w:drawing>
                    <wp:inline distT="0" distB="0" distL="0" distR="0" wp14:anchorId="0D3ECAFA" wp14:editId="3CFD9B6F">
                      <wp:extent cx="228600" cy="6350"/>
                      <wp:effectExtent l="1905" t="1905" r="7620" b="10795"/>
                      <wp:docPr id="177" name="Group 2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28600" cy="6350"/>
                                <a:chOff x="0" y="0"/>
                                <a:chExt cx="360" cy="10"/>
                              </a:xfrm>
                            </wpg:grpSpPr>
                            <wps:wsp>
                              <wps:cNvPr id="178" name="Rectangle 26"/>
                              <wps:cNvSpPr>
                                <a:spLocks noChangeArrowheads="1"/>
                              </wps:cNvSpPr>
                              <wps:spPr bwMode="auto">
                                <a:xfrm>
                                  <a:off x="0" y="0"/>
                                  <a:ext cx="10" cy="10"/>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79" name="Line 25"/>
                              <wps:cNvCnPr>
                                <a:cxnSpLocks noChangeShapeType="1"/>
                              </wps:cNvCnPr>
                              <wps:spPr bwMode="auto">
                                <a:xfrm>
                                  <a:off x="10" y="5"/>
                                  <a:ext cx="350" cy="0"/>
                                </a:xfrm>
                                <a:prstGeom prst="line">
                                  <a:avLst/>
                                </a:prstGeom>
                                <a:noFill/>
                                <a:ln w="6096">
                                  <a:solidFill>
                                    <a:srgbClr val="000000"/>
                                  </a:solidFill>
                                  <a:prstDash val="solid"/>
                                  <a:round/>
                                  <a:headEnd/>
                                  <a:tailEnd/>
                                </a:ln>
                                <a:extLst>
                                  <a:ext uri="{909E8E84-426E-40DD-AFC4-6F175D3DCCD1}">
                                    <a14:hiddenFill xmlns:a14="http://schemas.microsoft.com/office/drawing/2010/main">
                                      <a:noFill/>
                                    </a14:hiddenFill>
                                  </a:ext>
                                </a:extLst>
                              </wps:spPr>
                              <wps:bodyPr/>
                            </wps:wsp>
                          </wpg:wgp>
                        </a:graphicData>
                      </a:graphic>
                    </wp:inline>
                  </w:drawing>
                </mc:Choice>
                <mc:Fallback xmlns:w16sdtdh="http://schemas.microsoft.com/office/word/2020/wordml/sdtdatahash">
                  <w:pict>
                    <v:group w14:anchorId="3B44345B" id="Group 24" o:spid="_x0000_s1026" style="width:18pt;height:.5pt;mso-position-horizontal-relative:char;mso-position-vertical-relative:line" coordsize="360,1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">
                      <v:rect id="Rectangle 26" o:spid="_x0000_s1027" style="position:absolute;width:10;height:1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" fillcolor="black" stroked="f"/>
                      <v:line id="Line 25" o:spid="_x0000_s1028" style="position:absolute;visibility:visible;mso-wrap-style:square" from="10,5" to="360,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I65Q3cIAAADcAAAADwAAAGRycy9kb3ducmV2LnhtbERPyWrDMBC9F/oPYgq9NXJ6qBs3SkgC&#10;WcCnJoX2OEhTy9QaGUu1nb+PAoHc5vHWmS9H14ieulB7VjCdZCCItTc1Vwq+TtuXdxAhIhtsPJOC&#10;MwVYLh4f5lgYP/An9cdYiRTCoUAFNsa2kDJoSw7DxLfEifv1ncOYYFdJ0+GQwl0jX7PsTTqsOTVY&#10;bGljSf8d/52Cfl/+9GXuUe+/y7XV212dDzulnp/G1QeISGO8i2/ug0nz8xlcn0kXyMUF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I65Q3cIAAADcAAAADwAAAAAAAAAAAAAA&#10;AAChAgAAZHJzL2Rvd25yZXYueG1sUEsFBgAAAAAEAAQA+QAAAJADAAAAAA==&#10;" strokeweight=".48pt"/>
                      <w10:anchorlock/>
                    </v:group>
                  </w:pict>
                </mc:Fallback>
              </mc:AlternateContent>
            </w:r>
          </w:p>
          <w:p w14:paraId="1C9D4AD9" w14:textId="77777777" w:rsidR="003C10AB" w:rsidRDefault="003C10AB" w:rsidP="003156D9">
            <w:pPr>
              <w:pStyle w:val="TableParagraph"/>
              <w:ind w:right="-417"/>
              <w:jc w:val="both"/>
              <w:rPr>
                <w:i/>
                <w:sz w:val="20"/>
              </w:rPr>
            </w:pPr>
          </w:p>
          <w:p w14:paraId="594D1883" w14:textId="77777777" w:rsidR="003C10AB" w:rsidRDefault="003C10AB" w:rsidP="003156D9">
            <w:pPr>
              <w:pStyle w:val="TableParagraph"/>
              <w:ind w:right="-417"/>
              <w:jc w:val="both"/>
              <w:rPr>
                <w:i/>
                <w:sz w:val="10"/>
              </w:rPr>
            </w:pPr>
          </w:p>
          <w:p w14:paraId="7DB23479" w14:textId="77777777" w:rsidR="003C10AB" w:rsidRDefault="003C10AB" w:rsidP="003156D9">
            <w:pPr>
              <w:pStyle w:val="TableParagraph"/>
              <w:spacing w:line="20" w:lineRule="exact"/>
              <w:ind w:left="10" w:right="-417"/>
              <w:jc w:val="both"/>
              <w:rPr>
                <w:sz w:val="2"/>
              </w:rPr>
            </w:pPr>
            <w:r>
              <w:rPr>
                <w:noProof/>
                <w:sz w:val="2"/>
                <w:lang w:val="es-CO" w:eastAsia="es-CO" w:bidi="ar-SA"/>
              </w:rPr>
              <mc:AlternateContent>
                <mc:Choice Requires="wpg">
                  <w:drawing>
                    <wp:inline distT="0" distB="0" distL="0" distR="0" wp14:anchorId="6840B728" wp14:editId="15BF5E76">
                      <wp:extent cx="228600" cy="6350"/>
                      <wp:effectExtent l="1905" t="8255" r="7620" b="4445"/>
                      <wp:docPr id="180" name="Group 2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28600" cy="6350"/>
                                <a:chOff x="0" y="0"/>
                                <a:chExt cx="360" cy="10"/>
                              </a:xfrm>
                            </wpg:grpSpPr>
                            <wps:wsp>
                              <wps:cNvPr id="181" name="Rectangle 23"/>
                              <wps:cNvSpPr>
                                <a:spLocks noChangeArrowheads="1"/>
                              </wps:cNvSpPr>
                              <wps:spPr bwMode="auto">
                                <a:xfrm>
                                  <a:off x="0" y="0"/>
                                  <a:ext cx="10" cy="10"/>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82" name="Line 22"/>
                              <wps:cNvCnPr>
                                <a:cxnSpLocks noChangeShapeType="1"/>
                              </wps:cNvCnPr>
                              <wps:spPr bwMode="auto">
                                <a:xfrm>
                                  <a:off x="10" y="5"/>
                                  <a:ext cx="350" cy="0"/>
                                </a:xfrm>
                                <a:prstGeom prst="line">
                                  <a:avLst/>
                                </a:prstGeom>
                                <a:noFill/>
                                <a:ln w="6096">
                                  <a:solidFill>
                                    <a:srgbClr val="000000"/>
                                  </a:solidFill>
                                  <a:prstDash val="solid"/>
                                  <a:round/>
                                  <a:headEnd/>
                                  <a:tailEnd/>
                                </a:ln>
                                <a:extLst>
                                  <a:ext uri="{909E8E84-426E-40DD-AFC4-6F175D3DCCD1}">
                                    <a14:hiddenFill xmlns:a14="http://schemas.microsoft.com/office/drawing/2010/main">
                                      <a:noFill/>
                                    </a14:hiddenFill>
                                  </a:ext>
                                </a:extLst>
                              </wps:spPr>
                              <wps:bodyPr/>
                            </wps:wsp>
                          </wpg:wgp>
                        </a:graphicData>
                      </a:graphic>
                    </wp:inline>
                  </w:drawing>
                </mc:Choice>
                <mc:Fallback xmlns:w16sdtdh="http://schemas.microsoft.com/office/word/2020/wordml/sdtdatahash">
                  <w:pict>
                    <v:group w14:anchorId="4D9A9CF7" id="Group 21" o:spid="_x0000_s1026" style="width:18pt;height:.5pt;mso-position-horizontal-relative:char;mso-position-vertical-relative:line" coordsize="360,1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">
                      <v:rect id="Rectangle 23" o:spid="_x0000_s1027" style="position:absolute;width:10;height:1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jL17MQA&#10;AADcAAAADwAAAGRycy9kb3ducmV2LnhtbERPS2sCMRC+C/6HMEJvmlXasq5GUUHopVAfB72Nm3F3&#10;cTNZk1RXf31TKPQ2H99zpvPW1OJGzleWFQwHCQji3OqKCwX73bqfgvABWWNtmRQ8yMN81u1MMdP2&#10;zhu6bUMhYgj7DBWUITSZlD4vyaAf2IY4cmfrDIYIXSG1w3sMN7UcJcm7NFhxbCixoVVJ+WX7bRQs&#10;x+ny+vXKn8/N6UjHw+nyNnKJUi+9djEBEagN/+I/94eO89Mh/D4TL5CzH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FIy9ezEAAAA3AAAAA8AAAAAAAAAAAAAAAAAmAIAAGRycy9k&#10;b3ducmV2LnhtbFBLBQYAAAAABAAEAPUAAACJAwAAAAA=&#10;" fillcolor="black" stroked="f"/>
                      <v:line id="Line 22" o:spid="_x0000_s1028" style="position:absolute;visibility:visible;mso-wrap-style:square" from="10,5" to="360,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GN+yi8IAAADcAAAADwAAAGRycy9kb3ducmV2LnhtbERPS2sCMRC+F/ofwgjealYPKlujtAUf&#10;sKdqoT0OybhZ3EyWTdxd/70RhN7m43vOajO4WnTUhsqzgukkA0Gsvam4VPBz2r4tQYSIbLD2TApu&#10;FGCzfn1ZYW58z9/UHWMpUgiHHBXYGJtcyqAtOQwT3xAn7uxbhzHBtpSmxT6Fu1rOsmwuHVacGiw2&#10;9GVJX45Xp6DbF39dsfCo97/Fp9XbXbXod0qNR8PHO4hIQ/wXP90Hk+YvZ/B4Jl0g13cA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GN+yi8IAAADcAAAADwAAAAAAAAAAAAAA&#10;AAChAgAAZHJzL2Rvd25yZXYueG1sUEsFBgAAAAAEAAQA+QAAAJADAAAAAA==&#10;" strokeweight=".48pt"/>
                      <w10:anchorlock/>
                    </v:group>
                  </w:pict>
                </mc:Fallback>
              </mc:AlternateContent>
            </w:r>
          </w:p>
        </w:tc>
        <w:tc>
          <w:tcPr>
            <w:tcW w:w="1277" w:type="dxa"/>
          </w:tcPr>
          <w:p w14:paraId="389412D3" w14:textId="77777777" w:rsidR="003C10AB" w:rsidRDefault="003C10AB" w:rsidP="003156D9">
            <w:pPr>
              <w:pStyle w:val="TableParagraph"/>
              <w:spacing w:before="115"/>
              <w:ind w:left="113" w:right="-417"/>
              <w:jc w:val="both"/>
              <w:rPr>
                <w:sz w:val="24"/>
              </w:rPr>
            </w:pPr>
            <w:r>
              <w:rPr>
                <w:sz w:val="24"/>
              </w:rPr>
              <w:t>No Aplica</w:t>
            </w:r>
          </w:p>
        </w:tc>
        <w:tc>
          <w:tcPr>
            <w:tcW w:w="674" w:type="dxa"/>
          </w:tcPr>
          <w:p w14:paraId="23A2EEB6" w14:textId="77777777" w:rsidR="003C10AB" w:rsidRDefault="003C10AB" w:rsidP="003156D9">
            <w:pPr>
              <w:pStyle w:val="TableParagraph"/>
              <w:spacing w:before="115"/>
              <w:ind w:left="114" w:right="-417"/>
              <w:jc w:val="both"/>
              <w:rPr>
                <w:sz w:val="24"/>
              </w:rPr>
            </w:pPr>
            <w:r>
              <w:rPr>
                <w:sz w:val="24"/>
              </w:rPr>
              <w:t>X</w:t>
            </w:r>
          </w:p>
        </w:tc>
      </w:tr>
    </w:tbl>
    <w:p w14:paraId="430D54AB" w14:textId="77777777" w:rsidR="003C10AB" w:rsidRDefault="003C10AB" w:rsidP="003156D9">
      <w:pPr>
        <w:pStyle w:val="Textoindependiente"/>
        <w:ind w:right="-417"/>
        <w:jc w:val="both"/>
        <w:rPr>
          <w:i/>
          <w:sz w:val="20"/>
        </w:rPr>
      </w:pPr>
    </w:p>
    <w:p w14:paraId="71760287" w14:textId="77777777" w:rsidR="003C10AB" w:rsidRDefault="003C10AB" w:rsidP="003156D9">
      <w:pPr>
        <w:pStyle w:val="Textoindependiente"/>
        <w:spacing w:before="4"/>
        <w:ind w:right="-417"/>
        <w:jc w:val="both"/>
        <w:rPr>
          <w:i/>
          <w:sz w:val="19"/>
        </w:rPr>
      </w:pPr>
    </w:p>
    <w:p w14:paraId="574BF026" w14:textId="77777777" w:rsidR="003C10AB" w:rsidRDefault="003C10AB" w:rsidP="007C41CD">
      <w:pPr>
        <w:pStyle w:val="Prrafodelista"/>
        <w:numPr>
          <w:ilvl w:val="0"/>
          <w:numId w:val="5"/>
        </w:numPr>
        <w:tabs>
          <w:tab w:val="left" w:pos="627"/>
        </w:tabs>
        <w:spacing w:before="93"/>
        <w:ind w:right="-417" w:hanging="429"/>
        <w:jc w:val="both"/>
        <w:rPr>
          <w:i/>
          <w:sz w:val="24"/>
        </w:rPr>
      </w:pPr>
      <w:r>
        <w:rPr>
          <w:noProof/>
          <w:lang w:val="es-CO" w:eastAsia="es-CO" w:bidi="ar-SA"/>
        </w:rPr>
        <mc:AlternateContent>
          <mc:Choice Requires="wpg">
            <w:drawing>
              <wp:anchor distT="0" distB="0" distL="114300" distR="114300" simplePos="0" relativeHeight="251673600" behindDoc="1" locked="0" layoutInCell="1" allowOverlap="1" wp14:anchorId="6997A20B" wp14:editId="79305D47">
                <wp:simplePos x="0" y="0"/>
                <wp:positionH relativeFrom="page">
                  <wp:posOffset>3529965</wp:posOffset>
                </wp:positionH>
                <wp:positionV relativeFrom="paragraph">
                  <wp:posOffset>-625475</wp:posOffset>
                </wp:positionV>
                <wp:extent cx="269875" cy="238125"/>
                <wp:effectExtent l="0" t="0" r="0" b="0"/>
                <wp:wrapNone/>
                <wp:docPr id="183" name="Group 1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69875" cy="238125"/>
                          <a:chOff x="5559" y="-985"/>
                          <a:chExt cx="425" cy="375"/>
                        </a:xfrm>
                      </wpg:grpSpPr>
                      <wps:wsp>
                        <wps:cNvPr id="184" name="Rectangle 20"/>
                        <wps:cNvSpPr>
                          <a:spLocks noChangeArrowheads="1"/>
                        </wps:cNvSpPr>
                        <wps:spPr bwMode="auto">
                          <a:xfrm>
                            <a:off x="5559" y="-986"/>
                            <a:ext cx="10" cy="10"/>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85" name="Line 19"/>
                        <wps:cNvCnPr>
                          <a:cxnSpLocks noChangeShapeType="1"/>
                        </wps:cNvCnPr>
                        <wps:spPr bwMode="auto">
                          <a:xfrm>
                            <a:off x="5569" y="-980"/>
                            <a:ext cx="406" cy="0"/>
                          </a:xfrm>
                          <a:prstGeom prst="line">
                            <a:avLst/>
                          </a:prstGeom>
                          <a:noFill/>
                          <a:ln w="6096">
                            <a:solidFill>
                              <a:srgbClr val="000000"/>
                            </a:solidFill>
                            <a:prstDash val="solid"/>
                            <a:round/>
                            <a:headEnd/>
                            <a:tailEnd/>
                          </a:ln>
                          <a:extLst>
                            <a:ext uri="{909E8E84-426E-40DD-AFC4-6F175D3DCCD1}">
                              <a14:hiddenFill xmlns:a14="http://schemas.microsoft.com/office/drawing/2010/main">
                                <a:noFill/>
                              </a14:hiddenFill>
                            </a:ext>
                          </a:extLst>
                        </wps:spPr>
                        <wps:bodyPr/>
                      </wps:wsp>
                      <wps:wsp>
                        <wps:cNvPr id="186" name="Line 18"/>
                        <wps:cNvCnPr>
                          <a:cxnSpLocks noChangeShapeType="1"/>
                        </wps:cNvCnPr>
                        <wps:spPr bwMode="auto">
                          <a:xfrm>
                            <a:off x="5979" y="-985"/>
                            <a:ext cx="0" cy="374"/>
                          </a:xfrm>
                          <a:prstGeom prst="line">
                            <a:avLst/>
                          </a:prstGeom>
                          <a:noFill/>
                          <a:ln w="6096">
                            <a:solidFill>
                              <a:srgbClr val="000000"/>
                            </a:solidFill>
                            <a:prstDash val="solid"/>
                            <a:round/>
                            <a:headEnd/>
                            <a:tailEnd/>
                          </a:ln>
                          <a:extLst>
                            <a:ext uri="{909E8E84-426E-40DD-AFC4-6F175D3DCCD1}">
                              <a14:hiddenFill xmlns:a14="http://schemas.microsoft.com/office/drawing/2010/main">
                                <a:noFill/>
                              </a14:hiddenFill>
                            </a:ext>
                          </a:extLst>
                        </wps:spPr>
                        <wps:bodyPr/>
                      </wps:wsp>
                      <wps:wsp>
                        <wps:cNvPr id="187" name="Rectangle 17"/>
                        <wps:cNvSpPr>
                          <a:spLocks noChangeArrowheads="1"/>
                        </wps:cNvSpPr>
                        <wps:spPr bwMode="auto">
                          <a:xfrm>
                            <a:off x="5559" y="-621"/>
                            <a:ext cx="10" cy="10"/>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88" name="Line 16"/>
                        <wps:cNvCnPr>
                          <a:cxnSpLocks noChangeShapeType="1"/>
                        </wps:cNvCnPr>
                        <wps:spPr bwMode="auto">
                          <a:xfrm>
                            <a:off x="5569" y="-615"/>
                            <a:ext cx="406" cy="0"/>
                          </a:xfrm>
                          <a:prstGeom prst="line">
                            <a:avLst/>
                          </a:prstGeom>
                          <a:noFill/>
                          <a:ln w="6096">
                            <a:solidFill>
                              <a:srgbClr val="000000"/>
                            </a:solidFill>
                            <a:prstDash val="solid"/>
                            <a:round/>
                            <a:headEnd/>
                            <a:tailEnd/>
                          </a:ln>
                          <a:extLst>
                            <a:ext uri="{909E8E84-426E-40DD-AFC4-6F175D3DCCD1}">
                              <a14:hiddenFill xmlns:a14="http://schemas.microsoft.com/office/drawing/2010/main">
                                <a:noFill/>
                              </a14:hiddenFill>
                            </a:ext>
                          </a:extLst>
                        </wps:spPr>
                        <wps:bodyPr/>
                      </wps:wsp>
                    </wpg:wgp>
                  </a:graphicData>
                </a:graphic>
                <wp14:sizeRelH relativeFrom="page">
                  <wp14:pctWidth>0</wp14:pctWidth>
                </wp14:sizeRelH>
                <wp14:sizeRelV relativeFrom="page">
                  <wp14:pctHeight>0</wp14:pctHeight>
                </wp14:sizeRelV>
              </wp:anchor>
            </w:drawing>
          </mc:Choice>
          <mc:Fallback xmlns:w16sdtdh="http://schemas.microsoft.com/office/word/2020/wordml/sdtdatahash">
            <w:pict>
              <v:group w14:anchorId="2A057BDC" id="Group 15" o:spid="_x0000_s1026" style="position:absolute;margin-left:277.95pt;margin-top:-49.25pt;width:21.25pt;height:18.75pt;z-index:-251642880;mso-position-horizontal-relative:page" coordorigin="5559,-985" coordsize="425,37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">
                <v:rect id="Rectangle 20" o:spid="_x0000_s1027" style="position:absolute;left:5559;top:-986;width:10;height:1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kVWdMMA&#10;AADcAAAADwAAAGRycy9kb3ducmV2LnhtbERPS2sCMRC+C/6HMEJvmlW0bLdG0UKhF8HXod7GzXR3&#10;cTPZJqmu/vpGELzNx/ec6bw1tTiT85VlBcNBAoI4t7riQsF+99lPQfiArLG2TAqu5GE+63ammGl7&#10;4Q2dt6EQMYR9hgrKEJpMSp+XZNAPbEMcuR/rDIYIXSG1w0sMN7UcJcmrNFhxbCixoY+S8tP2zyhY&#10;vqXL3/WYV7fN8UCH7+NpMnKJUi+9dvEOIlAbnuKH+0vH+ekY7s/EC+TsH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QkVWdMMAAADcAAAADwAAAAAAAAAAAAAAAACYAgAAZHJzL2Rv&#10;d25yZXYueG1sUEsFBgAAAAAEAAQA9QAAAIgDAAAAAA==&#10;" fillcolor="black" stroked="f"/>
                <v:line id="Line 19" o:spid="_x0000_s1028" style="position:absolute;visibility:visible;mso-wrap-style:square" from="5569,-980" to="5975,-98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lzYq/8IAAADcAAAADwAAAGRycy9kb3ducmV2LnhtbERPS2sCMRC+F/wPYQRvNWvBKlujqKAW&#10;9uQD7HFIppulm8mySXe3/74pFLzNx/ec1WZwteioDZVnBbNpBoJYe1NxqeB2PTwvQYSIbLD2TAp+&#10;KMBmPXpaYW58z2fqLrEUKYRDjgpsjE0uZdCWHIapb4gT9+lbhzHBtpSmxT6Fu1q+ZNmrdFhxarDY&#10;0N6S/rp8OwXdqfjoioVHfboXO6sPx2rRH5WajIftG4hIQ3yI/93vJs1fzuHvmXSBXP8C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lzYq/8IAAADcAAAADwAAAAAAAAAAAAAA&#10;AAChAgAAZHJzL2Rvd25yZXYueG1sUEsFBgAAAAAEAAQA+QAAAJADAAAAAA==&#10;" strokeweight=".48pt"/>
                <v:line id="Line 18" o:spid="_x0000_s1029" style="position:absolute;visibility:visible;mso-wrap-style:square" from="5979,-985" to="5979,-61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Z+S0iMEAAADcAAAADwAAAGRycy9kb3ducmV2LnhtbERPTWsCMRC9F/ofwgjealYPKlujtAW1&#10;sCe10B6HZNwsbibLJu6u/74RBG/zeJ+z2gyuFh21ofKsYDrJQBBrbyouFfyctm9LECEiG6w9k4Ib&#10;BdisX19WmBvf84G6YyxFCuGQowIbY5NLGbQlh2HiG+LEnX3rMCbYltK02KdwV8tZls2lw4pTg8WG&#10;vizpy/HqFHT74q8rFh71/rf4tHq7qxb9TqnxaPh4BxFpiE/xw/1t0vzlHO7PpAvk+h8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Bn5LSIwQAAANwAAAAPAAAAAAAAAAAAAAAA&#10;AKECAABkcnMvZG93bnJldi54bWxQSwUGAAAAAAQABAD5AAAAjwMAAAAA&#10;" strokeweight=".48pt"/>
                <v:rect id="Rectangle 17" o:spid="_x0000_s1030" style="position:absolute;left:5559;top:-621;width:10;height:1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" fillcolor="black" stroked="f"/>
                <v:line id="Line 16" o:spid="_x0000_s1031" style="position:absolute;visibility:visible;mso-wrap-style:square" from="5569,-615" to="5975,-61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eTeFYcUAAADcAAAADwAAAGRycy9kb3ducmV2LnhtbESPQWvDMAyF74P+B6PBbquzHdaS1S1b&#10;oe0gp7WF7ihsNQ6N5RB7Sfbvp8NgN4n39N6n1WYKrRqoT01kA0/zAhSxja7h2sD5tHtcgkoZ2WEb&#10;mQz8UILNena3wtLFkT9pOOZaSQinEg34nLtS62Q9BUzz2BGLdo19wCxrX2vX4yjhodXPRfGiAzYs&#10;DR472nqyt+N3MDAcqq+hWkS0h0v17u1u3yzGvTEP99PbK6hMU/43/11/OMFfCq08IxPo9S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eTeFYcUAAADcAAAADwAAAAAAAAAA&#10;AAAAAAChAgAAZHJzL2Rvd25yZXYueG1sUEsFBgAAAAAEAAQA+QAAAJMDAAAAAA==&#10;" strokeweight=".48pt"/>
                <w10:wrap anchorx="page"/>
              </v:group>
            </w:pict>
          </mc:Fallback>
        </mc:AlternateContent>
      </w:r>
      <w:r>
        <w:rPr>
          <w:noProof/>
          <w:lang w:val="es-CO" w:eastAsia="es-CO" w:bidi="ar-SA"/>
        </w:rPr>
        <mc:AlternateContent>
          <mc:Choice Requires="wpg">
            <w:drawing>
              <wp:anchor distT="0" distB="0" distL="114300" distR="114300" simplePos="0" relativeHeight="251674624" behindDoc="1" locked="0" layoutInCell="1" allowOverlap="1" wp14:anchorId="4F777277" wp14:editId="346F1ADE">
                <wp:simplePos x="0" y="0"/>
                <wp:positionH relativeFrom="page">
                  <wp:posOffset>6141720</wp:posOffset>
                </wp:positionH>
                <wp:positionV relativeFrom="paragraph">
                  <wp:posOffset>-625475</wp:posOffset>
                </wp:positionV>
                <wp:extent cx="279400" cy="238125"/>
                <wp:effectExtent l="0" t="0" r="0" b="0"/>
                <wp:wrapNone/>
                <wp:docPr id="189" name="Group 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79400" cy="238125"/>
                          <a:chOff x="9672" y="-985"/>
                          <a:chExt cx="440" cy="375"/>
                        </a:xfrm>
                      </wpg:grpSpPr>
                      <wps:wsp>
                        <wps:cNvPr id="190" name="Rectangle 14"/>
                        <wps:cNvSpPr>
                          <a:spLocks noChangeArrowheads="1"/>
                        </wps:cNvSpPr>
                        <wps:spPr bwMode="auto">
                          <a:xfrm>
                            <a:off x="9671" y="-986"/>
                            <a:ext cx="10" cy="10"/>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91" name="Line 13"/>
                        <wps:cNvCnPr>
                          <a:cxnSpLocks noChangeShapeType="1"/>
                        </wps:cNvCnPr>
                        <wps:spPr bwMode="auto">
                          <a:xfrm>
                            <a:off x="9681" y="-980"/>
                            <a:ext cx="420" cy="0"/>
                          </a:xfrm>
                          <a:prstGeom prst="line">
                            <a:avLst/>
                          </a:prstGeom>
                          <a:noFill/>
                          <a:ln w="6096">
                            <a:solidFill>
                              <a:srgbClr val="000000"/>
                            </a:solidFill>
                            <a:prstDash val="solid"/>
                            <a:round/>
                            <a:headEnd/>
                            <a:tailEnd/>
                          </a:ln>
                          <a:extLst>
                            <a:ext uri="{909E8E84-426E-40DD-AFC4-6F175D3DCCD1}">
                              <a14:hiddenFill xmlns:a14="http://schemas.microsoft.com/office/drawing/2010/main">
                                <a:noFill/>
                              </a14:hiddenFill>
                            </a:ext>
                          </a:extLst>
                        </wps:spPr>
                        <wps:bodyPr/>
                      </wps:wsp>
                      <wps:wsp>
                        <wps:cNvPr id="192" name="Line 12"/>
                        <wps:cNvCnPr>
                          <a:cxnSpLocks noChangeShapeType="1"/>
                        </wps:cNvCnPr>
                        <wps:spPr bwMode="auto">
                          <a:xfrm>
                            <a:off x="10106" y="-985"/>
                            <a:ext cx="0" cy="374"/>
                          </a:xfrm>
                          <a:prstGeom prst="line">
                            <a:avLst/>
                          </a:prstGeom>
                          <a:noFill/>
                          <a:ln w="6096">
                            <a:solidFill>
                              <a:srgbClr val="000000"/>
                            </a:solidFill>
                            <a:prstDash val="solid"/>
                            <a:round/>
                            <a:headEnd/>
                            <a:tailEnd/>
                          </a:ln>
                          <a:extLst>
                            <a:ext uri="{909E8E84-426E-40DD-AFC4-6F175D3DCCD1}">
                              <a14:hiddenFill xmlns:a14="http://schemas.microsoft.com/office/drawing/2010/main">
                                <a:noFill/>
                              </a14:hiddenFill>
                            </a:ext>
                          </a:extLst>
                        </wps:spPr>
                        <wps:bodyPr/>
                      </wps:wsp>
                      <wps:wsp>
                        <wps:cNvPr id="193" name="Rectangle 11"/>
                        <wps:cNvSpPr>
                          <a:spLocks noChangeArrowheads="1"/>
                        </wps:cNvSpPr>
                        <wps:spPr bwMode="auto">
                          <a:xfrm>
                            <a:off x="9671" y="-621"/>
                            <a:ext cx="10" cy="10"/>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94" name="Line 10"/>
                        <wps:cNvCnPr>
                          <a:cxnSpLocks noChangeShapeType="1"/>
                        </wps:cNvCnPr>
                        <wps:spPr bwMode="auto">
                          <a:xfrm>
                            <a:off x="9681" y="-615"/>
                            <a:ext cx="420" cy="0"/>
                          </a:xfrm>
                          <a:prstGeom prst="line">
                            <a:avLst/>
                          </a:prstGeom>
                          <a:noFill/>
                          <a:ln w="6096">
                            <a:solidFill>
                              <a:srgbClr val="000000"/>
                            </a:solidFill>
                            <a:prstDash val="solid"/>
                            <a:round/>
                            <a:headEnd/>
                            <a:tailEnd/>
                          </a:ln>
                          <a:extLst>
                            <a:ext uri="{909E8E84-426E-40DD-AFC4-6F175D3DCCD1}">
                              <a14:hiddenFill xmlns:a14="http://schemas.microsoft.com/office/drawing/2010/main">
                                <a:noFill/>
                              </a14:hiddenFill>
                            </a:ext>
                          </a:extLst>
                        </wps:spPr>
                        <wps:bodyPr/>
                      </wps:wsp>
                    </wpg:wgp>
                  </a:graphicData>
                </a:graphic>
                <wp14:sizeRelH relativeFrom="page">
                  <wp14:pctWidth>0</wp14:pctWidth>
                </wp14:sizeRelH>
                <wp14:sizeRelV relativeFrom="page">
                  <wp14:pctHeight>0</wp14:pctHeight>
                </wp14:sizeRelV>
              </wp:anchor>
            </w:drawing>
          </mc:Choice>
          <mc:Fallback xmlns:w16sdtdh="http://schemas.microsoft.com/office/word/2020/wordml/sdtdatahash">
            <w:pict>
              <v:group w14:anchorId="3AF168C0" id="Group 9" o:spid="_x0000_s1026" style="position:absolute;margin-left:483.6pt;margin-top:-49.25pt;width:22pt;height:18.75pt;z-index:-251641856;mso-position-horizontal-relative:page" coordorigin="9672,-985" coordsize="440,37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">
                <v:rect id="Rectangle 14" o:spid="_x0000_s1027" style="position:absolute;left:9671;top:-986;width:10;height:1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" fillcolor="black" stroked="f"/>
                <v:line id="Line 13" o:spid="_x0000_s1028" style="position:absolute;visibility:visible;mso-wrap-style:square" from="9681,-980" to="10101,-98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bdS6IcIAAADcAAAADwAAAGRycy9kb3ducmV2LnhtbERPS2sCMRC+C/0PYQq9adYeat0apQo+&#10;YE9VoT0OyXSzdDNZNunu+u+NIHibj+85i9XgatFRGyrPCqaTDASx9qbiUsH5tB2/gwgR2WDtmRRc&#10;KMBq+TRaYG58z1/UHWMpUgiHHBXYGJtcyqAtOQwT3xAn7te3DmOCbSlNi30Kd7V8zbI36bDi1GCx&#10;oY0l/Xf8dwq6ffHTFTOPev9drK3e7qpZv1Pq5Xn4/AARaYgP8d19MGn+fAq3Z9IFcnkF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bdS6IcIAAADcAAAADwAAAAAAAAAAAAAA&#10;AAChAgAAZHJzL2Rvd25yZXYueG1sUEsFBgAAAAAEAAQA+QAAAJADAAAAAA==&#10;" strokeweight=".48pt"/>
                <v:line id="Line 12" o:spid="_x0000_s1029" style="position:absolute;visibility:visible;mso-wrap-style:square" from="10106,-985" to="10106,-61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nQYkVsMAAADcAAAADwAAAGRycy9kb3ducmV2LnhtbERPyWrDMBC9F/IPYgq9NXJzaBI3SmgK&#10;WcCnOIH2OEhTy9QaGUu13b+vAoHc5vHWWW1G14ieulB7VvAyzUAQa29qrhRczrvnBYgQkQ02nknB&#10;HwXYrCcPK8yNH/hEfRkrkUI45KjAxtjmUgZtyWGY+pY4cd++cxgT7CppOhxSuGvkLMtepcOaU4PF&#10;lj4s6Z/y1ynoD8VXX8w96sNnsbV6t6/nw16pp8fx/Q1EpDHexTf30aT5yxlcn0kXyPU/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J0GJFbDAAAA3AAAAA8AAAAAAAAAAAAA&#10;AAAAoQIAAGRycy9kb3ducmV2LnhtbFBLBQYAAAAABAAEAPkAAACRAwAAAAA=&#10;" strokeweight=".48pt"/>
                <v:rect id="Rectangle 11" o:spid="_x0000_s1030" style="position:absolute;left:9671;top:-621;width:10;height:1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" fillcolor="black" stroked="f"/>
                <v:line id="Line 10" o:spid="_x0000_s1031" style="position:absolute;visibility:visible;mso-wrap-style:square" from="9681,-615" to="10101,-61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faMZucIAAADcAAAADwAAAGRycy9kb3ducmV2LnhtbERP32vCMBB+F/wfwgm+abohunVG2Qbq&#10;oE+6wfZ4JLemrLmUJrb1vzcDwbf7+H7eeju4WnTUhsqzgod5BoJYe1NxqeDrczd7AhEissHaMym4&#10;UIDtZjxaY258z0fqTrEUKYRDjgpsjE0uZdCWHIa5b4gT9+tbhzHBtpSmxT6Fu1o+ZtlSOqw4NVhs&#10;6N2S/judnYLuUPx0xcqjPnwXb1bv9tWq3ys1nQyvLyAiDfEuvrk/TJr/vID/Z9IFcnMF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faMZucIAAADcAAAADwAAAAAAAAAAAAAA&#10;AAChAgAAZHJzL2Rvd25yZXYueG1sUEsFBgAAAAAEAAQA+QAAAJADAAAAAA==&#10;" strokeweight=".48pt"/>
                <w10:wrap anchorx="page"/>
              </v:group>
            </w:pict>
          </mc:Fallback>
        </mc:AlternateContent>
      </w:r>
      <w:r>
        <w:rPr>
          <w:b/>
          <w:sz w:val="24"/>
        </w:rPr>
        <w:t xml:space="preserve">MADURACIÓN DEL PROYECTO </w:t>
      </w:r>
      <w:r>
        <w:rPr>
          <w:i/>
          <w:sz w:val="24"/>
        </w:rPr>
        <w:t>(Cuando</w:t>
      </w:r>
      <w:r>
        <w:rPr>
          <w:i/>
          <w:spacing w:val="-1"/>
          <w:sz w:val="24"/>
        </w:rPr>
        <w:t xml:space="preserve"> </w:t>
      </w:r>
      <w:r>
        <w:rPr>
          <w:i/>
          <w:sz w:val="24"/>
        </w:rPr>
        <w:t>aplique)</w:t>
      </w:r>
    </w:p>
    <w:p w14:paraId="1748CC6E" w14:textId="77777777" w:rsidR="003C10AB" w:rsidRDefault="003C10AB" w:rsidP="003156D9">
      <w:pPr>
        <w:pStyle w:val="Textoindependiente"/>
        <w:spacing w:before="2"/>
        <w:ind w:right="-417"/>
        <w:jc w:val="both"/>
        <w:rPr>
          <w:i/>
        </w:rPr>
      </w:pPr>
    </w:p>
    <w:p w14:paraId="5ED75DA5" w14:textId="77777777" w:rsidR="003C10AB" w:rsidRDefault="003C10AB" w:rsidP="003156D9">
      <w:pPr>
        <w:pStyle w:val="Textoindependiente"/>
        <w:ind w:left="198" w:right="-417"/>
        <w:jc w:val="both"/>
      </w:pPr>
      <w:r>
        <w:t>NO APLICA</w:t>
      </w:r>
    </w:p>
    <w:p w14:paraId="073059F0" w14:textId="77777777" w:rsidR="003C10AB" w:rsidRDefault="003C10AB" w:rsidP="003156D9">
      <w:pPr>
        <w:pStyle w:val="Textoindependiente"/>
        <w:ind w:right="-417"/>
        <w:jc w:val="both"/>
        <w:rPr>
          <w:sz w:val="26"/>
        </w:rPr>
      </w:pPr>
    </w:p>
    <w:p w14:paraId="64F6FB3E" w14:textId="77777777" w:rsidR="003C10AB" w:rsidRDefault="003C10AB" w:rsidP="003156D9">
      <w:pPr>
        <w:pStyle w:val="Textoindependiente"/>
        <w:ind w:right="-417"/>
        <w:jc w:val="both"/>
        <w:rPr>
          <w:sz w:val="22"/>
        </w:rPr>
      </w:pPr>
    </w:p>
    <w:p w14:paraId="7211560F" w14:textId="77777777" w:rsidR="003C10AB" w:rsidRDefault="003C10AB" w:rsidP="007C41CD">
      <w:pPr>
        <w:pStyle w:val="Ttulo1"/>
        <w:numPr>
          <w:ilvl w:val="0"/>
          <w:numId w:val="5"/>
        </w:numPr>
        <w:tabs>
          <w:tab w:val="left" w:pos="627"/>
        </w:tabs>
        <w:ind w:right="-417" w:hanging="429"/>
        <w:jc w:val="both"/>
      </w:pPr>
      <w:r>
        <w:t>SUPERVISIÓN E INTERVENTORÍA</w:t>
      </w:r>
      <w:r>
        <w:rPr>
          <w:spacing w:val="-5"/>
        </w:rPr>
        <w:t xml:space="preserve"> </w:t>
      </w:r>
      <w:r>
        <w:t>CONTRACTUAL</w:t>
      </w:r>
    </w:p>
    <w:p w14:paraId="1E1F63CE" w14:textId="77777777" w:rsidR="003C10AB" w:rsidRPr="001C5393" w:rsidRDefault="003C10AB" w:rsidP="003156D9">
      <w:pPr>
        <w:pStyle w:val="Textoindependiente"/>
        <w:ind w:right="-417"/>
        <w:jc w:val="both"/>
        <w:rPr>
          <w:b/>
          <w:sz w:val="20"/>
          <w:szCs w:val="20"/>
        </w:rPr>
      </w:pPr>
    </w:p>
    <w:p w14:paraId="35448E1C" w14:textId="77777777" w:rsidR="003C10AB" w:rsidRDefault="003C10AB" w:rsidP="003156D9">
      <w:pPr>
        <w:pStyle w:val="Textoindependiente"/>
        <w:spacing w:before="5"/>
        <w:ind w:right="-417"/>
        <w:jc w:val="both"/>
        <w:rPr>
          <w:b/>
          <w:sz w:val="28"/>
        </w:rPr>
      </w:pPr>
    </w:p>
    <w:tbl>
      <w:tblPr>
        <w:tblStyle w:val="TableNormal"/>
        <w:tblW w:w="0" w:type="auto"/>
        <w:tblInd w:w="222" w:type="dxa"/>
        <w:tblLayout w:type="fixed"/>
        <w:tblLook w:val="01E0" w:firstRow="1" w:lastRow="1" w:firstColumn="1" w:lastColumn="1" w:noHBand="0" w:noVBand="0"/>
      </w:tblPr>
      <w:tblGrid>
        <w:gridCol w:w="4653"/>
        <w:gridCol w:w="1681"/>
        <w:gridCol w:w="557"/>
        <w:gridCol w:w="1891"/>
      </w:tblGrid>
      <w:tr w:rsidR="003C10AB" w14:paraId="40968E14" w14:textId="77777777" w:rsidTr="003C10AB">
        <w:trPr>
          <w:trHeight w:val="354"/>
        </w:trPr>
        <w:tc>
          <w:tcPr>
            <w:tcW w:w="4653" w:type="dxa"/>
          </w:tcPr>
          <w:p w14:paraId="220C8B76" w14:textId="77777777" w:rsidR="003C10AB" w:rsidRDefault="003C10AB" w:rsidP="003156D9">
            <w:pPr>
              <w:pStyle w:val="TableParagraph"/>
              <w:spacing w:before="34"/>
              <w:ind w:left="200" w:right="-417"/>
              <w:jc w:val="both"/>
              <w:rPr>
                <w:sz w:val="24"/>
              </w:rPr>
            </w:pPr>
            <w:r>
              <w:rPr>
                <w:sz w:val="24"/>
              </w:rPr>
              <w:t>El proyecto necesita (alguna o las dos)</w:t>
            </w:r>
          </w:p>
        </w:tc>
        <w:tc>
          <w:tcPr>
            <w:tcW w:w="1681" w:type="dxa"/>
            <w:tcBorders>
              <w:right w:val="single" w:sz="4" w:space="0" w:color="000000"/>
            </w:tcBorders>
          </w:tcPr>
          <w:p w14:paraId="564EE5B0" w14:textId="77777777" w:rsidR="003C10AB" w:rsidRDefault="003C10AB" w:rsidP="003156D9">
            <w:pPr>
              <w:pStyle w:val="TableParagraph"/>
              <w:spacing w:before="34"/>
              <w:ind w:left="316" w:right="-417"/>
              <w:jc w:val="both"/>
              <w:rPr>
                <w:sz w:val="24"/>
              </w:rPr>
            </w:pPr>
            <w:r>
              <w:rPr>
                <w:sz w:val="24"/>
              </w:rPr>
              <w:t>Supervisión</w:t>
            </w:r>
          </w:p>
        </w:tc>
        <w:tc>
          <w:tcPr>
            <w:tcW w:w="557" w:type="dxa"/>
            <w:tcBorders>
              <w:top w:val="single" w:sz="4" w:space="0" w:color="000000"/>
              <w:left w:val="single" w:sz="4" w:space="0" w:color="000000"/>
              <w:bottom w:val="single" w:sz="4" w:space="0" w:color="000000"/>
              <w:right w:val="single" w:sz="4" w:space="0" w:color="000000"/>
            </w:tcBorders>
          </w:tcPr>
          <w:p w14:paraId="2BCE7724" w14:textId="77777777" w:rsidR="003C10AB" w:rsidRDefault="003C10AB" w:rsidP="003156D9">
            <w:pPr>
              <w:pStyle w:val="TableParagraph"/>
              <w:spacing w:before="34"/>
              <w:ind w:right="-417"/>
              <w:jc w:val="both"/>
              <w:rPr>
                <w:sz w:val="24"/>
              </w:rPr>
            </w:pPr>
            <w:r>
              <w:rPr>
                <w:sz w:val="24"/>
              </w:rPr>
              <w:t>X</w:t>
            </w:r>
          </w:p>
        </w:tc>
        <w:tc>
          <w:tcPr>
            <w:tcW w:w="1891" w:type="dxa"/>
            <w:tcBorders>
              <w:left w:val="single" w:sz="4" w:space="0" w:color="000000"/>
            </w:tcBorders>
          </w:tcPr>
          <w:p w14:paraId="2ABD70A1" w14:textId="77777777" w:rsidR="003C10AB" w:rsidRDefault="003C10AB" w:rsidP="003156D9">
            <w:pPr>
              <w:pStyle w:val="TableParagraph"/>
              <w:spacing w:before="34"/>
              <w:ind w:left="337" w:right="-417"/>
              <w:jc w:val="both"/>
              <w:rPr>
                <w:sz w:val="24"/>
              </w:rPr>
            </w:pPr>
            <w:r>
              <w:rPr>
                <w:sz w:val="24"/>
              </w:rPr>
              <w:t>Interventoría</w:t>
            </w:r>
          </w:p>
        </w:tc>
      </w:tr>
    </w:tbl>
    <w:p w14:paraId="6AD57AF1" w14:textId="77777777" w:rsidR="003C10AB" w:rsidRDefault="003C10AB" w:rsidP="003156D9">
      <w:pPr>
        <w:pStyle w:val="Textoindependiente"/>
        <w:ind w:right="-417"/>
        <w:jc w:val="both"/>
        <w:rPr>
          <w:b/>
          <w:sz w:val="20"/>
        </w:rPr>
      </w:pPr>
    </w:p>
    <w:p w14:paraId="1ADA5C0D" w14:textId="77777777" w:rsidR="003C10AB" w:rsidRPr="001C5393" w:rsidRDefault="003C10AB" w:rsidP="003156D9">
      <w:pPr>
        <w:pStyle w:val="Textoindependiente"/>
        <w:spacing w:before="4"/>
        <w:ind w:right="-417"/>
        <w:jc w:val="both"/>
        <w:rPr>
          <w:b/>
          <w:sz w:val="16"/>
          <w:szCs w:val="16"/>
        </w:rPr>
      </w:pPr>
    </w:p>
    <w:p w14:paraId="460A12CC" w14:textId="77777777" w:rsidR="003C10AB" w:rsidRDefault="003C10AB" w:rsidP="007C41CD">
      <w:pPr>
        <w:pStyle w:val="Prrafodelista"/>
        <w:numPr>
          <w:ilvl w:val="0"/>
          <w:numId w:val="5"/>
        </w:numPr>
        <w:tabs>
          <w:tab w:val="left" w:pos="627"/>
        </w:tabs>
        <w:spacing w:before="93"/>
        <w:ind w:right="-417" w:hanging="429"/>
        <w:jc w:val="both"/>
        <w:rPr>
          <w:i/>
          <w:sz w:val="24"/>
        </w:rPr>
      </w:pPr>
      <w:r>
        <w:rPr>
          <w:noProof/>
          <w:lang w:val="es-CO" w:eastAsia="es-CO" w:bidi="ar-SA"/>
        </w:rPr>
        <mc:AlternateContent>
          <mc:Choice Requires="wpg">
            <w:drawing>
              <wp:anchor distT="0" distB="0" distL="114300" distR="114300" simplePos="0" relativeHeight="251675648" behindDoc="1" locked="0" layoutInCell="1" allowOverlap="1" wp14:anchorId="2566961C" wp14:editId="6B997361">
                <wp:simplePos x="0" y="0"/>
                <wp:positionH relativeFrom="page">
                  <wp:posOffset>6426200</wp:posOffset>
                </wp:positionH>
                <wp:positionV relativeFrom="paragraph">
                  <wp:posOffset>-525145</wp:posOffset>
                </wp:positionV>
                <wp:extent cx="381000" cy="238125"/>
                <wp:effectExtent l="0" t="0" r="0" b="0"/>
                <wp:wrapNone/>
                <wp:docPr id="195" name="Group 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381000" cy="238125"/>
                          <a:chOff x="10120" y="-827"/>
                          <a:chExt cx="600" cy="375"/>
                        </a:xfrm>
                      </wpg:grpSpPr>
                      <wps:wsp>
                        <wps:cNvPr id="196" name="Line 8"/>
                        <wps:cNvCnPr>
                          <a:cxnSpLocks noChangeShapeType="1"/>
                        </wps:cNvCnPr>
                        <wps:spPr bwMode="auto">
                          <a:xfrm>
                            <a:off x="10130" y="-822"/>
                            <a:ext cx="581" cy="0"/>
                          </a:xfrm>
                          <a:prstGeom prst="line">
                            <a:avLst/>
                          </a:prstGeom>
                          <a:noFill/>
                          <a:ln w="6096">
                            <a:solidFill>
                              <a:srgbClr val="000000"/>
                            </a:solidFill>
                            <a:prstDash val="solid"/>
                            <a:round/>
                            <a:headEnd/>
                            <a:tailEnd/>
                          </a:ln>
                          <a:extLst>
                            <a:ext uri="{909E8E84-426E-40DD-AFC4-6F175D3DCCD1}">
                              <a14:hiddenFill xmlns:a14="http://schemas.microsoft.com/office/drawing/2010/main">
                                <a:noFill/>
                              </a14:hiddenFill>
                            </a:ext>
                          </a:extLst>
                        </wps:spPr>
                        <wps:bodyPr/>
                      </wps:wsp>
                      <wps:wsp>
                        <wps:cNvPr id="197" name="Line 7"/>
                        <wps:cNvCnPr>
                          <a:cxnSpLocks noChangeShapeType="1"/>
                        </wps:cNvCnPr>
                        <wps:spPr bwMode="auto">
                          <a:xfrm>
                            <a:off x="10125" y="-827"/>
                            <a:ext cx="0" cy="365"/>
                          </a:xfrm>
                          <a:prstGeom prst="line">
                            <a:avLst/>
                          </a:prstGeom>
                          <a:noFill/>
                          <a:ln w="6096">
                            <a:solidFill>
                              <a:srgbClr val="000000"/>
                            </a:solidFill>
                            <a:prstDash val="solid"/>
                            <a:round/>
                            <a:headEnd/>
                            <a:tailEnd/>
                          </a:ln>
                          <a:extLst>
                            <a:ext uri="{909E8E84-426E-40DD-AFC4-6F175D3DCCD1}">
                              <a14:hiddenFill xmlns:a14="http://schemas.microsoft.com/office/drawing/2010/main">
                                <a:noFill/>
                              </a14:hiddenFill>
                            </a:ext>
                          </a:extLst>
                        </wps:spPr>
                        <wps:bodyPr/>
                      </wps:wsp>
                      <wps:wsp>
                        <wps:cNvPr id="198" name="Rectangle 6"/>
                        <wps:cNvSpPr>
                          <a:spLocks noChangeArrowheads="1"/>
                        </wps:cNvSpPr>
                        <wps:spPr bwMode="auto">
                          <a:xfrm>
                            <a:off x="10120" y="-462"/>
                            <a:ext cx="10" cy="10"/>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99" name="Line 5"/>
                        <wps:cNvCnPr>
                          <a:cxnSpLocks noChangeShapeType="1"/>
                        </wps:cNvCnPr>
                        <wps:spPr bwMode="auto">
                          <a:xfrm>
                            <a:off x="10130" y="-457"/>
                            <a:ext cx="581" cy="0"/>
                          </a:xfrm>
                          <a:prstGeom prst="line">
                            <a:avLst/>
                          </a:prstGeom>
                          <a:noFill/>
                          <a:ln w="6096">
                            <a:solidFill>
                              <a:srgbClr val="000000"/>
                            </a:solidFill>
                            <a:prstDash val="solid"/>
                            <a:round/>
                            <a:headEnd/>
                            <a:tailEnd/>
                          </a:ln>
                          <a:extLst>
                            <a:ext uri="{909E8E84-426E-40DD-AFC4-6F175D3DCCD1}">
                              <a14:hiddenFill xmlns:a14="http://schemas.microsoft.com/office/drawing/2010/main">
                                <a:noFill/>
                              </a14:hiddenFill>
                            </a:ext>
                          </a:extLst>
                        </wps:spPr>
                        <wps:bodyPr/>
                      </wps:wsp>
                      <wps:wsp>
                        <wps:cNvPr id="200" name="Line 4"/>
                        <wps:cNvCnPr>
                          <a:cxnSpLocks noChangeShapeType="1"/>
                        </wps:cNvCnPr>
                        <wps:spPr bwMode="auto">
                          <a:xfrm>
                            <a:off x="10716" y="-827"/>
                            <a:ext cx="0" cy="365"/>
                          </a:xfrm>
                          <a:prstGeom prst="line">
                            <a:avLst/>
                          </a:prstGeom>
                          <a:noFill/>
                          <a:ln w="6096">
                            <a:solidFill>
                              <a:srgbClr val="000000"/>
                            </a:solidFill>
                            <a:prstDash val="solid"/>
                            <a:round/>
                            <a:headEnd/>
                            <a:tailEnd/>
                          </a:ln>
                          <a:extLst>
                            <a:ext uri="{909E8E84-426E-40DD-AFC4-6F175D3DCCD1}">
                              <a14:hiddenFill xmlns:a14="http://schemas.microsoft.com/office/drawing/2010/main">
                                <a:noFill/>
                              </a14:hiddenFill>
                            </a:ext>
                          </a:extLst>
                        </wps:spPr>
                        <wps:bodyPr/>
                      </wps:wsp>
                      <wps:wsp>
                        <wps:cNvPr id="201" name="Rectangle 3"/>
                        <wps:cNvSpPr>
                          <a:spLocks noChangeArrowheads="1"/>
                        </wps:cNvSpPr>
                        <wps:spPr bwMode="auto">
                          <a:xfrm>
                            <a:off x="10710" y="-462"/>
                            <a:ext cx="10" cy="10"/>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xmlns:w16sdtdh="http://schemas.microsoft.com/office/word/2020/wordml/sdtdatahash">
            <w:pict>
              <v:group w14:anchorId="23EACA46" id="Group 2" o:spid="_x0000_s1026" style="position:absolute;margin-left:506pt;margin-top:-41.35pt;width:30pt;height:18.75pt;z-index:-251640832;mso-position-horizontal-relative:page" coordorigin="10120,-827" coordsize="600,37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">
                <v:line id="Line 8" o:spid="_x0000_s1027" style="position:absolute;visibility:visible;mso-wrap-style:square" from="10130,-822" to="10711,-82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4j0iVcIAAADcAAAADwAAAGRycy9kb3ducmV2LnhtbERPyWrDMBC9F/IPYgq9NXJ7yOJGCU0h&#10;C/gUJ9AeB2lqmVojY6m2+/dVIJDbPN46q83oGtFTF2rPCl6mGQhi7U3NlYLLefe8ABEissHGMyn4&#10;owCb9eRhhbnxA5+oL2MlUgiHHBXYGNtcyqAtOQxT3xIn7tt3DmOCXSVNh0MKd418zbKZdFhzarDY&#10;0ocl/VP+OgX9ofjqi7lHffgstlbv9vV82Cv19Di+v4GINMa7+OY+mjR/OYPrM+kCuf4H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4j0iVcIAAADcAAAADwAAAAAAAAAAAAAA&#10;AAChAgAAZHJzL2Rvd25yZXYueG1sUEsFBgAAAAAEAAQA+QAAAJADAAAAAA==&#10;" strokeweight=".48pt"/>
                <v:line id="Line 7" o:spid="_x0000_s1028" style="position:absolute;visibility:visible;mso-wrap-style:square" from="10125,-827" to="10125,-46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jXGHzsIAAADcAAAADwAAAGRycy9kb3ducmV2LnhtbERPyWrDMBC9F/oPYgq9NXJ6qBs3SkgC&#10;WcCnJoX2OEhTy9QaGUu1nb+PAoHc5vHWmS9H14ieulB7VjCdZCCItTc1Vwq+TtuXdxAhIhtsPJOC&#10;MwVYLh4f5lgYP/An9cdYiRTCoUAFNsa2kDJoSw7DxLfEifv1ncOYYFdJ0+GQwl0jX7PsTTqsOTVY&#10;bGljSf8d/52Cfl/+9GXuUe+/y7XV212dDzulnp/G1QeISGO8i2/ug0nzZzlcn0kXyMUF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jXGHzsIAAADcAAAADwAAAAAAAAAAAAAA&#10;AAChAgAAZHJzL2Rvd25yZXYueG1sUEsFBgAAAAAEAAQA+QAAAJADAAAAAA==&#10;" strokeweight=".48pt"/>
                <v:rect id="Rectangle 6" o:spid="_x0000_s1029" style="position:absolute;left:10120;top:-462;width:10;height:1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" fillcolor="black" stroked="f"/>
                <v:line id="Line 5" o:spid="_x0000_s1030" style="position:absolute;visibility:visible;mso-wrap-style:square" from="10130,-457" to="10711,-45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k6K2J8IAAADcAAAADwAAAGRycy9kb3ducmV2LnhtbERPTWvCQBC9F/wPywi91U17qBpdpS2o&#10;hZyMgh6H3TEbzM6G7DZJ/323UOhtHu9z1tvRNaKnLtSeFTzPMhDE2puaKwXn0+5pASJEZIONZ1Lw&#10;TQG2m8nDGnPjBz5SX8ZKpBAOOSqwMba5lEFbchhmviVO3M13DmOCXSVNh0MKd418ybJX6bDm1GCx&#10;pQ9L+l5+OQX9obj2xdyjPlyKd6t3+3o+7JV6nI5vKxCRxvgv/nN/mjR/uYTfZ9IFcvMD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k6K2J8IAAADcAAAADwAAAAAAAAAAAAAA&#10;AAChAgAAZHJzL2Rvd25yZXYueG1sUEsFBgAAAAAEAAQA+QAAAJADAAAAAA==&#10;" strokeweight=".48pt"/>
                <v:line id="Line 4" o:spid="_x0000_s1031" style="position:absolute;visibility:visible;mso-wrap-style:square" from="10716,-827" to="10716,-46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MbfrQcMAAADcAAAADwAAAGRycy9kb3ducmV2LnhtbESPQWsCMRSE7wX/Q3iCt5q1By2rUVRQ&#10;C3uqCnp8JM/N4uZl2aS723/fFAo9DjPzDbPaDK4WHbWh8qxgNs1AEGtvKi4VXC+H13cQISIbrD2T&#10;gm8KsFmPXlaYG9/zJ3XnWIoE4ZCjAhtjk0sZtCWHYeob4uQ9fOswJtmW0rTYJ7ir5VuWzaXDitOC&#10;xYb2lvTz/OUUdKfi3hULj/p0K3ZWH47Voj8qNRkP2yWISEP8D/+1P4yCRITfM+kIyPUP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DG360HDAAAA3AAAAA8AAAAAAAAAAAAA&#10;AAAAoQIAAGRycy9kb3ducmV2LnhtbFBLBQYAAAAABAAEAPkAAACRAwAAAAA=&#10;" strokeweight=".48pt"/>
                <v:rect id="Rectangle 3" o:spid="_x0000_s1032" style="position:absolute;left:10710;top:-462;width:10;height:1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5MSXysYA&#10;AADcAAAADwAAAGRycy9kb3ducmV2LnhtbESPQWsCMRSE74X+h/AK3mriokVXo2ih0ItQbQ96e26e&#10;u4ublzVJdfXXN4VCj8PMfMPMFp1txIV8qB1rGPQVCOLCmZpLDV+fb89jECEiG2wck4YbBVjMHx9m&#10;mBt35Q1dtrEUCcIhRw1VjG0uZSgqshj6riVO3tF5izFJX0rj8ZrgtpGZUi/SYs1pocKWXisqTttv&#10;q2E1Ga/OH0Ne3zeHPe13h9Mo80rr3lO3nIKI1MX/8F/73WjI1AB+z6QjIOc/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5MSXysYAAADcAAAADwAAAAAAAAAAAAAAAACYAgAAZHJz&#10;L2Rvd25yZXYueG1sUEsFBgAAAAAEAAQA9QAAAIsDAAAAAA==&#10;" fillcolor="black" stroked="f"/>
                <w10:wrap anchorx="page"/>
              </v:group>
            </w:pict>
          </mc:Fallback>
        </mc:AlternateContent>
      </w:r>
      <w:r>
        <w:rPr>
          <w:b/>
          <w:sz w:val="24"/>
        </w:rPr>
        <w:t xml:space="preserve">NORMATIVA DEL PROYECTO </w:t>
      </w:r>
      <w:r>
        <w:rPr>
          <w:i/>
          <w:sz w:val="24"/>
        </w:rPr>
        <w:t>(si existe alguna normativa</w:t>
      </w:r>
      <w:r>
        <w:rPr>
          <w:i/>
          <w:spacing w:val="-9"/>
          <w:sz w:val="24"/>
        </w:rPr>
        <w:t xml:space="preserve"> </w:t>
      </w:r>
      <w:r>
        <w:rPr>
          <w:i/>
          <w:sz w:val="24"/>
        </w:rPr>
        <w:t>especial)</w:t>
      </w:r>
    </w:p>
    <w:p w14:paraId="0B7FFF2B" w14:textId="77777777" w:rsidR="003C10AB" w:rsidRDefault="003C10AB" w:rsidP="003156D9">
      <w:pPr>
        <w:pStyle w:val="Textoindependiente"/>
        <w:spacing w:before="1"/>
        <w:ind w:right="-417"/>
        <w:jc w:val="both"/>
        <w:rPr>
          <w:i/>
          <w:sz w:val="22"/>
        </w:rPr>
      </w:pPr>
    </w:p>
    <w:p w14:paraId="486CCD0B" w14:textId="77777777" w:rsidR="003C10AB" w:rsidRDefault="003C10AB" w:rsidP="003156D9">
      <w:pPr>
        <w:pStyle w:val="Textoindependiente"/>
        <w:ind w:left="198" w:right="-417"/>
        <w:jc w:val="both"/>
      </w:pPr>
      <w:r>
        <w:t>NO APLICA</w:t>
      </w:r>
    </w:p>
    <w:p w14:paraId="1102F039" w14:textId="77777777" w:rsidR="003C10AB" w:rsidRDefault="003C10AB" w:rsidP="003156D9">
      <w:pPr>
        <w:pStyle w:val="Textoindependiente"/>
        <w:spacing w:before="2"/>
        <w:ind w:right="-417"/>
        <w:jc w:val="both"/>
        <w:rPr>
          <w:sz w:val="22"/>
        </w:rPr>
      </w:pPr>
    </w:p>
    <w:p w14:paraId="38C66A4A" w14:textId="77777777" w:rsidR="003C10AB" w:rsidRDefault="003C10AB" w:rsidP="007C41CD">
      <w:pPr>
        <w:pStyle w:val="Ttulo1"/>
        <w:numPr>
          <w:ilvl w:val="0"/>
          <w:numId w:val="5"/>
        </w:numPr>
        <w:tabs>
          <w:tab w:val="left" w:pos="627"/>
          <w:tab w:val="left" w:pos="2184"/>
          <w:tab w:val="left" w:pos="2784"/>
          <w:tab w:val="left" w:pos="5085"/>
          <w:tab w:val="left" w:pos="5861"/>
          <w:tab w:val="left" w:pos="7670"/>
          <w:tab w:val="left" w:pos="8268"/>
        </w:tabs>
        <w:ind w:right="-417"/>
        <w:jc w:val="both"/>
      </w:pPr>
      <w:r>
        <w:t>ANÁLISIS</w:t>
      </w:r>
      <w:r>
        <w:tab/>
        <w:t>Y</w:t>
      </w:r>
      <w:r>
        <w:tab/>
        <w:t>APLICABILIDAD</w:t>
      </w:r>
      <w:r>
        <w:tab/>
        <w:t>DE</w:t>
      </w:r>
      <w:r>
        <w:tab/>
        <w:t>ACUERDOS</w:t>
      </w:r>
      <w:r>
        <w:tab/>
        <w:t>Y</w:t>
      </w:r>
      <w:r>
        <w:tab/>
      </w:r>
      <w:r>
        <w:rPr>
          <w:spacing w:val="-3"/>
        </w:rPr>
        <w:t xml:space="preserve">TRATADOS </w:t>
      </w:r>
      <w:r>
        <w:t>INTERNACIONALES EN MATERIA DE CONTRATACIÓN</w:t>
      </w:r>
      <w:r>
        <w:rPr>
          <w:spacing w:val="-8"/>
        </w:rPr>
        <w:t xml:space="preserve"> </w:t>
      </w:r>
      <w:r>
        <w:t>PÚBLICA</w:t>
      </w:r>
    </w:p>
    <w:p w14:paraId="22BD4077" w14:textId="77777777" w:rsidR="003C10AB" w:rsidRDefault="003C10AB" w:rsidP="003156D9">
      <w:pPr>
        <w:pStyle w:val="Textoindependiente"/>
        <w:spacing w:before="205"/>
        <w:ind w:left="198" w:right="150"/>
        <w:jc w:val="both"/>
      </w:pPr>
      <w:r>
        <w:t>En cumplimiento del numeral 8º del artículo 2.2.1.1.2.1.1. del Decreto 1082 2015, la Secretaría de Bienestar Social procede a establecer si el presente proceso de contratación está cobijado por un Acuerdo Comercial.</w:t>
      </w:r>
    </w:p>
    <w:p w14:paraId="4426E362" w14:textId="65E00553" w:rsidR="003C10AB" w:rsidRDefault="003C10AB" w:rsidP="001C5393">
      <w:pPr>
        <w:pStyle w:val="Textoindependiente"/>
        <w:spacing w:before="231"/>
        <w:ind w:left="198" w:right="150"/>
        <w:jc w:val="both"/>
      </w:pPr>
      <w:r>
        <w:t>El numeral 5º del ítem 1.2.3. del Manual Explicativo de los capítulos de contratación pública de los acuerdos comerciales negociados por Colombia para entidades</w:t>
      </w:r>
      <w:r w:rsidR="001C5393">
        <w:t xml:space="preserve"> </w:t>
      </w:r>
      <w:r w:rsidR="00A36CC6">
        <w:t>contratantes expedidos</w:t>
      </w:r>
      <w:r>
        <w:t xml:space="preserve"> por el Ministerio de Comercio, Industria y Turismo y el Departamento Nacional de Planeación que expresa:</w:t>
      </w:r>
    </w:p>
    <w:p w14:paraId="22EDF2CE" w14:textId="77777777" w:rsidR="003C10AB" w:rsidRDefault="003C10AB" w:rsidP="003156D9">
      <w:pPr>
        <w:spacing w:before="228"/>
        <w:ind w:left="198" w:right="150"/>
        <w:jc w:val="both"/>
        <w:rPr>
          <w:i/>
          <w:sz w:val="24"/>
        </w:rPr>
      </w:pPr>
      <w:r>
        <w:rPr>
          <w:i/>
          <w:sz w:val="24"/>
        </w:rPr>
        <w:t>“Todos los contratos realizados mediante la modalidad de contratación directa estipuladas en la ley 1150 de 2007 no les aplican las obligaciones de los acuerdos internaciones y por lo tanto no se requiere establecer si están o no cubiertos por dichos acuerdos.”</w:t>
      </w:r>
    </w:p>
    <w:p w14:paraId="1D889843" w14:textId="77777777" w:rsidR="003C10AB" w:rsidRPr="001C5393" w:rsidRDefault="003C10AB" w:rsidP="003156D9">
      <w:pPr>
        <w:pStyle w:val="Textoindependiente"/>
        <w:spacing w:before="2"/>
        <w:ind w:right="150"/>
        <w:jc w:val="both"/>
        <w:rPr>
          <w:i/>
          <w:sz w:val="16"/>
          <w:szCs w:val="16"/>
        </w:rPr>
      </w:pPr>
    </w:p>
    <w:p w14:paraId="1C460A80" w14:textId="77777777" w:rsidR="003C10AB" w:rsidRDefault="003C10AB" w:rsidP="003156D9">
      <w:pPr>
        <w:pStyle w:val="Textoindependiente"/>
        <w:tabs>
          <w:tab w:val="left" w:pos="9639"/>
        </w:tabs>
        <w:ind w:left="198" w:right="292"/>
        <w:jc w:val="both"/>
      </w:pPr>
      <w:r>
        <w:t>En consecuencia, a la presente modalidad de contratación no se aplicarán las normas especiales que rigen en materia de Acuerdos Internacionales y Tratados de Libre Comercio (TLC) en los cuales se encuentre vinculado el Estado colombiano.</w:t>
      </w:r>
    </w:p>
    <w:p w14:paraId="460D80E7" w14:textId="77777777" w:rsidR="003C10AB" w:rsidRDefault="003C10AB" w:rsidP="003156D9">
      <w:pPr>
        <w:pStyle w:val="Textoindependiente"/>
        <w:tabs>
          <w:tab w:val="left" w:pos="9639"/>
        </w:tabs>
        <w:ind w:right="292"/>
        <w:jc w:val="both"/>
      </w:pPr>
    </w:p>
    <w:p w14:paraId="047550FB" w14:textId="77777777" w:rsidR="00E030E0" w:rsidRDefault="00E030E0" w:rsidP="00E030E0">
      <w:pPr>
        <w:pStyle w:val="Textoindependiente"/>
        <w:spacing w:before="1" w:line="235" w:lineRule="auto"/>
        <w:ind w:left="296"/>
      </w:pPr>
      <w:r>
        <w:t>El</w:t>
      </w:r>
      <w:r>
        <w:rPr>
          <w:spacing w:val="-10"/>
        </w:rPr>
        <w:t xml:space="preserve"> </w:t>
      </w:r>
      <w:r>
        <w:t>presente</w:t>
      </w:r>
      <w:r>
        <w:rPr>
          <w:spacing w:val="27"/>
        </w:rPr>
        <w:t xml:space="preserve"> </w:t>
      </w:r>
      <w:r>
        <w:t>documento</w:t>
      </w:r>
      <w:r>
        <w:rPr>
          <w:spacing w:val="27"/>
        </w:rPr>
        <w:t xml:space="preserve"> </w:t>
      </w:r>
      <w:r>
        <w:t>se</w:t>
      </w:r>
      <w:r>
        <w:rPr>
          <w:spacing w:val="-1"/>
        </w:rPr>
        <w:t xml:space="preserve"> </w:t>
      </w:r>
      <w:r>
        <w:t>entiende</w:t>
      </w:r>
      <w:r>
        <w:rPr>
          <w:spacing w:val="14"/>
        </w:rPr>
        <w:t xml:space="preserve"> </w:t>
      </w:r>
      <w:r>
        <w:t>fechado</w:t>
      </w:r>
      <w:r>
        <w:rPr>
          <w:spacing w:val="14"/>
        </w:rPr>
        <w:t xml:space="preserve"> </w:t>
      </w:r>
      <w:r>
        <w:t>y</w:t>
      </w:r>
      <w:r>
        <w:rPr>
          <w:spacing w:val="-2"/>
        </w:rPr>
        <w:t xml:space="preserve"> </w:t>
      </w:r>
      <w:r>
        <w:t>firmado</w:t>
      </w:r>
      <w:r>
        <w:rPr>
          <w:spacing w:val="1"/>
        </w:rPr>
        <w:t xml:space="preserve"> </w:t>
      </w:r>
      <w:r>
        <w:t>una</w:t>
      </w:r>
      <w:r>
        <w:rPr>
          <w:spacing w:val="25"/>
        </w:rPr>
        <w:t xml:space="preserve"> </w:t>
      </w:r>
      <w:r>
        <w:t>vez</w:t>
      </w:r>
      <w:r>
        <w:rPr>
          <w:spacing w:val="11"/>
        </w:rPr>
        <w:t xml:space="preserve"> </w:t>
      </w:r>
      <w:r>
        <w:t>sea aprobado</w:t>
      </w:r>
      <w:r>
        <w:rPr>
          <w:spacing w:val="1"/>
        </w:rPr>
        <w:t xml:space="preserve"> </w:t>
      </w:r>
      <w:r>
        <w:t>por</w:t>
      </w:r>
      <w:r>
        <w:rPr>
          <w:spacing w:val="-6"/>
        </w:rPr>
        <w:t xml:space="preserve"> </w:t>
      </w:r>
      <w:r>
        <w:t>ambas</w:t>
      </w:r>
      <w:r>
        <w:rPr>
          <w:spacing w:val="-63"/>
        </w:rPr>
        <w:t xml:space="preserve"> </w:t>
      </w:r>
      <w:r>
        <w:rPr>
          <w:spacing w:val="-3"/>
        </w:rPr>
        <w:t>partes</w:t>
      </w:r>
      <w:r>
        <w:rPr>
          <w:spacing w:val="-6"/>
        </w:rPr>
        <w:t xml:space="preserve"> </w:t>
      </w:r>
      <w:r>
        <w:rPr>
          <w:spacing w:val="-2"/>
        </w:rPr>
        <w:t>el</w:t>
      </w:r>
      <w:r>
        <w:rPr>
          <w:spacing w:val="-16"/>
        </w:rPr>
        <w:t xml:space="preserve"> </w:t>
      </w:r>
      <w:r>
        <w:rPr>
          <w:spacing w:val="-2"/>
        </w:rPr>
        <w:t>contrato</w:t>
      </w:r>
      <w:r>
        <w:rPr>
          <w:spacing w:val="26"/>
        </w:rPr>
        <w:t xml:space="preserve"> </w:t>
      </w:r>
      <w:r>
        <w:rPr>
          <w:spacing w:val="-2"/>
        </w:rPr>
        <w:t>electrónico</w:t>
      </w:r>
      <w:r>
        <w:rPr>
          <w:spacing w:val="12"/>
        </w:rPr>
        <w:t xml:space="preserve"> </w:t>
      </w:r>
      <w:r>
        <w:rPr>
          <w:spacing w:val="-2"/>
        </w:rPr>
        <w:t>a</w:t>
      </w:r>
      <w:r>
        <w:rPr>
          <w:spacing w:val="-20"/>
        </w:rPr>
        <w:t xml:space="preserve"> </w:t>
      </w:r>
      <w:r>
        <w:rPr>
          <w:spacing w:val="-2"/>
        </w:rPr>
        <w:t>través</w:t>
      </w:r>
      <w:r>
        <w:rPr>
          <w:spacing w:val="24"/>
        </w:rPr>
        <w:t xml:space="preserve"> </w:t>
      </w:r>
      <w:r>
        <w:rPr>
          <w:spacing w:val="-2"/>
        </w:rPr>
        <w:t>del</w:t>
      </w:r>
      <w:r>
        <w:rPr>
          <w:spacing w:val="-15"/>
        </w:rPr>
        <w:t xml:space="preserve"> </w:t>
      </w:r>
      <w:r>
        <w:rPr>
          <w:spacing w:val="-2"/>
        </w:rPr>
        <w:t>Sistema</w:t>
      </w:r>
      <w:r>
        <w:rPr>
          <w:spacing w:val="-19"/>
        </w:rPr>
        <w:t xml:space="preserve"> </w:t>
      </w:r>
      <w:r>
        <w:rPr>
          <w:spacing w:val="-2"/>
        </w:rPr>
        <w:t>Electrónico</w:t>
      </w:r>
      <w:r>
        <w:rPr>
          <w:spacing w:val="12"/>
        </w:rPr>
        <w:t xml:space="preserve"> </w:t>
      </w:r>
      <w:r>
        <w:rPr>
          <w:spacing w:val="-2"/>
        </w:rPr>
        <w:t>para</w:t>
      </w:r>
      <w:r>
        <w:rPr>
          <w:spacing w:val="-4"/>
        </w:rPr>
        <w:t xml:space="preserve"> </w:t>
      </w:r>
      <w:r>
        <w:rPr>
          <w:spacing w:val="-2"/>
        </w:rPr>
        <w:t>la</w:t>
      </w:r>
      <w:r>
        <w:rPr>
          <w:spacing w:val="-5"/>
        </w:rPr>
        <w:t xml:space="preserve"> </w:t>
      </w:r>
      <w:r>
        <w:rPr>
          <w:spacing w:val="-2"/>
        </w:rPr>
        <w:t>Contratación</w:t>
      </w:r>
      <w:r>
        <w:rPr>
          <w:spacing w:val="-3"/>
        </w:rPr>
        <w:t xml:space="preserve"> </w:t>
      </w:r>
      <w:r>
        <w:rPr>
          <w:spacing w:val="-2"/>
        </w:rPr>
        <w:t>Pública</w:t>
      </w:r>
    </w:p>
    <w:p w14:paraId="23B06D06" w14:textId="77777777" w:rsidR="00E030E0" w:rsidRDefault="00E030E0" w:rsidP="00E030E0">
      <w:pPr>
        <w:pStyle w:val="Textoindependiente"/>
        <w:spacing w:before="10"/>
        <w:ind w:left="296"/>
      </w:pPr>
      <w:r>
        <w:rPr>
          <w:spacing w:val="-7"/>
        </w:rPr>
        <w:t>–</w:t>
      </w:r>
      <w:r>
        <w:rPr>
          <w:spacing w:val="-5"/>
        </w:rPr>
        <w:t xml:space="preserve"> </w:t>
      </w:r>
      <w:r>
        <w:rPr>
          <w:spacing w:val="-7"/>
        </w:rPr>
        <w:t>SECOP</w:t>
      </w:r>
      <w:r>
        <w:rPr>
          <w:spacing w:val="-16"/>
        </w:rPr>
        <w:t xml:space="preserve"> </w:t>
      </w:r>
      <w:r>
        <w:rPr>
          <w:spacing w:val="-6"/>
        </w:rPr>
        <w:t>II.</w:t>
      </w:r>
    </w:p>
    <w:p w14:paraId="011FC8A6" w14:textId="77777777" w:rsidR="003C10AB" w:rsidRDefault="003C10AB" w:rsidP="003156D9">
      <w:pPr>
        <w:pStyle w:val="Textoindependiente"/>
        <w:spacing w:before="10"/>
        <w:ind w:right="-417"/>
        <w:jc w:val="both"/>
        <w:rPr>
          <w:sz w:val="21"/>
        </w:rPr>
      </w:pPr>
    </w:p>
    <w:p w14:paraId="3B61472C" w14:textId="77777777" w:rsidR="003C10AB" w:rsidRPr="001B420D" w:rsidRDefault="003C10AB" w:rsidP="003156D9">
      <w:pPr>
        <w:pStyle w:val="Textoindependiente"/>
        <w:ind w:left="198" w:right="-417"/>
        <w:jc w:val="both"/>
      </w:pPr>
      <w:r w:rsidRPr="001B420D">
        <w:t>Cordialmente,</w:t>
      </w:r>
    </w:p>
    <w:p w14:paraId="1DF425AD" w14:textId="77777777" w:rsidR="003C10AB" w:rsidRPr="001B420D" w:rsidRDefault="003C10AB" w:rsidP="003156D9">
      <w:pPr>
        <w:pStyle w:val="Textoindependiente"/>
        <w:spacing w:before="10"/>
        <w:ind w:right="-417"/>
        <w:jc w:val="both"/>
      </w:pPr>
    </w:p>
    <w:tbl>
      <w:tblPr>
        <w:tblStyle w:val="TableNormal"/>
        <w:tblW w:w="3568" w:type="dxa"/>
        <w:tblInd w:w="206" w:type="dxa"/>
        <w:tblLayout w:type="fixed"/>
        <w:tblLook w:val="01E0" w:firstRow="1" w:lastRow="1" w:firstColumn="1" w:lastColumn="1" w:noHBand="0" w:noVBand="0"/>
      </w:tblPr>
      <w:tblGrid>
        <w:gridCol w:w="3568"/>
      </w:tblGrid>
      <w:tr w:rsidR="00C165C0" w:rsidRPr="001B420D" w14:paraId="1BEE4D06" w14:textId="77777777" w:rsidTr="00C165C0">
        <w:trPr>
          <w:trHeight w:val="352"/>
        </w:trPr>
        <w:tc>
          <w:tcPr>
            <w:tcW w:w="3568" w:type="dxa"/>
          </w:tcPr>
          <w:p w14:paraId="29D2ED82" w14:textId="3FA18C21" w:rsidR="00C165C0" w:rsidRPr="001B420D" w:rsidRDefault="00C165C0" w:rsidP="003156D9">
            <w:pPr>
              <w:pStyle w:val="TableParagraph"/>
              <w:ind w:right="-417"/>
              <w:jc w:val="both"/>
              <w:rPr>
                <w:rFonts w:ascii="Times New Roman"/>
                <w:sz w:val="24"/>
                <w:szCs w:val="24"/>
              </w:rPr>
            </w:pPr>
          </w:p>
        </w:tc>
      </w:tr>
    </w:tbl>
    <w:p w14:paraId="200DACE2" w14:textId="7A6B1F42" w:rsidR="003C10AB" w:rsidRDefault="00C165C0" w:rsidP="003156D9">
      <w:pPr>
        <w:pStyle w:val="Textoindependiente"/>
        <w:spacing w:before="11"/>
        <w:ind w:right="-417"/>
        <w:jc w:val="both"/>
        <w:rPr>
          <w:sz w:val="31"/>
        </w:rPr>
      </w:pPr>
      <w:r>
        <w:rPr>
          <w:noProof/>
          <w:sz w:val="31"/>
        </w:rPr>
        <mc:AlternateContent>
          <mc:Choice Requires="wps">
            <w:drawing>
              <wp:anchor distT="0" distB="0" distL="114300" distR="114300" simplePos="0" relativeHeight="251676672" behindDoc="0" locked="0" layoutInCell="1" allowOverlap="1" wp14:anchorId="5A84C608" wp14:editId="76BAF45B">
                <wp:simplePos x="0" y="0"/>
                <wp:positionH relativeFrom="column">
                  <wp:posOffset>112625</wp:posOffset>
                </wp:positionH>
                <wp:positionV relativeFrom="paragraph">
                  <wp:posOffset>7851</wp:posOffset>
                </wp:positionV>
                <wp:extent cx="3075709" cy="784860"/>
                <wp:effectExtent l="0" t="0" r="0" b="2540"/>
                <wp:wrapNone/>
                <wp:docPr id="3" name="Cuadro de texto 3"/>
                <wp:cNvGraphicFramePr/>
                <a:graphic xmlns:a="http://schemas.openxmlformats.org/drawingml/2006/main">
                  <a:graphicData uri="http://schemas.microsoft.com/office/word/2010/wordprocessingShape">
                    <wps:wsp>
                      <wps:cNvSpPr txBox="1"/>
                      <wps:spPr>
                        <a:xfrm>
                          <a:off x="0" y="0"/>
                          <a:ext cx="3075709" cy="784860"/>
                        </a:xfrm>
                        <a:prstGeom prst="rect">
                          <a:avLst/>
                        </a:prstGeom>
                        <a:solidFill>
                          <a:schemeClr val="lt1"/>
                        </a:solidFill>
                        <a:ln w="6350">
                          <a:noFill/>
                        </a:ln>
                      </wps:spPr>
                      <wps:txbx>
                        <w:txbxContent>
                          <w:p w14:paraId="5EE7BF9E" w14:textId="3DF94EE1" w:rsidR="00850EF4" w:rsidRDefault="00850EF4">
                            <w:r>
                              <w:t>Rol Financiero</w:t>
                            </w:r>
                          </w:p>
                          <w:p w14:paraId="03765424" w14:textId="77777777" w:rsidR="00850EF4" w:rsidRDefault="00850EF4"/>
                          <w:p w14:paraId="24AA8BB9" w14:textId="091F5E22" w:rsidR="00850EF4" w:rsidRDefault="00850EF4">
                            <w:r>
                              <w:fldChar w:fldCharType="begin"/>
                            </w:r>
                            <w:r>
                              <w:instrText xml:space="preserve"> MERGEFIELD Rol_Financiero </w:instrText>
                            </w:r>
                            <w:r>
                              <w:fldChar w:fldCharType="separate"/>
                            </w:r>
                            <w:r w:rsidR="002D347F">
                              <w:rPr>
                                <w:noProof/>
                              </w:rPr>
                              <w:t>Sandra Isabel Valderrama Cardozo</w:t>
                            </w:r>
                            <w:r>
                              <w:fldChar w:fldCharType="end"/>
                            </w:r>
                          </w:p>
                          <w:p w14:paraId="119BECA2" w14:textId="4FBCE904" w:rsidR="00850EF4" w:rsidRDefault="00850EF4">
                            <w:r>
                              <w:fldChar w:fldCharType="begin"/>
                            </w:r>
                            <w:r>
                              <w:instrText xml:space="preserve"> MERGEFIELD Cargo_o_Profesion_Rol_Financiero </w:instrText>
                            </w:r>
                            <w:r>
                              <w:fldChar w:fldCharType="separate"/>
                            </w:r>
                            <w:r w:rsidR="002D347F">
                              <w:rPr>
                                <w:noProof/>
                              </w:rPr>
                              <w:t>Profesional Universitario</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A84C608" id="Cuadro de texto 3" o:spid="_x0000_s1027" type="#_x0000_t202" style="position:absolute;left:0;text-align:left;margin-left:8.85pt;margin-top:.6pt;width:242.2pt;height:61.8pt;z-index:2516766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" fillcolor="white [3201]" stroked="f" strokeweight=".5pt">
                <v:textbox>
                  <w:txbxContent>
                    <w:p w14:paraId="5EE7BF9E" w14:textId="3DF94EE1" w:rsidR="00850EF4" w:rsidRDefault="00850EF4">
                      <w:r>
                        <w:t>Rol Financiero</w:t>
                      </w:r>
                    </w:p>
                    <w:p w14:paraId="03765424" w14:textId="77777777" w:rsidR="00850EF4" w:rsidRDefault="00850EF4"/>
                    <w:p w14:paraId="24AA8BB9" w14:textId="091F5E22" w:rsidR="00850EF4" w:rsidRDefault="00850EF4">
                      <w:r>
                        <w:fldChar w:fldCharType="begin"/>
                      </w:r>
                      <w:r>
                        <w:instrText xml:space="preserve"> MERGEFIELD Rol_Financiero </w:instrText>
                      </w:r>
                      <w:r>
                        <w:fldChar w:fldCharType="separate"/>
                      </w:r>
                      <w:r w:rsidR="002D347F">
                        <w:rPr>
                          <w:noProof/>
                        </w:rPr>
                        <w:t>Sandra Isabel Valderrama Cardozo</w:t>
                      </w:r>
                      <w:r>
                        <w:fldChar w:fldCharType="end"/>
                      </w:r>
                    </w:p>
                    <w:p w14:paraId="119BECA2" w14:textId="4FBCE904" w:rsidR="00850EF4" w:rsidRDefault="00850EF4">
                      <w:r>
                        <w:fldChar w:fldCharType="begin"/>
                      </w:r>
                      <w:r>
                        <w:instrText xml:space="preserve"> MERGEFIELD Cargo_o_Profesion_Rol_Financiero </w:instrText>
                      </w:r>
                      <w:r>
                        <w:fldChar w:fldCharType="separate"/>
                      </w:r>
                      <w:r w:rsidR="002D347F">
                        <w:rPr>
                          <w:noProof/>
                        </w:rPr>
                        <w:t>Profesional Universitario</w:t>
                      </w:r>
                      <w:r>
                        <w:fldChar w:fldCharType="end"/>
                      </w:r>
                    </w:p>
                  </w:txbxContent>
                </v:textbox>
              </v:shape>
            </w:pict>
          </mc:Fallback>
        </mc:AlternateContent>
      </w:r>
      <w:r>
        <w:rPr>
          <w:noProof/>
        </w:rPr>
        <mc:AlternateContent>
          <mc:Choice Requires="wps">
            <w:drawing>
              <wp:anchor distT="0" distB="0" distL="114300" distR="114300" simplePos="0" relativeHeight="251677696" behindDoc="0" locked="0" layoutInCell="1" allowOverlap="1" wp14:anchorId="4914BA29" wp14:editId="32AA29AD">
                <wp:simplePos x="0" y="0"/>
                <wp:positionH relativeFrom="column">
                  <wp:posOffset>3382300</wp:posOffset>
                </wp:positionH>
                <wp:positionV relativeFrom="paragraph">
                  <wp:posOffset>7851</wp:posOffset>
                </wp:positionV>
                <wp:extent cx="2835044" cy="784860"/>
                <wp:effectExtent l="0" t="0" r="0" b="2540"/>
                <wp:wrapNone/>
                <wp:docPr id="4" name="Cuadro de texto 4"/>
                <wp:cNvGraphicFramePr/>
                <a:graphic xmlns:a="http://schemas.openxmlformats.org/drawingml/2006/main">
                  <a:graphicData uri="http://schemas.microsoft.com/office/word/2010/wordprocessingShape">
                    <wps:wsp>
                      <wps:cNvSpPr txBox="1"/>
                      <wps:spPr>
                        <a:xfrm>
                          <a:off x="0" y="0"/>
                          <a:ext cx="2835044" cy="784860"/>
                        </a:xfrm>
                        <a:prstGeom prst="rect">
                          <a:avLst/>
                        </a:prstGeom>
                        <a:solidFill>
                          <a:schemeClr val="lt1"/>
                        </a:solidFill>
                        <a:ln w="6350">
                          <a:noFill/>
                        </a:ln>
                      </wps:spPr>
                      <wps:txbx>
                        <w:txbxContent>
                          <w:p w14:paraId="373C85D3" w14:textId="7234D57A" w:rsidR="00850EF4" w:rsidRDefault="00850EF4">
                            <w:r>
                              <w:t>Rol Técnico</w:t>
                            </w:r>
                          </w:p>
                          <w:p w14:paraId="6FEE99DC" w14:textId="2F918688" w:rsidR="00850EF4" w:rsidRDefault="00850EF4"/>
                          <w:p w14:paraId="7CE2E1C0" w14:textId="2275FC1C" w:rsidR="00850EF4" w:rsidRDefault="00850EF4">
                            <w:r>
                              <w:fldChar w:fldCharType="begin"/>
                            </w:r>
                            <w:r>
                              <w:instrText xml:space="preserve"> MERGEFIELD Rol_Técnico </w:instrText>
                            </w:r>
                            <w:r>
                              <w:fldChar w:fldCharType="separate"/>
                            </w:r>
                            <w:r w:rsidR="002D347F">
                              <w:rPr>
                                <w:noProof/>
                              </w:rPr>
                              <w:t>Mauricio Rivas Nieto</w:t>
                            </w:r>
                            <w:r>
                              <w:fldChar w:fldCharType="end"/>
                            </w:r>
                          </w:p>
                          <w:p w14:paraId="28952392" w14:textId="72BA06B7" w:rsidR="00850EF4" w:rsidRDefault="00850EF4">
                            <w:r>
                              <w:fldChar w:fldCharType="begin"/>
                            </w:r>
                            <w:r>
                              <w:instrText xml:space="preserve"> MERGEFIELD Cargo_o_Profesion_Rol_Técnico </w:instrText>
                            </w:r>
                            <w:r>
                              <w:fldChar w:fldCharType="separate"/>
                            </w:r>
                            <w:r w:rsidR="002D347F">
                              <w:rPr>
                                <w:noProof/>
                              </w:rPr>
                              <w:t>Subsecretario de Poblaciones y Etnias</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914BA29" id="Cuadro de texto 4" o:spid="_x0000_s1028" type="#_x0000_t202" style="position:absolute;left:0;text-align:left;margin-left:266.3pt;margin-top:.6pt;width:223.25pt;height:61.8pt;z-index:251677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" fillcolor="white [3201]" stroked="f" strokeweight=".5pt">
                <v:textbox>
                  <w:txbxContent>
                    <w:p w14:paraId="373C85D3" w14:textId="7234D57A" w:rsidR="00850EF4" w:rsidRDefault="00850EF4">
                      <w:r>
                        <w:t>Rol Técnico</w:t>
                      </w:r>
                    </w:p>
                    <w:p w14:paraId="6FEE99DC" w14:textId="2F918688" w:rsidR="00850EF4" w:rsidRDefault="00850EF4"/>
                    <w:p w14:paraId="7CE2E1C0" w14:textId="2275FC1C" w:rsidR="00850EF4" w:rsidRDefault="00850EF4">
                      <w:r>
                        <w:fldChar w:fldCharType="begin"/>
                      </w:r>
                      <w:r>
                        <w:instrText xml:space="preserve"> MERGEFIELD Rol_Técnico </w:instrText>
                      </w:r>
                      <w:r>
                        <w:fldChar w:fldCharType="separate"/>
                      </w:r>
                      <w:r w:rsidR="002D347F">
                        <w:rPr>
                          <w:noProof/>
                        </w:rPr>
                        <w:t>Mauricio Rivas Nieto</w:t>
                      </w:r>
                      <w:r>
                        <w:fldChar w:fldCharType="end"/>
                      </w:r>
                    </w:p>
                    <w:p w14:paraId="28952392" w14:textId="72BA06B7" w:rsidR="00850EF4" w:rsidRDefault="00850EF4">
                      <w:r>
                        <w:fldChar w:fldCharType="begin"/>
                      </w:r>
                      <w:r>
                        <w:instrText xml:space="preserve"> MERGEFIELD Cargo_o_Profesion_Rol_Técnico </w:instrText>
                      </w:r>
                      <w:r>
                        <w:fldChar w:fldCharType="separate"/>
                      </w:r>
                      <w:r w:rsidR="002D347F">
                        <w:rPr>
                          <w:noProof/>
                        </w:rPr>
                        <w:t>Subsecretario de Poblaciones y Etnias</w:t>
                      </w:r>
                      <w:r>
                        <w:fldChar w:fldCharType="end"/>
                      </w:r>
                    </w:p>
                  </w:txbxContent>
                </v:textbox>
              </v:shape>
            </w:pict>
          </mc:Fallback>
        </mc:AlternateContent>
      </w:r>
    </w:p>
    <w:p w14:paraId="0369BDE4" w14:textId="0AA67433" w:rsidR="003A51C4" w:rsidRDefault="003A51C4" w:rsidP="003156D9">
      <w:pPr>
        <w:pStyle w:val="Textoindependiente"/>
        <w:spacing w:before="11"/>
        <w:ind w:right="-417"/>
        <w:jc w:val="both"/>
        <w:rPr>
          <w:sz w:val="31"/>
        </w:rPr>
      </w:pPr>
    </w:p>
    <w:p w14:paraId="2EC48DFD" w14:textId="4587E4FF" w:rsidR="003A51C4" w:rsidRDefault="003A51C4" w:rsidP="003156D9">
      <w:pPr>
        <w:pStyle w:val="Textoindependiente"/>
        <w:spacing w:before="11"/>
        <w:ind w:right="-417"/>
        <w:jc w:val="both"/>
        <w:rPr>
          <w:sz w:val="31"/>
        </w:rPr>
      </w:pPr>
    </w:p>
    <w:p w14:paraId="0968EC6C" w14:textId="26B3892C" w:rsidR="003A51C4" w:rsidRDefault="003A51C4" w:rsidP="003156D9">
      <w:pPr>
        <w:pStyle w:val="Textoindependiente"/>
        <w:spacing w:before="11"/>
        <w:ind w:right="-417"/>
        <w:jc w:val="both"/>
        <w:rPr>
          <w:sz w:val="31"/>
        </w:rPr>
      </w:pPr>
    </w:p>
    <w:p w14:paraId="2C0BDB13" w14:textId="27E9F1A3" w:rsidR="003A51C4" w:rsidRDefault="00714CDA" w:rsidP="003156D9">
      <w:pPr>
        <w:pStyle w:val="Textoindependiente"/>
        <w:spacing w:before="11"/>
        <w:ind w:right="-417"/>
        <w:jc w:val="both"/>
        <w:rPr>
          <w:sz w:val="31"/>
        </w:rPr>
      </w:pPr>
      <w:r>
        <w:rPr>
          <w:noProof/>
        </w:rPr>
        <mc:AlternateContent>
          <mc:Choice Requires="wps">
            <w:drawing>
              <wp:anchor distT="0" distB="0" distL="114300" distR="114300" simplePos="0" relativeHeight="251679744" behindDoc="0" locked="0" layoutInCell="1" allowOverlap="1" wp14:anchorId="370E2466" wp14:editId="2985C80A">
                <wp:simplePos x="0" y="0"/>
                <wp:positionH relativeFrom="column">
                  <wp:posOffset>176184</wp:posOffset>
                </wp:positionH>
                <wp:positionV relativeFrom="paragraph">
                  <wp:posOffset>94442</wp:posOffset>
                </wp:positionV>
                <wp:extent cx="3066069" cy="784860"/>
                <wp:effectExtent l="0" t="0" r="0" b="2540"/>
                <wp:wrapNone/>
                <wp:docPr id="5" name="Cuadro de texto 5"/>
                <wp:cNvGraphicFramePr/>
                <a:graphic xmlns:a="http://schemas.openxmlformats.org/drawingml/2006/main">
                  <a:graphicData uri="http://schemas.microsoft.com/office/word/2010/wordprocessingShape">
                    <wps:wsp>
                      <wps:cNvSpPr txBox="1"/>
                      <wps:spPr>
                        <a:xfrm>
                          <a:off x="0" y="0"/>
                          <a:ext cx="3066069" cy="784860"/>
                        </a:xfrm>
                        <a:prstGeom prst="rect">
                          <a:avLst/>
                        </a:prstGeom>
                        <a:solidFill>
                          <a:schemeClr val="lt1"/>
                        </a:solidFill>
                        <a:ln w="6350">
                          <a:noFill/>
                        </a:ln>
                      </wps:spPr>
                      <wps:txbx>
                        <w:txbxContent>
                          <w:p w14:paraId="5DEDF1F4" w14:textId="28926117" w:rsidR="00850EF4" w:rsidRDefault="00850EF4" w:rsidP="00C165C0">
                            <w:r>
                              <w:t>Rol Jurídico</w:t>
                            </w:r>
                          </w:p>
                          <w:p w14:paraId="12A37E7C" w14:textId="25380755" w:rsidR="00850EF4" w:rsidRDefault="00850EF4" w:rsidP="00C165C0"/>
                          <w:p w14:paraId="717E08C4" w14:textId="63D352B0" w:rsidR="00850EF4" w:rsidRDefault="00850EF4" w:rsidP="00C165C0">
                            <w:r>
                              <w:fldChar w:fldCharType="begin"/>
                            </w:r>
                            <w:r>
                              <w:instrText xml:space="preserve"> MERGEFIELD Rol_Jurídico </w:instrText>
                            </w:r>
                            <w:r>
                              <w:fldChar w:fldCharType="separate"/>
                            </w:r>
                            <w:r w:rsidR="002D347F">
                              <w:rPr>
                                <w:noProof/>
                              </w:rPr>
                              <w:t>Juan Fernando Urriago Gallardo</w:t>
                            </w:r>
                            <w:r>
                              <w:fldChar w:fldCharType="end"/>
                            </w:r>
                          </w:p>
                          <w:p w14:paraId="4B32E60F" w14:textId="24879512" w:rsidR="00850EF4" w:rsidRDefault="00850EF4" w:rsidP="00C165C0">
                            <w:r>
                              <w:fldChar w:fldCharType="begin"/>
                            </w:r>
                            <w:r>
                              <w:instrText xml:space="preserve"> MERGEFIELD Cargo_o_Profesion_Rol_Jurídico </w:instrText>
                            </w:r>
                            <w:r>
                              <w:fldChar w:fldCharType="separate"/>
                            </w:r>
                            <w:r w:rsidR="002D347F">
                              <w:rPr>
                                <w:noProof/>
                              </w:rPr>
                              <w:t>Profesional Universitario</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70E2466" id="Cuadro de texto 5" o:spid="_x0000_s1029" type="#_x0000_t202" style="position:absolute;left:0;text-align:left;margin-left:13.85pt;margin-top:7.45pt;width:241.4pt;height:61.8pt;z-index:2516797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" fillcolor="white [3201]" stroked="f" strokeweight=".5pt">
                <v:textbox>
                  <w:txbxContent>
                    <w:p w14:paraId="5DEDF1F4" w14:textId="28926117" w:rsidR="00850EF4" w:rsidRDefault="00850EF4" w:rsidP="00C165C0">
                      <w:r>
                        <w:t>Rol Jurídico</w:t>
                      </w:r>
                    </w:p>
                    <w:p w14:paraId="12A37E7C" w14:textId="25380755" w:rsidR="00850EF4" w:rsidRDefault="00850EF4" w:rsidP="00C165C0"/>
                    <w:p w14:paraId="717E08C4" w14:textId="63D352B0" w:rsidR="00850EF4" w:rsidRDefault="00850EF4" w:rsidP="00C165C0">
                      <w:r>
                        <w:fldChar w:fldCharType="begin"/>
                      </w:r>
                      <w:r>
                        <w:instrText xml:space="preserve"> MERGEFIELD Rol_Jurídico </w:instrText>
                      </w:r>
                      <w:r>
                        <w:fldChar w:fldCharType="separate"/>
                      </w:r>
                      <w:r w:rsidR="002D347F">
                        <w:rPr>
                          <w:noProof/>
                        </w:rPr>
                        <w:t>Juan Fernando Urriago Gallardo</w:t>
                      </w:r>
                      <w:r>
                        <w:fldChar w:fldCharType="end"/>
                      </w:r>
                    </w:p>
                    <w:p w14:paraId="4B32E60F" w14:textId="24879512" w:rsidR="00850EF4" w:rsidRDefault="00850EF4" w:rsidP="00C165C0">
                      <w:r>
                        <w:fldChar w:fldCharType="begin"/>
                      </w:r>
                      <w:r>
                        <w:instrText xml:space="preserve"> MERGEFIELD Cargo_o_Profesion_Rol_Jurídico </w:instrText>
                      </w:r>
                      <w:r>
                        <w:fldChar w:fldCharType="separate"/>
                      </w:r>
                      <w:r w:rsidR="002D347F">
                        <w:rPr>
                          <w:noProof/>
                        </w:rPr>
                        <w:t>Profesional Universitario</w:t>
                      </w:r>
                      <w:r>
                        <w:fldChar w:fldCharType="end"/>
                      </w:r>
                    </w:p>
                  </w:txbxContent>
                </v:textbox>
              </v:shape>
            </w:pict>
          </mc:Fallback>
        </mc:AlternateContent>
      </w:r>
    </w:p>
    <w:p w14:paraId="5654942B" w14:textId="296D27B0" w:rsidR="00C165C0" w:rsidRDefault="00C165C0" w:rsidP="003156D9">
      <w:pPr>
        <w:spacing w:before="2"/>
        <w:ind w:left="198" w:right="-417"/>
        <w:jc w:val="both"/>
        <w:rPr>
          <w:sz w:val="16"/>
        </w:rPr>
      </w:pPr>
    </w:p>
    <w:p w14:paraId="441839FE" w14:textId="7A1FCC5C" w:rsidR="00C165C0" w:rsidRPr="00C165C0" w:rsidRDefault="00C165C0" w:rsidP="00C165C0">
      <w:pPr>
        <w:rPr>
          <w:sz w:val="16"/>
        </w:rPr>
      </w:pPr>
    </w:p>
    <w:p w14:paraId="6BDBC7E7" w14:textId="5FE778A6" w:rsidR="00C165C0" w:rsidRPr="00C165C0" w:rsidRDefault="00C165C0" w:rsidP="00C165C0">
      <w:pPr>
        <w:rPr>
          <w:sz w:val="16"/>
        </w:rPr>
      </w:pPr>
    </w:p>
    <w:p w14:paraId="74EAB76C" w14:textId="4B9ECE35" w:rsidR="00C165C0" w:rsidRDefault="00C165C0" w:rsidP="00C165C0">
      <w:pPr>
        <w:rPr>
          <w:sz w:val="16"/>
        </w:rPr>
      </w:pPr>
    </w:p>
    <w:p w14:paraId="58EE58A0" w14:textId="77777777" w:rsidR="00714CDA" w:rsidRPr="00C165C0" w:rsidRDefault="00714CDA" w:rsidP="00C165C0">
      <w:pPr>
        <w:rPr>
          <w:sz w:val="16"/>
        </w:rPr>
      </w:pPr>
    </w:p>
    <w:p w14:paraId="71AED8C4" w14:textId="6B8BA843" w:rsidR="00C165C0" w:rsidRDefault="00C165C0" w:rsidP="00C165C0">
      <w:pPr>
        <w:rPr>
          <w:sz w:val="16"/>
        </w:rPr>
      </w:pPr>
    </w:p>
    <w:p w14:paraId="67C30042" w14:textId="3EEDCFCC" w:rsidR="00C165C0" w:rsidRDefault="00C165C0" w:rsidP="00C165C0">
      <w:pPr>
        <w:rPr>
          <w:sz w:val="16"/>
        </w:rPr>
      </w:pPr>
    </w:p>
    <w:p w14:paraId="4449AD8F" w14:textId="336024D9" w:rsidR="003C10AB" w:rsidRPr="00C165C0" w:rsidRDefault="00620425" w:rsidP="00C165C0">
      <w:pPr>
        <w:rPr>
          <w:i/>
          <w:sz w:val="16"/>
        </w:rPr>
      </w:pPr>
      <w:r>
        <w:rPr>
          <w:i/>
          <w:sz w:val="16"/>
        </w:rPr>
        <w:t xml:space="preserve">    </w:t>
      </w:r>
      <w:r w:rsidR="00C165C0" w:rsidRPr="00C165C0">
        <w:rPr>
          <w:i/>
          <w:sz w:val="16"/>
        </w:rPr>
        <w:t xml:space="preserve">Proyectó: </w:t>
      </w:r>
      <w:r w:rsidR="00C165C0" w:rsidRPr="00C165C0">
        <w:rPr>
          <w:i/>
          <w:sz w:val="16"/>
        </w:rPr>
        <w:fldChar w:fldCharType="begin"/>
      </w:r>
      <w:r w:rsidR="00C165C0" w:rsidRPr="00C165C0">
        <w:rPr>
          <w:i/>
          <w:sz w:val="16"/>
        </w:rPr>
        <w:instrText xml:space="preserve"> MERGEFIELD NOMBRE_DE_QUIEN_PROYECTO </w:instrText>
      </w:r>
      <w:r w:rsidR="00C165C0" w:rsidRPr="00C165C0">
        <w:rPr>
          <w:i/>
          <w:sz w:val="16"/>
        </w:rPr>
        <w:fldChar w:fldCharType="separate"/>
      </w:r>
      <w:r w:rsidR="002D347F" w:rsidRPr="00C731B9">
        <w:rPr>
          <w:i/>
          <w:noProof/>
          <w:sz w:val="16"/>
        </w:rPr>
        <w:t>Juan Fernando Urriago Gallardo - Profesional Universitario</w:t>
      </w:r>
      <w:r w:rsidR="00C165C0" w:rsidRPr="00C165C0">
        <w:rPr>
          <w:i/>
          <w:sz w:val="16"/>
        </w:rPr>
        <w:fldChar w:fldCharType="end"/>
      </w:r>
    </w:p>
    <w:p w14:paraId="0437D9FE" w14:textId="29FF6ACE" w:rsidR="00C165C0" w:rsidRPr="00C165C0" w:rsidRDefault="00620425" w:rsidP="00C165C0">
      <w:pPr>
        <w:rPr>
          <w:i/>
          <w:sz w:val="16"/>
        </w:rPr>
      </w:pPr>
      <w:r>
        <w:rPr>
          <w:i/>
          <w:sz w:val="16"/>
        </w:rPr>
        <w:t xml:space="preserve">    </w:t>
      </w:r>
      <w:r w:rsidR="00C165C0" w:rsidRPr="00C165C0">
        <w:rPr>
          <w:i/>
          <w:sz w:val="16"/>
        </w:rPr>
        <w:t xml:space="preserve">Revisó: </w:t>
      </w:r>
      <w:r w:rsidR="00C165C0" w:rsidRPr="00C165C0">
        <w:rPr>
          <w:i/>
          <w:sz w:val="16"/>
        </w:rPr>
        <w:fldChar w:fldCharType="begin"/>
      </w:r>
      <w:r w:rsidR="00C165C0" w:rsidRPr="00C165C0">
        <w:rPr>
          <w:i/>
          <w:sz w:val="16"/>
        </w:rPr>
        <w:instrText xml:space="preserve"> MERGEFIELD NOMBRE_DE_QUIEN_REVISO </w:instrText>
      </w:r>
      <w:r w:rsidR="00C165C0" w:rsidRPr="00C165C0">
        <w:rPr>
          <w:i/>
          <w:sz w:val="16"/>
        </w:rPr>
        <w:fldChar w:fldCharType="separate"/>
      </w:r>
      <w:r w:rsidR="002D347F" w:rsidRPr="00C731B9">
        <w:rPr>
          <w:i/>
          <w:noProof/>
          <w:sz w:val="16"/>
        </w:rPr>
        <w:t>Mauricio Rivas Nieto - Subsecretario de Poblaciones y Etnias</w:t>
      </w:r>
      <w:r w:rsidR="00C165C0" w:rsidRPr="00C165C0">
        <w:rPr>
          <w:i/>
          <w:sz w:val="16"/>
        </w:rPr>
        <w:fldChar w:fldCharType="end"/>
      </w:r>
    </w:p>
    <w:p w14:paraId="35FF2952" w14:textId="361A1AC0" w:rsidR="00C165C0" w:rsidRPr="00C165C0" w:rsidRDefault="00620425" w:rsidP="00C165C0">
      <w:pPr>
        <w:rPr>
          <w:i/>
          <w:sz w:val="16"/>
        </w:rPr>
      </w:pPr>
      <w:r>
        <w:rPr>
          <w:i/>
          <w:sz w:val="16"/>
        </w:rPr>
        <w:t xml:space="preserve">    </w:t>
      </w:r>
      <w:r w:rsidR="00C165C0" w:rsidRPr="00C165C0">
        <w:rPr>
          <w:i/>
          <w:sz w:val="16"/>
        </w:rPr>
        <w:t xml:space="preserve">Aprobó: </w:t>
      </w:r>
      <w:r w:rsidR="00C165C0" w:rsidRPr="00C165C0">
        <w:rPr>
          <w:i/>
          <w:sz w:val="16"/>
        </w:rPr>
        <w:fldChar w:fldCharType="begin"/>
      </w:r>
      <w:r w:rsidR="00C165C0" w:rsidRPr="00C165C0">
        <w:rPr>
          <w:i/>
          <w:sz w:val="16"/>
        </w:rPr>
        <w:instrText xml:space="preserve"> MERGEFIELD NOMBRE_DE_QUIEN_APROBO </w:instrText>
      </w:r>
      <w:r w:rsidR="00C165C0" w:rsidRPr="00C165C0">
        <w:rPr>
          <w:i/>
          <w:sz w:val="16"/>
        </w:rPr>
        <w:fldChar w:fldCharType="separate"/>
      </w:r>
      <w:r w:rsidR="002D347F" w:rsidRPr="00C731B9">
        <w:rPr>
          <w:i/>
          <w:noProof/>
          <w:sz w:val="16"/>
        </w:rPr>
        <w:t>Willian Ferney Ortiz Franco - Jefe de Unidad de Apoyo a la Gestión</w:t>
      </w:r>
      <w:r w:rsidR="00C165C0" w:rsidRPr="00C165C0">
        <w:rPr>
          <w:i/>
          <w:sz w:val="16"/>
        </w:rPr>
        <w:fldChar w:fldCharType="end"/>
      </w:r>
    </w:p>
    <w:p w14:paraId="3BC8EC84" w14:textId="3878C908" w:rsidR="00620425" w:rsidRPr="00C165C0" w:rsidRDefault="00620425">
      <w:pPr>
        <w:rPr>
          <w:i/>
          <w:sz w:val="16"/>
        </w:rPr>
      </w:pPr>
    </w:p>
    <w:sectPr w:rsidR="00620425" w:rsidRPr="00C165C0" w:rsidSect="008254C6">
      <w:type w:val="continuous"/>
      <w:pgSz w:w="12250" w:h="15850"/>
      <w:pgMar w:top="3261" w:right="1100" w:bottom="1400" w:left="1219" w:header="1123" w:footer="1667"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0D1CE6D6" w14:textId="77777777" w:rsidR="00850EF4" w:rsidRDefault="00850EF4">
      <w:r>
        <w:separator/>
      </w:r>
    </w:p>
  </w:endnote>
  <w:endnote w:type="continuationSeparator" w:id="0">
    <w:p w14:paraId="5B7438BF" w14:textId="77777777" w:rsidR="00850EF4" w:rsidRDefault="00850EF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Malgun Gothic">
    <w:panose1 w:val="020B0503020000020004"/>
    <w:charset w:val="81"/>
    <w:family w:val="swiss"/>
    <w:pitch w:val="variable"/>
    <w:sig w:usb0="9000002F" w:usb1="29D77CFB" w:usb2="00000012" w:usb3="00000000" w:csb0="0008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DAE2420" w14:textId="77777777" w:rsidR="00850EF4" w:rsidRDefault="00850EF4">
    <w:pPr>
      <w:pStyle w:val="Textoindependiente"/>
      <w:spacing w:line="14" w:lineRule="auto"/>
      <w:rPr>
        <w:sz w:val="20"/>
      </w:rPr>
    </w:pPr>
    <w:r>
      <w:rPr>
        <w:noProof/>
        <w:lang w:val="es-CO" w:eastAsia="es-CO" w:bidi="ar-SA"/>
      </w:rPr>
      <mc:AlternateContent>
        <mc:Choice Requires="wps">
          <w:drawing>
            <wp:anchor distT="0" distB="0" distL="114300" distR="114300" simplePos="0" relativeHeight="251660288" behindDoc="1" locked="0" layoutInCell="1" allowOverlap="1" wp14:anchorId="4C58F106" wp14:editId="0B2350B2">
              <wp:simplePos x="0" y="0"/>
              <wp:positionH relativeFrom="page">
                <wp:posOffset>888365</wp:posOffset>
              </wp:positionH>
              <wp:positionV relativeFrom="page">
                <wp:posOffset>9157970</wp:posOffset>
              </wp:positionV>
              <wp:extent cx="5999480" cy="374650"/>
              <wp:effectExtent l="0" t="0" r="0" b="0"/>
              <wp:wrapNone/>
              <wp:docPr id="2"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999480" cy="3746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8D3710D" w14:textId="77777777" w:rsidR="00850EF4" w:rsidRDefault="00850EF4">
                          <w:pPr>
                            <w:spacing w:before="15"/>
                            <w:ind w:left="20"/>
                            <w:rPr>
                              <w:sz w:val="16"/>
                            </w:rPr>
                          </w:pPr>
                          <w:r>
                            <w:rPr>
                              <w:sz w:val="16"/>
                            </w:rPr>
                            <w:t xml:space="preserve">Este documento es propiedad de la Administración Central del Municipio de Santiago de Cali. Prohibida su alteración o modificación por cualquier medio, sin previa autorización del </w:t>
                          </w:r>
                          <w:proofErr w:type="gramStart"/>
                          <w:r>
                            <w:rPr>
                              <w:sz w:val="16"/>
                            </w:rPr>
                            <w:t>Alcalde</w:t>
                          </w:r>
                          <w:proofErr w:type="gramEnd"/>
                          <w:r>
                            <w:rPr>
                              <w:sz w:val="16"/>
                            </w:rPr>
                            <w:t>.</w:t>
                          </w:r>
                        </w:p>
                        <w:p w14:paraId="42A4F0A4" w14:textId="048DDA94" w:rsidR="00850EF4" w:rsidRDefault="00850EF4">
                          <w:pPr>
                            <w:spacing w:before="2"/>
                            <w:ind w:left="8260"/>
                            <w:rPr>
                              <w:sz w:val="16"/>
                            </w:rPr>
                          </w:pPr>
                          <w:r>
                            <w:rPr>
                              <w:sz w:val="16"/>
                            </w:rPr>
                            <w:t xml:space="preserve">Página </w:t>
                          </w:r>
                          <w:r>
                            <w:fldChar w:fldCharType="begin"/>
                          </w:r>
                          <w:r>
                            <w:rPr>
                              <w:sz w:val="16"/>
                            </w:rPr>
                            <w:instrText xml:space="preserve"> PAGE </w:instrText>
                          </w:r>
                          <w:r>
                            <w:fldChar w:fldCharType="separate"/>
                          </w:r>
                          <w:r>
                            <w:rPr>
                              <w:noProof/>
                              <w:sz w:val="16"/>
                            </w:rPr>
                            <w:t>14</w:t>
                          </w:r>
                          <w:r>
                            <w:fldChar w:fldCharType="end"/>
                          </w:r>
                          <w:r>
                            <w:rPr>
                              <w:sz w:val="16"/>
                            </w:rPr>
                            <w:t xml:space="preserve"> de 16</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4C58F106" id="_x0000_t202" coordsize="21600,21600" o:spt="202" path="m,l,21600r21600,l21600,xe">
              <v:stroke joinstyle="miter"/>
              <v:path gradientshapeok="t" o:connecttype="rect"/>
            </v:shapetype>
            <v:shape id="Text Box 1" o:spid="_x0000_s1030" type="#_x0000_t202" style="position:absolute;margin-left:69.95pt;margin-top:721.1pt;width:472.4pt;height:29.5pt;z-index:-25165619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" filled="f" stroked="f">
              <v:textbox inset="0,0,0,0">
                <w:txbxContent>
                  <w:p w14:paraId="58D3710D" w14:textId="77777777" w:rsidR="00850EF4" w:rsidRDefault="00850EF4">
                    <w:pPr>
                      <w:spacing w:before="15"/>
                      <w:ind w:left="20"/>
                      <w:rPr>
                        <w:sz w:val="16"/>
                      </w:rPr>
                    </w:pPr>
                    <w:r>
                      <w:rPr>
                        <w:sz w:val="16"/>
                      </w:rPr>
                      <w:t xml:space="preserve">Este documento es propiedad de la Administración Central del Municipio de Santiago de Cali. Prohibida su alteración o modificación por cualquier medio, sin previa autorización del </w:t>
                    </w:r>
                    <w:proofErr w:type="gramStart"/>
                    <w:r>
                      <w:rPr>
                        <w:sz w:val="16"/>
                      </w:rPr>
                      <w:t>Alcalde</w:t>
                    </w:r>
                    <w:proofErr w:type="gramEnd"/>
                    <w:r>
                      <w:rPr>
                        <w:sz w:val="16"/>
                      </w:rPr>
                      <w:t>.</w:t>
                    </w:r>
                  </w:p>
                  <w:p w14:paraId="42A4F0A4" w14:textId="048DDA94" w:rsidR="00850EF4" w:rsidRDefault="00850EF4">
                    <w:pPr>
                      <w:spacing w:before="2"/>
                      <w:ind w:left="8260"/>
                      <w:rPr>
                        <w:sz w:val="16"/>
                      </w:rPr>
                    </w:pPr>
                    <w:r>
                      <w:rPr>
                        <w:sz w:val="16"/>
                      </w:rPr>
                      <w:t xml:space="preserve">Página </w:t>
                    </w:r>
                    <w:r>
                      <w:fldChar w:fldCharType="begin"/>
                    </w:r>
                    <w:r>
                      <w:rPr>
                        <w:sz w:val="16"/>
                      </w:rPr>
                      <w:instrText xml:space="preserve"> PAGE </w:instrText>
                    </w:r>
                    <w:r>
                      <w:fldChar w:fldCharType="separate"/>
                    </w:r>
                    <w:r>
                      <w:rPr>
                        <w:noProof/>
                        <w:sz w:val="16"/>
                      </w:rPr>
                      <w:t>14</w:t>
                    </w:r>
                    <w:r>
                      <w:fldChar w:fldCharType="end"/>
                    </w:r>
                    <w:r>
                      <w:rPr>
                        <w:sz w:val="16"/>
                      </w:rPr>
                      <w:t xml:space="preserve"> de 16</w:t>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77325924" w14:textId="77777777" w:rsidR="00850EF4" w:rsidRDefault="00850EF4">
      <w:r>
        <w:separator/>
      </w:r>
    </w:p>
  </w:footnote>
  <w:footnote w:type="continuationSeparator" w:id="0">
    <w:p w14:paraId="531E43A1" w14:textId="77777777" w:rsidR="00850EF4" w:rsidRDefault="00850EF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tblW w:w="9952" w:type="dxa"/>
      <w:tblInd w:w="-3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2976"/>
      <w:gridCol w:w="3969"/>
      <w:gridCol w:w="1418"/>
      <w:gridCol w:w="1589"/>
    </w:tblGrid>
    <w:tr w:rsidR="00850EF4" w14:paraId="18A0CFD3" w14:textId="77777777" w:rsidTr="007C41CD">
      <w:trPr>
        <w:trHeight w:val="841"/>
      </w:trPr>
      <w:tc>
        <w:tcPr>
          <w:tcW w:w="2976" w:type="dxa"/>
          <w:vMerge w:val="restart"/>
          <w:vAlign w:val="center"/>
        </w:tcPr>
        <w:p w14:paraId="4C06B89C" w14:textId="77777777" w:rsidR="00850EF4" w:rsidRDefault="00850EF4" w:rsidP="007C41CD">
          <w:pPr>
            <w:pBdr>
              <w:top w:val="nil"/>
              <w:left w:val="nil"/>
              <w:bottom w:val="nil"/>
              <w:right w:val="nil"/>
              <w:between w:val="nil"/>
            </w:pBdr>
            <w:tabs>
              <w:tab w:val="center" w:pos="4252"/>
              <w:tab w:val="right" w:pos="8504"/>
            </w:tabs>
            <w:jc w:val="center"/>
            <w:rPr>
              <w:color w:val="000000"/>
              <w:sz w:val="14"/>
              <w:szCs w:val="14"/>
            </w:rPr>
          </w:pPr>
          <w:r>
            <w:rPr>
              <w:noProof/>
              <w:color w:val="000000"/>
              <w:sz w:val="14"/>
              <w:szCs w:val="14"/>
              <w:lang w:val="es-CO"/>
            </w:rPr>
            <w:drawing>
              <wp:inline distT="0" distB="0" distL="0" distR="0" wp14:anchorId="10C7DEF6" wp14:editId="5EC14501">
                <wp:extent cx="1080000" cy="828675"/>
                <wp:effectExtent l="0" t="0" r="0" b="0"/>
                <wp:docPr id="1" name="image1.jpg" descr="escudo"/>
                <wp:cNvGraphicFramePr/>
                <a:graphic xmlns:a="http://schemas.openxmlformats.org/drawingml/2006/main">
                  <a:graphicData uri="http://schemas.openxmlformats.org/drawingml/2006/picture">
                    <pic:pic xmlns:pic="http://schemas.openxmlformats.org/drawingml/2006/picture">
                      <pic:nvPicPr>
                        <pic:cNvPr id="0" name="image1.jpg" descr="escudo"/>
                        <pic:cNvPicPr preferRelativeResize="0"/>
                      </pic:nvPicPr>
                      <pic:blipFill>
                        <a:blip r:embed="rId1"/>
                        <a:srcRect/>
                        <a:stretch>
                          <a:fillRect/>
                        </a:stretch>
                      </pic:blipFill>
                      <pic:spPr>
                        <a:xfrm>
                          <a:off x="0" y="0"/>
                          <a:ext cx="1080000" cy="828675"/>
                        </a:xfrm>
                        <a:prstGeom prst="rect">
                          <a:avLst/>
                        </a:prstGeom>
                        <a:ln/>
                      </pic:spPr>
                    </pic:pic>
                  </a:graphicData>
                </a:graphic>
              </wp:inline>
            </w:drawing>
          </w:r>
        </w:p>
        <w:p w14:paraId="38E50EEA" w14:textId="77777777" w:rsidR="00850EF4" w:rsidRDefault="00850EF4" w:rsidP="007C41CD">
          <w:pPr>
            <w:pBdr>
              <w:top w:val="nil"/>
              <w:left w:val="nil"/>
              <w:bottom w:val="nil"/>
              <w:right w:val="nil"/>
              <w:between w:val="nil"/>
            </w:pBdr>
            <w:tabs>
              <w:tab w:val="center" w:pos="4252"/>
              <w:tab w:val="right" w:pos="8504"/>
            </w:tabs>
            <w:jc w:val="center"/>
            <w:rPr>
              <w:color w:val="000000"/>
              <w:sz w:val="10"/>
              <w:szCs w:val="10"/>
            </w:rPr>
          </w:pPr>
        </w:p>
        <w:p w14:paraId="467A0378" w14:textId="77777777" w:rsidR="00850EF4" w:rsidRPr="00AA4B5B" w:rsidRDefault="00850EF4" w:rsidP="007C41CD">
          <w:pPr>
            <w:tabs>
              <w:tab w:val="center" w:pos="4320"/>
              <w:tab w:val="right" w:pos="8640"/>
            </w:tabs>
            <w:jc w:val="center"/>
            <w:rPr>
              <w:sz w:val="16"/>
              <w:szCs w:val="16"/>
            </w:rPr>
          </w:pPr>
          <w:r w:rsidRPr="00AA4B5B">
            <w:rPr>
              <w:sz w:val="16"/>
              <w:szCs w:val="16"/>
            </w:rPr>
            <w:t>GESTIÓN JURÍDICO ADMINISTRATIVA</w:t>
          </w:r>
        </w:p>
        <w:p w14:paraId="51E3F1FA" w14:textId="77777777" w:rsidR="00850EF4" w:rsidRDefault="00850EF4" w:rsidP="007C41CD">
          <w:pPr>
            <w:pBdr>
              <w:top w:val="nil"/>
              <w:left w:val="nil"/>
              <w:bottom w:val="nil"/>
              <w:right w:val="nil"/>
              <w:between w:val="nil"/>
            </w:pBdr>
            <w:tabs>
              <w:tab w:val="center" w:pos="4252"/>
              <w:tab w:val="right" w:pos="8504"/>
            </w:tabs>
            <w:jc w:val="center"/>
            <w:rPr>
              <w:color w:val="000000"/>
              <w:sz w:val="14"/>
              <w:szCs w:val="14"/>
            </w:rPr>
          </w:pPr>
          <w:r w:rsidRPr="00AA4B5B">
            <w:rPr>
              <w:color w:val="000000"/>
              <w:sz w:val="16"/>
              <w:szCs w:val="16"/>
            </w:rPr>
            <w:t>GESTIÓN CONTRACTUAL</w:t>
          </w:r>
        </w:p>
      </w:tc>
      <w:tc>
        <w:tcPr>
          <w:tcW w:w="3969" w:type="dxa"/>
          <w:vMerge w:val="restart"/>
          <w:vAlign w:val="center"/>
        </w:tcPr>
        <w:p w14:paraId="30C6E66D" w14:textId="77777777" w:rsidR="00850EF4" w:rsidRPr="00F17460" w:rsidRDefault="00850EF4" w:rsidP="007C41CD">
          <w:pPr>
            <w:pBdr>
              <w:top w:val="nil"/>
              <w:left w:val="nil"/>
              <w:bottom w:val="nil"/>
              <w:right w:val="nil"/>
              <w:between w:val="nil"/>
            </w:pBdr>
            <w:tabs>
              <w:tab w:val="center" w:pos="4252"/>
              <w:tab w:val="right" w:pos="8504"/>
            </w:tabs>
            <w:jc w:val="center"/>
            <w:rPr>
              <w:color w:val="000000"/>
              <w:sz w:val="20"/>
              <w:szCs w:val="20"/>
            </w:rPr>
          </w:pPr>
          <w:r w:rsidRPr="00F17460">
            <w:rPr>
              <w:color w:val="000000"/>
              <w:sz w:val="20"/>
              <w:szCs w:val="20"/>
            </w:rPr>
            <w:t>MODELO INTEGRADO DE PLANEACIÓN Y GESTIÓN</w:t>
          </w:r>
        </w:p>
        <w:p w14:paraId="5982BEEF" w14:textId="77777777" w:rsidR="00850EF4" w:rsidRPr="00F17460" w:rsidRDefault="00850EF4" w:rsidP="007C41CD">
          <w:pPr>
            <w:pBdr>
              <w:top w:val="nil"/>
              <w:left w:val="nil"/>
              <w:bottom w:val="nil"/>
              <w:right w:val="nil"/>
              <w:between w:val="nil"/>
            </w:pBdr>
            <w:tabs>
              <w:tab w:val="center" w:pos="4252"/>
              <w:tab w:val="right" w:pos="8504"/>
            </w:tabs>
            <w:jc w:val="center"/>
            <w:rPr>
              <w:color w:val="000000"/>
              <w:sz w:val="20"/>
              <w:szCs w:val="20"/>
            </w:rPr>
          </w:pPr>
          <w:r w:rsidRPr="00F17460">
            <w:rPr>
              <w:color w:val="000000"/>
              <w:sz w:val="20"/>
              <w:szCs w:val="20"/>
            </w:rPr>
            <w:t>(MIPG)</w:t>
          </w:r>
        </w:p>
        <w:p w14:paraId="07E3C0C7" w14:textId="77777777" w:rsidR="00850EF4" w:rsidRDefault="00850EF4" w:rsidP="007C41CD">
          <w:pPr>
            <w:pBdr>
              <w:top w:val="nil"/>
              <w:left w:val="nil"/>
              <w:bottom w:val="nil"/>
              <w:right w:val="nil"/>
              <w:between w:val="nil"/>
            </w:pBdr>
            <w:tabs>
              <w:tab w:val="center" w:pos="4252"/>
              <w:tab w:val="right" w:pos="8504"/>
            </w:tabs>
            <w:jc w:val="center"/>
            <w:rPr>
              <w:color w:val="000000"/>
            </w:rPr>
          </w:pPr>
        </w:p>
        <w:p w14:paraId="47673FA0" w14:textId="77777777" w:rsidR="00850EF4" w:rsidRPr="008F6754" w:rsidRDefault="00850EF4" w:rsidP="007C41CD">
          <w:pPr>
            <w:pBdr>
              <w:top w:val="nil"/>
              <w:left w:val="nil"/>
              <w:bottom w:val="nil"/>
              <w:right w:val="nil"/>
              <w:between w:val="nil"/>
            </w:pBdr>
            <w:tabs>
              <w:tab w:val="center" w:pos="4252"/>
              <w:tab w:val="right" w:pos="8504"/>
            </w:tabs>
            <w:jc w:val="center"/>
            <w:rPr>
              <w:color w:val="000000"/>
            </w:rPr>
          </w:pPr>
        </w:p>
        <w:p w14:paraId="5F00B2D7" w14:textId="77777777" w:rsidR="00850EF4" w:rsidRPr="008F6754" w:rsidRDefault="00850EF4" w:rsidP="007C41CD">
          <w:pPr>
            <w:pBdr>
              <w:top w:val="nil"/>
              <w:left w:val="nil"/>
              <w:bottom w:val="nil"/>
              <w:right w:val="nil"/>
              <w:between w:val="nil"/>
            </w:pBdr>
            <w:tabs>
              <w:tab w:val="center" w:pos="4252"/>
              <w:tab w:val="right" w:pos="8504"/>
            </w:tabs>
            <w:jc w:val="center"/>
            <w:rPr>
              <w:color w:val="000000"/>
              <w:sz w:val="24"/>
              <w:szCs w:val="24"/>
            </w:rPr>
          </w:pPr>
          <w:r w:rsidRPr="008F6754">
            <w:rPr>
              <w:color w:val="000000"/>
              <w:sz w:val="24"/>
              <w:szCs w:val="24"/>
            </w:rPr>
            <w:t>ESTUDIOS Y DOCUMENTOS PREVIOS</w:t>
          </w:r>
        </w:p>
      </w:tc>
      <w:tc>
        <w:tcPr>
          <w:tcW w:w="3007" w:type="dxa"/>
          <w:gridSpan w:val="2"/>
          <w:vAlign w:val="center"/>
        </w:tcPr>
        <w:p w14:paraId="38D9DA84" w14:textId="77777777" w:rsidR="00850EF4" w:rsidRPr="00F17460" w:rsidRDefault="00850EF4" w:rsidP="007C41CD">
          <w:pPr>
            <w:jc w:val="center"/>
            <w:rPr>
              <w:sz w:val="20"/>
              <w:szCs w:val="20"/>
            </w:rPr>
          </w:pPr>
          <w:r w:rsidRPr="00F17460">
            <w:rPr>
              <w:color w:val="000000"/>
              <w:sz w:val="20"/>
              <w:szCs w:val="20"/>
              <w:shd w:val="clear" w:color="auto" w:fill="FFFFFF"/>
            </w:rPr>
            <w:t>MAJA01.04.</w:t>
          </w:r>
          <w:proofErr w:type="gramStart"/>
          <w:r w:rsidRPr="00F17460">
            <w:rPr>
              <w:color w:val="000000"/>
              <w:sz w:val="20"/>
              <w:szCs w:val="20"/>
              <w:shd w:val="clear" w:color="auto" w:fill="FFFFFF"/>
            </w:rPr>
            <w:t>01.P002.F</w:t>
          </w:r>
          <w:proofErr w:type="gramEnd"/>
          <w:r w:rsidRPr="00F17460">
            <w:rPr>
              <w:color w:val="000000"/>
              <w:sz w:val="20"/>
              <w:szCs w:val="20"/>
              <w:shd w:val="clear" w:color="auto" w:fill="FFFFFF"/>
            </w:rPr>
            <w:t>001</w:t>
          </w:r>
        </w:p>
      </w:tc>
    </w:tr>
    <w:tr w:rsidR="00850EF4" w14:paraId="479741E6" w14:textId="77777777" w:rsidTr="007C41CD">
      <w:trPr>
        <w:trHeight w:val="483"/>
      </w:trPr>
      <w:tc>
        <w:tcPr>
          <w:tcW w:w="2976" w:type="dxa"/>
          <w:vMerge/>
          <w:vAlign w:val="center"/>
        </w:tcPr>
        <w:p w14:paraId="6C518B45" w14:textId="77777777" w:rsidR="00850EF4" w:rsidRDefault="00850EF4" w:rsidP="007C41CD">
          <w:pPr>
            <w:pBdr>
              <w:top w:val="nil"/>
              <w:left w:val="nil"/>
              <w:bottom w:val="nil"/>
              <w:right w:val="nil"/>
              <w:between w:val="nil"/>
            </w:pBdr>
            <w:spacing w:line="276" w:lineRule="auto"/>
            <w:rPr>
              <w:sz w:val="18"/>
              <w:szCs w:val="18"/>
            </w:rPr>
          </w:pPr>
        </w:p>
      </w:tc>
      <w:tc>
        <w:tcPr>
          <w:tcW w:w="3969" w:type="dxa"/>
          <w:vMerge/>
          <w:vAlign w:val="center"/>
        </w:tcPr>
        <w:p w14:paraId="0F58CA0F" w14:textId="77777777" w:rsidR="00850EF4" w:rsidRDefault="00850EF4" w:rsidP="007C41CD">
          <w:pPr>
            <w:pBdr>
              <w:top w:val="nil"/>
              <w:left w:val="nil"/>
              <w:bottom w:val="nil"/>
              <w:right w:val="nil"/>
              <w:between w:val="nil"/>
            </w:pBdr>
            <w:spacing w:line="276" w:lineRule="auto"/>
            <w:rPr>
              <w:sz w:val="18"/>
              <w:szCs w:val="18"/>
            </w:rPr>
          </w:pPr>
        </w:p>
      </w:tc>
      <w:tc>
        <w:tcPr>
          <w:tcW w:w="1418" w:type="dxa"/>
          <w:vAlign w:val="center"/>
        </w:tcPr>
        <w:p w14:paraId="5C4C5BD1" w14:textId="77777777" w:rsidR="00850EF4" w:rsidRDefault="00850EF4" w:rsidP="007C41CD">
          <w:pPr>
            <w:pBdr>
              <w:top w:val="nil"/>
              <w:left w:val="nil"/>
              <w:bottom w:val="nil"/>
              <w:right w:val="nil"/>
              <w:between w:val="nil"/>
            </w:pBdr>
            <w:tabs>
              <w:tab w:val="center" w:pos="4252"/>
              <w:tab w:val="right" w:pos="8504"/>
            </w:tabs>
            <w:jc w:val="center"/>
            <w:rPr>
              <w:color w:val="000000"/>
              <w:sz w:val="16"/>
              <w:szCs w:val="16"/>
            </w:rPr>
          </w:pPr>
          <w:r>
            <w:rPr>
              <w:color w:val="000000"/>
              <w:sz w:val="16"/>
              <w:szCs w:val="16"/>
            </w:rPr>
            <w:t>VERSIÓN</w:t>
          </w:r>
        </w:p>
      </w:tc>
      <w:tc>
        <w:tcPr>
          <w:tcW w:w="1589" w:type="dxa"/>
          <w:vAlign w:val="center"/>
        </w:tcPr>
        <w:p w14:paraId="786B4DDE" w14:textId="77777777" w:rsidR="00850EF4" w:rsidRDefault="00850EF4" w:rsidP="007C41CD">
          <w:pPr>
            <w:pBdr>
              <w:top w:val="nil"/>
              <w:left w:val="nil"/>
              <w:bottom w:val="nil"/>
              <w:right w:val="nil"/>
              <w:between w:val="nil"/>
            </w:pBdr>
            <w:tabs>
              <w:tab w:val="center" w:pos="4252"/>
              <w:tab w:val="right" w:pos="8504"/>
            </w:tabs>
            <w:jc w:val="center"/>
            <w:rPr>
              <w:color w:val="000000"/>
              <w:sz w:val="16"/>
              <w:szCs w:val="16"/>
            </w:rPr>
          </w:pPr>
          <w:r>
            <w:rPr>
              <w:color w:val="000000"/>
              <w:sz w:val="16"/>
              <w:szCs w:val="16"/>
            </w:rPr>
            <w:t>003</w:t>
          </w:r>
        </w:p>
      </w:tc>
    </w:tr>
  </w:tbl>
  <w:p w14:paraId="221C4528" w14:textId="7C6BBB8B" w:rsidR="00850EF4" w:rsidRDefault="00850EF4">
    <w:pPr>
      <w:pStyle w:val="Textoindependiente"/>
      <w:spacing w:line="14" w:lineRule="auto"/>
      <w:rPr>
        <w:sz w:val="2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1">
    <w:nsid w:val="037718A6"/>
    <w:multiLevelType w:val="multilevel"/>
    <w:tmpl w:val="56FA1222"/>
    <w:lvl w:ilvl="0">
      <w:start w:val="7"/>
      <w:numFmt w:val="decimal"/>
      <w:lvlText w:val="%1."/>
      <w:lvlJc w:val="left"/>
      <w:pPr>
        <w:ind w:left="558" w:hanging="360"/>
      </w:pPr>
      <w:rPr>
        <w:rFonts w:ascii="Arial" w:eastAsia="Arial" w:hAnsi="Arial" w:cs="Arial" w:hint="default"/>
        <w:b/>
        <w:bCs/>
        <w:w w:val="99"/>
        <w:sz w:val="24"/>
        <w:szCs w:val="24"/>
        <w:lang w:val="es-ES" w:eastAsia="es-ES" w:bidi="es-ES"/>
      </w:rPr>
    </w:lvl>
    <w:lvl w:ilvl="1">
      <w:start w:val="1"/>
      <w:numFmt w:val="decimal"/>
      <w:lvlText w:val="%1.%2"/>
      <w:lvlJc w:val="left"/>
      <w:pPr>
        <w:ind w:left="1192" w:hanging="569"/>
      </w:pPr>
      <w:rPr>
        <w:rFonts w:ascii="Arial" w:eastAsia="Arial" w:hAnsi="Arial" w:cs="Arial" w:hint="default"/>
        <w:b/>
        <w:bCs/>
        <w:w w:val="99"/>
        <w:sz w:val="24"/>
        <w:szCs w:val="24"/>
        <w:lang w:val="es-ES" w:eastAsia="es-ES" w:bidi="es-ES"/>
      </w:rPr>
    </w:lvl>
    <w:lvl w:ilvl="2">
      <w:numFmt w:val="bullet"/>
      <w:lvlText w:val="•"/>
      <w:lvlJc w:val="left"/>
      <w:pPr>
        <w:ind w:left="2169" w:hanging="569"/>
      </w:pPr>
      <w:rPr>
        <w:rFonts w:hint="default"/>
        <w:lang w:val="es-ES" w:eastAsia="es-ES" w:bidi="es-ES"/>
      </w:rPr>
    </w:lvl>
    <w:lvl w:ilvl="3">
      <w:numFmt w:val="bullet"/>
      <w:lvlText w:val="•"/>
      <w:lvlJc w:val="left"/>
      <w:pPr>
        <w:ind w:left="3138" w:hanging="569"/>
      </w:pPr>
      <w:rPr>
        <w:rFonts w:hint="default"/>
        <w:lang w:val="es-ES" w:eastAsia="es-ES" w:bidi="es-ES"/>
      </w:rPr>
    </w:lvl>
    <w:lvl w:ilvl="4">
      <w:numFmt w:val="bullet"/>
      <w:lvlText w:val="•"/>
      <w:lvlJc w:val="left"/>
      <w:pPr>
        <w:ind w:left="4107" w:hanging="569"/>
      </w:pPr>
      <w:rPr>
        <w:rFonts w:hint="default"/>
        <w:lang w:val="es-ES" w:eastAsia="es-ES" w:bidi="es-ES"/>
      </w:rPr>
    </w:lvl>
    <w:lvl w:ilvl="5">
      <w:numFmt w:val="bullet"/>
      <w:lvlText w:val="•"/>
      <w:lvlJc w:val="left"/>
      <w:pPr>
        <w:ind w:left="5076" w:hanging="569"/>
      </w:pPr>
      <w:rPr>
        <w:rFonts w:hint="default"/>
        <w:lang w:val="es-ES" w:eastAsia="es-ES" w:bidi="es-ES"/>
      </w:rPr>
    </w:lvl>
    <w:lvl w:ilvl="6">
      <w:numFmt w:val="bullet"/>
      <w:lvlText w:val="•"/>
      <w:lvlJc w:val="left"/>
      <w:pPr>
        <w:ind w:left="6045" w:hanging="569"/>
      </w:pPr>
      <w:rPr>
        <w:rFonts w:hint="default"/>
        <w:lang w:val="es-ES" w:eastAsia="es-ES" w:bidi="es-ES"/>
      </w:rPr>
    </w:lvl>
    <w:lvl w:ilvl="7">
      <w:numFmt w:val="bullet"/>
      <w:lvlText w:val="•"/>
      <w:lvlJc w:val="left"/>
      <w:pPr>
        <w:ind w:left="7014" w:hanging="569"/>
      </w:pPr>
      <w:rPr>
        <w:rFonts w:hint="default"/>
        <w:lang w:val="es-ES" w:eastAsia="es-ES" w:bidi="es-ES"/>
      </w:rPr>
    </w:lvl>
    <w:lvl w:ilvl="8">
      <w:numFmt w:val="bullet"/>
      <w:lvlText w:val="•"/>
      <w:lvlJc w:val="left"/>
      <w:pPr>
        <w:ind w:left="7984" w:hanging="569"/>
      </w:pPr>
      <w:rPr>
        <w:rFonts w:hint="default"/>
        <w:lang w:val="es-ES" w:eastAsia="es-ES" w:bidi="es-ES"/>
      </w:rPr>
    </w:lvl>
  </w:abstractNum>
  <w:abstractNum w:abstractNumId="1" w15:restartNumberingAfterBreak="1">
    <w:nsid w:val="14A66147"/>
    <w:multiLevelType w:val="hybridMultilevel"/>
    <w:tmpl w:val="73C271A8"/>
    <w:lvl w:ilvl="0" w:tplc="967A6460">
      <w:start w:val="1"/>
      <w:numFmt w:val="decimal"/>
      <w:lvlText w:val="%1."/>
      <w:lvlJc w:val="left"/>
      <w:pPr>
        <w:ind w:left="482" w:hanging="284"/>
      </w:pPr>
      <w:rPr>
        <w:rFonts w:ascii="Arial" w:eastAsia="Arial" w:hAnsi="Arial" w:cs="Arial" w:hint="default"/>
        <w:w w:val="100"/>
        <w:sz w:val="24"/>
        <w:szCs w:val="24"/>
        <w:lang w:val="es-ES" w:eastAsia="es-ES" w:bidi="es-ES"/>
      </w:rPr>
    </w:lvl>
    <w:lvl w:ilvl="1" w:tplc="109A2AC0">
      <w:numFmt w:val="bullet"/>
      <w:lvlText w:val="•"/>
      <w:lvlJc w:val="left"/>
      <w:pPr>
        <w:ind w:left="1424" w:hanging="284"/>
      </w:pPr>
      <w:rPr>
        <w:rFonts w:hint="default"/>
        <w:lang w:val="es-ES" w:eastAsia="es-ES" w:bidi="es-ES"/>
      </w:rPr>
    </w:lvl>
    <w:lvl w:ilvl="2" w:tplc="7D049984">
      <w:numFmt w:val="bullet"/>
      <w:lvlText w:val="•"/>
      <w:lvlJc w:val="left"/>
      <w:pPr>
        <w:ind w:left="2368" w:hanging="284"/>
      </w:pPr>
      <w:rPr>
        <w:rFonts w:hint="default"/>
        <w:lang w:val="es-ES" w:eastAsia="es-ES" w:bidi="es-ES"/>
      </w:rPr>
    </w:lvl>
    <w:lvl w:ilvl="3" w:tplc="C3BA47F6">
      <w:numFmt w:val="bullet"/>
      <w:lvlText w:val="•"/>
      <w:lvlJc w:val="left"/>
      <w:pPr>
        <w:ind w:left="3312" w:hanging="284"/>
      </w:pPr>
      <w:rPr>
        <w:rFonts w:hint="default"/>
        <w:lang w:val="es-ES" w:eastAsia="es-ES" w:bidi="es-ES"/>
      </w:rPr>
    </w:lvl>
    <w:lvl w:ilvl="4" w:tplc="3D16F632">
      <w:numFmt w:val="bullet"/>
      <w:lvlText w:val="•"/>
      <w:lvlJc w:val="left"/>
      <w:pPr>
        <w:ind w:left="4256" w:hanging="284"/>
      </w:pPr>
      <w:rPr>
        <w:rFonts w:hint="default"/>
        <w:lang w:val="es-ES" w:eastAsia="es-ES" w:bidi="es-ES"/>
      </w:rPr>
    </w:lvl>
    <w:lvl w:ilvl="5" w:tplc="99FA93C6">
      <w:numFmt w:val="bullet"/>
      <w:lvlText w:val="•"/>
      <w:lvlJc w:val="left"/>
      <w:pPr>
        <w:ind w:left="5201" w:hanging="284"/>
      </w:pPr>
      <w:rPr>
        <w:rFonts w:hint="default"/>
        <w:lang w:val="es-ES" w:eastAsia="es-ES" w:bidi="es-ES"/>
      </w:rPr>
    </w:lvl>
    <w:lvl w:ilvl="6" w:tplc="798C8746">
      <w:numFmt w:val="bullet"/>
      <w:lvlText w:val="•"/>
      <w:lvlJc w:val="left"/>
      <w:pPr>
        <w:ind w:left="6145" w:hanging="284"/>
      </w:pPr>
      <w:rPr>
        <w:rFonts w:hint="default"/>
        <w:lang w:val="es-ES" w:eastAsia="es-ES" w:bidi="es-ES"/>
      </w:rPr>
    </w:lvl>
    <w:lvl w:ilvl="7" w:tplc="EDEC107E">
      <w:numFmt w:val="bullet"/>
      <w:lvlText w:val="•"/>
      <w:lvlJc w:val="left"/>
      <w:pPr>
        <w:ind w:left="7089" w:hanging="284"/>
      </w:pPr>
      <w:rPr>
        <w:rFonts w:hint="default"/>
        <w:lang w:val="es-ES" w:eastAsia="es-ES" w:bidi="es-ES"/>
      </w:rPr>
    </w:lvl>
    <w:lvl w:ilvl="8" w:tplc="29BA3AC4">
      <w:numFmt w:val="bullet"/>
      <w:lvlText w:val="•"/>
      <w:lvlJc w:val="left"/>
      <w:pPr>
        <w:ind w:left="8033" w:hanging="284"/>
      </w:pPr>
      <w:rPr>
        <w:rFonts w:hint="default"/>
        <w:lang w:val="es-ES" w:eastAsia="es-ES" w:bidi="es-ES"/>
      </w:rPr>
    </w:lvl>
  </w:abstractNum>
  <w:abstractNum w:abstractNumId="2" w15:restartNumberingAfterBreak="0">
    <w:nsid w:val="173D44C7"/>
    <w:multiLevelType w:val="hybridMultilevel"/>
    <w:tmpl w:val="311C8292"/>
    <w:lvl w:ilvl="0" w:tplc="87DC69AE">
      <w:start w:val="18"/>
      <w:numFmt w:val="decimal"/>
      <w:lvlText w:val="%1."/>
      <w:lvlJc w:val="left"/>
      <w:pPr>
        <w:ind w:left="558" w:hanging="360"/>
      </w:pPr>
      <w:rPr>
        <w:rFonts w:hint="default"/>
        <w:b/>
      </w:rPr>
    </w:lvl>
    <w:lvl w:ilvl="1" w:tplc="240A0019" w:tentative="1">
      <w:start w:val="1"/>
      <w:numFmt w:val="lowerLetter"/>
      <w:lvlText w:val="%2."/>
      <w:lvlJc w:val="left"/>
      <w:pPr>
        <w:ind w:left="1278" w:hanging="360"/>
      </w:pPr>
    </w:lvl>
    <w:lvl w:ilvl="2" w:tplc="240A001B" w:tentative="1">
      <w:start w:val="1"/>
      <w:numFmt w:val="lowerRoman"/>
      <w:lvlText w:val="%3."/>
      <w:lvlJc w:val="right"/>
      <w:pPr>
        <w:ind w:left="1998" w:hanging="180"/>
      </w:pPr>
    </w:lvl>
    <w:lvl w:ilvl="3" w:tplc="240A000F" w:tentative="1">
      <w:start w:val="1"/>
      <w:numFmt w:val="decimal"/>
      <w:lvlText w:val="%4."/>
      <w:lvlJc w:val="left"/>
      <w:pPr>
        <w:ind w:left="2718" w:hanging="360"/>
      </w:pPr>
    </w:lvl>
    <w:lvl w:ilvl="4" w:tplc="240A0019" w:tentative="1">
      <w:start w:val="1"/>
      <w:numFmt w:val="lowerLetter"/>
      <w:lvlText w:val="%5."/>
      <w:lvlJc w:val="left"/>
      <w:pPr>
        <w:ind w:left="3438" w:hanging="360"/>
      </w:pPr>
    </w:lvl>
    <w:lvl w:ilvl="5" w:tplc="240A001B" w:tentative="1">
      <w:start w:val="1"/>
      <w:numFmt w:val="lowerRoman"/>
      <w:lvlText w:val="%6."/>
      <w:lvlJc w:val="right"/>
      <w:pPr>
        <w:ind w:left="4158" w:hanging="180"/>
      </w:pPr>
    </w:lvl>
    <w:lvl w:ilvl="6" w:tplc="240A000F" w:tentative="1">
      <w:start w:val="1"/>
      <w:numFmt w:val="decimal"/>
      <w:lvlText w:val="%7."/>
      <w:lvlJc w:val="left"/>
      <w:pPr>
        <w:ind w:left="4878" w:hanging="360"/>
      </w:pPr>
    </w:lvl>
    <w:lvl w:ilvl="7" w:tplc="240A0019" w:tentative="1">
      <w:start w:val="1"/>
      <w:numFmt w:val="lowerLetter"/>
      <w:lvlText w:val="%8."/>
      <w:lvlJc w:val="left"/>
      <w:pPr>
        <w:ind w:left="5598" w:hanging="360"/>
      </w:pPr>
    </w:lvl>
    <w:lvl w:ilvl="8" w:tplc="240A001B" w:tentative="1">
      <w:start w:val="1"/>
      <w:numFmt w:val="lowerRoman"/>
      <w:lvlText w:val="%9."/>
      <w:lvlJc w:val="right"/>
      <w:pPr>
        <w:ind w:left="6318" w:hanging="180"/>
      </w:pPr>
    </w:lvl>
  </w:abstractNum>
  <w:abstractNum w:abstractNumId="3" w15:restartNumberingAfterBreak="1">
    <w:nsid w:val="25747C30"/>
    <w:multiLevelType w:val="multilevel"/>
    <w:tmpl w:val="F8C43C68"/>
    <w:lvl w:ilvl="0">
      <w:start w:val="11"/>
      <w:numFmt w:val="decimal"/>
      <w:lvlText w:val="%1."/>
      <w:lvlJc w:val="left"/>
      <w:pPr>
        <w:ind w:left="626" w:hanging="428"/>
      </w:pPr>
      <w:rPr>
        <w:rFonts w:ascii="Arial" w:eastAsia="Arial" w:hAnsi="Arial" w:cs="Arial" w:hint="default"/>
        <w:b/>
        <w:bCs/>
        <w:w w:val="99"/>
        <w:sz w:val="24"/>
        <w:szCs w:val="24"/>
        <w:lang w:val="es-ES" w:eastAsia="es-ES" w:bidi="es-ES"/>
      </w:rPr>
    </w:lvl>
    <w:lvl w:ilvl="1">
      <w:start w:val="1"/>
      <w:numFmt w:val="decimal"/>
      <w:lvlText w:val="%1.%2"/>
      <w:lvlJc w:val="left"/>
      <w:pPr>
        <w:ind w:left="1754" w:hanging="706"/>
      </w:pPr>
      <w:rPr>
        <w:rFonts w:ascii="Arial" w:eastAsia="Arial" w:hAnsi="Arial" w:cs="Arial" w:hint="default"/>
        <w:b/>
        <w:bCs/>
        <w:w w:val="99"/>
        <w:sz w:val="24"/>
        <w:szCs w:val="24"/>
        <w:lang w:val="es-ES" w:eastAsia="es-ES" w:bidi="es-ES"/>
      </w:rPr>
    </w:lvl>
    <w:lvl w:ilvl="2">
      <w:numFmt w:val="bullet"/>
      <w:lvlText w:val="•"/>
      <w:lvlJc w:val="left"/>
      <w:pPr>
        <w:ind w:left="1760" w:hanging="706"/>
      </w:pPr>
      <w:rPr>
        <w:rFonts w:hint="default"/>
        <w:lang w:val="es-ES" w:eastAsia="es-ES" w:bidi="es-ES"/>
      </w:rPr>
    </w:lvl>
    <w:lvl w:ilvl="3">
      <w:numFmt w:val="bullet"/>
      <w:lvlText w:val="•"/>
      <w:lvlJc w:val="left"/>
      <w:pPr>
        <w:ind w:left="2780" w:hanging="706"/>
      </w:pPr>
      <w:rPr>
        <w:rFonts w:hint="default"/>
        <w:lang w:val="es-ES" w:eastAsia="es-ES" w:bidi="es-ES"/>
      </w:rPr>
    </w:lvl>
    <w:lvl w:ilvl="4">
      <w:numFmt w:val="bullet"/>
      <w:lvlText w:val="•"/>
      <w:lvlJc w:val="left"/>
      <w:pPr>
        <w:ind w:left="3800" w:hanging="706"/>
      </w:pPr>
      <w:rPr>
        <w:rFonts w:hint="default"/>
        <w:lang w:val="es-ES" w:eastAsia="es-ES" w:bidi="es-ES"/>
      </w:rPr>
    </w:lvl>
    <w:lvl w:ilvl="5">
      <w:numFmt w:val="bullet"/>
      <w:lvlText w:val="•"/>
      <w:lvlJc w:val="left"/>
      <w:pPr>
        <w:ind w:left="4820" w:hanging="706"/>
      </w:pPr>
      <w:rPr>
        <w:rFonts w:hint="default"/>
        <w:lang w:val="es-ES" w:eastAsia="es-ES" w:bidi="es-ES"/>
      </w:rPr>
    </w:lvl>
    <w:lvl w:ilvl="6">
      <w:numFmt w:val="bullet"/>
      <w:lvlText w:val="•"/>
      <w:lvlJc w:val="left"/>
      <w:pPr>
        <w:ind w:left="5841" w:hanging="706"/>
      </w:pPr>
      <w:rPr>
        <w:rFonts w:hint="default"/>
        <w:lang w:val="es-ES" w:eastAsia="es-ES" w:bidi="es-ES"/>
      </w:rPr>
    </w:lvl>
    <w:lvl w:ilvl="7">
      <w:numFmt w:val="bullet"/>
      <w:lvlText w:val="•"/>
      <w:lvlJc w:val="left"/>
      <w:pPr>
        <w:ind w:left="6861" w:hanging="706"/>
      </w:pPr>
      <w:rPr>
        <w:rFonts w:hint="default"/>
        <w:lang w:val="es-ES" w:eastAsia="es-ES" w:bidi="es-ES"/>
      </w:rPr>
    </w:lvl>
    <w:lvl w:ilvl="8">
      <w:numFmt w:val="bullet"/>
      <w:lvlText w:val="•"/>
      <w:lvlJc w:val="left"/>
      <w:pPr>
        <w:ind w:left="7881" w:hanging="706"/>
      </w:pPr>
      <w:rPr>
        <w:rFonts w:hint="default"/>
        <w:lang w:val="es-ES" w:eastAsia="es-ES" w:bidi="es-ES"/>
      </w:rPr>
    </w:lvl>
  </w:abstractNum>
  <w:abstractNum w:abstractNumId="4" w15:restartNumberingAfterBreak="1">
    <w:nsid w:val="70AA0C6C"/>
    <w:multiLevelType w:val="hybridMultilevel"/>
    <w:tmpl w:val="AFC6DED6"/>
    <w:lvl w:ilvl="0" w:tplc="4202CE84">
      <w:start w:val="1"/>
      <w:numFmt w:val="decimal"/>
      <w:lvlText w:val="%1."/>
      <w:lvlJc w:val="left"/>
      <w:pPr>
        <w:ind w:left="626" w:hanging="428"/>
      </w:pPr>
      <w:rPr>
        <w:rFonts w:ascii="Arial" w:eastAsia="Arial" w:hAnsi="Arial" w:cs="Arial" w:hint="default"/>
        <w:b/>
        <w:bCs/>
        <w:color w:val="000000" w:themeColor="text1"/>
        <w:w w:val="99"/>
        <w:sz w:val="24"/>
        <w:szCs w:val="24"/>
        <w:lang w:val="es-ES" w:eastAsia="es-ES" w:bidi="es-ES"/>
      </w:rPr>
    </w:lvl>
    <w:lvl w:ilvl="1" w:tplc="A5DA0BC4">
      <w:numFmt w:val="bullet"/>
      <w:lvlText w:val="▪"/>
      <w:lvlJc w:val="left"/>
      <w:pPr>
        <w:ind w:left="918" w:hanging="360"/>
      </w:pPr>
      <w:rPr>
        <w:rFonts w:ascii="Calibri" w:eastAsia="Calibri" w:hAnsi="Calibri" w:cs="Calibri" w:hint="default"/>
        <w:w w:val="99"/>
        <w:sz w:val="32"/>
        <w:szCs w:val="32"/>
        <w:lang w:val="es-ES" w:eastAsia="es-ES" w:bidi="es-ES"/>
      </w:rPr>
    </w:lvl>
    <w:lvl w:ilvl="2" w:tplc="9FAC075C">
      <w:numFmt w:val="bullet"/>
      <w:lvlText w:val="•"/>
      <w:lvlJc w:val="left"/>
      <w:pPr>
        <w:ind w:left="1920" w:hanging="360"/>
      </w:pPr>
      <w:rPr>
        <w:rFonts w:hint="default"/>
        <w:lang w:val="es-ES" w:eastAsia="es-ES" w:bidi="es-ES"/>
      </w:rPr>
    </w:lvl>
    <w:lvl w:ilvl="3" w:tplc="A18AB79E">
      <w:numFmt w:val="bullet"/>
      <w:lvlText w:val="•"/>
      <w:lvlJc w:val="left"/>
      <w:pPr>
        <w:ind w:left="2920" w:hanging="360"/>
      </w:pPr>
      <w:rPr>
        <w:rFonts w:hint="default"/>
        <w:lang w:val="es-ES" w:eastAsia="es-ES" w:bidi="es-ES"/>
      </w:rPr>
    </w:lvl>
    <w:lvl w:ilvl="4" w:tplc="BF56F768">
      <w:numFmt w:val="bullet"/>
      <w:lvlText w:val="•"/>
      <w:lvlJc w:val="left"/>
      <w:pPr>
        <w:ind w:left="3920" w:hanging="360"/>
      </w:pPr>
      <w:rPr>
        <w:rFonts w:hint="default"/>
        <w:lang w:val="es-ES" w:eastAsia="es-ES" w:bidi="es-ES"/>
      </w:rPr>
    </w:lvl>
    <w:lvl w:ilvl="5" w:tplc="E758DC46">
      <w:numFmt w:val="bullet"/>
      <w:lvlText w:val="•"/>
      <w:lvlJc w:val="left"/>
      <w:pPr>
        <w:ind w:left="4921" w:hanging="360"/>
      </w:pPr>
      <w:rPr>
        <w:rFonts w:hint="default"/>
        <w:lang w:val="es-ES" w:eastAsia="es-ES" w:bidi="es-ES"/>
      </w:rPr>
    </w:lvl>
    <w:lvl w:ilvl="6" w:tplc="12022044">
      <w:numFmt w:val="bullet"/>
      <w:lvlText w:val="•"/>
      <w:lvlJc w:val="left"/>
      <w:pPr>
        <w:ind w:left="5921" w:hanging="360"/>
      </w:pPr>
      <w:rPr>
        <w:rFonts w:hint="default"/>
        <w:lang w:val="es-ES" w:eastAsia="es-ES" w:bidi="es-ES"/>
      </w:rPr>
    </w:lvl>
    <w:lvl w:ilvl="7" w:tplc="39EEF092">
      <w:numFmt w:val="bullet"/>
      <w:lvlText w:val="•"/>
      <w:lvlJc w:val="left"/>
      <w:pPr>
        <w:ind w:left="6921" w:hanging="360"/>
      </w:pPr>
      <w:rPr>
        <w:rFonts w:hint="default"/>
        <w:lang w:val="es-ES" w:eastAsia="es-ES" w:bidi="es-ES"/>
      </w:rPr>
    </w:lvl>
    <w:lvl w:ilvl="8" w:tplc="A91E69BC">
      <w:numFmt w:val="bullet"/>
      <w:lvlText w:val="•"/>
      <w:lvlJc w:val="left"/>
      <w:pPr>
        <w:ind w:left="7921" w:hanging="360"/>
      </w:pPr>
      <w:rPr>
        <w:rFonts w:hint="default"/>
        <w:lang w:val="es-ES" w:eastAsia="es-ES" w:bidi="es-ES"/>
      </w:rPr>
    </w:lvl>
  </w:abstractNum>
  <w:num w:numId="1">
    <w:abstractNumId w:val="3"/>
  </w:num>
  <w:num w:numId="2">
    <w:abstractNumId w:val="0"/>
  </w:num>
  <w:num w:numId="3">
    <w:abstractNumId w:val="1"/>
  </w:num>
  <w:num w:numId="4">
    <w:abstractNumId w:val="4"/>
  </w:num>
  <w:num w:numId="5">
    <w:abstractNumId w:val="2"/>
  </w:num>
</w:numbering>
</file>

<file path=word/recipientData.xml><?xml version="1.0" encoding="utf-8"?>
<wne:recipi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ne:recipientData>
    <wne:active wne:val="1"/>
    <wne:hash wne:val="-674217033"/>
  </wne:recipientData>
  <wne:recipientData>
    <wne:active wne:val="1"/>
    <wne:hash wne:val="-49617748"/>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mailMerge>
    <w:mainDocumentType w:val="formLetters"/>
    <w:linkToQuery/>
    <w:dataType w:val="native"/>
    <w:connectString w:val="Provider=Microsoft.ACE.OLEDB.12.0;User ID=Admin;Data Source=E:\SBS Programa Poblaciones y Etnias\Asuntos Indigenas\Proceso de Contratación\Proceso de Contratación Julio 2022\Juan Camilo Estrada\MATRIZ ADULTO MAYOR JULIO 2022 - EP.xlsx;Mode=Read;Extended Properties=&quot;HDR=YES;IMEX=1;&quot;;Jet OLEDB:System database=&quot;&quot;;Jet OLEDB:Registry Path=&quot;&quot;;Jet OLEDB:Engine Type=37;Jet OLEDB:Database Locking Mode=0;Jet OLEDB:Global Partial Bulk Ops=2;Jet OLEDB:Global Bulk Transactions=1;Jet OLEDB:New Database Password=&quot;&quot;;Jet OLEDB:Create System Database=False;Jet OLEDB:Encrypt Database=False;Jet OLEDB:Don't Copy Locale on Compact=False;Jet OLEDB:Compact Without Replica Repair=False;Jet OLEDB:SFP=False;Jet OLEDB:Support Complex Data=False;Jet OLEDB:Bypass UserInfo Validation=False;Jet OLEDB:Limited DB Caching=False;Jet OLEDB:Bypass ChoiceField Validation=False"/>
    <w:query w:val="SELECT * FROM `'Indigena $'` "/>
    <w:dataSource r:id="rId1"/>
    <w:viewMergedData/>
    <w:odso>
      <w:udl w:val="Provider=Microsoft.ACE.OLEDB.12.0;User ID=Admin;Data Source=E:\SBS Programa Poblaciones y Etnias\Asuntos Indigenas\Proceso de Contratación\Proceso de Contratación Julio 2022\Juan Camilo Estrada\MATRIZ ADULTO MAYOR JULIO 2022 - EP.xlsx;Mode=Read;Extended Properties=&quot;HDR=YES;IMEX=1;&quot;;Jet OLEDB:System database=&quot;&quot;;Jet OLEDB:Registry Path=&quot;&quot;;Jet OLEDB:Engine Type=37;Jet OLEDB:Database Locking Mode=0;Jet OLEDB:Global Partial Bulk Ops=2;Jet OLEDB:Global Bulk Transactions=1;Jet OLEDB:New Database Password=&quot;&quot;;Jet OLEDB:Create System Database=False;Jet OLEDB:Encrypt Database=False;Jet OLEDB:Don't Copy Locale on Compact=False;Jet OLEDB:Compact Without Replica Repair=False;Jet OLEDB:SFP=False;Jet OLEDB:Support Complex Data=False;Jet OLEDB:Bypass UserInfo Validation=False;Jet OLEDB:Limited DB Caching=False;Jet OLEDB:Bypass ChoiceField Validation=False"/>
      <w:table w:val="'Indigena $'"/>
      <w:src r:id="rId2"/>
      <w:colDelim w:val="9"/>
      <w:type w:val="database"/>
      <w:fHdr/>
      <w:fieldMapData>
        <w:lid w:val="es-CO"/>
      </w:fieldMapData>
      <w:fieldMapData>
        <w:lid w:val="es-CO"/>
      </w:fieldMapData>
      <w:fieldMapData>
        <w:lid w:val="es-CO"/>
      </w:fieldMapData>
      <w:fieldMapData>
        <w:lid w:val="es-CO"/>
      </w:fieldMapData>
      <w:fieldMapData>
        <w:lid w:val="es-CO"/>
      </w:fieldMapData>
      <w:fieldMapData>
        <w:lid w:val="es-CO"/>
      </w:fieldMapData>
      <w:fieldMapData>
        <w:lid w:val="es-CO"/>
      </w:fieldMapData>
      <w:fieldMapData>
        <w:lid w:val="es-CO"/>
      </w:fieldMapData>
      <w:fieldMapData>
        <w:lid w:val="es-CO"/>
      </w:fieldMapData>
      <w:fieldMapData>
        <w:lid w:val="es-CO"/>
      </w:fieldMapData>
      <w:fieldMapData>
        <w:lid w:val="es-CO"/>
      </w:fieldMapData>
      <w:fieldMapData>
        <w:lid w:val="es-CO"/>
      </w:fieldMapData>
      <w:fieldMapData>
        <w:lid w:val="es-CO"/>
      </w:fieldMapData>
      <w:fieldMapData>
        <w:lid w:val="es-CO"/>
      </w:fieldMapData>
      <w:fieldMapData>
        <w:lid w:val="es-CO"/>
      </w:fieldMapData>
      <w:fieldMapData>
        <w:lid w:val="es-CO"/>
      </w:fieldMapData>
      <w:fieldMapData>
        <w:lid w:val="es-CO"/>
      </w:fieldMapData>
      <w:fieldMapData>
        <w:lid w:val="es-CO"/>
      </w:fieldMapData>
      <w:fieldMapData>
        <w:lid w:val="es-CO"/>
      </w:fieldMapData>
      <w:fieldMapData>
        <w:lid w:val="es-CO"/>
      </w:fieldMapData>
      <w:fieldMapData>
        <w:lid w:val="es-CO"/>
      </w:fieldMapData>
      <w:fieldMapData>
        <w:lid w:val="es-CO"/>
      </w:fieldMapData>
      <w:fieldMapData>
        <w:lid w:val="es-CO"/>
      </w:fieldMapData>
      <w:fieldMapData>
        <w:lid w:val="es-CO"/>
      </w:fieldMapData>
      <w:fieldMapData>
        <w:lid w:val="es-CO"/>
      </w:fieldMapData>
      <w:fieldMapData>
        <w:lid w:val="es-CO"/>
      </w:fieldMapData>
      <w:fieldMapData>
        <w:lid w:val="es-CO"/>
      </w:fieldMapData>
      <w:fieldMapData>
        <w:lid w:val="es-CO"/>
      </w:fieldMapData>
      <w:fieldMapData>
        <w:lid w:val="es-CO"/>
      </w:fieldMapData>
      <w:fieldMapData>
        <w:lid w:val="es-CO"/>
      </w:fieldMapData>
      <w:recipientData r:id="rId3"/>
    </w:odso>
  </w:mailMerge>
  <w:defaultTabStop w:val="720"/>
  <w:hyphenationZone w:val="425"/>
  <w:drawingGridHorizontalSpacing w:val="110"/>
  <w:displayHorizontalDrawingGridEvery w:val="2"/>
  <w:characterSpacingControl w:val="doNotCompress"/>
  <w:hdrShapeDefaults>
    <o:shapedefaults v:ext="edit" spidmax="32769"/>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0593E"/>
    <w:rsid w:val="00021232"/>
    <w:rsid w:val="00034B59"/>
    <w:rsid w:val="00055BA7"/>
    <w:rsid w:val="000A4D4F"/>
    <w:rsid w:val="00127460"/>
    <w:rsid w:val="001935AA"/>
    <w:rsid w:val="001B420D"/>
    <w:rsid w:val="001C5393"/>
    <w:rsid w:val="00217A26"/>
    <w:rsid w:val="002D347F"/>
    <w:rsid w:val="002E1A82"/>
    <w:rsid w:val="003156D9"/>
    <w:rsid w:val="0032281C"/>
    <w:rsid w:val="0032799B"/>
    <w:rsid w:val="003A51C4"/>
    <w:rsid w:val="003C10AB"/>
    <w:rsid w:val="00481F13"/>
    <w:rsid w:val="00483C48"/>
    <w:rsid w:val="0049739E"/>
    <w:rsid w:val="004B2BEA"/>
    <w:rsid w:val="004D670F"/>
    <w:rsid w:val="00501AA4"/>
    <w:rsid w:val="00537167"/>
    <w:rsid w:val="0054013B"/>
    <w:rsid w:val="00575252"/>
    <w:rsid w:val="005E58E5"/>
    <w:rsid w:val="0060593E"/>
    <w:rsid w:val="00620425"/>
    <w:rsid w:val="00625358"/>
    <w:rsid w:val="006405A2"/>
    <w:rsid w:val="00644116"/>
    <w:rsid w:val="00647A56"/>
    <w:rsid w:val="006C5CFB"/>
    <w:rsid w:val="006E6E9E"/>
    <w:rsid w:val="006F7686"/>
    <w:rsid w:val="007123B8"/>
    <w:rsid w:val="00714CDA"/>
    <w:rsid w:val="007208ED"/>
    <w:rsid w:val="00751B85"/>
    <w:rsid w:val="00774CAB"/>
    <w:rsid w:val="007C41CD"/>
    <w:rsid w:val="007D1BDE"/>
    <w:rsid w:val="007F45AA"/>
    <w:rsid w:val="00800FD1"/>
    <w:rsid w:val="008032B3"/>
    <w:rsid w:val="008254C6"/>
    <w:rsid w:val="00835E04"/>
    <w:rsid w:val="00845A0F"/>
    <w:rsid w:val="00850EF4"/>
    <w:rsid w:val="008C412B"/>
    <w:rsid w:val="00911F10"/>
    <w:rsid w:val="009245FD"/>
    <w:rsid w:val="00962647"/>
    <w:rsid w:val="009821AC"/>
    <w:rsid w:val="00A22EE5"/>
    <w:rsid w:val="00A30F17"/>
    <w:rsid w:val="00A36CC6"/>
    <w:rsid w:val="00A81DA2"/>
    <w:rsid w:val="00AC2566"/>
    <w:rsid w:val="00B3656D"/>
    <w:rsid w:val="00C165C0"/>
    <w:rsid w:val="00C324C5"/>
    <w:rsid w:val="00C3340D"/>
    <w:rsid w:val="00C62E5E"/>
    <w:rsid w:val="00C9732E"/>
    <w:rsid w:val="00CA0D8F"/>
    <w:rsid w:val="00CD5183"/>
    <w:rsid w:val="00CF7A96"/>
    <w:rsid w:val="00D1136B"/>
    <w:rsid w:val="00D40B9A"/>
    <w:rsid w:val="00D62785"/>
    <w:rsid w:val="00D82A24"/>
    <w:rsid w:val="00D90625"/>
    <w:rsid w:val="00DF6C62"/>
    <w:rsid w:val="00E030E0"/>
    <w:rsid w:val="00E441BF"/>
    <w:rsid w:val="00E620B2"/>
    <w:rsid w:val="00E82F60"/>
    <w:rsid w:val="00EB518B"/>
    <w:rsid w:val="00ED2B12"/>
    <w:rsid w:val="00EE6647"/>
    <w:rsid w:val="00EF4C36"/>
    <w:rsid w:val="00F17460"/>
    <w:rsid w:val="00F22244"/>
    <w:rsid w:val="00F274AA"/>
    <w:rsid w:val="00F86AD8"/>
    <w:rsid w:val="00FC259E"/>
  </w:rsids>
  <m:mathPr>
    <m:mathFont m:val="Cambria Math"/>
    <m:brkBin m:val="before"/>
    <m:brkBinSub m:val="--"/>
    <m:smallFrac m:val="0"/>
    <m:dispDef/>
    <m:lMargin m:val="0"/>
    <m:rMargin m:val="0"/>
    <m:defJc m:val="centerGroup"/>
    <m:wrapIndent m:val="1440"/>
    <m:intLim m:val="subSup"/>
    <m:naryLim m:val="undOvr"/>
  </m:mathPr>
  <w:themeFontLang w:val="es-CO" w:eastAsia="ko-KR"/>
  <w:clrSchemeMapping w:bg1="light1" w:t1="dark1" w:bg2="light2" w:t2="dark2" w:accent1="accent1" w:accent2="accent2" w:accent3="accent3" w:accent4="accent4" w:accent5="accent5" w:accent6="accent6" w:hyperlink="hyperlink" w:followedHyperlink="followedHyperlink"/>
  <w:shapeDefaults>
    <o:shapedefaults v:ext="edit" spidmax="32769"/>
    <o:shapelayout v:ext="edit">
      <o:idmap v:ext="edit" data="1"/>
    </o:shapelayout>
  </w:shapeDefaults>
  <w:decimalSymbol w:val="."/>
  <w:listSeparator w:val=","/>
  <w14:docId w14:val="4FF5FAE9"/>
  <w15:docId w15:val="{5D355947-577E-4CCE-8415-4E970F10414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uiPriority w:val="1"/>
    <w:qFormat/>
    <w:rPr>
      <w:rFonts w:ascii="Arial" w:eastAsia="Arial" w:hAnsi="Arial" w:cs="Arial"/>
      <w:lang w:val="es-ES" w:eastAsia="es-ES" w:bidi="es-ES"/>
    </w:rPr>
  </w:style>
  <w:style w:type="paragraph" w:styleId="Ttulo1">
    <w:name w:val="heading 1"/>
    <w:basedOn w:val="Normal"/>
    <w:uiPriority w:val="1"/>
    <w:qFormat/>
    <w:pPr>
      <w:ind w:left="626" w:hanging="570"/>
      <w:outlineLvl w:val="0"/>
    </w:pPr>
    <w:rPr>
      <w:b/>
      <w:bCs/>
      <w:sz w:val="24"/>
      <w:szCs w:val="24"/>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Textoindependiente">
    <w:name w:val="Body Text"/>
    <w:basedOn w:val="Normal"/>
    <w:uiPriority w:val="1"/>
    <w:qFormat/>
    <w:rPr>
      <w:sz w:val="24"/>
      <w:szCs w:val="24"/>
    </w:rPr>
  </w:style>
  <w:style w:type="paragraph" w:styleId="Prrafodelista">
    <w:name w:val="List Paragraph"/>
    <w:basedOn w:val="Normal"/>
    <w:uiPriority w:val="1"/>
    <w:qFormat/>
    <w:pPr>
      <w:ind w:left="626" w:hanging="429"/>
    </w:pPr>
  </w:style>
  <w:style w:type="paragraph" w:customStyle="1" w:styleId="TableParagraph">
    <w:name w:val="Table Paragraph"/>
    <w:basedOn w:val="Normal"/>
    <w:uiPriority w:val="1"/>
    <w:qFormat/>
  </w:style>
  <w:style w:type="character" w:styleId="Refdecomentario">
    <w:name w:val="annotation reference"/>
    <w:basedOn w:val="Fuentedeprrafopredeter"/>
    <w:uiPriority w:val="99"/>
    <w:semiHidden/>
    <w:unhideWhenUsed/>
    <w:rsid w:val="004B2BEA"/>
    <w:rPr>
      <w:sz w:val="16"/>
      <w:szCs w:val="16"/>
    </w:rPr>
  </w:style>
  <w:style w:type="paragraph" w:styleId="Textocomentario">
    <w:name w:val="annotation text"/>
    <w:basedOn w:val="Normal"/>
    <w:link w:val="TextocomentarioCar"/>
    <w:uiPriority w:val="99"/>
    <w:semiHidden/>
    <w:unhideWhenUsed/>
    <w:rsid w:val="004B2BEA"/>
    <w:rPr>
      <w:sz w:val="20"/>
      <w:szCs w:val="20"/>
    </w:rPr>
  </w:style>
  <w:style w:type="character" w:customStyle="1" w:styleId="TextocomentarioCar">
    <w:name w:val="Texto comentario Car"/>
    <w:basedOn w:val="Fuentedeprrafopredeter"/>
    <w:link w:val="Textocomentario"/>
    <w:uiPriority w:val="99"/>
    <w:semiHidden/>
    <w:rsid w:val="004B2BEA"/>
    <w:rPr>
      <w:rFonts w:ascii="Arial" w:eastAsia="Arial" w:hAnsi="Arial" w:cs="Arial"/>
      <w:sz w:val="20"/>
      <w:szCs w:val="20"/>
      <w:lang w:val="es-ES" w:eastAsia="es-ES" w:bidi="es-ES"/>
    </w:rPr>
  </w:style>
  <w:style w:type="paragraph" w:styleId="Asuntodelcomentario">
    <w:name w:val="annotation subject"/>
    <w:basedOn w:val="Textocomentario"/>
    <w:next w:val="Textocomentario"/>
    <w:link w:val="AsuntodelcomentarioCar"/>
    <w:uiPriority w:val="99"/>
    <w:semiHidden/>
    <w:unhideWhenUsed/>
    <w:rsid w:val="004B2BEA"/>
    <w:rPr>
      <w:b/>
      <w:bCs/>
    </w:rPr>
  </w:style>
  <w:style w:type="character" w:customStyle="1" w:styleId="AsuntodelcomentarioCar">
    <w:name w:val="Asunto del comentario Car"/>
    <w:basedOn w:val="TextocomentarioCar"/>
    <w:link w:val="Asuntodelcomentario"/>
    <w:uiPriority w:val="99"/>
    <w:semiHidden/>
    <w:rsid w:val="004B2BEA"/>
    <w:rPr>
      <w:rFonts w:ascii="Arial" w:eastAsia="Arial" w:hAnsi="Arial" w:cs="Arial"/>
      <w:b/>
      <w:bCs/>
      <w:sz w:val="20"/>
      <w:szCs w:val="20"/>
      <w:lang w:val="es-ES" w:eastAsia="es-ES" w:bidi="es-ES"/>
    </w:rPr>
  </w:style>
  <w:style w:type="paragraph" w:styleId="Textodeglobo">
    <w:name w:val="Balloon Text"/>
    <w:basedOn w:val="Normal"/>
    <w:link w:val="TextodegloboCar"/>
    <w:uiPriority w:val="99"/>
    <w:semiHidden/>
    <w:unhideWhenUsed/>
    <w:rsid w:val="004B2BEA"/>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4B2BEA"/>
    <w:rPr>
      <w:rFonts w:ascii="Segoe UI" w:eastAsia="Arial" w:hAnsi="Segoe UI" w:cs="Segoe UI"/>
      <w:sz w:val="18"/>
      <w:szCs w:val="18"/>
      <w:lang w:val="es-ES" w:eastAsia="es-ES" w:bidi="es-ES"/>
    </w:rPr>
  </w:style>
  <w:style w:type="paragraph" w:styleId="Encabezado">
    <w:name w:val="header"/>
    <w:basedOn w:val="Normal"/>
    <w:link w:val="EncabezadoCar"/>
    <w:uiPriority w:val="99"/>
    <w:unhideWhenUsed/>
    <w:rsid w:val="003C10AB"/>
    <w:pPr>
      <w:tabs>
        <w:tab w:val="center" w:pos="4419"/>
        <w:tab w:val="right" w:pos="8838"/>
      </w:tabs>
    </w:pPr>
  </w:style>
  <w:style w:type="character" w:customStyle="1" w:styleId="EncabezadoCar">
    <w:name w:val="Encabezado Car"/>
    <w:basedOn w:val="Fuentedeprrafopredeter"/>
    <w:link w:val="Encabezado"/>
    <w:uiPriority w:val="99"/>
    <w:rsid w:val="003C10AB"/>
    <w:rPr>
      <w:rFonts w:ascii="Arial" w:eastAsia="Arial" w:hAnsi="Arial" w:cs="Arial"/>
      <w:lang w:val="es-ES" w:eastAsia="es-ES" w:bidi="es-ES"/>
    </w:rPr>
  </w:style>
  <w:style w:type="paragraph" w:styleId="Piedepgina">
    <w:name w:val="footer"/>
    <w:basedOn w:val="Normal"/>
    <w:link w:val="PiedepginaCar"/>
    <w:uiPriority w:val="99"/>
    <w:unhideWhenUsed/>
    <w:rsid w:val="003C10AB"/>
    <w:pPr>
      <w:tabs>
        <w:tab w:val="center" w:pos="4419"/>
        <w:tab w:val="right" w:pos="8838"/>
      </w:tabs>
    </w:pPr>
  </w:style>
  <w:style w:type="character" w:customStyle="1" w:styleId="PiedepginaCar">
    <w:name w:val="Pie de página Car"/>
    <w:basedOn w:val="Fuentedeprrafopredeter"/>
    <w:link w:val="Piedepgina"/>
    <w:uiPriority w:val="99"/>
    <w:rsid w:val="003C10AB"/>
    <w:rPr>
      <w:rFonts w:ascii="Arial" w:eastAsia="Arial" w:hAnsi="Arial" w:cs="Arial"/>
      <w:lang w:val="es-ES" w:eastAsia="es-ES" w:bidi="es-ES"/>
    </w:rPr>
  </w:style>
  <w:style w:type="table" w:styleId="Tablaconcuadrcula">
    <w:name w:val="Table Grid"/>
    <w:basedOn w:val="Tablanormal"/>
    <w:uiPriority w:val="39"/>
    <w:rsid w:val="001B420D"/>
    <w:pPr>
      <w:widowControl/>
      <w:autoSpaceDE/>
      <w:autoSpaceDN/>
    </w:pPr>
    <w:rPr>
      <w:rFonts w:ascii="Times New Roman" w:eastAsia="Times New Roman" w:hAnsi="Times New Roman"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hyperlink" Target="file:///C:\MANUEL%20ARAGON\Desktop\Procesos\Compra%20Suministros\Matriz%20de%20riesgo%20compra%20suministros.xlsx"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file:///C:\MANUEL%20ARAGON\Desktop\Procesos\Compra%20Suministros\Matriz%20de%20riesgo%20compra%20suministros.xlsx" TargetMode="External"/><Relationship Id="rId5" Type="http://schemas.openxmlformats.org/officeDocument/2006/relationships/footnotes" Target="footnotes.xml"/><Relationship Id="rId10" Type="http://schemas.openxmlformats.org/officeDocument/2006/relationships/hyperlink" Target="file:///C:\MANUEL%20ARAGON\Desktop\Procesos\Compra%20Suministros\Matriz%20de%20riesgo%20compra%20suministros.xlsx" TargetMode="External"/><Relationship Id="rId4" Type="http://schemas.openxmlformats.org/officeDocument/2006/relationships/webSettings" Target="webSettings.xml"/><Relationship Id="rId9" Type="http://schemas.openxmlformats.org/officeDocument/2006/relationships/hyperlink" Target="file:///C:\MANUEL%20ARAGON\Desktop\Procesos\Compra%20Suministros\Matriz%20de%20riesgo%20compra%20suministros.xlsx" TargetMode="Externa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jpg"/></Relationships>
</file>

<file path=word/_rels/settings.xml.rels><?xml version="1.0" encoding="UTF-8" standalone="yes"?>
<Relationships xmlns="http://schemas.openxmlformats.org/package/2006/relationships"><Relationship Id="rId3" Type="http://schemas.openxmlformats.org/officeDocument/2006/relationships/recipientData" Target="recipientData.xml"/><Relationship Id="rId2" Type="http://schemas.openxmlformats.org/officeDocument/2006/relationships/mailMergeSource" Target="file:///E:\SBS%20Programa%20Poblaciones%20y%20Etnias\Asuntos%20Indigenas\Proceso%20de%20Contrataci&#243;n\Proceso%20de%20Contrataci&#243;n%20Julio%202022\Juan%20Camilo%20Estrada\MATRIZ%20ADULTO%20MAYOR%20JULIO%202022%20-%20EP.xlsx" TargetMode="External"/><Relationship Id="rId1" Type="http://schemas.openxmlformats.org/officeDocument/2006/relationships/mailMergeSource" Target="file:///E:\SBS%20Programa%20Poblaciones%20y%20Etnias\Asuntos%20Indigenas\Proceso%20de%20Contrataci&#243;n\Proceso%20de%20Contrataci&#243;n%20Julio%202022\Juan%20Camilo%20Estrada\MATRIZ%20ADULTO%20MAYOR%20JULIO%202022%20-%20EP.xls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90</TotalTime>
  <Pages>17</Pages>
  <Words>5014</Words>
  <Characters>27583</Characters>
  <Application>Microsoft Office Word</Application>
  <DocSecurity>0</DocSecurity>
  <Lines>229</Lines>
  <Paragraphs>65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32532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Mónica González Córd</dc:creator>
  <cp:lastModifiedBy>Camilo Zuñiga Monsalve</cp:lastModifiedBy>
  <cp:revision>7</cp:revision>
  <cp:lastPrinted>2022-07-14T21:27:00Z</cp:lastPrinted>
  <dcterms:created xsi:type="dcterms:W3CDTF">2022-07-08T19:50:00Z</dcterms:created>
  <dcterms:modified xsi:type="dcterms:W3CDTF">2022-07-14T21:44:00Z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2020-11-02T00:00:00Z</vt:filetime>
  </property>
  <property fmtid="{D5CDD505-2E9C-101B-9397-08002B2CF9AE}" pid="3" name="Creator">
    <vt:lpwstr>Microsoft® Word 2016</vt:lpwstr>
  </property>
  <property fmtid="{D5CDD505-2E9C-101B-9397-08002B2CF9AE}" pid="4" name="LastSaved">
    <vt:filetime>2021-01-05T00:00:00Z</vt:filetime>
  </property>
</Properties>
</file>