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D56E7C" w14:textId="2FAE707A" w:rsidR="004003F4" w:rsidRPr="00301854" w:rsidRDefault="47D7159F" w:rsidP="47D7159F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A8798F">
        <w:rPr>
          <w:b/>
          <w:bCs/>
          <w:color w:val="3B3838" w:themeColor="background2" w:themeShade="40"/>
          <w:sz w:val="20"/>
          <w:szCs w:val="20"/>
          <w:lang w:val="es-ES"/>
        </w:rPr>
        <w:t>7</w:t>
      </w:r>
      <w:r w:rsidRPr="00301854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Pr="00301854">
        <w:rPr>
          <w:b/>
          <w:bCs/>
          <w:color w:val="3B3838" w:themeColor="background2" w:themeShade="40"/>
          <w:sz w:val="20"/>
          <w:szCs w:val="20"/>
        </w:rPr>
        <w:t>P</w:t>
      </w:r>
      <w:r w:rsidR="008878F6" w:rsidRPr="00301854">
        <w:rPr>
          <w:b/>
          <w:bCs/>
          <w:color w:val="3B3838" w:themeColor="background2" w:themeShade="40"/>
          <w:sz w:val="20"/>
          <w:szCs w:val="20"/>
        </w:rPr>
        <w:t>UNTAJE DE INDUSTRIA NACIONAL</w:t>
      </w:r>
    </w:p>
    <w:p w14:paraId="18FC8B07" w14:textId="1E9B50DF" w:rsidR="004003F4" w:rsidRPr="00301854" w:rsidRDefault="00FD7C7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[Este formato 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no debe ser </w:t>
      </w:r>
      <w:r w:rsidR="009039C5" w:rsidRPr="00301854">
        <w:rPr>
          <w:color w:val="3B3838" w:themeColor="background2" w:themeShade="40"/>
          <w:sz w:val="20"/>
          <w:szCs w:val="20"/>
          <w:highlight w:val="lightGray"/>
        </w:rPr>
        <w:t>diligenciado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 por proponentes nacionales o extranjeros con trato nacional. Ú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nicamente debe ser </w:t>
      </w:r>
      <w:r w:rsidR="00E44F05" w:rsidRPr="00301854">
        <w:rPr>
          <w:color w:val="3B3838" w:themeColor="background2" w:themeShade="40"/>
          <w:sz w:val="20"/>
          <w:szCs w:val="20"/>
          <w:highlight w:val="lightGray"/>
        </w:rPr>
        <w:t>diligenciado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 por los Proponentes extranjeros sin derecho a Trato Nacional que opten por </w:t>
      </w:r>
      <w:r w:rsidR="009A7477" w:rsidRPr="00301854">
        <w:rPr>
          <w:color w:val="3B3838" w:themeColor="background2" w:themeShade="40"/>
          <w:sz w:val="20"/>
          <w:szCs w:val="20"/>
          <w:highlight w:val="lightGray"/>
        </w:rPr>
        <w:t xml:space="preserve">el puntaje correspondiente </w:t>
      </w:r>
      <w:r w:rsidR="00CE0D87" w:rsidRPr="00301854">
        <w:rPr>
          <w:color w:val="3B3838" w:themeColor="background2" w:themeShade="40"/>
          <w:sz w:val="20"/>
          <w:szCs w:val="20"/>
          <w:highlight w:val="lightGray"/>
        </w:rPr>
        <w:t>a incorporación</w:t>
      </w:r>
      <w:r w:rsidR="009A7477" w:rsidRPr="00301854">
        <w:rPr>
          <w:color w:val="3B3838" w:themeColor="background2" w:themeShade="40"/>
          <w:sz w:val="20"/>
          <w:szCs w:val="20"/>
          <w:highlight w:val="lightGray"/>
        </w:rPr>
        <w:t xml:space="preserve"> de componente nacional en servicios extranjeros</w:t>
      </w:r>
      <w:r w:rsidRPr="00301854">
        <w:rPr>
          <w:color w:val="3B3838" w:themeColor="background2" w:themeShade="40"/>
          <w:sz w:val="20"/>
          <w:szCs w:val="20"/>
          <w:highlight w:val="lightGray"/>
        </w:rPr>
        <w:t>.</w:t>
      </w:r>
      <w:r w:rsidR="005A2D0C" w:rsidRPr="00301854">
        <w:rPr>
          <w:color w:val="3B3838" w:themeColor="background2" w:themeShade="40"/>
          <w:sz w:val="20"/>
          <w:szCs w:val="20"/>
          <w:highlight w:val="lightGray"/>
        </w:rPr>
        <w:t>]</w:t>
      </w:r>
      <w:r w:rsidR="00300DDC" w:rsidRPr="00301854">
        <w:rPr>
          <w:color w:val="3B3838" w:themeColor="background2" w:themeShade="40"/>
          <w:sz w:val="20"/>
          <w:szCs w:val="20"/>
          <w:highlight w:val="lightGray"/>
        </w:rPr>
        <w:t xml:space="preserve"> </w:t>
      </w:r>
    </w:p>
    <w:p w14:paraId="39DE9C4B" w14:textId="77777777" w:rsidR="00FD7C7F" w:rsidRPr="00301854" w:rsidRDefault="00FD7C7F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CDC803A" w14:textId="77777777" w:rsidR="00501CC5" w:rsidRDefault="00501CC5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bookmarkStart w:id="0" w:name="_GoBack"/>
      <w:bookmarkEnd w:id="0"/>
    </w:p>
    <w:p w14:paraId="2B6E4850" w14:textId="760159BC" w:rsidR="004003F4" w:rsidRPr="00301854" w:rsidRDefault="47D7159F" w:rsidP="47D7159F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301854" w:rsidRDefault="47D7159F" w:rsidP="47D7159F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301854">
        <w:rPr>
          <w:b/>
          <w:bCs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301854" w:rsidRDefault="47D7159F" w:rsidP="47D7159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301854" w:rsidRDefault="47D7159F" w:rsidP="47D7159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</w:p>
    <w:p w14:paraId="31DE7AB3" w14:textId="77777777" w:rsidR="00671AE8" w:rsidRPr="00301854" w:rsidRDefault="00671AE8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34A26109" w14:textId="5FAF7A24" w:rsidR="004003F4" w:rsidRPr="00301854" w:rsidRDefault="004003F4" w:rsidP="007D153B">
      <w:pPr>
        <w:pStyle w:val="InviasNormal"/>
        <w:spacing w:before="0" w:after="0"/>
        <w:outlineLvl w:val="0"/>
        <w:rPr>
          <w:b/>
          <w:bCs/>
          <w:color w:val="3B3838" w:themeColor="background2" w:themeShade="40"/>
          <w:sz w:val="20"/>
          <w:szCs w:val="20"/>
          <w:u w:val="single"/>
        </w:rPr>
      </w:pPr>
      <w:r w:rsidRPr="00301854">
        <w:rPr>
          <w:b/>
          <w:bCs/>
          <w:color w:val="3B3838" w:themeColor="background2" w:themeShade="40"/>
          <w:sz w:val="20"/>
          <w:szCs w:val="20"/>
        </w:rPr>
        <w:t>REFERENCIA:</w:t>
      </w:r>
      <w:r w:rsidRPr="00301854">
        <w:rPr>
          <w:color w:val="3B3838" w:themeColor="background2" w:themeShade="40"/>
          <w:sz w:val="20"/>
          <w:szCs w:val="20"/>
        </w:rPr>
        <w:tab/>
      </w:r>
      <w:bookmarkStart w:id="1" w:name="_Hlk511125090"/>
      <w:r w:rsidRPr="00301854">
        <w:rPr>
          <w:color w:val="3B3838" w:themeColor="background2" w:themeShade="40"/>
          <w:sz w:val="20"/>
          <w:szCs w:val="20"/>
        </w:rPr>
        <w:t xml:space="preserve">Proceso de Contratación No. </w:t>
      </w:r>
      <w:r w:rsidRPr="00301854">
        <w:rPr>
          <w:color w:val="3B3838" w:themeColor="background2" w:themeShade="40"/>
          <w:sz w:val="20"/>
          <w:szCs w:val="20"/>
          <w:highlight w:val="lightGray"/>
          <w:lang w:bidi="en-US"/>
        </w:rPr>
        <w:t>[Incluir número del Proceso de Contratación</w:t>
      </w:r>
      <w:r w:rsidR="00365124" w:rsidRPr="007D153B">
        <w:rPr>
          <w:color w:val="3B3838" w:themeColor="background2" w:themeShade="40"/>
          <w:sz w:val="20"/>
          <w:szCs w:val="20"/>
          <w:highlight w:val="lightGray"/>
          <w:lang w:bidi="en-US"/>
        </w:rPr>
        <w:t>]</w:t>
      </w:r>
      <w:r w:rsidR="00365124" w:rsidRPr="00301854">
        <w:rPr>
          <w:color w:val="3B3838" w:themeColor="background2" w:themeShade="40"/>
          <w:sz w:val="20"/>
          <w:szCs w:val="20"/>
        </w:rPr>
        <w:t>, en</w:t>
      </w:r>
      <w:r w:rsidR="0085679B" w:rsidRPr="00301854">
        <w:rPr>
          <w:color w:val="3B3838" w:themeColor="background2" w:themeShade="40"/>
          <w:sz w:val="20"/>
          <w:szCs w:val="20"/>
        </w:rPr>
        <w:t xml:space="preserve"> adelante el “Proceso de Contratación”</w:t>
      </w:r>
      <w:r w:rsidRPr="00301854">
        <w:rPr>
          <w:color w:val="3B3838" w:themeColor="background2" w:themeShade="40"/>
          <w:sz w:val="20"/>
          <w:szCs w:val="20"/>
        </w:rPr>
        <w:t xml:space="preserve"> </w:t>
      </w:r>
      <w:bookmarkEnd w:id="1"/>
    </w:p>
    <w:p w14:paraId="547152E3" w14:textId="77777777" w:rsidR="004003F4" w:rsidRPr="00301854" w:rsidRDefault="47D7159F" w:rsidP="00774157">
      <w:pPr>
        <w:spacing w:before="0" w:after="0"/>
        <w:jc w:val="left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15F2DA45" w14:textId="0060EC30" w:rsidR="001B56F9" w:rsidRPr="007D153B" w:rsidRDefault="00EB4E3F" w:rsidP="007D153B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bookmarkStart w:id="2" w:name="_Hlk511125131"/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[Incluir cuando el proceso es estructurado por lotes o grupos]</w:t>
      </w:r>
      <w:r w:rsidRPr="007D153B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1B56F9" w:rsidRPr="00301854">
        <w:rPr>
          <w:rFonts w:cs="Arial"/>
          <w:color w:val="3B3838" w:themeColor="background2" w:themeShade="40"/>
          <w:sz w:val="20"/>
          <w:szCs w:val="20"/>
        </w:rPr>
        <w:t>Lote</w:t>
      </w:r>
      <w:r w:rsidR="001B56F9" w:rsidRPr="007D153B">
        <w:rPr>
          <w:rFonts w:cs="Arial"/>
          <w:color w:val="3B3838" w:themeColor="background2" w:themeShade="40"/>
          <w:sz w:val="20"/>
          <w:szCs w:val="20"/>
        </w:rPr>
        <w:t xml:space="preserve">: </w:t>
      </w:r>
      <w:r w:rsidR="001B56F9"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41171F" w14:textId="3CEA52BE" w:rsidR="004B1C64" w:rsidRPr="00301854" w:rsidRDefault="47D7159F" w:rsidP="47D7159F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4209976" w14:textId="45902D58" w:rsidR="00671AE8" w:rsidRPr="00301854" w:rsidRDefault="00821885" w:rsidP="00E73A28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7D153B">
        <w:rPr>
          <w:rFonts w:cs="Arial"/>
          <w:color w:val="3B3838" w:themeColor="background2" w:themeShade="40"/>
          <w:sz w:val="20"/>
          <w:szCs w:val="20"/>
          <w:highlight w:val="lightGray"/>
          <w:lang w:bidi="en-US"/>
        </w:rPr>
        <w:fldChar w:fldCharType="end"/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</w:t>
      </w:r>
      <w:r w:rsidRPr="00301854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Proponente- persona natural]</w:t>
      </w:r>
      <w:r w:rsidRPr="0030185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“Proponente”</w:t>
      </w:r>
      <w:r w:rsidR="004F64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4B1C6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presento</w:t>
      </w:r>
      <w:r w:rsidR="00671AE8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ofrecimiento para contratar dentro de la estructura </w:t>
      </w:r>
      <w:r w:rsidR="00FA1094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del Proyecto</w:t>
      </w:r>
      <w:r w:rsidR="007C026A" w:rsidRPr="00301854">
        <w:rPr>
          <w:rFonts w:ascii="Calibri" w:eastAsiaTheme="minorEastAsia" w:hAnsi="Calibri" w:cs="Calibri"/>
          <w:color w:val="3B3838" w:themeColor="background2" w:themeShade="40"/>
          <w:lang w:val="es-MX" w:eastAsia="en-US"/>
        </w:rPr>
        <w:t xml:space="preserve"> </w:t>
      </w:r>
      <w:r w:rsidR="0011652A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personal </w:t>
      </w:r>
      <w:r w:rsidR="00E02D9B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nacional </w:t>
      </w:r>
      <w:r w:rsidR="0011652A" w:rsidRPr="00301854">
        <w:rPr>
          <w:rFonts w:cs="Arial"/>
          <w:color w:val="3B3838" w:themeColor="background2" w:themeShade="40"/>
          <w:sz w:val="20"/>
          <w:szCs w:val="20"/>
          <w:lang w:val="es-MX" w:bidi="en-US"/>
        </w:rPr>
        <w:t xml:space="preserve">calificado. </w:t>
      </w:r>
      <w:r w:rsidR="0011652A" w:rsidRPr="00301854">
        <w:rPr>
          <w:rFonts w:ascii="Calibri" w:eastAsiaTheme="minorHAnsi" w:hAnsi="Calibri" w:cs="Calibri"/>
          <w:bCs/>
          <w:iCs/>
          <w:color w:val="3B3838" w:themeColor="background2" w:themeShade="40"/>
          <w:szCs w:val="22"/>
          <w:lang w:val="es-MX" w:eastAsia="en-US"/>
        </w:rPr>
        <w:t xml:space="preserve"> </w:t>
      </w:r>
    </w:p>
    <w:p w14:paraId="2B84B1D9" w14:textId="77777777" w:rsidR="00AE577A" w:rsidRPr="00301854" w:rsidRDefault="00AE577A" w:rsidP="00AE577A">
      <w:p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Manifiesto bajo la gravedad del juramento que, en caso de resultar adjudicatario, incorporaré al contrato el porcentaje de personal nacional calificado que describo a continuación: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1"/>
        <w:gridCol w:w="1216"/>
        <w:gridCol w:w="1371"/>
      </w:tblGrid>
      <w:tr w:rsidR="00301854" w:rsidRPr="00301854" w14:paraId="22650624" w14:textId="77777777" w:rsidTr="00344556">
        <w:tc>
          <w:tcPr>
            <w:tcW w:w="3532" w:type="pct"/>
            <w:tcBorders>
              <w:top w:val="double" w:sz="4" w:space="0" w:color="auto"/>
              <w:left w:val="double" w:sz="4" w:space="0" w:color="auto"/>
            </w:tcBorders>
            <w:shd w:val="clear" w:color="auto" w:fill="404040" w:themeFill="text1" w:themeFillTint="BF"/>
            <w:vAlign w:val="center"/>
          </w:tcPr>
          <w:p w14:paraId="1CA7A6BA" w14:textId="77777777" w:rsidR="005B44C5" w:rsidRPr="00301854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bookmarkStart w:id="3" w:name="_Hlk516042330"/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Porcentaje de personal calificado</w:t>
            </w:r>
            <w:r w:rsidRPr="00301854">
              <w:rPr>
                <w:rFonts w:cs="Arial"/>
                <w:b/>
                <w:bCs/>
                <w:color w:val="FFFFFF" w:themeColor="background1"/>
                <w:sz w:val="16"/>
                <w:szCs w:val="16"/>
                <w:vertAlign w:val="superscript"/>
              </w:rPr>
              <w:t xml:space="preserve"> (1) </w:t>
            </w: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del contrato</w:t>
            </w:r>
          </w:p>
        </w:tc>
        <w:tc>
          <w:tcPr>
            <w:tcW w:w="690" w:type="pct"/>
            <w:tcBorders>
              <w:top w:val="double" w:sz="4" w:space="0" w:color="auto"/>
            </w:tcBorders>
            <w:shd w:val="clear" w:color="auto" w:fill="404040" w:themeFill="text1" w:themeFillTint="BF"/>
            <w:vAlign w:val="center"/>
          </w:tcPr>
          <w:p w14:paraId="1F005D7B" w14:textId="44DE3658" w:rsidR="005B44C5" w:rsidRPr="00301854" w:rsidRDefault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Puntajes</w:t>
            </w:r>
          </w:p>
        </w:tc>
        <w:tc>
          <w:tcPr>
            <w:tcW w:w="778" w:type="pct"/>
            <w:tcBorders>
              <w:top w:val="double" w:sz="4" w:space="0" w:color="auto"/>
              <w:right w:val="double" w:sz="4" w:space="0" w:color="auto"/>
            </w:tcBorders>
            <w:shd w:val="clear" w:color="auto" w:fill="404040" w:themeFill="text1" w:themeFillTint="BF"/>
            <w:vAlign w:val="center"/>
          </w:tcPr>
          <w:p w14:paraId="4742B996" w14:textId="77777777" w:rsidR="005B44C5" w:rsidRPr="00301854" w:rsidRDefault="005B44C5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Theme="minorHAnsi" w:cstheme="minorBidi"/>
                <w:b/>
                <w:bCs/>
                <w:color w:val="FFFFFF" w:themeColor="background1"/>
                <w:sz w:val="16"/>
                <w:szCs w:val="16"/>
              </w:rPr>
              <w:t>Marque con una x el porcentaje ofertado</w:t>
            </w:r>
          </w:p>
          <w:p w14:paraId="66B3FFB1" w14:textId="44E4CD96" w:rsidR="00E67859" w:rsidRPr="00301854" w:rsidRDefault="00E67859" w:rsidP="005B44C5">
            <w:pPr>
              <w:tabs>
                <w:tab w:val="left" w:pos="-142"/>
              </w:tabs>
              <w:autoSpaceDE w:val="0"/>
              <w:autoSpaceDN w:val="0"/>
              <w:adjustRightInd w:val="0"/>
              <w:spacing w:before="0" w:after="0" w:line="276" w:lineRule="auto"/>
              <w:jc w:val="center"/>
              <w:rPr>
                <w:rFonts w:ascii="Arial,Times New Roman" w:eastAsia="Arial,Times New Roman" w:hAnsi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</w:pP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(Marque solo un</w:t>
            </w:r>
            <w:r w:rsidR="00D43CB2"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a opción</w:t>
            </w:r>
            <w:r w:rsidRPr="00301854">
              <w:rPr>
                <w:rFonts w:eastAsia="Arial,Times New Roman" w:cs="Arial,Times New Roman"/>
                <w:b/>
                <w:bCs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301854" w:rsidRPr="00301854" w14:paraId="3732F36A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18A94894" w14:textId="77777777" w:rsidR="005B44C5" w:rsidRPr="00301854" w:rsidRDefault="005B44C5" w:rsidP="005B44C5">
            <w:pPr>
              <w:spacing w:before="0" w:after="0" w:line="276" w:lineRule="auto"/>
              <w:jc w:val="center"/>
              <w:rPr>
                <w:rFonts w:eastAsia="Arial" w:cs="Arial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0% al 80 %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599393CD" w14:textId="1BD794A1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0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315223C4" w14:textId="14B4079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272F9CF1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38B101D9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>Mas d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 80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%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hasta el 85%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34B8D225" w14:textId="386DA2FB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79A0C196" w14:textId="2F1E33E0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7D789A28" w14:textId="77777777" w:rsidTr="00344556">
        <w:tc>
          <w:tcPr>
            <w:tcW w:w="3532" w:type="pct"/>
            <w:tcBorders>
              <w:left w:val="double" w:sz="4" w:space="0" w:color="auto"/>
            </w:tcBorders>
            <w:vAlign w:val="bottom"/>
          </w:tcPr>
          <w:p w14:paraId="68A4905B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="Arial"/>
                <w:color w:val="3B3838" w:themeColor="background2" w:themeShade="40"/>
                <w:sz w:val="16"/>
                <w:szCs w:val="22"/>
                <w:lang w:eastAsia="en-US"/>
              </w:rPr>
              <w:t xml:space="preserve">Mas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el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 xml:space="preserve"> 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>85</w:t>
            </w:r>
            <w:r w:rsidRPr="00301854"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  <w:t>%</w:t>
            </w: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 hasta el 90%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 xml:space="preserve"> del personal calificado incorporado al Contrato es colombiano</w:t>
            </w:r>
          </w:p>
        </w:tc>
        <w:tc>
          <w:tcPr>
            <w:tcW w:w="690" w:type="pct"/>
            <w:vAlign w:val="center"/>
          </w:tcPr>
          <w:p w14:paraId="0A3E1CAC" w14:textId="61123D64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778" w:type="pct"/>
            <w:tcBorders>
              <w:right w:val="double" w:sz="4" w:space="0" w:color="auto"/>
            </w:tcBorders>
            <w:vAlign w:val="bottom"/>
          </w:tcPr>
          <w:p w14:paraId="0C42E5DA" w14:textId="0EC3D7E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  <w:tr w:rsidR="00301854" w:rsidRPr="00301854" w14:paraId="424C0617" w14:textId="77777777" w:rsidTr="00344556">
        <w:tc>
          <w:tcPr>
            <w:tcW w:w="3532" w:type="pct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6BEF90E" w14:textId="77777777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color w:val="3B3838" w:themeColor="background2" w:themeShade="40"/>
                <w:sz w:val="16"/>
                <w:szCs w:val="16"/>
                <w:lang w:eastAsia="en-US"/>
              </w:rPr>
              <w:t xml:space="preserve">Más del 90% </w:t>
            </w: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del personal calificado incorporado al Contrato es colombiano</w:t>
            </w:r>
          </w:p>
        </w:tc>
        <w:tc>
          <w:tcPr>
            <w:tcW w:w="690" w:type="pct"/>
            <w:tcBorders>
              <w:bottom w:val="double" w:sz="4" w:space="0" w:color="auto"/>
            </w:tcBorders>
            <w:vAlign w:val="center"/>
          </w:tcPr>
          <w:p w14:paraId="45884F8B" w14:textId="4ED32873" w:rsidR="005B44C5" w:rsidRPr="00301854" w:rsidRDefault="005B44C5">
            <w:pPr>
              <w:spacing w:before="0" w:after="0" w:line="276" w:lineRule="auto"/>
              <w:ind w:right="51"/>
              <w:jc w:val="center"/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</w:pPr>
            <w:r w:rsidRPr="00301854">
              <w:rPr>
                <w:rFonts w:eastAsiaTheme="minorHAnsi" w:cstheme="minorBidi"/>
                <w:snapToGrid w:val="0"/>
                <w:color w:val="3B3838" w:themeColor="background2" w:themeShade="4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778" w:type="pct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653FC4" w14:textId="2C25E9D5" w:rsidR="005B44C5" w:rsidRPr="00301854" w:rsidRDefault="005B44C5" w:rsidP="005B44C5">
            <w:pPr>
              <w:spacing w:before="0" w:after="0" w:line="276" w:lineRule="auto"/>
              <w:ind w:right="51"/>
              <w:jc w:val="center"/>
              <w:rPr>
                <w:rFonts w:eastAsia="Arial" w:cs="Arial"/>
                <w:color w:val="3B3838" w:themeColor="background2" w:themeShade="40"/>
                <w:sz w:val="16"/>
                <w:szCs w:val="16"/>
                <w:lang w:eastAsia="en-US"/>
              </w:rPr>
            </w:pPr>
          </w:p>
        </w:tc>
      </w:tr>
    </w:tbl>
    <w:bookmarkEnd w:id="3"/>
    <w:p w14:paraId="7992698F" w14:textId="77777777" w:rsidR="00AE577A" w:rsidRPr="00301854" w:rsidRDefault="00AE577A" w:rsidP="00AE577A">
      <w:pPr>
        <w:pStyle w:val="Prrafodelista"/>
        <w:numPr>
          <w:ilvl w:val="0"/>
          <w:numId w:val="6"/>
        </w:numPr>
        <w:spacing w:after="120"/>
        <w:rPr>
          <w:rFonts w:cs="Arial"/>
          <w:color w:val="3B3838" w:themeColor="background2" w:themeShade="40"/>
          <w:sz w:val="16"/>
          <w:szCs w:val="16"/>
          <w:lang w:bidi="en-US"/>
        </w:rPr>
      </w:pPr>
      <w:r w:rsidRPr="00301854">
        <w:rPr>
          <w:rFonts w:cs="Arial"/>
          <w:color w:val="3B3838" w:themeColor="background2" w:themeShade="40"/>
          <w:sz w:val="16"/>
          <w:szCs w:val="16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00E87E8D" w14:textId="77777777" w:rsidR="00AE577A" w:rsidRPr="00301854" w:rsidRDefault="00AE577A" w:rsidP="00AE577A">
      <w:pPr>
        <w:pStyle w:val="Prrafodelista"/>
        <w:spacing w:after="120"/>
        <w:ind w:left="360"/>
        <w:rPr>
          <w:rFonts w:cs="Arial"/>
          <w:color w:val="3B3838" w:themeColor="background2" w:themeShade="40"/>
          <w:sz w:val="16"/>
          <w:szCs w:val="20"/>
          <w:lang w:bidi="en-US"/>
        </w:rPr>
      </w:pPr>
    </w:p>
    <w:p w14:paraId="724B9467" w14:textId="27B0F4B5" w:rsidR="00AE577A" w:rsidRPr="00301854" w:rsidRDefault="00AE577A" w:rsidP="00AE577A">
      <w:pPr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El cumplimiento de esta obligación será acreditado durante la ejecución del contrato mediante la presentación de la cédula de ciudadanía y el título universitario</w:t>
      </w:r>
      <w:r w:rsidR="0060761E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 las personas con las cuales se cumple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del porcentaje de personal nacional calificado ofertado. Adicionalmente, el contratista</w:t>
      </w:r>
      <w:r w:rsidR="001728C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, a partir de la ejecución de</w:t>
      </w:r>
      <w:r w:rsidR="000D7B0E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l</w:t>
      </w:r>
      <w:r w:rsidR="001728C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contrato,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deberá presentar mensualmente una declaración expedida por su representante en la que conste </w:t>
      </w:r>
      <w:r w:rsidR="00446BCB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que se mantiene 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el porcentaje de personal nacional calificado</w:t>
      </w:r>
      <w:r w:rsidR="001352F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y </w:t>
      </w:r>
      <w:r w:rsidR="00A1445D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adjuntar el </w:t>
      </w:r>
      <w:r w:rsidR="001352FA" w:rsidRPr="00301854">
        <w:rPr>
          <w:rFonts w:cs="Arial"/>
          <w:color w:val="3B3838" w:themeColor="background2" w:themeShade="40"/>
          <w:sz w:val="20"/>
          <w:szCs w:val="20"/>
          <w:lang w:bidi="en-US"/>
        </w:rPr>
        <w:t>soporte de la vinculación laboral o por cualquier otra modalidad de ese personal</w:t>
      </w:r>
      <w:r w:rsidRPr="00301854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. </w:t>
      </w:r>
    </w:p>
    <w:bookmarkEnd w:id="2"/>
    <w:p w14:paraId="5AE483E0" w14:textId="04752110" w:rsidR="00181BF7" w:rsidRPr="00301854" w:rsidRDefault="47D7159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C8214B8" w14:textId="77777777" w:rsidR="005C715F" w:rsidRPr="00301854" w:rsidRDefault="005C715F" w:rsidP="47D715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0E1C27D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301854">
        <w:rPr>
          <w:color w:val="3B3838" w:themeColor="background2" w:themeShade="40"/>
          <w:sz w:val="20"/>
          <w:szCs w:val="20"/>
        </w:rPr>
        <w:t>P</w:t>
      </w:r>
      <w:r w:rsidRPr="00301854">
        <w:rPr>
          <w:color w:val="3B3838" w:themeColor="background2" w:themeShade="40"/>
          <w:sz w:val="20"/>
          <w:szCs w:val="20"/>
        </w:rPr>
        <w:t>roponente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FEF2E32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Nombre del Representante Legal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25CC0683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lastRenderedPageBreak/>
        <w:t>C. C. No.</w:t>
      </w:r>
      <w:r w:rsidRPr="00301854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4B1DF558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Dirección de correo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75A039D" w14:textId="77777777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Correo electrónico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583FA745" w14:textId="58ADAFFF" w:rsidR="004003F4" w:rsidRPr="00301854" w:rsidRDefault="004003F4" w:rsidP="47D7159F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301854">
        <w:rPr>
          <w:color w:val="3B3838" w:themeColor="background2" w:themeShade="40"/>
          <w:sz w:val="20"/>
          <w:szCs w:val="20"/>
        </w:rPr>
        <w:t>Ciudad</w:t>
      </w:r>
      <w:r w:rsidRPr="00301854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150C1A9C" w14:textId="77777777" w:rsidR="00F80A7E" w:rsidRPr="00301854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301854" w:rsidRDefault="47D7159F" w:rsidP="47D7159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301854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419BBECE" w14:textId="1A61923B" w:rsidR="004003F4" w:rsidRPr="00501CC5" w:rsidRDefault="47D7159F" w:rsidP="005C715F">
      <w:p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01CC5">
        <w:rPr>
          <w:rFonts w:cs="Arial"/>
          <w:color w:val="3B3838" w:themeColor="background2" w:themeShade="40"/>
          <w:sz w:val="20"/>
          <w:szCs w:val="20"/>
          <w:highlight w:val="darkGray"/>
        </w:rPr>
        <w:t>[Firma del proponente o de su Representante Legal]</w:t>
      </w:r>
    </w:p>
    <w:sectPr w:rsidR="004003F4" w:rsidRPr="00501CC5" w:rsidSect="005559F9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CBDE0" w14:textId="77777777" w:rsidR="004321AD" w:rsidRDefault="004321AD" w:rsidP="00D97E04">
      <w:pPr>
        <w:spacing w:before="0" w:after="0"/>
      </w:pPr>
      <w:r>
        <w:separator/>
      </w:r>
    </w:p>
  </w:endnote>
  <w:endnote w:type="continuationSeparator" w:id="0">
    <w:p w14:paraId="1BF9F768" w14:textId="77777777" w:rsidR="004321AD" w:rsidRDefault="004321AD" w:rsidP="00D97E04">
      <w:pPr>
        <w:spacing w:before="0" w:after="0"/>
      </w:pPr>
      <w:r>
        <w:continuationSeparator/>
      </w:r>
    </w:p>
  </w:endnote>
  <w:endnote w:type="continuationNotice" w:id="1">
    <w:p w14:paraId="73698E4B" w14:textId="77777777" w:rsidR="004321AD" w:rsidRDefault="004321A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Arial,Times New Roman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2E3477" w14:textId="77777777" w:rsidR="004321AD" w:rsidRDefault="004321AD" w:rsidP="00D97E04">
      <w:pPr>
        <w:spacing w:before="0" w:after="0"/>
      </w:pPr>
      <w:r>
        <w:separator/>
      </w:r>
    </w:p>
  </w:footnote>
  <w:footnote w:type="continuationSeparator" w:id="0">
    <w:p w14:paraId="060B4B8C" w14:textId="77777777" w:rsidR="004321AD" w:rsidRDefault="004321AD" w:rsidP="00D97E04">
      <w:pPr>
        <w:spacing w:before="0" w:after="0"/>
      </w:pPr>
      <w:r>
        <w:continuationSeparator/>
      </w:r>
    </w:p>
  </w:footnote>
  <w:footnote w:type="continuationNotice" w:id="1">
    <w:p w14:paraId="7F80D842" w14:textId="77777777" w:rsidR="004321AD" w:rsidRDefault="004321A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3B3FC6" w14:textId="65860A2F" w:rsidR="00D97E04" w:rsidRPr="00162BD9" w:rsidRDefault="00D97E04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="00C15C2D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D8128D">
      <w:rPr>
        <w:rFonts w:cs="Arial"/>
        <w:b/>
        <w:color w:val="3B3838" w:themeColor="background2" w:themeShade="40"/>
        <w:sz w:val="20"/>
        <w:szCs w:val="20"/>
      </w:rPr>
      <w:t>7</w:t>
    </w:r>
  </w:p>
  <w:p w14:paraId="178CB4EF" w14:textId="77777777" w:rsidR="00D97E04" w:rsidRDefault="00D97E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35C79"/>
    <w:rsid w:val="00043622"/>
    <w:rsid w:val="00086F93"/>
    <w:rsid w:val="000A5E38"/>
    <w:rsid w:val="000B4A25"/>
    <w:rsid w:val="000C27AB"/>
    <w:rsid w:val="000D7B0E"/>
    <w:rsid w:val="0011652A"/>
    <w:rsid w:val="001352FA"/>
    <w:rsid w:val="00140D77"/>
    <w:rsid w:val="00143A4D"/>
    <w:rsid w:val="00156F98"/>
    <w:rsid w:val="00160861"/>
    <w:rsid w:val="001728CD"/>
    <w:rsid w:val="00181BF7"/>
    <w:rsid w:val="001849C3"/>
    <w:rsid w:val="001B56F9"/>
    <w:rsid w:val="001B5875"/>
    <w:rsid w:val="001B7BDA"/>
    <w:rsid w:val="00214424"/>
    <w:rsid w:val="00222903"/>
    <w:rsid w:val="002761EB"/>
    <w:rsid w:val="00282353"/>
    <w:rsid w:val="00283D29"/>
    <w:rsid w:val="00285985"/>
    <w:rsid w:val="002A0729"/>
    <w:rsid w:val="002C2DAE"/>
    <w:rsid w:val="002E0D58"/>
    <w:rsid w:val="002F3B01"/>
    <w:rsid w:val="002F68DF"/>
    <w:rsid w:val="00300DDC"/>
    <w:rsid w:val="00301854"/>
    <w:rsid w:val="00332C7D"/>
    <w:rsid w:val="00344556"/>
    <w:rsid w:val="00352B3E"/>
    <w:rsid w:val="00365124"/>
    <w:rsid w:val="003757A2"/>
    <w:rsid w:val="003838FF"/>
    <w:rsid w:val="00397EAB"/>
    <w:rsid w:val="003A3AA9"/>
    <w:rsid w:val="003A78FF"/>
    <w:rsid w:val="003B3057"/>
    <w:rsid w:val="003D5613"/>
    <w:rsid w:val="004003F4"/>
    <w:rsid w:val="00420A50"/>
    <w:rsid w:val="0042522E"/>
    <w:rsid w:val="004321AD"/>
    <w:rsid w:val="004324BB"/>
    <w:rsid w:val="00446BCB"/>
    <w:rsid w:val="00447B65"/>
    <w:rsid w:val="00454800"/>
    <w:rsid w:val="004652D7"/>
    <w:rsid w:val="004954CB"/>
    <w:rsid w:val="004A58EE"/>
    <w:rsid w:val="004B1C64"/>
    <w:rsid w:val="004C5A08"/>
    <w:rsid w:val="004D408C"/>
    <w:rsid w:val="004F6494"/>
    <w:rsid w:val="00501CC5"/>
    <w:rsid w:val="0052093F"/>
    <w:rsid w:val="00542F31"/>
    <w:rsid w:val="005549B6"/>
    <w:rsid w:val="005559F9"/>
    <w:rsid w:val="005721B0"/>
    <w:rsid w:val="0058252E"/>
    <w:rsid w:val="00596657"/>
    <w:rsid w:val="005A2D0C"/>
    <w:rsid w:val="005B44C5"/>
    <w:rsid w:val="005C715F"/>
    <w:rsid w:val="005E163A"/>
    <w:rsid w:val="005F655F"/>
    <w:rsid w:val="0060340A"/>
    <w:rsid w:val="0060761E"/>
    <w:rsid w:val="0062493B"/>
    <w:rsid w:val="00671AE8"/>
    <w:rsid w:val="006B5B9E"/>
    <w:rsid w:val="00703BF3"/>
    <w:rsid w:val="00711BF0"/>
    <w:rsid w:val="0073487E"/>
    <w:rsid w:val="00734CD6"/>
    <w:rsid w:val="007427BF"/>
    <w:rsid w:val="00766DAA"/>
    <w:rsid w:val="00766DBC"/>
    <w:rsid w:val="00770D92"/>
    <w:rsid w:val="00774157"/>
    <w:rsid w:val="00777E4B"/>
    <w:rsid w:val="00786D31"/>
    <w:rsid w:val="00790217"/>
    <w:rsid w:val="007979B9"/>
    <w:rsid w:val="007C026A"/>
    <w:rsid w:val="007D153B"/>
    <w:rsid w:val="007D1581"/>
    <w:rsid w:val="007D6956"/>
    <w:rsid w:val="007E1F18"/>
    <w:rsid w:val="007E7EB8"/>
    <w:rsid w:val="00801451"/>
    <w:rsid w:val="00810307"/>
    <w:rsid w:val="00821885"/>
    <w:rsid w:val="0085679B"/>
    <w:rsid w:val="0087053D"/>
    <w:rsid w:val="0087240E"/>
    <w:rsid w:val="00875BCC"/>
    <w:rsid w:val="00877C47"/>
    <w:rsid w:val="008878F6"/>
    <w:rsid w:val="008951D3"/>
    <w:rsid w:val="008C0AE5"/>
    <w:rsid w:val="00900344"/>
    <w:rsid w:val="009039C5"/>
    <w:rsid w:val="0092772F"/>
    <w:rsid w:val="0094684D"/>
    <w:rsid w:val="009A7477"/>
    <w:rsid w:val="009C68DF"/>
    <w:rsid w:val="009D0390"/>
    <w:rsid w:val="00A10ACC"/>
    <w:rsid w:val="00A115B8"/>
    <w:rsid w:val="00A1445D"/>
    <w:rsid w:val="00A26867"/>
    <w:rsid w:val="00A31A8C"/>
    <w:rsid w:val="00A333A9"/>
    <w:rsid w:val="00A56D2D"/>
    <w:rsid w:val="00A71194"/>
    <w:rsid w:val="00A75F06"/>
    <w:rsid w:val="00A81114"/>
    <w:rsid w:val="00A8798F"/>
    <w:rsid w:val="00AC661F"/>
    <w:rsid w:val="00AE577A"/>
    <w:rsid w:val="00AF03F4"/>
    <w:rsid w:val="00AF33F3"/>
    <w:rsid w:val="00B137E3"/>
    <w:rsid w:val="00B358C4"/>
    <w:rsid w:val="00B420F6"/>
    <w:rsid w:val="00B60BB8"/>
    <w:rsid w:val="00B8391A"/>
    <w:rsid w:val="00BA25B6"/>
    <w:rsid w:val="00BD50C1"/>
    <w:rsid w:val="00BD7CFE"/>
    <w:rsid w:val="00BF1594"/>
    <w:rsid w:val="00C15C2D"/>
    <w:rsid w:val="00C21295"/>
    <w:rsid w:val="00C31D8A"/>
    <w:rsid w:val="00C526B0"/>
    <w:rsid w:val="00C63DEC"/>
    <w:rsid w:val="00C66259"/>
    <w:rsid w:val="00CA7795"/>
    <w:rsid w:val="00CC5831"/>
    <w:rsid w:val="00CE0D87"/>
    <w:rsid w:val="00CE225F"/>
    <w:rsid w:val="00CE67B0"/>
    <w:rsid w:val="00D00A43"/>
    <w:rsid w:val="00D01D4F"/>
    <w:rsid w:val="00D03436"/>
    <w:rsid w:val="00D03EC5"/>
    <w:rsid w:val="00D04F88"/>
    <w:rsid w:val="00D07976"/>
    <w:rsid w:val="00D17017"/>
    <w:rsid w:val="00D315CD"/>
    <w:rsid w:val="00D43CB2"/>
    <w:rsid w:val="00D60B92"/>
    <w:rsid w:val="00D630D3"/>
    <w:rsid w:val="00D8128D"/>
    <w:rsid w:val="00D97E04"/>
    <w:rsid w:val="00DC3EA2"/>
    <w:rsid w:val="00DF2A53"/>
    <w:rsid w:val="00E02D9B"/>
    <w:rsid w:val="00E44F05"/>
    <w:rsid w:val="00E67859"/>
    <w:rsid w:val="00E73A28"/>
    <w:rsid w:val="00E82886"/>
    <w:rsid w:val="00E96CA1"/>
    <w:rsid w:val="00EA24DB"/>
    <w:rsid w:val="00EB4E3F"/>
    <w:rsid w:val="00EC109B"/>
    <w:rsid w:val="00F0591E"/>
    <w:rsid w:val="00F2301E"/>
    <w:rsid w:val="00F2799E"/>
    <w:rsid w:val="00F33932"/>
    <w:rsid w:val="00F80A7E"/>
    <w:rsid w:val="00F9742A"/>
    <w:rsid w:val="00FA1094"/>
    <w:rsid w:val="00FA518E"/>
    <w:rsid w:val="00FA543C"/>
    <w:rsid w:val="00FB6825"/>
    <w:rsid w:val="00FD7C7F"/>
    <w:rsid w:val="00FE506F"/>
    <w:rsid w:val="00FF53F7"/>
    <w:rsid w:val="07C2FB7A"/>
    <w:rsid w:val="0C34664D"/>
    <w:rsid w:val="17920000"/>
    <w:rsid w:val="3E98AF5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34664D"/>
  <w15:chartTrackingRefBased/>
  <w15:docId w15:val="{9850A9DF-A064-4113-A9FC-9F8172CA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7B3CE20-86C5-4C56-807D-B2BE41AE59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2F9306F-D213-4EA6-A580-CC24DBAF7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JoseM-General</cp:lastModifiedBy>
  <cp:revision>10</cp:revision>
  <dcterms:created xsi:type="dcterms:W3CDTF">2020-02-14T21:02:00Z</dcterms:created>
  <dcterms:modified xsi:type="dcterms:W3CDTF">2022-05-17T14:53:00Z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