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7050EE12" w14:textId="42747A08" w:rsidR="006644DB" w:rsidRPr="00B808A3" w:rsidRDefault="006644DB" w:rsidP="006644DB">
      <w:pPr>
        <w:spacing w:line="276" w:lineRule="auto"/>
        <w:jc w:val="both"/>
        <w:rPr>
          <w:rFonts w:eastAsia="Arial" w:cs="Arial"/>
          <w:color w:val="auto"/>
          <w:szCs w:val="20"/>
          <w:highlight w:val="lightGray"/>
        </w:rPr>
      </w:pPr>
      <w:r w:rsidRPr="00B808A3">
        <w:rPr>
          <w:rFonts w:eastAsia="Arial" w:cs="Arial"/>
          <w:color w:val="auto"/>
          <w:szCs w:val="20"/>
          <w:highlight w:val="lightGray"/>
        </w:rPr>
        <w:t xml:space="preserve"> </w:t>
      </w:r>
    </w:p>
    <w:p w14:paraId="6BCA1928" w14:textId="777BEEBA" w:rsidR="006644DB" w:rsidRPr="00120847" w:rsidRDefault="006D7E61" w:rsidP="006644DB">
      <w:pPr>
        <w:spacing w:line="276" w:lineRule="auto"/>
        <w:jc w:val="both"/>
        <w:rPr>
          <w:rFonts w:cs="Arial"/>
          <w:color w:val="auto"/>
          <w:szCs w:val="20"/>
          <w:lang w:val="es-ES_tradnl"/>
        </w:rPr>
      </w:pPr>
      <w:r w:rsidRPr="003370EF">
        <w:rPr>
          <w:rFonts w:cs="Arial"/>
          <w:color w:val="auto"/>
          <w:szCs w:val="20"/>
        </w:rPr>
        <w:t>La Unidad Administrativa Especial de Aeronáutica Civil</w:t>
      </w:r>
      <w:r w:rsidRPr="003370EF">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120847" w:rsidRPr="00120847">
        <w:rPr>
          <w:rFonts w:eastAsia="Times New Roman" w:cs="Arial"/>
          <w:b/>
          <w:bCs/>
          <w:color w:val="auto"/>
          <w:szCs w:val="20"/>
          <w:lang w:val="es-ES_tradnl" w:eastAsia="es-ES"/>
        </w:rPr>
        <w:t xml:space="preserve"> </w:t>
      </w:r>
      <w:r w:rsidR="00006203" w:rsidRPr="00006203">
        <w:rPr>
          <w:rFonts w:cs="Arial"/>
          <w:b/>
          <w:bCs/>
          <w:color w:val="auto"/>
          <w:szCs w:val="20"/>
          <w:lang w:val="es-ES_tradnl"/>
        </w:rPr>
        <w:t>CONSTRUIR CERRAMIENTO PERIMETRAL EN AREAS NO CONCESIONADAS EN EL AEROPUERTO PALONEGRO DE BUCARAMANGA</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34F74418"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6D7E61">
        <w:rPr>
          <w:rFonts w:cs="Arial"/>
          <w:color w:val="auto"/>
          <w:szCs w:val="20"/>
        </w:rPr>
        <w:t xml:space="preserve"> </w:t>
      </w:r>
      <w:r w:rsidR="00120847" w:rsidRPr="00120847">
        <w:rPr>
          <w:rFonts w:cs="Arial"/>
          <w:color w:val="auto"/>
          <w:szCs w:val="20"/>
        </w:rPr>
        <w:t>2200</w:t>
      </w:r>
      <w:r w:rsidR="00006203">
        <w:rPr>
          <w:rFonts w:cs="Arial"/>
          <w:color w:val="auto"/>
          <w:szCs w:val="20"/>
        </w:rPr>
        <w:t>1226</w:t>
      </w:r>
      <w:r w:rsidR="006D7E61" w:rsidRPr="00120847">
        <w:rPr>
          <w:rFonts w:cs="Arial"/>
          <w:color w:val="auto"/>
          <w:szCs w:val="20"/>
        </w:rPr>
        <w:t xml:space="preserve"> H4</w:t>
      </w:r>
      <w:r w:rsidRPr="00120847" w:rsidDel="006F7822">
        <w:rPr>
          <w:rFonts w:cs="Arial"/>
          <w:color w:val="auto"/>
          <w:szCs w:val="20"/>
          <w:highlight w:val="lightGray"/>
        </w:rPr>
        <w:t xml:space="preserve"> </w:t>
      </w:r>
      <w:r w:rsidRPr="00120847">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2FAB6EED" w14:textId="72CF819B" w:rsidR="006644DB" w:rsidRPr="006D7E61" w:rsidRDefault="006644DB" w:rsidP="006D7E61">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351E9B58"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w:t>
            </w:r>
            <w:r w:rsidR="00EA1CD0" w:rsidRPr="00EA1CD0">
              <w:rPr>
                <w:webHidden/>
                <w:color w:val="000000" w:themeColor="text1"/>
              </w:rPr>
              <w:fldChar w:fldCharType="end"/>
            </w:r>
          </w:hyperlink>
        </w:p>
        <w:p w14:paraId="0CDAA0FC" w14:textId="2A12E6CF" w:rsidR="00EA1CD0" w:rsidRPr="00EA1CD0" w:rsidRDefault="00000000">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3A5E979F" w14:textId="04E584C2" w:rsidR="00EA1CD0" w:rsidRPr="00EA1CD0" w:rsidRDefault="00000000">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59EB91D1" w14:textId="452C2B57" w:rsidR="00EA1CD0" w:rsidRPr="00EA1CD0" w:rsidRDefault="00000000">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D45DDB6" w14:textId="33A1A7C8" w:rsidR="00EA1CD0" w:rsidRPr="00EA1CD0" w:rsidRDefault="00000000">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C576057" w14:textId="0372E360" w:rsidR="00EA1CD0" w:rsidRPr="00EA1CD0" w:rsidRDefault="00000000">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7F17BF8B" w14:textId="388C61D2" w:rsidR="00EA1CD0" w:rsidRPr="00EA1CD0" w:rsidRDefault="00000000">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4D1C44CF" w14:textId="16263ABC" w:rsidR="00EA1CD0" w:rsidRPr="00EA1CD0" w:rsidRDefault="00000000">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5088A937" w14:textId="397F1790" w:rsidR="00EA1CD0" w:rsidRPr="00EA1CD0" w:rsidRDefault="00000000">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25D09207" w14:textId="4EAC99C1" w:rsidR="00EA1CD0" w:rsidRPr="00EA1CD0" w:rsidRDefault="00000000">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4D7ED15C" w14:textId="5A3F67A3" w:rsidR="00EA1CD0" w:rsidRPr="00EA1CD0" w:rsidRDefault="00000000">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1532A6D1" w14:textId="3AF3AB9B" w:rsidR="00EA1CD0" w:rsidRPr="00EA1CD0" w:rsidRDefault="00000000">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53366515" w14:textId="71D1C769" w:rsidR="00EA1CD0" w:rsidRPr="00EA1CD0" w:rsidRDefault="00000000">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68D0C991" w14:textId="404BB66D" w:rsidR="00EA1CD0" w:rsidRPr="00EA1CD0" w:rsidRDefault="00000000">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2CD1B1F1" w14:textId="62FB090C" w:rsidR="00EA1CD0" w:rsidRPr="00EA1CD0" w:rsidRDefault="00000000">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03A44478" w14:textId="01359902" w:rsidR="00EA1CD0" w:rsidRPr="00EA1CD0" w:rsidRDefault="00000000">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4FE361DF" w14:textId="4E4C99F2" w:rsidR="00EA1CD0" w:rsidRPr="00EA1CD0" w:rsidRDefault="00000000">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612E7D47" w14:textId="5401CD8F" w:rsidR="00EA1CD0" w:rsidRPr="00EA1CD0" w:rsidRDefault="00000000">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14</w:t>
            </w:r>
            <w:r w:rsidR="00EA1CD0" w:rsidRPr="00EA1CD0">
              <w:rPr>
                <w:webHidden/>
                <w:color w:val="000000" w:themeColor="text1"/>
              </w:rPr>
              <w:fldChar w:fldCharType="end"/>
            </w:r>
          </w:hyperlink>
        </w:p>
        <w:p w14:paraId="4F8901C1" w14:textId="3A7A9D20" w:rsidR="00EA1CD0" w:rsidRPr="00EA1CD0" w:rsidRDefault="00000000">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561537B5" w14:textId="4EEB7D36" w:rsidR="00EA1CD0" w:rsidRPr="00EA1CD0" w:rsidRDefault="00000000">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0706F87E" w14:textId="30875764" w:rsidR="00EA1CD0" w:rsidRPr="00EA1CD0" w:rsidRDefault="00000000">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16</w:t>
            </w:r>
            <w:r w:rsidR="00EA1CD0" w:rsidRPr="00EA1CD0">
              <w:rPr>
                <w:webHidden/>
                <w:color w:val="000000" w:themeColor="text1"/>
              </w:rPr>
              <w:fldChar w:fldCharType="end"/>
            </w:r>
          </w:hyperlink>
        </w:p>
        <w:p w14:paraId="3177B62B" w14:textId="2BA01C2A" w:rsidR="00EA1CD0" w:rsidRPr="00EA1CD0" w:rsidRDefault="00000000">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17</w:t>
            </w:r>
            <w:r w:rsidR="00EA1CD0" w:rsidRPr="00EA1CD0">
              <w:rPr>
                <w:webHidden/>
                <w:color w:val="000000" w:themeColor="text1"/>
              </w:rPr>
              <w:fldChar w:fldCharType="end"/>
            </w:r>
          </w:hyperlink>
        </w:p>
        <w:p w14:paraId="58945288" w14:textId="140E61C3" w:rsidR="00EA1CD0" w:rsidRPr="00EA1CD0" w:rsidRDefault="00000000">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4D2F0D1D" w14:textId="3CCCB650" w:rsidR="00EA1CD0" w:rsidRPr="00EA1CD0" w:rsidRDefault="00000000">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2116E5FB" w14:textId="666AF79A" w:rsidR="00EA1CD0" w:rsidRPr="00EA1CD0" w:rsidRDefault="00000000">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06819CDD" w14:textId="588FC5F0" w:rsidR="00EA1CD0" w:rsidRPr="00EA1CD0" w:rsidRDefault="00000000">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356B731F" w14:textId="5EA2603F" w:rsidR="00EA1CD0" w:rsidRPr="00EA1CD0" w:rsidRDefault="00000000">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762C45DF" w14:textId="0D8F2B71" w:rsidR="00EA1CD0" w:rsidRPr="00EA1CD0" w:rsidRDefault="00000000">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1B818582" w14:textId="1A225402" w:rsidR="00EA1CD0" w:rsidRPr="00EA1CD0" w:rsidRDefault="00000000">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21</w:t>
            </w:r>
            <w:r w:rsidR="00EA1CD0" w:rsidRPr="00EA1CD0">
              <w:rPr>
                <w:webHidden/>
                <w:color w:val="000000" w:themeColor="text1"/>
              </w:rPr>
              <w:fldChar w:fldCharType="end"/>
            </w:r>
          </w:hyperlink>
        </w:p>
        <w:p w14:paraId="52EB8BB1" w14:textId="780FCBEB" w:rsidR="00EA1CD0" w:rsidRPr="00EA1CD0" w:rsidRDefault="00000000">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22</w:t>
            </w:r>
            <w:r w:rsidR="00EA1CD0" w:rsidRPr="00EA1CD0">
              <w:rPr>
                <w:webHidden/>
                <w:color w:val="000000" w:themeColor="text1"/>
              </w:rPr>
              <w:fldChar w:fldCharType="end"/>
            </w:r>
          </w:hyperlink>
        </w:p>
        <w:p w14:paraId="315AD95F" w14:textId="4D973251" w:rsidR="00EA1CD0" w:rsidRPr="00EA1CD0" w:rsidRDefault="00000000">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0551E3B6" w14:textId="1A6F23E5" w:rsidR="00EA1CD0" w:rsidRPr="00EA1CD0" w:rsidRDefault="00000000">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31997A8F" w14:textId="730B256F" w:rsidR="00EA1CD0" w:rsidRPr="00EA1CD0" w:rsidRDefault="00000000">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67FF97B0" w14:textId="40A18DEF" w:rsidR="00EA1CD0" w:rsidRPr="00EA1CD0" w:rsidRDefault="00000000">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536B2FAD" w14:textId="0E0F8704" w:rsidR="00EA1CD0" w:rsidRPr="00EA1CD0" w:rsidRDefault="00000000">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25</w:t>
            </w:r>
            <w:r w:rsidR="00EA1CD0" w:rsidRPr="00EA1CD0">
              <w:rPr>
                <w:webHidden/>
                <w:color w:val="000000" w:themeColor="text1"/>
              </w:rPr>
              <w:fldChar w:fldCharType="end"/>
            </w:r>
          </w:hyperlink>
        </w:p>
        <w:p w14:paraId="5210D989" w14:textId="3E3D99AF" w:rsidR="00EA1CD0" w:rsidRPr="00EA1CD0" w:rsidRDefault="00000000">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6B7646DE" w14:textId="605BC082" w:rsidR="00EA1CD0" w:rsidRPr="00EA1CD0" w:rsidRDefault="00000000">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33899448" w14:textId="5BDF1484" w:rsidR="00EA1CD0" w:rsidRPr="00EA1CD0" w:rsidRDefault="00000000">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27</w:t>
            </w:r>
            <w:r w:rsidR="00EA1CD0" w:rsidRPr="00EA1CD0">
              <w:rPr>
                <w:webHidden/>
                <w:color w:val="000000" w:themeColor="text1"/>
              </w:rPr>
              <w:fldChar w:fldCharType="end"/>
            </w:r>
          </w:hyperlink>
        </w:p>
        <w:p w14:paraId="400A5BB5" w14:textId="6BA338F3" w:rsidR="00EA1CD0" w:rsidRPr="00EA1CD0" w:rsidRDefault="00000000">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28</w:t>
            </w:r>
            <w:r w:rsidR="00EA1CD0" w:rsidRPr="00EA1CD0">
              <w:rPr>
                <w:webHidden/>
                <w:color w:val="000000" w:themeColor="text1"/>
              </w:rPr>
              <w:fldChar w:fldCharType="end"/>
            </w:r>
          </w:hyperlink>
        </w:p>
        <w:p w14:paraId="686D0884" w14:textId="0356705D" w:rsidR="00EA1CD0" w:rsidRPr="00EA1CD0" w:rsidRDefault="00000000">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39ECA105" w14:textId="35CDA21D" w:rsidR="00EA1CD0" w:rsidRPr="00EA1CD0" w:rsidRDefault="00000000">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45EA1A54" w14:textId="3F01D4A0" w:rsidR="00EA1CD0" w:rsidRPr="00EA1CD0" w:rsidRDefault="00000000">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30</w:t>
            </w:r>
            <w:r w:rsidR="00EA1CD0" w:rsidRPr="00EA1CD0">
              <w:rPr>
                <w:noProof/>
                <w:webHidden/>
                <w:color w:val="000000" w:themeColor="text1"/>
              </w:rPr>
              <w:fldChar w:fldCharType="end"/>
            </w:r>
          </w:hyperlink>
        </w:p>
        <w:p w14:paraId="4100D65E" w14:textId="117E54DD" w:rsidR="00EA1CD0" w:rsidRPr="00EA1CD0" w:rsidRDefault="00000000">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31</w:t>
            </w:r>
            <w:r w:rsidR="00EA1CD0" w:rsidRPr="00EA1CD0">
              <w:rPr>
                <w:webHidden/>
                <w:color w:val="000000" w:themeColor="text1"/>
              </w:rPr>
              <w:fldChar w:fldCharType="end"/>
            </w:r>
          </w:hyperlink>
        </w:p>
        <w:p w14:paraId="582CA36C" w14:textId="6A85742F" w:rsidR="00EA1CD0" w:rsidRPr="00EA1CD0" w:rsidRDefault="00000000">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31</w:t>
            </w:r>
            <w:r w:rsidR="00EA1CD0" w:rsidRPr="00EA1CD0">
              <w:rPr>
                <w:noProof/>
                <w:webHidden/>
                <w:color w:val="000000" w:themeColor="text1"/>
              </w:rPr>
              <w:fldChar w:fldCharType="end"/>
            </w:r>
          </w:hyperlink>
        </w:p>
        <w:p w14:paraId="438646D1" w14:textId="4A20026A" w:rsidR="00EA1CD0" w:rsidRPr="00EA1CD0" w:rsidRDefault="00000000">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11579EF0" w14:textId="7F418404" w:rsidR="00EA1CD0" w:rsidRPr="00EA1CD0" w:rsidRDefault="00000000">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9791CF3" w14:textId="31F75F40" w:rsidR="00EA1CD0" w:rsidRPr="00EA1CD0" w:rsidRDefault="00000000">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6588638" w14:textId="5235A605" w:rsidR="00EA1CD0" w:rsidRPr="00EA1CD0" w:rsidRDefault="00000000">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D21FA6B" w14:textId="17BAAA99" w:rsidR="00EA1CD0" w:rsidRPr="00EA1CD0" w:rsidRDefault="00000000">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32</w:t>
            </w:r>
            <w:r w:rsidR="00EA1CD0" w:rsidRPr="00EA1CD0">
              <w:rPr>
                <w:webHidden/>
                <w:color w:val="000000" w:themeColor="text1"/>
              </w:rPr>
              <w:fldChar w:fldCharType="end"/>
            </w:r>
          </w:hyperlink>
        </w:p>
        <w:p w14:paraId="4B90C02C" w14:textId="10DBA1A0" w:rsidR="00EA1CD0" w:rsidRPr="00EA1CD0" w:rsidRDefault="00000000">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0B294801" w14:textId="31EADF8F" w:rsidR="00EA1CD0" w:rsidRPr="00EA1CD0" w:rsidRDefault="00000000">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49BC170B" w14:textId="1F35396E" w:rsidR="00EA1CD0" w:rsidRPr="00EA1CD0" w:rsidRDefault="00000000">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35</w:t>
            </w:r>
            <w:r w:rsidR="00EA1CD0" w:rsidRPr="00EA1CD0">
              <w:rPr>
                <w:noProof/>
                <w:webHidden/>
                <w:color w:val="000000" w:themeColor="text1"/>
              </w:rPr>
              <w:fldChar w:fldCharType="end"/>
            </w:r>
          </w:hyperlink>
        </w:p>
        <w:p w14:paraId="4FCCE22D" w14:textId="75E728A6" w:rsidR="00EA1CD0" w:rsidRPr="00EA1CD0" w:rsidRDefault="00000000">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020DC8BF" w14:textId="24F20A70" w:rsidR="00EA1CD0" w:rsidRPr="00EA1CD0" w:rsidRDefault="00000000">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65DAE62E" w14:textId="5585349A" w:rsidR="00EA1CD0" w:rsidRPr="00EA1CD0" w:rsidRDefault="00000000">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39</w:t>
            </w:r>
            <w:r w:rsidR="00EA1CD0" w:rsidRPr="00EA1CD0">
              <w:rPr>
                <w:noProof/>
                <w:webHidden/>
                <w:color w:val="000000" w:themeColor="text1"/>
              </w:rPr>
              <w:fldChar w:fldCharType="end"/>
            </w:r>
          </w:hyperlink>
        </w:p>
        <w:p w14:paraId="19BD65A8" w14:textId="0BAA6BCF" w:rsidR="00EA1CD0" w:rsidRPr="00EA1CD0" w:rsidRDefault="00000000">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40</w:t>
            </w:r>
            <w:r w:rsidR="00EA1CD0" w:rsidRPr="00EA1CD0">
              <w:rPr>
                <w:noProof/>
                <w:webHidden/>
                <w:color w:val="000000" w:themeColor="text1"/>
              </w:rPr>
              <w:fldChar w:fldCharType="end"/>
            </w:r>
          </w:hyperlink>
        </w:p>
        <w:p w14:paraId="11F19A94" w14:textId="1CD89536" w:rsidR="00EA1CD0" w:rsidRPr="00EA1CD0" w:rsidRDefault="00000000">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41</w:t>
            </w:r>
            <w:r w:rsidR="00EA1CD0" w:rsidRPr="00EA1CD0">
              <w:rPr>
                <w:noProof/>
                <w:webHidden/>
                <w:color w:val="000000" w:themeColor="text1"/>
              </w:rPr>
              <w:fldChar w:fldCharType="end"/>
            </w:r>
          </w:hyperlink>
        </w:p>
        <w:p w14:paraId="7CC3CA3F" w14:textId="54551C7C" w:rsidR="00EA1CD0" w:rsidRPr="00EA1CD0" w:rsidRDefault="00000000">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32D2B6" w14:textId="497E58D2" w:rsidR="00EA1CD0" w:rsidRPr="00EA1CD0" w:rsidRDefault="00000000">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CA8BD2" w14:textId="13837C9A" w:rsidR="00EA1CD0" w:rsidRPr="00EA1CD0" w:rsidRDefault="00000000">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43</w:t>
            </w:r>
            <w:r w:rsidR="00EA1CD0" w:rsidRPr="00EA1CD0">
              <w:rPr>
                <w:webHidden/>
                <w:color w:val="000000" w:themeColor="text1"/>
              </w:rPr>
              <w:fldChar w:fldCharType="end"/>
            </w:r>
          </w:hyperlink>
        </w:p>
        <w:p w14:paraId="3B62F34C" w14:textId="289A764D" w:rsidR="00EA1CD0" w:rsidRPr="00EA1CD0" w:rsidRDefault="00000000">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44</w:t>
            </w:r>
            <w:r w:rsidR="00EA1CD0" w:rsidRPr="00EA1CD0">
              <w:rPr>
                <w:webHidden/>
                <w:color w:val="000000" w:themeColor="text1"/>
              </w:rPr>
              <w:fldChar w:fldCharType="end"/>
            </w:r>
          </w:hyperlink>
        </w:p>
        <w:p w14:paraId="5E1C75C3" w14:textId="799251BA" w:rsidR="00EA1CD0" w:rsidRPr="00EA1CD0" w:rsidRDefault="00000000">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04DE9ACD" w14:textId="1A31E328" w:rsidR="00EA1CD0" w:rsidRPr="00EA1CD0" w:rsidRDefault="00000000">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6AE55F98" w14:textId="0B93EDAD" w:rsidR="00EA1CD0" w:rsidRPr="00EA1CD0" w:rsidRDefault="00000000">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45</w:t>
            </w:r>
            <w:r w:rsidR="00EA1CD0" w:rsidRPr="00EA1CD0">
              <w:rPr>
                <w:webHidden/>
                <w:color w:val="000000" w:themeColor="text1"/>
              </w:rPr>
              <w:fldChar w:fldCharType="end"/>
            </w:r>
          </w:hyperlink>
        </w:p>
        <w:p w14:paraId="7C91421A" w14:textId="287CD098" w:rsidR="00EA1CD0" w:rsidRPr="00EA1CD0" w:rsidRDefault="00000000">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45</w:t>
            </w:r>
            <w:r w:rsidR="00EA1CD0" w:rsidRPr="00EA1CD0">
              <w:rPr>
                <w:noProof/>
                <w:webHidden/>
                <w:color w:val="000000" w:themeColor="text1"/>
              </w:rPr>
              <w:fldChar w:fldCharType="end"/>
            </w:r>
          </w:hyperlink>
        </w:p>
        <w:p w14:paraId="6BA1D142" w14:textId="4D623699" w:rsidR="00EA1CD0" w:rsidRPr="00EA1CD0" w:rsidRDefault="00000000">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46</w:t>
            </w:r>
            <w:r w:rsidR="00EA1CD0" w:rsidRPr="00EA1CD0">
              <w:rPr>
                <w:noProof/>
                <w:webHidden/>
                <w:color w:val="000000" w:themeColor="text1"/>
              </w:rPr>
              <w:fldChar w:fldCharType="end"/>
            </w:r>
          </w:hyperlink>
        </w:p>
        <w:p w14:paraId="39E5CDE2" w14:textId="397013C9" w:rsidR="00EA1CD0" w:rsidRPr="00EA1CD0" w:rsidRDefault="00000000">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40182926" w14:textId="1119E1AC" w:rsidR="00EA1CD0" w:rsidRPr="00EA1CD0" w:rsidRDefault="00000000">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79EF6CAB" w14:textId="5EF2D248" w:rsidR="00EA1CD0" w:rsidRPr="00EA1CD0" w:rsidRDefault="00000000">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7128E277" w14:textId="619EE0A5" w:rsidR="00EA1CD0" w:rsidRPr="00EA1CD0" w:rsidRDefault="00000000">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4884E34B" w14:textId="243BA9D2" w:rsidR="00EA1CD0" w:rsidRPr="00EA1CD0" w:rsidRDefault="00000000">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2D109C06" w14:textId="3CAFA88E" w:rsidR="00EA1CD0" w:rsidRPr="00EA1CD0" w:rsidRDefault="00000000">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713E5B9B" w14:textId="2B28DF45" w:rsidR="00EA1CD0" w:rsidRPr="00EA1CD0" w:rsidRDefault="00000000">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56</w:t>
            </w:r>
            <w:r w:rsidR="00EA1CD0" w:rsidRPr="00EA1CD0">
              <w:rPr>
                <w:webHidden/>
                <w:color w:val="000000" w:themeColor="text1"/>
              </w:rPr>
              <w:fldChar w:fldCharType="end"/>
            </w:r>
          </w:hyperlink>
        </w:p>
        <w:p w14:paraId="004D49D1" w14:textId="60D88CF6" w:rsidR="00EA1CD0" w:rsidRPr="00EA1CD0" w:rsidRDefault="00000000">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57</w:t>
            </w:r>
            <w:r w:rsidR="00EA1CD0" w:rsidRPr="00EA1CD0">
              <w:rPr>
                <w:noProof/>
                <w:webHidden/>
                <w:color w:val="000000" w:themeColor="text1"/>
              </w:rPr>
              <w:fldChar w:fldCharType="end"/>
            </w:r>
          </w:hyperlink>
        </w:p>
        <w:p w14:paraId="301577D2" w14:textId="008D2B96" w:rsidR="00EA1CD0" w:rsidRPr="00EA1CD0" w:rsidRDefault="00000000">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42A2832A" w14:textId="2356D3A1" w:rsidR="00EA1CD0" w:rsidRPr="00EA1CD0" w:rsidRDefault="00000000">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6F8EBC3E" w14:textId="1D430B60" w:rsidR="00EA1CD0" w:rsidRPr="00EA1CD0" w:rsidRDefault="00000000">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51D89C7F" w14:textId="6457616B" w:rsidR="00EA1CD0" w:rsidRPr="00EA1CD0" w:rsidRDefault="00000000">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61</w:t>
            </w:r>
            <w:r w:rsidR="00EA1CD0" w:rsidRPr="00EA1CD0">
              <w:rPr>
                <w:webHidden/>
                <w:color w:val="000000" w:themeColor="text1"/>
              </w:rPr>
              <w:fldChar w:fldCharType="end"/>
            </w:r>
          </w:hyperlink>
        </w:p>
        <w:p w14:paraId="7DF88548" w14:textId="1ACCA7E5" w:rsidR="00EA1CD0" w:rsidRPr="00EA1CD0" w:rsidRDefault="00000000">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61</w:t>
            </w:r>
            <w:r w:rsidR="00EA1CD0" w:rsidRPr="00EA1CD0">
              <w:rPr>
                <w:noProof/>
                <w:webHidden/>
                <w:color w:val="000000" w:themeColor="text1"/>
              </w:rPr>
              <w:fldChar w:fldCharType="end"/>
            </w:r>
          </w:hyperlink>
        </w:p>
        <w:p w14:paraId="421E107F" w14:textId="3FA339C5" w:rsidR="00EA1CD0" w:rsidRPr="00EA1CD0" w:rsidRDefault="00000000">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66</w:t>
            </w:r>
            <w:r w:rsidR="00EA1CD0" w:rsidRPr="00EA1CD0">
              <w:rPr>
                <w:noProof/>
                <w:webHidden/>
                <w:color w:val="000000" w:themeColor="text1"/>
              </w:rPr>
              <w:fldChar w:fldCharType="end"/>
            </w:r>
          </w:hyperlink>
        </w:p>
        <w:p w14:paraId="166B9D00" w14:textId="13DB6ED6" w:rsidR="00EA1CD0" w:rsidRPr="00EA1CD0" w:rsidRDefault="00000000">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67</w:t>
            </w:r>
            <w:r w:rsidR="00EA1CD0" w:rsidRPr="00EA1CD0">
              <w:rPr>
                <w:noProof/>
                <w:webHidden/>
                <w:color w:val="000000" w:themeColor="text1"/>
              </w:rPr>
              <w:fldChar w:fldCharType="end"/>
            </w:r>
          </w:hyperlink>
        </w:p>
        <w:p w14:paraId="3972B9B4" w14:textId="76243206" w:rsidR="00EA1CD0" w:rsidRPr="00EA1CD0" w:rsidRDefault="00000000">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67</w:t>
            </w:r>
            <w:r w:rsidR="00EA1CD0" w:rsidRPr="00EA1CD0">
              <w:rPr>
                <w:webHidden/>
                <w:color w:val="000000" w:themeColor="text1"/>
              </w:rPr>
              <w:fldChar w:fldCharType="end"/>
            </w:r>
          </w:hyperlink>
        </w:p>
        <w:p w14:paraId="014B0AC8" w14:textId="6390D5C9" w:rsidR="00EA1CD0" w:rsidRPr="00EA1CD0" w:rsidRDefault="00000000">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74</w:t>
            </w:r>
            <w:r w:rsidR="00EA1CD0" w:rsidRPr="00EA1CD0">
              <w:rPr>
                <w:webHidden/>
                <w:color w:val="000000" w:themeColor="text1"/>
              </w:rPr>
              <w:fldChar w:fldCharType="end"/>
            </w:r>
          </w:hyperlink>
        </w:p>
        <w:p w14:paraId="36E94CB6" w14:textId="58D537C7" w:rsidR="00EA1CD0" w:rsidRPr="00EA1CD0" w:rsidRDefault="00000000">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2F30A27C" w14:textId="647535EF" w:rsidR="00EA1CD0" w:rsidRPr="00EA1CD0" w:rsidRDefault="00000000">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77D62F1C" w14:textId="55AD553F" w:rsidR="00EA1CD0" w:rsidRPr="00EA1CD0" w:rsidRDefault="00000000">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6EDA2A9F" w14:textId="18C75F9E" w:rsidR="00EA1CD0" w:rsidRPr="00EA1CD0" w:rsidRDefault="00000000">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42A213DE" w14:textId="0CFF1B98" w:rsidR="00EA1CD0" w:rsidRPr="00EA1CD0" w:rsidRDefault="00000000">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77</w:t>
            </w:r>
            <w:r w:rsidR="00EA1CD0" w:rsidRPr="00EA1CD0">
              <w:rPr>
                <w:webHidden/>
                <w:color w:val="000000" w:themeColor="text1"/>
              </w:rPr>
              <w:fldChar w:fldCharType="end"/>
            </w:r>
          </w:hyperlink>
        </w:p>
        <w:p w14:paraId="5EE0FA19" w14:textId="21BECACB" w:rsidR="00EA1CD0" w:rsidRPr="00EA1CD0" w:rsidRDefault="00000000">
          <w:pPr>
            <w:pStyle w:val="TDC3"/>
            <w:tabs>
              <w:tab w:val="left" w:pos="1320"/>
              <w:tab w:val="right" w:leader="dot" w:pos="8828"/>
            </w:tabs>
            <w:rPr>
              <w:rStyle w:val="Hipervnculo"/>
              <w:rFonts w:ascii="Arial" w:eastAsia="Arial" w:hAnsi="Arial" w:cs="Arial"/>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CUMPLIMIENTO</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_Toc84413970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77</w:t>
            </w:r>
            <w:r w:rsidR="00EA1CD0" w:rsidRPr="00EA1CD0">
              <w:rPr>
                <w:rStyle w:val="Hipervnculo"/>
                <w:rFonts w:ascii="Arial" w:eastAsia="Arial" w:hAnsi="Arial" w:cs="Arial"/>
                <w:webHidden/>
                <w:color w:val="000000" w:themeColor="text1"/>
              </w:rPr>
              <w:fldChar w:fldCharType="end"/>
            </w:r>
          </w:hyperlink>
        </w:p>
        <w:p w14:paraId="77E771BD" w14:textId="61D0E7F1" w:rsidR="00EA1CD0" w:rsidRPr="00EA1CD0" w:rsidRDefault="00000000">
          <w:pPr>
            <w:pStyle w:val="TDC3"/>
            <w:tabs>
              <w:tab w:val="left" w:pos="1320"/>
              <w:tab w:val="right" w:leader="dot" w:pos="8828"/>
            </w:tabs>
            <w:rPr>
              <w:rStyle w:val="Hipervnculo"/>
              <w:rFonts w:ascii="Arial" w:eastAsia="Arial" w:hAnsi="Arial" w:cs="Arial"/>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ESTABILIDAD DE LA OBRA Y PERIODO DE GARANTÍA</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_Toc84413971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79</w:t>
            </w:r>
            <w:r w:rsidR="00EA1CD0" w:rsidRPr="00EA1CD0">
              <w:rPr>
                <w:rStyle w:val="Hipervnculo"/>
                <w:rFonts w:ascii="Arial" w:eastAsia="Arial" w:hAnsi="Arial" w:cs="Arial"/>
                <w:webHidden/>
                <w:color w:val="000000" w:themeColor="text1"/>
              </w:rPr>
              <w:fldChar w:fldCharType="end"/>
            </w:r>
          </w:hyperlink>
        </w:p>
        <w:p w14:paraId="050345A4" w14:textId="21D7F577" w:rsidR="00EA1CD0" w:rsidRPr="00EA1CD0" w:rsidRDefault="00000000">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RESPONSABILIDAD CIVIL EXTRACONTRACTUAL</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_Toc84413972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webHidden/>
                <w:color w:val="000000" w:themeColor="text1"/>
              </w:rPr>
              <w:t>80</w:t>
            </w:r>
            <w:r w:rsidR="00EA1CD0" w:rsidRPr="00EA1CD0">
              <w:rPr>
                <w:rStyle w:val="Hipervnculo"/>
                <w:rFonts w:ascii="Arial" w:eastAsia="Arial" w:hAnsi="Arial" w:cs="Arial"/>
                <w:webHidden/>
                <w:color w:val="000000" w:themeColor="text1"/>
              </w:rPr>
              <w:fldChar w:fldCharType="end"/>
            </w:r>
          </w:hyperlink>
        </w:p>
        <w:p w14:paraId="6993604B" w14:textId="5386E566" w:rsidR="00EA1CD0" w:rsidRPr="00EA1CD0" w:rsidRDefault="00000000">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5E21488" w14:textId="62078B3E" w:rsidR="00EA1CD0" w:rsidRPr="00EA1CD0" w:rsidRDefault="00000000">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D3A85D6" w14:textId="50FCF5C8" w:rsidR="00EA1CD0" w:rsidRPr="00EA1CD0" w:rsidRDefault="00000000">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292D5A2E" w14:textId="06E27118" w:rsidR="00EA1CD0" w:rsidRPr="00EA1CD0" w:rsidRDefault="00000000">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4BE95EB7" w14:textId="0BEACD7F" w:rsidR="00EA1CD0" w:rsidRPr="00EA1CD0" w:rsidRDefault="00000000">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52E381AC" w14:textId="1F20191E" w:rsidR="00EA1CD0" w:rsidRPr="00EA1CD0" w:rsidRDefault="00000000">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7CF2929A" w14:textId="119CA739" w:rsidR="00EA1CD0" w:rsidRPr="00EA1CD0" w:rsidRDefault="00000000">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00EF061A" w14:textId="07F3BCF3" w:rsidR="00EA1CD0" w:rsidRPr="00EA1CD0" w:rsidRDefault="00000000">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6CC9B323" w14:textId="035D12F1" w:rsidR="00EA1CD0" w:rsidRPr="00EA1CD0" w:rsidRDefault="00000000">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7" w:name="_Toc424219421"/>
          <w:bookmarkStart w:id="8" w:name="_Toc504145573"/>
          <w:bookmarkStart w:id="9"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012556F2"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6CB89C3F" w14:textId="1B269765" w:rsidR="00120847" w:rsidRPr="00120847" w:rsidRDefault="00006203" w:rsidP="00120847">
            <w:pPr>
              <w:spacing w:after="0" w:line="276" w:lineRule="auto"/>
              <w:jc w:val="center"/>
              <w:rPr>
                <w:rFonts w:cs="Arial"/>
                <w:color w:val="auto"/>
                <w:szCs w:val="20"/>
                <w:lang w:val="es-ES_tradnl"/>
              </w:rPr>
            </w:pPr>
            <w:r w:rsidRPr="00006203">
              <w:rPr>
                <w:rFonts w:cs="Arial"/>
                <w:bCs/>
                <w:color w:val="auto"/>
                <w:szCs w:val="20"/>
                <w:lang w:val="es-ES_tradnl"/>
              </w:rPr>
              <w:t>CONSTRUIR CERRAMIENTO PERIMETRAL EN AREAS NO CONCESIONADAS EN EL AEROPUERTO PALONEGRO DE BUCARAMANGA</w:t>
            </w:r>
            <w:r w:rsidR="00120847" w:rsidRPr="00120847">
              <w:rPr>
                <w:rFonts w:cs="Arial"/>
                <w:bCs/>
                <w:color w:val="auto"/>
                <w:szCs w:val="20"/>
                <w:lang w:val="es-ES_tradnl"/>
              </w:rPr>
              <w:t>.</w:t>
            </w:r>
          </w:p>
          <w:p w14:paraId="73B36B38" w14:textId="5DB193AE" w:rsidR="0035213A" w:rsidRPr="003D3917" w:rsidRDefault="0035213A" w:rsidP="0035213A">
            <w:pPr>
              <w:spacing w:after="0" w:line="276" w:lineRule="auto"/>
              <w:jc w:val="center"/>
              <w:rPr>
                <w:rFonts w:cs="Arial"/>
                <w:color w:val="FF0000"/>
                <w:szCs w:val="20"/>
              </w:rPr>
            </w:pPr>
          </w:p>
        </w:tc>
        <w:tc>
          <w:tcPr>
            <w:tcW w:w="1114" w:type="pct"/>
            <w:tcBorders>
              <w:top w:val="single" w:sz="6" w:space="0" w:color="auto"/>
              <w:bottom w:val="double" w:sz="4" w:space="0" w:color="auto"/>
            </w:tcBorders>
            <w:vAlign w:val="center"/>
          </w:tcPr>
          <w:p w14:paraId="45253E27" w14:textId="2A696A2A" w:rsidR="0035213A" w:rsidRPr="00120847" w:rsidRDefault="00120847" w:rsidP="0035213A">
            <w:pPr>
              <w:spacing w:after="0" w:line="276" w:lineRule="auto"/>
              <w:jc w:val="center"/>
              <w:rPr>
                <w:rFonts w:cs="Arial"/>
                <w:color w:val="auto"/>
                <w:szCs w:val="20"/>
              </w:rPr>
            </w:pPr>
            <w:r w:rsidRPr="00120847">
              <w:rPr>
                <w:rFonts w:cs="Arial"/>
                <w:color w:val="auto"/>
                <w:szCs w:val="20"/>
              </w:rPr>
              <w:t>Tres (3</w:t>
            </w:r>
            <w:r w:rsidR="006D7E61" w:rsidRPr="00120847">
              <w:rPr>
                <w:rFonts w:cs="Arial"/>
                <w:color w:val="auto"/>
                <w:szCs w:val="20"/>
              </w:rPr>
              <w:t>) meses</w:t>
            </w:r>
          </w:p>
        </w:tc>
        <w:tc>
          <w:tcPr>
            <w:tcW w:w="1020" w:type="pct"/>
            <w:tcBorders>
              <w:top w:val="single" w:sz="6" w:space="0" w:color="auto"/>
              <w:bottom w:val="double" w:sz="4" w:space="0" w:color="auto"/>
            </w:tcBorders>
            <w:vAlign w:val="center"/>
          </w:tcPr>
          <w:p w14:paraId="40CE2CEB" w14:textId="5D1D21B8" w:rsidR="0035213A" w:rsidRPr="00120847" w:rsidRDefault="00120847" w:rsidP="0035213A">
            <w:pPr>
              <w:spacing w:after="0" w:line="276" w:lineRule="auto"/>
              <w:jc w:val="center"/>
              <w:rPr>
                <w:rFonts w:cs="Arial"/>
                <w:color w:val="auto"/>
                <w:szCs w:val="20"/>
              </w:rPr>
            </w:pPr>
            <w:r w:rsidRPr="00120847">
              <w:rPr>
                <w:rFonts w:cs="Arial"/>
                <w:color w:val="auto"/>
                <w:szCs w:val="20"/>
              </w:rPr>
              <w:t>$</w:t>
            </w:r>
            <w:r w:rsidR="00006203">
              <w:rPr>
                <w:rFonts w:cs="Arial"/>
                <w:color w:val="auto"/>
                <w:szCs w:val="20"/>
              </w:rPr>
              <w:t>173</w:t>
            </w:r>
            <w:r w:rsidR="0088406E" w:rsidRPr="00120847">
              <w:rPr>
                <w:rFonts w:cs="Arial"/>
                <w:color w:val="auto"/>
                <w:szCs w:val="20"/>
              </w:rPr>
              <w:t>.000.000</w:t>
            </w:r>
          </w:p>
        </w:tc>
        <w:tc>
          <w:tcPr>
            <w:tcW w:w="1299" w:type="pct"/>
            <w:tcBorders>
              <w:top w:val="single" w:sz="6" w:space="0" w:color="auto"/>
              <w:bottom w:val="double" w:sz="4" w:space="0" w:color="auto"/>
            </w:tcBorders>
            <w:vAlign w:val="center"/>
          </w:tcPr>
          <w:p w14:paraId="409E098A" w14:textId="072C81C6" w:rsidR="00A52185" w:rsidRPr="00120847" w:rsidRDefault="0088406E" w:rsidP="00120847">
            <w:pPr>
              <w:spacing w:after="0" w:line="276" w:lineRule="auto"/>
              <w:jc w:val="center"/>
              <w:rPr>
                <w:rFonts w:cs="Arial"/>
                <w:color w:val="auto"/>
                <w:szCs w:val="20"/>
              </w:rPr>
            </w:pPr>
            <w:r w:rsidRPr="00120847">
              <w:rPr>
                <w:rFonts w:cs="Arial"/>
                <w:color w:val="auto"/>
                <w:szCs w:val="20"/>
              </w:rPr>
              <w:t xml:space="preserve">Aeropuerto </w:t>
            </w:r>
            <w:r w:rsidR="00006203">
              <w:rPr>
                <w:rFonts w:cs="Arial"/>
                <w:color w:val="auto"/>
                <w:szCs w:val="20"/>
              </w:rPr>
              <w:t>Palonegro, Bucaramanga</w:t>
            </w:r>
            <w:r w:rsidR="00120847" w:rsidRPr="00120847">
              <w:rPr>
                <w:rFonts w:cs="Arial"/>
                <w:color w:val="auto"/>
                <w:szCs w:val="20"/>
              </w:rPr>
              <w:t>.</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27E69835" w:rsidR="00E31310" w:rsidRPr="007724F6" w:rsidRDefault="0088406E" w:rsidP="00E31310">
      <w:pPr>
        <w:spacing w:line="276" w:lineRule="auto"/>
        <w:jc w:val="both"/>
        <w:rPr>
          <w:rFonts w:cs="Arial"/>
          <w:color w:val="auto"/>
          <w:szCs w:val="20"/>
        </w:rPr>
      </w:pPr>
      <w:r w:rsidRPr="007724F6">
        <w:rPr>
          <w:rFonts w:cs="Arial"/>
          <w:color w:val="auto"/>
          <w:szCs w:val="20"/>
        </w:rPr>
        <w:t xml:space="preserve">Las </w:t>
      </w:r>
      <w:r w:rsidR="00E31310" w:rsidRPr="007724F6">
        <w:rPr>
          <w:rFonts w:cs="Arial"/>
          <w:color w:val="auto"/>
          <w:szCs w:val="20"/>
        </w:rPr>
        <w:t xml:space="preserve">obras </w:t>
      </w:r>
      <w:r w:rsidR="006C1936" w:rsidRPr="007724F6">
        <w:rPr>
          <w:rFonts w:cs="Arial"/>
          <w:color w:val="auto"/>
          <w:szCs w:val="20"/>
        </w:rPr>
        <w:t>se ejecutarán</w:t>
      </w:r>
      <w:r w:rsidR="00E31310" w:rsidRPr="007724F6">
        <w:rPr>
          <w:rFonts w:cs="Arial"/>
          <w:color w:val="auto"/>
          <w:szCs w:val="20"/>
        </w:rPr>
        <w:t xml:space="preserve"> en zona rural</w:t>
      </w:r>
      <w:r w:rsidR="006C1936" w:rsidRPr="007724F6">
        <w:rPr>
          <w:rFonts w:cs="Arial"/>
          <w:color w:val="auto"/>
          <w:szCs w:val="20"/>
        </w:rPr>
        <w:t>,</w:t>
      </w:r>
      <w:r w:rsidR="00E31310" w:rsidRPr="007724F6">
        <w:rPr>
          <w:rFonts w:cs="Arial"/>
          <w:color w:val="auto"/>
          <w:szCs w:val="20"/>
        </w:rPr>
        <w:t xml:space="preserve"> según lo establecido en cada Plan de Ordenamiento Territorial del municipio, en </w:t>
      </w:r>
      <w:r w:rsidRPr="007724F6">
        <w:rPr>
          <w:rFonts w:cs="Arial"/>
          <w:color w:val="auto"/>
          <w:szCs w:val="20"/>
        </w:rPr>
        <w:t>e</w:t>
      </w:r>
      <w:r w:rsidR="00E31310" w:rsidRPr="007724F6">
        <w:rPr>
          <w:rFonts w:cs="Arial"/>
          <w:color w:val="auto"/>
          <w:szCs w:val="20"/>
        </w:rPr>
        <w:t xml:space="preserve">l cual </w:t>
      </w:r>
      <w:r w:rsidR="006C1936" w:rsidRPr="007724F6">
        <w:rPr>
          <w:rFonts w:cs="Arial"/>
          <w:color w:val="auto"/>
          <w:szCs w:val="20"/>
        </w:rPr>
        <w:t>se ejecutará</w:t>
      </w:r>
      <w:r w:rsidR="00E31310" w:rsidRPr="007724F6">
        <w:rPr>
          <w:rFonts w:cs="Arial"/>
          <w:color w:val="auto"/>
          <w:szCs w:val="20"/>
        </w:rPr>
        <w:t xml:space="preserve"> la obra de infraestructura de transporte</w:t>
      </w:r>
      <w:r w:rsidRPr="007724F6">
        <w:rPr>
          <w:rFonts w:cs="Arial"/>
          <w:color w:val="auto"/>
          <w:szCs w:val="20"/>
        </w:rPr>
        <w:t>.</w:t>
      </w:r>
    </w:p>
    <w:p w14:paraId="2A417C9E" w14:textId="5469F41B" w:rsidR="0035213A" w:rsidRPr="00B808A3" w:rsidRDefault="0035213A" w:rsidP="0035213A">
      <w:pPr>
        <w:spacing w:line="276" w:lineRule="auto"/>
        <w:jc w:val="both"/>
        <w:rPr>
          <w:rFonts w:cs="Arial"/>
          <w:color w:val="auto"/>
          <w:szCs w:val="20"/>
        </w:rPr>
      </w:pP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84413885"/>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84413886"/>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1926E9AD" w14:textId="03879D6F" w:rsidR="007724F6" w:rsidRDefault="0035213A" w:rsidP="007724F6">
      <w:pPr>
        <w:spacing w:line="276" w:lineRule="auto"/>
        <w:jc w:val="both"/>
        <w:rPr>
          <w:rFonts w:cs="Arial"/>
          <w:color w:val="auto"/>
          <w:szCs w:val="20"/>
        </w:rPr>
      </w:pPr>
      <w:r w:rsidRPr="00B808A3">
        <w:rPr>
          <w:rFonts w:cs="Arial"/>
          <w:color w:val="auto"/>
          <w:szCs w:val="20"/>
          <w:lang w:eastAsia="es-CO"/>
        </w:rPr>
        <w:t xml:space="preserve">Los interesados deben enviar las observaciones al proceso de contratación </w:t>
      </w:r>
      <w:r w:rsidRPr="00B808A3">
        <w:rPr>
          <w:rFonts w:cs="Arial"/>
          <w:color w:val="auto"/>
          <w:szCs w:val="20"/>
        </w:rPr>
        <w:t xml:space="preserve">por medio electrónico. </w:t>
      </w:r>
    </w:p>
    <w:p w14:paraId="4EAD7A75" w14:textId="6BDB5033" w:rsidR="007724F6" w:rsidRPr="0033677B" w:rsidRDefault="007724F6" w:rsidP="007724F6">
      <w:pPr>
        <w:spacing w:line="276" w:lineRule="auto"/>
        <w:jc w:val="both"/>
        <w:rPr>
          <w:rFonts w:cs="Arial"/>
        </w:rPr>
      </w:pPr>
      <w:r w:rsidRPr="00BF3BA7">
        <w:rPr>
          <w:rFonts w:cs="Arial"/>
          <w:color w:val="auto"/>
        </w:rPr>
        <w:t>La correspondencia electrónica debe envia</w:t>
      </w:r>
      <w:r>
        <w:rPr>
          <w:rFonts w:cs="Arial"/>
          <w:color w:val="auto"/>
        </w:rPr>
        <w:t>rse</w:t>
      </w:r>
      <w:r w:rsidRPr="00BF3BA7">
        <w:rPr>
          <w:rFonts w:cs="Arial"/>
          <w:color w:val="auto"/>
        </w:rPr>
        <w:t xml:space="preserve"> </w:t>
      </w:r>
      <w:r>
        <w:rPr>
          <w:rFonts w:cs="Arial"/>
          <w:color w:val="auto"/>
          <w:szCs w:val="20"/>
        </w:rPr>
        <w:t>a través de la mensajería del proceso en SECOP II</w:t>
      </w:r>
      <w:r w:rsidRPr="00BF3BA7">
        <w:rPr>
          <w:rFonts w:cs="Arial"/>
          <w:color w:val="auto"/>
        </w:rPr>
        <w:t xml:space="preserve"> y el horario permitido </w:t>
      </w:r>
      <w:r>
        <w:rPr>
          <w:rFonts w:cs="Arial"/>
          <w:color w:val="auto"/>
        </w:rPr>
        <w:t>es</w:t>
      </w:r>
      <w:r w:rsidRPr="00BF3BA7">
        <w:rPr>
          <w:rFonts w:cs="Arial"/>
          <w:color w:val="auto"/>
        </w:rPr>
        <w:t xml:space="preserve"> hasta las </w:t>
      </w:r>
      <w:r>
        <w:rPr>
          <w:rFonts w:cs="Arial"/>
          <w:color w:val="auto"/>
        </w:rPr>
        <w:t>11</w:t>
      </w:r>
      <w:r w:rsidRPr="00BF3BA7">
        <w:rPr>
          <w:rFonts w:cs="Arial"/>
          <w:color w:val="auto"/>
        </w:rPr>
        <w:t xml:space="preserve">:59 </w:t>
      </w:r>
      <w:proofErr w:type="spellStart"/>
      <w:r w:rsidRPr="00BF3BA7">
        <w:rPr>
          <w:rFonts w:cs="Arial"/>
          <w:color w:val="auto"/>
        </w:rPr>
        <w:t>p.m</w:t>
      </w:r>
      <w:proofErr w:type="spellEnd"/>
      <w:r w:rsidRPr="00BF3BA7">
        <w:rPr>
          <w:rFonts w:cs="Arial"/>
          <w:color w:val="auto"/>
        </w:rPr>
        <w:t xml:space="preserve"> del día establecido en el cronograma</w:t>
      </w:r>
      <w:r>
        <w:rPr>
          <w:rFonts w:cs="Arial"/>
          <w:color w:val="auto"/>
        </w:rPr>
        <w:t>, salvo que éste establezca una hora concreta</w:t>
      </w:r>
      <w:r w:rsidRPr="00BF3BA7">
        <w:rPr>
          <w:rFonts w:cs="Arial"/>
          <w:color w:val="auto"/>
        </w:rPr>
        <w:t>.</w:t>
      </w:r>
      <w:r w:rsidRPr="00BF3BA7">
        <w:rPr>
          <w:rFonts w:cs="Arial"/>
          <w:color w:val="auto"/>
          <w:szCs w:val="20"/>
        </w:rPr>
        <w:t xml:space="preserve"> Dicha solicitud debe</w:t>
      </w:r>
      <w:r w:rsidRPr="0033677B">
        <w:rPr>
          <w:rFonts w:cs="Arial"/>
          <w:szCs w:val="20"/>
        </w:rPr>
        <w:t>:</w:t>
      </w:r>
    </w:p>
    <w:p w14:paraId="703FACEC" w14:textId="77777777" w:rsidR="007724F6" w:rsidRPr="00BF3BA7" w:rsidRDefault="007724F6" w:rsidP="007724F6">
      <w:pPr>
        <w:pStyle w:val="Invias-VietaAlfabetica"/>
        <w:numPr>
          <w:ilvl w:val="0"/>
          <w:numId w:val="21"/>
        </w:numPr>
        <w:tabs>
          <w:tab w:val="left" w:pos="426"/>
        </w:tabs>
        <w:spacing w:before="120" w:line="276" w:lineRule="auto"/>
        <w:rPr>
          <w:rFonts w:ascii="Arial" w:hAnsi="Arial" w:cs="Arial"/>
        </w:rPr>
      </w:pPr>
      <w:r w:rsidRPr="00BF3BA7">
        <w:rPr>
          <w:rFonts w:ascii="Arial" w:eastAsia="Arial" w:hAnsi="Arial" w:cs="Arial"/>
          <w:sz w:val="20"/>
          <w:szCs w:val="20"/>
        </w:rPr>
        <w:t xml:space="preserve">Contener el número del </w:t>
      </w:r>
      <w:r>
        <w:rPr>
          <w:rFonts w:ascii="Arial" w:eastAsia="Arial" w:hAnsi="Arial" w:cs="Arial"/>
          <w:sz w:val="20"/>
          <w:szCs w:val="20"/>
        </w:rPr>
        <w:t>p</w:t>
      </w:r>
      <w:r w:rsidRPr="00BF3BA7">
        <w:rPr>
          <w:rFonts w:ascii="Arial" w:eastAsia="Arial" w:hAnsi="Arial" w:cs="Arial"/>
          <w:sz w:val="20"/>
          <w:szCs w:val="20"/>
        </w:rPr>
        <w:t xml:space="preserve">roceso de </w:t>
      </w:r>
      <w:r>
        <w:rPr>
          <w:rFonts w:ascii="Arial" w:eastAsia="Arial" w:hAnsi="Arial" w:cs="Arial"/>
          <w:sz w:val="20"/>
          <w:szCs w:val="20"/>
        </w:rPr>
        <w:t>c</w:t>
      </w:r>
      <w:r w:rsidRPr="00BF3BA7">
        <w:rPr>
          <w:rFonts w:ascii="Arial" w:eastAsia="Arial" w:hAnsi="Arial" w:cs="Arial"/>
          <w:sz w:val="20"/>
          <w:szCs w:val="20"/>
        </w:rPr>
        <w:t xml:space="preserve">ontratación </w:t>
      </w:r>
    </w:p>
    <w:p w14:paraId="55D9D271"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lastRenderedPageBreak/>
        <w:t>Dirigirse a</w:t>
      </w:r>
      <w:r>
        <w:rPr>
          <w:rFonts w:ascii="Arial" w:eastAsia="Arial" w:hAnsi="Arial" w:cs="Arial"/>
          <w:sz w:val="20"/>
          <w:szCs w:val="20"/>
        </w:rPr>
        <w:t xml:space="preserve"> </w:t>
      </w:r>
      <w:r w:rsidRPr="003370EF">
        <w:rPr>
          <w:rFonts w:ascii="Arial" w:eastAsia="Arial" w:hAnsi="Arial" w:cs="Arial"/>
          <w:sz w:val="20"/>
          <w:szCs w:val="20"/>
        </w:rPr>
        <w:t xml:space="preserve">DIRECCION REGIONAL NORTE DE SANTANDER </w:t>
      </w:r>
      <w:r w:rsidRPr="003370EF">
        <w:rPr>
          <w:rFonts w:ascii="Arial" w:hAnsi="Arial" w:cs="Arial"/>
          <w:sz w:val="20"/>
          <w:szCs w:val="20"/>
        </w:rPr>
        <w:t>UAE DE AERONAUTICA CIVIL CUCUTA</w:t>
      </w:r>
    </w:p>
    <w:p w14:paraId="206B2ADE"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t>Enviarse dentro del plazo establecido en el cronograma del presente Proceso</w:t>
      </w:r>
    </w:p>
    <w:p w14:paraId="4A585D1E" w14:textId="77777777" w:rsidR="007724F6" w:rsidRPr="00BF3BA7" w:rsidRDefault="007724F6" w:rsidP="007724F6">
      <w:pPr>
        <w:pStyle w:val="Invias-VietaAlfabetica"/>
        <w:numPr>
          <w:ilvl w:val="0"/>
          <w:numId w:val="21"/>
        </w:numPr>
        <w:tabs>
          <w:tab w:val="left" w:pos="426"/>
        </w:tabs>
        <w:spacing w:before="120" w:line="276" w:lineRule="auto"/>
        <w:rPr>
          <w:rFonts w:ascii="Arial" w:eastAsia="Arial" w:hAnsi="Arial" w:cs="Arial"/>
          <w:sz w:val="20"/>
          <w:szCs w:val="20"/>
        </w:rPr>
      </w:pPr>
      <w:r w:rsidRPr="00BF3BA7">
        <w:rPr>
          <w:rFonts w:ascii="Arial" w:eastAsia="Arial" w:hAnsi="Arial" w:cs="Arial"/>
          <w:sz w:val="20"/>
          <w:szCs w:val="20"/>
        </w:rPr>
        <w:t>Indicar los datos de contacto del remitente tales como el correo electrónico, la dirección y número telefónico</w:t>
      </w:r>
    </w:p>
    <w:p w14:paraId="3AF912E7" w14:textId="77777777" w:rsidR="007724F6" w:rsidRDefault="007724F6" w:rsidP="007724F6">
      <w:pPr>
        <w:spacing w:line="276" w:lineRule="auto"/>
        <w:jc w:val="both"/>
        <w:rPr>
          <w:rFonts w:cs="Arial"/>
          <w:color w:val="000000" w:themeColor="text1"/>
          <w:szCs w:val="20"/>
          <w:lang w:val="es-ES" w:eastAsia="es-ES"/>
        </w:rPr>
      </w:pPr>
      <w:r w:rsidRPr="00BF3BA7">
        <w:rPr>
          <w:rFonts w:cs="Arial"/>
          <w:color w:val="000000" w:themeColor="text1"/>
          <w:szCs w:val="20"/>
          <w:lang w:val="es-ES" w:eastAsia="es-ES"/>
        </w:rPr>
        <w:t>Las respuestas se comunicarán a través de la plataforma del SECOP II, de acuerdo con el Manu</w:t>
      </w:r>
      <w:r>
        <w:rPr>
          <w:rFonts w:cs="Arial"/>
          <w:color w:val="000000" w:themeColor="text1"/>
          <w:szCs w:val="20"/>
          <w:lang w:val="es-ES" w:eastAsia="es-ES"/>
        </w:rPr>
        <w:t>al de Uso y C</w:t>
      </w:r>
      <w:r w:rsidRPr="00BF3BA7">
        <w:rPr>
          <w:rFonts w:cs="Arial"/>
          <w:color w:val="000000" w:themeColor="text1"/>
          <w:szCs w:val="20"/>
          <w:lang w:val="es-ES" w:eastAsia="es-ES"/>
        </w:rPr>
        <w:t>ondiciones de la plataforma del SECOP II.</w:t>
      </w:r>
    </w:p>
    <w:p w14:paraId="0056FAF1" w14:textId="77777777" w:rsidR="007724F6" w:rsidRPr="006644DB" w:rsidRDefault="007724F6" w:rsidP="007724F6">
      <w:pPr>
        <w:spacing w:line="276" w:lineRule="auto"/>
        <w:jc w:val="both"/>
        <w:rPr>
          <w:rFonts w:eastAsia="Arial" w:cs="Arial"/>
          <w:color w:val="000000" w:themeColor="text1"/>
          <w:szCs w:val="20"/>
          <w:lang w:eastAsia="es-ES"/>
        </w:rPr>
      </w:pPr>
      <w:r w:rsidRPr="005C5649">
        <w:rPr>
          <w:rFonts w:cs="Arial"/>
          <w:color w:val="000000" w:themeColor="text1"/>
          <w:szCs w:val="20"/>
          <w:lang w:val="es-ES" w:eastAsia="es-ES"/>
        </w:rPr>
        <w:t>Cuando el proponente registre el certificado de indisponibilidad de la plataforma, la entidad pone a disposición el siguiente correo:</w:t>
      </w:r>
      <w:r>
        <w:rPr>
          <w:rFonts w:cs="Arial"/>
          <w:color w:val="000000" w:themeColor="text1"/>
          <w:szCs w:val="20"/>
          <w:lang w:val="es-ES" w:eastAsia="es-ES"/>
        </w:rPr>
        <w:t xml:space="preserve"> </w:t>
      </w:r>
      <w:r w:rsidRPr="007724F6">
        <w:rPr>
          <w:rFonts w:cs="Arial"/>
          <w:b/>
          <w:bCs/>
          <w:color w:val="000000" w:themeColor="text1"/>
          <w:szCs w:val="20"/>
          <w:lang w:val="es-ES" w:eastAsia="es-ES"/>
        </w:rPr>
        <w:t>contrcuc@aerocivil.gov.co</w:t>
      </w:r>
      <w:r w:rsidRPr="006644DB">
        <w:rPr>
          <w:rFonts w:cs="Arial"/>
          <w:color w:val="000000" w:themeColor="text1"/>
          <w:szCs w:val="20"/>
          <w:lang w:eastAsia="es-CO"/>
        </w:rPr>
        <w:t xml:space="preserve"> </w:t>
      </w:r>
    </w:p>
    <w:p w14:paraId="7B2E2187" w14:textId="10477238" w:rsidR="001F5D17" w:rsidRPr="00B808A3"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27699B48"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7724F6">
        <w:rPr>
          <w:rFonts w:cs="Arial"/>
          <w:color w:val="000000" w:themeColor="text1"/>
          <w:szCs w:val="20"/>
        </w:rPr>
        <w:t xml:space="preserve"> tercer</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730"/>
      </w:tblGrid>
      <w:tr w:rsidR="006E6669" w:rsidRPr="00B808A3" w14:paraId="0A289240" w14:textId="77777777" w:rsidTr="000A2774">
        <w:trPr>
          <w:trHeight w:val="340"/>
          <w:tblHeader/>
          <w:jc w:val="center"/>
        </w:trPr>
        <w:tc>
          <w:tcPr>
            <w:tcW w:w="0" w:type="auto"/>
            <w:shd w:val="clear" w:color="auto" w:fill="3B3838" w:themeFill="background2" w:themeFillShade="40"/>
            <w:vAlign w:val="center"/>
            <w:hideMark/>
          </w:tcPr>
          <w:p w14:paraId="3FD2D263" w14:textId="77777777" w:rsidR="006E6669" w:rsidRPr="00B808A3" w:rsidRDefault="00000000" w:rsidP="000A2774">
            <w:pPr>
              <w:spacing w:after="0" w:line="276" w:lineRule="auto"/>
              <w:jc w:val="center"/>
              <w:rPr>
                <w:rFonts w:eastAsia="Times New Roman" w:cs="Arial"/>
                <w:b/>
                <w:color w:val="FFFFFF" w:themeColor="background1"/>
                <w:szCs w:val="20"/>
                <w:lang w:eastAsia="es-ES"/>
              </w:rPr>
            </w:pPr>
            <w:hyperlink r:id="rId11" w:tooltip="ordenar por Segmentos" w:history="1">
              <w:r w:rsidR="006E666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15DDEA26" w14:textId="77777777" w:rsidR="006E6669" w:rsidRPr="00B808A3" w:rsidRDefault="00000000" w:rsidP="000A2774">
            <w:pPr>
              <w:spacing w:after="0"/>
              <w:jc w:val="center"/>
              <w:rPr>
                <w:rFonts w:eastAsia="Times New Roman" w:cs="Arial"/>
                <w:b/>
                <w:color w:val="FFFFFF" w:themeColor="background1"/>
                <w:szCs w:val="20"/>
                <w:lang w:eastAsia="es-ES"/>
              </w:rPr>
            </w:pPr>
            <w:hyperlink r:id="rId12" w:tooltip="ordenar por Familia " w:history="1">
              <w:r w:rsidR="006E666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7D6C6089" w14:textId="77777777" w:rsidR="006E6669" w:rsidRPr="00B808A3" w:rsidRDefault="00000000" w:rsidP="000A2774">
            <w:pPr>
              <w:spacing w:after="0"/>
              <w:jc w:val="center"/>
              <w:rPr>
                <w:rFonts w:eastAsia="Times New Roman" w:cs="Arial"/>
                <w:b/>
                <w:color w:val="FFFFFF" w:themeColor="background1"/>
                <w:szCs w:val="20"/>
                <w:lang w:eastAsia="es-ES"/>
              </w:rPr>
            </w:pPr>
            <w:hyperlink r:id="rId13" w:tooltip="ordenar por Clase  " w:history="1">
              <w:r w:rsidR="006E666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41C05278" w14:textId="77777777" w:rsidR="006E6669" w:rsidRPr="00B808A3" w:rsidRDefault="00000000" w:rsidP="000A2774">
            <w:pPr>
              <w:spacing w:after="0"/>
              <w:jc w:val="center"/>
              <w:rPr>
                <w:rFonts w:eastAsia="Times New Roman" w:cs="Arial"/>
                <w:b/>
                <w:color w:val="FFFFFF" w:themeColor="background1"/>
                <w:szCs w:val="20"/>
                <w:lang w:eastAsia="es-ES"/>
              </w:rPr>
            </w:pPr>
            <w:hyperlink r:id="rId14" w:tooltip="ordenar por Nombre  " w:history="1">
              <w:r w:rsidR="006E6669" w:rsidRPr="00B808A3">
                <w:rPr>
                  <w:rStyle w:val="Hipervnculo"/>
                  <w:rFonts w:cs="Arial"/>
                  <w:b/>
                  <w:color w:val="FFFFFF" w:themeColor="background1"/>
                  <w:szCs w:val="20"/>
                  <w:u w:val="none"/>
                  <w:lang w:eastAsia="es-ES"/>
                </w:rPr>
                <w:t xml:space="preserve">Nombre </w:t>
              </w:r>
            </w:hyperlink>
          </w:p>
        </w:tc>
      </w:tr>
      <w:tr w:rsidR="006E6669" w:rsidRPr="00B808A3" w14:paraId="6031133B" w14:textId="77777777" w:rsidTr="000A2774">
        <w:trPr>
          <w:trHeight w:val="435"/>
          <w:tblHeader/>
          <w:jc w:val="center"/>
        </w:trPr>
        <w:tc>
          <w:tcPr>
            <w:tcW w:w="0" w:type="auto"/>
            <w:vAlign w:val="center"/>
            <w:hideMark/>
          </w:tcPr>
          <w:p w14:paraId="517F4DC2" w14:textId="77777777" w:rsidR="006E6669" w:rsidRPr="00C82764" w:rsidRDefault="006E6669" w:rsidP="000A2774">
            <w:pPr>
              <w:rPr>
                <w:rFonts w:eastAsia="Arial,Times New Roman" w:cs="Arial"/>
                <w:color w:val="auto"/>
                <w:szCs w:val="20"/>
                <w:lang w:eastAsia="es-ES"/>
              </w:rPr>
            </w:pPr>
            <w:r w:rsidRPr="00C82764">
              <w:rPr>
                <w:rFonts w:cs="Arial"/>
                <w:color w:val="auto"/>
                <w:szCs w:val="20"/>
                <w:lang w:eastAsia="es-ES"/>
              </w:rPr>
              <w:t>72</w:t>
            </w:r>
            <w:r w:rsidRPr="00C82764" w:rsidDel="00A4078E">
              <w:rPr>
                <w:rFonts w:cs="Arial"/>
                <w:color w:val="auto"/>
                <w:szCs w:val="20"/>
                <w:lang w:eastAsia="es-ES"/>
              </w:rPr>
              <w:t xml:space="preserve"> </w:t>
            </w:r>
          </w:p>
        </w:tc>
        <w:tc>
          <w:tcPr>
            <w:tcW w:w="0" w:type="auto"/>
            <w:vAlign w:val="center"/>
            <w:hideMark/>
          </w:tcPr>
          <w:p w14:paraId="1BD6E146" w14:textId="77777777" w:rsidR="006E6669" w:rsidRPr="00C82764" w:rsidRDefault="006E6669" w:rsidP="000A2774">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hideMark/>
          </w:tcPr>
          <w:p w14:paraId="1D8CED15" w14:textId="77777777" w:rsidR="006E6669" w:rsidRPr="00C82764" w:rsidRDefault="006E6669" w:rsidP="000A2774">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hideMark/>
          </w:tcPr>
          <w:p w14:paraId="42701060" w14:textId="77777777" w:rsidR="006E6669" w:rsidRPr="00C82764" w:rsidRDefault="006E6669" w:rsidP="000A2774">
            <w:pPr>
              <w:rPr>
                <w:rFonts w:eastAsia="Arial,Times New Roman" w:cs="Arial"/>
                <w:color w:val="auto"/>
                <w:szCs w:val="20"/>
                <w:lang w:eastAsia="es-ES"/>
              </w:rPr>
            </w:pPr>
            <w:r w:rsidRPr="00983150">
              <w:rPr>
                <w:rFonts w:cs="Arial"/>
                <w:color w:val="auto"/>
                <w:szCs w:val="20"/>
                <w:lang w:eastAsia="es-ES"/>
              </w:rPr>
              <w:t>Servicios de construcción de edificios comerciales y de oficina</w:t>
            </w:r>
          </w:p>
        </w:tc>
      </w:tr>
      <w:tr w:rsidR="006E6669" w:rsidRPr="00B808A3" w14:paraId="263DDB49" w14:textId="77777777" w:rsidTr="000A2774">
        <w:trPr>
          <w:trHeight w:val="435"/>
          <w:tblHeader/>
          <w:jc w:val="center"/>
        </w:trPr>
        <w:tc>
          <w:tcPr>
            <w:tcW w:w="0" w:type="auto"/>
            <w:vAlign w:val="center"/>
          </w:tcPr>
          <w:p w14:paraId="55BBAEE6" w14:textId="77777777" w:rsidR="006E6669" w:rsidRPr="00C82764" w:rsidRDefault="006E6669" w:rsidP="000A2774">
            <w:pPr>
              <w:rPr>
                <w:rFonts w:cs="Arial"/>
                <w:color w:val="auto"/>
                <w:szCs w:val="20"/>
                <w:lang w:eastAsia="es-ES"/>
              </w:rPr>
            </w:pPr>
            <w:r w:rsidRPr="00C82764">
              <w:rPr>
                <w:rFonts w:cs="Arial"/>
                <w:color w:val="auto"/>
                <w:szCs w:val="20"/>
                <w:lang w:eastAsia="es-ES"/>
              </w:rPr>
              <w:t>72</w:t>
            </w:r>
          </w:p>
        </w:tc>
        <w:tc>
          <w:tcPr>
            <w:tcW w:w="0" w:type="auto"/>
            <w:vAlign w:val="center"/>
          </w:tcPr>
          <w:p w14:paraId="1C31A00C" w14:textId="77777777" w:rsidR="006E6669" w:rsidRPr="00C82764" w:rsidRDefault="006E6669" w:rsidP="000A2774">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36D5B4D1" w14:textId="77777777" w:rsidR="006E6669" w:rsidRPr="00C82764" w:rsidRDefault="006E6669" w:rsidP="000A2774">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3F868234" w14:textId="77777777" w:rsidR="006E6669" w:rsidRPr="00C82764" w:rsidRDefault="006E6669" w:rsidP="000A2774">
            <w:pPr>
              <w:rPr>
                <w:rFonts w:cs="Arial"/>
                <w:color w:val="auto"/>
                <w:szCs w:val="20"/>
                <w:lang w:eastAsia="es-ES"/>
              </w:rPr>
            </w:pPr>
            <w:r w:rsidRPr="006E6669">
              <w:rPr>
                <w:rFonts w:cs="Arial"/>
                <w:bCs/>
                <w:color w:val="auto"/>
              </w:rPr>
              <w:t>Servicios de construcción de edificios públicos especializados</w:t>
            </w:r>
          </w:p>
        </w:tc>
      </w:tr>
    </w:tbl>
    <w:p w14:paraId="716ABCAF" w14:textId="1F4E4477" w:rsidR="00537E9C" w:rsidRPr="00B808A3" w:rsidRDefault="00537E9C" w:rsidP="00F730E1">
      <w:pPr>
        <w:spacing w:line="276" w:lineRule="auto"/>
        <w:jc w:val="both"/>
        <w:rPr>
          <w:rFonts w:eastAsia="Arial" w:cs="Arial"/>
          <w:color w:val="000000" w:themeColor="text1"/>
          <w:szCs w:val="20"/>
        </w:rPr>
      </w:pPr>
      <w:r w:rsidRPr="00B808A3">
        <w:rPr>
          <w:rFonts w:cs="Arial"/>
          <w:color w:val="000000" w:themeColor="text1"/>
          <w:szCs w:val="20"/>
        </w:rPr>
        <w:t xml:space="preserve"> </w:t>
      </w: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3B3C5B5F" w:rsidR="00627B8F" w:rsidRPr="00120847" w:rsidRDefault="00006203" w:rsidP="00627B8F">
            <w:pPr>
              <w:spacing w:after="0" w:line="240" w:lineRule="auto"/>
              <w:jc w:val="center"/>
              <w:rPr>
                <w:rFonts w:eastAsia="Arial,Times New Roman" w:cs="Arial"/>
                <w:color w:val="auto"/>
                <w:szCs w:val="20"/>
                <w:lang w:eastAsia="es-CO"/>
              </w:rPr>
            </w:pPr>
            <w:r w:rsidRPr="00006203">
              <w:rPr>
                <w:rFonts w:cs="Arial"/>
                <w:color w:val="auto"/>
                <w:szCs w:val="20"/>
                <w:lang w:eastAsia="es-CO"/>
              </w:rPr>
              <w:t>18522</w:t>
            </w:r>
          </w:p>
        </w:tc>
        <w:tc>
          <w:tcPr>
            <w:tcW w:w="0" w:type="auto"/>
            <w:vMerge w:val="restart"/>
            <w:tcBorders>
              <w:top w:val="single" w:sz="6" w:space="0" w:color="auto"/>
            </w:tcBorders>
            <w:vAlign w:val="center"/>
          </w:tcPr>
          <w:p w14:paraId="7AE6276F" w14:textId="75344911" w:rsidR="00627B8F" w:rsidRPr="00120847" w:rsidRDefault="00006203" w:rsidP="00627B8F">
            <w:pPr>
              <w:spacing w:after="0" w:line="240" w:lineRule="auto"/>
              <w:jc w:val="center"/>
              <w:rPr>
                <w:rFonts w:eastAsia="Arial,Times New Roman" w:cs="Arial"/>
                <w:color w:val="auto"/>
                <w:szCs w:val="20"/>
                <w:lang w:eastAsia="es-CO"/>
              </w:rPr>
            </w:pPr>
            <w:r>
              <w:rPr>
                <w:rFonts w:cs="Arial"/>
                <w:color w:val="auto"/>
                <w:szCs w:val="20"/>
                <w:lang w:eastAsia="es-CO"/>
              </w:rPr>
              <w:t>22</w:t>
            </w:r>
            <w:r w:rsidR="007724F6" w:rsidRPr="00120847">
              <w:rPr>
                <w:rFonts w:cs="Arial"/>
                <w:color w:val="auto"/>
                <w:szCs w:val="20"/>
                <w:lang w:eastAsia="es-CO"/>
              </w:rPr>
              <w:t>/0</w:t>
            </w:r>
            <w:r>
              <w:rPr>
                <w:rFonts w:cs="Arial"/>
                <w:color w:val="auto"/>
                <w:szCs w:val="20"/>
                <w:lang w:eastAsia="es-CO"/>
              </w:rPr>
              <w:t>6</w:t>
            </w:r>
            <w:r w:rsidR="007724F6" w:rsidRPr="00120847">
              <w:rPr>
                <w:rFonts w:cs="Arial"/>
                <w:color w:val="auto"/>
                <w:szCs w:val="20"/>
                <w:lang w:eastAsia="es-CO"/>
              </w:rPr>
              <w:t>/2022</w:t>
            </w:r>
          </w:p>
        </w:tc>
        <w:tc>
          <w:tcPr>
            <w:tcW w:w="0" w:type="auto"/>
            <w:vMerge w:val="restart"/>
            <w:tcBorders>
              <w:top w:val="single" w:sz="6" w:space="0" w:color="auto"/>
            </w:tcBorders>
            <w:vAlign w:val="center"/>
          </w:tcPr>
          <w:p w14:paraId="6A83D4F1" w14:textId="7C26C192" w:rsidR="00627B8F" w:rsidRPr="00120847" w:rsidRDefault="00120847" w:rsidP="00627B8F">
            <w:pPr>
              <w:spacing w:after="0" w:line="240" w:lineRule="auto"/>
              <w:jc w:val="center"/>
              <w:rPr>
                <w:rFonts w:eastAsia="Arial,Times New Roman" w:cs="Arial"/>
                <w:color w:val="auto"/>
                <w:szCs w:val="20"/>
                <w:lang w:eastAsia="es-CO"/>
              </w:rPr>
            </w:pPr>
            <w:r w:rsidRPr="00120847">
              <w:rPr>
                <w:rFonts w:cs="Arial"/>
                <w:color w:val="auto"/>
                <w:szCs w:val="20"/>
                <w:lang w:eastAsia="es-CO"/>
              </w:rPr>
              <w:t>$</w:t>
            </w:r>
            <w:r w:rsidR="00006203">
              <w:rPr>
                <w:rFonts w:cs="Arial"/>
                <w:color w:val="auto"/>
                <w:szCs w:val="20"/>
                <w:lang w:eastAsia="es-CO"/>
              </w:rPr>
              <w:t>173</w:t>
            </w:r>
            <w:r w:rsidR="00E63458" w:rsidRPr="00120847">
              <w:rPr>
                <w:rFonts w:cs="Arial"/>
                <w:color w:val="auto"/>
                <w:szCs w:val="20"/>
                <w:lang w:eastAsia="es-CO"/>
              </w:rPr>
              <w:t>.000.000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29FBB0FB" w14:textId="34C2A899" w:rsidR="00AE7B75" w:rsidRPr="00B808A3" w:rsidRDefault="00AE7B75" w:rsidP="00F730E1">
      <w:pPr>
        <w:spacing w:line="276" w:lineRule="auto"/>
        <w:jc w:val="both"/>
        <w:rPr>
          <w:rFonts w:eastAsia="Arial" w:cs="Arial"/>
          <w:color w:val="000000" w:themeColor="text1"/>
          <w:szCs w:val="20"/>
        </w:rPr>
      </w:pPr>
    </w:p>
    <w:p w14:paraId="6626C448" w14:textId="40760010" w:rsidR="00601EB6"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bookmarkStart w:id="57" w:name="_Hlk516131190"/>
      <w:r w:rsidR="00601EB6" w:rsidRPr="00B808A3">
        <w:rPr>
          <w:rFonts w:cs="Arial"/>
          <w:color w:val="000000" w:themeColor="text1"/>
          <w:szCs w:val="20"/>
        </w:rPr>
        <w:t xml:space="preserve"> </w:t>
      </w:r>
    </w:p>
    <w:p w14:paraId="069D9A60" w14:textId="05286126" w:rsidR="001F5D17" w:rsidRPr="00B808A3" w:rsidRDefault="001F5D17">
      <w:pPr>
        <w:pStyle w:val="Capitulo1"/>
        <w:numPr>
          <w:ilvl w:val="1"/>
          <w:numId w:val="153"/>
        </w:numPr>
        <w:rPr>
          <w:color w:val="000000" w:themeColor="text1"/>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84413889"/>
      <w:bookmarkEnd w:id="57"/>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w:t>
      </w:r>
      <w:r w:rsidRPr="00B808A3">
        <w:rPr>
          <w:rFonts w:cs="Arial"/>
          <w:color w:val="000000" w:themeColor="text1"/>
          <w:szCs w:val="20"/>
        </w:rPr>
        <w:lastRenderedPageBreak/>
        <w:t>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0" w:name="_Toc32147306"/>
      <w:bookmarkStart w:id="81" w:name="_Toc84413890"/>
      <w:r w:rsidRPr="00B808A3">
        <w:rPr>
          <w:color w:val="000000" w:themeColor="text1"/>
        </w:rPr>
        <w:t>CRONOGRAMA DEL PROCESO</w:t>
      </w:r>
      <w:bookmarkEnd w:id="80"/>
      <w:bookmarkEnd w:id="81"/>
    </w:p>
    <w:bookmarkEnd w:id="76"/>
    <w:bookmarkEnd w:id="77"/>
    <w:bookmarkEnd w:id="78"/>
    <w:bookmarkEnd w:id="79"/>
    <w:p w14:paraId="06EE1B0E" w14:textId="77777777" w:rsidR="00E63458" w:rsidRPr="00E63458" w:rsidRDefault="00E63458" w:rsidP="00E63458">
      <w:pPr>
        <w:spacing w:line="276" w:lineRule="auto"/>
        <w:jc w:val="both"/>
        <w:rPr>
          <w:rFonts w:eastAsia="Arial" w:cs="Arial"/>
          <w:color w:val="000000" w:themeColor="text1"/>
          <w:szCs w:val="20"/>
        </w:rPr>
      </w:pPr>
      <w:r w:rsidRPr="00E63458">
        <w:rPr>
          <w:rFonts w:eastAsia="Arial" w:cs="Arial"/>
          <w:color w:val="000000" w:themeColor="text1"/>
          <w:szCs w:val="20"/>
        </w:rPr>
        <w:t xml:space="preserve">El cronograma del proceso corresponde al registrado en la plataforma electrónica SECOP II, en el apartado “CRONOGRAMA” </w:t>
      </w:r>
    </w:p>
    <w:p w14:paraId="6BBA70FF" w14:textId="779093C4" w:rsidR="001103E3" w:rsidRPr="00B808A3" w:rsidRDefault="00E63458" w:rsidP="00E63458">
      <w:pPr>
        <w:spacing w:line="276" w:lineRule="auto"/>
        <w:jc w:val="both"/>
        <w:rPr>
          <w:rFonts w:eastAsia="Arial" w:cs="Arial"/>
          <w:color w:val="000000" w:themeColor="text1"/>
          <w:szCs w:val="20"/>
        </w:rPr>
      </w:pPr>
      <w:r w:rsidRPr="00E63458">
        <w:rPr>
          <w:rFonts w:eastAsia="Arial" w:cs="Arial"/>
          <w:color w:val="000000" w:themeColor="text1"/>
          <w:szCs w:val="20"/>
        </w:rPr>
        <w:t>Las fechas y plazo antes indicados podrán variar de acuerdo con la ley y con las condiciones previstas en el pliego de condiciones.</w:t>
      </w:r>
      <w:r w:rsidR="004E21FC" w:rsidRPr="00B808A3" w:rsidDel="004E21FC">
        <w:rPr>
          <w:rFonts w:eastAsia="Arial" w:cs="Arial"/>
          <w:color w:val="000000" w:themeColor="text1"/>
          <w:szCs w:val="20"/>
          <w:highlight w:val="lightGray"/>
        </w:rPr>
        <w:t xml:space="preserve"> </w:t>
      </w:r>
      <w:r w:rsidR="001103E3" w:rsidRPr="00B808A3">
        <w:rPr>
          <w:rFonts w:cs="Arial"/>
          <w:color w:val="000000" w:themeColor="text1"/>
          <w:szCs w:val="20"/>
        </w:rPr>
        <w:t xml:space="preserve"> </w:t>
      </w:r>
    </w:p>
    <w:p w14:paraId="6423B5F2" w14:textId="2473653A" w:rsidR="00CD0261" w:rsidRPr="00B808A3" w:rsidRDefault="00CD0261" w:rsidP="006876CA">
      <w:pPr>
        <w:pStyle w:val="Capitulo1"/>
        <w:numPr>
          <w:ilvl w:val="1"/>
          <w:numId w:val="153"/>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84413891"/>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w:t>
      </w:r>
      <w:r w:rsidRPr="00B808A3">
        <w:rPr>
          <w:rFonts w:cs="Arial"/>
          <w:color w:val="auto"/>
          <w:szCs w:val="20"/>
          <w:lang w:eastAsia="es-ES"/>
        </w:rPr>
        <w:lastRenderedPageBreak/>
        <w:t>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84413892"/>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84413893"/>
      <w:bookmarkEnd w:id="101"/>
      <w:r w:rsidRPr="00B808A3">
        <w:rPr>
          <w:color w:val="000000" w:themeColor="text1"/>
        </w:rPr>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8" w:name="_Toc32147312"/>
      <w:bookmarkStart w:id="129" w:name="_Toc84413896"/>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0D0CFC76" w:rsidR="004E21FC" w:rsidRPr="00E63458"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E63458">
        <w:rPr>
          <w:rFonts w:ascii="Arial" w:eastAsia="Arial" w:hAnsi="Arial" w:cs="Arial"/>
          <w:sz w:val="20"/>
          <w:szCs w:val="20"/>
          <w:lang w:eastAsia="es-CO"/>
        </w:rPr>
        <w:t xml:space="preserve">Para el cálculo se recomienda acudir al siguiente link: </w:t>
      </w:r>
      <w:hyperlink r:id="rId15" w:history="1">
        <w:r w:rsidRPr="00E63458">
          <w:rPr>
            <w:rFonts w:eastAsia="Arial"/>
            <w:lang w:eastAsia="es-CO"/>
          </w:rPr>
          <w:t>https://www.oanda.com/lang/es/currency/converter/</w:t>
        </w:r>
      </w:hyperlink>
      <w:r w:rsidRPr="00E63458">
        <w:rPr>
          <w:rFonts w:ascii="Arial" w:eastAsia="Arial"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E63458">
        <w:rPr>
          <w:rFonts w:ascii="Arial" w:eastAsia="Arial"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6"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7"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B808A3">
        <w:rPr>
          <w:rFonts w:ascii="Arial" w:eastAsia="Arial" w:hAnsi="Arial" w:cs="Arial"/>
          <w:color w:val="auto"/>
          <w:sz w:val="20"/>
          <w:szCs w:val="20"/>
          <w:lang w:val="es-CO"/>
        </w:rPr>
        <w:t>cero punto</w:t>
      </w:r>
      <w:proofErr w:type="gramEnd"/>
      <w:r w:rsidRPr="00B808A3">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84413898"/>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2B2067A4"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68301A" w:rsidRPr="00B808A3">
        <w:rPr>
          <w:rFonts w:cs="Arial"/>
          <w:color w:val="000000" w:themeColor="text1"/>
          <w:szCs w:val="20"/>
        </w:rPr>
        <w:t xml:space="preserve">: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73D18A90"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E63458">
        <w:rPr>
          <w:rFonts w:ascii="Arial" w:eastAsiaTheme="minorEastAsia" w:hAnsi="Arial" w:cs="Arial"/>
          <w:color w:val="000000" w:themeColor="text1"/>
          <w:sz w:val="20"/>
          <w:szCs w:val="20"/>
          <w:lang w:eastAsia="es-CO"/>
        </w:rPr>
        <w:t xml:space="preserve">Cuando en </w:t>
      </w:r>
      <w:r w:rsidR="00A34655" w:rsidRPr="00E63458">
        <w:rPr>
          <w:rFonts w:ascii="Arial" w:eastAsiaTheme="minorEastAsia" w:hAnsi="Arial" w:cs="Arial"/>
          <w:color w:val="000000" w:themeColor="text1"/>
          <w:sz w:val="20"/>
          <w:szCs w:val="20"/>
          <w:lang w:eastAsia="es-CO"/>
        </w:rPr>
        <w:t xml:space="preserve">el </w:t>
      </w:r>
      <w:r w:rsidRPr="00E63458">
        <w:rPr>
          <w:rFonts w:ascii="Arial" w:eastAsiaTheme="minorEastAsia" w:hAnsi="Arial" w:cs="Arial"/>
          <w:color w:val="000000" w:themeColor="text1"/>
          <w:sz w:val="20"/>
          <w:szCs w:val="20"/>
          <w:lang w:eastAsia="es-CO"/>
        </w:rPr>
        <w:t xml:space="preserve">mismo </w:t>
      </w:r>
      <w:r w:rsidR="00A34655" w:rsidRPr="00E63458">
        <w:rPr>
          <w:rFonts w:ascii="Arial" w:eastAsiaTheme="minorEastAsia" w:hAnsi="Arial" w:cs="Arial"/>
          <w:color w:val="000000" w:themeColor="text1"/>
          <w:sz w:val="20"/>
          <w:szCs w:val="20"/>
          <w:lang w:eastAsia="es-CO"/>
        </w:rPr>
        <w:t>p</w:t>
      </w:r>
      <w:r w:rsidR="003E3EFD" w:rsidRPr="00E63458">
        <w:rPr>
          <w:rFonts w:ascii="Arial" w:eastAsiaTheme="minorEastAsia" w:hAnsi="Arial" w:cs="Arial"/>
          <w:color w:val="000000" w:themeColor="text1"/>
          <w:sz w:val="20"/>
          <w:szCs w:val="20"/>
          <w:lang w:eastAsia="es-CO"/>
        </w:rPr>
        <w:t xml:space="preserve">roceso de </w:t>
      </w:r>
      <w:r w:rsidR="00A34655" w:rsidRPr="00E63458">
        <w:rPr>
          <w:rFonts w:ascii="Arial" w:eastAsiaTheme="minorEastAsia" w:hAnsi="Arial" w:cs="Arial"/>
          <w:color w:val="000000" w:themeColor="text1"/>
          <w:sz w:val="20"/>
          <w:szCs w:val="20"/>
          <w:lang w:eastAsia="es-CO"/>
        </w:rPr>
        <w:t>c</w:t>
      </w:r>
      <w:r w:rsidR="003E3EFD" w:rsidRPr="00E63458">
        <w:rPr>
          <w:rFonts w:ascii="Arial" w:eastAsiaTheme="minorEastAsia" w:hAnsi="Arial" w:cs="Arial"/>
          <w:color w:val="000000" w:themeColor="text1"/>
          <w:sz w:val="20"/>
          <w:szCs w:val="20"/>
          <w:lang w:eastAsia="es-CO"/>
        </w:rPr>
        <w:t>ontratación</w:t>
      </w:r>
      <w:r w:rsidRPr="00E63458">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E63458">
        <w:rPr>
          <w:rFonts w:ascii="Arial" w:eastAsiaTheme="minorEastAsia" w:hAnsi="Arial" w:cs="Arial"/>
          <w:color w:val="000000" w:themeColor="text1"/>
          <w:sz w:val="20"/>
          <w:szCs w:val="20"/>
          <w:lang w:eastAsia="es-CO"/>
        </w:rPr>
        <w:t xml:space="preserve"> </w:t>
      </w:r>
      <w:r w:rsidRPr="00E63458">
        <w:rPr>
          <w:rFonts w:ascii="Arial" w:eastAsiaTheme="minorEastAsia" w:hAnsi="Arial" w:cs="Arial"/>
          <w:color w:val="000000" w:themeColor="text1"/>
          <w:sz w:val="20"/>
          <w:szCs w:val="20"/>
          <w:lang w:eastAsia="es-CO"/>
        </w:rPr>
        <w:t>Ley 80 de 1993</w:t>
      </w:r>
      <w:r w:rsidR="00A34655" w:rsidRPr="00E63458">
        <w:rPr>
          <w:rFonts w:ascii="Arial" w:eastAsiaTheme="minorEastAsia" w:hAnsi="Arial" w:cs="Arial"/>
          <w:color w:val="000000" w:themeColor="text1"/>
          <w:sz w:val="20"/>
          <w:szCs w:val="20"/>
          <w:lang w:eastAsia="es-CO"/>
        </w:rPr>
        <w:t>,</w:t>
      </w:r>
      <w:r w:rsidR="00547FA3" w:rsidRPr="00E63458">
        <w:rPr>
          <w:rFonts w:ascii="Arial" w:eastAsiaTheme="minorEastAsia" w:hAnsi="Arial" w:cs="Arial"/>
          <w:color w:val="000000" w:themeColor="text1"/>
          <w:sz w:val="20"/>
          <w:szCs w:val="20"/>
          <w:lang w:eastAsia="es-CO"/>
        </w:rPr>
        <w:t xml:space="preserve"> </w:t>
      </w:r>
      <w:r w:rsidRPr="00E63458">
        <w:rPr>
          <w:rFonts w:ascii="Arial" w:eastAsiaTheme="minorEastAsia" w:hAnsi="Arial" w:cs="Arial"/>
          <w:color w:val="000000" w:themeColor="text1"/>
          <w:sz w:val="20"/>
          <w:szCs w:val="20"/>
          <w:lang w:eastAsia="es-CO"/>
        </w:rPr>
        <w:t xml:space="preserve">la </w:t>
      </w:r>
      <w:r w:rsidR="00A34655" w:rsidRPr="00E63458">
        <w:rPr>
          <w:rFonts w:ascii="Arial" w:eastAsiaTheme="minorEastAsia" w:hAnsi="Arial" w:cs="Arial"/>
          <w:color w:val="000000" w:themeColor="text1"/>
          <w:sz w:val="20"/>
          <w:szCs w:val="20"/>
          <w:lang w:eastAsia="es-CO"/>
        </w:rPr>
        <w:t>e</w:t>
      </w:r>
      <w:r w:rsidRPr="00E63458">
        <w:rPr>
          <w:rFonts w:ascii="Arial" w:eastAsiaTheme="minorEastAsia" w:hAnsi="Arial" w:cs="Arial"/>
          <w:color w:val="000000" w:themeColor="text1"/>
          <w:sz w:val="20"/>
          <w:szCs w:val="20"/>
          <w:lang w:eastAsia="es-CO"/>
        </w:rPr>
        <w:t xml:space="preserve">ntidad solo admitirá </w:t>
      </w:r>
      <w:r w:rsidR="3B98A2E0" w:rsidRPr="00E63458">
        <w:rPr>
          <w:rFonts w:ascii="Arial" w:eastAsiaTheme="minorEastAsia" w:hAnsi="Arial" w:cs="Arial"/>
          <w:color w:val="000000" w:themeColor="text1"/>
          <w:sz w:val="20"/>
          <w:szCs w:val="20"/>
          <w:lang w:eastAsia="es-CO"/>
        </w:rPr>
        <w:t>la</w:t>
      </w:r>
      <w:r w:rsidRPr="00E63458">
        <w:rPr>
          <w:rFonts w:ascii="Arial" w:eastAsiaTheme="minorEastAsia" w:hAnsi="Arial" w:cs="Arial"/>
          <w:color w:val="000000" w:themeColor="text1"/>
          <w:sz w:val="20"/>
          <w:szCs w:val="20"/>
          <w:lang w:eastAsia="es-CO"/>
        </w:rPr>
        <w:t xml:space="preserve"> oferta presentada primero en el tiempo</w:t>
      </w:r>
      <w:r w:rsidR="00E63458" w:rsidRPr="00E63458">
        <w:rPr>
          <w:rFonts w:ascii="Arial" w:eastAsiaTheme="minorEastAsia" w:hAnsi="Arial" w:cs="Arial"/>
          <w:color w:val="000000" w:themeColor="text1"/>
          <w:sz w:val="20"/>
          <w:szCs w:val="20"/>
          <w:lang w:eastAsia="es-CO"/>
        </w:rPr>
        <w:t>.</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5D42D6DD" w14:textId="68078211" w:rsidR="0092716C" w:rsidRPr="00E63458" w:rsidRDefault="00A907F3" w:rsidP="00E63458">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1"/>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0315ABC8"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2D57546B" w14:textId="42EBAEA4" w:rsidR="08DC91C4" w:rsidRPr="00B808A3" w:rsidRDefault="00CB3605" w:rsidP="00E63458">
      <w:pPr>
        <w:pStyle w:val="Prrafodelista"/>
        <w:numPr>
          <w:ilvl w:val="0"/>
          <w:numId w:val="155"/>
        </w:numPr>
        <w:jc w:val="both"/>
        <w:rPr>
          <w:rFonts w:ascii="Arial" w:eastAsiaTheme="minorEastAsia" w:hAnsi="Arial" w:cs="Arial"/>
          <w:color w:val="000000" w:themeColor="text1"/>
          <w:sz w:val="20"/>
          <w:szCs w:val="20"/>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r w:rsidR="00E63458">
        <w:rPr>
          <w:rFonts w:ascii="Arial" w:eastAsia="Arial" w:hAnsi="Arial" w:cs="Arial"/>
          <w:sz w:val="20"/>
          <w:szCs w:val="20"/>
          <w:lang w:eastAsia="es-CO"/>
        </w:rPr>
        <w:t xml:space="preserve"> </w:t>
      </w:r>
      <w:r w:rsidR="00E63458" w:rsidRPr="003B68FF">
        <w:rPr>
          <w:rFonts w:ascii="Arial" w:eastAsia="Arial Narrow" w:hAnsi="Arial" w:cs="Arial"/>
          <w:color w:val="000000" w:themeColor="text1"/>
          <w:sz w:val="20"/>
          <w:szCs w:val="20"/>
          <w:lang w:eastAsia="es-CO"/>
        </w:rPr>
        <w:t>Todos los establecido en el Formulario 1 – Formulario de Presupuesto Oficial</w:t>
      </w:r>
      <w:r w:rsidR="00E63458" w:rsidRPr="006D3C5B">
        <w:rPr>
          <w:rFonts w:ascii="Arial" w:eastAsia="Arial Narrow" w:hAnsi="Arial" w:cs="Arial"/>
          <w:color w:val="000000" w:themeColor="text1"/>
          <w:sz w:val="20"/>
          <w:szCs w:val="20"/>
          <w:lang w:eastAsia="es-CO"/>
        </w:rPr>
        <w:t>.</w:t>
      </w:r>
    </w:p>
    <w:p w14:paraId="52B7D54F" w14:textId="3382FB33"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Formulario de presupuesto oficial.</w:t>
      </w:r>
    </w:p>
    <w:p w14:paraId="07FE339C" w14:textId="66979E9F"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61AD19D1"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84413901"/>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0CC17423"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001A3506" w:rsidRPr="00B808A3">
        <w:rPr>
          <w:rFonts w:ascii="Arial" w:eastAsia="Arial" w:hAnsi="Arial" w:cs="Arial"/>
          <w:color w:val="auto"/>
          <w:sz w:val="20"/>
          <w:szCs w:val="20"/>
        </w:rPr>
        <w:t>proponentes</w:t>
      </w:r>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001A3506"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B808A3" w:rsidRDefault="006C2D9C" w:rsidP="007A09E6">
      <w:pPr>
        <w:pStyle w:val="Capitulo3"/>
        <w:numPr>
          <w:ilvl w:val="1"/>
          <w:numId w:val="153"/>
        </w:numPr>
        <w:rPr>
          <w:color w:val="000000" w:themeColor="text1"/>
        </w:rPr>
      </w:pPr>
      <w:bookmarkStart w:id="200" w:name="_Toc84413902"/>
      <w:r w:rsidRPr="00B808A3">
        <w:rPr>
          <w:color w:val="000000" w:themeColor="text1"/>
        </w:rPr>
        <w:t>VISITA AL SITIO DE LA OBRA</w:t>
      </w:r>
      <w:bookmarkEnd w:id="200"/>
      <w:r w:rsidRPr="00B808A3">
        <w:rPr>
          <w:color w:val="000000" w:themeColor="text1"/>
        </w:rPr>
        <w:t xml:space="preserve"> </w:t>
      </w:r>
    </w:p>
    <w:p w14:paraId="78919CDC" w14:textId="57EA190D" w:rsidR="006C2D9C" w:rsidRPr="001A3506" w:rsidRDefault="00695DE4" w:rsidP="006C2D9C">
      <w:pPr>
        <w:spacing w:line="276" w:lineRule="auto"/>
        <w:jc w:val="both"/>
        <w:rPr>
          <w:rFonts w:cs="Arial"/>
          <w:b/>
          <w:color w:val="auto"/>
          <w:szCs w:val="20"/>
          <w:lang w:val="es-ES"/>
        </w:rPr>
      </w:pPr>
      <w:r w:rsidRPr="001A3506">
        <w:rPr>
          <w:rFonts w:cs="Arial"/>
          <w:b/>
          <w:bCs/>
          <w:color w:val="auto"/>
        </w:rPr>
        <w:t>En el presente proceso no se requiere visita al sitio de la obra.</w:t>
      </w:r>
      <w:r w:rsidR="006C2D9C" w:rsidRPr="001A3506" w:rsidDel="0036712B">
        <w:rPr>
          <w:rFonts w:cs="Arial"/>
          <w:b/>
          <w:color w:val="auto"/>
          <w:szCs w:val="20"/>
          <w:highlight w:val="lightGray"/>
          <w:lang w:val="es-ES"/>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 xml:space="preserve">inscrito y con tarjeta de matrícula </w:t>
      </w:r>
      <w:r w:rsidR="005356B5" w:rsidRPr="00B808A3">
        <w:rPr>
          <w:rFonts w:cs="Arial"/>
          <w:color w:val="auto"/>
          <w:szCs w:val="20"/>
        </w:rPr>
        <w:lastRenderedPageBreak/>
        <w:t>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59ABF1CE" w14:textId="4116897F" w:rsidR="006C2D9C" w:rsidRPr="00695DE4" w:rsidRDefault="006C2D9C" w:rsidP="00695DE4">
      <w:pPr>
        <w:spacing w:after="0" w:line="276" w:lineRule="auto"/>
        <w:jc w:val="both"/>
        <w:rPr>
          <w:rFonts w:cs="Arial"/>
          <w:color w:val="000000" w:themeColor="text1"/>
          <w:szCs w:val="20"/>
        </w:rPr>
      </w:pPr>
      <w:r w:rsidRPr="00B808A3">
        <w:rPr>
          <w:rFonts w:cs="Arial"/>
          <w:color w:val="000000" w:themeColor="text1"/>
          <w:szCs w:val="20"/>
        </w:rPr>
        <w:t xml:space="preserve">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p>
    <w:p w14:paraId="3B8B6489" w14:textId="77777777" w:rsidR="00137DC3" w:rsidRPr="00B808A3" w:rsidRDefault="00137DC3" w:rsidP="00137DC3">
      <w:pPr>
        <w:rPr>
          <w:rFonts w:cs="Arial"/>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B808A3" w14:paraId="275344BC" w14:textId="77777777" w:rsidTr="00B265C6">
        <w:tc>
          <w:tcPr>
            <w:tcW w:w="2946" w:type="dxa"/>
            <w:shd w:val="clear" w:color="auto" w:fill="595959" w:themeFill="text1" w:themeFillTint="A6"/>
            <w:hideMark/>
          </w:tcPr>
          <w:p w14:paraId="6D9C9CE1"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Observaciones y Recomendaciones</w:t>
            </w:r>
          </w:p>
        </w:tc>
      </w:tr>
      <w:tr w:rsidR="006C2D9C" w:rsidRPr="00B808A3" w14:paraId="4239EEFC" w14:textId="77777777" w:rsidTr="00695DE4">
        <w:tc>
          <w:tcPr>
            <w:tcW w:w="2946" w:type="dxa"/>
            <w:vAlign w:val="center"/>
          </w:tcPr>
          <w:p w14:paraId="4080B770" w14:textId="3DA393F1" w:rsidR="006C2D9C" w:rsidRPr="00B808A3" w:rsidRDefault="006C2D9C" w:rsidP="00B265C6">
            <w:pPr>
              <w:rPr>
                <w:rFonts w:cs="Arial"/>
                <w:color w:val="000000" w:themeColor="text1"/>
                <w:szCs w:val="20"/>
              </w:rPr>
            </w:pPr>
          </w:p>
        </w:tc>
        <w:tc>
          <w:tcPr>
            <w:tcW w:w="2709" w:type="dxa"/>
            <w:vAlign w:val="center"/>
          </w:tcPr>
          <w:p w14:paraId="250A270B" w14:textId="25515E83" w:rsidR="006C2D9C" w:rsidRPr="00B808A3" w:rsidRDefault="006C2D9C" w:rsidP="00B265C6">
            <w:pPr>
              <w:rPr>
                <w:rFonts w:cs="Arial"/>
                <w:color w:val="000000" w:themeColor="text1"/>
                <w:szCs w:val="20"/>
              </w:rPr>
            </w:pPr>
          </w:p>
        </w:tc>
        <w:tc>
          <w:tcPr>
            <w:tcW w:w="3183" w:type="dxa"/>
            <w:vAlign w:val="center"/>
          </w:tcPr>
          <w:p w14:paraId="1188A54B" w14:textId="18A5A255" w:rsidR="006C2D9C" w:rsidRPr="00B808A3" w:rsidRDefault="006C2D9C" w:rsidP="00B265C6">
            <w:pPr>
              <w:rPr>
                <w:rFonts w:cs="Arial"/>
                <w:color w:val="000000" w:themeColor="text1"/>
                <w:szCs w:val="20"/>
              </w:rPr>
            </w:pPr>
          </w:p>
        </w:tc>
      </w:tr>
    </w:tbl>
    <w:p w14:paraId="439210FD" w14:textId="77777777" w:rsidR="006C2D9C" w:rsidRPr="00B808A3" w:rsidRDefault="006C2D9C" w:rsidP="006C2D9C">
      <w:pPr>
        <w:rPr>
          <w:rFonts w:cs="Arial"/>
          <w:color w:val="000000" w:themeColor="text1"/>
          <w:szCs w:val="20"/>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1" w:name="_Toc84413903"/>
      <w:r w:rsidRPr="00B808A3">
        <w:rPr>
          <w:color w:val="000000" w:themeColor="text1"/>
          <w:lang w:val="es-MX"/>
        </w:rPr>
        <w:t>CONFIDENCIALIDAD DE LA INFORMACIÓN RELACIONADA CON DATOS SENSIBLES</w:t>
      </w:r>
      <w:bookmarkEnd w:id="201"/>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w:t>
      </w:r>
      <w:r w:rsidRPr="00B808A3">
        <w:rPr>
          <w:rFonts w:cs="Arial"/>
          <w:color w:val="000000" w:themeColor="text1"/>
          <w:szCs w:val="20"/>
        </w:rPr>
        <w:lastRenderedPageBreak/>
        <w:t xml:space="preserve">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4C4BE2E0" w14:textId="53ACE5CC" w:rsidR="0084569F" w:rsidRPr="00B808A3" w:rsidRDefault="0084569F" w:rsidP="0084569F">
      <w:pPr>
        <w:spacing w:after="0" w:line="276" w:lineRule="auto"/>
        <w:jc w:val="both"/>
        <w:rPr>
          <w:rFonts w:cs="Arial"/>
          <w:color w:val="000000" w:themeColor="text1"/>
          <w:szCs w:val="20"/>
          <w:lang w:val="es-MX"/>
        </w:rPr>
      </w:pPr>
      <w:r w:rsidRPr="00B808A3">
        <w:rPr>
          <w:rFonts w:cs="Arial"/>
          <w:color w:val="000000" w:themeColor="text1"/>
          <w:szCs w:val="20"/>
          <w:lang w:val="es-MX"/>
        </w:rPr>
        <w:t>.</w:t>
      </w:r>
    </w:p>
    <w:p w14:paraId="1E78D04E" w14:textId="77777777" w:rsidR="00BF30DA" w:rsidRPr="00B808A3" w:rsidRDefault="00BF30DA" w:rsidP="006C2D9C">
      <w:pPr>
        <w:spacing w:after="0" w:line="276" w:lineRule="auto"/>
        <w:jc w:val="both"/>
        <w:rPr>
          <w:rFonts w:cs="Arial"/>
          <w:color w:val="000000" w:themeColor="text1"/>
          <w:szCs w:val="20"/>
          <w:lang w:val="es-MX"/>
        </w:rPr>
      </w:pPr>
    </w:p>
    <w:p w14:paraId="548788C1" w14:textId="20BD9513" w:rsidR="00333AAA" w:rsidRPr="00B808A3" w:rsidRDefault="00333AAA">
      <w:pPr>
        <w:pStyle w:val="Entidad-Capitulo"/>
        <w:rPr>
          <w:color w:val="000000" w:themeColor="text1"/>
        </w:rPr>
      </w:pPr>
      <w:bookmarkStart w:id="202"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0"/>
      <w:bookmarkEnd w:id="191"/>
      <w:r w:rsidR="005B122A" w:rsidRPr="00B808A3">
        <w:rPr>
          <w:color w:val="000000" w:themeColor="text1"/>
        </w:rPr>
        <w:t>OFERTA</w:t>
      </w:r>
      <w:bookmarkEnd w:id="192"/>
      <w:bookmarkEnd w:id="193"/>
      <w:bookmarkEnd w:id="194"/>
      <w:bookmarkEnd w:id="195"/>
      <w:bookmarkEnd w:id="197"/>
      <w:bookmarkEnd w:id="198"/>
      <w:bookmarkEnd w:id="199"/>
      <w:bookmarkEnd w:id="202"/>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84413905"/>
      <w:bookmarkStart w:id="210" w:name="_Toc504124507"/>
      <w:bookmarkEnd w:id="196"/>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3"/>
      <w:bookmarkEnd w:id="204"/>
      <w:bookmarkEnd w:id="205"/>
      <w:bookmarkEnd w:id="206"/>
      <w:bookmarkEnd w:id="207"/>
      <w:bookmarkEnd w:id="208"/>
      <w:bookmarkEnd w:id="209"/>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1"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1"/>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84413906"/>
      <w:bookmarkStart w:id="219" w:name="_Toc505100175"/>
      <w:r w:rsidRPr="00B808A3">
        <w:rPr>
          <w:color w:val="000000" w:themeColor="text1"/>
        </w:rPr>
        <w:t>APODERADO</w:t>
      </w:r>
      <w:bookmarkEnd w:id="212"/>
      <w:bookmarkEnd w:id="213"/>
      <w:bookmarkEnd w:id="214"/>
      <w:bookmarkEnd w:id="215"/>
      <w:bookmarkEnd w:id="216"/>
      <w:bookmarkEnd w:id="217"/>
      <w:bookmarkEnd w:id="218"/>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 xml:space="preserve">Decreto – Ley 019 </w:t>
      </w:r>
      <w:r w:rsidR="002476C7" w:rsidRPr="00B808A3">
        <w:rPr>
          <w:rFonts w:eastAsia="Arial" w:cs="Arial"/>
          <w:color w:val="000000" w:themeColor="text1"/>
          <w:szCs w:val="20"/>
        </w:rPr>
        <w:lastRenderedPageBreak/>
        <w:t>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0" w:name="_Toc518641662"/>
      <w:bookmarkStart w:id="221" w:name="_Toc32147321"/>
      <w:bookmarkStart w:id="222" w:name="_Toc84413907"/>
      <w:bookmarkStart w:id="223" w:name="_Toc508648261"/>
      <w:bookmarkStart w:id="224" w:name="_Toc508984045"/>
      <w:bookmarkStart w:id="225" w:name="_Toc509843876"/>
      <w:bookmarkStart w:id="226" w:name="_Toc511924784"/>
      <w:bookmarkEnd w:id="219"/>
      <w:r w:rsidRPr="00B808A3">
        <w:rPr>
          <w:color w:val="000000" w:themeColor="text1"/>
        </w:rPr>
        <w:t>MANIFESTACIÓN DE INTERÉS</w:t>
      </w:r>
      <w:bookmarkEnd w:id="220"/>
      <w:bookmarkEnd w:id="221"/>
      <w:bookmarkEnd w:id="222"/>
    </w:p>
    <w:bookmarkEnd w:id="210"/>
    <w:bookmarkEnd w:id="223"/>
    <w:bookmarkEnd w:id="224"/>
    <w:bookmarkEnd w:id="225"/>
    <w:bookmarkEnd w:id="226"/>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5260F353" w14:textId="487FCFD8" w:rsidR="00444F59" w:rsidRPr="00261214" w:rsidRDefault="00261214"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C</w:t>
      </w:r>
      <w:r w:rsidR="00444F59" w:rsidRPr="00261214">
        <w:rPr>
          <w:rFonts w:cs="Arial"/>
          <w:color w:val="000000" w:themeColor="text1"/>
          <w:szCs w:val="20"/>
          <w:lang w:eastAsia="es-ES"/>
        </w:rPr>
        <w:t>uando recib</w:t>
      </w:r>
      <w:r w:rsidR="00537193" w:rsidRPr="00261214">
        <w:rPr>
          <w:rFonts w:cs="Arial"/>
          <w:color w:val="000000" w:themeColor="text1"/>
          <w:szCs w:val="20"/>
          <w:lang w:eastAsia="es-ES"/>
        </w:rPr>
        <w:t>a</w:t>
      </w:r>
      <w:r w:rsidR="00444F59" w:rsidRPr="00261214">
        <w:rPr>
          <w:rFonts w:cs="Arial"/>
          <w:color w:val="000000" w:themeColor="text1"/>
          <w:szCs w:val="20"/>
          <w:lang w:eastAsia="es-ES"/>
        </w:rPr>
        <w:t xml:space="preserve"> más de diez (10) manifestaciones de interés</w:t>
      </w:r>
      <w:r w:rsidR="009A3451" w:rsidRPr="00261214">
        <w:rPr>
          <w:rFonts w:cs="Arial"/>
          <w:color w:val="000000" w:themeColor="text1"/>
          <w:szCs w:val="20"/>
          <w:lang w:eastAsia="es-ES"/>
        </w:rPr>
        <w:t>,</w:t>
      </w:r>
      <w:r w:rsidR="00444F59" w:rsidRPr="00261214">
        <w:rPr>
          <w:rFonts w:cs="Arial"/>
          <w:color w:val="000000" w:themeColor="text1"/>
          <w:szCs w:val="20"/>
          <w:lang w:eastAsia="es-ES"/>
        </w:rPr>
        <w:t xml:space="preserve"> s</w:t>
      </w:r>
      <w:r w:rsidRPr="00261214">
        <w:rPr>
          <w:rFonts w:cs="Arial"/>
          <w:color w:val="000000" w:themeColor="text1"/>
          <w:szCs w:val="20"/>
          <w:lang w:eastAsia="es-ES"/>
        </w:rPr>
        <w:t>e</w:t>
      </w:r>
      <w:r w:rsidR="00444F59" w:rsidRPr="00261214">
        <w:rPr>
          <w:rFonts w:cs="Arial"/>
          <w:color w:val="000000" w:themeColor="text1"/>
          <w:szCs w:val="20"/>
          <w:lang w:eastAsia="es-ES"/>
        </w:rPr>
        <w:t xml:space="preserve"> contin</w:t>
      </w:r>
      <w:r w:rsidR="00C53FE7" w:rsidRPr="00261214">
        <w:rPr>
          <w:rFonts w:cs="Arial"/>
          <w:color w:val="000000" w:themeColor="text1"/>
          <w:szCs w:val="20"/>
          <w:lang w:eastAsia="es-ES"/>
        </w:rPr>
        <w:t>uará</w:t>
      </w:r>
      <w:r w:rsidR="00444F59" w:rsidRPr="00261214">
        <w:rPr>
          <w:rFonts w:cs="Arial"/>
          <w:color w:val="000000" w:themeColor="text1"/>
          <w:szCs w:val="20"/>
          <w:lang w:eastAsia="es-ES"/>
        </w:rPr>
        <w:t xml:space="preserve"> el </w:t>
      </w:r>
      <w:r w:rsidR="00C53FE7" w:rsidRPr="00261214">
        <w:rPr>
          <w:rFonts w:cs="Arial"/>
          <w:color w:val="000000" w:themeColor="text1"/>
          <w:szCs w:val="20"/>
          <w:lang w:eastAsia="es-ES"/>
        </w:rPr>
        <w:t>p</w:t>
      </w:r>
      <w:r w:rsidR="00444F59" w:rsidRPr="00261214">
        <w:rPr>
          <w:rFonts w:cs="Arial"/>
          <w:color w:val="000000" w:themeColor="text1"/>
          <w:szCs w:val="20"/>
          <w:lang w:eastAsia="es-ES"/>
        </w:rPr>
        <w:t xml:space="preserve">roceso con </w:t>
      </w:r>
      <w:r w:rsidR="00537193" w:rsidRPr="00261214">
        <w:rPr>
          <w:rFonts w:cs="Arial"/>
          <w:color w:val="000000" w:themeColor="text1"/>
          <w:szCs w:val="20"/>
          <w:lang w:eastAsia="es-ES"/>
        </w:rPr>
        <w:t xml:space="preserve">todos los que </w:t>
      </w:r>
      <w:r w:rsidR="009A3451" w:rsidRPr="00261214">
        <w:rPr>
          <w:rFonts w:cs="Arial"/>
          <w:color w:val="000000" w:themeColor="text1"/>
          <w:szCs w:val="20"/>
          <w:lang w:eastAsia="es-ES"/>
        </w:rPr>
        <w:t xml:space="preserve">lo </w:t>
      </w:r>
      <w:r w:rsidR="00444F59" w:rsidRPr="00261214">
        <w:rPr>
          <w:rFonts w:cs="Arial"/>
          <w:color w:val="000000" w:themeColor="text1"/>
          <w:szCs w:val="20"/>
          <w:lang w:eastAsia="es-ES"/>
        </w:rPr>
        <w:t>manifestaron</w:t>
      </w:r>
      <w:r w:rsidRPr="00261214">
        <w:rPr>
          <w:rFonts w:cs="Arial"/>
          <w:color w:val="000000" w:themeColor="text1"/>
          <w:szCs w:val="20"/>
          <w:lang w:eastAsia="es-ES"/>
        </w:rPr>
        <w:t>.</w:t>
      </w:r>
    </w:p>
    <w:p w14:paraId="42689F7D" w14:textId="6A13C698" w:rsidR="00F83920" w:rsidRPr="00261214" w:rsidRDefault="00567EC2"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 xml:space="preserve">Para los </w:t>
      </w:r>
      <w:r w:rsidR="00C53FE7" w:rsidRPr="00261214">
        <w:rPr>
          <w:rFonts w:cs="Arial"/>
          <w:color w:val="000000" w:themeColor="text1"/>
          <w:szCs w:val="20"/>
          <w:lang w:eastAsia="es-ES"/>
        </w:rPr>
        <w:t>p</w:t>
      </w:r>
      <w:r w:rsidR="00F32F16" w:rsidRPr="00261214">
        <w:rPr>
          <w:rFonts w:cs="Arial"/>
          <w:color w:val="000000" w:themeColor="text1"/>
          <w:szCs w:val="20"/>
          <w:lang w:eastAsia="es-ES"/>
        </w:rPr>
        <w:t>roceso</w:t>
      </w:r>
      <w:r w:rsidRPr="00261214">
        <w:rPr>
          <w:rFonts w:cs="Arial"/>
          <w:color w:val="000000" w:themeColor="text1"/>
          <w:szCs w:val="20"/>
          <w:lang w:eastAsia="es-ES"/>
        </w:rPr>
        <w:t xml:space="preserve">s en SECOP II el </w:t>
      </w:r>
      <w:r w:rsidR="00C53FE7"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debe manifestar </w:t>
      </w:r>
      <w:r w:rsidR="00002E30" w:rsidRPr="00261214">
        <w:rPr>
          <w:rFonts w:cs="Arial"/>
          <w:color w:val="000000" w:themeColor="text1"/>
          <w:szCs w:val="20"/>
          <w:lang w:eastAsia="es-ES"/>
        </w:rPr>
        <w:t xml:space="preserve">su interés </w:t>
      </w:r>
      <w:r w:rsidR="003460C7" w:rsidRPr="00261214">
        <w:rPr>
          <w:rFonts w:cs="Arial"/>
          <w:color w:val="000000" w:themeColor="text1"/>
          <w:szCs w:val="20"/>
          <w:lang w:eastAsia="es-ES"/>
        </w:rPr>
        <w:t>mediante</w:t>
      </w:r>
      <w:r w:rsidR="00002E30" w:rsidRPr="00261214">
        <w:rPr>
          <w:rFonts w:cs="Arial"/>
          <w:color w:val="000000" w:themeColor="text1"/>
          <w:szCs w:val="20"/>
          <w:lang w:eastAsia="es-ES"/>
        </w:rPr>
        <w:t xml:space="preserve"> e</w:t>
      </w:r>
      <w:r w:rsidR="00827AE0" w:rsidRPr="00261214">
        <w:rPr>
          <w:rFonts w:cs="Arial"/>
          <w:color w:val="000000" w:themeColor="text1"/>
          <w:szCs w:val="20"/>
          <w:lang w:eastAsia="es-ES"/>
        </w:rPr>
        <w:t>l módulo correspondiente</w:t>
      </w:r>
      <w:r w:rsidR="00AD21D2" w:rsidRPr="00261214">
        <w:rPr>
          <w:rFonts w:cs="Arial"/>
          <w:color w:val="000000" w:themeColor="text1"/>
          <w:szCs w:val="20"/>
          <w:lang w:eastAsia="es-ES"/>
        </w:rPr>
        <w:t>,</w:t>
      </w:r>
      <w:r w:rsidR="00827AE0" w:rsidRPr="00261214">
        <w:rPr>
          <w:rFonts w:cs="Arial"/>
          <w:color w:val="000000" w:themeColor="text1"/>
          <w:szCs w:val="20"/>
          <w:lang w:eastAsia="es-ES"/>
        </w:rPr>
        <w:t xml:space="preserve"> de acuerdo con la Guía para manifestar interés y la Guía para presentar Ofertas en el SECOP II</w:t>
      </w:r>
      <w:r w:rsidR="5146566D" w:rsidRPr="00261214">
        <w:rPr>
          <w:rFonts w:cs="Arial"/>
          <w:color w:val="000000" w:themeColor="text1"/>
          <w:szCs w:val="20"/>
          <w:lang w:eastAsia="es-ES"/>
        </w:rPr>
        <w:t xml:space="preserve">, por lo cual no se </w:t>
      </w:r>
      <w:r w:rsidR="5146566D" w:rsidRPr="00261214">
        <w:rPr>
          <w:rFonts w:eastAsiaTheme="minorEastAsia" w:cs="Arial"/>
          <w:color w:val="000000" w:themeColor="text1"/>
          <w:szCs w:val="20"/>
          <w:lang w:eastAsia="es-ES"/>
        </w:rPr>
        <w:t>requerirá el Formato 10 – Carta Manifestación de Interés</w:t>
      </w:r>
      <w:r w:rsidR="00CD12ED" w:rsidRPr="00261214">
        <w:rPr>
          <w:rFonts w:eastAsiaTheme="minorEastAsia" w:cs="Arial"/>
          <w:color w:val="000000" w:themeColor="text1"/>
          <w:szCs w:val="20"/>
          <w:lang w:eastAsia="es-ES"/>
        </w:rPr>
        <w:t>.</w:t>
      </w:r>
      <w:r w:rsidR="00D02CB8" w:rsidRPr="00261214">
        <w:rPr>
          <w:rFonts w:eastAsiaTheme="minorEastAsia"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En dicho documento se debe manifestar de forma expresa el interés de participar en el</w:t>
      </w:r>
      <w:r w:rsidRPr="00B808A3">
        <w:rPr>
          <w:rFonts w:cs="Arial"/>
          <w:color w:val="000000" w:themeColor="text1"/>
          <w:szCs w:val="20"/>
          <w:lang w:eastAsia="es-ES"/>
        </w:rPr>
        <w:t xml:space="preserve">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5F94ED5C"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261214">
        <w:rPr>
          <w:rFonts w:cs="Arial"/>
          <w:color w:val="000000" w:themeColor="text1"/>
          <w:szCs w:val="20"/>
          <w:lang w:eastAsia="es-ES"/>
        </w:rPr>
        <w:t>.</w:t>
      </w:r>
      <w:r w:rsidR="00154D79" w:rsidRPr="00B808A3">
        <w:rPr>
          <w:rFonts w:cs="Arial"/>
          <w:color w:val="000000" w:themeColor="text1"/>
          <w:szCs w:val="20"/>
          <w:lang w:eastAsia="es-ES"/>
        </w:rPr>
        <w:t xml:space="preserve"> </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xml:space="preserve">, sin </w:t>
      </w:r>
      <w:r w:rsidR="005721E9" w:rsidRPr="00B808A3">
        <w:rPr>
          <w:rFonts w:cs="Arial"/>
          <w:color w:val="000000" w:themeColor="text1"/>
          <w:szCs w:val="20"/>
          <w:lang w:eastAsia="es-ES"/>
        </w:rPr>
        <w:lastRenderedPageBreak/>
        <w:t>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14:paraId="43EF72A9" w14:textId="0BE233E4" w:rsidR="00A878D4" w:rsidRPr="00261214" w:rsidRDefault="00560BB4" w:rsidP="00EA2C26">
      <w:pPr>
        <w:spacing w:line="276" w:lineRule="auto"/>
        <w:jc w:val="both"/>
        <w:rPr>
          <w:rFonts w:cs="Arial"/>
          <w:color w:val="000000" w:themeColor="text1"/>
          <w:szCs w:val="20"/>
          <w:lang w:eastAsia="es-ES"/>
        </w:rPr>
      </w:pPr>
      <w:r w:rsidRPr="00261214">
        <w:rPr>
          <w:rFonts w:cs="Arial"/>
          <w:color w:val="000000" w:themeColor="text1"/>
          <w:szCs w:val="20"/>
          <w:lang w:eastAsia="es-ES"/>
        </w:rPr>
        <w:t>E</w:t>
      </w:r>
      <w:r w:rsidR="00F67402" w:rsidRPr="00261214">
        <w:rPr>
          <w:rFonts w:cs="Arial"/>
          <w:color w:val="000000" w:themeColor="text1"/>
          <w:szCs w:val="20"/>
          <w:lang w:eastAsia="es-ES"/>
        </w:rPr>
        <w:t>n l</w:t>
      </w:r>
      <w:r w:rsidR="00CD6C45" w:rsidRPr="00261214">
        <w:rPr>
          <w:rFonts w:cs="Arial"/>
          <w:color w:val="000000" w:themeColor="text1"/>
          <w:szCs w:val="20"/>
          <w:lang w:eastAsia="es-ES"/>
        </w:rPr>
        <w:t>os procesos de contratación adelantados por SECOP II</w:t>
      </w:r>
      <w:r w:rsidR="00FA5DFC" w:rsidRPr="00261214">
        <w:rPr>
          <w:rFonts w:cs="Arial"/>
          <w:color w:val="000000" w:themeColor="text1"/>
          <w:szCs w:val="20"/>
          <w:lang w:eastAsia="es-ES"/>
        </w:rPr>
        <w:t xml:space="preserve"> el</w:t>
      </w:r>
      <w:r w:rsidRPr="00261214">
        <w:rPr>
          <w:rFonts w:cs="Arial"/>
          <w:color w:val="000000" w:themeColor="text1"/>
          <w:szCs w:val="20"/>
          <w:lang w:eastAsia="es-ES"/>
        </w:rPr>
        <w:t xml:space="preserve"> </w:t>
      </w:r>
      <w:r w:rsidR="009C6D09"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plural debe manifesta</w:t>
      </w:r>
      <w:r w:rsidR="007D5E4B" w:rsidRPr="00261214">
        <w:rPr>
          <w:rFonts w:cs="Arial"/>
          <w:color w:val="000000" w:themeColor="text1"/>
          <w:szCs w:val="20"/>
          <w:lang w:eastAsia="es-ES"/>
        </w:rPr>
        <w:t>r</w:t>
      </w:r>
      <w:r w:rsidRPr="00261214">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61214">
        <w:rPr>
          <w:rFonts w:cs="Arial"/>
          <w:color w:val="000000" w:themeColor="text1"/>
          <w:szCs w:val="20"/>
          <w:lang w:eastAsia="es-ES"/>
        </w:rPr>
        <w:t>p</w:t>
      </w:r>
      <w:r w:rsidR="003C407D" w:rsidRPr="00261214">
        <w:rPr>
          <w:rFonts w:cs="Arial"/>
          <w:color w:val="000000" w:themeColor="text1"/>
          <w:szCs w:val="20"/>
          <w:lang w:eastAsia="es-ES"/>
        </w:rPr>
        <w:t>roponente</w:t>
      </w:r>
      <w:r w:rsidRPr="00261214">
        <w:rPr>
          <w:rFonts w:cs="Arial"/>
          <w:color w:val="000000" w:themeColor="text1"/>
          <w:szCs w:val="20"/>
          <w:lang w:eastAsia="es-ES"/>
        </w:rPr>
        <w:t xml:space="preserve"> plural desde su cuenta singular</w:t>
      </w:r>
      <w:r w:rsidR="00261214" w:rsidRPr="00261214">
        <w:rPr>
          <w:rFonts w:cs="Arial"/>
          <w:color w:val="000000" w:themeColor="text1"/>
          <w:szCs w:val="20"/>
          <w:lang w:eastAsia="es-ES"/>
        </w:rPr>
        <w:t>.</w:t>
      </w:r>
    </w:p>
    <w:p w14:paraId="2CA38564" w14:textId="77777777" w:rsidR="004A62A2" w:rsidRPr="00B808A3" w:rsidRDefault="004A62A2" w:rsidP="00822056">
      <w:pPr>
        <w:pStyle w:val="Capitulo2"/>
        <w:rPr>
          <w:color w:val="000000" w:themeColor="text1"/>
        </w:rPr>
      </w:pPr>
      <w:bookmarkStart w:id="227" w:name="_Toc32238513"/>
      <w:bookmarkStart w:id="228" w:name="_Toc32238843"/>
      <w:bookmarkStart w:id="229" w:name="_Toc518641663"/>
      <w:bookmarkStart w:id="230" w:name="_Toc32147322"/>
      <w:bookmarkStart w:id="231" w:name="_Toc84413908"/>
      <w:bookmarkStart w:id="232" w:name="_Toc471839115"/>
      <w:bookmarkStart w:id="233" w:name="_Toc504124513"/>
      <w:bookmarkStart w:id="234" w:name="_Toc508648262"/>
      <w:bookmarkStart w:id="235" w:name="_Toc508984046"/>
      <w:bookmarkStart w:id="236" w:name="_Toc509843877"/>
      <w:bookmarkStart w:id="237" w:name="_Toc511924785"/>
      <w:bookmarkEnd w:id="227"/>
      <w:bookmarkEnd w:id="228"/>
      <w:r w:rsidRPr="00B808A3">
        <w:rPr>
          <w:color w:val="000000" w:themeColor="text1"/>
        </w:rPr>
        <w:t>AUDIENCIA PÚBLICA DE SORTEO</w:t>
      </w:r>
      <w:bookmarkEnd w:id="229"/>
      <w:bookmarkEnd w:id="230"/>
      <w:bookmarkEnd w:id="231"/>
      <w:r w:rsidRPr="00B808A3">
        <w:rPr>
          <w:color w:val="000000" w:themeColor="text1"/>
        </w:rPr>
        <w:t xml:space="preserve"> </w:t>
      </w:r>
    </w:p>
    <w:p w14:paraId="6953C3F1" w14:textId="4B51B6D5" w:rsidR="008870B6" w:rsidRPr="00B808A3" w:rsidRDefault="00261214" w:rsidP="006876CA">
      <w:pPr>
        <w:spacing w:line="276" w:lineRule="auto"/>
        <w:jc w:val="both"/>
        <w:rPr>
          <w:rFonts w:cs="Arial"/>
          <w:color w:val="000000" w:themeColor="text1"/>
          <w:szCs w:val="20"/>
        </w:rPr>
      </w:pPr>
      <w:r>
        <w:rPr>
          <w:rFonts w:cs="Arial"/>
          <w:color w:val="000000" w:themeColor="text1"/>
          <w:szCs w:val="20"/>
          <w:lang w:eastAsia="es-CO"/>
        </w:rPr>
        <w:t>NO APLICA</w:t>
      </w:r>
      <w:r w:rsidR="008870B6" w:rsidRPr="00B808A3">
        <w:rPr>
          <w:rFonts w:cs="Arial"/>
          <w:color w:val="000000" w:themeColor="text1"/>
          <w:szCs w:val="20"/>
        </w:rPr>
        <w:t xml:space="preserve">. </w:t>
      </w:r>
      <w:bookmarkStart w:id="238" w:name="_Toc424219468"/>
      <w:bookmarkStart w:id="239" w:name="_Toc504124511"/>
      <w:bookmarkStart w:id="240" w:name="_Toc508648263"/>
      <w:bookmarkStart w:id="241" w:name="_Toc508984047"/>
      <w:bookmarkStart w:id="242" w:name="_Toc509843878"/>
      <w:bookmarkStart w:id="243" w:name="_Toc511924786"/>
    </w:p>
    <w:p w14:paraId="11F78C4F" w14:textId="52BE6CF4" w:rsidR="00286B75" w:rsidRPr="00B808A3" w:rsidRDefault="00286B75" w:rsidP="00822056">
      <w:pPr>
        <w:pStyle w:val="Capitulo2"/>
        <w:rPr>
          <w:color w:val="000000" w:themeColor="text1"/>
        </w:rPr>
      </w:pPr>
      <w:bookmarkStart w:id="244" w:name="_Toc518641664"/>
      <w:bookmarkEnd w:id="238"/>
      <w:bookmarkEnd w:id="239"/>
      <w:bookmarkEnd w:id="240"/>
      <w:bookmarkEnd w:id="241"/>
      <w:bookmarkEnd w:id="242"/>
      <w:bookmarkEnd w:id="243"/>
      <w:r w:rsidRPr="00B808A3">
        <w:rPr>
          <w:color w:val="000000" w:themeColor="text1"/>
        </w:rPr>
        <w:t xml:space="preserve"> </w:t>
      </w:r>
      <w:bookmarkStart w:id="245" w:name="_Toc32147323"/>
      <w:bookmarkStart w:id="246" w:name="_Toc84413909"/>
      <w:r w:rsidRPr="00B808A3">
        <w:rPr>
          <w:color w:val="000000" w:themeColor="text1"/>
        </w:rPr>
        <w:t>LIMITACIÓN A MIPYME</w:t>
      </w:r>
      <w:bookmarkEnd w:id="245"/>
      <w:bookmarkEnd w:id="246"/>
    </w:p>
    <w:p w14:paraId="11F267DF" w14:textId="77777777" w:rsidR="00261214" w:rsidRPr="001A3506" w:rsidRDefault="00137BA1" w:rsidP="006876CA">
      <w:pPr>
        <w:spacing w:line="276" w:lineRule="auto"/>
        <w:jc w:val="both"/>
        <w:rPr>
          <w:rFonts w:cs="Arial"/>
          <w:color w:val="auto"/>
          <w:szCs w:val="20"/>
        </w:rPr>
      </w:pPr>
      <w:r w:rsidRPr="00261214">
        <w:rPr>
          <w:rFonts w:cs="Arial"/>
          <w:color w:val="000000" w:themeColor="text1"/>
          <w:szCs w:val="20"/>
        </w:rPr>
        <w:t xml:space="preserve">La </w:t>
      </w:r>
      <w:r w:rsidR="008558E7" w:rsidRPr="00261214">
        <w:rPr>
          <w:rFonts w:cs="Arial"/>
          <w:color w:val="000000" w:themeColor="text1"/>
          <w:szCs w:val="20"/>
        </w:rPr>
        <w:t>e</w:t>
      </w:r>
      <w:r w:rsidRPr="00261214">
        <w:rPr>
          <w:rFonts w:cs="Arial"/>
          <w:color w:val="000000" w:themeColor="text1"/>
          <w:szCs w:val="20"/>
        </w:rPr>
        <w:t xml:space="preserve">ntidad debe limitar el </w:t>
      </w:r>
      <w:r w:rsidR="008558E7" w:rsidRPr="00261214">
        <w:rPr>
          <w:rFonts w:cs="Arial"/>
          <w:color w:val="000000" w:themeColor="text1"/>
          <w:szCs w:val="20"/>
        </w:rPr>
        <w:t>p</w:t>
      </w:r>
      <w:r w:rsidR="003E3EFD" w:rsidRPr="00261214">
        <w:rPr>
          <w:rFonts w:cs="Arial"/>
          <w:color w:val="000000" w:themeColor="text1"/>
          <w:szCs w:val="20"/>
        </w:rPr>
        <w:t xml:space="preserve">roceso de </w:t>
      </w:r>
      <w:r w:rsidR="008558E7" w:rsidRPr="00261214">
        <w:rPr>
          <w:rFonts w:cs="Arial"/>
          <w:color w:val="000000" w:themeColor="text1"/>
          <w:szCs w:val="20"/>
        </w:rPr>
        <w:t>c</w:t>
      </w:r>
      <w:r w:rsidR="003E3EFD" w:rsidRPr="00261214">
        <w:rPr>
          <w:rFonts w:cs="Arial"/>
          <w:color w:val="000000" w:themeColor="text1"/>
          <w:szCs w:val="20"/>
        </w:rPr>
        <w:t>ontratación</w:t>
      </w:r>
      <w:r w:rsidRPr="00261214">
        <w:rPr>
          <w:rFonts w:cs="Arial"/>
          <w:color w:val="000000" w:themeColor="text1"/>
          <w:szCs w:val="20"/>
        </w:rPr>
        <w:t xml:space="preserve"> a </w:t>
      </w:r>
      <w:r w:rsidR="00646F06" w:rsidRPr="00261214">
        <w:rPr>
          <w:rFonts w:cs="Arial"/>
          <w:color w:val="000000" w:themeColor="text1"/>
          <w:szCs w:val="20"/>
        </w:rPr>
        <w:t>Mi</w:t>
      </w:r>
      <w:r w:rsidR="004D5EBF" w:rsidRPr="00261214">
        <w:rPr>
          <w:rFonts w:cs="Arial"/>
          <w:color w:val="000000" w:themeColor="text1"/>
          <w:szCs w:val="20"/>
        </w:rPr>
        <w:t>p</w:t>
      </w:r>
      <w:r w:rsidR="00646F06" w:rsidRPr="00261214">
        <w:rPr>
          <w:rFonts w:cs="Arial"/>
          <w:color w:val="000000" w:themeColor="text1"/>
          <w:szCs w:val="20"/>
        </w:rPr>
        <w:t>ymes</w:t>
      </w:r>
      <w:r w:rsidR="008558E7" w:rsidRPr="00261214">
        <w:rPr>
          <w:rFonts w:cs="Arial"/>
          <w:color w:val="000000" w:themeColor="text1"/>
          <w:szCs w:val="20"/>
        </w:rPr>
        <w:t>,</w:t>
      </w:r>
      <w:r w:rsidRPr="00261214">
        <w:rPr>
          <w:rFonts w:cs="Arial"/>
          <w:color w:val="000000" w:themeColor="text1"/>
          <w:szCs w:val="20"/>
        </w:rPr>
        <w:t xml:space="preserve"> si a ello hubiere lugar</w:t>
      </w:r>
      <w:r w:rsidR="008558E7" w:rsidRPr="00261214">
        <w:rPr>
          <w:rFonts w:cs="Arial"/>
          <w:color w:val="000000" w:themeColor="text1"/>
          <w:szCs w:val="20"/>
        </w:rPr>
        <w:t>,</w:t>
      </w:r>
      <w:r w:rsidRPr="00261214">
        <w:rPr>
          <w:rFonts w:cs="Arial"/>
          <w:color w:val="000000" w:themeColor="text1"/>
          <w:szCs w:val="20"/>
        </w:rPr>
        <w:t xml:space="preserve"> atendiendo</w:t>
      </w:r>
      <w:r w:rsidR="003A6841" w:rsidRPr="00261214">
        <w:rPr>
          <w:rFonts w:cs="Arial"/>
          <w:color w:val="000000" w:themeColor="text1"/>
          <w:szCs w:val="20"/>
        </w:rPr>
        <w:t xml:space="preserve"> a</w:t>
      </w:r>
      <w:r w:rsidRPr="00261214">
        <w:rPr>
          <w:rFonts w:cs="Arial"/>
          <w:color w:val="000000" w:themeColor="text1"/>
          <w:szCs w:val="20"/>
        </w:rPr>
        <w:t xml:space="preserve"> </w:t>
      </w:r>
      <w:r w:rsidRPr="001A3506">
        <w:rPr>
          <w:rFonts w:cs="Arial"/>
          <w:color w:val="auto"/>
          <w:szCs w:val="20"/>
        </w:rPr>
        <w:t xml:space="preserve">las </w:t>
      </w:r>
      <w:r w:rsidR="00EA1F07" w:rsidRPr="001A3506">
        <w:rPr>
          <w:rFonts w:cs="Arial"/>
          <w:color w:val="auto"/>
          <w:szCs w:val="20"/>
        </w:rPr>
        <w:t xml:space="preserve">disposiciones </w:t>
      </w:r>
      <w:r w:rsidRPr="001A3506">
        <w:rPr>
          <w:rFonts w:cs="Arial"/>
          <w:color w:val="auto"/>
          <w:szCs w:val="20"/>
        </w:rPr>
        <w:t>vigentes</w:t>
      </w:r>
      <w:r w:rsidR="00261214" w:rsidRPr="001A3506">
        <w:rPr>
          <w:rFonts w:cs="Arial"/>
          <w:color w:val="auto"/>
          <w:szCs w:val="20"/>
        </w:rPr>
        <w:t>.</w:t>
      </w:r>
    </w:p>
    <w:p w14:paraId="419FD432"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 xml:space="preserve">De acuerdo con el artículo 2.2.1.2.4.2.2 decreto 1082 de 2015 modificado por el artículo 5 del decreto 1860 de 2021, la Entidad debe limitar la convocatoria a las </w:t>
      </w:r>
      <w:proofErr w:type="spellStart"/>
      <w:r w:rsidRPr="001A3506">
        <w:rPr>
          <w:rFonts w:eastAsia="Times New Roman" w:cs="Arial"/>
          <w:bCs/>
          <w:color w:val="auto"/>
          <w:szCs w:val="20"/>
          <w:lang w:val="es-ES" w:eastAsia="es-ES"/>
        </w:rPr>
        <w:t>mipyme</w:t>
      </w:r>
      <w:proofErr w:type="spellEnd"/>
      <w:r w:rsidRPr="001A3506">
        <w:rPr>
          <w:rFonts w:eastAsia="Times New Roman" w:cs="Arial"/>
          <w:bCs/>
          <w:color w:val="auto"/>
          <w:szCs w:val="20"/>
          <w:lang w:val="es-ES" w:eastAsia="es-ES"/>
        </w:rPr>
        <w:t xml:space="preserve"> colombianas con mínimo un (1) año de existencia cuando se hayan recibido solicitudes de por lo menos dos (2) Mipyme colombianas. Adicionalmente con el artículo 2.2.1.2.4.2.3 decreto 1082 de 2015 modificado por el artículo 5 del decreto 1860 de 2021, establece que las Entidades pueden realizar convocatorias limitadas a Mipyme colombianas que tengan domicilio en los departamentos o municipios en donde se va a ejecutar el contrato.</w:t>
      </w:r>
    </w:p>
    <w:p w14:paraId="2B9C5CFB"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28A7C25B"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Para limitar la convocatoria o el proceso, es necesario que las Mipymes interesadas realicen solicitud de limitación acreditando dicha condición mediante la presentación de los siguientes documentos:</w:t>
      </w:r>
    </w:p>
    <w:p w14:paraId="46D7E73D"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63CEE241"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1. Las personas naturales, mediante certificación expedida por ellos y un contador público, adjuntando copia del registro mercantil.</w:t>
      </w:r>
    </w:p>
    <w:p w14:paraId="12CAC250"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078D43B8"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516B965A" w14:textId="77777777" w:rsidR="00261214" w:rsidRPr="001A3506"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2773D07D" w14:textId="77777777"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1A3506">
        <w:rPr>
          <w:rFonts w:eastAsia="Times New Roman" w:cs="Arial"/>
          <w:bCs/>
          <w:color w:val="auto"/>
          <w:szCs w:val="20"/>
          <w:lang w:val="es-ES" w:eastAsia="es-ES"/>
        </w:rPr>
        <w:t xml:space="preserve">El </w:t>
      </w:r>
      <w:r w:rsidRPr="00006203">
        <w:rPr>
          <w:rFonts w:eastAsia="Times New Roman" w:cs="Arial"/>
          <w:bCs/>
          <w:color w:val="auto"/>
          <w:szCs w:val="20"/>
          <w:lang w:val="es-ES" w:eastAsia="es-ES"/>
        </w:rPr>
        <w:t>registro mercantil o el certificado de existencia y representación legal aportado por los interesados, debe encontrarse expedido con una fecha de máximo sesenta (60) días calendario anteriores a la fecha de publicación del presente proceso.</w:t>
      </w:r>
    </w:p>
    <w:p w14:paraId="2112246D" w14:textId="77777777"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500C3B58" w14:textId="5FB6A045"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r w:rsidRPr="00006203">
        <w:rPr>
          <w:rFonts w:eastAsia="Times New Roman" w:cs="Arial"/>
          <w:bCs/>
          <w:color w:val="auto"/>
          <w:szCs w:val="20"/>
          <w:lang w:val="es-ES" w:eastAsia="es-ES"/>
        </w:rPr>
        <w:t xml:space="preserve">La Entidad recibirá solicitudes de limitación a Mipyme a partir de la fecha de publicación del presente proceso y hasta las 5pm del día </w:t>
      </w:r>
      <w:r w:rsidR="00006203" w:rsidRPr="00006203">
        <w:rPr>
          <w:rFonts w:eastAsia="Times New Roman" w:cs="Arial"/>
          <w:bCs/>
          <w:color w:val="auto"/>
          <w:szCs w:val="20"/>
          <w:lang w:val="es-ES" w:eastAsia="es-ES"/>
        </w:rPr>
        <w:t>19</w:t>
      </w:r>
      <w:r w:rsidRPr="00006203">
        <w:rPr>
          <w:rFonts w:eastAsia="Times New Roman" w:cs="Arial"/>
          <w:bCs/>
          <w:color w:val="auto"/>
          <w:szCs w:val="20"/>
          <w:lang w:val="es-ES" w:eastAsia="es-ES"/>
        </w:rPr>
        <w:t xml:space="preserve"> del mes de </w:t>
      </w:r>
      <w:r w:rsidR="00006203" w:rsidRPr="00006203">
        <w:rPr>
          <w:rFonts w:eastAsia="Times New Roman" w:cs="Arial"/>
          <w:bCs/>
          <w:color w:val="auto"/>
          <w:szCs w:val="20"/>
          <w:lang w:val="es-ES" w:eastAsia="es-ES"/>
        </w:rPr>
        <w:t>Julio</w:t>
      </w:r>
      <w:r w:rsidRPr="00006203">
        <w:rPr>
          <w:rFonts w:eastAsia="Times New Roman" w:cs="Arial"/>
          <w:bCs/>
          <w:color w:val="auto"/>
          <w:szCs w:val="20"/>
          <w:lang w:val="es-ES" w:eastAsia="es-ES"/>
        </w:rPr>
        <w:t xml:space="preserve"> de 2022, a través del SECOP por medio de la mensajería interna del proceso.</w:t>
      </w:r>
    </w:p>
    <w:p w14:paraId="004D7F55" w14:textId="77777777" w:rsidR="00261214" w:rsidRPr="00006203" w:rsidRDefault="00261214" w:rsidP="00261214">
      <w:pPr>
        <w:widowControl w:val="0"/>
        <w:overflowPunct w:val="0"/>
        <w:autoSpaceDE w:val="0"/>
        <w:autoSpaceDN w:val="0"/>
        <w:adjustRightInd w:val="0"/>
        <w:spacing w:after="0" w:line="240" w:lineRule="auto"/>
        <w:contextualSpacing/>
        <w:jc w:val="both"/>
        <w:rPr>
          <w:rFonts w:eastAsia="Times New Roman" w:cs="Arial"/>
          <w:bCs/>
          <w:color w:val="auto"/>
          <w:szCs w:val="20"/>
          <w:lang w:val="es-ES" w:eastAsia="es-ES"/>
        </w:rPr>
      </w:pPr>
    </w:p>
    <w:p w14:paraId="381A839F" w14:textId="1BC3D29E" w:rsidR="00261214" w:rsidRPr="001A3506" w:rsidRDefault="00261214" w:rsidP="00261214">
      <w:pPr>
        <w:keepNext/>
        <w:keepLines/>
        <w:spacing w:before="40" w:after="120"/>
        <w:ind w:right="27"/>
        <w:jc w:val="both"/>
        <w:rPr>
          <w:rFonts w:eastAsia="Arial Narrow" w:cs="Arial"/>
          <w:color w:val="auto"/>
          <w:szCs w:val="20"/>
          <w:lang w:eastAsia="es-ES"/>
        </w:rPr>
      </w:pPr>
      <w:r w:rsidRPr="001A3506">
        <w:rPr>
          <w:rFonts w:eastAsia="Times New Roman" w:cs="Arial"/>
          <w:bCs/>
          <w:color w:val="auto"/>
          <w:szCs w:val="20"/>
          <w:lang w:val="es-ES" w:eastAsia="es-ES"/>
        </w:rPr>
        <w:t xml:space="preserve">La Entidad publicará </w:t>
      </w:r>
      <w:r w:rsidR="00965543" w:rsidRPr="001A3506">
        <w:rPr>
          <w:rFonts w:eastAsia="Times New Roman" w:cs="Arial"/>
          <w:bCs/>
          <w:color w:val="auto"/>
          <w:szCs w:val="20"/>
          <w:lang w:val="es-ES" w:eastAsia="es-ES"/>
        </w:rPr>
        <w:t xml:space="preserve">el acto de apertura del proceso </w:t>
      </w:r>
      <w:r w:rsidRPr="001A3506">
        <w:rPr>
          <w:rFonts w:eastAsia="Times New Roman" w:cs="Arial"/>
          <w:bCs/>
          <w:color w:val="auto"/>
          <w:szCs w:val="20"/>
          <w:lang w:val="es-ES" w:eastAsia="es-ES"/>
        </w:rPr>
        <w:t>en el SECOP precisando si el proceso efectivamente se limita a Mipymes o si podrá participar cualquier otro interesado.</w:t>
      </w:r>
    </w:p>
    <w:p w14:paraId="037070F2" w14:textId="77777777" w:rsidR="00DC6545" w:rsidRPr="00B808A3" w:rsidRDefault="00DC6545" w:rsidP="00822056">
      <w:pPr>
        <w:pStyle w:val="Capitulo2"/>
        <w:rPr>
          <w:color w:val="000000" w:themeColor="text1"/>
        </w:rPr>
      </w:pPr>
      <w:bookmarkStart w:id="247" w:name="_Ref25305537"/>
      <w:bookmarkStart w:id="248" w:name="_Toc32147324"/>
      <w:bookmarkStart w:id="249" w:name="_Toc84413910"/>
      <w:r w:rsidRPr="00B808A3">
        <w:rPr>
          <w:color w:val="000000" w:themeColor="text1"/>
        </w:rPr>
        <w:t>ELABORACIÓN Y PRESENTACIÓN DE LA OFERTA</w:t>
      </w:r>
      <w:bookmarkEnd w:id="247"/>
      <w:bookmarkEnd w:id="248"/>
      <w:bookmarkEnd w:id="249"/>
    </w:p>
    <w:p w14:paraId="57121D6C" w14:textId="7E7B17AB" w:rsidR="00FA38F9" w:rsidRPr="00261214" w:rsidRDefault="00FA38F9" w:rsidP="00CB1F45">
      <w:pPr>
        <w:spacing w:line="276" w:lineRule="auto"/>
        <w:jc w:val="both"/>
        <w:rPr>
          <w:rFonts w:eastAsia="Arial,Calibri" w:cs="Arial"/>
          <w:color w:val="000000" w:themeColor="text1"/>
          <w:szCs w:val="20"/>
          <w:lang w:eastAsia="es-CO"/>
        </w:rPr>
      </w:pPr>
      <w:r w:rsidRPr="00261214">
        <w:rPr>
          <w:rFonts w:eastAsia="Arial,Calibri" w:cs="Arial"/>
          <w:color w:val="000000" w:themeColor="text1"/>
          <w:szCs w:val="20"/>
          <w:lang w:eastAsia="es-CO"/>
        </w:rPr>
        <w:t xml:space="preserve">Para los </w:t>
      </w:r>
      <w:r w:rsidR="001A34A1" w:rsidRPr="00261214">
        <w:rPr>
          <w:rFonts w:eastAsia="Arial,Calibri" w:cs="Arial"/>
          <w:color w:val="000000" w:themeColor="text1"/>
          <w:szCs w:val="20"/>
          <w:lang w:eastAsia="es-CO"/>
        </w:rPr>
        <w:t>p</w:t>
      </w:r>
      <w:r w:rsidR="00F32F16" w:rsidRPr="00261214">
        <w:rPr>
          <w:rFonts w:eastAsia="Arial,Calibri" w:cs="Arial"/>
          <w:color w:val="000000" w:themeColor="text1"/>
          <w:szCs w:val="20"/>
          <w:lang w:eastAsia="es-CO"/>
        </w:rPr>
        <w:t>roceso</w:t>
      </w:r>
      <w:r w:rsidRPr="00261214">
        <w:rPr>
          <w:rFonts w:eastAsia="Arial,Calibri" w:cs="Arial"/>
          <w:color w:val="000000" w:themeColor="text1"/>
          <w:szCs w:val="20"/>
          <w:lang w:eastAsia="es-CO"/>
        </w:rPr>
        <w:t xml:space="preserve">s en SECOP II, los documentos se adjuntarán de acuerdo </w:t>
      </w:r>
      <w:r w:rsidR="00742113" w:rsidRPr="00261214">
        <w:rPr>
          <w:rFonts w:eastAsia="Arial,Calibri" w:cs="Arial"/>
          <w:color w:val="000000" w:themeColor="text1"/>
          <w:szCs w:val="20"/>
          <w:lang w:eastAsia="es-CO"/>
        </w:rPr>
        <w:t xml:space="preserve">con el </w:t>
      </w:r>
      <w:r w:rsidRPr="00261214">
        <w:rPr>
          <w:rFonts w:eastAsia="Arial,Calibri" w:cs="Arial"/>
          <w:color w:val="000000" w:themeColor="text1"/>
          <w:szCs w:val="20"/>
          <w:lang w:eastAsia="es-CO"/>
        </w:rPr>
        <w:t xml:space="preserve">orden requerido en el cuestionario por la </w:t>
      </w:r>
      <w:r w:rsidR="001A34A1" w:rsidRPr="00261214">
        <w:rPr>
          <w:rFonts w:eastAsia="Arial,Calibri" w:cs="Arial"/>
          <w:color w:val="000000" w:themeColor="text1"/>
          <w:szCs w:val="20"/>
          <w:lang w:eastAsia="es-CO"/>
        </w:rPr>
        <w:t>e</w:t>
      </w:r>
      <w:r w:rsidRPr="00261214">
        <w:rPr>
          <w:rFonts w:eastAsia="Arial,Calibri" w:cs="Arial"/>
          <w:color w:val="000000" w:themeColor="text1"/>
          <w:szCs w:val="20"/>
          <w:lang w:eastAsia="es-CO"/>
        </w:rPr>
        <w:t xml:space="preserve">ntidad </w:t>
      </w:r>
      <w:r w:rsidR="001A34A1" w:rsidRPr="00261214">
        <w:rPr>
          <w:rFonts w:eastAsia="Arial,Calibri" w:cs="Arial"/>
          <w:color w:val="000000" w:themeColor="text1"/>
          <w:szCs w:val="20"/>
          <w:lang w:eastAsia="es-CO"/>
        </w:rPr>
        <w:t>e</w:t>
      </w:r>
      <w:r w:rsidRPr="00261214">
        <w:rPr>
          <w:rFonts w:eastAsia="Arial,Calibri" w:cs="Arial"/>
          <w:color w:val="000000" w:themeColor="text1"/>
          <w:szCs w:val="20"/>
          <w:lang w:eastAsia="es-CO"/>
        </w:rPr>
        <w:t>statal, los cuales deben ser legibles y escaneados correctamente</w:t>
      </w:r>
    </w:p>
    <w:p w14:paraId="6CFFA4A7" w14:textId="555492BF" w:rsidR="00FA38F9" w:rsidRPr="00B808A3" w:rsidRDefault="00FA38F9" w:rsidP="00CB1F45">
      <w:pPr>
        <w:spacing w:line="276" w:lineRule="auto"/>
        <w:jc w:val="both"/>
        <w:rPr>
          <w:rFonts w:eastAsia="Arial" w:cs="Arial"/>
          <w:color w:val="000000" w:themeColor="text1"/>
          <w:szCs w:val="20"/>
          <w:lang w:eastAsia="es-ES"/>
        </w:rPr>
      </w:pPr>
      <w:r w:rsidRPr="00261214">
        <w:rPr>
          <w:rFonts w:cs="Arial"/>
          <w:color w:val="000000" w:themeColor="text1"/>
          <w:szCs w:val="20"/>
          <w:lang w:eastAsia="es-ES"/>
        </w:rPr>
        <w:t>La</w:t>
      </w:r>
      <w:r w:rsidRPr="00261214">
        <w:rPr>
          <w:rFonts w:eastAsia="Arial" w:cs="Arial"/>
          <w:color w:val="000000" w:themeColor="text1"/>
          <w:szCs w:val="20"/>
          <w:lang w:eastAsia="es-ES"/>
        </w:rPr>
        <w:t xml:space="preserve"> </w:t>
      </w:r>
      <w:r w:rsidR="001A34A1" w:rsidRPr="00261214">
        <w:rPr>
          <w:rFonts w:cs="Arial"/>
          <w:color w:val="000000" w:themeColor="text1"/>
          <w:szCs w:val="20"/>
          <w:lang w:eastAsia="es-ES"/>
        </w:rPr>
        <w:t>e</w:t>
      </w:r>
      <w:r w:rsidRPr="00261214">
        <w:rPr>
          <w:rFonts w:cs="Arial"/>
          <w:color w:val="000000" w:themeColor="text1"/>
          <w:szCs w:val="20"/>
          <w:lang w:eastAsia="es-ES"/>
        </w:rPr>
        <w:t>ntidad</w:t>
      </w:r>
      <w:r w:rsidRPr="00261214">
        <w:rPr>
          <w:rFonts w:eastAsia="Arial" w:cs="Arial"/>
          <w:color w:val="000000" w:themeColor="text1"/>
          <w:szCs w:val="20"/>
          <w:lang w:eastAsia="es-ES"/>
        </w:rPr>
        <w:t xml:space="preserve"> </w:t>
      </w:r>
      <w:r w:rsidRPr="00261214">
        <w:rPr>
          <w:rFonts w:cs="Arial"/>
          <w:color w:val="000000" w:themeColor="text1"/>
          <w:szCs w:val="20"/>
          <w:lang w:eastAsia="es-ES"/>
        </w:rPr>
        <w:t>s</w:t>
      </w:r>
      <w:r w:rsidR="002C77CE" w:rsidRPr="00261214">
        <w:rPr>
          <w:rFonts w:cs="Arial"/>
          <w:color w:val="000000" w:themeColor="text1"/>
          <w:szCs w:val="20"/>
          <w:lang w:eastAsia="es-ES"/>
        </w:rPr>
        <w:t>o</w:t>
      </w:r>
      <w:r w:rsidRPr="00261214">
        <w:rPr>
          <w:rFonts w:cs="Arial"/>
          <w:color w:val="000000" w:themeColor="text1"/>
          <w:szCs w:val="20"/>
          <w:lang w:eastAsia="es-ES"/>
        </w:rPr>
        <w:t>lo</w:t>
      </w:r>
      <w:r w:rsidRPr="00261214">
        <w:rPr>
          <w:rFonts w:eastAsia="Arial" w:cs="Arial"/>
          <w:color w:val="000000" w:themeColor="text1"/>
          <w:szCs w:val="20"/>
          <w:lang w:eastAsia="es-ES"/>
        </w:rPr>
        <w:t xml:space="preserve"> </w:t>
      </w:r>
      <w:r w:rsidRPr="00261214">
        <w:rPr>
          <w:rFonts w:cs="Arial"/>
          <w:color w:val="000000" w:themeColor="text1"/>
          <w:szCs w:val="20"/>
          <w:lang w:eastAsia="es-ES"/>
        </w:rPr>
        <w:t>recibirá</w:t>
      </w:r>
      <w:r w:rsidRPr="00261214">
        <w:rPr>
          <w:rFonts w:eastAsia="Arial" w:cs="Arial"/>
          <w:color w:val="000000" w:themeColor="text1"/>
          <w:szCs w:val="20"/>
          <w:lang w:eastAsia="es-ES"/>
        </w:rPr>
        <w:t xml:space="preserve"> </w:t>
      </w:r>
      <w:r w:rsidRPr="00261214">
        <w:rPr>
          <w:rFonts w:cs="Arial"/>
          <w:color w:val="000000" w:themeColor="text1"/>
          <w:szCs w:val="20"/>
          <w:lang w:eastAsia="es-ES"/>
        </w:rPr>
        <w:t>una</w:t>
      </w:r>
      <w:r w:rsidRPr="00261214">
        <w:rPr>
          <w:rFonts w:eastAsia="Arial" w:cs="Arial"/>
          <w:color w:val="000000" w:themeColor="text1"/>
          <w:szCs w:val="20"/>
          <w:lang w:eastAsia="es-ES"/>
        </w:rPr>
        <w:t xml:space="preserve"> </w:t>
      </w:r>
      <w:r w:rsidRPr="00261214">
        <w:rPr>
          <w:rFonts w:cs="Arial"/>
          <w:color w:val="000000" w:themeColor="text1"/>
          <w:szCs w:val="20"/>
          <w:lang w:eastAsia="es-ES"/>
        </w:rPr>
        <w:t>oferta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D75AB4" w:rsidRPr="00B808A3">
        <w:rPr>
          <w:rFonts w:cs="Arial"/>
          <w:color w:val="000000" w:themeColor="text1"/>
          <w:szCs w:val="20"/>
          <w:lang w:eastAsia="es-ES"/>
        </w:rPr>
        <w:t>, salvo</w:t>
      </w:r>
      <w:r w:rsidR="00EC46FC" w:rsidRPr="00B808A3">
        <w:rPr>
          <w:rFonts w:cs="Arial"/>
          <w:color w:val="000000" w:themeColor="text1"/>
          <w:szCs w:val="20"/>
          <w:lang w:eastAsia="es-ES"/>
        </w:rPr>
        <w:t xml:space="preserve"> los procesos estructurados por lotes o grupos </w:t>
      </w:r>
      <w:r w:rsidR="00D75AB4" w:rsidRPr="00B808A3">
        <w:rPr>
          <w:rFonts w:cs="Arial"/>
          <w:color w:val="000000" w:themeColor="text1"/>
          <w:szCs w:val="20"/>
          <w:lang w:eastAsia="es-ES"/>
        </w:rPr>
        <w:t xml:space="preserve">cuando la </w:t>
      </w:r>
      <w:r w:rsidR="001A34A1" w:rsidRPr="00B808A3">
        <w:rPr>
          <w:rFonts w:cs="Arial"/>
          <w:color w:val="000000" w:themeColor="text1"/>
          <w:szCs w:val="20"/>
          <w:lang w:eastAsia="es-ES"/>
        </w:rPr>
        <w:t>e</w:t>
      </w:r>
      <w:r w:rsidR="00D75AB4" w:rsidRPr="00B808A3">
        <w:rPr>
          <w:rFonts w:cs="Arial"/>
          <w:color w:val="000000" w:themeColor="text1"/>
          <w:szCs w:val="20"/>
          <w:lang w:eastAsia="es-ES"/>
        </w:rPr>
        <w:t>ntidad haya establecido esta posibilidad</w:t>
      </w:r>
      <w:r w:rsidRPr="00B808A3">
        <w:rPr>
          <w:rFonts w:cs="Arial"/>
          <w:color w:val="000000" w:themeColor="text1"/>
          <w:szCs w:val="20"/>
          <w:lang w:eastAsia="es-ES"/>
        </w:rPr>
        <w:t>.</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presentarse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varios</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c</w:t>
      </w:r>
      <w:r w:rsidRPr="00B808A3">
        <w:rPr>
          <w:rFonts w:cs="Arial"/>
          <w:color w:val="000000" w:themeColor="text1"/>
          <w:szCs w:val="20"/>
          <w:lang w:eastAsia="es-ES"/>
        </w:rPr>
        <w:t>ontratación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dejar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constancia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qué</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su</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ofrecimiento.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implica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aceptación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conocimiento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legislación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colombiana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acerca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temas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presente</w:t>
      </w:r>
      <w:r w:rsidRPr="00B808A3">
        <w:rPr>
          <w:rFonts w:eastAsia="Arial" w:cs="Arial"/>
          <w:color w:val="000000" w:themeColor="text1"/>
          <w:szCs w:val="20"/>
          <w:lang w:eastAsia="es-ES"/>
        </w:rPr>
        <w:t xml:space="preserve"> </w:t>
      </w:r>
      <w:r w:rsidR="001A34A1"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todas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obligaciones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contenidas en el mismo</w:t>
      </w:r>
      <w:r w:rsidRPr="00261214">
        <w:rPr>
          <w:rFonts w:eastAsia="Arial" w:cs="Arial"/>
          <w:color w:val="000000" w:themeColor="text1"/>
          <w:szCs w:val="20"/>
          <w:lang w:eastAsia="es-ES"/>
        </w:rPr>
        <w:t xml:space="preserve">. </w:t>
      </w:r>
      <w:r w:rsidRPr="00261214">
        <w:rPr>
          <w:rFonts w:eastAsia="Arial,Calibri" w:cs="Arial"/>
          <w:color w:val="000000" w:themeColor="text1"/>
          <w:szCs w:val="20"/>
          <w:lang w:eastAsia="es-CO"/>
        </w:rPr>
        <w:t xml:space="preserve">Adicionalmente el </w:t>
      </w:r>
      <w:r w:rsidR="001A34A1" w:rsidRPr="00261214">
        <w:rPr>
          <w:rFonts w:eastAsia="Arial,Calibri" w:cs="Arial"/>
          <w:color w:val="000000" w:themeColor="text1"/>
          <w:szCs w:val="20"/>
          <w:lang w:eastAsia="es-CO"/>
        </w:rPr>
        <w:t>p</w:t>
      </w:r>
      <w:r w:rsidR="003C407D" w:rsidRPr="00261214">
        <w:rPr>
          <w:rFonts w:eastAsia="Arial,Calibri" w:cs="Arial"/>
          <w:color w:val="000000" w:themeColor="text1"/>
          <w:szCs w:val="20"/>
          <w:lang w:eastAsia="es-CO"/>
        </w:rPr>
        <w:t>roponente</w:t>
      </w:r>
      <w:r w:rsidRPr="00261214">
        <w:rPr>
          <w:rFonts w:eastAsia="Arial,Calibri" w:cs="Arial"/>
          <w:color w:val="000000" w:themeColor="text1"/>
          <w:szCs w:val="20"/>
          <w:lang w:eastAsia="es-CO"/>
        </w:rPr>
        <w:t xml:space="preserve"> deberá cumplir con el Manual de Usos y Condiciones de la plataforma</w:t>
      </w:r>
    </w:p>
    <w:p w14:paraId="265C9481" w14:textId="6786CEFD" w:rsidR="00FA38F9" w:rsidRPr="00B808A3" w:rsidRDefault="00FA38F9" w:rsidP="00CB1F45">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Estarán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costos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asociados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elaboración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001A34A1" w:rsidRPr="00B808A3">
        <w:rPr>
          <w:rFonts w:cs="Arial"/>
          <w:color w:val="000000" w:themeColor="text1"/>
          <w:szCs w:val="20"/>
          <w:lang w:eastAsia="es-CO"/>
        </w:rPr>
        <w:t>e</w:t>
      </w:r>
      <w:r w:rsidRPr="00B808A3">
        <w:rPr>
          <w:rFonts w:cs="Arial"/>
          <w:color w:val="000000" w:themeColor="text1"/>
          <w:szCs w:val="20"/>
          <w:lang w:eastAsia="es-CO"/>
        </w:rPr>
        <w:t>ntidad</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ningún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caso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será</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responsable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p>
    <w:p w14:paraId="7FB3FBE0" w14:textId="37FD68A2" w:rsidR="00DC6545" w:rsidRPr="00B808A3" w:rsidRDefault="00FA38F9" w:rsidP="00CB1F45">
      <w:pPr>
        <w:spacing w:line="276" w:lineRule="auto"/>
        <w:jc w:val="both"/>
        <w:rPr>
          <w:rFonts w:cs="Arial"/>
          <w:color w:val="000000" w:themeColor="text1"/>
          <w:szCs w:val="20"/>
          <w:lang w:eastAsia="es-ES"/>
        </w:rPr>
      </w:pPr>
      <w:r w:rsidRPr="00B808A3">
        <w:rPr>
          <w:rFonts w:cs="Arial"/>
          <w:color w:val="000000" w:themeColor="text1"/>
          <w:szCs w:val="20"/>
          <w:lang w:eastAsia="es-CO"/>
        </w:rPr>
        <w:t>Toda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tachadura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enmendadura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estar</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salvado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firma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quien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suscribe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correspondiente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pie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nota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margen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donde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manifieste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clara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expresamente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corrección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realizada</w:t>
      </w:r>
      <w:r w:rsidR="0099620A" w:rsidRPr="00B808A3">
        <w:rPr>
          <w:rFonts w:cs="Arial"/>
          <w:color w:val="000000" w:themeColor="text1"/>
          <w:szCs w:val="20"/>
          <w:lang w:eastAsia="es-CO"/>
        </w:rPr>
        <w:t>.</w:t>
      </w:r>
    </w:p>
    <w:p w14:paraId="52D5DB66" w14:textId="622983A1" w:rsidR="00BA2249" w:rsidRPr="00B808A3" w:rsidRDefault="006B70EC">
      <w:pPr>
        <w:pStyle w:val="Capitulo2"/>
        <w:rPr>
          <w:color w:val="000000" w:themeColor="text1"/>
        </w:rPr>
      </w:pPr>
      <w:r w:rsidRPr="00B808A3">
        <w:rPr>
          <w:color w:val="000000" w:themeColor="text1"/>
        </w:rPr>
        <w:t xml:space="preserve"> </w:t>
      </w:r>
      <w:bookmarkStart w:id="250" w:name="_Toc32147325"/>
      <w:bookmarkStart w:id="251"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44"/>
      <w:bookmarkEnd w:id="250"/>
      <w:bookmarkEnd w:id="251"/>
      <w:r w:rsidR="008870B6" w:rsidRPr="00B808A3">
        <w:rPr>
          <w:color w:val="000000" w:themeColor="text1"/>
        </w:rPr>
        <w:t xml:space="preserve"> </w:t>
      </w:r>
    </w:p>
    <w:bookmarkEnd w:id="232"/>
    <w:bookmarkEnd w:id="233"/>
    <w:bookmarkEnd w:id="234"/>
    <w:bookmarkEnd w:id="235"/>
    <w:bookmarkEnd w:id="236"/>
    <w:bookmarkEnd w:id="237"/>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172E8DE3"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w:t>
      </w:r>
      <w:r w:rsidRPr="001746BD">
        <w:rPr>
          <w:rFonts w:ascii="Arial" w:eastAsia="Arial" w:hAnsi="Arial" w:cs="Arial"/>
          <w:color w:val="000000" w:themeColor="text1"/>
          <w:sz w:val="20"/>
          <w:szCs w:val="20"/>
          <w:lang w:val="es-CO"/>
        </w:rPr>
        <w:t xml:space="preserve">Compra Eficiente mediante </w:t>
      </w:r>
      <w:r w:rsidR="001A34A1" w:rsidRPr="001746BD">
        <w:rPr>
          <w:rFonts w:ascii="Arial" w:eastAsia="Arial" w:hAnsi="Arial" w:cs="Arial"/>
          <w:color w:val="000000" w:themeColor="text1"/>
          <w:sz w:val="20"/>
          <w:szCs w:val="20"/>
          <w:lang w:val="es-CO"/>
        </w:rPr>
        <w:t>c</w:t>
      </w:r>
      <w:r w:rsidRPr="001746BD">
        <w:rPr>
          <w:rFonts w:ascii="Arial" w:eastAsia="Arial" w:hAnsi="Arial" w:cs="Arial"/>
          <w:color w:val="000000" w:themeColor="text1"/>
          <w:sz w:val="20"/>
          <w:szCs w:val="20"/>
          <w:lang w:val="es-CO"/>
        </w:rPr>
        <w:t xml:space="preserve">ertificado de </w:t>
      </w:r>
      <w:r w:rsidR="001A34A1" w:rsidRPr="001746BD">
        <w:rPr>
          <w:rFonts w:ascii="Arial" w:eastAsia="Arial" w:hAnsi="Arial" w:cs="Arial"/>
          <w:color w:val="000000" w:themeColor="text1"/>
          <w:sz w:val="20"/>
          <w:szCs w:val="20"/>
          <w:lang w:val="es-CO"/>
        </w:rPr>
        <w:t>i</w:t>
      </w:r>
      <w:r w:rsidRPr="001746BD">
        <w:rPr>
          <w:rFonts w:ascii="Arial" w:eastAsia="Arial" w:hAnsi="Arial" w:cs="Arial"/>
          <w:color w:val="000000" w:themeColor="text1"/>
          <w:sz w:val="20"/>
          <w:szCs w:val="20"/>
          <w:lang w:val="es-CO"/>
        </w:rPr>
        <w:t xml:space="preserve">ndisponibilidad, la </w:t>
      </w:r>
      <w:r w:rsidR="001A34A1" w:rsidRPr="001746BD">
        <w:rPr>
          <w:rFonts w:ascii="Arial" w:eastAsia="Arial" w:hAnsi="Arial" w:cs="Arial"/>
          <w:color w:val="000000" w:themeColor="text1"/>
          <w:sz w:val="20"/>
          <w:szCs w:val="20"/>
          <w:lang w:val="es-CO"/>
        </w:rPr>
        <w:t>e</w:t>
      </w:r>
      <w:r w:rsidRPr="001746BD">
        <w:rPr>
          <w:rFonts w:ascii="Arial" w:eastAsia="Arial" w:hAnsi="Arial" w:cs="Arial"/>
          <w:color w:val="000000" w:themeColor="text1"/>
          <w:sz w:val="20"/>
          <w:szCs w:val="20"/>
          <w:lang w:val="es-CO"/>
        </w:rPr>
        <w:t xml:space="preserve">ntidad </w:t>
      </w:r>
      <w:r w:rsidR="001A34A1" w:rsidRPr="001746BD">
        <w:rPr>
          <w:rFonts w:ascii="Arial" w:eastAsia="Arial" w:hAnsi="Arial" w:cs="Arial"/>
          <w:color w:val="000000" w:themeColor="text1"/>
          <w:sz w:val="20"/>
          <w:szCs w:val="20"/>
          <w:lang w:val="es-CO"/>
        </w:rPr>
        <w:t>e</w:t>
      </w:r>
      <w:r w:rsidRPr="001746BD">
        <w:rPr>
          <w:rFonts w:ascii="Arial" w:eastAsia="Arial" w:hAnsi="Arial" w:cs="Arial"/>
          <w:color w:val="000000" w:themeColor="text1"/>
          <w:sz w:val="20"/>
          <w:szCs w:val="20"/>
          <w:lang w:val="es-CO"/>
        </w:rPr>
        <w:t>statal puede recibir ofertas</w:t>
      </w:r>
      <w:r w:rsidR="003E0D1E" w:rsidRPr="001746BD">
        <w:rPr>
          <w:rFonts w:ascii="Arial" w:eastAsia="Arial" w:hAnsi="Arial" w:cs="Arial"/>
          <w:color w:val="000000" w:themeColor="text1"/>
          <w:sz w:val="20"/>
          <w:szCs w:val="20"/>
          <w:lang w:val="es-CO"/>
        </w:rPr>
        <w:t xml:space="preserve"> </w:t>
      </w:r>
      <w:r w:rsidR="00A93ECA" w:rsidRPr="001746BD">
        <w:rPr>
          <w:rFonts w:ascii="Arial" w:eastAsia="Arial" w:hAnsi="Arial" w:cs="Arial"/>
          <w:color w:val="000000" w:themeColor="text1"/>
          <w:sz w:val="20"/>
          <w:szCs w:val="20"/>
          <w:lang w:val="es-CO"/>
        </w:rPr>
        <w:t xml:space="preserve">en los términos y condiciones establecidos en </w:t>
      </w:r>
      <w:r w:rsidR="00755867" w:rsidRPr="001746BD">
        <w:rPr>
          <w:rFonts w:ascii="Arial" w:eastAsia="Arial" w:hAnsi="Arial" w:cs="Arial"/>
          <w:color w:val="000000" w:themeColor="text1"/>
          <w:sz w:val="20"/>
          <w:szCs w:val="20"/>
          <w:lang w:val="es-CO"/>
        </w:rPr>
        <w:t>el “</w:t>
      </w:r>
      <w:r w:rsidR="00A129B0" w:rsidRPr="001746BD">
        <w:rPr>
          <w:rFonts w:ascii="Arial" w:eastAsia="Arial" w:hAnsi="Arial" w:cs="Arial"/>
          <w:color w:val="000000" w:themeColor="text1"/>
          <w:sz w:val="20"/>
          <w:szCs w:val="20"/>
          <w:lang w:val="es-CO"/>
        </w:rPr>
        <w:t>Protocolo para actuar ante una indisponibilidad del SECOP II</w:t>
      </w:r>
      <w:r w:rsidRPr="001746BD">
        <w:rPr>
          <w:rFonts w:ascii="Arial" w:eastAsia="Arial" w:hAnsi="Arial" w:cs="Arial"/>
          <w:color w:val="000000" w:themeColor="text1"/>
          <w:sz w:val="20"/>
          <w:szCs w:val="20"/>
          <w:lang w:val="es-CO"/>
        </w:rPr>
        <w:t>”</w:t>
      </w:r>
      <w:r w:rsidR="006C6FBD" w:rsidRPr="001746BD">
        <w:rPr>
          <w:rFonts w:ascii="Arial" w:eastAsia="Arial" w:hAnsi="Arial" w:cs="Arial"/>
          <w:color w:val="000000" w:themeColor="text1"/>
          <w:sz w:val="20"/>
          <w:szCs w:val="20"/>
          <w:lang w:val="es-CO"/>
        </w:rPr>
        <w:t xml:space="preserve"> o </w:t>
      </w:r>
      <w:r w:rsidR="000F72B5" w:rsidRPr="001746BD">
        <w:rPr>
          <w:rFonts w:ascii="Arial" w:eastAsia="Arial" w:hAnsi="Arial" w:cs="Arial"/>
          <w:color w:val="000000" w:themeColor="text1"/>
          <w:sz w:val="20"/>
          <w:szCs w:val="20"/>
          <w:lang w:val="es-CO"/>
        </w:rPr>
        <w:t xml:space="preserve">en </w:t>
      </w:r>
      <w:r w:rsidR="006C6FBD" w:rsidRPr="001746BD">
        <w:rPr>
          <w:rFonts w:ascii="Arial" w:eastAsia="Arial" w:hAnsi="Arial" w:cs="Arial"/>
          <w:color w:val="000000" w:themeColor="text1"/>
          <w:sz w:val="20"/>
          <w:szCs w:val="20"/>
          <w:lang w:val="es-CO"/>
        </w:rPr>
        <w:t xml:space="preserve">el documento que Colombia Compra Eficiente determine para </w:t>
      </w:r>
      <w:r w:rsidR="000A3842" w:rsidRPr="001746BD">
        <w:rPr>
          <w:rFonts w:ascii="Arial" w:eastAsia="Arial" w:hAnsi="Arial" w:cs="Arial"/>
          <w:color w:val="000000" w:themeColor="text1"/>
          <w:sz w:val="20"/>
          <w:szCs w:val="20"/>
          <w:lang w:val="es-CO"/>
        </w:rPr>
        <w:t>ello.</w:t>
      </w:r>
      <w:r w:rsidRPr="001746BD">
        <w:rPr>
          <w:rFonts w:ascii="Arial" w:eastAsia="Arial" w:hAnsi="Arial" w:cs="Arial"/>
          <w:color w:val="000000" w:themeColor="text1"/>
          <w:sz w:val="20"/>
          <w:szCs w:val="20"/>
          <w:lang w:val="es-CO"/>
        </w:rPr>
        <w:t xml:space="preserve"> </w:t>
      </w:r>
      <w:r w:rsidR="000A3842" w:rsidRPr="001746BD">
        <w:rPr>
          <w:rFonts w:ascii="Arial" w:eastAsia="Arial" w:hAnsi="Arial" w:cs="Arial"/>
          <w:color w:val="000000" w:themeColor="text1"/>
          <w:sz w:val="20"/>
          <w:szCs w:val="20"/>
          <w:lang w:val="es-CO"/>
        </w:rPr>
        <w:t xml:space="preserve">Puede consultarlo en el siguiente </w:t>
      </w:r>
      <w:r w:rsidRPr="001746BD">
        <w:rPr>
          <w:rFonts w:ascii="Arial" w:eastAsia="Arial" w:hAnsi="Arial" w:cs="Arial"/>
          <w:color w:val="000000" w:themeColor="text1"/>
          <w:sz w:val="20"/>
          <w:szCs w:val="20"/>
          <w:lang w:val="es-CO"/>
        </w:rPr>
        <w:t>enlace: https://www.colombiacompra.gov.co/secop-ii/indisponibilidad-en-el-secop-ii</w:t>
      </w:r>
      <w:r w:rsidR="00D934CE" w:rsidRPr="001746BD">
        <w:rPr>
          <w:rFonts w:ascii="Arial" w:eastAsia="Arial" w:hAnsi="Arial" w:cs="Arial"/>
          <w:color w:val="000000" w:themeColor="text1"/>
          <w:sz w:val="20"/>
          <w:szCs w:val="20"/>
          <w:lang w:val="es-CO"/>
        </w:rPr>
        <w:t>.</w:t>
      </w:r>
    </w:p>
    <w:p w14:paraId="347656B2" w14:textId="3BAF2DD4" w:rsidR="00911BAA" w:rsidRPr="00B808A3" w:rsidRDefault="00911BAA" w:rsidP="00822056">
      <w:pPr>
        <w:pStyle w:val="Capitulo2"/>
        <w:rPr>
          <w:rFonts w:eastAsia="Arial"/>
          <w:color w:val="000000" w:themeColor="text1"/>
        </w:rPr>
      </w:pPr>
      <w:bookmarkStart w:id="252" w:name="_Toc32147326"/>
      <w:bookmarkStart w:id="253" w:name="_Toc84413912"/>
      <w:r w:rsidRPr="00B808A3">
        <w:rPr>
          <w:rFonts w:eastAsia="Arial"/>
          <w:color w:val="000000" w:themeColor="text1"/>
        </w:rPr>
        <w:lastRenderedPageBreak/>
        <w:t>INFORME DE EVALUACIÓN</w:t>
      </w:r>
      <w:bookmarkEnd w:id="252"/>
      <w:bookmarkEnd w:id="253"/>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54" w:name="_Toc32134310"/>
      <w:bookmarkStart w:id="255" w:name="_Toc32147327"/>
      <w:bookmarkStart w:id="256" w:name="_Toc32147472"/>
      <w:bookmarkStart w:id="257" w:name="_Toc32238519"/>
      <w:bookmarkStart w:id="258" w:name="_Toc32238849"/>
      <w:bookmarkStart w:id="259" w:name="_Ref25306482"/>
      <w:bookmarkStart w:id="260" w:name="_Toc32147328"/>
      <w:bookmarkStart w:id="261" w:name="_Toc84413913"/>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4"/>
      <w:bookmarkEnd w:id="255"/>
      <w:bookmarkEnd w:id="256"/>
      <w:bookmarkEnd w:id="257"/>
      <w:bookmarkEnd w:id="258"/>
      <w:r w:rsidRPr="00B808A3">
        <w:rPr>
          <w:color w:val="000000" w:themeColor="text1"/>
        </w:rPr>
        <w:t>ADJUDICACIÓN</w:t>
      </w:r>
      <w:bookmarkEnd w:id="259"/>
      <w:bookmarkEnd w:id="260"/>
      <w:bookmarkEnd w:id="261"/>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69" w:name="_Toc32238521"/>
      <w:bookmarkStart w:id="270" w:name="_Toc32238851"/>
      <w:bookmarkStart w:id="271" w:name="_Toc32238522"/>
      <w:bookmarkStart w:id="272" w:name="_Toc32238852"/>
      <w:bookmarkStart w:id="273" w:name="_Toc32147329"/>
      <w:bookmarkStart w:id="274" w:name="_Toc84413914"/>
      <w:bookmarkEnd w:id="269"/>
      <w:bookmarkEnd w:id="270"/>
      <w:bookmarkEnd w:id="271"/>
      <w:bookmarkEnd w:id="272"/>
      <w:r w:rsidRPr="00B808A3">
        <w:rPr>
          <w:color w:val="000000" w:themeColor="text1"/>
        </w:rPr>
        <w:t>PROPUESTAS PARCIALES</w:t>
      </w:r>
      <w:bookmarkEnd w:id="262"/>
      <w:bookmarkEnd w:id="273"/>
      <w:bookmarkEnd w:id="274"/>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75" w:name="_Toc518641666"/>
      <w:bookmarkStart w:id="276" w:name="_Toc32147330"/>
      <w:bookmarkStart w:id="277"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63"/>
      <w:bookmarkEnd w:id="264"/>
      <w:bookmarkEnd w:id="265"/>
      <w:bookmarkEnd w:id="266"/>
      <w:bookmarkEnd w:id="267"/>
      <w:bookmarkEnd w:id="268"/>
      <w:bookmarkEnd w:id="275"/>
      <w:bookmarkEnd w:id="276"/>
      <w:bookmarkEnd w:id="277"/>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27D6B8FB" w14:textId="2F551B16" w:rsidR="003731FF" w:rsidRPr="00B808A3" w:rsidRDefault="00A35F45">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822056">
      <w:pPr>
        <w:pStyle w:val="Capitulo2"/>
        <w:rPr>
          <w:color w:val="000000" w:themeColor="text1"/>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84413916"/>
      <w:bookmarkEnd w:id="278"/>
      <w:bookmarkEnd w:id="279"/>
      <w:bookmarkEnd w:id="280"/>
      <w:bookmarkEnd w:id="281"/>
      <w:bookmarkEnd w:id="282"/>
      <w:r w:rsidRPr="00B808A3">
        <w:rPr>
          <w:color w:val="000000" w:themeColor="text1"/>
        </w:rPr>
        <w:t>REGLAS PARA LOS PROCESOS ESTRUCTURADOS POR LOTES O GRUPOS</w:t>
      </w:r>
      <w:bookmarkEnd w:id="283"/>
      <w:bookmarkEnd w:id="284"/>
      <w:r w:rsidRPr="00B808A3">
        <w:rPr>
          <w:color w:val="000000" w:themeColor="text1"/>
        </w:rPr>
        <w:t xml:space="preserve"> </w:t>
      </w:r>
    </w:p>
    <w:p w14:paraId="69F8DAFA" w14:textId="0D6CF5C6" w:rsidR="001746BD" w:rsidRPr="00B808A3" w:rsidRDefault="001746BD" w:rsidP="001746BD">
      <w:pPr>
        <w:spacing w:line="276" w:lineRule="auto"/>
        <w:jc w:val="both"/>
        <w:rPr>
          <w:rFonts w:eastAsiaTheme="minorEastAsia" w:cs="Arial"/>
          <w:color w:val="000000" w:themeColor="text1"/>
          <w:szCs w:val="20"/>
        </w:rPr>
      </w:pPr>
      <w:r w:rsidRPr="001746BD">
        <w:rPr>
          <w:rFonts w:eastAsia="Arial" w:cs="Arial"/>
          <w:color w:val="000000" w:themeColor="text1"/>
          <w:szCs w:val="20"/>
        </w:rPr>
        <w:t xml:space="preserve">NO APLICA </w:t>
      </w:r>
    </w:p>
    <w:p w14:paraId="740608BA" w14:textId="246FD627" w:rsidR="007347CE" w:rsidRPr="00B808A3" w:rsidRDefault="007347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p>
    <w:p w14:paraId="18D085E7" w14:textId="7D1303AE" w:rsidR="00D40CA0" w:rsidRPr="00B808A3" w:rsidRDefault="00D40CA0">
      <w:pPr>
        <w:pStyle w:val="Entidad-Capitulo"/>
        <w:rPr>
          <w:color w:val="000000" w:themeColor="text1"/>
        </w:rPr>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85"/>
      <w:bookmarkEnd w:id="286"/>
      <w:bookmarkEnd w:id="287"/>
      <w:bookmarkEnd w:id="288"/>
      <w:bookmarkEnd w:id="289"/>
      <w:bookmarkEnd w:id="290"/>
      <w:bookmarkEnd w:id="291"/>
      <w:bookmarkEnd w:id="292"/>
      <w:bookmarkEnd w:id="293"/>
      <w:bookmarkEnd w:id="294"/>
    </w:p>
    <w:p w14:paraId="4A83AF17" w14:textId="2A4E4F25"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5"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5"/>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B808A3" w:rsidRDefault="00D40CA0" w:rsidP="007A09E6">
      <w:pPr>
        <w:pStyle w:val="Capitulo3"/>
        <w:numPr>
          <w:ilvl w:val="1"/>
          <w:numId w:val="187"/>
        </w:numPr>
        <w:rPr>
          <w:color w:val="000000" w:themeColor="text1"/>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84413918"/>
      <w:r w:rsidRPr="00B808A3">
        <w:rPr>
          <w:color w:val="000000" w:themeColor="text1"/>
        </w:rPr>
        <w:t>GENERALIDADES</w:t>
      </w:r>
      <w:bookmarkEnd w:id="314"/>
      <w:bookmarkEnd w:id="315"/>
      <w:bookmarkEnd w:id="316"/>
      <w:bookmarkEnd w:id="317"/>
      <w:bookmarkEnd w:id="318"/>
      <w:bookmarkEnd w:id="319"/>
      <w:bookmarkEnd w:id="320"/>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1"/>
      <w:bookmarkEnd w:id="322"/>
      <w:bookmarkEnd w:id="323"/>
      <w:bookmarkEnd w:id="324"/>
      <w:bookmarkEnd w:id="325"/>
      <w:bookmarkEnd w:id="326"/>
      <w:bookmarkEnd w:id="327"/>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8" w:name="_Toc508648269"/>
      <w:bookmarkStart w:id="329" w:name="_Toc508984053"/>
      <w:bookmarkStart w:id="330" w:name="_Toc509843884"/>
      <w:bookmarkStart w:id="331"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 xml:space="preserve">isciplinarios conforme el artículo 1 de la Ley 1238 de 2008 y consultar en el Registro Nacional de Medidas Correctivas del Ministerio de Defensa Nacional </w:t>
      </w:r>
      <w:r w:rsidRPr="00B808A3">
        <w:rPr>
          <w:rFonts w:eastAsia="Arial,Times New Roman" w:cs="Arial"/>
          <w:color w:val="000000" w:themeColor="text1"/>
          <w:szCs w:val="20"/>
          <w:lang w:eastAsia="es-ES"/>
        </w:rPr>
        <w:lastRenderedPageBreak/>
        <w:t>–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32" w:name="_Toc518641670"/>
      <w:bookmarkStart w:id="333" w:name="_Toc32147336"/>
      <w:bookmarkStart w:id="334"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8"/>
      <w:bookmarkEnd w:id="329"/>
      <w:bookmarkEnd w:id="330"/>
      <w:bookmarkEnd w:id="331"/>
      <w:bookmarkEnd w:id="332"/>
      <w:bookmarkEnd w:id="333"/>
      <w:bookmarkEnd w:id="334"/>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5" w:name="_Toc32147337"/>
      <w:bookmarkStart w:id="336"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5"/>
      <w:bookmarkEnd w:id="336"/>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7" w:name="_Toc32147338"/>
      <w:bookmarkStart w:id="338"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7"/>
      <w:bookmarkEnd w:id="338"/>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9" w:name="_Toc32147339"/>
      <w:bookmarkStart w:id="340"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9"/>
      <w:bookmarkEnd w:id="340"/>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9230256" w14:textId="0FA04F9C" w:rsidR="00216985" w:rsidRPr="008A693A" w:rsidRDefault="009B49FF" w:rsidP="008A693A">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r w:rsidR="00216985" w:rsidRPr="008A693A">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84413924"/>
      <w:bookmarkStart w:id="348"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1"/>
      <w:bookmarkEnd w:id="342"/>
      <w:bookmarkEnd w:id="343"/>
      <w:bookmarkEnd w:id="344"/>
      <w:bookmarkEnd w:id="345"/>
      <w:bookmarkEnd w:id="346"/>
      <w:bookmarkEnd w:id="347"/>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9" w:name="_Toc32147341"/>
      <w:bookmarkStart w:id="350"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9"/>
      <w:bookmarkEnd w:id="350"/>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51" w:name="_Toc32147342"/>
      <w:bookmarkStart w:id="352" w:name="_Toc84413926"/>
      <w:r w:rsidRPr="00B808A3">
        <w:rPr>
          <w:rFonts w:ascii="Arial" w:eastAsia="Arial" w:hAnsi="Arial" w:cs="Arial"/>
          <w:b/>
          <w:color w:val="000000" w:themeColor="text1"/>
          <w:sz w:val="20"/>
          <w:szCs w:val="20"/>
          <w:lang w:val="es-CO"/>
        </w:rPr>
        <w:lastRenderedPageBreak/>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1"/>
      <w:bookmarkEnd w:id="352"/>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3" w:name="_Toc32147343"/>
      <w:bookmarkStart w:id="354"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3"/>
      <w:bookmarkEnd w:id="354"/>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5" w:name="_Toc32147344"/>
      <w:bookmarkStart w:id="356" w:name="_Toc84413928"/>
      <w:r w:rsidRPr="00B808A3">
        <w:rPr>
          <w:rFonts w:ascii="Arial" w:eastAsia="Arial" w:hAnsi="Arial" w:cs="Arial"/>
          <w:b/>
          <w:color w:val="000000" w:themeColor="text1"/>
          <w:sz w:val="20"/>
          <w:szCs w:val="20"/>
          <w:lang w:val="es-CO"/>
        </w:rPr>
        <w:t>SEGURIDAD SOCIAL PARA LA SUSCRIPCIÓN DEL CONTRATO</w:t>
      </w:r>
      <w:bookmarkEnd w:id="355"/>
      <w:bookmarkEnd w:id="356"/>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7" w:name="_Toc32147345"/>
      <w:bookmarkStart w:id="358"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7"/>
      <w:bookmarkEnd w:id="358"/>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84413930"/>
      <w:bookmarkEnd w:id="348"/>
      <w:r w:rsidRPr="00B808A3">
        <w:rPr>
          <w:color w:val="000000" w:themeColor="text1"/>
        </w:rPr>
        <w:t>EXPERIENCIA</w:t>
      </w:r>
      <w:bookmarkEnd w:id="359"/>
      <w:bookmarkEnd w:id="360"/>
      <w:bookmarkEnd w:id="361"/>
      <w:bookmarkEnd w:id="362"/>
      <w:bookmarkEnd w:id="363"/>
      <w:bookmarkEnd w:id="364"/>
      <w:bookmarkEnd w:id="365"/>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6F277BE7" w14:textId="661F82E4" w:rsidR="00137DC3" w:rsidRPr="008A693A" w:rsidRDefault="009B0475" w:rsidP="008A693A">
      <w:pPr>
        <w:pStyle w:val="InviasNormal"/>
        <w:spacing w:line="276" w:lineRule="auto"/>
        <w:rPr>
          <w:rFonts w:ascii="Arial" w:eastAsia="Arial" w:hAnsi="Arial" w:cs="Arial"/>
          <w:color w:val="000000" w:themeColor="text1"/>
          <w:sz w:val="20"/>
          <w:szCs w:val="20"/>
          <w:lang w:val="es-CO"/>
        </w:rPr>
      </w:pPr>
      <w:bookmarkStart w:id="366"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7" w:name="_Toc84413931"/>
      <w:bookmarkStart w:id="368"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7"/>
    </w:p>
    <w:p w14:paraId="2703D033" w14:textId="77777777"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21090881" w14:textId="77777777" w:rsidR="004D3C39" w:rsidRPr="002B7102" w:rsidRDefault="004D3C39" w:rsidP="004D3C39">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El proyecto se enmarca </w:t>
      </w:r>
      <w:r w:rsidRPr="00912DFF">
        <w:rPr>
          <w:rFonts w:ascii="Arial" w:eastAsia="Arial" w:hAnsi="Arial" w:cs="Arial"/>
          <w:color w:val="auto"/>
          <w:sz w:val="20"/>
          <w:szCs w:val="20"/>
          <w:lang w:val="es-CO"/>
        </w:rPr>
        <w:t xml:space="preserve">dentro del sector de transporte, subsector transporte aéreo. Corresponde a un mantenimiento rutinario con el fin de mantener en condiciones óptimas de operación la infraestructura aeroportuaria que incluye los campos de vuelo o pistas de aterrizaje de los aeropuertos bajo su administración, de manera que se ofrezca un buen servicio de forma permanente a empresas del transporte aéreo. Por lo anterior </w:t>
      </w:r>
      <w:r>
        <w:rPr>
          <w:rFonts w:ascii="Arial" w:eastAsia="Arial" w:hAnsi="Arial" w:cs="Arial"/>
          <w:color w:val="auto"/>
          <w:sz w:val="20"/>
          <w:szCs w:val="20"/>
          <w:lang w:val="es-CO"/>
        </w:rPr>
        <w:t xml:space="preserve">se considera un proyecto de baja-media complejidad </w:t>
      </w:r>
      <w:r w:rsidRPr="002B7102">
        <w:rPr>
          <w:rFonts w:ascii="Arial" w:eastAsia="Arial" w:hAnsi="Arial" w:cs="Arial"/>
          <w:color w:val="auto"/>
          <w:sz w:val="20"/>
          <w:szCs w:val="20"/>
          <w:lang w:val="es-CO"/>
        </w:rPr>
        <w:t>técnica.</w:t>
      </w:r>
    </w:p>
    <w:p w14:paraId="4377AE58" w14:textId="7340FD13" w:rsidR="006F4A2B" w:rsidRPr="002B7102" w:rsidRDefault="004D3C39" w:rsidP="004D3C39">
      <w:pPr>
        <w:pStyle w:val="InviasNormal"/>
        <w:spacing w:line="276" w:lineRule="auto"/>
        <w:rPr>
          <w:rFonts w:ascii="Arial" w:eastAsia="Arial" w:hAnsi="Arial" w:cs="Arial"/>
          <w:color w:val="auto"/>
          <w:sz w:val="20"/>
          <w:szCs w:val="20"/>
          <w:lang w:val="es-CO"/>
        </w:rPr>
      </w:pPr>
      <w:r w:rsidRPr="002B7102">
        <w:rPr>
          <w:rFonts w:ascii="Arial" w:eastAsia="Arial" w:hAnsi="Arial" w:cs="Arial"/>
          <w:color w:val="auto"/>
          <w:sz w:val="20"/>
          <w:szCs w:val="20"/>
          <w:lang w:val="es-CO"/>
        </w:rPr>
        <w:t>De conformidad con lo anterior, los requisitos de experiencia son:</w:t>
      </w:r>
    </w:p>
    <w:tbl>
      <w:tblPr>
        <w:tblW w:w="8786" w:type="dxa"/>
        <w:tblCellMar>
          <w:left w:w="70" w:type="dxa"/>
          <w:right w:w="70" w:type="dxa"/>
        </w:tblCellMar>
        <w:tblLook w:val="04A0" w:firstRow="1" w:lastRow="0" w:firstColumn="1" w:lastColumn="0" w:noHBand="0" w:noVBand="1"/>
      </w:tblPr>
      <w:tblGrid>
        <w:gridCol w:w="1661"/>
        <w:gridCol w:w="2392"/>
        <w:gridCol w:w="4733"/>
      </w:tblGrid>
      <w:tr w:rsidR="006E6669" w:rsidRPr="006E6669" w14:paraId="77C226ED" w14:textId="77777777" w:rsidTr="006E6669">
        <w:trPr>
          <w:trHeight w:val="1446"/>
        </w:trPr>
        <w:tc>
          <w:tcPr>
            <w:tcW w:w="15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206433" w14:textId="77777777" w:rsidR="006E6669" w:rsidRPr="006E6669" w:rsidRDefault="006E6669" w:rsidP="006E6669">
            <w:pPr>
              <w:spacing w:after="0" w:line="240" w:lineRule="auto"/>
              <w:jc w:val="center"/>
              <w:rPr>
                <w:rFonts w:eastAsia="Times New Roman" w:cs="Arial"/>
                <w:b/>
                <w:bCs/>
                <w:color w:val="auto"/>
                <w:sz w:val="16"/>
                <w:szCs w:val="16"/>
                <w:lang w:eastAsia="es-CO"/>
              </w:rPr>
            </w:pPr>
            <w:r w:rsidRPr="006E6669">
              <w:rPr>
                <w:rFonts w:eastAsia="Times New Roman" w:cs="Arial"/>
                <w:b/>
                <w:bCs/>
                <w:color w:val="auto"/>
                <w:sz w:val="16"/>
                <w:szCs w:val="16"/>
                <w:lang w:eastAsia="es-CO"/>
              </w:rPr>
              <w:t>8.3 PROYECTOS DE CONSTRUCCCION DE EDIFICACIONES AEROPORTUARIAS O TORRES DE CONTROL</w:t>
            </w:r>
          </w:p>
        </w:tc>
        <w:tc>
          <w:tcPr>
            <w:tcW w:w="2428" w:type="dxa"/>
            <w:tcBorders>
              <w:top w:val="single" w:sz="4" w:space="0" w:color="auto"/>
              <w:left w:val="nil"/>
              <w:bottom w:val="single" w:sz="4" w:space="0" w:color="auto"/>
              <w:right w:val="single" w:sz="4" w:space="0" w:color="auto"/>
            </w:tcBorders>
            <w:shd w:val="clear" w:color="auto" w:fill="auto"/>
            <w:vAlign w:val="center"/>
            <w:hideMark/>
          </w:tcPr>
          <w:p w14:paraId="38B0B2AC" w14:textId="77777777" w:rsidR="006E6669" w:rsidRPr="006E6669" w:rsidRDefault="006E6669" w:rsidP="006E6669">
            <w:pPr>
              <w:spacing w:after="0" w:line="240" w:lineRule="auto"/>
              <w:jc w:val="center"/>
              <w:rPr>
                <w:rFonts w:eastAsia="Times New Roman" w:cs="Arial"/>
                <w:color w:val="auto"/>
                <w:sz w:val="16"/>
                <w:szCs w:val="16"/>
                <w:lang w:eastAsia="es-CO"/>
              </w:rPr>
            </w:pPr>
            <w:r w:rsidRPr="006E6669">
              <w:rPr>
                <w:rFonts w:eastAsia="Times New Roman" w:cs="Arial"/>
                <w:color w:val="auto"/>
                <w:sz w:val="16"/>
                <w:szCs w:val="16"/>
                <w:lang w:eastAsia="es-CO"/>
              </w:rPr>
              <w:t>GENERAL</w:t>
            </w:r>
          </w:p>
        </w:tc>
        <w:tc>
          <w:tcPr>
            <w:tcW w:w="4825" w:type="dxa"/>
            <w:tcBorders>
              <w:top w:val="single" w:sz="4" w:space="0" w:color="auto"/>
              <w:left w:val="nil"/>
              <w:bottom w:val="single" w:sz="4" w:space="0" w:color="auto"/>
              <w:right w:val="single" w:sz="8" w:space="0" w:color="000000"/>
            </w:tcBorders>
            <w:shd w:val="clear" w:color="auto" w:fill="auto"/>
            <w:vAlign w:val="center"/>
            <w:hideMark/>
          </w:tcPr>
          <w:p w14:paraId="6DC34886" w14:textId="77777777" w:rsidR="006E6669" w:rsidRPr="006E6669" w:rsidRDefault="006E6669" w:rsidP="006E6669">
            <w:pPr>
              <w:spacing w:after="0" w:line="240" w:lineRule="auto"/>
              <w:jc w:val="center"/>
              <w:rPr>
                <w:rFonts w:eastAsia="Times New Roman" w:cs="Arial"/>
                <w:color w:val="auto"/>
                <w:sz w:val="16"/>
                <w:szCs w:val="16"/>
                <w:lang w:eastAsia="es-CO"/>
              </w:rPr>
            </w:pPr>
            <w:r w:rsidRPr="006E6669">
              <w:rPr>
                <w:rFonts w:eastAsia="Times New Roman" w:cs="Arial"/>
                <w:color w:val="auto"/>
                <w:sz w:val="16"/>
                <w:szCs w:val="16"/>
                <w:lang w:eastAsia="es-CO"/>
              </w:rPr>
              <w:t xml:space="preserve">OBRAS DE CONSTRUCCIÓN O AMPLIACIÓN DE:  EDIFICACIONES NO RESIDENCIALES O TORRES DE CONTROL. </w:t>
            </w:r>
            <w:r w:rsidRPr="006E6669">
              <w:rPr>
                <w:rFonts w:eastAsia="Times New Roman" w:cs="Arial"/>
                <w:color w:val="auto"/>
                <w:sz w:val="16"/>
                <w:szCs w:val="16"/>
                <w:lang w:eastAsia="es-CO"/>
              </w:rPr>
              <w:br/>
            </w:r>
            <w:r w:rsidRPr="006E6669">
              <w:rPr>
                <w:rFonts w:eastAsia="Times New Roman" w:cs="Arial"/>
                <w:color w:val="auto"/>
                <w:sz w:val="16"/>
                <w:szCs w:val="16"/>
                <w:lang w:eastAsia="es-CO"/>
              </w:rPr>
              <w:br/>
              <w:t>Solamente son válidos los siguientes tipos de edificaciones no residenciales: - Edificaciones educativas; Hospitales o clínicas; Centros comerciales; Terminales: aéreos o ferroviarios; Estaciones de bombero; Torres de control; Edificaciones gubernamentales</w:t>
            </w:r>
          </w:p>
        </w:tc>
      </w:tr>
      <w:tr w:rsidR="006E6669" w:rsidRPr="006E6669" w14:paraId="28725C42" w14:textId="77777777" w:rsidTr="006E6669">
        <w:trPr>
          <w:trHeight w:val="1671"/>
        </w:trPr>
        <w:tc>
          <w:tcPr>
            <w:tcW w:w="1533" w:type="dxa"/>
            <w:vMerge/>
            <w:tcBorders>
              <w:top w:val="single" w:sz="4" w:space="0" w:color="auto"/>
              <w:left w:val="single" w:sz="4" w:space="0" w:color="auto"/>
              <w:bottom w:val="single" w:sz="4" w:space="0" w:color="auto"/>
              <w:right w:val="single" w:sz="4" w:space="0" w:color="auto"/>
            </w:tcBorders>
            <w:vAlign w:val="center"/>
            <w:hideMark/>
          </w:tcPr>
          <w:p w14:paraId="6E5C41D0" w14:textId="77777777" w:rsidR="006E6669" w:rsidRPr="006E6669" w:rsidRDefault="006E6669" w:rsidP="006E6669">
            <w:pPr>
              <w:spacing w:after="0" w:line="240" w:lineRule="auto"/>
              <w:rPr>
                <w:rFonts w:eastAsia="Times New Roman" w:cs="Arial"/>
                <w:b/>
                <w:bCs/>
                <w:color w:val="auto"/>
                <w:sz w:val="16"/>
                <w:szCs w:val="16"/>
                <w:lang w:eastAsia="es-CO"/>
              </w:rPr>
            </w:pPr>
          </w:p>
        </w:tc>
        <w:tc>
          <w:tcPr>
            <w:tcW w:w="2428" w:type="dxa"/>
            <w:tcBorders>
              <w:top w:val="single" w:sz="4" w:space="0" w:color="auto"/>
              <w:left w:val="nil"/>
              <w:bottom w:val="single" w:sz="4" w:space="0" w:color="auto"/>
              <w:right w:val="single" w:sz="4" w:space="0" w:color="auto"/>
            </w:tcBorders>
            <w:shd w:val="clear" w:color="auto" w:fill="auto"/>
            <w:vAlign w:val="center"/>
            <w:hideMark/>
          </w:tcPr>
          <w:p w14:paraId="6455C22B" w14:textId="77777777" w:rsidR="006E6669" w:rsidRPr="006E6669" w:rsidRDefault="006E6669" w:rsidP="006E6669">
            <w:pPr>
              <w:spacing w:after="0" w:line="240" w:lineRule="auto"/>
              <w:jc w:val="center"/>
              <w:rPr>
                <w:rFonts w:eastAsia="Times New Roman" w:cs="Arial"/>
                <w:color w:val="auto"/>
                <w:sz w:val="16"/>
                <w:szCs w:val="16"/>
                <w:lang w:eastAsia="es-CO"/>
              </w:rPr>
            </w:pPr>
            <w:r w:rsidRPr="006E6669">
              <w:rPr>
                <w:rFonts w:eastAsia="Times New Roman" w:cs="Arial"/>
                <w:color w:val="auto"/>
                <w:sz w:val="16"/>
                <w:szCs w:val="16"/>
                <w:lang w:eastAsia="es-CO"/>
              </w:rPr>
              <w:t>ESPECIFICA</w:t>
            </w:r>
          </w:p>
        </w:tc>
        <w:tc>
          <w:tcPr>
            <w:tcW w:w="4825" w:type="dxa"/>
            <w:tcBorders>
              <w:top w:val="single" w:sz="4" w:space="0" w:color="auto"/>
              <w:left w:val="nil"/>
              <w:bottom w:val="single" w:sz="4" w:space="0" w:color="auto"/>
              <w:right w:val="single" w:sz="8" w:space="0" w:color="000000"/>
            </w:tcBorders>
            <w:shd w:val="clear" w:color="auto" w:fill="auto"/>
            <w:vAlign w:val="center"/>
            <w:hideMark/>
          </w:tcPr>
          <w:p w14:paraId="4906E455" w14:textId="77777777" w:rsidR="006E6669" w:rsidRPr="006E6669" w:rsidRDefault="006E6669" w:rsidP="006E6669">
            <w:pPr>
              <w:spacing w:after="0" w:line="240" w:lineRule="auto"/>
              <w:jc w:val="both"/>
              <w:rPr>
                <w:rFonts w:eastAsia="Times New Roman" w:cs="Arial"/>
                <w:color w:val="auto"/>
                <w:sz w:val="16"/>
                <w:szCs w:val="16"/>
                <w:lang w:eastAsia="es-CO"/>
              </w:rPr>
            </w:pPr>
            <w:r w:rsidRPr="006E6669">
              <w:rPr>
                <w:rFonts w:eastAsia="Times New Roman" w:cs="Arial"/>
                <w:color w:val="auto"/>
                <w:sz w:val="16"/>
                <w:szCs w:val="16"/>
                <w:lang w:eastAsia="es-CO"/>
              </w:rPr>
              <w:t xml:space="preserve">El valor del contrato en </w:t>
            </w:r>
            <w:proofErr w:type="gramStart"/>
            <w:r w:rsidRPr="006E6669">
              <w:rPr>
                <w:rFonts w:eastAsia="Times New Roman" w:cs="Arial"/>
                <w:color w:val="auto"/>
                <w:sz w:val="16"/>
                <w:szCs w:val="16"/>
                <w:lang w:eastAsia="es-CO"/>
              </w:rPr>
              <w:t>SMMLV  de</w:t>
            </w:r>
            <w:proofErr w:type="gramEnd"/>
            <w:r w:rsidRPr="006E6669">
              <w:rPr>
                <w:rFonts w:eastAsia="Times New Roman" w:cs="Arial"/>
                <w:color w:val="auto"/>
                <w:sz w:val="16"/>
                <w:szCs w:val="16"/>
                <w:lang w:eastAsia="es-CO"/>
              </w:rPr>
              <w:t xml:space="preserve"> uno (1) de los contratos válidos aportados para la acreditación de la experiencia general, deberá ser igual o mayor al 50% del valor del PRESUPUESTO OFICIAL (PO) del presente  Proceso de Contratación.</w:t>
            </w:r>
            <w:r w:rsidRPr="006E6669">
              <w:rPr>
                <w:rFonts w:eastAsia="Times New Roman" w:cs="Arial"/>
                <w:color w:val="auto"/>
                <w:sz w:val="16"/>
                <w:szCs w:val="16"/>
                <w:lang w:eastAsia="es-CO"/>
              </w:rPr>
              <w:br/>
            </w:r>
            <w:r w:rsidRPr="006E6669">
              <w:rPr>
                <w:rFonts w:eastAsia="Times New Roman" w:cs="Arial"/>
                <w:color w:val="auto"/>
                <w:sz w:val="16"/>
                <w:szCs w:val="16"/>
                <w:lang w:eastAsia="es-CO"/>
              </w:rPr>
              <w:br/>
            </w:r>
            <w:r w:rsidRPr="006E6669">
              <w:rPr>
                <w:rFonts w:eastAsia="Times New Roman" w:cs="Arial"/>
                <w:b/>
                <w:bCs/>
                <w:color w:val="auto"/>
                <w:sz w:val="16"/>
                <w:szCs w:val="16"/>
                <w:lang w:eastAsia="es-CO"/>
              </w:rPr>
              <w:t>Nota:</w:t>
            </w:r>
            <w:r w:rsidRPr="006E6669">
              <w:rPr>
                <w:rFonts w:eastAsia="Times New Roman" w:cs="Arial"/>
                <w:color w:val="auto"/>
                <w:sz w:val="16"/>
                <w:szCs w:val="16"/>
                <w:lang w:eastAsia="es-CO"/>
              </w:rPr>
              <w:t xml:space="preserve"> En el caso que el objeto contractual corresponda a la intervención de una torre de control, por lo menos uno (1) de los contratos válidos aportados como experiencia general debe corresponder a la CONSTRUCCIÓN de una torre de control. </w:t>
            </w:r>
          </w:p>
        </w:tc>
      </w:tr>
    </w:tbl>
    <w:p w14:paraId="1F39C002" w14:textId="5A7A35C2" w:rsidR="004D3C39" w:rsidRPr="00B808A3" w:rsidRDefault="004D3C39" w:rsidP="004D3C39">
      <w:pPr>
        <w:pStyle w:val="InviasNormal"/>
        <w:spacing w:line="276" w:lineRule="auto"/>
        <w:rPr>
          <w:rFonts w:ascii="Arial" w:eastAsia="Arial" w:hAnsi="Arial" w:cs="Arial"/>
          <w:color w:val="auto"/>
          <w:sz w:val="20"/>
          <w:szCs w:val="20"/>
          <w:lang w:val="es-CO"/>
        </w:rPr>
      </w:pP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9"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8"/>
      <w:bookmarkEnd w:id="369"/>
      <w:r w:rsidRPr="00B808A3">
        <w:rPr>
          <w:rFonts w:ascii="Arial" w:eastAsia="Arial" w:hAnsi="Arial" w:cs="Arial"/>
          <w:b/>
          <w:color w:val="000000" w:themeColor="text1"/>
          <w:sz w:val="20"/>
          <w:szCs w:val="20"/>
          <w:lang w:val="es-CO"/>
        </w:rPr>
        <w:t xml:space="preserve"> </w:t>
      </w:r>
    </w:p>
    <w:bookmarkEnd w:id="366"/>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2BBEFD5F" w14:textId="2AEC3B25" w:rsidR="00D1784D" w:rsidRPr="00D1784D" w:rsidRDefault="00AE47E7" w:rsidP="00F50B34">
      <w:pPr>
        <w:pStyle w:val="InviasNormal"/>
        <w:numPr>
          <w:ilvl w:val="0"/>
          <w:numId w:val="137"/>
        </w:numPr>
        <w:spacing w:line="276" w:lineRule="auto"/>
        <w:rPr>
          <w:rFonts w:ascii="Arial" w:eastAsia="Arial" w:hAnsi="Arial" w:cs="Arial"/>
          <w:color w:val="000000" w:themeColor="text1"/>
          <w:sz w:val="20"/>
          <w:szCs w:val="20"/>
          <w:lang w:val="es-CO"/>
        </w:rPr>
      </w:pPr>
      <w:r w:rsidRPr="00D1784D">
        <w:rPr>
          <w:rFonts w:ascii="Arial" w:eastAsia="Arial" w:hAnsi="Arial" w:cs="Arial"/>
          <w:color w:val="000000" w:themeColor="text1"/>
          <w:sz w:val="20"/>
          <w:szCs w:val="20"/>
          <w:lang w:val="es-CO"/>
        </w:rPr>
        <w:t xml:space="preserve">Que </w:t>
      </w:r>
      <w:r w:rsidR="584546ED" w:rsidRPr="00D1784D">
        <w:rPr>
          <w:rFonts w:ascii="Arial" w:eastAsia="Arial" w:hAnsi="Arial" w:cs="Arial"/>
          <w:color w:val="000000" w:themeColor="text1"/>
          <w:sz w:val="20"/>
          <w:szCs w:val="20"/>
          <w:lang w:val="es-CO"/>
        </w:rPr>
        <w:t>hayan contenido la ejecución</w:t>
      </w:r>
      <w:r w:rsidRPr="00D1784D">
        <w:rPr>
          <w:rFonts w:ascii="Arial" w:eastAsia="Arial" w:hAnsi="Arial" w:cs="Arial"/>
          <w:color w:val="000000" w:themeColor="text1"/>
          <w:sz w:val="20"/>
          <w:szCs w:val="20"/>
          <w:lang w:val="es-CO"/>
        </w:rPr>
        <w:t xml:space="preserve"> </w:t>
      </w:r>
      <w:r w:rsidR="23689ACF" w:rsidRPr="00D1784D">
        <w:rPr>
          <w:rFonts w:ascii="Arial" w:eastAsia="Arial" w:hAnsi="Arial" w:cs="Arial"/>
          <w:color w:val="000000" w:themeColor="text1"/>
          <w:sz w:val="20"/>
          <w:szCs w:val="20"/>
          <w:lang w:val="es-CO"/>
        </w:rPr>
        <w:t>de</w:t>
      </w:r>
      <w:r w:rsidR="0032198A" w:rsidRPr="00D1784D">
        <w:rPr>
          <w:rFonts w:ascii="Arial" w:eastAsia="Arial" w:hAnsi="Arial" w:cs="Arial"/>
          <w:color w:val="000000" w:themeColor="text1"/>
          <w:sz w:val="20"/>
          <w:szCs w:val="20"/>
          <w:lang w:val="es-CO"/>
        </w:rPr>
        <w:t>:</w:t>
      </w:r>
      <w:r w:rsidR="002B7102" w:rsidRPr="00D1784D">
        <w:rPr>
          <w:rFonts w:ascii="Arial" w:eastAsia="Arial" w:hAnsi="Arial" w:cs="Arial"/>
          <w:color w:val="000000" w:themeColor="text1"/>
          <w:sz w:val="20"/>
          <w:szCs w:val="20"/>
          <w:lang w:val="es-CO"/>
        </w:rPr>
        <w:t xml:space="preserve"> </w:t>
      </w:r>
      <w:r w:rsidR="009C0DC7" w:rsidRPr="00D1784D">
        <w:rPr>
          <w:rFonts w:ascii="Arial" w:eastAsia="Arial" w:hAnsi="Arial" w:cs="Arial"/>
          <w:color w:val="000000" w:themeColor="text1"/>
          <w:sz w:val="20"/>
          <w:szCs w:val="20"/>
          <w:lang w:val="es-CO"/>
        </w:rPr>
        <w:tab/>
      </w:r>
      <w:r w:rsidR="00D1784D">
        <w:rPr>
          <w:rFonts w:ascii="Arial" w:eastAsia="Arial" w:hAnsi="Arial" w:cs="Arial"/>
          <w:color w:val="000000" w:themeColor="text1"/>
          <w:sz w:val="20"/>
          <w:szCs w:val="20"/>
          <w:lang w:val="es-CO"/>
        </w:rPr>
        <w:t xml:space="preserve">EXPERIENCIA </w:t>
      </w:r>
      <w:r w:rsidR="00D1784D" w:rsidRPr="00D1784D">
        <w:rPr>
          <w:rFonts w:ascii="Arial" w:eastAsia="Arial" w:hAnsi="Arial" w:cs="Arial"/>
          <w:color w:val="000000" w:themeColor="text1"/>
          <w:sz w:val="20"/>
          <w:szCs w:val="20"/>
          <w:lang w:val="es-CO"/>
        </w:rPr>
        <w:t xml:space="preserve">GENERAL: "OBRAS DE CONSTRUCCIÓN O AMPLIACIÓN DE:  EDIFICACIONES NO RESIDENCIALES O TORRES DE CONTROL. Solamente son válidos los siguientes tipos de edificaciones no residenciales: - Edificaciones educativas; Hospitales o clínicas; Centros comerciales; </w:t>
      </w:r>
      <w:r w:rsidR="00D1784D" w:rsidRPr="00D1784D">
        <w:rPr>
          <w:rFonts w:ascii="Arial" w:eastAsia="Arial" w:hAnsi="Arial" w:cs="Arial"/>
          <w:color w:val="000000" w:themeColor="text1"/>
          <w:sz w:val="20"/>
          <w:szCs w:val="20"/>
          <w:lang w:val="es-CO"/>
        </w:rPr>
        <w:lastRenderedPageBreak/>
        <w:t>Terminales: aéreos o ferroviarios; Estaciones de bombero; Torres de control; Edificaciones gubernamentales"</w:t>
      </w:r>
      <w:r w:rsidR="00D1784D" w:rsidRPr="00D1784D">
        <w:rPr>
          <w:rFonts w:ascii="Arial" w:eastAsia="Arial" w:hAnsi="Arial" w:cs="Arial"/>
          <w:color w:val="000000" w:themeColor="text1"/>
          <w:sz w:val="20"/>
          <w:szCs w:val="20"/>
          <w:lang w:val="es-CO"/>
        </w:rPr>
        <w:tab/>
      </w:r>
      <w:r w:rsidR="00D1784D" w:rsidRPr="00D1784D">
        <w:rPr>
          <w:rFonts w:ascii="Arial" w:eastAsia="Arial" w:hAnsi="Arial" w:cs="Arial"/>
          <w:color w:val="000000" w:themeColor="text1"/>
          <w:sz w:val="20"/>
          <w:szCs w:val="20"/>
          <w:lang w:val="es-CO"/>
        </w:rPr>
        <w:tab/>
      </w:r>
      <w:r w:rsidR="00D1784D" w:rsidRPr="00D1784D">
        <w:rPr>
          <w:rFonts w:ascii="Arial" w:eastAsia="Arial" w:hAnsi="Arial" w:cs="Arial"/>
          <w:color w:val="000000" w:themeColor="text1"/>
          <w:sz w:val="20"/>
          <w:szCs w:val="20"/>
          <w:lang w:val="es-CO"/>
        </w:rPr>
        <w:tab/>
      </w:r>
    </w:p>
    <w:p w14:paraId="16630C54" w14:textId="234402D2" w:rsidR="00D1784D" w:rsidRPr="00D1784D" w:rsidRDefault="00D1784D" w:rsidP="00983150">
      <w:pPr>
        <w:pStyle w:val="InviasNormal"/>
        <w:spacing w:line="276" w:lineRule="auto"/>
        <w:ind w:left="720"/>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EXPERIENCIA </w:t>
      </w:r>
      <w:r w:rsidRPr="00D1784D">
        <w:rPr>
          <w:rFonts w:ascii="Arial" w:eastAsia="Arial" w:hAnsi="Arial" w:cs="Arial"/>
          <w:color w:val="000000" w:themeColor="text1"/>
          <w:sz w:val="20"/>
          <w:szCs w:val="20"/>
          <w:lang w:val="es-CO"/>
        </w:rPr>
        <w:t>ESPECIFICA</w:t>
      </w:r>
      <w:r w:rsidR="00983150">
        <w:rPr>
          <w:rFonts w:ascii="Arial" w:eastAsia="Arial" w:hAnsi="Arial" w:cs="Arial"/>
          <w:color w:val="000000" w:themeColor="text1"/>
          <w:sz w:val="20"/>
          <w:szCs w:val="20"/>
          <w:lang w:val="es-CO"/>
        </w:rPr>
        <w:t xml:space="preserve">: </w:t>
      </w:r>
      <w:r w:rsidRPr="00D1784D">
        <w:rPr>
          <w:rFonts w:ascii="Arial" w:eastAsia="Arial" w:hAnsi="Arial" w:cs="Arial"/>
          <w:color w:val="000000" w:themeColor="text1"/>
          <w:sz w:val="20"/>
          <w:szCs w:val="20"/>
          <w:lang w:val="es-CO"/>
        </w:rPr>
        <w:t xml:space="preserve">"El valor del contrato en </w:t>
      </w:r>
      <w:proofErr w:type="gramStart"/>
      <w:r w:rsidRPr="00D1784D">
        <w:rPr>
          <w:rFonts w:ascii="Arial" w:eastAsia="Arial" w:hAnsi="Arial" w:cs="Arial"/>
          <w:color w:val="000000" w:themeColor="text1"/>
          <w:sz w:val="20"/>
          <w:szCs w:val="20"/>
          <w:lang w:val="es-CO"/>
        </w:rPr>
        <w:t>SMMLV  de</w:t>
      </w:r>
      <w:proofErr w:type="gramEnd"/>
      <w:r w:rsidRPr="00D1784D">
        <w:rPr>
          <w:rFonts w:ascii="Arial" w:eastAsia="Arial" w:hAnsi="Arial" w:cs="Arial"/>
          <w:color w:val="000000" w:themeColor="text1"/>
          <w:sz w:val="20"/>
          <w:szCs w:val="20"/>
          <w:lang w:val="es-CO"/>
        </w:rPr>
        <w:t xml:space="preserve"> uno (1) de los contratos válidos aportados para la acreditación de la experiencia general, deberá ser igual o mayor al 50% del valor del PRESUPUESTO OFICIAL (PO) del presente  Proceso de Contratación.</w:t>
      </w:r>
      <w:r w:rsidR="00983150">
        <w:rPr>
          <w:rFonts w:ascii="Arial" w:eastAsia="Arial" w:hAnsi="Arial" w:cs="Arial"/>
          <w:color w:val="000000" w:themeColor="text1"/>
          <w:sz w:val="20"/>
          <w:szCs w:val="20"/>
          <w:lang w:val="es-CO"/>
        </w:rPr>
        <w:t xml:space="preserve"> </w:t>
      </w:r>
    </w:p>
    <w:p w14:paraId="2D3DA924" w14:textId="06341573" w:rsidR="00C82764" w:rsidRDefault="00D1784D" w:rsidP="00983150">
      <w:pPr>
        <w:pStyle w:val="InviasNormal"/>
        <w:spacing w:line="276" w:lineRule="auto"/>
        <w:ind w:left="720"/>
        <w:rPr>
          <w:rFonts w:ascii="Arial" w:eastAsia="Arial" w:hAnsi="Arial" w:cs="Arial"/>
          <w:color w:val="000000" w:themeColor="text1"/>
          <w:sz w:val="20"/>
          <w:szCs w:val="20"/>
          <w:lang w:val="es-CO"/>
        </w:rPr>
      </w:pPr>
      <w:r w:rsidRPr="00D1784D">
        <w:rPr>
          <w:rFonts w:ascii="Arial" w:eastAsia="Arial" w:hAnsi="Arial" w:cs="Arial"/>
          <w:color w:val="000000" w:themeColor="text1"/>
          <w:sz w:val="20"/>
          <w:szCs w:val="20"/>
          <w:lang w:val="es-CO"/>
        </w:rPr>
        <w:t>Nota: En el caso que el objeto contractual corresponda a la intervención de una torre de control, por lo menos uno (1) de los contratos válidos aportados como experiencia general debe corresponder a la CONSTRUCCIÓN de una torre de control. "</w:t>
      </w:r>
      <w:r w:rsidR="009C0DC7" w:rsidRPr="009C0DC7">
        <w:rPr>
          <w:rFonts w:ascii="Arial" w:eastAsia="Arial" w:hAnsi="Arial" w:cs="Arial"/>
          <w:color w:val="000000" w:themeColor="text1"/>
          <w:sz w:val="20"/>
          <w:szCs w:val="20"/>
          <w:lang w:val="es-CO"/>
        </w:rPr>
        <w:tab/>
      </w:r>
      <w:r w:rsidR="009C0DC7" w:rsidRPr="009C0DC7">
        <w:rPr>
          <w:rFonts w:ascii="Arial" w:eastAsia="Arial" w:hAnsi="Arial" w:cs="Arial"/>
          <w:color w:val="000000" w:themeColor="text1"/>
          <w:sz w:val="20"/>
          <w:szCs w:val="20"/>
          <w:lang w:val="es-CO"/>
        </w:rPr>
        <w:tab/>
      </w:r>
      <w:r w:rsidR="00C82764">
        <w:rPr>
          <w:rFonts w:ascii="Arial" w:eastAsia="Arial" w:hAnsi="Arial" w:cs="Arial"/>
          <w:color w:val="000000" w:themeColor="text1"/>
          <w:sz w:val="20"/>
          <w:szCs w:val="20"/>
          <w:lang w:val="es-CO"/>
        </w:rPr>
        <w:t xml:space="preserve"> </w:t>
      </w:r>
    </w:p>
    <w:p w14:paraId="67AB3CBF" w14:textId="544319B2" w:rsidR="00685733" w:rsidRPr="00B808A3" w:rsidRDefault="00685733" w:rsidP="00C82764">
      <w:pPr>
        <w:pStyle w:val="InviasNormal"/>
        <w:spacing w:line="276" w:lineRule="auto"/>
        <w:ind w:left="720"/>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Pr="00B808A3">
        <w:rPr>
          <w:rFonts w:ascii="Arial" w:eastAsia="Arial" w:hAnsi="Arial" w:cs="Arial"/>
          <w:color w:val="000000" w:themeColor="text1"/>
          <w:sz w:val="20"/>
          <w:szCs w:val="20"/>
          <w:lang w:val="es-CO"/>
        </w:rPr>
        <w:t>.</w:t>
      </w:r>
    </w:p>
    <w:p w14:paraId="07F037D2" w14:textId="67E81B26"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del objeto del Contrato.</w:t>
      </w:r>
      <w:r w:rsidR="005A04EA" w:rsidRPr="00B808A3">
        <w:rPr>
          <w:rFonts w:ascii="Arial" w:eastAsia="Arial" w:hAnsi="Arial" w:cs="Arial"/>
          <w:color w:val="000000" w:themeColor="text1"/>
          <w:sz w:val="20"/>
          <w:szCs w:val="20"/>
          <w:lang w:val="es-CO"/>
        </w:rPr>
        <w:t xml:space="preserve"> </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4E666E6D"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70"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70"/>
    </w:p>
    <w:p w14:paraId="5E77FF70" w14:textId="4E3BE887" w:rsidR="0009770D" w:rsidRPr="00B808A3" w:rsidRDefault="0009770D"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lastRenderedPageBreak/>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1" w:name="_Toc32147348"/>
      <w:bookmarkStart w:id="372" w:name="_Toc84413933"/>
      <w:bookmarkStart w:id="373" w:name="_Hlk530418835"/>
      <w:r w:rsidRPr="00B808A3">
        <w:rPr>
          <w:rFonts w:ascii="Arial" w:eastAsia="Arial" w:hAnsi="Arial" w:cs="Arial"/>
          <w:b/>
          <w:color w:val="000000" w:themeColor="text1"/>
          <w:sz w:val="20"/>
          <w:szCs w:val="20"/>
          <w:lang w:val="es-CO"/>
        </w:rPr>
        <w:t>CONSIDERACIONES PARA LA VALIDEZ DE LA EXPERIENCIA REQUERIDA</w:t>
      </w:r>
      <w:bookmarkEnd w:id="371"/>
      <w:bookmarkEnd w:id="372"/>
      <w:r w:rsidRPr="00B808A3">
        <w:rPr>
          <w:rFonts w:ascii="Arial" w:eastAsia="Arial" w:hAnsi="Arial" w:cs="Arial"/>
          <w:b/>
          <w:color w:val="000000" w:themeColor="text1"/>
          <w:sz w:val="20"/>
          <w:szCs w:val="20"/>
          <w:lang w:val="es-CO"/>
        </w:rPr>
        <w:t xml:space="preserve"> </w:t>
      </w:r>
    </w:p>
    <w:bookmarkEnd w:id="373"/>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750B8396" w14:textId="05F8DBA5" w:rsidR="00A74411" w:rsidRPr="009C0DC7" w:rsidRDefault="00C17C14" w:rsidP="009C0DC7">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357483B2"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4"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5"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4"/>
      <w:bookmarkEnd w:id="375"/>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730"/>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000000" w:rsidP="003473BD">
            <w:pPr>
              <w:spacing w:after="0" w:line="276" w:lineRule="auto"/>
              <w:jc w:val="center"/>
              <w:rPr>
                <w:rFonts w:eastAsia="Times New Roman" w:cs="Arial"/>
                <w:b/>
                <w:color w:val="FFFFFF" w:themeColor="background1"/>
                <w:szCs w:val="20"/>
                <w:lang w:eastAsia="es-ES"/>
              </w:rPr>
            </w:pPr>
            <w:hyperlink r:id="rId18"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000000" w:rsidP="00936129">
            <w:pPr>
              <w:spacing w:after="0"/>
              <w:jc w:val="center"/>
              <w:rPr>
                <w:rFonts w:eastAsia="Times New Roman" w:cs="Arial"/>
                <w:b/>
                <w:color w:val="FFFFFF" w:themeColor="background1"/>
                <w:szCs w:val="20"/>
                <w:lang w:eastAsia="es-ES"/>
              </w:rPr>
            </w:pPr>
            <w:hyperlink r:id="rId19"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000000" w:rsidP="00936129">
            <w:pPr>
              <w:spacing w:after="0"/>
              <w:jc w:val="center"/>
              <w:rPr>
                <w:rFonts w:eastAsia="Times New Roman" w:cs="Arial"/>
                <w:b/>
                <w:color w:val="FFFFFF" w:themeColor="background1"/>
                <w:szCs w:val="20"/>
                <w:lang w:eastAsia="es-ES"/>
              </w:rPr>
            </w:pPr>
            <w:hyperlink r:id="rId20"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000000" w:rsidP="00936129">
            <w:pPr>
              <w:spacing w:after="0"/>
              <w:jc w:val="center"/>
              <w:rPr>
                <w:rFonts w:eastAsia="Times New Roman" w:cs="Arial"/>
                <w:b/>
                <w:color w:val="FFFFFF" w:themeColor="background1"/>
                <w:szCs w:val="20"/>
                <w:lang w:eastAsia="es-ES"/>
              </w:rPr>
            </w:pPr>
            <w:hyperlink r:id="rId21"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DC22CC" w:rsidRPr="00B808A3" w14:paraId="6445F355" w14:textId="2B2E84CE" w:rsidTr="007A09E6">
        <w:trPr>
          <w:trHeight w:val="435"/>
          <w:tblHeader/>
          <w:jc w:val="center"/>
        </w:trPr>
        <w:tc>
          <w:tcPr>
            <w:tcW w:w="0" w:type="auto"/>
            <w:vAlign w:val="center"/>
            <w:hideMark/>
          </w:tcPr>
          <w:p w14:paraId="41238189" w14:textId="02E1D2C7" w:rsidR="00936129" w:rsidRPr="00C82764" w:rsidRDefault="004E5BEC">
            <w:pPr>
              <w:rPr>
                <w:rFonts w:eastAsia="Arial,Times New Roman" w:cs="Arial"/>
                <w:color w:val="auto"/>
                <w:szCs w:val="20"/>
                <w:lang w:eastAsia="es-ES"/>
              </w:rPr>
            </w:pPr>
            <w:r w:rsidRPr="00C82764">
              <w:rPr>
                <w:rFonts w:cs="Arial"/>
                <w:color w:val="auto"/>
                <w:szCs w:val="20"/>
                <w:lang w:eastAsia="es-ES"/>
              </w:rPr>
              <w:t>72</w:t>
            </w:r>
            <w:r w:rsidR="00A4078E" w:rsidRPr="00C82764" w:rsidDel="00A4078E">
              <w:rPr>
                <w:rFonts w:cs="Arial"/>
                <w:color w:val="auto"/>
                <w:szCs w:val="20"/>
                <w:lang w:eastAsia="es-ES"/>
              </w:rPr>
              <w:t xml:space="preserve"> </w:t>
            </w:r>
          </w:p>
        </w:tc>
        <w:tc>
          <w:tcPr>
            <w:tcW w:w="0" w:type="auto"/>
            <w:vAlign w:val="center"/>
            <w:hideMark/>
          </w:tcPr>
          <w:p w14:paraId="0A2D452B" w14:textId="721DF8B2" w:rsidR="00936129" w:rsidRPr="00C82764" w:rsidRDefault="00983150">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hideMark/>
          </w:tcPr>
          <w:p w14:paraId="05C33D12" w14:textId="50BB0354" w:rsidR="00936129" w:rsidRPr="00C82764" w:rsidRDefault="00983150">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hideMark/>
          </w:tcPr>
          <w:p w14:paraId="2E0A82BA" w14:textId="6C940DC0" w:rsidR="00936129" w:rsidRPr="00C82764" w:rsidRDefault="00983150">
            <w:pPr>
              <w:rPr>
                <w:rFonts w:eastAsia="Arial,Times New Roman" w:cs="Arial"/>
                <w:color w:val="auto"/>
                <w:szCs w:val="20"/>
                <w:lang w:eastAsia="es-ES"/>
              </w:rPr>
            </w:pPr>
            <w:r w:rsidRPr="00983150">
              <w:rPr>
                <w:rFonts w:cs="Arial"/>
                <w:color w:val="auto"/>
                <w:szCs w:val="20"/>
                <w:lang w:eastAsia="es-ES"/>
              </w:rPr>
              <w:t>Servicios de construcción de edificios comerciales y de oficina</w:t>
            </w:r>
          </w:p>
        </w:tc>
      </w:tr>
      <w:tr w:rsidR="00C82764" w:rsidRPr="00B808A3" w14:paraId="367745EE" w14:textId="77777777" w:rsidTr="007A09E6">
        <w:trPr>
          <w:trHeight w:val="435"/>
          <w:tblHeader/>
          <w:jc w:val="center"/>
        </w:trPr>
        <w:tc>
          <w:tcPr>
            <w:tcW w:w="0" w:type="auto"/>
            <w:vAlign w:val="center"/>
          </w:tcPr>
          <w:p w14:paraId="564A3F8A" w14:textId="62BCD98A" w:rsidR="00C82764" w:rsidRPr="00C82764" w:rsidRDefault="00C82764">
            <w:pPr>
              <w:rPr>
                <w:rFonts w:cs="Arial"/>
                <w:color w:val="auto"/>
                <w:szCs w:val="20"/>
                <w:lang w:eastAsia="es-ES"/>
              </w:rPr>
            </w:pPr>
            <w:r w:rsidRPr="00C82764">
              <w:rPr>
                <w:rFonts w:cs="Arial"/>
                <w:color w:val="auto"/>
                <w:szCs w:val="20"/>
                <w:lang w:eastAsia="es-ES"/>
              </w:rPr>
              <w:t>72</w:t>
            </w:r>
          </w:p>
        </w:tc>
        <w:tc>
          <w:tcPr>
            <w:tcW w:w="0" w:type="auto"/>
            <w:vAlign w:val="center"/>
          </w:tcPr>
          <w:p w14:paraId="7974637A" w14:textId="066BB355" w:rsidR="00C82764" w:rsidRPr="00C82764" w:rsidRDefault="006E6669">
            <w:pP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01193111" w14:textId="1302567C" w:rsidR="00C82764" w:rsidRPr="00C82764" w:rsidRDefault="006E6669">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3E7C0276" w14:textId="44F47669" w:rsidR="00C82764" w:rsidRPr="00C82764" w:rsidRDefault="006E6669">
            <w:pPr>
              <w:rPr>
                <w:rFonts w:cs="Arial"/>
                <w:color w:val="auto"/>
                <w:szCs w:val="20"/>
                <w:lang w:eastAsia="es-ES"/>
              </w:rPr>
            </w:pPr>
            <w:r w:rsidRPr="006E6669">
              <w:rPr>
                <w:rFonts w:cs="Arial"/>
                <w:bCs/>
                <w:color w:val="auto"/>
              </w:rPr>
              <w:t>Servicios de construcción de edificios públicos especializados</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Ref511411449"/>
      <w:bookmarkStart w:id="377" w:name="_Toc32147350"/>
      <w:bookmarkStart w:id="378"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6"/>
      <w:bookmarkEnd w:id="377"/>
      <w:bookmarkEnd w:id="378"/>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9" w:name="_Ref25306909"/>
      <w:bookmarkStart w:id="380" w:name="_Toc32147351"/>
      <w:bookmarkStart w:id="381" w:name="_Toc84413936"/>
      <w:r w:rsidRPr="00B808A3">
        <w:rPr>
          <w:rFonts w:ascii="Arial" w:eastAsia="Arial" w:hAnsi="Arial" w:cs="Arial"/>
          <w:b/>
          <w:color w:val="000000" w:themeColor="text1"/>
          <w:sz w:val="20"/>
          <w:szCs w:val="20"/>
          <w:lang w:val="es-CO"/>
        </w:rPr>
        <w:t>DOCUMENTOS VÁLIDOS PARA LA ACREDITACIÓN DE LA EXPERIENCIA REQUERIDA</w:t>
      </w:r>
      <w:bookmarkEnd w:id="379"/>
      <w:bookmarkEnd w:id="380"/>
      <w:bookmarkEnd w:id="381"/>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D69DEA8"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4FE3C8CD" w14:textId="5BFABE78" w:rsidR="004130DD" w:rsidRPr="00B808A3" w:rsidRDefault="004130DD" w:rsidP="007A09E6">
      <w:pPr>
        <w:spacing w:line="276" w:lineRule="auto"/>
        <w:jc w:val="both"/>
        <w:rPr>
          <w:rFonts w:eastAsia="Times New Roman" w:cs="Arial"/>
          <w:color w:val="auto"/>
          <w:szCs w:val="20"/>
          <w:lang w:eastAsia="es-ES"/>
        </w:rPr>
      </w:pP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82" w:name="_Toc32147352"/>
      <w:bookmarkStart w:id="383"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2"/>
      <w:bookmarkEnd w:id="383"/>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4" w:name="_Ref533083945"/>
      <w:bookmarkStart w:id="385" w:name="_Toc32147353"/>
      <w:bookmarkStart w:id="386" w:name="_Toc84413938"/>
      <w:r w:rsidRPr="00B808A3">
        <w:rPr>
          <w:rFonts w:ascii="Arial" w:eastAsia="Arial" w:hAnsi="Arial" w:cs="Arial"/>
          <w:b/>
          <w:color w:val="000000" w:themeColor="text1"/>
          <w:sz w:val="20"/>
          <w:szCs w:val="20"/>
          <w:lang w:val="es-CO"/>
        </w:rPr>
        <w:t>RELACIÓN DE LOS CONTRATOS FRENTE AL PRESUPUESTO OFICIAL</w:t>
      </w:r>
      <w:bookmarkEnd w:id="384"/>
      <w:bookmarkEnd w:id="385"/>
      <w:bookmarkEnd w:id="386"/>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1989F421" w14:textId="1D979354" w:rsidR="00435CEE" w:rsidRPr="004E5BEC"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7" w:name="_Toc511029823"/>
      <w:bookmarkStart w:id="388" w:name="_Toc511375663"/>
      <w:bookmarkStart w:id="389" w:name="_Toc511375841"/>
      <w:bookmarkStart w:id="390" w:name="_Toc32147355"/>
      <w:bookmarkStart w:id="391" w:name="_Toc84413939"/>
      <w:bookmarkStart w:id="392" w:name="_Toc511924794"/>
      <w:bookmarkStart w:id="393" w:name="_Toc518641673"/>
      <w:bookmarkStart w:id="394" w:name="_Toc508648272"/>
      <w:bookmarkStart w:id="395" w:name="_Toc508984056"/>
      <w:bookmarkStart w:id="396" w:name="_Toc509843887"/>
      <w:bookmarkEnd w:id="387"/>
      <w:bookmarkEnd w:id="388"/>
      <w:bookmarkEnd w:id="389"/>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90"/>
      <w:bookmarkEnd w:id="391"/>
      <w:r w:rsidR="002644ED" w:rsidRPr="00B808A3">
        <w:rPr>
          <w:color w:val="000000" w:themeColor="text1"/>
        </w:rPr>
        <w:t xml:space="preserve"> </w:t>
      </w:r>
      <w:bookmarkEnd w:id="392"/>
      <w:bookmarkEnd w:id="393"/>
      <w:bookmarkEnd w:id="394"/>
      <w:bookmarkEnd w:id="395"/>
      <w:bookmarkEnd w:id="396"/>
    </w:p>
    <w:p w14:paraId="584EDD87" w14:textId="7F966376" w:rsidR="005F31E2" w:rsidRPr="00B808A3" w:rsidRDefault="00643EFD" w:rsidP="004130DD">
      <w:pPr>
        <w:spacing w:line="276" w:lineRule="auto"/>
        <w:jc w:val="both"/>
        <w:rPr>
          <w:rFonts w:eastAsia="Arial" w:cs="Arial"/>
          <w:color w:val="000000" w:themeColor="text1"/>
          <w:szCs w:val="20"/>
        </w:rPr>
      </w:pPr>
      <w:bookmarkStart w:id="397"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lastRenderedPageBreak/>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8" w:name="_Toc518641674"/>
      <w:bookmarkStart w:id="399" w:name="_Toc32147356"/>
      <w:bookmarkStart w:id="400"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7"/>
      <w:bookmarkEnd w:id="398"/>
      <w:bookmarkEnd w:id="399"/>
      <w:bookmarkEnd w:id="400"/>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w:lastRenderedPageBreak/>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505BAE37" w14:textId="056E4A31" w:rsidR="00D33396" w:rsidRPr="004E5BEC" w:rsidRDefault="005C5EAD" w:rsidP="004E5BEC">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5CDE16F9" w:rsidR="006C2EB0" w:rsidRPr="00B808A3" w:rsidRDefault="006C2EB0" w:rsidP="007A09E6">
      <w:pPr>
        <w:pStyle w:val="Capitulo3"/>
        <w:numPr>
          <w:ilvl w:val="1"/>
          <w:numId w:val="187"/>
        </w:numPr>
        <w:rPr>
          <w:color w:val="000000" w:themeColor="text1"/>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84413941"/>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6"/>
      <w:bookmarkEnd w:id="417"/>
      <w:r w:rsidR="002644ED" w:rsidRPr="00B808A3">
        <w:rPr>
          <w:color w:val="000000" w:themeColor="text1"/>
        </w:rPr>
        <w:t xml:space="preserve"> </w:t>
      </w:r>
      <w:bookmarkEnd w:id="418"/>
      <w:bookmarkEnd w:id="419"/>
      <w:bookmarkEnd w:id="420"/>
      <w:bookmarkEnd w:id="421"/>
      <w:bookmarkEnd w:id="422"/>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000000">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000000">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23" w:name="_Toc32147358"/>
      <w:bookmarkStart w:id="424" w:name="_Toc84413942"/>
      <w:bookmarkStart w:id="425" w:name="_Toc508648274"/>
      <w:bookmarkStart w:id="426" w:name="_Toc508984058"/>
      <w:bookmarkStart w:id="427" w:name="_Toc509843889"/>
      <w:bookmarkStart w:id="428" w:name="_Toc511924797"/>
      <w:bookmarkStart w:id="429"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3"/>
      <w:bookmarkEnd w:id="424"/>
      <w:r w:rsidR="002644ED" w:rsidRPr="00B808A3">
        <w:rPr>
          <w:color w:val="000000" w:themeColor="text1"/>
        </w:rPr>
        <w:t xml:space="preserve"> </w:t>
      </w:r>
      <w:bookmarkEnd w:id="425"/>
      <w:bookmarkEnd w:id="426"/>
      <w:bookmarkEnd w:id="427"/>
      <w:bookmarkEnd w:id="428"/>
      <w:bookmarkEnd w:id="429"/>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0" w:name="_Toc32147359"/>
      <w:bookmarkStart w:id="431"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0"/>
      <w:bookmarkEnd w:id="431"/>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2" w:name="_Toc32147360"/>
      <w:bookmarkStart w:id="433"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2"/>
      <w:bookmarkEnd w:id="433"/>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5503AB5A"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4E5BEC">
        <w:rPr>
          <w:rFonts w:cs="Arial"/>
          <w:color w:val="000000" w:themeColor="text1"/>
          <w:szCs w:val="20"/>
        </w:rPr>
        <w:t>literal</w:t>
      </w:r>
      <w:r w:rsidRPr="004E5BEC">
        <w:rPr>
          <w:rFonts w:eastAsia="Arial" w:cs="Arial"/>
          <w:color w:val="000000" w:themeColor="text1"/>
          <w:szCs w:val="20"/>
        </w:rPr>
        <w:t xml:space="preserve"> </w:t>
      </w:r>
      <w:r w:rsidRPr="004E5BEC">
        <w:rPr>
          <w:rFonts w:cs="Arial"/>
          <w:color w:val="000000" w:themeColor="text1"/>
          <w:szCs w:val="20"/>
        </w:rPr>
        <w:t>A se tomará la información de acuerdo con el mejor año fiscal del proponente</w:t>
      </w:r>
      <w:r w:rsidR="004E5BEC" w:rsidRPr="004E5BEC">
        <w:rPr>
          <w:rFonts w:cs="Arial"/>
          <w:color w:val="000000" w:themeColor="text1"/>
          <w:szCs w:val="20"/>
        </w:rPr>
        <w:t xml:space="preserve"> de los tres últimos años</w:t>
      </w:r>
      <w:r w:rsidRPr="004E5BEC">
        <w:rPr>
          <w:rFonts w:cs="Arial"/>
          <w:color w:val="000000" w:themeColor="text1"/>
          <w:szCs w:val="20"/>
        </w:rPr>
        <w:t>,</w:t>
      </w:r>
      <w:r w:rsidRPr="00B808A3">
        <w:rPr>
          <w:rFonts w:cs="Arial"/>
          <w:color w:val="000000" w:themeColor="text1"/>
          <w:szCs w:val="20"/>
        </w:rPr>
        <w:t xml:space="preserve">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34" w:name="_Toc32147361"/>
      <w:bookmarkStart w:id="435" w:name="_Toc84413945"/>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B808A3">
        <w:rPr>
          <w:color w:val="000000" w:themeColor="text1"/>
        </w:rPr>
        <w:t>CAPACIDAD RESIDUAL</w:t>
      </w:r>
      <w:bookmarkEnd w:id="434"/>
      <w:bookmarkEnd w:id="435"/>
      <w:r w:rsidRPr="00B808A3">
        <w:rPr>
          <w:color w:val="000000" w:themeColor="text1"/>
        </w:rPr>
        <w:t xml:space="preserve"> </w:t>
      </w:r>
      <w:bookmarkEnd w:id="436"/>
      <w:bookmarkEnd w:id="437"/>
      <w:bookmarkEnd w:id="438"/>
      <w:bookmarkEnd w:id="439"/>
      <w:bookmarkEnd w:id="440"/>
      <w:bookmarkEnd w:id="441"/>
      <w:bookmarkEnd w:id="442"/>
      <w:bookmarkEnd w:id="443"/>
      <w:bookmarkEnd w:id="444"/>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5" w:name="_Toc32147362"/>
      <w:bookmarkStart w:id="446"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5"/>
      <w:bookmarkEnd w:id="446"/>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7" w:name="_Toc32147363"/>
      <w:bookmarkStart w:id="448"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7"/>
      <w:bookmarkEnd w:id="448"/>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lastRenderedPageBreak/>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77CFBF1B" w:rsidR="0070352B" w:rsidRPr="00B808A3" w:rsidRDefault="0070352B" w:rsidP="004130DD">
      <w:pPr>
        <w:spacing w:line="276" w:lineRule="auto"/>
        <w:jc w:val="both"/>
        <w:rPr>
          <w:rFonts w:eastAsiaTheme="minorEastAsia" w:cs="Arial"/>
          <w:color w:val="000000" w:themeColor="text1"/>
          <w:szCs w:val="20"/>
        </w:rPr>
      </w:pPr>
      <w:r w:rsidRPr="004E5BEC">
        <w:rPr>
          <w:rFonts w:eastAsiaTheme="minorEastAsia" w:cs="Arial"/>
          <w:color w:val="000000" w:themeColor="text1"/>
          <w:szCs w:val="20"/>
        </w:rPr>
        <w:t xml:space="preserve">Se recomienda el uso de la </w:t>
      </w:r>
      <w:r w:rsidR="00586579" w:rsidRPr="004E5BEC">
        <w:rPr>
          <w:rFonts w:eastAsiaTheme="minorEastAsia" w:cs="Arial"/>
          <w:color w:val="000000" w:themeColor="text1"/>
          <w:szCs w:val="20"/>
        </w:rPr>
        <w:t>a</w:t>
      </w:r>
      <w:r w:rsidRPr="004E5BEC">
        <w:rPr>
          <w:rFonts w:eastAsiaTheme="minorEastAsia" w:cs="Arial"/>
          <w:color w:val="000000" w:themeColor="text1"/>
          <w:szCs w:val="20"/>
        </w:rPr>
        <w:t xml:space="preserve">plicación para establecer la </w:t>
      </w:r>
      <w:r w:rsidR="00586579" w:rsidRPr="004E5BEC">
        <w:rPr>
          <w:rFonts w:eastAsiaTheme="minorEastAsia" w:cs="Arial"/>
          <w:color w:val="000000" w:themeColor="text1"/>
          <w:szCs w:val="20"/>
        </w:rPr>
        <w:t>c</w:t>
      </w:r>
      <w:r w:rsidRPr="004E5BEC">
        <w:rPr>
          <w:rFonts w:eastAsiaTheme="minorEastAsia" w:cs="Arial"/>
          <w:color w:val="000000" w:themeColor="text1"/>
          <w:szCs w:val="20"/>
        </w:rPr>
        <w:t xml:space="preserve">apacidad </w:t>
      </w:r>
      <w:r w:rsidR="00586579" w:rsidRPr="004E5BEC">
        <w:rPr>
          <w:rFonts w:eastAsiaTheme="minorEastAsia" w:cs="Arial"/>
          <w:color w:val="000000" w:themeColor="text1"/>
          <w:szCs w:val="20"/>
        </w:rPr>
        <w:t>r</w:t>
      </w:r>
      <w:r w:rsidRPr="004E5BEC">
        <w:rPr>
          <w:rFonts w:eastAsiaTheme="minorEastAsia" w:cs="Arial"/>
          <w:color w:val="000000" w:themeColor="text1"/>
          <w:szCs w:val="20"/>
        </w:rPr>
        <w:t>esidual</w:t>
      </w:r>
      <w:r w:rsidR="00ED530C" w:rsidRPr="004E5BEC">
        <w:rPr>
          <w:rFonts w:eastAsiaTheme="minorEastAsia" w:cs="Arial"/>
          <w:color w:val="000000" w:themeColor="text1"/>
          <w:szCs w:val="20"/>
        </w:rPr>
        <w:t>, de Colombia Compra Eficiente</w:t>
      </w:r>
      <w:r w:rsidR="00FB736E" w:rsidRPr="004E5BEC">
        <w:rPr>
          <w:rFonts w:eastAsiaTheme="minorEastAsia" w:cs="Arial"/>
          <w:color w:val="000000" w:themeColor="text1"/>
          <w:szCs w:val="20"/>
        </w:rPr>
        <w:t>,</w:t>
      </w:r>
      <w:r w:rsidRPr="004E5BEC">
        <w:rPr>
          <w:rFonts w:eastAsiaTheme="minorEastAsia" w:cs="Arial"/>
          <w:color w:val="000000" w:themeColor="text1"/>
          <w:szCs w:val="20"/>
        </w:rPr>
        <w:t xml:space="preserve"> disponible en la página web: </w:t>
      </w:r>
      <w:hyperlink r:id="rId22" w:history="1">
        <w:r w:rsidR="00586579" w:rsidRPr="004E5BEC">
          <w:rPr>
            <w:rStyle w:val="Hipervnculo"/>
            <w:rFonts w:eastAsiaTheme="minorEastAsia" w:cs="Arial"/>
            <w:szCs w:val="20"/>
          </w:rPr>
          <w:t>https://www.colombiacompra.gov.co/manuales-guias-y-pliegos-tipo/manuales-y-guias</w:t>
        </w:r>
        <w:r w:rsidR="00586579" w:rsidRPr="004E5BEC">
          <w:rPr>
            <w:rStyle w:val="Hipervnculo"/>
            <w:rFonts w:cs="Arial"/>
            <w:szCs w:val="20"/>
            <w:shd w:val="clear" w:color="auto" w:fill="FFFFFF"/>
          </w:rPr>
          <w:t>/</w:t>
        </w:r>
      </w:hyperlink>
      <w:r w:rsidR="00586579" w:rsidRPr="004E5BEC">
        <w:rPr>
          <w:rFonts w:cs="Arial"/>
          <w:color w:val="000000" w:themeColor="text1"/>
          <w:szCs w:val="20"/>
          <w:shd w:val="clear" w:color="auto" w:fill="FFFFFF"/>
        </w:rPr>
        <w:t xml:space="preserve">, </w:t>
      </w:r>
      <w:r w:rsidR="00586579" w:rsidRPr="004E5BEC">
        <w:rPr>
          <w:rFonts w:cs="Arial"/>
          <w:color w:val="auto"/>
          <w:szCs w:val="20"/>
          <w:shd w:val="clear" w:color="auto" w:fill="FFFFFF"/>
        </w:rPr>
        <w:t>así como el aplicativo para tal fin por Colombia Compra Eficiente</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9"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9"/>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84413948"/>
      <w:r w:rsidRPr="00B808A3">
        <w:rPr>
          <w:color w:val="000000" w:themeColor="text1"/>
        </w:rPr>
        <w:t>CAPÍTULO IV CRITERIOS DE EVALUACIÓN, ASIGNACIÓN DE PUNTAJE</w:t>
      </w:r>
      <w:bookmarkEnd w:id="450"/>
      <w:bookmarkEnd w:id="451"/>
      <w:bookmarkEnd w:id="452"/>
      <w:bookmarkEnd w:id="453"/>
      <w:r w:rsidRPr="00B808A3">
        <w:rPr>
          <w:color w:val="000000" w:themeColor="text1"/>
        </w:rPr>
        <w:t xml:space="preserve"> Y CRITERIOS DE DESEMPATE</w:t>
      </w:r>
      <w:bookmarkEnd w:id="454"/>
      <w:bookmarkEnd w:id="455"/>
      <w:bookmarkEnd w:id="456"/>
      <w:bookmarkEnd w:id="457"/>
      <w:bookmarkEnd w:id="458"/>
      <w:bookmarkEnd w:id="459"/>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03D5E019" w14:textId="77777777" w:rsidR="00A54DDE" w:rsidRPr="00B808A3" w:rsidRDefault="00A54DDE">
      <w:pPr>
        <w:widowControl w:val="0"/>
        <w:jc w:val="both"/>
        <w:rPr>
          <w:rFonts w:eastAsia="Arial" w:cs="Arial"/>
          <w:color w:val="000000" w:themeColor="text1"/>
          <w:szCs w:val="20"/>
        </w:rPr>
      </w:pPr>
    </w:p>
    <w:p w14:paraId="447D9847" w14:textId="32D9835C" w:rsidR="006A54F7" w:rsidRPr="00B808A3" w:rsidRDefault="006A54F7" w:rsidP="00E9696C">
      <w:pPr>
        <w:pStyle w:val="Captulo4"/>
      </w:pPr>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Start w:id="468" w:name="_Toc84413949"/>
      <w:r w:rsidRPr="00B808A3">
        <w:t>OFERTA</w:t>
      </w:r>
      <w:r w:rsidR="002644ED" w:rsidRPr="00B808A3">
        <w:t xml:space="preserve"> </w:t>
      </w:r>
      <w:r w:rsidRPr="00B808A3">
        <w:t>ECONÓMICA</w:t>
      </w:r>
      <w:bookmarkEnd w:id="460"/>
      <w:bookmarkEnd w:id="461"/>
      <w:bookmarkEnd w:id="462"/>
      <w:bookmarkEnd w:id="463"/>
      <w:bookmarkEnd w:id="464"/>
      <w:bookmarkEnd w:id="465"/>
      <w:bookmarkEnd w:id="466"/>
      <w:bookmarkEnd w:id="467"/>
      <w:bookmarkEnd w:id="468"/>
      <w:r w:rsidR="002644ED" w:rsidRPr="00B808A3">
        <w:t xml:space="preserve"> </w:t>
      </w:r>
    </w:p>
    <w:p w14:paraId="5BBFB22D" w14:textId="000B4CF6" w:rsidR="00845704" w:rsidRPr="00B808A3" w:rsidRDefault="003A57D8" w:rsidP="004130DD">
      <w:pPr>
        <w:spacing w:after="200" w:line="276" w:lineRule="auto"/>
        <w:jc w:val="both"/>
        <w:rPr>
          <w:rFonts w:cs="Arial"/>
          <w:color w:val="000000" w:themeColor="text1"/>
          <w:szCs w:val="20"/>
        </w:rPr>
      </w:pPr>
      <w:r w:rsidRPr="00A024F4">
        <w:rPr>
          <w:rFonts w:cs="Arial"/>
          <w:color w:val="000000" w:themeColor="text1"/>
          <w:szCs w:val="20"/>
        </w:rPr>
        <w:t xml:space="preserve">La </w:t>
      </w:r>
      <w:r w:rsidR="003F63EE" w:rsidRPr="00A024F4">
        <w:rPr>
          <w:rFonts w:cs="Arial"/>
          <w:color w:val="000000" w:themeColor="text1"/>
          <w:szCs w:val="20"/>
        </w:rPr>
        <w:t>e</w:t>
      </w:r>
      <w:r w:rsidRPr="00A024F4">
        <w:rPr>
          <w:rFonts w:cs="Arial"/>
          <w:color w:val="000000" w:themeColor="text1"/>
          <w:szCs w:val="20"/>
        </w:rPr>
        <w:t xml:space="preserve">ntidad </w:t>
      </w:r>
      <w:r w:rsidR="00845704" w:rsidRPr="00A024F4">
        <w:rPr>
          <w:rFonts w:cs="Arial"/>
          <w:color w:val="000000" w:themeColor="text1"/>
          <w:szCs w:val="20"/>
        </w:rPr>
        <w:t xml:space="preserve">indica </w:t>
      </w:r>
      <w:r w:rsidR="00D47E32" w:rsidRPr="00A024F4">
        <w:rPr>
          <w:rFonts w:cs="Arial"/>
          <w:color w:val="000000" w:themeColor="text1"/>
          <w:szCs w:val="20"/>
        </w:rPr>
        <w:t xml:space="preserve">que </w:t>
      </w:r>
      <w:r w:rsidR="00845704" w:rsidRPr="00A024F4">
        <w:rPr>
          <w:rFonts w:cs="Arial"/>
          <w:color w:val="000000" w:themeColor="text1"/>
          <w:szCs w:val="20"/>
        </w:rPr>
        <w:t xml:space="preserve">la forma de pago es por precios unitarios, administración delegada o reembolso de gastos. </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bookmarkStart w:id="469" w:name="_Hlk511665019"/>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lastRenderedPageBreak/>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4A4D1FFD"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0" w:name="_Toc32147366"/>
      <w:bookmarkStart w:id="471" w:name="_Toc84413950"/>
      <w:r w:rsidRPr="00B808A3">
        <w:rPr>
          <w:rFonts w:ascii="Arial" w:eastAsia="Arial" w:hAnsi="Arial" w:cs="Arial"/>
          <w:b/>
          <w:color w:val="000000" w:themeColor="text1"/>
          <w:sz w:val="20"/>
          <w:szCs w:val="20"/>
          <w:lang w:val="es-CO"/>
        </w:rPr>
        <w:t>AIU</w:t>
      </w:r>
      <w:bookmarkEnd w:id="470"/>
      <w:bookmarkEnd w:id="471"/>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595D8A75"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B808A3">
        <w:rPr>
          <w:rFonts w:ascii="Arial" w:eastAsia="Arial,Calibri" w:hAnsi="Arial" w:cs="Arial"/>
          <w:color w:val="000000" w:themeColor="text1"/>
          <w:sz w:val="20"/>
          <w:szCs w:val="20"/>
          <w:lang w:val="es-CO" w:eastAsia="en-US"/>
        </w:rPr>
        <w:t xml:space="preserve"> </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84413951"/>
      <w:r w:rsidRPr="00B808A3">
        <w:rPr>
          <w:rFonts w:ascii="Arial" w:eastAsia="Arial" w:hAnsi="Arial" w:cs="Arial"/>
          <w:b/>
          <w:color w:val="000000" w:themeColor="text1"/>
          <w:sz w:val="20"/>
          <w:szCs w:val="20"/>
          <w:lang w:val="es-CO"/>
        </w:rPr>
        <w:t>CORRECCIONES ARITMÉTICAS</w:t>
      </w:r>
      <w:bookmarkEnd w:id="472"/>
      <w:bookmarkEnd w:id="473"/>
      <w:bookmarkEnd w:id="474"/>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lastRenderedPageBreak/>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8441395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8" w:name="_Toc32147369"/>
      <w:bookmarkStart w:id="479" w:name="_Toc8441395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4958D55"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lastRenderedPageBreak/>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000000"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lastRenderedPageBreak/>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84" w:name="_Hlk46323057"/>
      <w:r w:rsidRPr="00B808A3">
        <w:rPr>
          <w:rFonts w:ascii="Arial" w:eastAsiaTheme="minorEastAsia" w:hAnsi="Arial" w:cs="Arial"/>
          <w:sz w:val="20"/>
          <w:szCs w:val="20"/>
        </w:rPr>
        <w:t>de todas las ofertas habilitadas</w:t>
      </w:r>
      <w:bookmarkEnd w:id="484"/>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proofErr w:type="spellStart"/>
      <w:r w:rsidRPr="00B808A3">
        <w:rPr>
          <w:rFonts w:ascii="Arial" w:eastAsiaTheme="minorEastAsia" w:hAnsi="Arial" w:cs="Arial"/>
          <w:sz w:val="20"/>
          <w:szCs w:val="20"/>
        </w:rPr>
        <w:t>Vn</w:t>
      </w:r>
      <w:proofErr w:type="spellEnd"/>
      <w:r w:rsidRPr="00B808A3">
        <w:rPr>
          <w:rFonts w:ascii="Arial" w:eastAsiaTheme="minorEastAsia" w:hAnsi="Arial" w:cs="Arial"/>
          <w:sz w:val="20"/>
          <w:szCs w:val="20"/>
        </w:rPr>
        <w:t xml:space="preserve">: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000000"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w:lastRenderedPageBreak/>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000000"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000000"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83"/>
    </w:p>
    <w:p w14:paraId="540BA3B5" w14:textId="77777777" w:rsidR="000532D4" w:rsidRPr="00B808A3" w:rsidRDefault="000532D4" w:rsidP="00E9696C">
      <w:pPr>
        <w:pStyle w:val="Captulo4"/>
      </w:pPr>
      <w:bookmarkStart w:id="485" w:name="_Toc32147370"/>
      <w:bookmarkStart w:id="486" w:name="_Toc84413954"/>
      <w:bookmarkStart w:id="487" w:name="_Toc508648278"/>
      <w:bookmarkStart w:id="488" w:name="_Toc508984062"/>
      <w:bookmarkStart w:id="489" w:name="_Toc509843893"/>
      <w:bookmarkStart w:id="490" w:name="_Toc511924801"/>
      <w:bookmarkStart w:id="491" w:name="_Toc518641679"/>
      <w:bookmarkEnd w:id="481"/>
      <w:r w:rsidRPr="00B808A3">
        <w:t>FACTOR DE CALIDAD</w:t>
      </w:r>
      <w:bookmarkEnd w:id="485"/>
      <w:bookmarkEnd w:id="486"/>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386"/>
        <w:gridCol w:w="939"/>
      </w:tblGrid>
      <w:tr w:rsidR="00D47E32" w:rsidRPr="00C55E5E" w14:paraId="48221FAF" w14:textId="77777777" w:rsidTr="00120847">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4E6CD1" w14:textId="77777777" w:rsidR="00D47E32" w:rsidRPr="003473BD" w:rsidRDefault="00D47E32" w:rsidP="00120847">
            <w:pPr>
              <w:spacing w:line="276" w:lineRule="auto"/>
              <w:jc w:val="center"/>
              <w:rPr>
                <w:rFonts w:eastAsia="Arial" w:cs="Arial"/>
                <w:b/>
                <w:bCs/>
                <w:color w:val="FFFFFF" w:themeColor="background1"/>
                <w:szCs w:val="20"/>
              </w:rPr>
            </w:pPr>
            <w:r w:rsidRPr="003473BD">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AB18AAF" w14:textId="77777777" w:rsidR="00D47E32" w:rsidRPr="003473BD" w:rsidRDefault="00D47E32" w:rsidP="00120847">
            <w:pPr>
              <w:spacing w:line="276" w:lineRule="auto"/>
              <w:jc w:val="center"/>
              <w:rPr>
                <w:rFonts w:eastAsia="Arial" w:cs="Arial"/>
                <w:b/>
                <w:bCs/>
                <w:color w:val="FFFFFF" w:themeColor="background1"/>
                <w:szCs w:val="20"/>
              </w:rPr>
            </w:pPr>
            <w:r w:rsidRPr="003473BD">
              <w:rPr>
                <w:rFonts w:cs="Arial"/>
                <w:b/>
                <w:bCs/>
                <w:color w:val="FFFFFF" w:themeColor="background1"/>
                <w:szCs w:val="20"/>
              </w:rPr>
              <w:t xml:space="preserve">Puntaje </w:t>
            </w:r>
          </w:p>
        </w:tc>
      </w:tr>
      <w:tr w:rsidR="00D47E32" w:rsidRPr="00C55E5E" w14:paraId="3A7E3BDE" w14:textId="77777777" w:rsidTr="0012084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265AAF" w14:textId="77777777" w:rsidR="00D47E32" w:rsidRPr="002321BA" w:rsidRDefault="00D47E32" w:rsidP="00120847">
            <w:pPr>
              <w:tabs>
                <w:tab w:val="left" w:pos="1039"/>
              </w:tabs>
              <w:spacing w:line="276" w:lineRule="auto"/>
              <w:jc w:val="center"/>
              <w:rPr>
                <w:rFonts w:eastAsiaTheme="minorEastAsia"/>
                <w:color w:val="000000" w:themeColor="text1"/>
                <w:szCs w:val="20"/>
                <w:highlight w:val="lightGray"/>
                <w:lang w:val="es-ES" w:eastAsia="es-CO"/>
              </w:rPr>
            </w:pPr>
            <w:r w:rsidRPr="002321BA">
              <w:rPr>
                <w:rFonts w:eastAsiaTheme="minorEastAsia"/>
                <w:color w:val="000000" w:themeColor="text1"/>
                <w:szCs w:val="20"/>
                <w:lang w:val="es-ES" w:eastAsia="es-CO"/>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A71CACF"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r w:rsidR="00D47E32" w:rsidRPr="00C55E5E" w14:paraId="4D20B2CE" w14:textId="77777777" w:rsidTr="00120847">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7CB973B"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78757544" w14:textId="77777777" w:rsidR="00D47E32" w:rsidRPr="003473BD" w:rsidRDefault="00D47E32" w:rsidP="00120847">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w:t>
      </w:r>
      <w:r w:rsidRPr="00B808A3">
        <w:rPr>
          <w:rFonts w:cs="Arial"/>
          <w:color w:val="auto"/>
          <w:szCs w:val="20"/>
        </w:rPr>
        <w:lastRenderedPageBreak/>
        <w:t xml:space="preserve">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F7D814D" w14:textId="4C422BF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2" w:name="_Toc32147371"/>
      <w:bookmarkStart w:id="493"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2"/>
      <w:bookmarkEnd w:id="493"/>
      <w:r w:rsidRPr="00B808A3">
        <w:rPr>
          <w:rFonts w:ascii="Arial" w:eastAsia="Arial" w:hAnsi="Arial" w:cs="Arial"/>
          <w:b/>
          <w:color w:val="000000" w:themeColor="text1"/>
          <w:sz w:val="20"/>
          <w:szCs w:val="20"/>
          <w:lang w:val="es-CO"/>
        </w:rPr>
        <w:t xml:space="preserve"> </w:t>
      </w:r>
    </w:p>
    <w:p w14:paraId="79CC0EF5" w14:textId="05577024"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820789">
        <w:rPr>
          <w:rFonts w:cs="Arial"/>
          <w:color w:val="000000" w:themeColor="text1"/>
          <w:szCs w:val="20"/>
        </w:rPr>
        <w:t>asignará</w:t>
      </w:r>
      <w:r w:rsidR="00392B47" w:rsidRPr="00820789">
        <w:rPr>
          <w:rFonts w:eastAsia="Arial" w:cs="Arial"/>
          <w:color w:val="000000" w:themeColor="text1"/>
          <w:szCs w:val="20"/>
        </w:rPr>
        <w:t xml:space="preserve"> </w:t>
      </w:r>
      <w:r w:rsidR="00DC4702" w:rsidRPr="00820789">
        <w:rPr>
          <w:rFonts w:cs="Arial"/>
          <w:color w:val="000000" w:themeColor="text1"/>
          <w:szCs w:val="20"/>
        </w:rPr>
        <w:t>20</w:t>
      </w:r>
      <w:r w:rsidR="00392B47" w:rsidRPr="00820789">
        <w:rPr>
          <w:rFonts w:cs="Arial"/>
          <w:color w:val="000000" w:themeColor="text1"/>
          <w:szCs w:val="20"/>
        </w:rPr>
        <w:t xml:space="preserve"> puntos</w:t>
      </w:r>
      <w:r w:rsidR="00820789" w:rsidRPr="00820789">
        <w:rPr>
          <w:rFonts w:cs="Arial"/>
          <w:color w:val="000000" w:themeColor="text1"/>
          <w:szCs w:val="20"/>
        </w:rPr>
        <w:t xml:space="preserve"> </w:t>
      </w:r>
      <w:r w:rsidR="00392B47" w:rsidRPr="00820789">
        <w:rPr>
          <w:rFonts w:cs="Arial"/>
          <w:color w:val="000000" w:themeColor="text1"/>
          <w:szCs w:val="20"/>
        </w:rPr>
        <w:t>al</w:t>
      </w:r>
      <w:r w:rsidR="00392B47" w:rsidRPr="00820789">
        <w:rPr>
          <w:rFonts w:eastAsia="Arial" w:cs="Arial"/>
          <w:color w:val="000000" w:themeColor="text1"/>
          <w:szCs w:val="20"/>
        </w:rPr>
        <w:t xml:space="preserve"> </w:t>
      </w:r>
      <w:r w:rsidR="00C55E5E" w:rsidRPr="00820789">
        <w:rPr>
          <w:rFonts w:cs="Arial"/>
          <w:color w:val="000000" w:themeColor="text1"/>
          <w:szCs w:val="20"/>
        </w:rPr>
        <w:t>p</w:t>
      </w:r>
      <w:r w:rsidR="003C407D" w:rsidRPr="00820789">
        <w:rPr>
          <w:rFonts w:cs="Arial"/>
          <w:color w:val="000000" w:themeColor="text1"/>
          <w:szCs w:val="20"/>
        </w:rPr>
        <w:t>roponente</w:t>
      </w:r>
      <w:r w:rsidR="00392B47" w:rsidRPr="00820789">
        <w:rPr>
          <w:rFonts w:eastAsia="Arial" w:cs="Arial"/>
          <w:color w:val="000000" w:themeColor="text1"/>
          <w:szCs w:val="20"/>
        </w:rPr>
        <w:t xml:space="preserve"> </w:t>
      </w:r>
      <w:r w:rsidR="00392B47" w:rsidRPr="00820789">
        <w:rPr>
          <w:rFonts w:cs="Arial"/>
          <w:color w:val="000000" w:themeColor="text1"/>
          <w:szCs w:val="20"/>
        </w:rPr>
        <w:t>que</w:t>
      </w:r>
      <w:r w:rsidR="00392B47" w:rsidRPr="00820789">
        <w:rPr>
          <w:rFonts w:eastAsia="Arial" w:cs="Arial"/>
          <w:color w:val="000000" w:themeColor="text1"/>
          <w:szCs w:val="20"/>
        </w:rPr>
        <w:t xml:space="preserve"> </w:t>
      </w:r>
      <w:r w:rsidR="00392B47" w:rsidRPr="00820789">
        <w:rPr>
          <w:rFonts w:cs="Arial"/>
          <w:color w:val="000000" w:themeColor="text1"/>
          <w:szCs w:val="20"/>
        </w:rPr>
        <w:t>se</w:t>
      </w:r>
      <w:r w:rsidR="00392B47" w:rsidRPr="00820789">
        <w:rPr>
          <w:rFonts w:eastAsia="Arial" w:cs="Arial"/>
          <w:color w:val="000000" w:themeColor="text1"/>
          <w:szCs w:val="20"/>
        </w:rPr>
        <w:t xml:space="preserve"> </w:t>
      </w:r>
      <w:r w:rsidR="00392B47" w:rsidRPr="00820789">
        <w:rPr>
          <w:rFonts w:cs="Arial"/>
          <w:color w:val="000000" w:themeColor="text1"/>
          <w:szCs w:val="20"/>
        </w:rPr>
        <w:t>comprometa</w:t>
      </w:r>
      <w:r w:rsidR="00392B47" w:rsidRPr="00820789">
        <w:rPr>
          <w:rFonts w:eastAsia="Arial" w:cs="Arial"/>
          <w:color w:val="000000" w:themeColor="text1"/>
          <w:szCs w:val="20"/>
        </w:rPr>
        <w:t xml:space="preserve"> </w:t>
      </w:r>
      <w:r w:rsidR="00392B47" w:rsidRPr="00820789">
        <w:rPr>
          <w:rFonts w:cs="Arial"/>
          <w:color w:val="000000" w:themeColor="text1"/>
          <w:szCs w:val="20"/>
        </w:rPr>
        <w:t>a</w:t>
      </w:r>
      <w:r w:rsidR="00392B47" w:rsidRPr="00820789">
        <w:rPr>
          <w:rFonts w:eastAsia="Arial" w:cs="Arial"/>
          <w:color w:val="000000" w:themeColor="text1"/>
          <w:szCs w:val="20"/>
        </w:rPr>
        <w:t xml:space="preserve"> </w:t>
      </w:r>
      <w:r w:rsidR="00392B47" w:rsidRPr="00820789">
        <w:rPr>
          <w:rFonts w:cs="Arial"/>
          <w:color w:val="000000" w:themeColor="text1"/>
          <w:szCs w:val="20"/>
        </w:rPr>
        <w:t>instaurar</w:t>
      </w:r>
      <w:r w:rsidR="00392B47" w:rsidRPr="00820789">
        <w:rPr>
          <w:rFonts w:eastAsia="Arial" w:cs="Arial"/>
          <w:color w:val="000000" w:themeColor="text1"/>
          <w:szCs w:val="20"/>
        </w:rPr>
        <w:t xml:space="preserve"> </w:t>
      </w:r>
      <w:r w:rsidR="00392B47" w:rsidRPr="00820789">
        <w:rPr>
          <w:rFonts w:cs="Arial"/>
          <w:color w:val="000000" w:themeColor="text1"/>
          <w:szCs w:val="20"/>
        </w:rPr>
        <w:t>un</w:t>
      </w:r>
      <w:r w:rsidR="00392B47" w:rsidRPr="00820789">
        <w:rPr>
          <w:rFonts w:eastAsia="Arial" w:cs="Arial"/>
          <w:color w:val="000000" w:themeColor="text1"/>
          <w:szCs w:val="20"/>
        </w:rPr>
        <w:t xml:space="preserve"> </w:t>
      </w:r>
      <w:r w:rsidR="00392B47" w:rsidRPr="00820789">
        <w:rPr>
          <w:rFonts w:cs="Arial"/>
          <w:color w:val="000000" w:themeColor="text1"/>
          <w:szCs w:val="20"/>
        </w:rPr>
        <w:t>programa</w:t>
      </w:r>
      <w:r w:rsidR="00392B47" w:rsidRPr="00820789">
        <w:rPr>
          <w:rFonts w:eastAsia="Arial" w:cs="Arial"/>
          <w:color w:val="000000" w:themeColor="text1"/>
          <w:szCs w:val="20"/>
        </w:rPr>
        <w:t xml:space="preserve"> </w:t>
      </w:r>
      <w:r w:rsidR="00392B47" w:rsidRPr="00820789">
        <w:rPr>
          <w:rFonts w:cs="Arial"/>
          <w:color w:val="000000" w:themeColor="text1"/>
          <w:szCs w:val="20"/>
        </w:rPr>
        <w:t>de</w:t>
      </w:r>
      <w:r w:rsidR="00392B47" w:rsidRPr="00820789">
        <w:rPr>
          <w:rFonts w:eastAsia="Arial" w:cs="Arial"/>
          <w:color w:val="000000" w:themeColor="text1"/>
          <w:szCs w:val="20"/>
        </w:rPr>
        <w:t xml:space="preserve"> </w:t>
      </w:r>
      <w:r w:rsidR="00392B47" w:rsidRPr="00820789">
        <w:rPr>
          <w:rFonts w:cs="Arial"/>
          <w:color w:val="000000" w:themeColor="text1"/>
          <w:szCs w:val="20"/>
        </w:rPr>
        <w:t>gerencia</w:t>
      </w:r>
      <w:r w:rsidR="00392B47" w:rsidRPr="00820789">
        <w:rPr>
          <w:rFonts w:eastAsia="Arial" w:cs="Arial"/>
          <w:color w:val="000000" w:themeColor="text1"/>
          <w:szCs w:val="20"/>
        </w:rPr>
        <w:t xml:space="preserve"> </w:t>
      </w:r>
      <w:r w:rsidR="00392B47" w:rsidRPr="00820789">
        <w:rPr>
          <w:rFonts w:cs="Arial"/>
          <w:color w:val="000000" w:themeColor="text1"/>
          <w:szCs w:val="20"/>
        </w:rPr>
        <w:t>de</w:t>
      </w:r>
      <w:r w:rsidR="00392B47" w:rsidRPr="00820789">
        <w:rPr>
          <w:rFonts w:eastAsia="Arial" w:cs="Arial"/>
          <w:color w:val="000000" w:themeColor="text1"/>
          <w:szCs w:val="20"/>
        </w:rPr>
        <w:t xml:space="preserve"> </w:t>
      </w:r>
      <w:r w:rsidR="00392B47" w:rsidRPr="00820789">
        <w:rPr>
          <w:rFonts w:cs="Arial"/>
          <w:color w:val="000000" w:themeColor="text1"/>
          <w:szCs w:val="20"/>
        </w:rPr>
        <w:t>proyectos</w:t>
      </w:r>
      <w:r w:rsidR="00392B47" w:rsidRPr="00820789">
        <w:rPr>
          <w:rFonts w:eastAsia="Arial" w:cs="Arial"/>
          <w:color w:val="000000" w:themeColor="text1"/>
          <w:szCs w:val="20"/>
        </w:rPr>
        <w:t xml:space="preserve"> </w:t>
      </w:r>
      <w:r w:rsidR="00392B47" w:rsidRPr="00820789">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3C796C6" w:rsidR="00392B47" w:rsidRPr="00B808A3" w:rsidRDefault="00392B47" w:rsidP="00392B47">
      <w:pPr>
        <w:numPr>
          <w:ilvl w:val="2"/>
          <w:numId w:val="144"/>
        </w:numPr>
        <w:spacing w:after="200" w:line="276" w:lineRule="auto"/>
        <w:contextualSpacing/>
        <w:jc w:val="both"/>
        <w:rPr>
          <w:rFonts w:eastAsia="Arial" w:cs="Arial"/>
          <w:color w:val="000000" w:themeColor="text1"/>
          <w:szCs w:val="20"/>
        </w:rPr>
      </w:pPr>
      <w:r w:rsidRPr="00B808A3">
        <w:rPr>
          <w:rFonts w:cs="Arial"/>
          <w:color w:val="000000" w:themeColor="text1"/>
          <w:szCs w:val="20"/>
        </w:rPr>
        <w:t>Opción</w:t>
      </w:r>
      <w:r w:rsidRPr="00B808A3">
        <w:rPr>
          <w:rFonts w:eastAsia="Arial" w:cs="Arial"/>
          <w:color w:val="000000" w:themeColor="text1"/>
          <w:szCs w:val="20"/>
        </w:rPr>
        <w:t xml:space="preserve"> </w:t>
      </w:r>
      <w:r w:rsidRPr="00B808A3">
        <w:rPr>
          <w:rFonts w:cs="Arial"/>
          <w:color w:val="000000" w:themeColor="text1"/>
          <w:szCs w:val="20"/>
        </w:rPr>
        <w:t>2:</w:t>
      </w:r>
      <w:r w:rsidRPr="00B808A3">
        <w:rPr>
          <w:rFonts w:eastAsia="Arial" w:cs="Arial"/>
          <w:color w:val="000000" w:themeColor="text1"/>
          <w:szCs w:val="20"/>
        </w:rPr>
        <w:t xml:space="preserve"> </w:t>
      </w:r>
      <w:r w:rsidRPr="00B808A3">
        <w:rPr>
          <w:rFonts w:cs="Arial"/>
          <w:color w:val="000000" w:themeColor="text1"/>
          <w:szCs w:val="20"/>
        </w:rPr>
        <w:t>Profesional</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Especialización,</w:t>
      </w:r>
      <w:r w:rsidRPr="00B808A3">
        <w:rPr>
          <w:rFonts w:eastAsia="Arial" w:cs="Arial"/>
          <w:color w:val="000000" w:themeColor="text1"/>
          <w:szCs w:val="20"/>
        </w:rPr>
        <w:t xml:space="preserve"> </w:t>
      </w:r>
      <w:r w:rsidRPr="00B808A3">
        <w:rPr>
          <w:rFonts w:cs="Arial"/>
          <w:color w:val="000000" w:themeColor="text1"/>
          <w:szCs w:val="20"/>
        </w:rPr>
        <w:t>Maestría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Doctorado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Gerencia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 o afines,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mínimo</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coordinador,</w:t>
      </w:r>
      <w:r w:rsidRPr="00B808A3">
        <w:rPr>
          <w:rFonts w:eastAsia="Arial" w:cs="Arial"/>
          <w:color w:val="000000" w:themeColor="text1"/>
          <w:szCs w:val="20"/>
        </w:rPr>
        <w:t xml:space="preserve"> </w:t>
      </w:r>
      <w:r w:rsidRPr="00B808A3">
        <w:rPr>
          <w:rFonts w:cs="Arial"/>
          <w:color w:val="000000" w:themeColor="text1"/>
          <w:szCs w:val="20"/>
        </w:rPr>
        <w:t>gerente,</w:t>
      </w:r>
      <w:r w:rsidRPr="00B808A3">
        <w:rPr>
          <w:rFonts w:eastAsia="Arial" w:cs="Arial"/>
          <w:color w:val="000000" w:themeColor="text1"/>
          <w:szCs w:val="20"/>
        </w:rPr>
        <w:t xml:space="preserve"> </w:t>
      </w:r>
      <w:r w:rsidRPr="00B808A3">
        <w:rPr>
          <w:rFonts w:cs="Arial"/>
          <w:color w:val="000000" w:themeColor="text1"/>
          <w:szCs w:val="20"/>
        </w:rPr>
        <w:t>líder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director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820789">
        <w:rPr>
          <w:rFonts w:eastAsia="Arial" w:cs="Arial"/>
          <w:color w:val="000000" w:themeColor="text1"/>
          <w:szCs w:val="20"/>
        </w:rPr>
        <w:t>obra sector transporte.</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lastRenderedPageBreak/>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820789" w:rsidRDefault="00392B47" w:rsidP="004130DD">
      <w:pPr>
        <w:autoSpaceDE w:val="0"/>
        <w:autoSpaceDN w:val="0"/>
        <w:adjustRightInd w:val="0"/>
        <w:spacing w:after="0" w:line="276" w:lineRule="auto"/>
        <w:jc w:val="both"/>
        <w:rPr>
          <w:rFonts w:cs="Arial"/>
          <w:color w:val="000000" w:themeColor="text1"/>
          <w:szCs w:val="20"/>
        </w:rPr>
      </w:pPr>
    </w:p>
    <w:p w14:paraId="109CE652" w14:textId="43D0799E" w:rsidR="00392B47" w:rsidRPr="00820789" w:rsidRDefault="00392B47" w:rsidP="004130DD">
      <w:pPr>
        <w:spacing w:after="200" w:line="276" w:lineRule="auto"/>
        <w:jc w:val="both"/>
        <w:rPr>
          <w:rFonts w:cs="Arial"/>
          <w:color w:val="000000" w:themeColor="text1"/>
          <w:szCs w:val="20"/>
        </w:rPr>
      </w:pPr>
      <w:r w:rsidRPr="00B808A3">
        <w:rPr>
          <w:rFonts w:cs="Arial"/>
          <w:color w:val="000000" w:themeColor="text1"/>
          <w:szCs w:val="20"/>
        </w:rPr>
        <w:t>El</w:t>
      </w:r>
      <w:r w:rsidRPr="00820789">
        <w:rPr>
          <w:rFonts w:cs="Arial"/>
          <w:color w:val="000000" w:themeColor="text1"/>
          <w:szCs w:val="20"/>
        </w:rPr>
        <w:t xml:space="preserve"> </w:t>
      </w:r>
      <w:r w:rsidRPr="00B808A3">
        <w:rPr>
          <w:rFonts w:cs="Arial"/>
          <w:color w:val="000000" w:themeColor="text1"/>
          <w:szCs w:val="20"/>
        </w:rPr>
        <w:t>programa</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Gerencia</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Proyectos</w:t>
      </w:r>
      <w:r w:rsidRPr="00820789">
        <w:rPr>
          <w:rFonts w:cs="Arial"/>
          <w:color w:val="000000" w:themeColor="text1"/>
          <w:szCs w:val="20"/>
        </w:rPr>
        <w:t xml:space="preserve"> </w:t>
      </w:r>
      <w:r w:rsidRPr="00B808A3">
        <w:rPr>
          <w:rFonts w:cs="Arial"/>
          <w:color w:val="000000" w:themeColor="text1"/>
          <w:szCs w:val="20"/>
        </w:rPr>
        <w:t>estará</w:t>
      </w:r>
      <w:r w:rsidRPr="00820789">
        <w:rPr>
          <w:rFonts w:cs="Arial"/>
          <w:color w:val="000000" w:themeColor="text1"/>
          <w:szCs w:val="20"/>
        </w:rPr>
        <w:t xml:space="preserve"> </w:t>
      </w:r>
      <w:r w:rsidRPr="00B808A3">
        <w:rPr>
          <w:rFonts w:cs="Arial"/>
          <w:color w:val="000000" w:themeColor="text1"/>
          <w:szCs w:val="20"/>
        </w:rPr>
        <w:t>sujeto</w:t>
      </w:r>
      <w:r w:rsidRPr="00820789">
        <w:rPr>
          <w:rFonts w:cs="Arial"/>
          <w:color w:val="000000" w:themeColor="text1"/>
          <w:szCs w:val="20"/>
        </w:rPr>
        <w:t xml:space="preserve"> </w:t>
      </w:r>
      <w:r w:rsidRPr="00B808A3">
        <w:rPr>
          <w:rFonts w:cs="Arial"/>
          <w:color w:val="000000" w:themeColor="text1"/>
          <w:szCs w:val="20"/>
        </w:rPr>
        <w:t>al</w:t>
      </w:r>
      <w:r w:rsidRPr="00820789">
        <w:rPr>
          <w:rFonts w:cs="Arial"/>
          <w:color w:val="000000" w:themeColor="text1"/>
          <w:szCs w:val="20"/>
        </w:rPr>
        <w:t xml:space="preserve"> </w:t>
      </w:r>
      <w:r w:rsidRPr="00B808A3">
        <w:rPr>
          <w:rFonts w:cs="Arial"/>
          <w:color w:val="000000" w:themeColor="text1"/>
          <w:szCs w:val="20"/>
        </w:rPr>
        <w:t>seguimiento</w:t>
      </w:r>
      <w:r w:rsidRPr="00820789">
        <w:rPr>
          <w:rFonts w:cs="Arial"/>
          <w:color w:val="000000" w:themeColor="text1"/>
          <w:szCs w:val="20"/>
        </w:rPr>
        <w:t xml:space="preserve"> </w:t>
      </w:r>
      <w:r w:rsidRPr="00B808A3">
        <w:rPr>
          <w:rFonts w:cs="Arial"/>
          <w:color w:val="000000" w:themeColor="text1"/>
          <w:szCs w:val="20"/>
        </w:rPr>
        <w:t>de</w:t>
      </w:r>
      <w:r w:rsidRPr="00820789">
        <w:rPr>
          <w:rFonts w:cs="Arial"/>
          <w:color w:val="000000" w:themeColor="text1"/>
          <w:szCs w:val="20"/>
        </w:rPr>
        <w:t xml:space="preserve"> </w:t>
      </w:r>
      <w:r w:rsidRPr="00B808A3">
        <w:rPr>
          <w:rFonts w:cs="Arial"/>
          <w:color w:val="000000" w:themeColor="text1"/>
          <w:szCs w:val="20"/>
        </w:rPr>
        <w:t>la</w:t>
      </w:r>
      <w:r w:rsidRPr="00820789">
        <w:rPr>
          <w:rFonts w:cs="Arial"/>
          <w:color w:val="000000" w:themeColor="text1"/>
          <w:szCs w:val="20"/>
        </w:rPr>
        <w:t xml:space="preserve"> </w:t>
      </w:r>
      <w:r w:rsidR="00D91ABA" w:rsidRPr="00820789">
        <w:rPr>
          <w:rFonts w:cs="Arial"/>
          <w:color w:val="000000" w:themeColor="text1"/>
          <w:szCs w:val="20"/>
        </w:rPr>
        <w:t xml:space="preserve">supervisión o </w:t>
      </w:r>
      <w:r w:rsidRPr="00820789">
        <w:rPr>
          <w:rFonts w:cs="Arial"/>
          <w:color w:val="000000" w:themeColor="text1"/>
          <w:szCs w:val="20"/>
        </w:rPr>
        <w:t xml:space="preserve">interventoría </w:t>
      </w:r>
      <w:r w:rsidRPr="00B808A3">
        <w:rPr>
          <w:rFonts w:cs="Arial"/>
          <w:color w:val="000000" w:themeColor="text1"/>
          <w:szCs w:val="20"/>
        </w:rPr>
        <w:t>durante</w:t>
      </w:r>
      <w:r w:rsidRPr="00820789">
        <w:rPr>
          <w:rFonts w:cs="Arial"/>
          <w:color w:val="000000" w:themeColor="text1"/>
          <w:szCs w:val="20"/>
        </w:rPr>
        <w:t xml:space="preserve"> </w:t>
      </w:r>
      <w:r w:rsidRPr="00B808A3">
        <w:rPr>
          <w:rFonts w:cs="Arial"/>
          <w:color w:val="000000" w:themeColor="text1"/>
          <w:szCs w:val="20"/>
        </w:rPr>
        <w:t>la</w:t>
      </w:r>
      <w:r w:rsidRPr="00820789">
        <w:rPr>
          <w:rFonts w:cs="Arial"/>
          <w:color w:val="000000" w:themeColor="text1"/>
          <w:szCs w:val="20"/>
        </w:rPr>
        <w:t xml:space="preserve"> </w:t>
      </w:r>
      <w:r w:rsidRPr="00B808A3">
        <w:rPr>
          <w:rFonts w:cs="Arial"/>
          <w:color w:val="000000" w:themeColor="text1"/>
          <w:szCs w:val="20"/>
        </w:rPr>
        <w:t>ejecución</w:t>
      </w:r>
      <w:r w:rsidRPr="00820789">
        <w:rPr>
          <w:rFonts w:cs="Arial"/>
          <w:color w:val="000000" w:themeColor="text1"/>
          <w:szCs w:val="20"/>
        </w:rPr>
        <w:t xml:space="preserve"> </w:t>
      </w:r>
      <w:r w:rsidRPr="00B808A3">
        <w:rPr>
          <w:rFonts w:cs="Arial"/>
          <w:color w:val="000000" w:themeColor="text1"/>
          <w:szCs w:val="20"/>
        </w:rPr>
        <w:t>del</w:t>
      </w:r>
      <w:r w:rsidRPr="00820789">
        <w:rPr>
          <w:rFonts w:cs="Arial"/>
          <w:color w:val="000000" w:themeColor="text1"/>
          <w:szCs w:val="20"/>
        </w:rPr>
        <w:t xml:space="preserve"> </w:t>
      </w:r>
      <w:r w:rsidRPr="00B808A3">
        <w:rPr>
          <w:rFonts w:cs="Arial"/>
          <w:color w:val="000000" w:themeColor="text1"/>
          <w:szCs w:val="20"/>
        </w:rPr>
        <w:t>contrato.</w:t>
      </w:r>
      <w:r w:rsidRPr="00820789">
        <w:rPr>
          <w:rFonts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2E6CBE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820789">
        <w:rPr>
          <w:rFonts w:eastAsia="Arial,Calibri" w:cs="Arial"/>
          <w:color w:val="000000" w:themeColor="text1"/>
          <w:szCs w:val="20"/>
        </w:rPr>
        <w:t xml:space="preserve">obra sector transporte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4" w:name="_Toc32147372"/>
      <w:bookmarkStart w:id="495" w:name="_Toc84413956"/>
      <w:r w:rsidRPr="00B808A3">
        <w:rPr>
          <w:rFonts w:ascii="Arial" w:eastAsia="Arial" w:hAnsi="Arial" w:cs="Arial"/>
          <w:b/>
          <w:color w:val="000000" w:themeColor="text1"/>
          <w:sz w:val="20"/>
          <w:szCs w:val="20"/>
          <w:lang w:val="es-CO"/>
        </w:rPr>
        <w:t>DISPONIBILIDAD Y CONDICIONES FUNCIONALES DE LA MAQUINARIA DE OBRA</w:t>
      </w:r>
      <w:bookmarkEnd w:id="494"/>
      <w:bookmarkEnd w:id="495"/>
    </w:p>
    <w:p w14:paraId="4BB2BB4D" w14:textId="50D584F5" w:rsidR="004130DD" w:rsidRPr="00B808A3" w:rsidRDefault="00820789" w:rsidP="004130DD">
      <w:pPr>
        <w:spacing w:after="200" w:line="276" w:lineRule="auto"/>
        <w:jc w:val="both"/>
        <w:rPr>
          <w:rFonts w:cs="Arial"/>
          <w:color w:val="000000" w:themeColor="text1"/>
          <w:szCs w:val="20"/>
        </w:rPr>
      </w:pPr>
      <w:r>
        <w:rPr>
          <w:rFonts w:cs="Arial"/>
          <w:color w:val="000000" w:themeColor="text1"/>
        </w:rPr>
        <w:t>NO APLICA</w:t>
      </w:r>
      <w:r w:rsidR="00392B47" w:rsidRPr="00B808A3">
        <w:rPr>
          <w:rFonts w:cs="Arial"/>
          <w:color w:val="000000" w:themeColor="text1"/>
          <w:szCs w:val="20"/>
        </w:rPr>
        <w:t>.</w:t>
      </w:r>
      <w:r w:rsidR="00D16EFC" w:rsidRPr="00B808A3">
        <w:rPr>
          <w:rFonts w:cs="Arial"/>
          <w:color w:val="000000" w:themeColor="text1"/>
          <w:szCs w:val="20"/>
        </w:rPr>
        <w:tab/>
      </w:r>
    </w:p>
    <w:p w14:paraId="4777336B" w14:textId="4ECB64D7"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6" w:name="_Toc32147373"/>
      <w:bookmarkStart w:id="497" w:name="_Toc84413957"/>
      <w:r w:rsidRPr="00B808A3">
        <w:rPr>
          <w:rFonts w:ascii="Arial" w:eastAsia="Arial" w:hAnsi="Arial" w:cs="Arial"/>
          <w:b/>
          <w:bCs/>
          <w:color w:val="000000" w:themeColor="text1"/>
          <w:sz w:val="20"/>
          <w:szCs w:val="20"/>
          <w:lang w:val="es-CO"/>
        </w:rPr>
        <w:t>PRESENTACIÓN DE UN PLAN DE CALIDAD</w:t>
      </w:r>
      <w:bookmarkEnd w:id="496"/>
      <w:bookmarkEnd w:id="497"/>
    </w:p>
    <w:p w14:paraId="41C0D315" w14:textId="404D2F78" w:rsidR="00086FB4" w:rsidRPr="00B808A3" w:rsidRDefault="00820789" w:rsidP="004130DD">
      <w:pPr>
        <w:spacing w:before="120" w:after="240" w:line="276" w:lineRule="auto"/>
        <w:jc w:val="both"/>
        <w:rPr>
          <w:rFonts w:cs="Arial"/>
          <w:color w:val="000000" w:themeColor="text1"/>
          <w:szCs w:val="20"/>
        </w:rPr>
      </w:pPr>
      <w:r>
        <w:rPr>
          <w:rFonts w:cs="Arial"/>
          <w:color w:val="000000" w:themeColor="text1"/>
        </w:rPr>
        <w:t>NO APLICA</w:t>
      </w:r>
      <w:r w:rsidR="00086FB4" w:rsidRPr="00B808A3">
        <w:rPr>
          <w:rFonts w:eastAsia="Arial" w:cs="Arial"/>
          <w:color w:val="auto"/>
          <w:szCs w:val="20"/>
        </w:rPr>
        <w:t>.</w:t>
      </w:r>
    </w:p>
    <w:p w14:paraId="1ADA9900" w14:textId="70E6519C"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8" w:name="_Toc32147374"/>
      <w:bookmarkStart w:id="499" w:name="_Toc84413958"/>
      <w:r w:rsidRPr="00B808A3">
        <w:rPr>
          <w:rFonts w:ascii="Arial" w:eastAsia="Arial" w:hAnsi="Arial" w:cs="Arial"/>
          <w:b/>
          <w:color w:val="000000" w:themeColor="text1"/>
          <w:sz w:val="20"/>
          <w:szCs w:val="20"/>
          <w:lang w:val="es-CO"/>
        </w:rPr>
        <w:t>GARANTÍA SUPLEMENTARIA O ADICIONAL</w:t>
      </w:r>
      <w:bookmarkEnd w:id="498"/>
      <w:bookmarkEnd w:id="499"/>
      <w:r w:rsidRPr="00B808A3">
        <w:rPr>
          <w:rFonts w:ascii="Arial" w:eastAsia="Arial" w:hAnsi="Arial" w:cs="Arial"/>
          <w:b/>
          <w:color w:val="000000" w:themeColor="text1"/>
          <w:sz w:val="20"/>
          <w:szCs w:val="20"/>
          <w:lang w:val="es-CO"/>
        </w:rPr>
        <w:t xml:space="preserve"> </w:t>
      </w:r>
    </w:p>
    <w:p w14:paraId="32B71130" w14:textId="0B2E61A2" w:rsidR="00D506F9" w:rsidRDefault="001452C6" w:rsidP="001452C6">
      <w:pPr>
        <w:spacing w:line="276" w:lineRule="auto"/>
        <w:jc w:val="both"/>
        <w:rPr>
          <w:rFonts w:cs="Arial"/>
          <w:color w:val="000000" w:themeColor="text1"/>
        </w:rPr>
      </w:pP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cs="Arial"/>
          <w:color w:val="000000" w:themeColor="text1"/>
        </w:rPr>
        <w:t>NO APLICA</w:t>
      </w:r>
    </w:p>
    <w:p w14:paraId="57DF8612" w14:textId="77777777" w:rsidR="005E5B13" w:rsidRPr="00B808A3" w:rsidRDefault="005E5B13" w:rsidP="005E5B13">
      <w:pPr>
        <w:pStyle w:val="Captulo4"/>
      </w:pPr>
      <w:bookmarkStart w:id="652" w:name="_Toc32147421"/>
      <w:bookmarkStart w:id="653" w:name="_Toc84413959"/>
      <w:r w:rsidRPr="00B808A3">
        <w:t>APOYO A LA INDUSTRIA NACIONAL</w:t>
      </w:r>
      <w:bookmarkEnd w:id="652"/>
      <w:bookmarkEnd w:id="653"/>
    </w:p>
    <w:p w14:paraId="352751C2" w14:textId="77777777" w:rsidR="005E5B13" w:rsidRPr="00B808A3" w:rsidRDefault="005E5B13" w:rsidP="005E5B13">
      <w:pPr>
        <w:jc w:val="both"/>
        <w:rPr>
          <w:rFonts w:cs="Arial"/>
          <w:color w:val="auto"/>
          <w:szCs w:val="20"/>
          <w:lang w:val="es-MX"/>
        </w:rPr>
      </w:pPr>
      <w:bookmarkStart w:id="654" w:name="_Ref508650523"/>
      <w:bookmarkStart w:id="655" w:name="_Toc32147422"/>
      <w:bookmarkStart w:id="656"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0784490" w14:textId="77777777" w:rsidR="005E5B13" w:rsidRPr="00B808A3" w:rsidRDefault="005E5B13" w:rsidP="005E5B13">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5E5B13" w:rsidRPr="00B808A3" w14:paraId="767E7A03" w14:textId="77777777" w:rsidTr="00E06A8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0EB0DEB" w14:textId="77777777" w:rsidR="005E5B13" w:rsidRPr="00B808A3" w:rsidRDefault="005E5B13" w:rsidP="00E06A8D">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481E6C2" w14:textId="77777777" w:rsidR="005E5B13" w:rsidRPr="00B808A3" w:rsidRDefault="005E5B13" w:rsidP="00E06A8D">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5E5B13" w:rsidRPr="00B808A3" w14:paraId="05CC6631" w14:textId="77777777" w:rsidTr="00E06A8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D1BC79D" w14:textId="77777777" w:rsidR="005E5B13" w:rsidRPr="00B808A3" w:rsidRDefault="005E5B13" w:rsidP="00E06A8D">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DC5BC0F" w14:textId="77777777" w:rsidR="005E5B13" w:rsidRPr="00B808A3" w:rsidRDefault="005E5B13" w:rsidP="00E06A8D">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5E5B13" w:rsidRPr="00B808A3" w14:paraId="3DDEC87B" w14:textId="77777777" w:rsidTr="00E06A8D">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D791802" w14:textId="77777777" w:rsidR="005E5B13" w:rsidRPr="00B808A3" w:rsidRDefault="005E5B13" w:rsidP="00E06A8D">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99AACA9" w14:textId="77777777" w:rsidR="005E5B13" w:rsidRPr="00B808A3" w:rsidRDefault="005E5B13" w:rsidP="00E06A8D">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bookmarkEnd w:id="654"/>
    <w:bookmarkEnd w:id="655"/>
    <w:bookmarkEnd w:id="656"/>
    <w:p w14:paraId="17D98CA0" w14:textId="77777777" w:rsidR="00B25599" w:rsidRPr="00B808A3" w:rsidRDefault="00B25599" w:rsidP="00B25599">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PROMOCIÓN DE SERVICIOS NACIONALES O CON TRATO NACIONAL </w:t>
      </w:r>
    </w:p>
    <w:p w14:paraId="0FF49E95" w14:textId="77777777" w:rsidR="00B25599" w:rsidRPr="00B808A3" w:rsidRDefault="00B25599" w:rsidP="00B25599">
      <w:pPr>
        <w:jc w:val="both"/>
        <w:rPr>
          <w:rFonts w:cs="Arial"/>
          <w:color w:val="auto"/>
          <w:szCs w:val="20"/>
          <w:lang w:val="es-MX"/>
        </w:rPr>
      </w:pPr>
      <w:bookmarkStart w:id="657" w:name="_Toc32147423"/>
      <w:r w:rsidRPr="00B808A3">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B808A3">
        <w:rPr>
          <w:rFonts w:cs="Arial"/>
          <w:color w:val="auto"/>
          <w:szCs w:val="20"/>
          <w:lang w:val="es-MX"/>
        </w:rPr>
        <w:lastRenderedPageBreak/>
        <w:t>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36748668" w14:textId="77777777" w:rsidR="00B25599" w:rsidRPr="00B808A3" w:rsidRDefault="00B25599" w:rsidP="00B25599">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F551A2D" w14:textId="77777777" w:rsidR="00B25599" w:rsidRPr="00B808A3" w:rsidRDefault="00B25599" w:rsidP="00B25599">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808A3">
        <w:rPr>
          <w:rFonts w:cs="Arial"/>
          <w:color w:val="auto"/>
          <w:szCs w:val="20"/>
          <w:lang w:val="es-MX"/>
        </w:rPr>
        <w:t>si</w:t>
      </w:r>
      <w:proofErr w:type="gramEnd"/>
      <w:r w:rsidRPr="00B808A3">
        <w:rPr>
          <w:rFonts w:cs="Arial"/>
          <w:color w:val="auto"/>
          <w:szCs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ED9F461" w14:textId="77777777" w:rsidR="00B25599" w:rsidRPr="005E5B13" w:rsidRDefault="00B25599" w:rsidP="00B25599">
      <w:pPr>
        <w:jc w:val="both"/>
        <w:rPr>
          <w:rFonts w:cs="Arial"/>
          <w:color w:val="auto"/>
          <w:szCs w:val="20"/>
          <w:lang w:val="es-MX"/>
        </w:rPr>
      </w:pPr>
      <w:r w:rsidRPr="005E5B13">
        <w:rPr>
          <w:rFonts w:cs="Arial"/>
          <w:color w:val="auto"/>
          <w:szCs w:val="20"/>
          <w:lang w:val="es-MX"/>
        </w:rPr>
        <w:t xml:space="preserve">En el presente Proceso de Contratación los bienes nacionales relevantes son: </w:t>
      </w:r>
    </w:p>
    <w:p w14:paraId="3A812ABE" w14:textId="77777777" w:rsidR="00B25599" w:rsidRPr="005E5B13" w:rsidRDefault="00B25599" w:rsidP="00B25599">
      <w:pPr>
        <w:jc w:val="both"/>
        <w:rPr>
          <w:rFonts w:cs="Arial"/>
          <w:color w:val="auto"/>
          <w:szCs w:val="20"/>
          <w:lang w:val="es-MX"/>
        </w:rPr>
      </w:pPr>
    </w:p>
    <w:tbl>
      <w:tblPr>
        <w:tblW w:w="789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574"/>
        <w:gridCol w:w="1207"/>
        <w:gridCol w:w="941"/>
        <w:gridCol w:w="1253"/>
        <w:gridCol w:w="1385"/>
        <w:gridCol w:w="1074"/>
      </w:tblGrid>
      <w:tr w:rsidR="00B25599" w:rsidRPr="00B808A3" w14:paraId="7F2E76BB" w14:textId="77777777" w:rsidTr="001023DA">
        <w:trPr>
          <w:trHeight w:val="579"/>
          <w:tblHeader/>
          <w:jc w:val="center"/>
        </w:trPr>
        <w:tc>
          <w:tcPr>
            <w:tcW w:w="463"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08519E75" w14:textId="77777777" w:rsidR="00B25599" w:rsidRPr="00B808A3" w:rsidRDefault="00B25599" w:rsidP="001023DA">
            <w:pPr>
              <w:jc w:val="center"/>
              <w:rPr>
                <w:rFonts w:cs="Arial"/>
                <w:b/>
                <w:caps/>
                <w:color w:val="FFFFFF" w:themeColor="background1"/>
                <w:szCs w:val="20"/>
              </w:rPr>
            </w:pPr>
            <w:r w:rsidRPr="00B808A3">
              <w:rPr>
                <w:rFonts w:cs="Arial"/>
                <w:b/>
                <w:color w:val="FFFFFF" w:themeColor="background1"/>
                <w:szCs w:val="20"/>
              </w:rPr>
              <w:t>No.</w:t>
            </w:r>
          </w:p>
        </w:tc>
        <w:tc>
          <w:tcPr>
            <w:tcW w:w="157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3E38A367" w14:textId="77777777" w:rsidR="00B25599" w:rsidRPr="00B808A3" w:rsidRDefault="00B25599" w:rsidP="001023DA">
            <w:pPr>
              <w:jc w:val="center"/>
              <w:rPr>
                <w:rFonts w:cs="Arial"/>
                <w:b/>
                <w:caps/>
                <w:color w:val="FFFFFF" w:themeColor="background1"/>
                <w:szCs w:val="20"/>
              </w:rPr>
            </w:pPr>
            <w:r w:rsidRPr="00B808A3">
              <w:rPr>
                <w:rFonts w:cs="Arial"/>
                <w:b/>
                <w:color w:val="FFFFFF" w:themeColor="background1"/>
                <w:szCs w:val="20"/>
              </w:rPr>
              <w:t>Bien nacional relevante</w:t>
            </w:r>
          </w:p>
        </w:tc>
        <w:tc>
          <w:tcPr>
            <w:tcW w:w="1207"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1DE18967" w14:textId="77777777" w:rsidR="00B25599" w:rsidRPr="00B808A3" w:rsidRDefault="00B25599" w:rsidP="001023DA">
            <w:pPr>
              <w:jc w:val="center"/>
              <w:rPr>
                <w:rFonts w:cs="Arial"/>
                <w:b/>
                <w:color w:val="FFFFFF" w:themeColor="background1"/>
                <w:szCs w:val="20"/>
              </w:rPr>
            </w:pPr>
            <w:r w:rsidRPr="00B808A3">
              <w:rPr>
                <w:rFonts w:cs="Arial"/>
                <w:b/>
                <w:color w:val="FFFFFF" w:themeColor="background1"/>
                <w:szCs w:val="20"/>
              </w:rPr>
              <w:t>Fecha de inscripción</w:t>
            </w:r>
          </w:p>
        </w:tc>
        <w:tc>
          <w:tcPr>
            <w:tcW w:w="9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060E5DE" w14:textId="77777777" w:rsidR="00B25599" w:rsidRPr="00B808A3" w:rsidRDefault="00B25599" w:rsidP="001023DA">
            <w:pPr>
              <w:jc w:val="center"/>
              <w:rPr>
                <w:rFonts w:cs="Arial"/>
                <w:b/>
                <w:color w:val="FFFFFF" w:themeColor="background1"/>
                <w:szCs w:val="20"/>
              </w:rPr>
            </w:pPr>
            <w:r w:rsidRPr="00B808A3">
              <w:rPr>
                <w:rFonts w:cs="Arial"/>
                <w:b/>
                <w:color w:val="FFFFFF" w:themeColor="background1"/>
                <w:szCs w:val="20"/>
              </w:rPr>
              <w:t>Fecha de vigencia</w:t>
            </w:r>
          </w:p>
        </w:tc>
        <w:tc>
          <w:tcPr>
            <w:tcW w:w="125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505F715B" w14:textId="77777777" w:rsidR="00B25599" w:rsidRPr="00B808A3" w:rsidRDefault="00B25599" w:rsidP="001023DA">
            <w:pPr>
              <w:jc w:val="center"/>
              <w:rPr>
                <w:rFonts w:cs="Arial"/>
                <w:b/>
                <w:color w:val="FFFFFF" w:themeColor="background1"/>
                <w:szCs w:val="20"/>
              </w:rPr>
            </w:pPr>
            <w:r w:rsidRPr="00B808A3">
              <w:rPr>
                <w:rFonts w:cs="Arial"/>
                <w:b/>
                <w:color w:val="FFFFFF" w:themeColor="background1"/>
                <w:szCs w:val="20"/>
              </w:rPr>
              <w:t>No. de partida arancelaria</w:t>
            </w:r>
          </w:p>
        </w:tc>
        <w:tc>
          <w:tcPr>
            <w:tcW w:w="1385"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788C85B3" w14:textId="77777777" w:rsidR="00B25599" w:rsidRPr="00B808A3" w:rsidRDefault="00B25599" w:rsidP="001023DA">
            <w:pPr>
              <w:jc w:val="center"/>
              <w:rPr>
                <w:rFonts w:cs="Arial"/>
                <w:b/>
                <w:color w:val="FFFFFF" w:themeColor="background1"/>
                <w:szCs w:val="20"/>
              </w:rPr>
            </w:pPr>
            <w:r w:rsidRPr="00B808A3">
              <w:rPr>
                <w:rFonts w:cs="Arial"/>
                <w:b/>
                <w:color w:val="FFFFFF" w:themeColor="background1"/>
                <w:szCs w:val="20"/>
              </w:rPr>
              <w:t>% de participación</w:t>
            </w:r>
          </w:p>
        </w:tc>
        <w:tc>
          <w:tcPr>
            <w:tcW w:w="107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41F21578" w14:textId="77777777" w:rsidR="00B25599" w:rsidRPr="00B808A3" w:rsidRDefault="00B25599" w:rsidP="001023DA">
            <w:pPr>
              <w:jc w:val="center"/>
              <w:rPr>
                <w:rFonts w:cs="Arial"/>
                <w:b/>
                <w:color w:val="FFFFFF" w:themeColor="background1"/>
                <w:szCs w:val="20"/>
              </w:rPr>
            </w:pPr>
            <w:r w:rsidRPr="00B808A3">
              <w:rPr>
                <w:rFonts w:cs="Arial"/>
                <w:b/>
                <w:color w:val="FFFFFF" w:themeColor="background1"/>
                <w:szCs w:val="20"/>
              </w:rPr>
              <w:t xml:space="preserve">Puntaje </w:t>
            </w:r>
            <w:proofErr w:type="gramStart"/>
            <w:r w:rsidRPr="00B808A3">
              <w:rPr>
                <w:rFonts w:cs="Arial"/>
                <w:b/>
                <w:color w:val="FFFFFF" w:themeColor="background1"/>
                <w:szCs w:val="20"/>
              </w:rPr>
              <w:t>individual  de</w:t>
            </w:r>
            <w:proofErr w:type="gramEnd"/>
            <w:r w:rsidRPr="00B808A3">
              <w:rPr>
                <w:rFonts w:cs="Arial"/>
                <w:b/>
                <w:color w:val="FFFFFF" w:themeColor="background1"/>
                <w:szCs w:val="20"/>
              </w:rPr>
              <w:t xml:space="preserve"> cada bien </w:t>
            </w:r>
          </w:p>
        </w:tc>
      </w:tr>
      <w:tr w:rsidR="00B25599" w:rsidRPr="00B808A3" w14:paraId="16B14FF0" w14:textId="77777777" w:rsidTr="001023DA">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348DD17B" w14:textId="77777777" w:rsidR="00B25599" w:rsidRPr="00C3003A" w:rsidRDefault="00B25599" w:rsidP="001023DA">
            <w:pPr>
              <w:jc w:val="center"/>
              <w:rPr>
                <w:rFonts w:cs="Arial"/>
                <w:color w:val="auto"/>
                <w:szCs w:val="20"/>
              </w:rPr>
            </w:pPr>
            <w:r>
              <w:rPr>
                <w:rFonts w:cs="Arial"/>
                <w:caps/>
                <w:color w:val="auto"/>
                <w:szCs w:val="20"/>
              </w:rPr>
              <w:t>1</w:t>
            </w:r>
            <w:r w:rsidRPr="00C3003A">
              <w:rPr>
                <w:rFonts w:cs="Arial"/>
                <w:caps/>
                <w:color w:val="auto"/>
                <w:szCs w:val="20"/>
              </w:rPr>
              <w:t>.</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3FAA24BD" w14:textId="77777777" w:rsidR="00B25599" w:rsidRPr="00C3003A" w:rsidRDefault="00B25599" w:rsidP="001023DA">
            <w:pPr>
              <w:jc w:val="center"/>
              <w:rPr>
                <w:rFonts w:cs="Arial"/>
                <w:color w:val="auto"/>
                <w:szCs w:val="20"/>
              </w:rPr>
            </w:pPr>
            <w:r w:rsidRPr="00C3003A">
              <w:rPr>
                <w:rFonts w:cs="Arial"/>
                <w:color w:val="auto"/>
                <w:szCs w:val="20"/>
              </w:rPr>
              <w:t xml:space="preserve">Tubería de Cerramiento Galvanizada de espesor 1.2 mm hasta 1.9 mm y </w:t>
            </w:r>
            <w:proofErr w:type="spellStart"/>
            <w:r w:rsidRPr="00C3003A">
              <w:rPr>
                <w:rFonts w:cs="Arial"/>
                <w:color w:val="auto"/>
                <w:szCs w:val="20"/>
              </w:rPr>
              <w:t>diametro</w:t>
            </w:r>
            <w:proofErr w:type="spellEnd"/>
            <w:r w:rsidRPr="00C3003A">
              <w:rPr>
                <w:rFonts w:cs="Arial"/>
                <w:color w:val="auto"/>
                <w:szCs w:val="20"/>
              </w:rPr>
              <w:t xml:space="preserve"> desde 1 hasta 2 pulgadas</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7D504451" w14:textId="77777777" w:rsidR="00B25599" w:rsidRPr="00C3003A" w:rsidRDefault="00B25599" w:rsidP="001023DA">
            <w:pPr>
              <w:jc w:val="center"/>
              <w:rPr>
                <w:rFonts w:cs="Arial"/>
                <w:color w:val="auto"/>
                <w:szCs w:val="20"/>
              </w:rPr>
            </w:pP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0B59D994" w14:textId="77777777" w:rsidR="00B25599" w:rsidRPr="00C3003A" w:rsidRDefault="00B25599" w:rsidP="001023DA">
            <w:pPr>
              <w:jc w:val="center"/>
              <w:rPr>
                <w:rFonts w:cs="Arial"/>
                <w:color w:val="auto"/>
                <w:szCs w:val="20"/>
              </w:rPr>
            </w:pPr>
            <w:r w:rsidRPr="00C3003A">
              <w:rPr>
                <w:rFonts w:cs="Arial"/>
                <w:color w:val="auto"/>
                <w:szCs w:val="20"/>
              </w:rPr>
              <w:t>2022-11-22</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10FCC9E0" w14:textId="77777777" w:rsidR="00B25599" w:rsidRPr="00C3003A" w:rsidRDefault="00B25599" w:rsidP="001023DA">
            <w:pPr>
              <w:jc w:val="center"/>
              <w:rPr>
                <w:rFonts w:cs="Arial"/>
                <w:color w:val="auto"/>
                <w:szCs w:val="20"/>
              </w:rPr>
            </w:pPr>
            <w:r w:rsidRPr="00C3003A">
              <w:rPr>
                <w:rFonts w:cs="Arial"/>
                <w:color w:val="auto"/>
                <w:szCs w:val="20"/>
              </w:rPr>
              <w:t>7306309900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4CD95850" w14:textId="77777777" w:rsidR="00B25599" w:rsidRPr="00C3003A" w:rsidRDefault="00B25599" w:rsidP="001023DA">
            <w:pPr>
              <w:jc w:val="center"/>
              <w:rPr>
                <w:rFonts w:cs="Arial"/>
                <w:color w:val="auto"/>
                <w:szCs w:val="20"/>
              </w:rPr>
            </w:pPr>
            <w:r>
              <w:rPr>
                <w:rFonts w:cs="Arial"/>
                <w:color w:val="auto"/>
                <w:szCs w:val="20"/>
              </w:rPr>
              <w:t>60</w:t>
            </w:r>
          </w:p>
        </w:tc>
        <w:tc>
          <w:tcPr>
            <w:tcW w:w="1074" w:type="dxa"/>
            <w:tcBorders>
              <w:top w:val="double" w:sz="4" w:space="0" w:color="auto"/>
              <w:left w:val="single" w:sz="4" w:space="0" w:color="000000"/>
              <w:bottom w:val="double" w:sz="4" w:space="0" w:color="auto"/>
              <w:right w:val="double" w:sz="4" w:space="0" w:color="auto"/>
            </w:tcBorders>
          </w:tcPr>
          <w:p w14:paraId="491DC8E8" w14:textId="77777777" w:rsidR="00B25599" w:rsidRPr="00C3003A" w:rsidRDefault="00B25599" w:rsidP="001023DA">
            <w:pPr>
              <w:jc w:val="center"/>
              <w:rPr>
                <w:rFonts w:cs="Arial"/>
                <w:color w:val="auto"/>
                <w:szCs w:val="20"/>
              </w:rPr>
            </w:pPr>
            <w:r>
              <w:rPr>
                <w:rFonts w:cs="Arial"/>
                <w:color w:val="auto"/>
                <w:szCs w:val="20"/>
              </w:rPr>
              <w:t>12</w:t>
            </w:r>
          </w:p>
        </w:tc>
      </w:tr>
      <w:tr w:rsidR="00B25599" w:rsidRPr="00B808A3" w14:paraId="60029D6F" w14:textId="77777777" w:rsidTr="001023DA">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2B5473FE" w14:textId="77777777" w:rsidR="00B25599" w:rsidRPr="00C3003A" w:rsidRDefault="00B25599" w:rsidP="001023DA">
            <w:pPr>
              <w:jc w:val="center"/>
              <w:rPr>
                <w:rFonts w:cs="Arial"/>
                <w:caps/>
                <w:color w:val="auto"/>
                <w:szCs w:val="20"/>
              </w:rPr>
            </w:pPr>
            <w:r>
              <w:rPr>
                <w:rFonts w:cs="Arial"/>
                <w:caps/>
                <w:color w:val="auto"/>
                <w:szCs w:val="20"/>
              </w:rPr>
              <w:t>2</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61F2ADE4" w14:textId="77777777" w:rsidR="00B25599" w:rsidRPr="00C3003A" w:rsidRDefault="00B25599" w:rsidP="001023DA">
            <w:pPr>
              <w:jc w:val="center"/>
              <w:rPr>
                <w:rFonts w:cs="Arial"/>
                <w:color w:val="auto"/>
                <w:szCs w:val="20"/>
              </w:rPr>
            </w:pPr>
            <w:r w:rsidRPr="00A52766">
              <w:rPr>
                <w:rFonts w:cs="Arial"/>
                <w:color w:val="auto"/>
                <w:szCs w:val="20"/>
              </w:rPr>
              <w:t>CEMENTO PORTLAND GRIS EMPACADO</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3605DCC5" w14:textId="77777777" w:rsidR="00B25599" w:rsidRPr="00C3003A" w:rsidRDefault="00B25599" w:rsidP="001023DA">
            <w:pPr>
              <w:jc w:val="center"/>
              <w:rPr>
                <w:rFonts w:cs="Arial"/>
                <w:color w:val="auto"/>
                <w:szCs w:val="20"/>
              </w:rPr>
            </w:pP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19F33C59" w14:textId="77777777" w:rsidR="00B25599" w:rsidRPr="00C3003A" w:rsidRDefault="00B25599" w:rsidP="001023DA">
            <w:pPr>
              <w:jc w:val="center"/>
              <w:rPr>
                <w:rFonts w:cs="Arial"/>
                <w:color w:val="auto"/>
                <w:szCs w:val="20"/>
              </w:rPr>
            </w:pPr>
            <w:r w:rsidRPr="00D33F5A">
              <w:rPr>
                <w:rFonts w:cs="Arial"/>
                <w:color w:val="auto"/>
                <w:szCs w:val="20"/>
              </w:rPr>
              <w:t>2022-08-12</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235EE073" w14:textId="77777777" w:rsidR="00B25599" w:rsidRPr="00C3003A" w:rsidRDefault="00B25599" w:rsidP="001023DA">
            <w:pPr>
              <w:jc w:val="center"/>
              <w:rPr>
                <w:rFonts w:cs="Arial"/>
                <w:color w:val="auto"/>
                <w:szCs w:val="20"/>
              </w:rPr>
            </w:pPr>
            <w:r w:rsidRPr="00D33F5A">
              <w:rPr>
                <w:rFonts w:cs="Arial"/>
                <w:color w:val="auto"/>
                <w:szCs w:val="20"/>
              </w:rPr>
              <w:t>2523290000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09D56583" w14:textId="77777777" w:rsidR="00B25599" w:rsidRPr="00C3003A" w:rsidRDefault="00B25599" w:rsidP="001023DA">
            <w:pPr>
              <w:jc w:val="center"/>
              <w:rPr>
                <w:rFonts w:cs="Arial"/>
                <w:color w:val="auto"/>
                <w:szCs w:val="20"/>
              </w:rPr>
            </w:pPr>
            <w:r>
              <w:rPr>
                <w:rFonts w:cs="Arial"/>
                <w:color w:val="auto"/>
                <w:szCs w:val="20"/>
              </w:rPr>
              <w:t>25</w:t>
            </w:r>
          </w:p>
        </w:tc>
        <w:tc>
          <w:tcPr>
            <w:tcW w:w="1074" w:type="dxa"/>
            <w:tcBorders>
              <w:top w:val="double" w:sz="4" w:space="0" w:color="auto"/>
              <w:left w:val="single" w:sz="4" w:space="0" w:color="000000"/>
              <w:bottom w:val="double" w:sz="4" w:space="0" w:color="auto"/>
              <w:right w:val="double" w:sz="4" w:space="0" w:color="auto"/>
            </w:tcBorders>
          </w:tcPr>
          <w:p w14:paraId="5AA3FBE0" w14:textId="77777777" w:rsidR="00B25599" w:rsidRPr="00C3003A" w:rsidRDefault="00B25599" w:rsidP="001023DA">
            <w:pPr>
              <w:jc w:val="center"/>
              <w:rPr>
                <w:rFonts w:cs="Arial"/>
                <w:color w:val="auto"/>
                <w:szCs w:val="20"/>
              </w:rPr>
            </w:pPr>
            <w:r>
              <w:rPr>
                <w:rFonts w:cs="Arial"/>
                <w:color w:val="auto"/>
                <w:szCs w:val="20"/>
              </w:rPr>
              <w:t>5</w:t>
            </w:r>
          </w:p>
        </w:tc>
      </w:tr>
      <w:tr w:rsidR="00B25599" w:rsidRPr="00B808A3" w14:paraId="661E62B9" w14:textId="77777777" w:rsidTr="001023DA">
        <w:trPr>
          <w:trHeight w:val="450"/>
          <w:tblHeader/>
          <w:jc w:val="center"/>
        </w:trPr>
        <w:tc>
          <w:tcPr>
            <w:tcW w:w="463" w:type="dxa"/>
            <w:tcBorders>
              <w:top w:val="double" w:sz="4" w:space="0" w:color="auto"/>
              <w:left w:val="double" w:sz="4" w:space="0" w:color="auto"/>
              <w:right w:val="single" w:sz="6" w:space="0" w:color="auto"/>
            </w:tcBorders>
            <w:shd w:val="clear" w:color="auto" w:fill="auto"/>
            <w:vAlign w:val="center"/>
          </w:tcPr>
          <w:p w14:paraId="5F5E9C17" w14:textId="77777777" w:rsidR="00B25599" w:rsidRPr="00C3003A" w:rsidRDefault="00B25599" w:rsidP="001023DA">
            <w:pPr>
              <w:jc w:val="center"/>
              <w:rPr>
                <w:rFonts w:cs="Arial"/>
                <w:caps/>
                <w:color w:val="auto"/>
                <w:szCs w:val="20"/>
              </w:rPr>
            </w:pPr>
            <w:r>
              <w:rPr>
                <w:rFonts w:cs="Arial"/>
                <w:caps/>
                <w:color w:val="auto"/>
                <w:szCs w:val="20"/>
              </w:rPr>
              <w:t>3</w:t>
            </w:r>
          </w:p>
        </w:tc>
        <w:tc>
          <w:tcPr>
            <w:tcW w:w="1574" w:type="dxa"/>
            <w:tcBorders>
              <w:top w:val="double" w:sz="4" w:space="0" w:color="auto"/>
              <w:left w:val="single" w:sz="6" w:space="0" w:color="auto"/>
              <w:right w:val="single" w:sz="4" w:space="0" w:color="000000"/>
            </w:tcBorders>
            <w:shd w:val="clear" w:color="auto" w:fill="auto"/>
            <w:vAlign w:val="center"/>
          </w:tcPr>
          <w:p w14:paraId="4B97065B" w14:textId="77777777" w:rsidR="00B25599" w:rsidRPr="00C3003A" w:rsidRDefault="00B25599" w:rsidP="001023DA">
            <w:pPr>
              <w:jc w:val="center"/>
              <w:rPr>
                <w:rFonts w:cs="Arial"/>
                <w:i/>
                <w:color w:val="auto"/>
                <w:szCs w:val="20"/>
              </w:rPr>
            </w:pPr>
            <w:r w:rsidRPr="00FF50CA">
              <w:rPr>
                <w:rFonts w:cs="Arial"/>
                <w:color w:val="auto"/>
                <w:szCs w:val="20"/>
              </w:rPr>
              <w:t>BARRAS CORRUGADAS DE ACERO LAMINADAS EN CALIENTE</w:t>
            </w:r>
          </w:p>
        </w:tc>
        <w:tc>
          <w:tcPr>
            <w:tcW w:w="1207" w:type="dxa"/>
            <w:tcBorders>
              <w:top w:val="double" w:sz="4" w:space="0" w:color="auto"/>
              <w:left w:val="single" w:sz="6" w:space="0" w:color="auto"/>
              <w:right w:val="single" w:sz="4" w:space="0" w:color="000000"/>
            </w:tcBorders>
            <w:shd w:val="clear" w:color="auto" w:fill="auto"/>
          </w:tcPr>
          <w:p w14:paraId="7BDBAF64" w14:textId="77777777" w:rsidR="00B25599" w:rsidRPr="00C3003A" w:rsidRDefault="00B25599" w:rsidP="001023DA">
            <w:pPr>
              <w:jc w:val="center"/>
              <w:rPr>
                <w:rFonts w:cs="Arial"/>
                <w:i/>
                <w:color w:val="auto"/>
                <w:szCs w:val="20"/>
              </w:rPr>
            </w:pPr>
          </w:p>
        </w:tc>
        <w:tc>
          <w:tcPr>
            <w:tcW w:w="941" w:type="dxa"/>
            <w:tcBorders>
              <w:top w:val="double" w:sz="4" w:space="0" w:color="auto"/>
              <w:left w:val="single" w:sz="4" w:space="0" w:color="000000"/>
              <w:right w:val="single" w:sz="4" w:space="0" w:color="000000"/>
            </w:tcBorders>
            <w:shd w:val="clear" w:color="auto" w:fill="auto"/>
          </w:tcPr>
          <w:p w14:paraId="35E48378" w14:textId="77777777" w:rsidR="00B25599" w:rsidRPr="00C3003A" w:rsidRDefault="00B25599" w:rsidP="001023DA">
            <w:pPr>
              <w:jc w:val="center"/>
              <w:rPr>
                <w:rFonts w:cs="Arial"/>
                <w:i/>
                <w:color w:val="auto"/>
                <w:szCs w:val="20"/>
              </w:rPr>
            </w:pPr>
            <w:r w:rsidRPr="00FF50CA">
              <w:rPr>
                <w:rFonts w:cs="Arial"/>
                <w:color w:val="auto"/>
                <w:szCs w:val="20"/>
              </w:rPr>
              <w:t>2022-08-10</w:t>
            </w:r>
          </w:p>
        </w:tc>
        <w:tc>
          <w:tcPr>
            <w:tcW w:w="1253" w:type="dxa"/>
            <w:tcBorders>
              <w:top w:val="double" w:sz="4" w:space="0" w:color="auto"/>
              <w:left w:val="single" w:sz="4" w:space="0" w:color="000000"/>
              <w:right w:val="double" w:sz="4" w:space="0" w:color="auto"/>
            </w:tcBorders>
            <w:shd w:val="clear" w:color="auto" w:fill="auto"/>
          </w:tcPr>
          <w:p w14:paraId="1A945B0D" w14:textId="77777777" w:rsidR="00B25599" w:rsidRPr="00C3003A" w:rsidRDefault="00B25599" w:rsidP="001023DA">
            <w:pPr>
              <w:jc w:val="center"/>
              <w:rPr>
                <w:rFonts w:cs="Arial"/>
                <w:i/>
                <w:color w:val="auto"/>
                <w:szCs w:val="20"/>
              </w:rPr>
            </w:pPr>
            <w:r w:rsidRPr="00FF50CA">
              <w:rPr>
                <w:rFonts w:cs="Arial"/>
                <w:color w:val="auto"/>
                <w:szCs w:val="20"/>
              </w:rPr>
              <w:t>7214200000</w:t>
            </w:r>
          </w:p>
        </w:tc>
        <w:tc>
          <w:tcPr>
            <w:tcW w:w="1385" w:type="dxa"/>
            <w:tcBorders>
              <w:top w:val="double" w:sz="4" w:space="0" w:color="auto"/>
              <w:left w:val="single" w:sz="4" w:space="0" w:color="000000"/>
              <w:right w:val="double" w:sz="4" w:space="0" w:color="auto"/>
            </w:tcBorders>
            <w:shd w:val="clear" w:color="auto" w:fill="auto"/>
          </w:tcPr>
          <w:p w14:paraId="4875CE00" w14:textId="77777777" w:rsidR="00B25599" w:rsidRPr="00D8005F" w:rsidRDefault="00B25599" w:rsidP="001023DA">
            <w:pPr>
              <w:jc w:val="center"/>
              <w:rPr>
                <w:rFonts w:cs="Arial"/>
                <w:color w:val="auto"/>
                <w:szCs w:val="20"/>
              </w:rPr>
            </w:pPr>
            <w:r>
              <w:rPr>
                <w:rFonts w:cs="Arial"/>
                <w:color w:val="auto"/>
                <w:szCs w:val="20"/>
              </w:rPr>
              <w:t>15</w:t>
            </w:r>
          </w:p>
        </w:tc>
        <w:tc>
          <w:tcPr>
            <w:tcW w:w="1074" w:type="dxa"/>
            <w:tcBorders>
              <w:top w:val="double" w:sz="4" w:space="0" w:color="auto"/>
              <w:left w:val="single" w:sz="4" w:space="0" w:color="000000"/>
              <w:right w:val="double" w:sz="4" w:space="0" w:color="auto"/>
            </w:tcBorders>
          </w:tcPr>
          <w:p w14:paraId="6A6CAC64" w14:textId="77777777" w:rsidR="00B25599" w:rsidRPr="00D8005F" w:rsidRDefault="00B25599" w:rsidP="001023DA">
            <w:pPr>
              <w:jc w:val="center"/>
              <w:rPr>
                <w:rFonts w:cs="Arial"/>
                <w:color w:val="auto"/>
                <w:szCs w:val="20"/>
              </w:rPr>
            </w:pPr>
            <w:r>
              <w:rPr>
                <w:rFonts w:cs="Arial"/>
                <w:color w:val="auto"/>
                <w:szCs w:val="20"/>
              </w:rPr>
              <w:t>3</w:t>
            </w:r>
          </w:p>
        </w:tc>
      </w:tr>
    </w:tbl>
    <w:p w14:paraId="36BE50B6" w14:textId="77777777" w:rsidR="00B25599" w:rsidRPr="00B808A3" w:rsidRDefault="00B25599" w:rsidP="00B25599">
      <w:pPr>
        <w:rPr>
          <w:rFonts w:cs="Arial"/>
          <w:i/>
          <w:color w:val="auto"/>
          <w:szCs w:val="20"/>
        </w:rPr>
      </w:pPr>
    </w:p>
    <w:p w14:paraId="3E2B3979" w14:textId="77777777" w:rsidR="00B25599" w:rsidRPr="00B808A3" w:rsidRDefault="00B25599" w:rsidP="00B25599">
      <w:pPr>
        <w:jc w:val="both"/>
        <w:rPr>
          <w:rFonts w:cs="Arial"/>
          <w:iCs/>
          <w:color w:val="auto"/>
          <w:szCs w:val="20"/>
        </w:rPr>
      </w:pPr>
      <w:r w:rsidRPr="00B808A3">
        <w:rPr>
          <w:rFonts w:cs="Arial"/>
          <w:iCs/>
          <w:color w:val="auto"/>
          <w:szCs w:val="20"/>
        </w:rPr>
        <w:t xml:space="preserve">Para asignar el puntaje deberán tenerse en cuenta las siguientes consideraciones: </w:t>
      </w:r>
    </w:p>
    <w:p w14:paraId="1B48AB41" w14:textId="77777777" w:rsidR="00B25599" w:rsidRPr="00B808A3" w:rsidRDefault="00B25599" w:rsidP="00B25599">
      <w:pPr>
        <w:jc w:val="both"/>
        <w:rPr>
          <w:rFonts w:cs="Arial"/>
          <w:iCs/>
          <w:color w:val="auto"/>
          <w:szCs w:val="20"/>
        </w:rPr>
      </w:pPr>
      <w:r w:rsidRPr="00B808A3">
        <w:rPr>
          <w:rFonts w:cs="Arial"/>
          <w:iCs/>
          <w:color w:val="auto"/>
          <w:szCs w:val="20"/>
        </w:rPr>
        <w:lastRenderedPageBreak/>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DDE9D5A" w14:textId="77777777" w:rsidR="00B25599" w:rsidRPr="00B808A3" w:rsidRDefault="00B25599" w:rsidP="00B25599">
      <w:pPr>
        <w:jc w:val="both"/>
        <w:rPr>
          <w:rFonts w:cs="Arial"/>
          <w:iCs/>
          <w:color w:val="auto"/>
          <w:szCs w:val="20"/>
        </w:rPr>
      </w:pPr>
      <w:r w:rsidRPr="00B808A3">
        <w:rPr>
          <w:rFonts w:cs="Arial"/>
          <w:iCs/>
          <w:color w:val="auto"/>
          <w:szCs w:val="20"/>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B808A3">
        <w:rPr>
          <w:rFonts w:cs="Arial"/>
          <w:iCs/>
          <w:color w:val="auto"/>
          <w:szCs w:val="20"/>
        </w:rPr>
        <w:t>Esto</w:t>
      </w:r>
      <w:proofErr w:type="gramEnd"/>
      <w:r w:rsidRPr="00B808A3">
        <w:rPr>
          <w:rFonts w:cs="Arial"/>
          <w:iCs/>
          <w:color w:val="auto"/>
          <w:szCs w:val="20"/>
        </w:rPr>
        <w:t xml:space="preserve"> aunque se comprometan a vincular al cumplimiento del objeto contractual un porcentaje de empleados o contratistas por prestación de servicios colombianos.</w:t>
      </w:r>
    </w:p>
    <w:p w14:paraId="70475D22" w14:textId="77777777" w:rsidR="00B25599" w:rsidRPr="00B808A3" w:rsidRDefault="00B25599" w:rsidP="00B25599">
      <w:pPr>
        <w:jc w:val="both"/>
        <w:rPr>
          <w:rFonts w:cs="Arial"/>
          <w:iCs/>
          <w:color w:val="auto"/>
          <w:szCs w:val="20"/>
        </w:rPr>
      </w:pPr>
      <w:r w:rsidRPr="00B808A3">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CCCE094" w14:textId="77777777" w:rsidR="00B25599" w:rsidRPr="00B808A3" w:rsidRDefault="00B25599" w:rsidP="00B25599">
      <w:pPr>
        <w:jc w:val="both"/>
        <w:rPr>
          <w:rFonts w:cs="Arial"/>
          <w:iCs/>
          <w:color w:val="auto"/>
          <w:szCs w:val="20"/>
        </w:rPr>
      </w:pPr>
      <w:r w:rsidRPr="00B808A3">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5AD07816" w14:textId="77777777" w:rsidR="00B25599" w:rsidRPr="00B808A3" w:rsidRDefault="00B25599" w:rsidP="00B25599">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0A9BDA9B" w14:textId="77777777" w:rsidR="00B25599" w:rsidRPr="00B808A3" w:rsidRDefault="00B25599" w:rsidP="00B25599">
      <w:pPr>
        <w:rPr>
          <w:rFonts w:cs="Arial"/>
          <w:iCs/>
          <w:color w:val="auto"/>
          <w:szCs w:val="20"/>
        </w:rPr>
      </w:pPr>
      <w:r w:rsidRPr="00B808A3">
        <w:rPr>
          <w:rFonts w:cs="Arial"/>
          <w:iCs/>
          <w:color w:val="auto"/>
          <w:szCs w:val="20"/>
        </w:rPr>
        <w:t>Donde:</w:t>
      </w:r>
    </w:p>
    <w:p w14:paraId="181E3464" w14:textId="77777777" w:rsidR="00B25599" w:rsidRPr="00B808A3" w:rsidRDefault="00B25599" w:rsidP="00B25599">
      <w:pPr>
        <w:rPr>
          <w:rFonts w:cs="Arial"/>
          <w:iCs/>
          <w:color w:val="auto"/>
          <w:szCs w:val="20"/>
        </w:rPr>
      </w:pPr>
      <w:r w:rsidRPr="00B808A3">
        <w:rPr>
          <w:rFonts w:cs="Arial"/>
          <w:iCs/>
          <w:color w:val="auto"/>
          <w:szCs w:val="20"/>
        </w:rPr>
        <w:t>Pi: Puntaje de cada bien relevante</w:t>
      </w:r>
    </w:p>
    <w:p w14:paraId="59CCB020" w14:textId="77777777" w:rsidR="00B25599" w:rsidRPr="00B808A3" w:rsidRDefault="00B25599" w:rsidP="00B25599">
      <w:pPr>
        <w:rPr>
          <w:rFonts w:cs="Arial"/>
          <w:iCs/>
          <w:color w:val="auto"/>
          <w:szCs w:val="20"/>
        </w:rPr>
      </w:pPr>
      <w:r w:rsidRPr="00B808A3">
        <w:rPr>
          <w:rFonts w:cs="Arial"/>
          <w:iCs/>
          <w:color w:val="auto"/>
          <w:szCs w:val="20"/>
        </w:rPr>
        <w:t xml:space="preserve">i: Bien o bienes nacionales relevantes </w:t>
      </w:r>
    </w:p>
    <w:p w14:paraId="1C8DA6A0" w14:textId="77777777" w:rsidR="00B25599" w:rsidRPr="00B808A3" w:rsidRDefault="00B25599" w:rsidP="00B25599">
      <w:pPr>
        <w:rPr>
          <w:rFonts w:cs="Arial"/>
          <w:iCs/>
          <w:color w:val="auto"/>
          <w:szCs w:val="20"/>
        </w:rPr>
      </w:pPr>
      <w:r w:rsidRPr="00B808A3">
        <w:rPr>
          <w:rFonts w:cs="Arial"/>
          <w:iCs/>
          <w:color w:val="auto"/>
          <w:szCs w:val="20"/>
        </w:rPr>
        <w:t xml:space="preserve">n: Número de bienes nacionales relevantes </w:t>
      </w:r>
    </w:p>
    <w:p w14:paraId="013E0A4A" w14:textId="77777777" w:rsidR="00B25599" w:rsidRPr="00B808A3" w:rsidRDefault="00B25599" w:rsidP="00B25599">
      <w:pPr>
        <w:rPr>
          <w:rFonts w:cs="Arial"/>
          <w:iCs/>
          <w:color w:val="auto"/>
          <w:szCs w:val="20"/>
        </w:rPr>
      </w:pPr>
      <w:r w:rsidRPr="00B808A3">
        <w:rPr>
          <w:rFonts w:cs="Arial"/>
          <w:iCs/>
          <w:color w:val="auto"/>
          <w:szCs w:val="20"/>
        </w:rPr>
        <w:t>Participación (</w:t>
      </w:r>
      <w:proofErr w:type="gramStart"/>
      <w:r w:rsidRPr="00B808A3">
        <w:rPr>
          <w:rFonts w:cs="Arial"/>
          <w:iCs/>
          <w:color w:val="auto"/>
          <w:szCs w:val="20"/>
        </w:rPr>
        <w:t>%)i</w:t>
      </w:r>
      <w:proofErr w:type="gramEnd"/>
      <w:r w:rsidRPr="00B808A3">
        <w:rPr>
          <w:rFonts w:cs="Arial"/>
          <w:iCs/>
          <w:color w:val="auto"/>
          <w:szCs w:val="20"/>
        </w:rPr>
        <w:t>: Porcentaje de participación del bien</w:t>
      </w:r>
    </w:p>
    <w:p w14:paraId="441D7B45" w14:textId="77777777" w:rsidR="00B25599" w:rsidRPr="00B808A3" w:rsidRDefault="00B25599" w:rsidP="00B25599">
      <w:pPr>
        <w:rPr>
          <w:rFonts w:cs="Arial"/>
          <w:iCs/>
          <w:color w:val="auto"/>
          <w:szCs w:val="20"/>
        </w:rPr>
      </w:pPr>
      <w:proofErr w:type="spellStart"/>
      <w:r w:rsidRPr="00B808A3">
        <w:rPr>
          <w:rFonts w:cs="Arial"/>
          <w:iCs/>
          <w:color w:val="auto"/>
          <w:szCs w:val="20"/>
        </w:rPr>
        <w:t>Pmax</w:t>
      </w:r>
      <w:proofErr w:type="spellEnd"/>
      <w:r w:rsidRPr="00B808A3">
        <w:rPr>
          <w:rFonts w:cs="Arial"/>
          <w:iCs/>
          <w:color w:val="auto"/>
          <w:szCs w:val="20"/>
        </w:rPr>
        <w:t xml:space="preserve"> =Puntaje máximo para el factor de evaluación de apoyo a la industria nacional (20 puntos) </w:t>
      </w:r>
    </w:p>
    <w:p w14:paraId="3A0EDD5C" w14:textId="77777777" w:rsidR="00B25599" w:rsidRPr="00B808A3" w:rsidRDefault="00B25599" w:rsidP="00B25599">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Pr="00B808A3">
        <w:rPr>
          <w:rFonts w:cs="Arial"/>
          <w:iCs/>
          <w:color w:val="auto"/>
          <w:szCs w:val="20"/>
        </w:rPr>
        <w:t xml:space="preserve">: Sumatoria de los porcentajes de participación de los bienes </w:t>
      </w:r>
    </w:p>
    <w:p w14:paraId="674EE8D0" w14:textId="77777777" w:rsidR="00B25599" w:rsidRPr="00B808A3" w:rsidRDefault="00B25599" w:rsidP="00B25599">
      <w:pPr>
        <w:jc w:val="both"/>
        <w:rPr>
          <w:rFonts w:cs="Arial"/>
          <w:iCs/>
          <w:color w:val="auto"/>
          <w:szCs w:val="20"/>
        </w:rPr>
      </w:pPr>
      <w:r w:rsidRPr="00B808A3">
        <w:rPr>
          <w:rFonts w:cs="Arial"/>
          <w:iCs/>
          <w:color w:val="auto"/>
          <w:szCs w:val="20"/>
        </w:rPr>
        <w:t xml:space="preserve">Para efectos de la asignación de los puntajes indicados, la Entidad Estatal tendrá en cuenta hasta el séptimo decimal. </w:t>
      </w:r>
    </w:p>
    <w:p w14:paraId="59465DF6" w14:textId="77777777" w:rsidR="00B25599" w:rsidRPr="00B808A3" w:rsidRDefault="00B25599" w:rsidP="00B25599">
      <w:pPr>
        <w:jc w:val="both"/>
        <w:rPr>
          <w:rFonts w:cs="Arial"/>
          <w:iCs/>
          <w:color w:val="auto"/>
          <w:szCs w:val="20"/>
        </w:rPr>
      </w:pPr>
      <w:r w:rsidRPr="00B808A3">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7B8F7D81" w14:textId="77777777" w:rsidR="00B25599" w:rsidRPr="00B808A3" w:rsidRDefault="00B25599" w:rsidP="00B25599">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4ACEC795" w14:textId="77777777" w:rsidR="00B25599" w:rsidRDefault="00B25599" w:rsidP="00B25599">
      <w:pPr>
        <w:rPr>
          <w:rFonts w:cs="Arial"/>
          <w:iCs/>
          <w:color w:val="auto"/>
          <w:szCs w:val="20"/>
        </w:rPr>
      </w:pPr>
    </w:p>
    <w:p w14:paraId="79CB7392" w14:textId="77777777" w:rsidR="00B25599" w:rsidRPr="00B808A3" w:rsidRDefault="00B25599" w:rsidP="00B25599">
      <w:pPr>
        <w:rPr>
          <w:rFonts w:cs="Arial"/>
          <w:iCs/>
          <w:color w:val="auto"/>
          <w:szCs w:val="20"/>
        </w:rPr>
      </w:pPr>
      <w:r w:rsidRPr="00B808A3">
        <w:rPr>
          <w:rFonts w:cs="Arial"/>
          <w:iCs/>
          <w:color w:val="auto"/>
          <w:szCs w:val="20"/>
        </w:rPr>
        <w:t>Donde:</w:t>
      </w:r>
    </w:p>
    <w:p w14:paraId="0D1D9D15" w14:textId="77777777" w:rsidR="00B25599" w:rsidRPr="00B808A3" w:rsidRDefault="00B25599" w:rsidP="00B25599">
      <w:pPr>
        <w:rPr>
          <w:rFonts w:cs="Arial"/>
          <w:iCs/>
          <w:color w:val="auto"/>
          <w:szCs w:val="20"/>
        </w:rPr>
      </w:pPr>
      <w:r w:rsidRPr="00B808A3">
        <w:rPr>
          <w:rFonts w:cs="Arial"/>
          <w:iCs/>
          <w:color w:val="auto"/>
          <w:szCs w:val="20"/>
        </w:rPr>
        <w:t xml:space="preserve">Puntaje proponente: Puntaje asignado al Proponente </w:t>
      </w:r>
    </w:p>
    <w:p w14:paraId="441FD79D" w14:textId="77777777" w:rsidR="00B25599" w:rsidRPr="00B808A3" w:rsidRDefault="00B25599" w:rsidP="00B25599">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Pr="00B808A3">
        <w:rPr>
          <w:rFonts w:cs="Arial"/>
          <w:iCs/>
          <w:color w:val="auto"/>
          <w:szCs w:val="20"/>
        </w:rPr>
        <w:t>: Sumatoria de los puntajes de los bienes relevantes seleccionados por el Proponente</w:t>
      </w:r>
    </w:p>
    <w:p w14:paraId="149F8997" w14:textId="77777777" w:rsidR="00B25599" w:rsidRPr="00B808A3" w:rsidRDefault="00B25599" w:rsidP="00B25599">
      <w:pPr>
        <w:jc w:val="both"/>
        <w:rPr>
          <w:rFonts w:cs="Arial"/>
          <w:iCs/>
          <w:color w:val="auto"/>
          <w:szCs w:val="20"/>
        </w:rPr>
      </w:pPr>
      <w:r w:rsidRPr="00B808A3">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476E1A61" w14:textId="77777777" w:rsidR="00B25599" w:rsidRPr="00B808A3" w:rsidRDefault="00B25599" w:rsidP="00B25599">
      <w:pPr>
        <w:jc w:val="both"/>
        <w:rPr>
          <w:rFonts w:cs="Arial"/>
          <w:iCs/>
          <w:color w:val="auto"/>
          <w:szCs w:val="20"/>
        </w:rPr>
      </w:pPr>
      <w:r w:rsidRPr="00B808A3">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65F6E1BD" w14:textId="77777777" w:rsidR="00B25599" w:rsidRPr="00B808A3" w:rsidRDefault="00B25599" w:rsidP="00B25599">
      <w:pPr>
        <w:jc w:val="both"/>
        <w:rPr>
          <w:rFonts w:cs="Arial"/>
          <w:iCs/>
          <w:color w:val="auto"/>
          <w:szCs w:val="20"/>
        </w:rPr>
      </w:pPr>
      <w:r w:rsidRPr="00B808A3">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25599" w:rsidRPr="00B808A3" w14:paraId="3A7413B6" w14:textId="77777777" w:rsidTr="001023DA">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B3EFC15" w14:textId="77777777" w:rsidR="00B25599" w:rsidRPr="00B808A3" w:rsidRDefault="00B25599" w:rsidP="001023DA">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A598519" w14:textId="77777777" w:rsidR="00B25599" w:rsidRPr="00B808A3" w:rsidRDefault="00B25599" w:rsidP="001023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753F742" w14:textId="77777777" w:rsidR="00B25599" w:rsidRPr="00B808A3" w:rsidRDefault="00B25599" w:rsidP="001023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417D64" w14:textId="77777777" w:rsidR="00B25599" w:rsidRPr="00B808A3" w:rsidRDefault="00B25599" w:rsidP="001023DA">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25599" w:rsidRPr="00B808A3" w14:paraId="2BE86E14" w14:textId="77777777" w:rsidTr="001023DA">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1224F14E" w14:textId="77777777" w:rsidR="00B25599" w:rsidRPr="00B808A3" w:rsidRDefault="00B25599" w:rsidP="001023DA">
            <w:pPr>
              <w:jc w:val="center"/>
              <w:rPr>
                <w:rFonts w:cs="Arial"/>
                <w:iCs/>
                <w:color w:val="000000"/>
                <w:szCs w:val="20"/>
              </w:rPr>
            </w:pPr>
            <w:r w:rsidRPr="00B808A3">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2E49FC0D" w14:textId="77777777" w:rsidR="00B25599" w:rsidRPr="00B808A3" w:rsidRDefault="00B25599" w:rsidP="001023DA">
            <w:pPr>
              <w:jc w:val="center"/>
              <w:rPr>
                <w:rFonts w:cs="Arial"/>
                <w:iCs/>
                <w:color w:val="000000"/>
                <w:szCs w:val="20"/>
              </w:rPr>
            </w:pPr>
            <w:r w:rsidRPr="00B808A3">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75759D5" w14:textId="77777777" w:rsidR="00B25599" w:rsidRPr="00B808A3" w:rsidRDefault="00B25599" w:rsidP="001023DA">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D1E3BCA" w14:textId="77777777" w:rsidR="00B25599" w:rsidRPr="00B808A3" w:rsidRDefault="00B25599" w:rsidP="001023DA">
            <w:pPr>
              <w:jc w:val="center"/>
              <w:rPr>
                <w:rFonts w:cs="Arial"/>
                <w:iCs/>
                <w:color w:val="000000"/>
                <w:szCs w:val="20"/>
              </w:rPr>
            </w:pPr>
            <w:r w:rsidRPr="00B808A3">
              <w:rPr>
                <w:rFonts w:cs="Arial"/>
                <w:iCs/>
                <w:color w:val="000000"/>
                <w:szCs w:val="20"/>
              </w:rPr>
              <w:t>Promoción de Servicios Nacionales o con Trato Nacional (4.3.1)</w:t>
            </w:r>
          </w:p>
        </w:tc>
      </w:tr>
      <w:tr w:rsidR="00B25599" w:rsidRPr="00B808A3" w14:paraId="1C7C3CC9" w14:textId="77777777" w:rsidTr="001023DA">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0ED3C9DD" w14:textId="77777777" w:rsidR="00B25599" w:rsidRPr="00B808A3" w:rsidRDefault="00B25599" w:rsidP="001023DA">
            <w:pPr>
              <w:jc w:val="center"/>
              <w:rPr>
                <w:rFonts w:cs="Arial"/>
                <w:iCs/>
                <w:color w:val="000000"/>
                <w:szCs w:val="20"/>
              </w:rPr>
            </w:pPr>
            <w:r w:rsidRPr="00B808A3">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6DF3D988" w14:textId="77777777" w:rsidR="00B25599" w:rsidRPr="00B808A3" w:rsidRDefault="00B25599" w:rsidP="001023DA">
            <w:pPr>
              <w:jc w:val="center"/>
              <w:rPr>
                <w:rFonts w:cs="Arial"/>
                <w:iCs/>
                <w:color w:val="000000"/>
                <w:szCs w:val="20"/>
              </w:rPr>
            </w:pPr>
            <w:r w:rsidRPr="00B808A3">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3EED23BA" w14:textId="77777777" w:rsidR="00B25599" w:rsidRPr="00B808A3" w:rsidRDefault="00B25599" w:rsidP="001023DA">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A807103" w14:textId="77777777" w:rsidR="00B25599" w:rsidRPr="00B808A3" w:rsidRDefault="00B25599" w:rsidP="001023DA">
            <w:pPr>
              <w:jc w:val="center"/>
              <w:rPr>
                <w:rFonts w:cs="Arial"/>
                <w:iCs/>
                <w:color w:val="000000"/>
                <w:szCs w:val="20"/>
              </w:rPr>
            </w:pPr>
            <w:r w:rsidRPr="00B808A3">
              <w:rPr>
                <w:rFonts w:cs="Arial"/>
                <w:iCs/>
                <w:color w:val="000000"/>
                <w:szCs w:val="20"/>
              </w:rPr>
              <w:t>Promoción de Servicios Nacionales o con Trato Nacional (4.3.1)</w:t>
            </w:r>
          </w:p>
        </w:tc>
      </w:tr>
      <w:tr w:rsidR="00B25599" w:rsidRPr="00B808A3" w14:paraId="18E653BD" w14:textId="77777777" w:rsidTr="001023DA">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534A370" w14:textId="77777777" w:rsidR="00B25599" w:rsidRPr="00B808A3" w:rsidRDefault="00B25599" w:rsidP="001023DA">
            <w:pPr>
              <w:jc w:val="center"/>
              <w:rPr>
                <w:rFonts w:cs="Arial"/>
                <w:iCs/>
                <w:color w:val="000000"/>
                <w:szCs w:val="20"/>
              </w:rPr>
            </w:pPr>
            <w:r w:rsidRPr="00B808A3">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2F6EF746" w14:textId="77777777" w:rsidR="00B25599" w:rsidRPr="00B808A3" w:rsidRDefault="00B25599" w:rsidP="001023DA">
            <w:pPr>
              <w:jc w:val="center"/>
              <w:rPr>
                <w:rFonts w:cs="Arial"/>
                <w:iCs/>
                <w:color w:val="000000"/>
                <w:szCs w:val="20"/>
              </w:rPr>
            </w:pPr>
            <w:r w:rsidRPr="00B808A3">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F110E5F" w14:textId="77777777" w:rsidR="00B25599" w:rsidRPr="00B808A3" w:rsidRDefault="00B25599" w:rsidP="001023DA">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C613976" w14:textId="77777777" w:rsidR="00B25599" w:rsidRPr="00B808A3" w:rsidRDefault="00B25599" w:rsidP="001023DA">
            <w:pPr>
              <w:jc w:val="center"/>
              <w:rPr>
                <w:rFonts w:cs="Arial"/>
                <w:iCs/>
                <w:color w:val="000000"/>
                <w:szCs w:val="20"/>
              </w:rPr>
            </w:pPr>
            <w:r w:rsidRPr="00B808A3">
              <w:rPr>
                <w:rFonts w:cs="Arial"/>
                <w:iCs/>
                <w:color w:val="000000"/>
                <w:szCs w:val="20"/>
              </w:rPr>
              <w:t>Promoción de Servicios Nacionales o con Trato Nacional (4.3.1)</w:t>
            </w:r>
          </w:p>
        </w:tc>
      </w:tr>
      <w:tr w:rsidR="00B25599" w:rsidRPr="00B808A3" w14:paraId="0B4AD811" w14:textId="77777777" w:rsidTr="001023DA">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7273467" w14:textId="77777777" w:rsidR="00B25599" w:rsidRPr="00B808A3" w:rsidRDefault="00B25599" w:rsidP="001023DA">
            <w:pPr>
              <w:jc w:val="center"/>
              <w:rPr>
                <w:rFonts w:cs="Arial"/>
                <w:iCs/>
                <w:color w:val="000000"/>
                <w:szCs w:val="20"/>
              </w:rPr>
            </w:pPr>
            <w:r w:rsidRPr="00B808A3">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6123CD8" w14:textId="77777777" w:rsidR="00B25599" w:rsidRPr="00B808A3" w:rsidRDefault="00B25599" w:rsidP="001023DA">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54B4F3BF" w14:textId="77777777" w:rsidR="00B25599" w:rsidRPr="00B808A3" w:rsidRDefault="00B25599" w:rsidP="001023DA">
            <w:pPr>
              <w:jc w:val="center"/>
              <w:rPr>
                <w:rFonts w:cs="Arial"/>
                <w:iCs/>
                <w:color w:val="000000"/>
                <w:szCs w:val="20"/>
              </w:rPr>
            </w:pPr>
            <w:r w:rsidRPr="00B808A3">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CF7D8F4" w14:textId="77777777" w:rsidR="00B25599" w:rsidRPr="00B808A3" w:rsidRDefault="00B25599" w:rsidP="001023DA">
            <w:pPr>
              <w:jc w:val="center"/>
              <w:rPr>
                <w:rFonts w:cs="Arial"/>
                <w:iCs/>
                <w:color w:val="000000"/>
                <w:szCs w:val="20"/>
              </w:rPr>
            </w:pPr>
            <w:r w:rsidRPr="00B808A3">
              <w:rPr>
                <w:rFonts w:cs="Arial"/>
                <w:iCs/>
                <w:color w:val="000000"/>
                <w:szCs w:val="20"/>
              </w:rPr>
              <w:t>Incorporación de componente nacional en servicios extranjeros (4.3.2)</w:t>
            </w:r>
          </w:p>
        </w:tc>
      </w:tr>
    </w:tbl>
    <w:p w14:paraId="514FCC55" w14:textId="77777777" w:rsidR="00B25599" w:rsidRPr="00B808A3" w:rsidRDefault="00B25599" w:rsidP="00B25599">
      <w:pPr>
        <w:rPr>
          <w:rFonts w:cs="Arial"/>
          <w:szCs w:val="20"/>
          <w:lang w:val="es-MX"/>
        </w:rPr>
      </w:pPr>
    </w:p>
    <w:p w14:paraId="7D5EAFA4" w14:textId="77777777" w:rsidR="00B25599" w:rsidRPr="00B808A3" w:rsidRDefault="00B25599" w:rsidP="00B25599">
      <w:pPr>
        <w:spacing w:line="240" w:lineRule="auto"/>
        <w:ind w:left="567" w:right="624"/>
        <w:jc w:val="both"/>
        <w:rPr>
          <w:rFonts w:cs="Arial"/>
          <w:iCs/>
          <w:color w:val="000000"/>
          <w:szCs w:val="20"/>
          <w:highlight w:val="lightGray"/>
        </w:rPr>
      </w:pPr>
    </w:p>
    <w:p w14:paraId="348533D2" w14:textId="77777777" w:rsidR="00B25599" w:rsidRPr="00B808A3" w:rsidRDefault="00B25599" w:rsidP="00B25599">
      <w:pPr>
        <w:pStyle w:val="InviasNormal"/>
        <w:numPr>
          <w:ilvl w:val="3"/>
          <w:numId w:val="99"/>
        </w:numPr>
        <w:spacing w:line="276" w:lineRule="auto"/>
        <w:outlineLvl w:val="2"/>
        <w:rPr>
          <w:rFonts w:ascii="Arial" w:eastAsia="Arial" w:hAnsi="Arial" w:cs="Arial"/>
          <w:b/>
          <w:color w:val="000000" w:themeColor="text1"/>
          <w:sz w:val="20"/>
          <w:szCs w:val="20"/>
          <w:lang w:val="es-CO"/>
        </w:rPr>
      </w:pPr>
      <w:bookmarkStart w:id="658" w:name="_Toc84413961"/>
      <w:r w:rsidRPr="00B808A3">
        <w:rPr>
          <w:rFonts w:ascii="Arial" w:eastAsia="Arial" w:hAnsi="Arial" w:cs="Arial"/>
          <w:b/>
          <w:color w:val="000000" w:themeColor="text1"/>
          <w:sz w:val="20"/>
          <w:szCs w:val="20"/>
        </w:rPr>
        <w:t>ACREDITACIÓN DEL PUNTAJE POR SERVICIOS NACIONALES O CON TRATO NACIONAL</w:t>
      </w:r>
      <w:bookmarkEnd w:id="658"/>
    </w:p>
    <w:p w14:paraId="7521C1E6" w14:textId="77777777" w:rsidR="00B25599" w:rsidRPr="00B808A3" w:rsidRDefault="00B25599" w:rsidP="00B25599">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2B1880C1" w14:textId="77777777" w:rsidR="00B25599" w:rsidRPr="00B808A3" w:rsidRDefault="00B25599" w:rsidP="00B25599">
      <w:pPr>
        <w:jc w:val="both"/>
        <w:rPr>
          <w:rFonts w:cs="Arial"/>
          <w:iCs/>
          <w:color w:val="auto"/>
          <w:szCs w:val="20"/>
        </w:rPr>
      </w:pPr>
      <w:r w:rsidRPr="00B808A3">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66102AAD" w14:textId="77777777" w:rsidR="00B25599" w:rsidRPr="00B808A3" w:rsidRDefault="00B25599" w:rsidP="00B25599">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15422264" w14:textId="77777777" w:rsidR="00B25599" w:rsidRPr="00B808A3" w:rsidRDefault="00B25599" w:rsidP="00B25599">
      <w:pPr>
        <w:contextualSpacing/>
        <w:jc w:val="both"/>
        <w:rPr>
          <w:rFonts w:cs="Arial"/>
          <w:iCs/>
          <w:color w:val="auto"/>
          <w:szCs w:val="20"/>
        </w:rPr>
      </w:pPr>
    </w:p>
    <w:p w14:paraId="252E0D41" w14:textId="77777777" w:rsidR="00B25599" w:rsidRPr="00B808A3" w:rsidRDefault="00B25599" w:rsidP="00B25599">
      <w:pPr>
        <w:numPr>
          <w:ilvl w:val="0"/>
          <w:numId w:val="196"/>
        </w:numPr>
        <w:spacing w:line="240" w:lineRule="auto"/>
        <w:ind w:left="0" w:firstLine="142"/>
        <w:contextualSpacing/>
        <w:jc w:val="both"/>
        <w:rPr>
          <w:rFonts w:cs="Arial"/>
          <w:iCs/>
          <w:color w:val="auto"/>
          <w:szCs w:val="20"/>
        </w:rPr>
      </w:pPr>
      <w:bookmarkStart w:id="659"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659"/>
    <w:p w14:paraId="72BF2F8E" w14:textId="77777777" w:rsidR="00B25599" w:rsidRPr="00B808A3" w:rsidRDefault="00B25599" w:rsidP="00B25599">
      <w:pPr>
        <w:contextualSpacing/>
        <w:jc w:val="both"/>
        <w:rPr>
          <w:rFonts w:cs="Arial"/>
          <w:iCs/>
          <w:color w:val="auto"/>
          <w:szCs w:val="20"/>
        </w:rPr>
      </w:pPr>
    </w:p>
    <w:p w14:paraId="2B905C97" w14:textId="77777777" w:rsidR="00B25599" w:rsidRPr="00B808A3" w:rsidRDefault="00B25599" w:rsidP="00B25599">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5C3CC606" w14:textId="77777777" w:rsidR="00B25599" w:rsidRPr="00B808A3" w:rsidRDefault="00B25599" w:rsidP="00B25599">
      <w:pPr>
        <w:contextualSpacing/>
        <w:jc w:val="both"/>
        <w:rPr>
          <w:rFonts w:eastAsiaTheme="minorEastAsia" w:cs="Arial"/>
          <w:iCs/>
          <w:color w:val="auto"/>
          <w:szCs w:val="20"/>
        </w:rPr>
      </w:pPr>
    </w:p>
    <w:p w14:paraId="2285C4B9" w14:textId="77777777" w:rsidR="00B25599" w:rsidRPr="00B808A3" w:rsidRDefault="00B25599" w:rsidP="00B25599">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0D8C04F" w14:textId="77777777" w:rsidR="00B25599" w:rsidRPr="00B808A3" w:rsidRDefault="00B25599" w:rsidP="00B25599">
      <w:pPr>
        <w:contextualSpacing/>
        <w:jc w:val="both"/>
        <w:rPr>
          <w:rFonts w:cs="Arial"/>
          <w:iCs/>
          <w:color w:val="auto"/>
          <w:szCs w:val="20"/>
        </w:rPr>
      </w:pPr>
    </w:p>
    <w:p w14:paraId="165634AC" w14:textId="77777777" w:rsidR="00B25599" w:rsidRPr="00B808A3" w:rsidRDefault="00B25599" w:rsidP="00B25599">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042F7724" w14:textId="77777777" w:rsidR="00B25599" w:rsidRPr="00B808A3" w:rsidRDefault="00B25599" w:rsidP="00B25599">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FA5817" w14:textId="77777777" w:rsidR="00B25599" w:rsidRPr="00B808A3" w:rsidRDefault="00B25599" w:rsidP="00B25599">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E12286F" w14:textId="77777777" w:rsidR="00B25599" w:rsidRPr="00B808A3" w:rsidRDefault="00B25599" w:rsidP="00B25599">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660" w:name="_Toc84413962"/>
      <w:r w:rsidRPr="00B808A3">
        <w:rPr>
          <w:rFonts w:ascii="Arial" w:eastAsia="Arial" w:hAnsi="Arial" w:cs="Arial"/>
          <w:b/>
          <w:color w:val="000000" w:themeColor="text1"/>
          <w:sz w:val="20"/>
          <w:szCs w:val="20"/>
          <w:lang w:val="es-CO"/>
        </w:rPr>
        <w:t>INCORPORACIÓN DE COMPONENTE NACIONAL</w:t>
      </w:r>
      <w:bookmarkEnd w:id="657"/>
      <w:r w:rsidRPr="00B808A3">
        <w:rPr>
          <w:rFonts w:ascii="Arial" w:eastAsia="Arial" w:hAnsi="Arial" w:cs="Arial"/>
          <w:b/>
          <w:color w:val="000000" w:themeColor="text1"/>
          <w:sz w:val="20"/>
          <w:szCs w:val="20"/>
          <w:lang w:val="es-CO"/>
        </w:rPr>
        <w:t xml:space="preserve"> EN SERVICIOS EXTRANJEROS</w:t>
      </w:r>
      <w:bookmarkEnd w:id="660"/>
    </w:p>
    <w:p w14:paraId="59A603C0" w14:textId="77777777" w:rsidR="00B25599" w:rsidRPr="00B808A3" w:rsidRDefault="00B25599" w:rsidP="00B25599">
      <w:pPr>
        <w:jc w:val="both"/>
        <w:rPr>
          <w:rFonts w:cs="Arial"/>
          <w:color w:val="auto"/>
          <w:szCs w:val="20"/>
          <w:lang w:val="es-MX"/>
        </w:rPr>
      </w:pPr>
      <w:bookmarkStart w:id="661" w:name="_Toc511375687"/>
      <w:bookmarkStart w:id="662" w:name="_Toc511375865"/>
      <w:bookmarkStart w:id="663" w:name="_Toc511029848"/>
      <w:bookmarkStart w:id="664" w:name="_Toc511375689"/>
      <w:bookmarkStart w:id="665" w:name="_Toc511375867"/>
      <w:bookmarkStart w:id="666" w:name="_Toc511380007"/>
      <w:bookmarkStart w:id="667" w:name="_Toc511383000"/>
      <w:bookmarkStart w:id="668" w:name="_Toc511400622"/>
      <w:bookmarkStart w:id="669" w:name="_Toc511401260"/>
      <w:bookmarkEnd w:id="661"/>
      <w:bookmarkEnd w:id="662"/>
      <w:bookmarkEnd w:id="663"/>
      <w:bookmarkEnd w:id="664"/>
      <w:bookmarkEnd w:id="665"/>
      <w:bookmarkEnd w:id="666"/>
      <w:bookmarkEnd w:id="667"/>
      <w:bookmarkEnd w:id="668"/>
      <w:bookmarkEnd w:id="669"/>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0EAC19A" w14:textId="77777777" w:rsidR="00B25599" w:rsidRPr="00B808A3" w:rsidRDefault="00B25599" w:rsidP="00B25599">
      <w:pPr>
        <w:jc w:val="both"/>
        <w:rPr>
          <w:rFonts w:cs="Arial"/>
          <w:color w:val="auto"/>
          <w:szCs w:val="20"/>
          <w:lang w:val="es-MX"/>
        </w:rPr>
      </w:pPr>
      <w:r w:rsidRPr="00B808A3">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B808A3">
        <w:rPr>
          <w:rFonts w:cs="Arial"/>
          <w:color w:val="auto"/>
          <w:szCs w:val="20"/>
          <w:lang w:val="es-MX"/>
        </w:rPr>
        <w:lastRenderedPageBreak/>
        <w:t>se requiere presentar la Resolución expedida por el Ministerio de Educación Nacional que convalida el título obtenido en el exterior.</w:t>
      </w:r>
    </w:p>
    <w:p w14:paraId="59121D84" w14:textId="77777777" w:rsidR="00B25599" w:rsidRPr="00B808A3" w:rsidRDefault="00B25599" w:rsidP="00B25599">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703325D" w14:textId="77777777" w:rsidR="00B25599" w:rsidRPr="00B808A3" w:rsidRDefault="00B25599" w:rsidP="00B25599">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40AFD25B" w14:textId="77777777" w:rsidR="00B25599" w:rsidRPr="00B808A3" w:rsidRDefault="00B25599" w:rsidP="00B25599">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7D5EA521" w14:textId="3425CC38" w:rsidR="005E5B13" w:rsidRPr="00B808A3" w:rsidRDefault="00B25599" w:rsidP="00B25599">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0D644963" w14:textId="77777777" w:rsidR="005E5B13" w:rsidRPr="00B808A3" w:rsidRDefault="005E5B13" w:rsidP="001452C6">
      <w:pPr>
        <w:spacing w:line="276" w:lineRule="auto"/>
        <w:jc w:val="both"/>
        <w:rPr>
          <w:rFonts w:cs="Arial"/>
          <w:color w:val="000000" w:themeColor="text1"/>
          <w:szCs w:val="20"/>
        </w:rPr>
      </w:pPr>
    </w:p>
    <w:p w14:paraId="169ACCED" w14:textId="5FC80C6C" w:rsidR="006A54F7" w:rsidRPr="00E9696C" w:rsidRDefault="006A54F7" w:rsidP="00E9696C">
      <w:pPr>
        <w:pStyle w:val="Captulo4"/>
      </w:pPr>
      <w:bookmarkStart w:id="670" w:name="_Toc52222408"/>
      <w:bookmarkStart w:id="671" w:name="_Toc52222409"/>
      <w:bookmarkStart w:id="672" w:name="_Toc52222410"/>
      <w:bookmarkStart w:id="673" w:name="_Toc52222411"/>
      <w:bookmarkStart w:id="674" w:name="_Toc52222412"/>
      <w:bookmarkStart w:id="675" w:name="_Toc52222413"/>
      <w:bookmarkStart w:id="676" w:name="_Toc52222414"/>
      <w:bookmarkStart w:id="677" w:name="_Toc52222415"/>
      <w:bookmarkStart w:id="678" w:name="_Toc52222416"/>
      <w:bookmarkStart w:id="679" w:name="_Toc52222417"/>
      <w:bookmarkStart w:id="680" w:name="_Toc52222418"/>
      <w:bookmarkStart w:id="681" w:name="_Toc52222419"/>
      <w:bookmarkStart w:id="682" w:name="_Toc52222420"/>
      <w:bookmarkStart w:id="683" w:name="_Toc52222421"/>
      <w:bookmarkStart w:id="684" w:name="_Toc52222422"/>
      <w:bookmarkStart w:id="685" w:name="_Toc52222423"/>
      <w:bookmarkStart w:id="686" w:name="_Toc52222424"/>
      <w:bookmarkStart w:id="687" w:name="_Toc52222425"/>
      <w:bookmarkStart w:id="688" w:name="_Toc52222426"/>
      <w:bookmarkStart w:id="689" w:name="_Toc52222427"/>
      <w:bookmarkStart w:id="690" w:name="_Toc52222428"/>
      <w:bookmarkStart w:id="691" w:name="_Toc52222429"/>
      <w:bookmarkStart w:id="692" w:name="_Toc52222430"/>
      <w:bookmarkStart w:id="693" w:name="_Toc52222431"/>
      <w:bookmarkStart w:id="694" w:name="_Toc52222432"/>
      <w:bookmarkStart w:id="695" w:name="_Toc52222433"/>
      <w:bookmarkStart w:id="696" w:name="_Toc52222434"/>
      <w:bookmarkStart w:id="697" w:name="_Toc52222435"/>
      <w:bookmarkStart w:id="698" w:name="_Toc52222436"/>
      <w:bookmarkStart w:id="699" w:name="_Toc52222437"/>
      <w:bookmarkStart w:id="700" w:name="_Toc52222438"/>
      <w:bookmarkStart w:id="701" w:name="_Toc52222439"/>
      <w:bookmarkStart w:id="702" w:name="_Toc52222440"/>
      <w:bookmarkStart w:id="703" w:name="_Toc52222441"/>
      <w:bookmarkStart w:id="704" w:name="_Toc52222442"/>
      <w:bookmarkStart w:id="705" w:name="_Toc52222443"/>
      <w:bookmarkStart w:id="706" w:name="_Toc52222444"/>
      <w:bookmarkStart w:id="707" w:name="_Toc52222445"/>
      <w:bookmarkStart w:id="708" w:name="_Toc52222446"/>
      <w:bookmarkStart w:id="709" w:name="_Toc52222447"/>
      <w:bookmarkStart w:id="710" w:name="_Toc52222448"/>
      <w:bookmarkStart w:id="711" w:name="_Toc52222449"/>
      <w:bookmarkStart w:id="712" w:name="_Toc52222450"/>
      <w:bookmarkStart w:id="713" w:name="_Toc52222451"/>
      <w:bookmarkStart w:id="714" w:name="_Toc52222452"/>
      <w:bookmarkStart w:id="715" w:name="_Toc52222453"/>
      <w:bookmarkStart w:id="716" w:name="_Toc32147424"/>
      <w:bookmarkStart w:id="717" w:name="_Toc84413963"/>
      <w:bookmarkStart w:id="718" w:name="_Toc508648281"/>
      <w:bookmarkStart w:id="719" w:name="_Toc508984065"/>
      <w:bookmarkStart w:id="720" w:name="_Toc509843896"/>
      <w:bookmarkStart w:id="721" w:name="_Toc511924804"/>
      <w:bookmarkStart w:id="722" w:name="_Toc518641682"/>
      <w:bookmarkEnd w:id="487"/>
      <w:bookmarkEnd w:id="488"/>
      <w:bookmarkEnd w:id="489"/>
      <w:bookmarkEnd w:id="490"/>
      <w:bookmarkEnd w:id="491"/>
      <w:bookmarkEnd w:id="651"/>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sidRPr="00E9696C">
        <w:t>CRITERIOS</w:t>
      </w:r>
      <w:r w:rsidR="002644ED" w:rsidRPr="00E9696C">
        <w:t xml:space="preserve"> </w:t>
      </w:r>
      <w:r w:rsidRPr="00E9696C">
        <w:t>DE</w:t>
      </w:r>
      <w:r w:rsidR="002644ED" w:rsidRPr="00E9696C">
        <w:t xml:space="preserve"> </w:t>
      </w:r>
      <w:r w:rsidRPr="00E9696C">
        <w:t>DESEMPATE</w:t>
      </w:r>
      <w:bookmarkEnd w:id="716"/>
      <w:bookmarkEnd w:id="717"/>
      <w:r w:rsidR="002644ED" w:rsidRPr="00E9696C">
        <w:t xml:space="preserve"> </w:t>
      </w:r>
      <w:bookmarkEnd w:id="718"/>
      <w:bookmarkEnd w:id="719"/>
      <w:bookmarkEnd w:id="720"/>
      <w:bookmarkEnd w:id="721"/>
      <w:bookmarkEnd w:id="722"/>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23" w:name="_Hlk516154943"/>
      <w:bookmarkStart w:id="724" w:name="_Toc508648282"/>
      <w:bookmarkStart w:id="725" w:name="_Toc508984066"/>
      <w:bookmarkStart w:id="726" w:name="_Toc509843897"/>
      <w:bookmarkStart w:id="727"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w:t>
      </w:r>
      <w:r w:rsidRPr="00B808A3">
        <w:rPr>
          <w:rFonts w:ascii="Arial" w:eastAsiaTheme="minorHAnsi" w:hAnsi="Arial" w:cs="Arial"/>
          <w:sz w:val="20"/>
          <w:szCs w:val="20"/>
          <w:lang w:eastAsia="en-US"/>
        </w:rPr>
        <w:lastRenderedPageBreak/>
        <w:t xml:space="preserve">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para lo cual, la persona natural, el representante legal o el revisor fiscal, según corresponda, diligenciará el  «Formato 8 D – Vinculación de población indígena, negra, afrocolombiana, raizal, palenquera,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gitanas» mediante el cual certifica las personas vinculadas a su nómina y el número de identificación y el </w:t>
      </w:r>
      <w:r w:rsidRPr="00B808A3">
        <w:rPr>
          <w:rFonts w:ascii="Arial" w:eastAsiaTheme="minorHAnsi" w:hAnsi="Arial" w:cs="Arial"/>
          <w:sz w:val="20"/>
          <w:szCs w:val="20"/>
          <w:lang w:eastAsia="en-US"/>
        </w:rPr>
        <w:lastRenderedPageBreak/>
        <w:t xml:space="preserve">nombre de las personas que pertenecen a la población indígena, negra, afrocolombiana, raizal, palanquera,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 xml:space="preserve">En el caso de los proponentes plurales, su representante legal diligenciará el «Formato 8 D – Vinculación de población indígena, negra, afrocolombiana, raizal, palenquera, </w:t>
      </w:r>
      <w:proofErr w:type="spellStart"/>
      <w:r w:rsidRPr="00B808A3">
        <w:rPr>
          <w:rFonts w:cs="Arial"/>
          <w:color w:val="auto"/>
          <w:szCs w:val="20"/>
        </w:rPr>
        <w:t>Rrom</w:t>
      </w:r>
      <w:proofErr w:type="spellEnd"/>
      <w:r w:rsidRPr="00B808A3">
        <w:rPr>
          <w:rFonts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Pr="00B808A3">
        <w:rPr>
          <w:rFonts w:cs="Arial"/>
          <w:color w:val="auto"/>
          <w:szCs w:val="20"/>
        </w:rPr>
        <w:t>Rrom</w:t>
      </w:r>
      <w:proofErr w:type="spellEnd"/>
      <w:r w:rsidRPr="00B808A3">
        <w:rPr>
          <w:rFonts w:cs="Arial"/>
          <w:color w:val="auto"/>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808A3">
        <w:rPr>
          <w:rFonts w:cs="Arial"/>
          <w:color w:val="auto"/>
          <w:szCs w:val="20"/>
        </w:rPr>
        <w:t>Rrom</w:t>
      </w:r>
      <w:proofErr w:type="spellEnd"/>
      <w:r w:rsidRPr="00B808A3">
        <w:rPr>
          <w:rFonts w:cs="Arial"/>
          <w:color w:val="auto"/>
          <w:szCs w:val="20"/>
        </w:rPr>
        <w:t xml:space="preserve">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808A3">
        <w:rPr>
          <w:rFonts w:cs="Arial"/>
          <w:szCs w:val="20"/>
        </w:rPr>
        <w:t>Rrom</w:t>
      </w:r>
      <w:proofErr w:type="spellEnd"/>
      <w:r w:rsidRPr="00B808A3">
        <w:rPr>
          <w:rFonts w:cs="Arial"/>
          <w:szCs w:val="20"/>
        </w:rPr>
        <w:t xml:space="preserve">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w:t>
      </w:r>
      <w:r w:rsidRPr="00B808A3">
        <w:rPr>
          <w:rFonts w:ascii="Arial" w:eastAsiaTheme="minorHAnsi" w:hAnsi="Arial" w:cs="Arial"/>
          <w:sz w:val="20"/>
          <w:szCs w:val="20"/>
          <w:lang w:eastAsia="en-US"/>
        </w:rPr>
        <w:lastRenderedPageBreak/>
        <w:t>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w:t>
      </w:r>
      <w:r w:rsidRPr="00B808A3">
        <w:rPr>
          <w:rFonts w:ascii="Arial" w:eastAsiaTheme="minorHAnsi" w:hAnsi="Arial" w:cs="Arial"/>
          <w:sz w:val="20"/>
          <w:szCs w:val="20"/>
          <w:lang w:eastAsia="en-US"/>
        </w:rPr>
        <w:lastRenderedPageBreak/>
        <w:t xml:space="preserve">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w:t>
      </w:r>
      <w:r w:rsidRPr="00B808A3">
        <w:rPr>
          <w:rFonts w:ascii="Arial" w:eastAsiaTheme="minorHAnsi" w:hAnsi="Arial" w:cs="Arial"/>
          <w:sz w:val="20"/>
          <w:szCs w:val="20"/>
        </w:rPr>
        <w:lastRenderedPageBreak/>
        <w:t>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28"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29" w:name="_Toc32147288"/>
      <w:bookmarkStart w:id="730" w:name="_Toc32147425"/>
      <w:bookmarkStart w:id="731"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29"/>
      <w:bookmarkEnd w:id="730"/>
      <w:bookmarkEnd w:id="731"/>
    </w:p>
    <w:bookmarkEnd w:id="723"/>
    <w:bookmarkEnd w:id="724"/>
    <w:bookmarkEnd w:id="725"/>
    <w:bookmarkEnd w:id="726"/>
    <w:bookmarkEnd w:id="727"/>
    <w:bookmarkEnd w:id="728"/>
    <w:p w14:paraId="36DCF87C" w14:textId="6B4F8DC7" w:rsidR="001D6753" w:rsidRPr="00B808A3" w:rsidRDefault="00550C88"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84413965"/>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2DABF700" w14:textId="65FF0648" w:rsidR="00B80F9F" w:rsidRPr="00B808A3" w:rsidRDefault="00B80F9F" w:rsidP="006876CA">
      <w:pPr>
        <w:pStyle w:val="InviasNormal"/>
        <w:spacing w:line="276" w:lineRule="auto"/>
        <w:rPr>
          <w:rFonts w:ascii="Arial" w:eastAsia="Arial" w:hAnsi="Arial" w:cs="Arial"/>
          <w:color w:val="000000" w:themeColor="text1"/>
          <w:sz w:val="20"/>
          <w:szCs w:val="20"/>
          <w:lang w:val="es-CO"/>
        </w:rPr>
      </w:pPr>
    </w:p>
    <w:p w14:paraId="44CE49E2" w14:textId="63DC6CD1" w:rsidR="00E633A2" w:rsidRPr="00B808A3" w:rsidRDefault="00E633A2">
      <w:pPr>
        <w:pStyle w:val="Entidad-Capitulo"/>
        <w:rPr>
          <w:color w:val="000000" w:themeColor="text1"/>
        </w:rPr>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45"/>
      <w:bookmarkEnd w:id="746"/>
      <w:bookmarkEnd w:id="747"/>
      <w:bookmarkEnd w:id="748"/>
      <w:bookmarkEnd w:id="749"/>
      <w:bookmarkEnd w:id="750"/>
      <w:bookmarkEnd w:id="751"/>
      <w:bookmarkEnd w:id="752"/>
    </w:p>
    <w:p w14:paraId="1F44DDC9" w14:textId="77777777" w:rsidR="003D514B" w:rsidRPr="00F47A9B" w:rsidRDefault="003D514B" w:rsidP="003D514B">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El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roceso de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ontratación está cubierto por los siguientes </w:t>
      </w:r>
      <w:r>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 xml:space="preserve">cuerdos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omerciales y por la Decisión 439 de la Secretaría de la Comunidad Andina de Naciones (CAN):</w:t>
      </w:r>
    </w:p>
    <w:tbl>
      <w:tblPr>
        <w:tblW w:w="8935" w:type="dxa"/>
        <w:jc w:val="center"/>
        <w:tblLayout w:type="fixed"/>
        <w:tblCellMar>
          <w:left w:w="0" w:type="dxa"/>
          <w:right w:w="0" w:type="dxa"/>
        </w:tblCellMar>
        <w:tblLook w:val="04A0" w:firstRow="1" w:lastRow="0" w:firstColumn="1" w:lastColumn="0" w:noHBand="0" w:noVBand="1"/>
      </w:tblPr>
      <w:tblGrid>
        <w:gridCol w:w="988"/>
        <w:gridCol w:w="1219"/>
        <w:gridCol w:w="1137"/>
        <w:gridCol w:w="2048"/>
        <w:gridCol w:w="1614"/>
        <w:gridCol w:w="1929"/>
      </w:tblGrid>
      <w:tr w:rsidR="003D514B" w:rsidRPr="004A3C15" w14:paraId="5737A61A" w14:textId="77777777" w:rsidTr="00120847">
        <w:trPr>
          <w:trHeight w:val="599"/>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FD26B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br w:type="page"/>
              <w:t>Acuerdo Comercial</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C3D569"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Entidad Estatal incluida</w:t>
            </w:r>
          </w:p>
          <w:p w14:paraId="7CDEF22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FDFB8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Presupuesto del Proceso de Contratación superior al valor del Acuerdo Comercial</w:t>
            </w:r>
          </w:p>
          <w:p w14:paraId="1DA60BE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22A14A"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Excepción aplicable al Proceso de Contratación</w:t>
            </w:r>
          </w:p>
          <w:p w14:paraId="7992529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p w14:paraId="7D7792B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438BB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Proceso de Contratación cubierto por el Acuerdo Comercial</w:t>
            </w:r>
          </w:p>
          <w:p w14:paraId="0D537EE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[Si/No]</w:t>
            </w:r>
          </w:p>
        </w:tc>
      </w:tr>
      <w:tr w:rsidR="003D514B" w:rsidRPr="004A3C15" w14:paraId="524D0A2C" w14:textId="77777777" w:rsidTr="00120847">
        <w:trPr>
          <w:trHeight w:val="431"/>
          <w:jc w:val="center"/>
        </w:trPr>
        <w:tc>
          <w:tcPr>
            <w:tcW w:w="9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EC12E8" w14:textId="77777777" w:rsidR="003D514B" w:rsidRPr="004A3C15" w:rsidRDefault="003D514B" w:rsidP="00120847">
            <w:pPr>
              <w:autoSpaceDE w:val="0"/>
              <w:autoSpaceDN w:val="0"/>
              <w:adjustRightInd w:val="0"/>
              <w:spacing w:line="276" w:lineRule="auto"/>
              <w:jc w:val="center"/>
              <w:rPr>
                <w:rFonts w:cs="Arial"/>
                <w:color w:val="auto"/>
                <w:szCs w:val="20"/>
              </w:rPr>
            </w:pPr>
          </w:p>
          <w:p w14:paraId="579E117E"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Alianza Pacífico</w:t>
            </w:r>
          </w:p>
          <w:p w14:paraId="6611E5F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 xml:space="preserve"> </w:t>
            </w:r>
          </w:p>
        </w:tc>
        <w:tc>
          <w:tcPr>
            <w:tcW w:w="1219" w:type="dxa"/>
            <w:tcBorders>
              <w:top w:val="single" w:sz="4" w:space="0" w:color="auto"/>
              <w:left w:val="single" w:sz="4" w:space="0" w:color="auto"/>
              <w:bottom w:val="single" w:sz="4" w:space="0" w:color="auto"/>
              <w:right w:val="single" w:sz="4" w:space="0" w:color="auto"/>
            </w:tcBorders>
            <w:vAlign w:val="center"/>
            <w:hideMark/>
          </w:tcPr>
          <w:p w14:paraId="57B1053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Chile</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229EF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39779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ACEFF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7E74A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2526E1FC" w14:textId="77777777" w:rsidTr="00120847">
        <w:trPr>
          <w:trHeight w:val="423"/>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708C10F9"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48741C3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Perú</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96C2CB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FB8F0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AA6AF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D554E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3C354DA" w14:textId="77777777" w:rsidTr="00120847">
        <w:trPr>
          <w:trHeight w:val="41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5FB83FA3"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3A6E27C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México</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F9F0A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917F2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C797CA"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17090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F250CFD" w14:textId="77777777" w:rsidTr="00120847">
        <w:trPr>
          <w:trHeight w:val="407"/>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9ADEEC"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Costa Rica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66F8A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5CD364"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265ED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1080A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183848B5" w14:textId="77777777" w:rsidTr="00120847">
        <w:trPr>
          <w:trHeight w:val="427"/>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704330"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Canadá</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CE7D4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A7E0F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6EEA2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18D1E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73CBF5A5" w14:textId="77777777" w:rsidTr="00120847">
        <w:trPr>
          <w:trHeight w:val="391"/>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4A026C"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Chile</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4BCBB1"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D212B3"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44F39"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FFEA4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1508ED2" w14:textId="77777777" w:rsidTr="00120847">
        <w:trPr>
          <w:trHeight w:val="73"/>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9B9E36"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Estados Unidos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116218"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ED22E3"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60351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E13F9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3ED0EAB4" w14:textId="77777777" w:rsidTr="00120847">
        <w:trPr>
          <w:trHeight w:val="329"/>
          <w:jc w:val="center"/>
        </w:trPr>
        <w:tc>
          <w:tcPr>
            <w:tcW w:w="98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83CC69"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Triángulo</w:t>
            </w:r>
          </w:p>
          <w:p w14:paraId="7D457B82"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Norte</w:t>
            </w:r>
          </w:p>
        </w:tc>
        <w:tc>
          <w:tcPr>
            <w:tcW w:w="1219" w:type="dxa"/>
            <w:tcBorders>
              <w:top w:val="single" w:sz="4" w:space="0" w:color="auto"/>
              <w:left w:val="single" w:sz="4" w:space="0" w:color="auto"/>
              <w:bottom w:val="single" w:sz="4" w:space="0" w:color="auto"/>
              <w:right w:val="single" w:sz="4" w:space="0" w:color="auto"/>
            </w:tcBorders>
            <w:vAlign w:val="center"/>
            <w:hideMark/>
          </w:tcPr>
          <w:p w14:paraId="6DA02BB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Guatemala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BADD7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CFA03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41FA01"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20CFCF"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120EF162" w14:textId="77777777" w:rsidTr="00120847">
        <w:trPr>
          <w:trHeight w:val="40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FC8BF33"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035BF02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Salvador</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17EB5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AC622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3DCA87"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SI(38)</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8F99E0"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529C6C24" w14:textId="77777777" w:rsidTr="00120847">
        <w:trPr>
          <w:trHeight w:val="425"/>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24EE942" w14:textId="77777777" w:rsidR="003D514B" w:rsidRPr="004A3C15" w:rsidRDefault="003D514B" w:rsidP="00120847">
            <w:pPr>
              <w:spacing w:line="276" w:lineRule="auto"/>
              <w:rPr>
                <w:rFonts w:cs="Arial"/>
                <w:color w:val="auto"/>
                <w:szCs w:val="20"/>
              </w:rPr>
            </w:pPr>
          </w:p>
        </w:tc>
        <w:tc>
          <w:tcPr>
            <w:tcW w:w="1219" w:type="dxa"/>
            <w:tcBorders>
              <w:top w:val="single" w:sz="4" w:space="0" w:color="auto"/>
              <w:left w:val="single" w:sz="4" w:space="0" w:color="auto"/>
              <w:bottom w:val="single" w:sz="4" w:space="0" w:color="auto"/>
              <w:right w:val="single" w:sz="4" w:space="0" w:color="auto"/>
            </w:tcBorders>
            <w:vAlign w:val="center"/>
            <w:hideMark/>
          </w:tcPr>
          <w:p w14:paraId="08576CB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Honduras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F22C8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A3098B"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B1CC7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FD1F08"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21EDC0E2" w14:textId="77777777" w:rsidTr="00120847">
        <w:trPr>
          <w:trHeight w:val="73"/>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ED930B"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Estados AELC</w:t>
            </w:r>
          </w:p>
        </w:tc>
        <w:tc>
          <w:tcPr>
            <w:tcW w:w="1219" w:type="dxa"/>
            <w:tcBorders>
              <w:top w:val="single" w:sz="4" w:space="0" w:color="auto"/>
              <w:left w:val="single" w:sz="4" w:space="0" w:color="auto"/>
              <w:bottom w:val="single" w:sz="4" w:space="0" w:color="auto"/>
              <w:right w:val="single" w:sz="4" w:space="0" w:color="auto"/>
            </w:tcBorders>
            <w:vAlign w:val="center"/>
            <w:hideMark/>
          </w:tcPr>
          <w:p w14:paraId="162EF167"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Islandia, Liechtenstein</w:t>
            </w:r>
          </w:p>
          <w:p w14:paraId="21EFBF2E" w14:textId="77777777" w:rsidR="003D514B" w:rsidRPr="004A3C15" w:rsidRDefault="003D514B" w:rsidP="00120847">
            <w:pPr>
              <w:widowControl w:val="0"/>
              <w:overflowPunct w:val="0"/>
              <w:autoSpaceDE w:val="0"/>
              <w:autoSpaceDN w:val="0"/>
              <w:adjustRightInd w:val="0"/>
              <w:spacing w:line="276" w:lineRule="auto"/>
              <w:rPr>
                <w:rFonts w:cs="Arial"/>
                <w:color w:val="auto"/>
                <w:szCs w:val="20"/>
              </w:rPr>
            </w:pPr>
            <w:r w:rsidRPr="004A3C15">
              <w:rPr>
                <w:rFonts w:cs="Arial"/>
                <w:color w:val="auto"/>
                <w:szCs w:val="20"/>
                <w:lang w:val="es-ES_tradnl"/>
              </w:rPr>
              <w:t>Noruega, Suiza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861B7C" w14:textId="77777777" w:rsidR="003D514B" w:rsidRPr="004A3C15" w:rsidRDefault="003D514B" w:rsidP="00120847">
            <w:pPr>
              <w:spacing w:line="276" w:lineRule="auto"/>
              <w:jc w:val="center"/>
              <w:rPr>
                <w:rFonts w:cs="Arial"/>
                <w:color w:val="auto"/>
                <w:szCs w:val="20"/>
              </w:rPr>
            </w:pPr>
          </w:p>
          <w:p w14:paraId="04D91A60"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57C71" w14:textId="77777777" w:rsidR="003D514B" w:rsidRPr="004A3C15" w:rsidRDefault="003D514B" w:rsidP="00120847">
            <w:pPr>
              <w:spacing w:line="276" w:lineRule="auto"/>
              <w:jc w:val="center"/>
              <w:rPr>
                <w:rFonts w:cs="Arial"/>
                <w:color w:val="auto"/>
                <w:szCs w:val="20"/>
              </w:rPr>
            </w:pPr>
          </w:p>
          <w:p w14:paraId="7413AAED" w14:textId="77777777" w:rsidR="003D514B" w:rsidRPr="004A3C15" w:rsidRDefault="003D514B" w:rsidP="00120847">
            <w:pPr>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9148EC" w14:textId="77777777" w:rsidR="003D514B" w:rsidRPr="004A3C15" w:rsidRDefault="003D514B" w:rsidP="00120847">
            <w:pPr>
              <w:autoSpaceDE w:val="0"/>
              <w:autoSpaceDN w:val="0"/>
              <w:adjustRightInd w:val="0"/>
              <w:spacing w:line="276" w:lineRule="auto"/>
              <w:jc w:val="center"/>
              <w:rPr>
                <w:rFonts w:cs="Arial"/>
                <w:color w:val="auto"/>
                <w:szCs w:val="20"/>
              </w:rPr>
            </w:pPr>
          </w:p>
          <w:p w14:paraId="2DA76545"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E4D240" w14:textId="77777777" w:rsidR="003D514B" w:rsidRPr="004A3C15" w:rsidRDefault="003D514B" w:rsidP="00120847">
            <w:pPr>
              <w:autoSpaceDE w:val="0"/>
              <w:autoSpaceDN w:val="0"/>
              <w:adjustRightInd w:val="0"/>
              <w:spacing w:line="276" w:lineRule="auto"/>
              <w:jc w:val="center"/>
              <w:rPr>
                <w:rFonts w:cs="Arial"/>
                <w:color w:val="auto"/>
                <w:szCs w:val="20"/>
              </w:rPr>
            </w:pPr>
          </w:p>
          <w:p w14:paraId="2A628DF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0368FB97" w14:textId="77777777" w:rsidTr="00120847">
        <w:trPr>
          <w:trHeight w:val="439"/>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0D6AC1"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México</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C540F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5AD95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C50B79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A1208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290CA17" w14:textId="77777777" w:rsidTr="00120847">
        <w:trPr>
          <w:trHeight w:val="557"/>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887398"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lastRenderedPageBreak/>
              <w:t>Unión Europea</w:t>
            </w:r>
          </w:p>
        </w:tc>
        <w:tc>
          <w:tcPr>
            <w:tcW w:w="1219" w:type="dxa"/>
            <w:tcBorders>
              <w:top w:val="single" w:sz="4" w:space="0" w:color="auto"/>
              <w:left w:val="single" w:sz="4" w:space="0" w:color="auto"/>
              <w:bottom w:val="single" w:sz="4" w:space="0" w:color="auto"/>
              <w:right w:val="single" w:sz="4" w:space="0" w:color="auto"/>
            </w:tcBorders>
            <w:vAlign w:val="center"/>
            <w:hideMark/>
          </w:tcPr>
          <w:p w14:paraId="26C780B6"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Alemania, Austria, Bélgica, Bulgaria, Chipre, Dinamarca</w:t>
            </w:r>
          </w:p>
          <w:p w14:paraId="4EA18E93" w14:textId="77777777" w:rsidR="003D514B" w:rsidRPr="004A3C15" w:rsidRDefault="003D514B" w:rsidP="00120847">
            <w:pPr>
              <w:widowControl w:val="0"/>
              <w:overflowPunct w:val="0"/>
              <w:autoSpaceDE w:val="0"/>
              <w:autoSpaceDN w:val="0"/>
              <w:adjustRightInd w:val="0"/>
              <w:spacing w:line="276" w:lineRule="auto"/>
              <w:rPr>
                <w:rFonts w:cs="Arial"/>
                <w:color w:val="auto"/>
                <w:szCs w:val="20"/>
                <w:lang w:val="es-ES_tradnl"/>
              </w:rPr>
            </w:pPr>
            <w:r w:rsidRPr="004A3C15">
              <w:rPr>
                <w:rFonts w:cs="Arial"/>
                <w:color w:val="auto"/>
                <w:szCs w:val="20"/>
                <w:lang w:val="es-ES_tradnl"/>
              </w:rPr>
              <w:t>Eslovaquia, Eslovenia, España, Estonia, Finlandia, Francia, Grecia, Hungría</w:t>
            </w:r>
          </w:p>
          <w:p w14:paraId="26E769AE" w14:textId="77777777" w:rsidR="003D514B" w:rsidRPr="004A3C15" w:rsidRDefault="003D514B" w:rsidP="00120847">
            <w:pPr>
              <w:widowControl w:val="0"/>
              <w:overflowPunct w:val="0"/>
              <w:autoSpaceDE w:val="0"/>
              <w:autoSpaceDN w:val="0"/>
              <w:adjustRightInd w:val="0"/>
              <w:spacing w:line="276" w:lineRule="auto"/>
              <w:rPr>
                <w:rFonts w:cs="Arial"/>
                <w:color w:val="auto"/>
                <w:szCs w:val="20"/>
              </w:rPr>
            </w:pPr>
            <w:r w:rsidRPr="004A3C15">
              <w:rPr>
                <w:rFonts w:cs="Arial"/>
                <w:color w:val="auto"/>
                <w:szCs w:val="20"/>
                <w:lang w:val="es-ES_tradnl"/>
              </w:rPr>
              <w:t>Irlanda, Letonia, Lituania, Luxemburgo, Malta, Países Bajos, Polonia, Portugal, Reino Unido, República Checa, Rumania, Suecia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CE0E9B" w14:textId="77777777" w:rsidR="003D514B" w:rsidRPr="004A3C15" w:rsidRDefault="003D514B" w:rsidP="00120847">
            <w:pPr>
              <w:spacing w:line="276" w:lineRule="auto"/>
              <w:rPr>
                <w:rFonts w:cs="Arial"/>
                <w:color w:val="auto"/>
                <w:szCs w:val="20"/>
              </w:rPr>
            </w:pPr>
          </w:p>
          <w:p w14:paraId="7A131457" w14:textId="77777777" w:rsidR="003D514B" w:rsidRPr="004A3C15" w:rsidRDefault="003D514B" w:rsidP="00120847">
            <w:pPr>
              <w:spacing w:line="276" w:lineRule="auto"/>
              <w:rPr>
                <w:rFonts w:cs="Arial"/>
                <w:color w:val="auto"/>
                <w:szCs w:val="20"/>
              </w:rPr>
            </w:pPr>
          </w:p>
          <w:p w14:paraId="49004B1C"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E549A" w14:textId="77777777" w:rsidR="003D514B" w:rsidRPr="004A3C15" w:rsidRDefault="003D514B" w:rsidP="00120847">
            <w:pPr>
              <w:autoSpaceDE w:val="0"/>
              <w:autoSpaceDN w:val="0"/>
              <w:adjustRightInd w:val="0"/>
              <w:spacing w:line="276" w:lineRule="auto"/>
              <w:jc w:val="center"/>
              <w:rPr>
                <w:rFonts w:cs="Arial"/>
                <w:color w:val="auto"/>
                <w:szCs w:val="20"/>
              </w:rPr>
            </w:pPr>
          </w:p>
          <w:p w14:paraId="77107334" w14:textId="77777777" w:rsidR="003D514B" w:rsidRPr="004A3C15" w:rsidRDefault="003D514B" w:rsidP="00120847">
            <w:pPr>
              <w:autoSpaceDE w:val="0"/>
              <w:autoSpaceDN w:val="0"/>
              <w:adjustRightInd w:val="0"/>
              <w:spacing w:line="276" w:lineRule="auto"/>
              <w:jc w:val="center"/>
              <w:rPr>
                <w:rFonts w:cs="Arial"/>
                <w:color w:val="auto"/>
                <w:szCs w:val="20"/>
              </w:rPr>
            </w:pPr>
          </w:p>
          <w:p w14:paraId="4D209B3C"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F024AF" w14:textId="77777777" w:rsidR="003D514B" w:rsidRPr="004A3C15" w:rsidRDefault="003D514B" w:rsidP="00120847">
            <w:pPr>
              <w:autoSpaceDE w:val="0"/>
              <w:autoSpaceDN w:val="0"/>
              <w:adjustRightInd w:val="0"/>
              <w:spacing w:line="276" w:lineRule="auto"/>
              <w:jc w:val="center"/>
              <w:rPr>
                <w:rFonts w:cs="Arial"/>
                <w:color w:val="auto"/>
                <w:szCs w:val="20"/>
              </w:rPr>
            </w:pPr>
          </w:p>
          <w:p w14:paraId="75BC503F" w14:textId="77777777" w:rsidR="003D514B" w:rsidRPr="004A3C15" w:rsidRDefault="003D514B" w:rsidP="00120847">
            <w:pPr>
              <w:autoSpaceDE w:val="0"/>
              <w:autoSpaceDN w:val="0"/>
              <w:adjustRightInd w:val="0"/>
              <w:spacing w:line="276" w:lineRule="auto"/>
              <w:jc w:val="center"/>
              <w:rPr>
                <w:rFonts w:cs="Arial"/>
                <w:color w:val="auto"/>
                <w:szCs w:val="20"/>
              </w:rPr>
            </w:pPr>
          </w:p>
          <w:p w14:paraId="545F78B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A62F96" w14:textId="77777777" w:rsidR="003D514B" w:rsidRPr="004A3C15" w:rsidRDefault="003D514B" w:rsidP="00120847">
            <w:pPr>
              <w:autoSpaceDE w:val="0"/>
              <w:autoSpaceDN w:val="0"/>
              <w:adjustRightInd w:val="0"/>
              <w:spacing w:line="276" w:lineRule="auto"/>
              <w:jc w:val="center"/>
              <w:rPr>
                <w:rFonts w:cs="Arial"/>
                <w:color w:val="auto"/>
                <w:szCs w:val="20"/>
              </w:rPr>
            </w:pPr>
          </w:p>
          <w:p w14:paraId="1B7C6F0D" w14:textId="77777777" w:rsidR="003D514B" w:rsidRPr="004A3C15" w:rsidRDefault="003D514B" w:rsidP="00120847">
            <w:pPr>
              <w:autoSpaceDE w:val="0"/>
              <w:autoSpaceDN w:val="0"/>
              <w:adjustRightInd w:val="0"/>
              <w:spacing w:line="276" w:lineRule="auto"/>
              <w:jc w:val="center"/>
              <w:rPr>
                <w:rFonts w:cs="Arial"/>
                <w:color w:val="auto"/>
                <w:szCs w:val="20"/>
              </w:rPr>
            </w:pPr>
          </w:p>
          <w:p w14:paraId="0FBD0C62"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r w:rsidR="003D514B" w:rsidRPr="004A3C15" w14:paraId="66CD3927" w14:textId="77777777" w:rsidTr="00120847">
        <w:trPr>
          <w:trHeight w:val="842"/>
          <w:jc w:val="center"/>
        </w:trPr>
        <w:tc>
          <w:tcPr>
            <w:tcW w:w="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A5C0ED"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Comunidad Andina de Naciones</w:t>
            </w:r>
          </w:p>
        </w:tc>
        <w:tc>
          <w:tcPr>
            <w:tcW w:w="1219" w:type="dxa"/>
            <w:tcBorders>
              <w:top w:val="single" w:sz="4" w:space="0" w:color="auto"/>
              <w:left w:val="single" w:sz="4" w:space="0" w:color="auto"/>
              <w:bottom w:val="single" w:sz="4" w:space="0" w:color="auto"/>
              <w:right w:val="single" w:sz="4" w:space="0" w:color="auto"/>
            </w:tcBorders>
            <w:vAlign w:val="center"/>
          </w:tcPr>
          <w:p w14:paraId="5CE72581" w14:textId="77777777" w:rsidR="003D514B" w:rsidRPr="004A3C15" w:rsidRDefault="003D514B" w:rsidP="00120847">
            <w:pPr>
              <w:autoSpaceDE w:val="0"/>
              <w:autoSpaceDN w:val="0"/>
              <w:spacing w:line="276" w:lineRule="auto"/>
              <w:rPr>
                <w:rFonts w:cs="Arial"/>
                <w:color w:val="auto"/>
                <w:szCs w:val="20"/>
              </w:rPr>
            </w:pPr>
            <w:r w:rsidRPr="004A3C15">
              <w:rPr>
                <w:rFonts w:cs="Arial"/>
                <w:color w:val="auto"/>
                <w:szCs w:val="20"/>
              </w:rPr>
              <w:t>Bolivia, Ecuador, Perú, Venezuela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96A4CD" w14:textId="77777777" w:rsidR="003D514B" w:rsidRPr="004A3C15" w:rsidRDefault="003D514B" w:rsidP="00120847">
            <w:pPr>
              <w:spacing w:line="276" w:lineRule="auto"/>
              <w:rPr>
                <w:rFonts w:cs="Arial"/>
                <w:color w:val="auto"/>
                <w:szCs w:val="20"/>
              </w:rPr>
            </w:pPr>
          </w:p>
          <w:p w14:paraId="703D0544"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FFF5C4" w14:textId="77777777" w:rsidR="003D514B" w:rsidRPr="004A3C15" w:rsidRDefault="003D514B" w:rsidP="00120847">
            <w:pPr>
              <w:autoSpaceDE w:val="0"/>
              <w:autoSpaceDN w:val="0"/>
              <w:adjustRightInd w:val="0"/>
              <w:spacing w:line="276" w:lineRule="auto"/>
              <w:jc w:val="center"/>
              <w:rPr>
                <w:rFonts w:cs="Arial"/>
                <w:color w:val="auto"/>
                <w:szCs w:val="20"/>
              </w:rPr>
            </w:pPr>
          </w:p>
          <w:p w14:paraId="498447F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CA31AF" w14:textId="77777777" w:rsidR="003D514B" w:rsidRPr="004A3C15" w:rsidRDefault="003D514B" w:rsidP="00120847">
            <w:pPr>
              <w:autoSpaceDE w:val="0"/>
              <w:autoSpaceDN w:val="0"/>
              <w:adjustRightInd w:val="0"/>
              <w:spacing w:line="276" w:lineRule="auto"/>
              <w:jc w:val="center"/>
              <w:rPr>
                <w:rFonts w:cs="Arial"/>
                <w:color w:val="auto"/>
                <w:szCs w:val="20"/>
              </w:rPr>
            </w:pPr>
          </w:p>
          <w:p w14:paraId="51E10E0B"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E4A56C" w14:textId="77777777" w:rsidR="003D514B" w:rsidRPr="004A3C15" w:rsidRDefault="003D514B" w:rsidP="00120847">
            <w:pPr>
              <w:autoSpaceDE w:val="0"/>
              <w:autoSpaceDN w:val="0"/>
              <w:adjustRightInd w:val="0"/>
              <w:spacing w:line="276" w:lineRule="auto"/>
              <w:jc w:val="center"/>
              <w:rPr>
                <w:rFonts w:cs="Arial"/>
                <w:color w:val="auto"/>
                <w:szCs w:val="20"/>
              </w:rPr>
            </w:pPr>
          </w:p>
          <w:p w14:paraId="7BAAE983"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w:t>
            </w:r>
          </w:p>
        </w:tc>
      </w:tr>
      <w:tr w:rsidR="003D514B" w:rsidRPr="004A3C15" w14:paraId="40C6F2C2" w14:textId="77777777" w:rsidTr="00120847">
        <w:trPr>
          <w:trHeight w:val="402"/>
          <w:jc w:val="center"/>
        </w:trPr>
        <w:tc>
          <w:tcPr>
            <w:tcW w:w="220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168307" w14:textId="77777777" w:rsidR="003D514B" w:rsidRPr="004A3C15" w:rsidRDefault="003D514B" w:rsidP="00120847">
            <w:pPr>
              <w:autoSpaceDE w:val="0"/>
              <w:autoSpaceDN w:val="0"/>
              <w:adjustRightInd w:val="0"/>
              <w:spacing w:line="276" w:lineRule="auto"/>
              <w:rPr>
                <w:rFonts w:cs="Arial"/>
                <w:color w:val="auto"/>
                <w:szCs w:val="20"/>
              </w:rPr>
            </w:pPr>
            <w:r w:rsidRPr="004A3C15">
              <w:rPr>
                <w:rFonts w:cs="Arial"/>
                <w:color w:val="auto"/>
                <w:szCs w:val="20"/>
              </w:rPr>
              <w:t>Corea</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AD9907" w14:textId="77777777" w:rsidR="003D514B" w:rsidRPr="004A3C15" w:rsidRDefault="003D514B" w:rsidP="00120847">
            <w:pPr>
              <w:spacing w:line="276" w:lineRule="auto"/>
              <w:jc w:val="center"/>
              <w:rPr>
                <w:rFonts w:cs="Arial"/>
                <w:color w:val="auto"/>
                <w:szCs w:val="20"/>
              </w:rPr>
            </w:pPr>
            <w:r w:rsidRPr="004A3C15">
              <w:rPr>
                <w:rFonts w:cs="Arial"/>
                <w:color w:val="auto"/>
                <w:szCs w:val="20"/>
              </w:rPr>
              <w:t>SI</w:t>
            </w:r>
          </w:p>
        </w:tc>
        <w:tc>
          <w:tcPr>
            <w:tcW w:w="20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D49A8E"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c>
          <w:tcPr>
            <w:tcW w:w="16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39FA8D"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SI [45]</w:t>
            </w:r>
          </w:p>
        </w:tc>
        <w:tc>
          <w:tcPr>
            <w:tcW w:w="19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4DB936" w14:textId="77777777" w:rsidR="003D514B" w:rsidRPr="004A3C15" w:rsidRDefault="003D514B" w:rsidP="00120847">
            <w:pPr>
              <w:autoSpaceDE w:val="0"/>
              <w:autoSpaceDN w:val="0"/>
              <w:adjustRightInd w:val="0"/>
              <w:spacing w:line="276" w:lineRule="auto"/>
              <w:jc w:val="center"/>
              <w:rPr>
                <w:rFonts w:cs="Arial"/>
                <w:color w:val="auto"/>
                <w:szCs w:val="20"/>
              </w:rPr>
            </w:pPr>
            <w:r w:rsidRPr="004A3C15">
              <w:rPr>
                <w:rFonts w:cs="Arial"/>
                <w:color w:val="auto"/>
                <w:szCs w:val="20"/>
              </w:rPr>
              <w:t>NO</w:t>
            </w:r>
          </w:p>
        </w:tc>
      </w:tr>
    </w:tbl>
    <w:p w14:paraId="2B5BC16A" w14:textId="77777777" w:rsidR="003D514B" w:rsidRPr="004A3C15" w:rsidRDefault="003D514B" w:rsidP="003D514B">
      <w:pPr>
        <w:tabs>
          <w:tab w:val="left" w:pos="-720"/>
        </w:tabs>
        <w:suppressAutoHyphens/>
        <w:spacing w:line="276" w:lineRule="auto"/>
        <w:rPr>
          <w:rFonts w:cs="Arial"/>
          <w:noProof/>
          <w:color w:val="auto"/>
          <w:szCs w:val="20"/>
          <w:lang w:eastAsia="es-CO"/>
        </w:rPr>
      </w:pPr>
      <w:r w:rsidRPr="004A3C15">
        <w:rPr>
          <w:rFonts w:cs="Arial"/>
          <w:noProof/>
          <w:color w:val="auto"/>
          <w:szCs w:val="20"/>
          <w:lang w:eastAsia="es-CO"/>
        </w:rPr>
        <w:t>Exepto,</w:t>
      </w:r>
    </w:p>
    <w:p w14:paraId="7A17C590" w14:textId="77777777" w:rsidR="003D514B" w:rsidRPr="004A3C15" w:rsidRDefault="003D514B" w:rsidP="003D514B">
      <w:pPr>
        <w:tabs>
          <w:tab w:val="left" w:pos="-720"/>
        </w:tabs>
        <w:suppressAutoHyphens/>
        <w:spacing w:line="276" w:lineRule="auto"/>
        <w:jc w:val="both"/>
        <w:rPr>
          <w:rFonts w:eastAsia="Arial Unicode MS" w:cs="Arial"/>
          <w:color w:val="auto"/>
          <w:spacing w:val="-3"/>
          <w:szCs w:val="20"/>
        </w:rPr>
      </w:pPr>
      <w:r w:rsidRPr="004A3C15">
        <w:rPr>
          <w:rFonts w:eastAsia="Arial Unicode MS" w:cs="Arial"/>
          <w:color w:val="auto"/>
          <w:spacing w:val="-3"/>
          <w:szCs w:val="20"/>
        </w:rPr>
        <w:t>No. 38 - Los Servicios de Construcción</w:t>
      </w:r>
    </w:p>
    <w:p w14:paraId="7D031F24" w14:textId="77777777" w:rsidR="003D514B" w:rsidRPr="006D49FA" w:rsidRDefault="003D514B" w:rsidP="003D514B">
      <w:pPr>
        <w:pStyle w:val="InviasNormal"/>
        <w:spacing w:line="276" w:lineRule="auto"/>
        <w:rPr>
          <w:rFonts w:ascii="Arial" w:eastAsia="Arial Unicode MS" w:hAnsi="Arial" w:cs="Arial"/>
          <w:color w:val="auto"/>
          <w:spacing w:val="-3"/>
          <w:sz w:val="20"/>
          <w:szCs w:val="20"/>
          <w:lang w:val="es-CO" w:eastAsia="en-US"/>
        </w:rPr>
      </w:pPr>
      <w:r w:rsidRPr="006D49FA">
        <w:rPr>
          <w:rFonts w:ascii="Arial" w:eastAsia="Arial Unicode MS" w:hAnsi="Arial" w:cs="Arial"/>
          <w:color w:val="auto"/>
          <w:spacing w:val="-3"/>
          <w:sz w:val="20"/>
          <w:szCs w:val="20"/>
          <w:lang w:val="es-CO" w:eastAsia="en-US"/>
        </w:rPr>
        <w:t>No. 45 - Las contrataciones de la Unidad Administrativa Especial de Aeronáutica Civil – AEROCIVIL</w:t>
      </w:r>
    </w:p>
    <w:p w14:paraId="7BCEB5C4" w14:textId="77777777" w:rsidR="003D514B" w:rsidRPr="00F47A9B" w:rsidRDefault="003D514B" w:rsidP="003D514B">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En consecuencia, la </w:t>
      </w:r>
      <w:r>
        <w:rPr>
          <w:rFonts w:ascii="Arial" w:eastAsia="Arial" w:hAnsi="Arial" w:cs="Arial"/>
          <w:color w:val="000000" w:themeColor="text1"/>
          <w:sz w:val="20"/>
          <w:szCs w:val="20"/>
          <w:lang w:val="es-CO"/>
        </w:rPr>
        <w:t>e</w:t>
      </w:r>
      <w:r w:rsidRPr="00F47A9B">
        <w:rPr>
          <w:rFonts w:ascii="Arial" w:eastAsia="Arial" w:hAnsi="Arial" w:cs="Arial"/>
          <w:color w:val="000000" w:themeColor="text1"/>
          <w:sz w:val="20"/>
          <w:szCs w:val="20"/>
          <w:lang w:val="es-CO"/>
        </w:rPr>
        <w:t xml:space="preserve">ntidad concederá trato nacional a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roponentes y servicios de los Estados que cuenten con un </w:t>
      </w:r>
      <w:r>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 xml:space="preserve">cuerdo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omercial que cubra el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 xml:space="preserve">roceso de </w:t>
      </w:r>
      <w:r>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 xml:space="preserve">ontratación. </w:t>
      </w:r>
    </w:p>
    <w:p w14:paraId="5654AF0F" w14:textId="44200CA0" w:rsidR="00D85874" w:rsidRPr="00B808A3" w:rsidRDefault="003D514B" w:rsidP="003D514B">
      <w:pPr>
        <w:pStyle w:val="InviasNormal"/>
        <w:spacing w:line="276" w:lineRule="auto"/>
        <w:rPr>
          <w:rFonts w:ascii="Arial" w:eastAsia="Arial" w:hAnsi="Arial" w:cs="Arial"/>
          <w:color w:val="000000" w:themeColor="text1"/>
          <w:sz w:val="20"/>
          <w:szCs w:val="20"/>
          <w:highlight w:val="lightGray"/>
          <w:lang w:val="es-CO"/>
        </w:rPr>
      </w:pPr>
      <w:r w:rsidRPr="00F47A9B">
        <w:rPr>
          <w:rFonts w:ascii="Arial" w:eastAsia="Arial" w:hAnsi="Arial" w:cs="Arial"/>
          <w:color w:val="000000" w:themeColor="text1"/>
          <w:sz w:val="20"/>
          <w:szCs w:val="20"/>
          <w:lang w:val="es-CO"/>
        </w:rPr>
        <w:lastRenderedPageBreak/>
        <w:t xml:space="preserve">Adicionalmente, los </w:t>
      </w:r>
      <w:r>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roponentes de Estados con los cuales el Gobierno Nacional haya certificado la existencia de trato nacional por reciprocidad recibirán este trato.</w:t>
      </w:r>
    </w:p>
    <w:p w14:paraId="57BC867C" w14:textId="40DBF503" w:rsidR="00A653A6" w:rsidRPr="00B808A3" w:rsidRDefault="00E633A2" w:rsidP="00A653A6">
      <w:pPr>
        <w:pStyle w:val="Entidad-Capitulo"/>
        <w:spacing w:after="240" w:line="276" w:lineRule="auto"/>
        <w:rPr>
          <w:color w:val="000000" w:themeColor="text1"/>
        </w:rPr>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84413967"/>
      <w:bookmarkStart w:id="761" w:name="_Hlk508093392"/>
      <w:r w:rsidRPr="00B808A3">
        <w:rPr>
          <w:color w:val="000000" w:themeColor="text1"/>
        </w:rPr>
        <w:t>CAP</w:t>
      </w:r>
      <w:r w:rsidR="00A621C8"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VII</w:t>
      </w:r>
      <w:r w:rsidR="002644ED" w:rsidRPr="00B808A3">
        <w:rPr>
          <w:color w:val="000000" w:themeColor="text1"/>
        </w:rPr>
        <w:t xml:space="preserve"> </w:t>
      </w:r>
      <w:r w:rsidRPr="00B808A3">
        <w:rPr>
          <w:color w:val="000000" w:themeColor="text1"/>
        </w:rPr>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84413968"/>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28E9AF3C" w14:textId="52C22D5B" w:rsidR="00FE40AC" w:rsidRPr="00B808A3" w:rsidRDefault="00E633A2" w:rsidP="00FE40AC">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27"/>
        <w:gridCol w:w="7381"/>
      </w:tblGrid>
      <w:tr w:rsidR="003D514B" w:rsidRPr="00173BD9" w14:paraId="00C3C5D7" w14:textId="77777777" w:rsidTr="00120847">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F44F6C" w14:textId="77777777" w:rsidR="003D514B" w:rsidRPr="006876CA" w:rsidRDefault="003D514B" w:rsidP="00120847">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297B33C" w14:textId="77777777" w:rsidR="003D514B" w:rsidRPr="006876CA" w:rsidRDefault="003D514B" w:rsidP="00120847">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D514B" w:rsidRPr="00173BD9" w14:paraId="409D4535"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896FB1"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08EC80C"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Cualquiera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las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clases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permitidas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por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artículo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2.2.1.2.3.1.2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Decreto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1082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2015,</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saber: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Contrato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seguro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contenido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una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póliza,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Patrimonio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autónomo y</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(iii)</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Garantía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Bancaria.</w:t>
            </w:r>
          </w:p>
        </w:tc>
      </w:tr>
      <w:tr w:rsidR="003D514B" w:rsidRPr="00173BD9" w14:paraId="4A9B0257"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C74DBB7"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Asegurado/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5A1DF709"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Unidad Administrativa Especial de Aeronáutica Civil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identificada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NIT</w:t>
            </w:r>
            <w:r w:rsidRPr="004A3C15">
              <w:rPr>
                <w:rFonts w:eastAsia="Arial,Times New Roman" w:cs="Arial"/>
                <w:color w:val="auto"/>
                <w:sz w:val="16"/>
                <w:szCs w:val="16"/>
                <w:lang w:val="es-ES" w:eastAsia="es-CO"/>
              </w:rPr>
              <w:t xml:space="preserve"> 899.999.059-3</w:t>
            </w:r>
          </w:p>
        </w:tc>
      </w:tr>
      <w:tr w:rsidR="003D514B" w:rsidRPr="00173BD9" w14:paraId="60CA58E4"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B596ED"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C6BDB56"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Los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perjuicios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derivados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incumplimiento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ofrecimiento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los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eventos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señalados</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artículo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2.2.1.2.3.1.6</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Decreto</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1082</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de</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2015.</w:t>
            </w:r>
          </w:p>
        </w:tc>
      </w:tr>
      <w:tr w:rsidR="003D514B" w:rsidRPr="00173BD9" w14:paraId="2AD9B2AF"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DC11D2F"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48985AB" w14:textId="77777777" w:rsidR="003D514B" w:rsidRPr="004A3C15" w:rsidRDefault="003D514B" w:rsidP="00120847">
            <w:pPr>
              <w:spacing w:line="276" w:lineRule="auto"/>
              <w:jc w:val="both"/>
              <w:rPr>
                <w:rFonts w:eastAsia="Arial,Times New Roman" w:cs="Arial"/>
                <w:color w:val="auto"/>
                <w:sz w:val="16"/>
                <w:szCs w:val="16"/>
                <w:lang w:val="es-ES" w:eastAsia="es-CO"/>
              </w:rPr>
            </w:pPr>
            <w:r w:rsidRPr="004A3C15">
              <w:rPr>
                <w:rFonts w:eastAsiaTheme="minorHAnsi" w:cs="Arial"/>
                <w:color w:val="auto"/>
                <w:sz w:val="16"/>
                <w:szCs w:val="16"/>
                <w:lang w:val="es-ES" w:eastAsia="es-CO"/>
              </w:rPr>
              <w:t xml:space="preserve">3 meses contados a partir de la fecha de cierre del </w:t>
            </w:r>
            <w:r w:rsidRPr="004A3C15">
              <w:rPr>
                <w:rFonts w:cs="Arial"/>
                <w:color w:val="auto"/>
                <w:sz w:val="16"/>
                <w:szCs w:val="16"/>
                <w:lang w:val="es-ES" w:eastAsia="es-CO"/>
              </w:rPr>
              <w:t>Proceso de Contratación.</w:t>
            </w:r>
            <w:r w:rsidRPr="004A3C15">
              <w:rPr>
                <w:rFonts w:eastAsia="Arial,Times New Roman" w:cs="Arial"/>
                <w:color w:val="auto"/>
                <w:sz w:val="16"/>
                <w:szCs w:val="16"/>
                <w:lang w:val="es-ES" w:eastAsia="es-CO"/>
              </w:rPr>
              <w:t xml:space="preserve"> </w:t>
            </w:r>
          </w:p>
        </w:tc>
      </w:tr>
      <w:tr w:rsidR="003D514B" w:rsidRPr="00173BD9" w14:paraId="772AE0C8" w14:textId="77777777" w:rsidTr="0012084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CA8BAF0"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Valor</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0188172" w14:textId="77777777" w:rsidR="003D514B" w:rsidRPr="004A3C15" w:rsidRDefault="003D514B" w:rsidP="00120847">
            <w:pPr>
              <w:spacing w:line="276" w:lineRule="auto"/>
              <w:jc w:val="both"/>
              <w:rPr>
                <w:rFonts w:eastAsiaTheme="minorHAnsi" w:cs="Arial"/>
                <w:color w:val="auto"/>
                <w:sz w:val="16"/>
                <w:szCs w:val="16"/>
                <w:lang w:val="es-ES" w:eastAsia="es-CO"/>
              </w:rPr>
            </w:pPr>
            <w:r w:rsidRPr="004A3C15">
              <w:rPr>
                <w:rFonts w:eastAsiaTheme="minorHAnsi" w:cs="Arial"/>
                <w:color w:val="auto"/>
                <w:sz w:val="16"/>
                <w:szCs w:val="16"/>
                <w:lang w:val="es-ES" w:eastAsia="es-CO"/>
              </w:rPr>
              <w:t xml:space="preserve">Diez por ciento (10%) del Presupuesto Oficial del Proceso de Selección </w:t>
            </w:r>
          </w:p>
        </w:tc>
      </w:tr>
      <w:tr w:rsidR="003D514B" w:rsidRPr="00173BD9" w14:paraId="6CCC73F6" w14:textId="77777777" w:rsidTr="0012084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2FE47ED" w14:textId="77777777" w:rsidR="003D514B" w:rsidRPr="004A3C15" w:rsidRDefault="003D514B" w:rsidP="00120847">
            <w:pPr>
              <w:spacing w:line="276" w:lineRule="auto"/>
              <w:jc w:val="center"/>
              <w:rPr>
                <w:rFonts w:eastAsia="Arial,Times New Roman" w:cs="Arial"/>
                <w:color w:val="auto"/>
                <w:sz w:val="16"/>
                <w:szCs w:val="16"/>
                <w:lang w:val="es-ES" w:eastAsia="es-CO"/>
              </w:rPr>
            </w:pPr>
            <w:r w:rsidRPr="004A3C15">
              <w:rPr>
                <w:rFonts w:cs="Arial"/>
                <w:color w:val="auto"/>
                <w:sz w:val="16"/>
                <w:szCs w:val="16"/>
                <w:lang w:val="es-ES" w:eastAsia="es-CO"/>
              </w:rPr>
              <w:t>Tomador</w:t>
            </w:r>
            <w:r w:rsidRPr="004A3C15">
              <w:rPr>
                <w:rFonts w:eastAsia="Arial,Times New Roman" w:cs="Arial"/>
                <w:color w:val="auto"/>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01A1EE6" w14:textId="77777777" w:rsidR="003D514B" w:rsidRPr="004A3C15" w:rsidRDefault="003D514B" w:rsidP="00120847">
            <w:pPr>
              <w:pStyle w:val="Prrafodelista"/>
              <w:numPr>
                <w:ilvl w:val="0"/>
                <w:numId w:val="30"/>
              </w:numPr>
              <w:spacing w:after="0"/>
              <w:jc w:val="both"/>
              <w:rPr>
                <w:rFonts w:ascii="Arial" w:eastAsia="Arial,Times New Roman" w:hAnsi="Arial" w:cs="Arial"/>
                <w:sz w:val="16"/>
                <w:szCs w:val="16"/>
                <w:lang w:val="es-ES" w:eastAsia="es-CO"/>
              </w:rPr>
            </w:pP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personas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jurídicas: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Garantía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tomarse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nombre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razón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tipo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societario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figura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Certificado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Existencia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Representación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Legal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expedido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Cámara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Comercio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respectiva,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solo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con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su</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sigla,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no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referido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documento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exprese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sociedad</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podrá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denominarse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esa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manera.</w:t>
            </w:r>
          </w:p>
          <w:p w14:paraId="75202230" w14:textId="77777777" w:rsidR="003D514B" w:rsidRPr="004A3C15" w:rsidRDefault="003D514B" w:rsidP="00120847">
            <w:pPr>
              <w:pStyle w:val="Prrafodelista"/>
              <w:numPr>
                <w:ilvl w:val="0"/>
                <w:numId w:val="30"/>
              </w:numPr>
              <w:spacing w:after="0"/>
              <w:jc w:val="both"/>
              <w:rPr>
                <w:rFonts w:ascii="Arial" w:eastAsia="Arial,Times New Roman" w:hAnsi="Arial" w:cs="Arial"/>
                <w:sz w:val="16"/>
                <w:szCs w:val="16"/>
                <w:lang w:val="es-ES" w:eastAsia="es-CO"/>
              </w:rPr>
            </w:pP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Proponentes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Plurales: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Garantía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otorgada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todos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integrantes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Proponente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Plural,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cual</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deberá</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relacionar</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claramente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integrantes,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su</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identificación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y</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porcentaje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participación,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quienes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para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todos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efectos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serán</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los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otorgantes</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de</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la</w:t>
            </w:r>
            <w:r w:rsidRPr="004A3C15">
              <w:rPr>
                <w:rFonts w:ascii="Arial" w:eastAsia="Arial,Times New Roman" w:hAnsi="Arial" w:cs="Arial"/>
                <w:sz w:val="16"/>
                <w:szCs w:val="16"/>
                <w:lang w:val="es-ES" w:eastAsia="es-CO"/>
              </w:rPr>
              <w:t xml:space="preserve"> </w:t>
            </w:r>
            <w:r w:rsidRPr="004A3C15">
              <w:rPr>
                <w:rFonts w:ascii="Arial" w:eastAsia="Arial" w:hAnsi="Arial" w:cs="Arial"/>
                <w:sz w:val="16"/>
                <w:szCs w:val="16"/>
                <w:lang w:val="es-ES" w:eastAsia="es-CO"/>
              </w:rPr>
              <w:t>misma.</w:t>
            </w:r>
            <w:r w:rsidRPr="004A3C15">
              <w:rPr>
                <w:rFonts w:ascii="Arial" w:eastAsia="Arial,Times New Roman" w:hAnsi="Arial" w:cs="Arial"/>
                <w:sz w:val="16"/>
                <w:szCs w:val="16"/>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432B3AAF" w14:textId="5CA7CDB7" w:rsidR="00051A1C" w:rsidRPr="003D514B" w:rsidRDefault="004C5387" w:rsidP="003D514B">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84413969"/>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C816C7" w:rsidRDefault="008E3988" w:rsidP="006876CA">
      <w:pPr>
        <w:pStyle w:val="Captulo7"/>
        <w:numPr>
          <w:ilvl w:val="2"/>
          <w:numId w:val="101"/>
        </w:numPr>
        <w:ind w:left="1134" w:hanging="595"/>
        <w:outlineLvl w:val="2"/>
        <w:rPr>
          <w:rFonts w:eastAsia="Arial"/>
          <w:color w:val="auto"/>
        </w:rPr>
      </w:pPr>
      <w:bookmarkStart w:id="772" w:name="_Toc5006169"/>
      <w:bookmarkStart w:id="773" w:name="_Toc32147431"/>
      <w:bookmarkStart w:id="774" w:name="_Toc84413970"/>
      <w:r w:rsidRPr="00C816C7">
        <w:rPr>
          <w:color w:val="auto"/>
        </w:rPr>
        <w:t>GARANTÍA DE CUMPLIMIENTO</w:t>
      </w:r>
      <w:bookmarkEnd w:id="772"/>
      <w:bookmarkEnd w:id="773"/>
      <w:bookmarkEnd w:id="774"/>
    </w:p>
    <w:p w14:paraId="65D7C110" w14:textId="497E9364"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3D514B">
        <w:rPr>
          <w:rFonts w:cs="Arial"/>
          <w:color w:val="000000" w:themeColor="text1"/>
          <w:szCs w:val="20"/>
        </w:rPr>
        <w:t xml:space="preserve">tres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512"/>
        <w:gridCol w:w="7316"/>
      </w:tblGrid>
      <w:tr w:rsidR="003D514B" w:rsidRPr="00173BD9" w14:paraId="2680012C" w14:textId="77777777" w:rsidTr="001208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807043A" w14:textId="77777777" w:rsidR="003D514B" w:rsidRPr="006876CA" w:rsidRDefault="003D514B" w:rsidP="00120847">
            <w:pPr>
              <w:rPr>
                <w:rFonts w:cs="Arial"/>
                <w:b/>
                <w:color w:val="FFFFFF" w:themeColor="background1"/>
                <w:sz w:val="16"/>
                <w:szCs w:val="16"/>
              </w:rPr>
            </w:pPr>
            <w:r w:rsidRPr="00EB2FC2">
              <w:rPr>
                <w:rFonts w:cs="Arial"/>
                <w:b/>
                <w:color w:val="FFFFFF" w:themeColor="background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39DA7E" w14:textId="77777777" w:rsidR="003D514B" w:rsidRPr="006876CA" w:rsidRDefault="003D514B" w:rsidP="00120847">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D514B" w:rsidRPr="00173BD9" w14:paraId="19844C97"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B9AFF5"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FFB9B"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D514B" w:rsidRPr="00173BD9" w14:paraId="6A19B4E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7B0A2F"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271EF" w14:textId="77777777" w:rsidR="003D514B" w:rsidRPr="004A3C15" w:rsidRDefault="003D514B" w:rsidP="00120847">
            <w:pPr>
              <w:rPr>
                <w:rFonts w:eastAsia="Times New Roman" w:cs="Arial"/>
                <w:color w:val="auto"/>
                <w:sz w:val="16"/>
                <w:szCs w:val="16"/>
                <w:lang w:val="es-ES" w:eastAsia="es-CO"/>
              </w:rPr>
            </w:pPr>
            <w:r w:rsidRPr="004A3C15">
              <w:rPr>
                <w:rFonts w:eastAsiaTheme="minorHAnsi" w:cs="Arial"/>
                <w:color w:val="auto"/>
                <w:sz w:val="16"/>
                <w:szCs w:val="16"/>
                <w:lang w:val="es-ES" w:eastAsia="es-CO"/>
              </w:rPr>
              <w:t>Unidad Administrativa Especial de Aeronáutica Civil</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identificada</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con</w:t>
            </w:r>
            <w:r w:rsidRPr="004A3C15">
              <w:rPr>
                <w:rFonts w:eastAsia="Arial,Times New Roman" w:cs="Arial"/>
                <w:color w:val="auto"/>
                <w:sz w:val="16"/>
                <w:szCs w:val="16"/>
                <w:lang w:val="es-ES" w:eastAsia="es-CO"/>
              </w:rPr>
              <w:t xml:space="preserve"> </w:t>
            </w:r>
            <w:r w:rsidRPr="004A3C15">
              <w:rPr>
                <w:rFonts w:eastAsiaTheme="minorHAnsi" w:cs="Arial"/>
                <w:color w:val="auto"/>
                <w:sz w:val="16"/>
                <w:szCs w:val="16"/>
                <w:lang w:val="es-ES" w:eastAsia="es-CO"/>
              </w:rPr>
              <w:t>NIT</w:t>
            </w:r>
            <w:r w:rsidRPr="004A3C15">
              <w:rPr>
                <w:rFonts w:eastAsia="Arial,Times New Roman" w:cs="Arial"/>
                <w:color w:val="auto"/>
                <w:sz w:val="16"/>
                <w:szCs w:val="16"/>
                <w:lang w:val="es-ES" w:eastAsia="es-CO"/>
              </w:rPr>
              <w:t xml:space="preserve"> 899.999.059-3</w:t>
            </w:r>
          </w:p>
        </w:tc>
      </w:tr>
      <w:tr w:rsidR="003D514B" w:rsidRPr="00173BD9" w14:paraId="2E484CB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3D6B36" w14:textId="77777777" w:rsidR="003D514B" w:rsidRPr="006876CA" w:rsidRDefault="003D514B" w:rsidP="00120847">
            <w:pPr>
              <w:rPr>
                <w:rFonts w:eastAsia="Times New Roman" w:cs="Arial"/>
                <w:color w:val="404040" w:themeColor="text1" w:themeTint="BF"/>
                <w:sz w:val="16"/>
                <w:szCs w:val="16"/>
                <w:lang w:val="es-ES" w:eastAsia="es-CO"/>
              </w:rPr>
            </w:pPr>
            <w:r w:rsidRPr="004A3C15">
              <w:rPr>
                <w:rFonts w:eastAsia="Times New Roman" w:cs="Arial"/>
                <w:color w:val="auto"/>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A46F566" w14:textId="77777777" w:rsidR="003D514B" w:rsidRPr="006876CA" w:rsidRDefault="003D514B" w:rsidP="00120847">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27"/>
              <w:gridCol w:w="1954"/>
              <w:gridCol w:w="2109"/>
            </w:tblGrid>
            <w:tr w:rsidR="003D514B" w:rsidRPr="004A3C15" w14:paraId="06E25223" w14:textId="77777777" w:rsidTr="00120847">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410A6B"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3985D5"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D029DA" w14:textId="77777777" w:rsidR="003D514B" w:rsidRPr="00B974E1" w:rsidRDefault="003D514B" w:rsidP="00120847">
                  <w:pPr>
                    <w:rPr>
                      <w:rFonts w:eastAsia="Times New Roman" w:cs="Arial"/>
                      <w:b/>
                      <w:color w:val="FFFFFF" w:themeColor="background1"/>
                      <w:sz w:val="16"/>
                      <w:szCs w:val="16"/>
                      <w:lang w:val="es-ES" w:eastAsia="es-CO"/>
                    </w:rPr>
                  </w:pPr>
                  <w:r w:rsidRPr="00B974E1">
                    <w:rPr>
                      <w:rFonts w:eastAsia="Times New Roman" w:cs="Arial"/>
                      <w:b/>
                      <w:color w:val="FFFFFF" w:themeColor="background1"/>
                      <w:sz w:val="16"/>
                      <w:szCs w:val="16"/>
                      <w:lang w:val="es-ES" w:eastAsia="es-CO"/>
                    </w:rPr>
                    <w:t>Valor Asegurado</w:t>
                  </w:r>
                </w:p>
              </w:tc>
            </w:tr>
            <w:tr w:rsidR="003D514B" w:rsidRPr="004A3C15" w14:paraId="63B2AB8D"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3375B633"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b/>
                      <w:color w:val="auto"/>
                      <w:sz w:val="16"/>
                      <w:szCs w:val="16"/>
                      <w:lang w:val="es-ES" w:eastAsia="es-CO"/>
                    </w:rPr>
                    <w:t>Cumplimiento general</w:t>
                  </w:r>
                  <w:r w:rsidRPr="004A3C15">
                    <w:rPr>
                      <w:rFonts w:eastAsia="Times New Roman" w:cs="Arial"/>
                      <w:color w:val="auto"/>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5DB96D0"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Su vigencia será igual al plazo de ejecución del contrato y cuatro [4] meses, plazo contractual previsto para la liquidación del contrato</w:t>
                  </w:r>
                  <w:r>
                    <w:rPr>
                      <w:rFonts w:eastAsia="Times New Roman" w:cs="Arial"/>
                      <w:color w:val="auto"/>
                      <w:sz w:val="16"/>
                      <w:szCs w:val="16"/>
                      <w:lang w:val="es-ES" w:eastAsia="es-CO"/>
                    </w:rPr>
                    <w:t>.</w:t>
                  </w:r>
                </w:p>
              </w:tc>
              <w:tc>
                <w:tcPr>
                  <w:tcW w:w="1487" w:type="pct"/>
                  <w:tcBorders>
                    <w:top w:val="single" w:sz="4" w:space="0" w:color="auto"/>
                    <w:left w:val="single" w:sz="4" w:space="0" w:color="auto"/>
                    <w:bottom w:val="single" w:sz="4" w:space="0" w:color="auto"/>
                    <w:right w:val="single" w:sz="4" w:space="0" w:color="auto"/>
                  </w:tcBorders>
                  <w:hideMark/>
                </w:tcPr>
                <w:p w14:paraId="1435816B" w14:textId="77777777" w:rsidR="003D514B" w:rsidRPr="004A3C15" w:rsidRDefault="003D514B" w:rsidP="00120847">
                  <w:pPr>
                    <w:jc w:val="both"/>
                    <w:rPr>
                      <w:rFonts w:eastAsia="Times New Roman" w:cs="Arial"/>
                      <w:color w:val="auto"/>
                      <w:sz w:val="16"/>
                      <w:szCs w:val="16"/>
                      <w:highlight w:val="lightGray"/>
                      <w:lang w:val="es-ES" w:eastAsia="es-CO"/>
                    </w:rPr>
                  </w:pPr>
                  <w:r w:rsidRPr="004A3C15">
                    <w:rPr>
                      <w:rFonts w:eastAsia="Times New Roman" w:cs="Arial"/>
                      <w:color w:val="auto"/>
                      <w:sz w:val="16"/>
                      <w:szCs w:val="16"/>
                      <w:lang w:val="es-ES" w:eastAsia="es-CO"/>
                    </w:rPr>
                    <w:t>20% valor del contrato</w:t>
                  </w:r>
                </w:p>
              </w:tc>
            </w:tr>
            <w:tr w:rsidR="003D514B" w:rsidRPr="004A3C15" w14:paraId="5B22BE06"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86C3D94" w14:textId="77777777" w:rsidR="003D514B" w:rsidRPr="004A3C15" w:rsidRDefault="003D514B" w:rsidP="00120847">
                  <w:pPr>
                    <w:jc w:val="both"/>
                    <w:rPr>
                      <w:rFonts w:eastAsia="Times New Roman" w:cs="Arial"/>
                      <w:b/>
                      <w:color w:val="auto"/>
                      <w:sz w:val="16"/>
                      <w:szCs w:val="16"/>
                      <w:lang w:val="es-ES" w:eastAsia="es-CO"/>
                    </w:rPr>
                  </w:pPr>
                  <w:r w:rsidRPr="004A3C15">
                    <w:rPr>
                      <w:rFonts w:eastAsia="Times New Roman" w:cs="Arial"/>
                      <w:b/>
                      <w:color w:val="auto"/>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4B832C2F"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hideMark/>
                </w:tcPr>
                <w:p w14:paraId="0242E39D"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r>
            <w:tr w:rsidR="003D514B" w:rsidRPr="004A3C15" w14:paraId="48506ADA"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EE0CAAA" w14:textId="77777777" w:rsidR="003D514B" w:rsidRPr="004A3C15" w:rsidRDefault="003D514B" w:rsidP="00120847">
                  <w:pPr>
                    <w:jc w:val="both"/>
                    <w:rPr>
                      <w:rFonts w:eastAsia="Times New Roman" w:cs="Arial"/>
                      <w:b/>
                      <w:bCs/>
                      <w:color w:val="auto"/>
                      <w:sz w:val="16"/>
                      <w:szCs w:val="16"/>
                      <w:lang w:val="es-ES" w:eastAsia="es-CO"/>
                    </w:rPr>
                  </w:pPr>
                  <w:r w:rsidRPr="004A3C15">
                    <w:rPr>
                      <w:rFonts w:eastAsia="Times New Roman" w:cs="Arial"/>
                      <w:b/>
                      <w:bCs/>
                      <w:color w:val="auto"/>
                      <w:sz w:val="16"/>
                      <w:szCs w:val="16"/>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hideMark/>
                </w:tcPr>
                <w:p w14:paraId="70CBCE78"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hideMark/>
                </w:tcPr>
                <w:p w14:paraId="55BCD551" w14:textId="77777777" w:rsidR="003D514B" w:rsidRPr="004A3C15" w:rsidRDefault="003D514B" w:rsidP="00120847">
                  <w:pPr>
                    <w:jc w:val="both"/>
                    <w:rPr>
                      <w:rFonts w:eastAsia="Times New Roman" w:cs="Arial"/>
                      <w:bCs/>
                      <w:color w:val="auto"/>
                      <w:sz w:val="16"/>
                      <w:szCs w:val="16"/>
                      <w:lang w:val="es-ES" w:eastAsia="es-CO"/>
                    </w:rPr>
                  </w:pPr>
                  <w:r w:rsidRPr="004A3C15">
                    <w:rPr>
                      <w:rFonts w:eastAsia="Times New Roman" w:cs="Arial"/>
                      <w:color w:val="auto"/>
                      <w:sz w:val="16"/>
                      <w:szCs w:val="16"/>
                      <w:lang w:val="es-ES" w:eastAsia="es-CO"/>
                    </w:rPr>
                    <w:t>NO APLICA</w:t>
                  </w:r>
                </w:p>
              </w:tc>
            </w:tr>
            <w:tr w:rsidR="003D514B" w:rsidRPr="004A3C15" w14:paraId="23EBF635"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502012A6"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b/>
                      <w:color w:val="auto"/>
                      <w:sz w:val="16"/>
                      <w:szCs w:val="16"/>
                      <w:lang w:val="es-ES" w:eastAsia="es-CO"/>
                    </w:rPr>
                    <w:t>Pago de salarios, prestaciones sociales legales e indemnizaciones laborales</w:t>
                  </w:r>
                  <w:r w:rsidRPr="004A3C15">
                    <w:rPr>
                      <w:rFonts w:eastAsia="Times New Roman" w:cs="Arial"/>
                      <w:color w:val="auto"/>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97841E5"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Con   vigencia igual al término de ejecución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1584D4FF" w14:textId="77777777" w:rsidR="003D514B" w:rsidRPr="004A3C15" w:rsidRDefault="003D514B"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20% valor del contrato</w:t>
                  </w:r>
                </w:p>
              </w:tc>
            </w:tr>
            <w:tr w:rsidR="003D514B" w:rsidRPr="004A3C15" w14:paraId="36BA3B3A" w14:textId="77777777" w:rsidTr="00120847">
              <w:tc>
                <w:tcPr>
                  <w:tcW w:w="2135" w:type="pct"/>
                  <w:tcBorders>
                    <w:top w:val="single" w:sz="4" w:space="0" w:color="auto"/>
                    <w:left w:val="single" w:sz="4" w:space="0" w:color="auto"/>
                    <w:bottom w:val="single" w:sz="4" w:space="0" w:color="auto"/>
                    <w:right w:val="single" w:sz="4" w:space="0" w:color="auto"/>
                  </w:tcBorders>
                </w:tcPr>
                <w:p w14:paraId="2E51123E" w14:textId="77777777" w:rsidR="003D514B" w:rsidRPr="004A3C15" w:rsidRDefault="003D514B" w:rsidP="00120847">
                  <w:pPr>
                    <w:jc w:val="both"/>
                    <w:rPr>
                      <w:rFonts w:eastAsia="Times New Roman" w:cs="Arial"/>
                      <w:b/>
                      <w:color w:val="auto"/>
                      <w:sz w:val="16"/>
                      <w:szCs w:val="16"/>
                      <w:lang w:val="es-ES" w:eastAsia="es-CO"/>
                    </w:rPr>
                  </w:pPr>
                  <w:r w:rsidRPr="004A3C15">
                    <w:rPr>
                      <w:rFonts w:eastAsia="Times New Roman" w:cs="Arial"/>
                      <w:b/>
                      <w:color w:val="auto"/>
                      <w:sz w:val="16"/>
                      <w:szCs w:val="16"/>
                      <w:lang w:val="es-ES" w:eastAsia="es-CO"/>
                    </w:rPr>
                    <w:t>Estabilidad y calidad de las obras</w:t>
                  </w:r>
                  <w:r w:rsidRPr="004A3C15">
                    <w:rPr>
                      <w:rFonts w:eastAsia="Times New Roman" w:cs="Arial"/>
                      <w:color w:val="auto"/>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773596D5" w14:textId="024158CE" w:rsidR="003D514B" w:rsidRPr="004A3C15" w:rsidRDefault="00B34590"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 xml:space="preserve">Con   vigencia igual al término de </w:t>
                  </w:r>
                  <w:r>
                    <w:rPr>
                      <w:rFonts w:eastAsia="Times New Roman" w:cs="Arial"/>
                      <w:color w:val="auto"/>
                      <w:sz w:val="16"/>
                      <w:szCs w:val="16"/>
                      <w:lang w:val="es-ES" w:eastAsia="es-CO"/>
                    </w:rPr>
                    <w:t>ejecución del contrato y cinco [5</w:t>
                  </w:r>
                  <w:r w:rsidRPr="004A3C15">
                    <w:rPr>
                      <w:rFonts w:eastAsia="Times New Roman" w:cs="Arial"/>
                      <w:color w:val="auto"/>
                      <w:sz w:val="16"/>
                      <w:szCs w:val="16"/>
                      <w:lang w:val="es-ES" w:eastAsia="es-CO"/>
                    </w:rPr>
                    <w:t>] años más.</w:t>
                  </w:r>
                </w:p>
              </w:tc>
              <w:tc>
                <w:tcPr>
                  <w:tcW w:w="1487" w:type="pct"/>
                  <w:tcBorders>
                    <w:top w:val="single" w:sz="4" w:space="0" w:color="auto"/>
                    <w:left w:val="single" w:sz="4" w:space="0" w:color="auto"/>
                    <w:bottom w:val="single" w:sz="4" w:space="0" w:color="auto"/>
                    <w:right w:val="single" w:sz="4" w:space="0" w:color="auto"/>
                  </w:tcBorders>
                </w:tcPr>
                <w:p w14:paraId="5DE86010" w14:textId="467BB7B7" w:rsidR="003D514B" w:rsidRPr="004A3C15" w:rsidRDefault="00B34590" w:rsidP="00120847">
                  <w:pPr>
                    <w:jc w:val="both"/>
                    <w:rPr>
                      <w:rFonts w:eastAsia="Times New Roman" w:cs="Arial"/>
                      <w:color w:val="auto"/>
                      <w:sz w:val="16"/>
                      <w:szCs w:val="16"/>
                      <w:lang w:val="es-ES" w:eastAsia="es-CO"/>
                    </w:rPr>
                  </w:pPr>
                  <w:r w:rsidRPr="004A3C15">
                    <w:rPr>
                      <w:rFonts w:eastAsia="Times New Roman" w:cs="Arial"/>
                      <w:color w:val="auto"/>
                      <w:sz w:val="16"/>
                      <w:szCs w:val="16"/>
                      <w:lang w:val="es-ES" w:eastAsia="es-CO"/>
                    </w:rPr>
                    <w:t>20% valor del contrato</w:t>
                  </w:r>
                </w:p>
              </w:tc>
            </w:tr>
            <w:tr w:rsidR="00C816C7" w:rsidRPr="004A3C15" w14:paraId="2899EED4" w14:textId="77777777" w:rsidTr="00120847">
              <w:tc>
                <w:tcPr>
                  <w:tcW w:w="2135" w:type="pct"/>
                  <w:tcBorders>
                    <w:top w:val="single" w:sz="4" w:space="0" w:color="auto"/>
                    <w:left w:val="single" w:sz="4" w:space="0" w:color="auto"/>
                    <w:bottom w:val="single" w:sz="4" w:space="0" w:color="auto"/>
                    <w:right w:val="single" w:sz="4" w:space="0" w:color="auto"/>
                  </w:tcBorders>
                  <w:hideMark/>
                </w:tcPr>
                <w:p w14:paraId="217EEBC0" w14:textId="77777777" w:rsidR="00C816C7" w:rsidRPr="00B34590" w:rsidRDefault="00C816C7" w:rsidP="00C816C7">
                  <w:pPr>
                    <w:jc w:val="both"/>
                    <w:rPr>
                      <w:rFonts w:eastAsia="Times New Roman" w:cs="Arial"/>
                      <w:color w:val="FF0000"/>
                      <w:sz w:val="16"/>
                      <w:szCs w:val="16"/>
                      <w:lang w:val="es-ES" w:eastAsia="es-CO"/>
                    </w:rPr>
                  </w:pPr>
                  <w:r w:rsidRPr="00C816C7">
                    <w:rPr>
                      <w:rFonts w:eastAsia="Times New Roman" w:cs="Arial"/>
                      <w:b/>
                      <w:color w:val="auto"/>
                      <w:sz w:val="16"/>
                      <w:szCs w:val="16"/>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1D26E9C3" w14:textId="0187A34D" w:rsidR="00C816C7" w:rsidRPr="00B34590" w:rsidRDefault="00C816C7" w:rsidP="00C816C7">
                  <w:pPr>
                    <w:jc w:val="both"/>
                    <w:rPr>
                      <w:rFonts w:eastAsia="Times New Roman" w:cs="Arial"/>
                      <w:color w:val="FF0000"/>
                      <w:sz w:val="16"/>
                      <w:szCs w:val="16"/>
                      <w:lang w:val="es-ES" w:eastAsia="es-CO"/>
                    </w:rPr>
                  </w:pPr>
                  <w:r w:rsidRPr="004A3C15">
                    <w:rPr>
                      <w:rFonts w:eastAsia="Times New Roman" w:cs="Arial"/>
                      <w:color w:val="auto"/>
                      <w:sz w:val="16"/>
                      <w:szCs w:val="16"/>
                      <w:lang w:val="es-ES" w:eastAsia="es-CO"/>
                    </w:rPr>
                    <w:t>NO APLICA</w:t>
                  </w:r>
                </w:p>
              </w:tc>
              <w:tc>
                <w:tcPr>
                  <w:tcW w:w="1487" w:type="pct"/>
                  <w:tcBorders>
                    <w:top w:val="single" w:sz="4" w:space="0" w:color="auto"/>
                    <w:left w:val="single" w:sz="4" w:space="0" w:color="auto"/>
                    <w:bottom w:val="single" w:sz="4" w:space="0" w:color="auto"/>
                    <w:right w:val="single" w:sz="4" w:space="0" w:color="auto"/>
                  </w:tcBorders>
                  <w:hideMark/>
                </w:tcPr>
                <w:p w14:paraId="78E29C7A" w14:textId="0CDC556E" w:rsidR="00C816C7" w:rsidRPr="00B34590" w:rsidRDefault="00C816C7" w:rsidP="00C816C7">
                  <w:pPr>
                    <w:jc w:val="both"/>
                    <w:rPr>
                      <w:rFonts w:eastAsia="Times New Roman" w:cs="Arial"/>
                      <w:color w:val="FF0000"/>
                      <w:sz w:val="16"/>
                      <w:szCs w:val="16"/>
                      <w:lang w:val="es-ES" w:eastAsia="es-CO"/>
                    </w:rPr>
                  </w:pPr>
                  <w:r w:rsidRPr="004A3C15">
                    <w:rPr>
                      <w:rFonts w:eastAsia="Times New Roman" w:cs="Arial"/>
                      <w:color w:val="auto"/>
                      <w:sz w:val="16"/>
                      <w:szCs w:val="16"/>
                      <w:lang w:val="es-ES" w:eastAsia="es-CO"/>
                    </w:rPr>
                    <w:t>NO APLICA</w:t>
                  </w:r>
                </w:p>
              </w:tc>
            </w:tr>
          </w:tbl>
          <w:p w14:paraId="346C1442" w14:textId="77777777" w:rsidR="003D514B" w:rsidRPr="00EB2FC2" w:rsidRDefault="003D514B" w:rsidP="00120847">
            <w:pPr>
              <w:rPr>
                <w:rFonts w:eastAsia="Times New Roman" w:cs="Arial"/>
                <w:color w:val="auto"/>
                <w:sz w:val="16"/>
                <w:szCs w:val="16"/>
                <w:lang w:val="es-ES" w:eastAsia="es-CO"/>
              </w:rPr>
            </w:pPr>
          </w:p>
          <w:p w14:paraId="3151E844" w14:textId="77777777" w:rsidR="003D514B" w:rsidRPr="006876CA" w:rsidRDefault="003D514B" w:rsidP="00120847">
            <w:pPr>
              <w:rPr>
                <w:rFonts w:eastAsia="Times New Roman" w:cs="Arial"/>
                <w:color w:val="auto"/>
                <w:sz w:val="16"/>
                <w:szCs w:val="16"/>
                <w:lang w:val="es-ES" w:eastAsia="es-CO"/>
              </w:rPr>
            </w:pPr>
          </w:p>
        </w:tc>
      </w:tr>
      <w:tr w:rsidR="003D514B" w:rsidRPr="00173BD9" w14:paraId="294010FD"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B33A42"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EB78A"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9640080"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C740066"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D514B" w:rsidRPr="00173BD9" w14:paraId="040A1BB3"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D87BC6" w14:textId="77777777" w:rsidR="003D514B" w:rsidRPr="004A3C15" w:rsidRDefault="003D514B" w:rsidP="00120847">
            <w:pPr>
              <w:rPr>
                <w:rFonts w:eastAsia="Times New Roman" w:cs="Arial"/>
                <w:color w:val="auto"/>
                <w:sz w:val="16"/>
                <w:szCs w:val="16"/>
                <w:lang w:val="es-ES" w:eastAsia="es-CO"/>
              </w:rPr>
            </w:pPr>
            <w:r w:rsidRPr="004A3C15">
              <w:rPr>
                <w:rFonts w:eastAsia="Times New Roman" w:cs="Arial"/>
                <w:color w:val="auto"/>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127CF"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 xml:space="preserve">Número y año del contrato </w:t>
            </w:r>
          </w:p>
          <w:p w14:paraId="2A30F19D"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Objeto del contrato</w:t>
            </w:r>
          </w:p>
          <w:p w14:paraId="32B1DD77"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Firma del representante legal del Contratista</w:t>
            </w:r>
          </w:p>
          <w:p w14:paraId="6C89F85E" w14:textId="77777777" w:rsidR="003D514B" w:rsidRPr="004A3C15" w:rsidRDefault="003D514B"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4A3C15">
              <w:rPr>
                <w:rFonts w:ascii="Arial" w:eastAsia="Times New Roman" w:hAnsi="Arial" w:cs="Arial"/>
                <w:sz w:val="16"/>
                <w:szCs w:val="16"/>
                <w:lang w:val="es-ES" w:eastAsia="es-CO"/>
              </w:rPr>
              <w:t>En caso de usar centavos, los valores deben aproximarse al mayor. Ej. Cumplimiento,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48EA08F6" w14:textId="2D96B2BE" w:rsidR="001C66FB" w:rsidRPr="00B808A3" w:rsidRDefault="001C66FB" w:rsidP="001C66FB">
      <w:pPr>
        <w:tabs>
          <w:tab w:val="left" w:pos="1860"/>
        </w:tabs>
        <w:spacing w:after="0" w:line="276" w:lineRule="auto"/>
        <w:jc w:val="both"/>
        <w:rPr>
          <w:rFonts w:eastAsia="Arial" w:cs="Arial"/>
          <w:b/>
          <w:color w:val="auto"/>
          <w:szCs w:val="20"/>
        </w:rPr>
      </w:pP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775" w:name="_Toc5006170"/>
      <w:bookmarkStart w:id="776" w:name="_Toc32147432"/>
      <w:bookmarkStart w:id="777" w:name="_Toc84413971"/>
      <w:r w:rsidRPr="00B808A3">
        <w:rPr>
          <w:rFonts w:eastAsia="Arial"/>
          <w:color w:val="000000" w:themeColor="text1"/>
        </w:rPr>
        <w:t>ESTABILIDAD DE LA OBRA Y PERIODO DE GARANTÍA</w:t>
      </w:r>
      <w:bookmarkEnd w:id="775"/>
      <w:bookmarkEnd w:id="776"/>
      <w:bookmarkEnd w:id="777"/>
    </w:p>
    <w:p w14:paraId="3AFCC36F" w14:textId="65EE4849"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lastRenderedPageBreak/>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ontratista se obliga a llevar a cabo a su costa todas las reparaciones y reemplazos que se ocasionen por estos conceptos. Esta responsabilidad y las obligaciones inherentes a ella se considerarán vigentes por un período de garantía de</w:t>
      </w:r>
      <w:r w:rsidR="00B974E1">
        <w:rPr>
          <w:rFonts w:cs="Arial"/>
          <w:color w:val="000000" w:themeColor="text1"/>
          <w:szCs w:val="20"/>
        </w:rPr>
        <w:t xml:space="preserve"> </w:t>
      </w:r>
      <w:r w:rsidR="00C82764" w:rsidRPr="00C816C7">
        <w:rPr>
          <w:rFonts w:cs="Arial"/>
          <w:color w:val="auto"/>
          <w:szCs w:val="20"/>
        </w:rPr>
        <w:t>cinco</w:t>
      </w:r>
      <w:r w:rsidR="00B974E1" w:rsidRPr="00C816C7">
        <w:rPr>
          <w:rFonts w:cs="Arial"/>
          <w:color w:val="auto"/>
          <w:szCs w:val="20"/>
        </w:rPr>
        <w:t xml:space="preserve"> </w:t>
      </w:r>
      <w:r w:rsidR="00C82764" w:rsidRPr="00C816C7">
        <w:rPr>
          <w:rFonts w:cs="Arial"/>
          <w:color w:val="auto"/>
          <w:szCs w:val="20"/>
        </w:rPr>
        <w:t xml:space="preserve">(5) </w:t>
      </w:r>
      <w:r w:rsidR="00B974E1" w:rsidRPr="00C816C7">
        <w:rPr>
          <w:rFonts w:cs="Arial"/>
          <w:color w:val="auto"/>
          <w:szCs w:val="20"/>
        </w:rPr>
        <w:t>año</w:t>
      </w:r>
      <w:r w:rsidR="00C82764" w:rsidRPr="00C816C7">
        <w:rPr>
          <w:rFonts w:cs="Arial"/>
          <w:color w:val="auto"/>
          <w:szCs w:val="20"/>
        </w:rPr>
        <w:t>s</w:t>
      </w:r>
      <w:r w:rsidR="00B974E1" w:rsidRPr="00C816C7">
        <w:rPr>
          <w:rFonts w:cs="Arial"/>
          <w:color w:val="auto"/>
          <w:szCs w:val="20"/>
        </w:rPr>
        <w:t xml:space="preserve"> </w:t>
      </w:r>
      <w:r w:rsidR="005376A7" w:rsidRPr="00B808A3">
        <w:rPr>
          <w:rFonts w:cs="Arial"/>
          <w:color w:val="000000" w:themeColor="text1"/>
          <w:szCs w:val="20"/>
        </w:rPr>
        <w:t xml:space="preserve">contados 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778" w:name="_Toc5006171"/>
      <w:bookmarkStart w:id="779" w:name="_Toc32147433"/>
      <w:bookmarkStart w:id="780" w:name="_Toc84413972"/>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11"/>
        <w:gridCol w:w="7117"/>
      </w:tblGrid>
      <w:tr w:rsidR="00B974E1" w:rsidRPr="00173BD9" w14:paraId="764E7CD8" w14:textId="77777777" w:rsidTr="001208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255474" w14:textId="77777777" w:rsidR="00B974E1" w:rsidRPr="006876CA" w:rsidRDefault="00B974E1" w:rsidP="00120847">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425B99C" w14:textId="77777777" w:rsidR="00B974E1" w:rsidRPr="006876CA" w:rsidRDefault="00B974E1" w:rsidP="00120847">
            <w:pPr>
              <w:jc w:val="center"/>
              <w:rPr>
                <w:rFonts w:cs="Arial"/>
                <w:b/>
                <w:color w:val="FFFFFF" w:themeColor="background1"/>
                <w:sz w:val="16"/>
                <w:szCs w:val="16"/>
              </w:rPr>
            </w:pPr>
            <w:r w:rsidRPr="006876CA">
              <w:rPr>
                <w:rFonts w:cs="Arial"/>
                <w:b/>
                <w:color w:val="FFFFFF" w:themeColor="background1"/>
                <w:sz w:val="16"/>
                <w:szCs w:val="16"/>
              </w:rPr>
              <w:t>Condición</w:t>
            </w:r>
          </w:p>
        </w:tc>
      </w:tr>
      <w:tr w:rsidR="00B974E1" w:rsidRPr="00173BD9" w14:paraId="44DC8540"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186F3E"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07245" w14:textId="77777777" w:rsidR="00B974E1" w:rsidRPr="00150C06" w:rsidRDefault="00B974E1" w:rsidP="00120847">
            <w:pPr>
              <w:rPr>
                <w:rFonts w:eastAsia="Times New Roman" w:cs="Arial"/>
                <w:color w:val="auto"/>
                <w:sz w:val="16"/>
                <w:szCs w:val="16"/>
                <w:lang w:val="es-ES" w:eastAsia="es-CO"/>
              </w:rPr>
            </w:pPr>
            <w:r w:rsidRPr="00150C06">
              <w:rPr>
                <w:rFonts w:eastAsia="Times New Roman" w:cs="Arial"/>
                <w:color w:val="auto"/>
                <w:sz w:val="16"/>
                <w:szCs w:val="16"/>
                <w:lang w:val="es-ES" w:eastAsia="es-CO"/>
              </w:rPr>
              <w:t xml:space="preserve">Contrato de seguro contenido en una póliza </w:t>
            </w:r>
          </w:p>
        </w:tc>
      </w:tr>
      <w:tr w:rsidR="00B974E1" w:rsidRPr="00173BD9" w14:paraId="5B92F788"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F0CD54"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01EAA0" w14:textId="77777777" w:rsidR="00B974E1" w:rsidRPr="00150C06" w:rsidRDefault="00B974E1" w:rsidP="00120847">
            <w:pPr>
              <w:rPr>
                <w:rFonts w:eastAsia="Times New Roman" w:cs="Arial"/>
                <w:color w:val="auto"/>
                <w:sz w:val="16"/>
                <w:szCs w:val="16"/>
                <w:lang w:val="es-ES" w:eastAsia="es-CO"/>
              </w:rPr>
            </w:pPr>
            <w:r w:rsidRPr="00150C06">
              <w:rPr>
                <w:rFonts w:eastAsia="Times New Roman" w:cs="Arial"/>
                <w:color w:val="auto"/>
                <w:sz w:val="16"/>
                <w:szCs w:val="16"/>
                <w:lang w:val="es-ES" w:eastAsia="es-CO"/>
              </w:rPr>
              <w:t>Unidad Administrativa Especial de Aeronáutica Civil identificada con NIT 899.999.059-3 y el Contratista</w:t>
            </w:r>
          </w:p>
        </w:tc>
      </w:tr>
      <w:tr w:rsidR="00B974E1" w:rsidRPr="00173BD9" w14:paraId="514484C2"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2EFC77"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835D4"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B55BC44"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32443A8" w14:textId="77777777" w:rsidR="00B974E1" w:rsidRPr="00150C06" w:rsidRDefault="00B974E1" w:rsidP="00120847">
            <w:pPr>
              <w:pStyle w:val="Prrafodelista"/>
              <w:numPr>
                <w:ilvl w:val="0"/>
                <w:numId w:val="100"/>
              </w:numPr>
              <w:spacing w:line="240" w:lineRule="auto"/>
              <w:jc w:val="both"/>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974E1" w:rsidRPr="00173BD9" w14:paraId="34E9B5F9"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A5E2B6"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750F6" w14:textId="77777777" w:rsidR="00B974E1" w:rsidRPr="00150C06" w:rsidRDefault="00B974E1" w:rsidP="00120847">
            <w:pPr>
              <w:shd w:val="clear" w:color="auto" w:fill="FFFFFF"/>
              <w:spacing w:after="150"/>
              <w:jc w:val="both"/>
              <w:rPr>
                <w:rFonts w:eastAsia="Times New Roman" w:cs="Arial"/>
                <w:color w:val="auto"/>
                <w:sz w:val="16"/>
                <w:szCs w:val="16"/>
                <w:lang w:val="es-ES" w:eastAsia="es-CO"/>
              </w:rPr>
            </w:pPr>
            <w:r w:rsidRPr="00150C06">
              <w:rPr>
                <w:rFonts w:eastAsia="Times New Roman" w:cs="Arial"/>
                <w:color w:val="auto"/>
                <w:sz w:val="16"/>
                <w:szCs w:val="16"/>
                <w:lang w:val="es-ES" w:eastAsia="es-CO"/>
              </w:rPr>
              <w:t>Doscientos (200) salarios mínimos legales mensuales vigentes</w:t>
            </w:r>
          </w:p>
        </w:tc>
      </w:tr>
      <w:tr w:rsidR="00B974E1" w:rsidRPr="00173BD9" w14:paraId="387E7900"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F6EBAD"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BF3A3" w14:textId="77777777" w:rsidR="00B974E1" w:rsidRPr="00150C06" w:rsidRDefault="00B974E1" w:rsidP="00120847">
            <w:pPr>
              <w:jc w:val="both"/>
              <w:rPr>
                <w:rFonts w:eastAsia="Times New Roman" w:cs="Arial"/>
                <w:color w:val="auto"/>
                <w:sz w:val="16"/>
                <w:szCs w:val="16"/>
                <w:lang w:val="es-ES" w:eastAsia="es-CO"/>
              </w:rPr>
            </w:pPr>
            <w:r w:rsidRPr="00150C06">
              <w:rPr>
                <w:rFonts w:eastAsia="Times New Roman" w:cs="Arial"/>
                <w:color w:val="auto"/>
                <w:sz w:val="16"/>
                <w:szCs w:val="16"/>
                <w:lang w:val="es-ES" w:eastAsia="es-ES"/>
              </w:rPr>
              <w:t>Igual al período de ejecución del contrato.</w:t>
            </w:r>
          </w:p>
        </w:tc>
      </w:tr>
      <w:tr w:rsidR="00B974E1" w:rsidRPr="00173BD9" w14:paraId="6E66E8E5"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F4C519"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3A3097" w14:textId="77777777" w:rsidR="00B974E1" w:rsidRPr="00150C06" w:rsidRDefault="00B974E1" w:rsidP="00120847">
            <w:pPr>
              <w:jc w:val="both"/>
              <w:rPr>
                <w:rFonts w:eastAsia="Times New Roman" w:cs="Arial"/>
                <w:color w:val="auto"/>
                <w:sz w:val="16"/>
                <w:szCs w:val="16"/>
                <w:highlight w:val="lightGray"/>
                <w:lang w:val="es-ES" w:eastAsia="es-CO"/>
              </w:rPr>
            </w:pPr>
            <w:r w:rsidRPr="00150C06">
              <w:rPr>
                <w:rFonts w:eastAsia="Times New Roman" w:cs="Arial"/>
                <w:color w:val="auto"/>
                <w:sz w:val="16"/>
                <w:szCs w:val="16"/>
                <w:lang w:val="es-ES" w:eastAsia="es-CO"/>
              </w:rPr>
              <w:t>Terceros afectados y Unidad Administrativa Especial de Aeronáutica Civil identificada con NIT 899.999.059-3</w:t>
            </w:r>
          </w:p>
        </w:tc>
      </w:tr>
      <w:tr w:rsidR="00B974E1" w:rsidRPr="00173BD9" w14:paraId="0942B857" w14:textId="77777777" w:rsidTr="001208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018370"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E1C4F68" w14:textId="77777777" w:rsidR="00B974E1" w:rsidRPr="00150C06" w:rsidRDefault="00B974E1" w:rsidP="00120847">
            <w:pPr>
              <w:jc w:val="both"/>
              <w:rPr>
                <w:rFonts w:eastAsia="Times New Roman" w:cs="Arial"/>
                <w:color w:val="auto"/>
                <w:sz w:val="16"/>
                <w:szCs w:val="16"/>
                <w:lang w:val="es-ES" w:eastAsia="es-CO"/>
              </w:rPr>
            </w:pPr>
          </w:p>
          <w:p w14:paraId="5F1F1C06" w14:textId="77777777" w:rsidR="00B974E1" w:rsidRPr="00150C06" w:rsidRDefault="00B974E1" w:rsidP="00120847">
            <w:pPr>
              <w:jc w:val="both"/>
              <w:rPr>
                <w:rFonts w:eastAsia="Times New Roman" w:cs="Arial"/>
                <w:color w:val="auto"/>
                <w:sz w:val="16"/>
                <w:szCs w:val="16"/>
                <w:lang w:val="es-ES" w:eastAsia="es-CO"/>
              </w:rPr>
            </w:pPr>
            <w:r w:rsidRPr="00150C06">
              <w:rPr>
                <w:rFonts w:eastAsia="Times New Roman" w:cs="Arial"/>
                <w:color w:val="auto"/>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7830AD0" w14:textId="77777777" w:rsidR="00B974E1" w:rsidRPr="00150C06" w:rsidRDefault="00B974E1" w:rsidP="00120847">
            <w:pPr>
              <w:jc w:val="both"/>
              <w:rPr>
                <w:rFonts w:eastAsia="Times New Roman" w:cs="Arial"/>
                <w:color w:val="auto"/>
                <w:sz w:val="16"/>
                <w:szCs w:val="16"/>
                <w:lang w:val="es-ES" w:eastAsia="es-CO"/>
              </w:rPr>
            </w:pPr>
          </w:p>
        </w:tc>
      </w:tr>
      <w:tr w:rsidR="00B974E1" w:rsidRPr="00173BD9" w14:paraId="702DB435" w14:textId="77777777" w:rsidTr="0012084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A68EDC" w14:textId="77777777" w:rsidR="00B974E1" w:rsidRPr="00150C06" w:rsidRDefault="00B974E1" w:rsidP="00120847">
            <w:pPr>
              <w:jc w:val="center"/>
              <w:rPr>
                <w:rFonts w:eastAsia="Times New Roman" w:cs="Arial"/>
                <w:color w:val="auto"/>
                <w:sz w:val="16"/>
                <w:szCs w:val="16"/>
                <w:lang w:val="es-ES" w:eastAsia="es-CO"/>
              </w:rPr>
            </w:pPr>
            <w:r w:rsidRPr="00150C06">
              <w:rPr>
                <w:rFonts w:eastAsia="Times New Roman" w:cs="Arial"/>
                <w:color w:val="auto"/>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3830A"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 xml:space="preserve">Número y año del contrato </w:t>
            </w:r>
          </w:p>
          <w:p w14:paraId="4E86C670"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Objeto del contrato</w:t>
            </w:r>
          </w:p>
          <w:p w14:paraId="23778C2F"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Firma del representante legal del Contratista</w:t>
            </w:r>
          </w:p>
          <w:p w14:paraId="3C49A437" w14:textId="77777777" w:rsidR="00B974E1" w:rsidRPr="00150C06" w:rsidRDefault="00B974E1" w:rsidP="00120847">
            <w:pPr>
              <w:pStyle w:val="Prrafodelista"/>
              <w:numPr>
                <w:ilvl w:val="0"/>
                <w:numId w:val="100"/>
              </w:numPr>
              <w:spacing w:after="0" w:line="240" w:lineRule="auto"/>
              <w:rPr>
                <w:rFonts w:ascii="Arial" w:eastAsia="Times New Roman" w:hAnsi="Arial" w:cs="Arial"/>
                <w:sz w:val="16"/>
                <w:szCs w:val="16"/>
                <w:lang w:val="es-ES" w:eastAsia="es-CO"/>
              </w:rPr>
            </w:pPr>
            <w:r w:rsidRPr="00150C06">
              <w:rPr>
                <w:rFonts w:ascii="Arial" w:eastAsia="Times New Roman" w:hAnsi="Arial" w:cs="Arial"/>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385F9A2C" w14:textId="4A05A9AC" w:rsidR="00561948" w:rsidRPr="00B808A3" w:rsidRDefault="00561948">
      <w:pPr>
        <w:pStyle w:val="Entidad-Capitulo"/>
        <w:rPr>
          <w:color w:val="000000" w:themeColor="text1"/>
        </w:rPr>
      </w:pPr>
      <w:bookmarkStart w:id="781" w:name="_Toc511924810"/>
      <w:bookmarkStart w:id="782" w:name="_Toc32134272"/>
      <w:bookmarkStart w:id="783" w:name="_Toc32147291"/>
      <w:bookmarkStart w:id="784" w:name="_Toc32147434"/>
      <w:bookmarkStart w:id="785" w:name="_Toc84413973"/>
      <w:bookmarkEnd w:id="771"/>
      <w:r w:rsidRPr="00B808A3">
        <w:rPr>
          <w:color w:val="000000" w:themeColor="text1"/>
        </w:rPr>
        <w:t>CAP</w:t>
      </w:r>
      <w:r w:rsidR="00A621C8" w:rsidRPr="00B808A3">
        <w:rPr>
          <w:color w:val="000000" w:themeColor="text1"/>
        </w:rPr>
        <w:t>Í</w:t>
      </w:r>
      <w:r w:rsidRPr="00B808A3">
        <w:rPr>
          <w:color w:val="000000" w:themeColor="text1"/>
        </w:rPr>
        <w:t xml:space="preserve">TULO VIII MINUTA </w:t>
      </w:r>
      <w:r w:rsidR="008E3988" w:rsidRPr="00B808A3">
        <w:rPr>
          <w:color w:val="000000" w:themeColor="text1"/>
        </w:rPr>
        <w:t xml:space="preserve">Y CONDICIONES </w:t>
      </w:r>
      <w:r w:rsidRPr="00B808A3">
        <w:rPr>
          <w:color w:val="000000" w:themeColor="text1"/>
        </w:rPr>
        <w:t>DEL CONTRATO</w:t>
      </w:r>
      <w:bookmarkEnd w:id="781"/>
      <w:bookmarkEnd w:id="782"/>
      <w:bookmarkEnd w:id="783"/>
      <w:bookmarkEnd w:id="784"/>
      <w:bookmarkEnd w:id="785"/>
    </w:p>
    <w:p w14:paraId="53C898C7" w14:textId="77777777" w:rsidR="002F7B10" w:rsidRPr="00B808A3" w:rsidRDefault="002F7B10">
      <w:pPr>
        <w:rPr>
          <w:rFonts w:cs="Arial"/>
          <w:color w:val="000000" w:themeColor="text1"/>
          <w:szCs w:val="20"/>
        </w:rPr>
      </w:pPr>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58A8548F" w14:textId="4E9B7CD9" w:rsidR="002871CD" w:rsidRPr="00B808A3" w:rsidRDefault="002871CD" w:rsidP="0036057F">
      <w:pPr>
        <w:spacing w:line="276" w:lineRule="auto"/>
        <w:jc w:val="both"/>
        <w:rPr>
          <w:rFonts w:eastAsia="Arial" w:cs="Arial"/>
          <w:color w:val="000000" w:themeColor="text1"/>
          <w:szCs w:val="20"/>
        </w:rPr>
      </w:pP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84413974"/>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6DCA328"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w:t>
      </w:r>
      <w:r w:rsidRPr="00B974E1">
        <w:rPr>
          <w:rFonts w:eastAsiaTheme="minorHAnsi"/>
          <w:b w:val="0"/>
          <w:color w:val="000000" w:themeColor="text1"/>
        </w:rPr>
        <w:t xml:space="preserve">presentará a la </w:t>
      </w:r>
      <w:r w:rsidR="00077684" w:rsidRPr="00B974E1">
        <w:rPr>
          <w:rFonts w:eastAsia="Arial,Calibri"/>
          <w:b w:val="0"/>
          <w:color w:val="000000" w:themeColor="text1"/>
        </w:rPr>
        <w:t xml:space="preserve">supervisión o </w:t>
      </w:r>
      <w:r w:rsidR="00077684" w:rsidRPr="00B974E1">
        <w:rPr>
          <w:b w:val="0"/>
          <w:color w:val="000000" w:themeColor="text1"/>
        </w:rPr>
        <w:t xml:space="preserve">interventoría </w:t>
      </w:r>
      <w:r w:rsidRPr="00B974E1">
        <w:rPr>
          <w:rFonts w:eastAsiaTheme="minorHAnsi"/>
          <w:b w:val="0"/>
          <w:color w:val="000000" w:themeColor="text1"/>
        </w:rPr>
        <w:t>respectiva, dentro de los</w:t>
      </w:r>
      <w:r w:rsidR="00B974E1" w:rsidRPr="00B974E1">
        <w:rPr>
          <w:rFonts w:eastAsiaTheme="minorHAnsi"/>
          <w:b w:val="0"/>
          <w:color w:val="000000" w:themeColor="text1"/>
        </w:rPr>
        <w:t xml:space="preserve"> tres</w:t>
      </w:r>
      <w:r w:rsidRPr="00B974E1">
        <w:rPr>
          <w:rFonts w:eastAsiaTheme="minorHAnsi"/>
          <w:b w:val="0"/>
          <w:color w:val="000000" w:themeColor="text1"/>
        </w:rPr>
        <w:t xml:space="preserve"> días hábiles siguientes a la orden de iniciación del contrato </w:t>
      </w:r>
      <w:r w:rsidR="003526FE" w:rsidRPr="00B974E1">
        <w:rPr>
          <w:rFonts w:eastAsiaTheme="minorHAnsi"/>
          <w:b w:val="0"/>
          <w:color w:val="000000" w:themeColor="text1"/>
        </w:rPr>
        <w:t>a la</w:t>
      </w:r>
      <w:r w:rsidRPr="00B974E1">
        <w:rPr>
          <w:rFonts w:eastAsiaTheme="minorHAnsi"/>
          <w:b w:val="0"/>
          <w:color w:val="000000" w:themeColor="text1"/>
        </w:rPr>
        <w:t xml:space="preserve"> para</w:t>
      </w:r>
      <w:r w:rsidRPr="00B808A3">
        <w:rPr>
          <w:rFonts w:eastAsiaTheme="minorHAnsi"/>
          <w:b w:val="0"/>
          <w:color w:val="000000" w:themeColor="text1"/>
        </w:rPr>
        <w:t xml:space="preserve">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69C1DEA9" w:rsidR="002F7B10" w:rsidRPr="00B808A3" w:rsidRDefault="002F7B10" w:rsidP="002F7B10">
      <w:pPr>
        <w:spacing w:after="200" w:line="276" w:lineRule="auto"/>
        <w:contextualSpacing/>
        <w:jc w:val="both"/>
        <w:rPr>
          <w:rFonts w:cs="Arial"/>
          <w:color w:val="000000" w:themeColor="text1"/>
          <w:szCs w:val="20"/>
        </w:rPr>
      </w:pPr>
      <w:r w:rsidRPr="00B974E1">
        <w:rPr>
          <w:rFonts w:cs="Arial"/>
          <w:color w:val="000000" w:themeColor="text1"/>
          <w:szCs w:val="20"/>
        </w:rPr>
        <w:t>El</w:t>
      </w:r>
      <w:r w:rsidR="00384AED" w:rsidRPr="00B974E1">
        <w:rPr>
          <w:rFonts w:cs="Arial"/>
          <w:color w:val="000000" w:themeColor="text1"/>
          <w:szCs w:val="20"/>
        </w:rPr>
        <w:t xml:space="preserve"> supervisor o interventor</w:t>
      </w:r>
      <w:r w:rsidRPr="00B974E1">
        <w:rPr>
          <w:rFonts w:cs="Arial"/>
          <w:color w:val="000000" w:themeColor="text1"/>
          <w:szCs w:val="20"/>
        </w:rPr>
        <w:t xml:space="preserve"> revisará los documentos presentados por el </w:t>
      </w:r>
      <w:r w:rsidR="008E6CFF" w:rsidRPr="00B974E1">
        <w:rPr>
          <w:rFonts w:cs="Arial"/>
          <w:color w:val="000000" w:themeColor="text1"/>
          <w:szCs w:val="20"/>
        </w:rPr>
        <w:t>c</w:t>
      </w:r>
      <w:r w:rsidRPr="00B974E1">
        <w:rPr>
          <w:rFonts w:cs="Arial"/>
          <w:color w:val="000000" w:themeColor="text1"/>
          <w:szCs w:val="20"/>
        </w:rPr>
        <w:t>ontratista de obra en un término no mayor a</w:t>
      </w:r>
      <w:r w:rsidR="00B974E1" w:rsidRPr="00B974E1">
        <w:rPr>
          <w:rFonts w:cs="Arial"/>
          <w:color w:val="000000" w:themeColor="text1"/>
          <w:szCs w:val="20"/>
        </w:rPr>
        <w:t xml:space="preserve"> tres</w:t>
      </w:r>
      <w:r w:rsidRPr="00B974E1">
        <w:rPr>
          <w:rFonts w:cs="Arial"/>
          <w:color w:val="000000" w:themeColor="text1"/>
          <w:szCs w:val="20"/>
        </w:rPr>
        <w:t xml:space="preserve"> días calendario. En caso de existir algún requerimiento por escrito por parte del </w:t>
      </w:r>
      <w:r w:rsidR="00384AED" w:rsidRPr="00B974E1">
        <w:rPr>
          <w:rFonts w:cs="Arial"/>
          <w:color w:val="000000" w:themeColor="text1"/>
          <w:szCs w:val="20"/>
        </w:rPr>
        <w:t>supervisor o interventor</w:t>
      </w:r>
      <w:r w:rsidRPr="00B974E1">
        <w:rPr>
          <w:rFonts w:cs="Arial"/>
          <w:color w:val="000000" w:themeColor="text1"/>
          <w:szCs w:val="20"/>
        </w:rPr>
        <w:t>,</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ontratista debe atenderlo en un término no mayor a</w:t>
      </w:r>
      <w:r w:rsidR="00B974E1">
        <w:rPr>
          <w:rFonts w:cs="Arial"/>
          <w:color w:val="000000" w:themeColor="text1"/>
          <w:szCs w:val="20"/>
        </w:rPr>
        <w:t xml:space="preserve"> tres</w:t>
      </w:r>
      <w:r w:rsidRPr="00B808A3">
        <w:rPr>
          <w:rFonts w:cs="Arial"/>
          <w:color w:val="000000" w:themeColor="text1"/>
          <w:szCs w:val="20"/>
        </w:rPr>
        <w:t xml:space="preserve"> días hábiles, so pena de incurrir en causal de incumplimiento del contrato. </w:t>
      </w:r>
    </w:p>
    <w:p w14:paraId="17818246" w14:textId="77777777" w:rsidR="002F7B10" w:rsidRPr="00B808A3" w:rsidRDefault="002F7B10" w:rsidP="002F7B10">
      <w:pPr>
        <w:spacing w:after="200" w:line="276" w:lineRule="auto"/>
        <w:contextualSpacing/>
        <w:jc w:val="both"/>
        <w:rPr>
          <w:rFonts w:cs="Arial"/>
          <w:color w:val="000000" w:themeColor="text1"/>
          <w:szCs w:val="20"/>
        </w:rPr>
      </w:pPr>
    </w:p>
    <w:p w14:paraId="5E6F770B" w14:textId="78A8C7D6"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en el pliego de </w:t>
      </w:r>
      <w:r w:rsidRPr="00B974E1">
        <w:rPr>
          <w:rFonts w:cs="Arial"/>
          <w:color w:val="000000" w:themeColor="text1"/>
          <w:szCs w:val="20"/>
        </w:rPr>
        <w:t xml:space="preserve">condiciones, el </w:t>
      </w:r>
      <w:r w:rsidR="00384AED" w:rsidRPr="00B974E1">
        <w:rPr>
          <w:rFonts w:cs="Arial"/>
          <w:color w:val="000000" w:themeColor="text1"/>
          <w:szCs w:val="20"/>
        </w:rPr>
        <w:t>supervisor o interventor</w:t>
      </w:r>
      <w:r w:rsidR="00B974E1" w:rsidRPr="00B974E1">
        <w:rPr>
          <w:rFonts w:cs="Arial"/>
          <w:color w:val="000000" w:themeColor="text1"/>
          <w:szCs w:val="20"/>
        </w:rPr>
        <w:t xml:space="preserve"> </w:t>
      </w:r>
      <w:r w:rsidRPr="00B974E1">
        <w:rPr>
          <w:rFonts w:cs="Arial"/>
          <w:color w:val="000000" w:themeColor="text1"/>
          <w:szCs w:val="20"/>
        </w:rPr>
        <w:t>emitirá su concepto favorable mediante comunicación dirigid</w:t>
      </w:r>
      <w:r w:rsidR="00467600" w:rsidRPr="00B974E1">
        <w:rPr>
          <w:rFonts w:cs="Arial"/>
          <w:color w:val="000000" w:themeColor="text1"/>
          <w:szCs w:val="20"/>
        </w:rPr>
        <w:t>a</w:t>
      </w:r>
      <w:r w:rsidRPr="00B974E1">
        <w:rPr>
          <w:rFonts w:cs="Arial"/>
          <w:color w:val="000000" w:themeColor="text1"/>
          <w:szCs w:val="20"/>
        </w:rPr>
        <w:t xml:space="preserve"> al </w:t>
      </w:r>
      <w:r w:rsidR="008E6CFF" w:rsidRPr="00B974E1">
        <w:rPr>
          <w:rFonts w:cs="Arial"/>
          <w:color w:val="000000" w:themeColor="text1"/>
          <w:szCs w:val="20"/>
        </w:rPr>
        <w:t>c</w:t>
      </w:r>
      <w:r w:rsidRPr="00B974E1">
        <w:rPr>
          <w:rFonts w:cs="Arial"/>
          <w:color w:val="000000" w:themeColor="text1"/>
          <w:szCs w:val="20"/>
        </w:rPr>
        <w:t xml:space="preserve">ontratista, con copia a la </w:t>
      </w:r>
      <w:r w:rsidR="008E6CFF" w:rsidRPr="00B974E1">
        <w:rPr>
          <w:rFonts w:cs="Arial"/>
          <w:color w:val="000000" w:themeColor="text1"/>
          <w:szCs w:val="20"/>
        </w:rPr>
        <w:t>e</w:t>
      </w:r>
      <w:r w:rsidRPr="00B974E1">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84413975"/>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84413976"/>
      <w:r w:rsidRPr="00B808A3">
        <w:rPr>
          <w:color w:val="000000" w:themeColor="text1"/>
        </w:rPr>
        <w:t>ANTICIPO Y/O PAGO ANTICIPADO</w:t>
      </w:r>
      <w:bookmarkEnd w:id="791"/>
      <w:bookmarkEnd w:id="792"/>
    </w:p>
    <w:p w14:paraId="01EBD998" w14:textId="51106D26" w:rsidR="00597E77" w:rsidRPr="00B808A3" w:rsidRDefault="00B974E1" w:rsidP="00597E77">
      <w:pPr>
        <w:spacing w:after="0" w:line="276" w:lineRule="auto"/>
        <w:jc w:val="both"/>
        <w:textAlignment w:val="baseline"/>
        <w:rPr>
          <w:rFonts w:cs="Arial"/>
          <w:color w:val="000000" w:themeColor="text1"/>
          <w:szCs w:val="20"/>
        </w:rPr>
      </w:pPr>
      <w:r w:rsidRPr="00150C06">
        <w:rPr>
          <w:rFonts w:cs="Arial"/>
          <w:color w:val="auto"/>
        </w:rPr>
        <w:t>En el presente Proceso de Contratación la Entidad no entregará al contratista anticipo y/o pago anticipado</w:t>
      </w:r>
      <w:r>
        <w:rPr>
          <w:rFonts w:cs="Arial"/>
          <w:color w:val="auto"/>
        </w:rPr>
        <w:t>.</w:t>
      </w:r>
    </w:p>
    <w:p w14:paraId="42D664D1" w14:textId="77777777" w:rsidR="00AC1C7F" w:rsidRPr="00B808A3" w:rsidRDefault="00AC1C7F" w:rsidP="00597E77">
      <w:pPr>
        <w:spacing w:after="0" w:line="276" w:lineRule="auto"/>
        <w:jc w:val="both"/>
        <w:textAlignment w:val="baseline"/>
        <w:rPr>
          <w:rFonts w:cs="Arial"/>
          <w:color w:val="000000" w:themeColor="text1"/>
          <w:szCs w:val="20"/>
        </w:rPr>
      </w:pPr>
    </w:p>
    <w:p w14:paraId="331BA891" w14:textId="15BFABBD" w:rsidR="00936129" w:rsidRPr="00B808A3" w:rsidRDefault="002F7B10">
      <w:pPr>
        <w:pStyle w:val="Entidad-Capitulo"/>
        <w:rPr>
          <w:color w:val="000000" w:themeColor="text1"/>
        </w:rPr>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84413977"/>
      <w:r w:rsidRPr="00B808A3">
        <w:rPr>
          <w:color w:val="000000" w:themeColor="text1"/>
        </w:rPr>
        <w:t xml:space="preserve">CAPITULO </w:t>
      </w:r>
      <w:r w:rsidR="00AF4C8F" w:rsidRPr="00B808A3">
        <w:rPr>
          <w:color w:val="000000" w:themeColor="text1"/>
        </w:rPr>
        <w:t>I</w:t>
      </w:r>
      <w:r w:rsidRPr="00B808A3">
        <w:rPr>
          <w:color w:val="000000" w:themeColor="text1"/>
        </w:rPr>
        <w:t>X</w:t>
      </w:r>
      <w:r w:rsidR="00936129" w:rsidRPr="00B808A3">
        <w:rPr>
          <w:color w:val="000000" w:themeColor="text1"/>
        </w:rPr>
        <w:t xml:space="preserve"> LISTA DE ANEXOS, FORMATOS</w:t>
      </w:r>
      <w:r w:rsidR="00BC2701" w:rsidRPr="00B808A3">
        <w:rPr>
          <w:color w:val="000000" w:themeColor="text1"/>
        </w:rPr>
        <w:t>, MATRICES</w:t>
      </w:r>
      <w:r w:rsidR="00936129" w:rsidRPr="00B808A3">
        <w:rPr>
          <w:color w:val="000000" w:themeColor="text1"/>
        </w:rPr>
        <w:t xml:space="preserve"> Y FORMULARIOS</w:t>
      </w:r>
      <w:bookmarkEnd w:id="793"/>
      <w:bookmarkEnd w:id="794"/>
      <w:bookmarkEnd w:id="795"/>
      <w:bookmarkEnd w:id="796"/>
      <w:bookmarkEnd w:id="797"/>
      <w:bookmarkEnd w:id="798"/>
      <w:bookmarkEnd w:id="799"/>
      <w:bookmarkEnd w:id="800"/>
    </w:p>
    <w:p w14:paraId="56151FD2" w14:textId="46570DFD" w:rsidR="0C2595ED" w:rsidRPr="00B808A3" w:rsidRDefault="0C2595ED" w:rsidP="006876CA">
      <w:pPr>
        <w:spacing w:line="276" w:lineRule="auto"/>
        <w:jc w:val="center"/>
        <w:rPr>
          <w:rFonts w:cs="Arial"/>
          <w:color w:val="000000" w:themeColor="text1"/>
          <w:szCs w:val="20"/>
          <w:lang w:eastAsia="es-ES"/>
        </w:rPr>
      </w:pPr>
    </w:p>
    <w:p w14:paraId="1D145B0F" w14:textId="601DBB79" w:rsidR="00936129" w:rsidRPr="00B808A3" w:rsidRDefault="00860AF3" w:rsidP="006876CA">
      <w:pPr>
        <w:pStyle w:val="Captulo8"/>
        <w:numPr>
          <w:ilvl w:val="1"/>
          <w:numId w:val="183"/>
        </w:numPr>
        <w:outlineLvl w:val="1"/>
        <w:rPr>
          <w:color w:val="000000" w:themeColor="text1"/>
        </w:rPr>
      </w:pPr>
      <w:bookmarkStart w:id="801" w:name="_Toc32147439"/>
      <w:bookmarkStart w:id="802" w:name="_Toc84413978"/>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84413979"/>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lastRenderedPageBreak/>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Pr="00B808A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830" w:name="_Toc32147441"/>
      <w:bookmarkStart w:id="831" w:name="_Toc84413980"/>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840" w:name="_Toc32147442"/>
      <w:bookmarkStart w:id="841" w:name="_Toc84413981"/>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6026" w14:textId="77777777" w:rsidR="00BF67F9" w:rsidRDefault="00BF67F9" w:rsidP="002B56E2">
      <w:pPr>
        <w:spacing w:after="0" w:line="240" w:lineRule="auto"/>
      </w:pPr>
      <w:r>
        <w:separator/>
      </w:r>
    </w:p>
    <w:p w14:paraId="70074427" w14:textId="77777777" w:rsidR="00BF67F9" w:rsidRDefault="00BF67F9"/>
  </w:endnote>
  <w:endnote w:type="continuationSeparator" w:id="0">
    <w:p w14:paraId="4C47E61F" w14:textId="77777777" w:rsidR="00BF67F9" w:rsidRDefault="00BF67F9" w:rsidP="002B56E2">
      <w:pPr>
        <w:spacing w:after="0" w:line="240" w:lineRule="auto"/>
      </w:pPr>
      <w:r>
        <w:continuationSeparator/>
      </w:r>
    </w:p>
    <w:p w14:paraId="7D5402D5" w14:textId="77777777" w:rsidR="00BF67F9" w:rsidRDefault="00BF67F9"/>
  </w:endnote>
  <w:endnote w:type="continuationNotice" w:id="1">
    <w:p w14:paraId="0F365D58" w14:textId="77777777" w:rsidR="00BF67F9" w:rsidRDefault="00BF67F9">
      <w:pPr>
        <w:spacing w:after="0" w:line="240" w:lineRule="auto"/>
      </w:pPr>
    </w:p>
    <w:p w14:paraId="33A7C133" w14:textId="77777777" w:rsidR="00BF67F9" w:rsidRDefault="00BF6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752771D8" w:rsidR="00120847" w:rsidRDefault="00120847">
        <w:pPr>
          <w:pStyle w:val="Piedepgina"/>
          <w:jc w:val="right"/>
        </w:pPr>
        <w:r>
          <w:fldChar w:fldCharType="begin"/>
        </w:r>
        <w:r>
          <w:instrText>PAGE   \* MERGEFORMAT</w:instrText>
        </w:r>
        <w:r>
          <w:fldChar w:fldCharType="separate"/>
        </w:r>
        <w:r w:rsidR="005E5B13" w:rsidRPr="005E5B13">
          <w:rPr>
            <w:noProof/>
            <w:lang w:val="es-ES"/>
          </w:rPr>
          <w:t>3</w:t>
        </w:r>
        <w:r>
          <w:fldChar w:fldCharType="end"/>
        </w:r>
      </w:p>
    </w:sdtContent>
  </w:sdt>
  <w:p w14:paraId="58CC864C" w14:textId="559E150D" w:rsidR="00120847" w:rsidRDefault="0012084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20847"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120847" w:rsidRDefault="00120847"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120847" w:rsidRDefault="00120847"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120847" w:rsidRDefault="00120847"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120847" w:rsidRDefault="00120847"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120847" w:rsidRDefault="001208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EC95" w14:textId="77777777" w:rsidR="00BF67F9" w:rsidRDefault="00BF67F9" w:rsidP="002B56E2">
      <w:pPr>
        <w:spacing w:after="0" w:line="240" w:lineRule="auto"/>
      </w:pPr>
      <w:r>
        <w:separator/>
      </w:r>
    </w:p>
    <w:p w14:paraId="6C5ECCE5" w14:textId="77777777" w:rsidR="00BF67F9" w:rsidRDefault="00BF67F9"/>
  </w:footnote>
  <w:footnote w:type="continuationSeparator" w:id="0">
    <w:p w14:paraId="4465DB2A" w14:textId="77777777" w:rsidR="00BF67F9" w:rsidRDefault="00BF67F9" w:rsidP="002B56E2">
      <w:pPr>
        <w:spacing w:after="0" w:line="240" w:lineRule="auto"/>
      </w:pPr>
      <w:r>
        <w:continuationSeparator/>
      </w:r>
    </w:p>
    <w:p w14:paraId="1295BE84" w14:textId="77777777" w:rsidR="00BF67F9" w:rsidRDefault="00BF67F9"/>
  </w:footnote>
  <w:footnote w:type="continuationNotice" w:id="1">
    <w:p w14:paraId="2F37E84E" w14:textId="77777777" w:rsidR="00BF67F9" w:rsidRDefault="00BF67F9">
      <w:pPr>
        <w:spacing w:after="0" w:line="240" w:lineRule="auto"/>
      </w:pPr>
    </w:p>
    <w:p w14:paraId="0ED7D447" w14:textId="77777777" w:rsidR="00BF67F9" w:rsidRDefault="00BF67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20847"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120847" w:rsidRPr="007A09E6" w:rsidRDefault="00120847"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120847" w:rsidRPr="007A09E6" w:rsidRDefault="00120847"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120847"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120847" w:rsidRPr="007A09E6" w:rsidRDefault="001208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120847" w:rsidRPr="007A09E6" w:rsidRDefault="00120847"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120847" w:rsidRPr="007A09E6" w:rsidRDefault="00120847"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167F4492" w:rsidR="00120847" w:rsidRPr="007A09E6" w:rsidRDefault="00120847"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5E5B13">
            <w:rPr>
              <w:rFonts w:eastAsia="Arial" w:cs="Arial"/>
              <w:noProof/>
              <w:color w:val="auto"/>
              <w:sz w:val="16"/>
              <w:szCs w:val="16"/>
            </w:rPr>
            <w:t>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5E5B13">
            <w:rPr>
              <w:rFonts w:eastAsia="Arial" w:cs="Arial"/>
              <w:noProof/>
              <w:color w:val="auto"/>
              <w:sz w:val="16"/>
              <w:szCs w:val="16"/>
            </w:rPr>
            <w:t>73</w:t>
          </w:r>
          <w:r w:rsidRPr="007A09E6">
            <w:rPr>
              <w:rFonts w:eastAsia="Arial" w:cs="Arial"/>
              <w:color w:val="auto"/>
              <w:sz w:val="16"/>
              <w:szCs w:val="16"/>
            </w:rPr>
            <w:fldChar w:fldCharType="end"/>
          </w:r>
        </w:p>
      </w:tc>
    </w:tr>
    <w:tr w:rsidR="00120847"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120847" w:rsidRPr="007A09E6" w:rsidRDefault="001208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120847" w:rsidRPr="007A09E6" w:rsidRDefault="00120847"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120847" w:rsidRDefault="001208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4"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5"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9" w15:restartNumberingAfterBreak="0">
    <w:nsid w:val="5DAE3638"/>
    <w:multiLevelType w:val="multilevel"/>
    <w:tmpl w:val="459ABA68"/>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8"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9"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53495603">
    <w:abstractNumId w:val="100"/>
  </w:num>
  <w:num w:numId="2" w16cid:durableId="616447917">
    <w:abstractNumId w:val="46"/>
  </w:num>
  <w:num w:numId="3" w16cid:durableId="131678966">
    <w:abstractNumId w:val="141"/>
  </w:num>
  <w:num w:numId="4" w16cid:durableId="708072954">
    <w:abstractNumId w:val="117"/>
  </w:num>
  <w:num w:numId="5" w16cid:durableId="1657031599">
    <w:abstractNumId w:val="102"/>
  </w:num>
  <w:num w:numId="6" w16cid:durableId="1588617073">
    <w:abstractNumId w:val="96"/>
  </w:num>
  <w:num w:numId="7" w16cid:durableId="866214513">
    <w:abstractNumId w:val="61"/>
  </w:num>
  <w:num w:numId="8" w16cid:durableId="1351369334">
    <w:abstractNumId w:val="44"/>
  </w:num>
  <w:num w:numId="9" w16cid:durableId="625699675">
    <w:abstractNumId w:val="35"/>
  </w:num>
  <w:num w:numId="10" w16cid:durableId="833447763">
    <w:abstractNumId w:val="9"/>
  </w:num>
  <w:num w:numId="11" w16cid:durableId="607735083">
    <w:abstractNumId w:val="138"/>
  </w:num>
  <w:num w:numId="12" w16cid:durableId="1769737137">
    <w:abstractNumId w:val="33"/>
  </w:num>
  <w:num w:numId="13" w16cid:durableId="657733288">
    <w:abstractNumId w:val="106"/>
  </w:num>
  <w:num w:numId="14" w16cid:durableId="760569266">
    <w:abstractNumId w:val="89"/>
  </w:num>
  <w:num w:numId="15" w16cid:durableId="1458988071">
    <w:abstractNumId w:val="12"/>
  </w:num>
  <w:num w:numId="16" w16cid:durableId="1893956474">
    <w:abstractNumId w:val="68"/>
  </w:num>
  <w:num w:numId="17" w16cid:durableId="1302611815">
    <w:abstractNumId w:val="25"/>
  </w:num>
  <w:num w:numId="18" w16cid:durableId="1086925631">
    <w:abstractNumId w:val="130"/>
  </w:num>
  <w:num w:numId="19" w16cid:durableId="1629966965">
    <w:abstractNumId w:val="79"/>
  </w:num>
  <w:num w:numId="20" w16cid:durableId="1216703261">
    <w:abstractNumId w:val="113"/>
  </w:num>
  <w:num w:numId="21" w16cid:durableId="1048071821">
    <w:abstractNumId w:val="3"/>
  </w:num>
  <w:num w:numId="22" w16cid:durableId="1669481517">
    <w:abstractNumId w:val="88"/>
  </w:num>
  <w:num w:numId="23" w16cid:durableId="151456775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5943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2169124">
    <w:abstractNumId w:val="144"/>
  </w:num>
  <w:num w:numId="26" w16cid:durableId="2067198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1441452">
    <w:abstractNumId w:val="31"/>
  </w:num>
  <w:num w:numId="28" w16cid:durableId="171600653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1959140">
    <w:abstractNumId w:val="29"/>
  </w:num>
  <w:num w:numId="30" w16cid:durableId="1944847220">
    <w:abstractNumId w:val="62"/>
  </w:num>
  <w:num w:numId="31" w16cid:durableId="1051997688">
    <w:abstractNumId w:val="67"/>
  </w:num>
  <w:num w:numId="32" w16cid:durableId="2121799209">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0959419">
    <w:abstractNumId w:val="70"/>
  </w:num>
  <w:num w:numId="34" w16cid:durableId="1270045114">
    <w:abstractNumId w:val="63"/>
  </w:num>
  <w:num w:numId="35" w16cid:durableId="39329032">
    <w:abstractNumId w:val="94"/>
  </w:num>
  <w:num w:numId="36" w16cid:durableId="1025398891">
    <w:abstractNumId w:val="146"/>
  </w:num>
  <w:num w:numId="37" w16cid:durableId="897980196">
    <w:abstractNumId w:val="95"/>
  </w:num>
  <w:num w:numId="38" w16cid:durableId="1695881162">
    <w:abstractNumId w:val="8"/>
  </w:num>
  <w:num w:numId="39" w16cid:durableId="1355226882">
    <w:abstractNumId w:val="37"/>
  </w:num>
  <w:num w:numId="40" w16cid:durableId="604728999">
    <w:abstractNumId w:val="47"/>
  </w:num>
  <w:num w:numId="41" w16cid:durableId="679548949">
    <w:abstractNumId w:val="109"/>
  </w:num>
  <w:num w:numId="42" w16cid:durableId="48693316">
    <w:abstractNumId w:val="23"/>
  </w:num>
  <w:num w:numId="43" w16cid:durableId="1388913944">
    <w:abstractNumId w:val="2"/>
  </w:num>
  <w:num w:numId="44" w16cid:durableId="1694454302">
    <w:abstractNumId w:val="99"/>
  </w:num>
  <w:num w:numId="45" w16cid:durableId="90587603">
    <w:abstractNumId w:val="49"/>
  </w:num>
  <w:num w:numId="46" w16cid:durableId="2131194228">
    <w:abstractNumId w:val="85"/>
  </w:num>
  <w:num w:numId="47" w16cid:durableId="1748839280">
    <w:abstractNumId w:val="145"/>
  </w:num>
  <w:num w:numId="48" w16cid:durableId="1665015261">
    <w:abstractNumId w:val="26"/>
  </w:num>
  <w:num w:numId="49" w16cid:durableId="570694179">
    <w:abstractNumId w:val="45"/>
  </w:num>
  <w:num w:numId="50" w16cid:durableId="1256786833">
    <w:abstractNumId w:val="71"/>
  </w:num>
  <w:num w:numId="51" w16cid:durableId="525097542">
    <w:abstractNumId w:val="112"/>
  </w:num>
  <w:num w:numId="52" w16cid:durableId="1361395574">
    <w:abstractNumId w:val="129"/>
  </w:num>
  <w:num w:numId="53" w16cid:durableId="2124836070">
    <w:abstractNumId w:val="105"/>
  </w:num>
  <w:num w:numId="54" w16cid:durableId="984774025">
    <w:abstractNumId w:val="75"/>
  </w:num>
  <w:num w:numId="55" w16cid:durableId="1099524457">
    <w:abstractNumId w:val="120"/>
  </w:num>
  <w:num w:numId="56" w16cid:durableId="448008487">
    <w:abstractNumId w:val="121"/>
  </w:num>
  <w:num w:numId="57" w16cid:durableId="1897400132">
    <w:abstractNumId w:val="13"/>
  </w:num>
  <w:num w:numId="58" w16cid:durableId="346372508">
    <w:abstractNumId w:val="91"/>
  </w:num>
  <w:num w:numId="59" w16cid:durableId="241453368">
    <w:abstractNumId w:val="32"/>
  </w:num>
  <w:num w:numId="60" w16cid:durableId="1520662861">
    <w:abstractNumId w:val="92"/>
  </w:num>
  <w:num w:numId="61" w16cid:durableId="1279600628">
    <w:abstractNumId w:val="123"/>
  </w:num>
  <w:num w:numId="62" w16cid:durableId="800466290">
    <w:abstractNumId w:val="57"/>
  </w:num>
  <w:num w:numId="63" w16cid:durableId="126902648">
    <w:abstractNumId w:val="132"/>
  </w:num>
  <w:num w:numId="64" w16cid:durableId="254245296">
    <w:abstractNumId w:val="131"/>
  </w:num>
  <w:num w:numId="65" w16cid:durableId="842479297">
    <w:abstractNumId w:val="124"/>
  </w:num>
  <w:num w:numId="66" w16cid:durableId="1226573965">
    <w:abstractNumId w:val="0"/>
  </w:num>
  <w:num w:numId="67" w16cid:durableId="1323124896">
    <w:abstractNumId w:val="153"/>
  </w:num>
  <w:num w:numId="68" w16cid:durableId="889616112">
    <w:abstractNumId w:val="84"/>
  </w:num>
  <w:num w:numId="69" w16cid:durableId="1505363281">
    <w:abstractNumId w:val="66"/>
  </w:num>
  <w:num w:numId="70" w16cid:durableId="187137547">
    <w:abstractNumId w:val="94"/>
    <w:lvlOverride w:ilvl="0">
      <w:startOverride w:val="1"/>
    </w:lvlOverride>
  </w:num>
  <w:num w:numId="71" w16cid:durableId="1378506077">
    <w:abstractNumId w:val="118"/>
  </w:num>
  <w:num w:numId="72" w16cid:durableId="20084820">
    <w:abstractNumId w:val="81"/>
  </w:num>
  <w:num w:numId="73" w16cid:durableId="463740886">
    <w:abstractNumId w:val="69"/>
  </w:num>
  <w:num w:numId="74" w16cid:durableId="1569653166">
    <w:abstractNumId w:val="148"/>
  </w:num>
  <w:num w:numId="75" w16cid:durableId="2054844060">
    <w:abstractNumId w:val="51"/>
  </w:num>
  <w:num w:numId="76" w16cid:durableId="2089228396">
    <w:abstractNumId w:val="143"/>
  </w:num>
  <w:num w:numId="77" w16cid:durableId="524368471">
    <w:abstractNumId w:val="5"/>
  </w:num>
  <w:num w:numId="78" w16cid:durableId="1763184615">
    <w:abstractNumId w:val="86"/>
  </w:num>
  <w:num w:numId="79" w16cid:durableId="95255037">
    <w:abstractNumId w:val="135"/>
  </w:num>
  <w:num w:numId="80" w16cid:durableId="327372694">
    <w:abstractNumId w:val="1"/>
  </w:num>
  <w:num w:numId="81" w16cid:durableId="1201238830">
    <w:abstractNumId w:val="14"/>
  </w:num>
  <w:num w:numId="82" w16cid:durableId="654189538">
    <w:abstractNumId w:val="30"/>
  </w:num>
  <w:num w:numId="83" w16cid:durableId="549609274">
    <w:abstractNumId w:val="70"/>
  </w:num>
  <w:num w:numId="84" w16cid:durableId="125515833">
    <w:abstractNumId w:val="70"/>
  </w:num>
  <w:num w:numId="85" w16cid:durableId="1935089476">
    <w:abstractNumId w:val="94"/>
  </w:num>
  <w:num w:numId="86" w16cid:durableId="650524571">
    <w:abstractNumId w:val="94"/>
  </w:num>
  <w:num w:numId="87" w16cid:durableId="939685172">
    <w:abstractNumId w:val="94"/>
  </w:num>
  <w:num w:numId="88" w16cid:durableId="643776470">
    <w:abstractNumId w:val="48"/>
  </w:num>
  <w:num w:numId="89" w16cid:durableId="692657623">
    <w:abstractNumId w:val="133"/>
  </w:num>
  <w:num w:numId="90" w16cid:durableId="2039501681">
    <w:abstractNumId w:val="82"/>
  </w:num>
  <w:num w:numId="91" w16cid:durableId="173539353">
    <w:abstractNumId w:val="64"/>
  </w:num>
  <w:num w:numId="92" w16cid:durableId="2020693615">
    <w:abstractNumId w:val="34"/>
  </w:num>
  <w:num w:numId="93" w16cid:durableId="350448492">
    <w:abstractNumId w:val="94"/>
  </w:num>
  <w:num w:numId="94" w16cid:durableId="1397167019">
    <w:abstractNumId w:val="55"/>
  </w:num>
  <w:num w:numId="95" w16cid:durableId="1777022101">
    <w:abstractNumId w:val="63"/>
  </w:num>
  <w:num w:numId="96" w16cid:durableId="1365784588">
    <w:abstractNumId w:val="63"/>
  </w:num>
  <w:num w:numId="97" w16cid:durableId="213046877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37376104">
    <w:abstractNumId w:val="27"/>
  </w:num>
  <w:num w:numId="99" w16cid:durableId="186984876">
    <w:abstractNumId w:val="104"/>
  </w:num>
  <w:num w:numId="100" w16cid:durableId="2051957212">
    <w:abstractNumId w:val="97"/>
  </w:num>
  <w:num w:numId="101" w16cid:durableId="941187383">
    <w:abstractNumId w:val="119"/>
  </w:num>
  <w:num w:numId="102" w16cid:durableId="669217849">
    <w:abstractNumId w:val="29"/>
  </w:num>
  <w:num w:numId="103" w16cid:durableId="540435438">
    <w:abstractNumId w:val="29"/>
  </w:num>
  <w:num w:numId="104" w16cid:durableId="758327680">
    <w:abstractNumId w:val="15"/>
  </w:num>
  <w:num w:numId="105" w16cid:durableId="63537788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959333654">
    <w:abstractNumId w:val="41"/>
  </w:num>
  <w:num w:numId="107" w16cid:durableId="608926425">
    <w:abstractNumId w:val="59"/>
  </w:num>
  <w:num w:numId="108" w16cid:durableId="279459604">
    <w:abstractNumId w:val="154"/>
  </w:num>
  <w:num w:numId="109" w16cid:durableId="1877964394">
    <w:abstractNumId w:val="122"/>
  </w:num>
  <w:num w:numId="110" w16cid:durableId="1362049490">
    <w:abstractNumId w:val="116"/>
  </w:num>
  <w:num w:numId="111" w16cid:durableId="886799161">
    <w:abstractNumId w:val="136"/>
  </w:num>
  <w:num w:numId="112" w16cid:durableId="179053254">
    <w:abstractNumId w:val="76"/>
  </w:num>
  <w:num w:numId="113" w16cid:durableId="1189878239">
    <w:abstractNumId w:val="149"/>
  </w:num>
  <w:num w:numId="114" w16cid:durableId="1195920679">
    <w:abstractNumId w:val="103"/>
  </w:num>
  <w:num w:numId="115" w16cid:durableId="761416532">
    <w:abstractNumId w:val="7"/>
  </w:num>
  <w:num w:numId="116" w16cid:durableId="300698892">
    <w:abstractNumId w:val="140"/>
  </w:num>
  <w:num w:numId="117" w16cid:durableId="787503995">
    <w:abstractNumId w:val="74"/>
  </w:num>
  <w:num w:numId="118" w16cid:durableId="2079328771">
    <w:abstractNumId w:val="40"/>
  </w:num>
  <w:num w:numId="119" w16cid:durableId="721058026">
    <w:abstractNumId w:val="17"/>
  </w:num>
  <w:num w:numId="120" w16cid:durableId="964388198">
    <w:abstractNumId w:val="110"/>
  </w:num>
  <w:num w:numId="121" w16cid:durableId="1165051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2062055486">
    <w:abstractNumId w:val="16"/>
  </w:num>
  <w:num w:numId="123" w16cid:durableId="507869294">
    <w:abstractNumId w:val="52"/>
    <w:lvlOverride w:ilvl="0">
      <w:startOverride w:val="2"/>
    </w:lvlOverride>
  </w:num>
  <w:num w:numId="124" w16cid:durableId="27611365">
    <w:abstractNumId w:val="101"/>
  </w:num>
  <w:num w:numId="125" w16cid:durableId="2066369444">
    <w:abstractNumId w:val="28"/>
  </w:num>
  <w:num w:numId="126" w16cid:durableId="850534214">
    <w:abstractNumId w:val="80"/>
  </w:num>
  <w:num w:numId="127" w16cid:durableId="479228568">
    <w:abstractNumId w:val="137"/>
  </w:num>
  <w:num w:numId="128" w16cid:durableId="1857882058">
    <w:abstractNumId w:val="39"/>
  </w:num>
  <w:num w:numId="129" w16cid:durableId="25912422">
    <w:abstractNumId w:val="114"/>
  </w:num>
  <w:num w:numId="130" w16cid:durableId="1073435060">
    <w:abstractNumId w:val="10"/>
  </w:num>
  <w:num w:numId="131" w16cid:durableId="1985232756">
    <w:abstractNumId w:val="24"/>
  </w:num>
  <w:num w:numId="132" w16cid:durableId="1611158181">
    <w:abstractNumId w:val="83"/>
  </w:num>
  <w:num w:numId="133" w16cid:durableId="1541938127">
    <w:abstractNumId w:val="127"/>
  </w:num>
  <w:num w:numId="134" w16cid:durableId="2057002675">
    <w:abstractNumId w:val="94"/>
  </w:num>
  <w:num w:numId="135" w16cid:durableId="938487203">
    <w:abstractNumId w:val="65"/>
  </w:num>
  <w:num w:numId="136" w16cid:durableId="20427012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43556519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834762573">
    <w:abstractNumId w:val="70"/>
  </w:num>
  <w:num w:numId="139" w16cid:durableId="1827624467">
    <w:abstractNumId w:val="20"/>
  </w:num>
  <w:num w:numId="140" w16cid:durableId="114813480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051730676">
    <w:abstractNumId w:val="70"/>
  </w:num>
  <w:num w:numId="142" w16cid:durableId="1682775276">
    <w:abstractNumId w:val="38"/>
  </w:num>
  <w:num w:numId="143" w16cid:durableId="8511472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618149822">
    <w:abstractNumId w:val="1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975721185">
    <w:abstractNumId w:val="31"/>
  </w:num>
  <w:num w:numId="146" w16cid:durableId="17708685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535539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4415376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33762095">
    <w:abstractNumId w:val="4"/>
  </w:num>
  <w:num w:numId="150" w16cid:durableId="1608273223">
    <w:abstractNumId w:val="62"/>
  </w:num>
  <w:num w:numId="151" w16cid:durableId="417019512">
    <w:abstractNumId w:val="97"/>
  </w:num>
  <w:num w:numId="152" w16cid:durableId="1049575821">
    <w:abstractNumId w:val="56"/>
  </w:num>
  <w:num w:numId="153" w16cid:durableId="504978350">
    <w:abstractNumId w:val="42"/>
  </w:num>
  <w:num w:numId="154" w16cid:durableId="86267513">
    <w:abstractNumId w:val="150"/>
  </w:num>
  <w:num w:numId="155" w16cid:durableId="268972615">
    <w:abstractNumId w:val="54"/>
  </w:num>
  <w:num w:numId="156" w16cid:durableId="2095470772">
    <w:abstractNumId w:val="108"/>
  </w:num>
  <w:num w:numId="157" w16cid:durableId="1563785098">
    <w:abstractNumId w:val="78"/>
  </w:num>
  <w:num w:numId="158" w16cid:durableId="1136410156">
    <w:abstractNumId w:val="65"/>
  </w:num>
  <w:num w:numId="159" w16cid:durableId="939486574">
    <w:abstractNumId w:val="93"/>
  </w:num>
  <w:num w:numId="160" w16cid:durableId="1951817438">
    <w:abstractNumId w:val="11"/>
  </w:num>
  <w:num w:numId="161" w16cid:durableId="1455368941">
    <w:abstractNumId w:val="19"/>
  </w:num>
  <w:num w:numId="162" w16cid:durableId="383719862">
    <w:abstractNumId w:val="73"/>
  </w:num>
  <w:num w:numId="163" w16cid:durableId="1082489296">
    <w:abstractNumId w:val="58"/>
  </w:num>
  <w:num w:numId="164" w16cid:durableId="1872721498">
    <w:abstractNumId w:val="18"/>
  </w:num>
  <w:num w:numId="165" w16cid:durableId="1781299396">
    <w:abstractNumId w:val="29"/>
  </w:num>
  <w:num w:numId="166" w16cid:durableId="444887323">
    <w:abstractNumId w:val="1"/>
  </w:num>
  <w:num w:numId="167" w16cid:durableId="1638758086">
    <w:abstractNumId w:val="94"/>
  </w:num>
  <w:num w:numId="168" w16cid:durableId="1147165383">
    <w:abstractNumId w:val="63"/>
  </w:num>
  <w:num w:numId="169" w16cid:durableId="1593008434">
    <w:abstractNumId w:val="147"/>
  </w:num>
  <w:num w:numId="170" w16cid:durableId="432239739">
    <w:abstractNumId w:val="29"/>
  </w:num>
  <w:num w:numId="171" w16cid:durableId="42217942">
    <w:abstractNumId w:val="1"/>
  </w:num>
  <w:num w:numId="172" w16cid:durableId="1892885507">
    <w:abstractNumId w:val="1"/>
  </w:num>
  <w:num w:numId="173" w16cid:durableId="329329467">
    <w:abstractNumId w:val="121"/>
  </w:num>
  <w:num w:numId="174" w16cid:durableId="1180125550">
    <w:abstractNumId w:val="121"/>
  </w:num>
  <w:num w:numId="175" w16cid:durableId="868493203">
    <w:abstractNumId w:val="121"/>
  </w:num>
  <w:num w:numId="176" w16cid:durableId="1810975680">
    <w:abstractNumId w:val="87"/>
  </w:num>
  <w:num w:numId="177" w16cid:durableId="2120492552">
    <w:abstractNumId w:val="36"/>
  </w:num>
  <w:num w:numId="178" w16cid:durableId="1533566044">
    <w:abstractNumId w:val="128"/>
  </w:num>
  <w:num w:numId="179" w16cid:durableId="1155220970">
    <w:abstractNumId w:val="126"/>
  </w:num>
  <w:num w:numId="180" w16cid:durableId="1209804929">
    <w:abstractNumId w:val="6"/>
  </w:num>
  <w:num w:numId="181" w16cid:durableId="1549949314">
    <w:abstractNumId w:val="115"/>
  </w:num>
  <w:num w:numId="182" w16cid:durableId="2060669979">
    <w:abstractNumId w:val="125"/>
  </w:num>
  <w:num w:numId="183" w16cid:durableId="1647857868">
    <w:abstractNumId w:val="151"/>
  </w:num>
  <w:num w:numId="184" w16cid:durableId="1231498734">
    <w:abstractNumId w:val="139"/>
  </w:num>
  <w:num w:numId="185" w16cid:durableId="148100083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774637213">
    <w:abstractNumId w:val="21"/>
  </w:num>
  <w:num w:numId="187" w16cid:durableId="82799895">
    <w:abstractNumId w:val="142"/>
  </w:num>
  <w:num w:numId="188" w16cid:durableId="1922712598">
    <w:abstractNumId w:val="90"/>
  </w:num>
  <w:num w:numId="189" w16cid:durableId="2084721784">
    <w:abstractNumId w:val="90"/>
  </w:num>
  <w:num w:numId="190" w16cid:durableId="63726014">
    <w:abstractNumId w:val="77"/>
  </w:num>
  <w:num w:numId="191" w16cid:durableId="1259632581">
    <w:abstractNumId w:val="107"/>
  </w:num>
  <w:num w:numId="192" w16cid:durableId="1343242059">
    <w:abstractNumId w:val="70"/>
  </w:num>
  <w:num w:numId="193" w16cid:durableId="2043552657">
    <w:abstractNumId w:val="98"/>
  </w:num>
  <w:num w:numId="194" w16cid:durableId="1113207519">
    <w:abstractNumId w:val="111"/>
  </w:num>
  <w:num w:numId="195" w16cid:durableId="1501459873">
    <w:abstractNumId w:val="134"/>
  </w:num>
  <w:num w:numId="196" w16cid:durableId="231818244">
    <w:abstractNumId w:val="5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203"/>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1D1D"/>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0847"/>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2C6"/>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6BD"/>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506"/>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B799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1214"/>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1FAC"/>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102"/>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62B"/>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95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685"/>
    <w:rsid w:val="003C7847"/>
    <w:rsid w:val="003C7EA4"/>
    <w:rsid w:val="003D0895"/>
    <w:rsid w:val="003D1D50"/>
    <w:rsid w:val="003D21A7"/>
    <w:rsid w:val="003D2D04"/>
    <w:rsid w:val="003D321F"/>
    <w:rsid w:val="003D3917"/>
    <w:rsid w:val="003D3A2D"/>
    <w:rsid w:val="003D3D41"/>
    <w:rsid w:val="003D3E10"/>
    <w:rsid w:val="003D40DB"/>
    <w:rsid w:val="003D417C"/>
    <w:rsid w:val="003D437F"/>
    <w:rsid w:val="003D497E"/>
    <w:rsid w:val="003D4BBB"/>
    <w:rsid w:val="003D4BD5"/>
    <w:rsid w:val="003D514B"/>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3C39"/>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BEC"/>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5B13"/>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DE4"/>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61"/>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669"/>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4F6"/>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0789"/>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06E"/>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93A"/>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17AAD"/>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543"/>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150"/>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0DC7"/>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4F4"/>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0F92"/>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5A2"/>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4ED"/>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99"/>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4590"/>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974E1"/>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7F9"/>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1EE"/>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6C7"/>
    <w:rsid w:val="00C81D63"/>
    <w:rsid w:val="00C8206D"/>
    <w:rsid w:val="00C825A6"/>
    <w:rsid w:val="00C82764"/>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84D"/>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47E32"/>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6BE5"/>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6345"/>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458"/>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1E76"/>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488"/>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styleId="Tablanormal5">
    <w:name w:val="Plain Table 5"/>
    <w:basedOn w:val="Tablanormal"/>
    <w:uiPriority w:val="45"/>
    <w:rsid w:val="002B71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46"/>
    <w:rsid w:val="002B71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2B710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2B71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2B71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3">
    <w:name w:val="Grid Table 1 Light Accent 3"/>
    <w:basedOn w:val="Tablanormal"/>
    <w:uiPriority w:val="46"/>
    <w:rsid w:val="002B710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199902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hyperlink" Target="http://www.banrep.gov.co/es/mercado-laboral/salario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Nombre%20%20" TargetMode="External"/><Relationship Id="rId22"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16FD02-0BEB-4815-AA70-6A3ABAB868B9}">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71</Pages>
  <Words>28549</Words>
  <Characters>157020</Characters>
  <Application>Microsoft Office Word</Application>
  <DocSecurity>0</DocSecurity>
  <Lines>1308</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Wilmar Coronel Gomez</cp:lastModifiedBy>
  <cp:revision>6</cp:revision>
  <cp:lastPrinted>2020-11-27T19:25:00Z</cp:lastPrinted>
  <dcterms:created xsi:type="dcterms:W3CDTF">2022-03-31T00:47:00Z</dcterms:created>
  <dcterms:modified xsi:type="dcterms:W3CDTF">2022-07-13T02:27:00Z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