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9116"/>
      </w:tblGrid>
      <w:tr w:rsidR="002C5020" w:rsidRPr="00B27E33" w:rsidTr="00A30A20">
        <w:tc>
          <w:tcPr>
            <w:tcW w:w="9116" w:type="dxa"/>
          </w:tcPr>
          <w:p w:rsidR="002C5020" w:rsidRPr="00B27E33" w:rsidRDefault="002C5020" w:rsidP="00A429C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27E33">
              <w:rPr>
                <w:rFonts w:ascii="Arial" w:hAnsi="Arial" w:cs="Arial"/>
                <w:sz w:val="22"/>
                <w:szCs w:val="22"/>
              </w:rPr>
              <w:t xml:space="preserve">Fecha: </w:t>
            </w:r>
            <w:r w:rsidR="00A429C6">
              <w:rPr>
                <w:rFonts w:ascii="Arial" w:hAnsi="Arial" w:cs="Arial"/>
                <w:sz w:val="22"/>
                <w:szCs w:val="22"/>
              </w:rPr>
              <w:t>julio</w:t>
            </w:r>
            <w:r w:rsidRPr="00B27E33">
              <w:rPr>
                <w:rFonts w:ascii="Arial" w:hAnsi="Arial" w:cs="Arial"/>
                <w:sz w:val="22"/>
                <w:szCs w:val="22"/>
              </w:rPr>
              <w:t xml:space="preserve"> de 202</w:t>
            </w:r>
            <w:r w:rsidR="006B746C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:rsidR="002C5020" w:rsidRPr="00B27E33" w:rsidRDefault="002C5020" w:rsidP="002C5020">
      <w:pPr>
        <w:spacing w:after="0" w:line="240" w:lineRule="auto"/>
        <w:ind w:left="120"/>
        <w:jc w:val="both"/>
        <w:rPr>
          <w:rFonts w:ascii="Arial" w:hAnsi="Arial" w:cs="Arial"/>
        </w:rPr>
      </w:pPr>
      <w:r w:rsidRPr="00B27E33">
        <w:rPr>
          <w:rFonts w:ascii="Arial" w:hAnsi="Arial" w:cs="Arial"/>
        </w:rPr>
        <w:t>El suscrito Gerente, después de revisar el plan anual de adquisiciones de MOVILIDAD FUTURA S.A.S para la vigencia 202</w:t>
      </w:r>
      <w:r w:rsidR="006B746C">
        <w:rPr>
          <w:rFonts w:ascii="Arial" w:hAnsi="Arial" w:cs="Arial"/>
        </w:rPr>
        <w:t>2</w:t>
      </w:r>
      <w:r w:rsidRPr="00B27E33">
        <w:rPr>
          <w:rFonts w:ascii="Arial" w:hAnsi="Arial" w:cs="Arial"/>
        </w:rPr>
        <w:t>, y el estudio previo realizado emite el concepto que el gasto solicitado se encuentra incluido en el Plan anual de adquisiciones así: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928"/>
        <w:gridCol w:w="6188"/>
      </w:tblGrid>
      <w:tr w:rsidR="002C5020" w:rsidRPr="00B27E33" w:rsidTr="00A30A20">
        <w:tc>
          <w:tcPr>
            <w:tcW w:w="2928" w:type="dxa"/>
          </w:tcPr>
          <w:p w:rsidR="002C5020" w:rsidRPr="00B27E33" w:rsidRDefault="002C5020" w:rsidP="00A30A2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Código UNSPSC:</w:t>
            </w:r>
          </w:p>
        </w:tc>
        <w:tc>
          <w:tcPr>
            <w:tcW w:w="6188" w:type="dxa"/>
          </w:tcPr>
          <w:p w:rsidR="002C5020" w:rsidRPr="00B27E33" w:rsidRDefault="002C5020" w:rsidP="00A30A2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801115</w:t>
            </w:r>
          </w:p>
        </w:tc>
      </w:tr>
      <w:tr w:rsidR="002C5020" w:rsidRPr="00B27E33" w:rsidTr="00A30A20">
        <w:trPr>
          <w:trHeight w:val="1343"/>
        </w:trPr>
        <w:tc>
          <w:tcPr>
            <w:tcW w:w="2928" w:type="dxa"/>
          </w:tcPr>
          <w:p w:rsidR="002C5020" w:rsidRPr="00B27E33" w:rsidRDefault="002C5020" w:rsidP="00A30A2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Descripción:</w:t>
            </w:r>
          </w:p>
        </w:tc>
        <w:tc>
          <w:tcPr>
            <w:tcW w:w="6188" w:type="dxa"/>
          </w:tcPr>
          <w:p w:rsidR="002C5020" w:rsidRPr="00B27E33" w:rsidRDefault="002C5020" w:rsidP="002C50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B27E33">
              <w:rPr>
                <w:rFonts w:ascii="Arial" w:hAnsi="Arial" w:cs="Arial"/>
                <w:color w:val="000000"/>
                <w:sz w:val="22"/>
                <w:szCs w:val="22"/>
              </w:rPr>
              <w:t>El contratista se obliga para con Movilidad Futura S.A.S., a prestar servicios apoyando la gestión del subproceso de gestión documental del Sistema Estratégico De Transporte Público De Pasajeros – SETP - De Popayán, de conformidad con los estudios previos elaborados por la entidad.</w:t>
            </w:r>
          </w:p>
          <w:p w:rsidR="002C5020" w:rsidRPr="00B27E33" w:rsidRDefault="002C5020" w:rsidP="00A30A20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5020" w:rsidRPr="00B27E33" w:rsidTr="00A30A20">
        <w:tc>
          <w:tcPr>
            <w:tcW w:w="2928" w:type="dxa"/>
          </w:tcPr>
          <w:p w:rsidR="002C5020" w:rsidRPr="00B27E33" w:rsidRDefault="002C5020" w:rsidP="00A30A2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Cantidad:</w:t>
            </w:r>
          </w:p>
        </w:tc>
        <w:tc>
          <w:tcPr>
            <w:tcW w:w="6188" w:type="dxa"/>
          </w:tcPr>
          <w:p w:rsidR="002C5020" w:rsidRPr="00B27E33" w:rsidRDefault="002C5020" w:rsidP="00A30A20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N/A</w:t>
            </w:r>
          </w:p>
        </w:tc>
      </w:tr>
      <w:tr w:rsidR="002C5020" w:rsidRPr="00B27E33" w:rsidTr="00A30A20">
        <w:tc>
          <w:tcPr>
            <w:tcW w:w="2928" w:type="dxa"/>
          </w:tcPr>
          <w:p w:rsidR="002C5020" w:rsidRPr="00B27E33" w:rsidRDefault="002C5020" w:rsidP="00A30A2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Fecha estimada de inicio del proceso de adquisición:</w:t>
            </w:r>
          </w:p>
        </w:tc>
        <w:tc>
          <w:tcPr>
            <w:tcW w:w="6188" w:type="dxa"/>
          </w:tcPr>
          <w:p w:rsidR="002C5020" w:rsidRPr="00B27E33" w:rsidRDefault="00A429C6" w:rsidP="006B746C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julio</w:t>
            </w:r>
            <w:r w:rsidR="002C5020"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/202</w:t>
            </w:r>
            <w:r w:rsidR="006B746C">
              <w:rPr>
                <w:rFonts w:ascii="Arial" w:hAnsi="Arial" w:cs="Arial"/>
                <w:sz w:val="22"/>
                <w:szCs w:val="22"/>
                <w:lang w:val="es-ES" w:eastAsia="es-ES"/>
              </w:rPr>
              <w:t>2</w:t>
            </w:r>
          </w:p>
        </w:tc>
      </w:tr>
      <w:tr w:rsidR="002C5020" w:rsidRPr="00B27E33" w:rsidTr="00A30A20">
        <w:trPr>
          <w:trHeight w:val="683"/>
        </w:trPr>
        <w:tc>
          <w:tcPr>
            <w:tcW w:w="2928" w:type="dxa"/>
          </w:tcPr>
          <w:p w:rsidR="002C5020" w:rsidRPr="00B27E33" w:rsidRDefault="002C5020" w:rsidP="00A30A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Duración estimada del contrato:</w:t>
            </w:r>
          </w:p>
        </w:tc>
        <w:tc>
          <w:tcPr>
            <w:tcW w:w="6188" w:type="dxa"/>
          </w:tcPr>
          <w:p w:rsidR="002C5020" w:rsidRPr="00B27E33" w:rsidRDefault="00A429C6" w:rsidP="00A30A20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31 de diciembre de 2022</w:t>
            </w:r>
          </w:p>
        </w:tc>
      </w:tr>
      <w:tr w:rsidR="002C5020" w:rsidRPr="00B27E33" w:rsidTr="00A30A20">
        <w:tc>
          <w:tcPr>
            <w:tcW w:w="2928" w:type="dxa"/>
          </w:tcPr>
          <w:p w:rsidR="002C5020" w:rsidRPr="00B27E33" w:rsidRDefault="002C5020" w:rsidP="00A30A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Modalidad de selección del contratista:</w:t>
            </w:r>
          </w:p>
        </w:tc>
        <w:tc>
          <w:tcPr>
            <w:tcW w:w="6188" w:type="dxa"/>
          </w:tcPr>
          <w:p w:rsidR="002C5020" w:rsidRPr="00B27E33" w:rsidRDefault="002C5020" w:rsidP="00A30A2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CONTRATACIÓN DIRECTA</w:t>
            </w:r>
          </w:p>
        </w:tc>
      </w:tr>
      <w:tr w:rsidR="002C5020" w:rsidRPr="00B27E33" w:rsidTr="00A30A20">
        <w:tc>
          <w:tcPr>
            <w:tcW w:w="2928" w:type="dxa"/>
          </w:tcPr>
          <w:p w:rsidR="002C5020" w:rsidRPr="00B27E33" w:rsidRDefault="002C5020" w:rsidP="00A30A20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Fuente de los recursos:</w:t>
            </w:r>
          </w:p>
        </w:tc>
        <w:tc>
          <w:tcPr>
            <w:tcW w:w="6188" w:type="dxa"/>
          </w:tcPr>
          <w:p w:rsidR="002C5020" w:rsidRPr="00B27E33" w:rsidRDefault="002C5020" w:rsidP="00A30A20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APORTES ENTE TERRITORIAL - GERENCIA DEL PROYECTO</w:t>
            </w:r>
          </w:p>
        </w:tc>
      </w:tr>
      <w:tr w:rsidR="002C5020" w:rsidRPr="00B27E33" w:rsidTr="00A30A20">
        <w:tc>
          <w:tcPr>
            <w:tcW w:w="2928" w:type="dxa"/>
          </w:tcPr>
          <w:p w:rsidR="002C5020" w:rsidRPr="00B27E33" w:rsidRDefault="002C5020" w:rsidP="00A30A20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Valor total estimado de la contratación:</w:t>
            </w:r>
          </w:p>
        </w:tc>
        <w:tc>
          <w:tcPr>
            <w:tcW w:w="6188" w:type="dxa"/>
          </w:tcPr>
          <w:p w:rsidR="002C5020" w:rsidRPr="00B27E33" w:rsidRDefault="002C5020" w:rsidP="00A429C6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$</w:t>
            </w:r>
            <w:r w:rsidR="00A429C6"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12.880.000</w:t>
            </w:r>
          </w:p>
        </w:tc>
      </w:tr>
      <w:tr w:rsidR="002C5020" w:rsidRPr="00B27E33" w:rsidTr="00A30A20">
        <w:trPr>
          <w:trHeight w:val="938"/>
        </w:trPr>
        <w:tc>
          <w:tcPr>
            <w:tcW w:w="2928" w:type="dxa"/>
          </w:tcPr>
          <w:p w:rsidR="002C5020" w:rsidRPr="00B27E33" w:rsidRDefault="002C5020" w:rsidP="00A30A20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Valor estimado de la contratación en la vigencia actual:</w:t>
            </w:r>
          </w:p>
        </w:tc>
        <w:tc>
          <w:tcPr>
            <w:tcW w:w="6188" w:type="dxa"/>
          </w:tcPr>
          <w:p w:rsidR="002C5020" w:rsidRPr="00B27E33" w:rsidRDefault="00A429C6" w:rsidP="00AC66F7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7E33"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$</w:t>
            </w:r>
            <w:r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12.880.000</w:t>
            </w:r>
          </w:p>
        </w:tc>
      </w:tr>
      <w:tr w:rsidR="002C5020" w:rsidRPr="00B27E33" w:rsidTr="00A30A20">
        <w:trPr>
          <w:trHeight w:val="656"/>
        </w:trPr>
        <w:tc>
          <w:tcPr>
            <w:tcW w:w="2928" w:type="dxa"/>
          </w:tcPr>
          <w:p w:rsidR="002C5020" w:rsidRPr="00B27E33" w:rsidRDefault="002C5020" w:rsidP="00A30A20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¿Se requieren vigencias futuras?:</w:t>
            </w:r>
          </w:p>
        </w:tc>
        <w:tc>
          <w:tcPr>
            <w:tcW w:w="6188" w:type="dxa"/>
          </w:tcPr>
          <w:p w:rsidR="002C5020" w:rsidRPr="00B27E33" w:rsidRDefault="002C5020" w:rsidP="00A30A20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NO</w:t>
            </w:r>
          </w:p>
        </w:tc>
      </w:tr>
      <w:tr w:rsidR="002C5020" w:rsidRPr="00B27E33" w:rsidTr="00A30A20">
        <w:tc>
          <w:tcPr>
            <w:tcW w:w="2928" w:type="dxa"/>
          </w:tcPr>
          <w:p w:rsidR="002C5020" w:rsidRPr="00B27E33" w:rsidRDefault="002C5020" w:rsidP="00A30A20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Datos de contacto del responsable de la adquisición</w:t>
            </w:r>
          </w:p>
        </w:tc>
        <w:tc>
          <w:tcPr>
            <w:tcW w:w="6188" w:type="dxa"/>
          </w:tcPr>
          <w:p w:rsidR="002C5020" w:rsidRPr="00B27E33" w:rsidRDefault="002C5020" w:rsidP="00A30A2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ROBERTH DUVALL HORMIGA TIMANA</w:t>
            </w:r>
          </w:p>
          <w:p w:rsidR="002C5020" w:rsidRPr="00B27E33" w:rsidRDefault="002C5020" w:rsidP="00A30A2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8205898</w:t>
            </w:r>
          </w:p>
          <w:p w:rsidR="002C5020" w:rsidRPr="00B27E33" w:rsidRDefault="002C5020" w:rsidP="00A30A2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gerencia@movilidadfutura.gov.co </w:t>
            </w:r>
          </w:p>
        </w:tc>
      </w:tr>
      <w:tr w:rsidR="002C5020" w:rsidRPr="00B27E33" w:rsidTr="00A30A20">
        <w:tc>
          <w:tcPr>
            <w:tcW w:w="2928" w:type="dxa"/>
          </w:tcPr>
          <w:p w:rsidR="002C5020" w:rsidRPr="00B27E33" w:rsidRDefault="002C5020" w:rsidP="00A30A20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shd w:val="clear" w:color="auto" w:fill="F6F6F6"/>
              </w:rPr>
              <w:t xml:space="preserve">Fecha de última actualización: </w:t>
            </w:r>
          </w:p>
        </w:tc>
        <w:tc>
          <w:tcPr>
            <w:tcW w:w="6188" w:type="dxa"/>
          </w:tcPr>
          <w:p w:rsidR="002C5020" w:rsidRPr="00B27E33" w:rsidRDefault="002C5020" w:rsidP="00A30A2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</w:tr>
      <w:tr w:rsidR="002C5020" w:rsidRPr="00B27E33" w:rsidTr="00A30A20">
        <w:tc>
          <w:tcPr>
            <w:tcW w:w="2928" w:type="dxa"/>
          </w:tcPr>
          <w:p w:rsidR="002C5020" w:rsidRPr="00B27E33" w:rsidRDefault="002C5020" w:rsidP="00A30A20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B27E33">
              <w:rPr>
                <w:rFonts w:ascii="Arial" w:hAnsi="Arial" w:cs="Arial"/>
                <w:sz w:val="22"/>
                <w:szCs w:val="22"/>
                <w:lang w:val="es-ES" w:eastAsia="es-ES"/>
              </w:rPr>
              <w:t>Observaciones:</w:t>
            </w:r>
          </w:p>
        </w:tc>
        <w:tc>
          <w:tcPr>
            <w:tcW w:w="6188" w:type="dxa"/>
          </w:tcPr>
          <w:p w:rsidR="002C5020" w:rsidRPr="00B27E33" w:rsidRDefault="002C5020" w:rsidP="00A30A2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</w:tr>
    </w:tbl>
    <w:p w:rsidR="002C5020" w:rsidRPr="00B27E33" w:rsidRDefault="002C5020" w:rsidP="002C5020">
      <w:pPr>
        <w:spacing w:after="0" w:line="240" w:lineRule="auto"/>
        <w:rPr>
          <w:rFonts w:ascii="Arial" w:hAnsi="Arial" w:cs="Arial"/>
        </w:rPr>
      </w:pPr>
    </w:p>
    <w:p w:rsidR="002C5020" w:rsidRPr="00B27E33" w:rsidRDefault="002C5020" w:rsidP="002C5020">
      <w:pPr>
        <w:spacing w:after="0" w:line="240" w:lineRule="auto"/>
        <w:rPr>
          <w:rFonts w:ascii="Arial" w:hAnsi="Arial" w:cs="Arial"/>
        </w:rPr>
      </w:pPr>
    </w:p>
    <w:p w:rsidR="002C5020" w:rsidRDefault="002C5020" w:rsidP="002C5020">
      <w:pPr>
        <w:pStyle w:val="Sinespaciado"/>
        <w:jc w:val="both"/>
        <w:rPr>
          <w:rFonts w:ascii="Arial" w:hAnsi="Arial" w:cs="Arial"/>
          <w:lang w:val="es-ES_tradnl"/>
        </w:rPr>
      </w:pPr>
    </w:p>
    <w:p w:rsidR="00A429C6" w:rsidRPr="00B27E33" w:rsidRDefault="00A429C6" w:rsidP="002C5020">
      <w:pPr>
        <w:pStyle w:val="Sinespaciado"/>
        <w:jc w:val="both"/>
        <w:rPr>
          <w:rFonts w:ascii="Arial" w:hAnsi="Arial" w:cs="Arial"/>
          <w:lang w:val="es-ES_tradnl"/>
        </w:rPr>
      </w:pPr>
    </w:p>
    <w:p w:rsidR="002C5020" w:rsidRPr="00B27E33" w:rsidRDefault="002C5020" w:rsidP="002C5020">
      <w:pPr>
        <w:pStyle w:val="Sinespaciado"/>
        <w:jc w:val="both"/>
        <w:rPr>
          <w:rFonts w:ascii="Arial" w:hAnsi="Arial" w:cs="Arial"/>
          <w:lang w:val="es-ES_tradnl"/>
        </w:rPr>
      </w:pPr>
    </w:p>
    <w:p w:rsidR="002C5020" w:rsidRPr="00B27E33" w:rsidRDefault="002C5020" w:rsidP="002C5020">
      <w:pPr>
        <w:pStyle w:val="Sinespaciado"/>
        <w:tabs>
          <w:tab w:val="left" w:pos="3945"/>
        </w:tabs>
        <w:jc w:val="both"/>
        <w:rPr>
          <w:rFonts w:ascii="Arial" w:hAnsi="Arial" w:cs="Arial"/>
          <w:b/>
          <w:i/>
          <w:lang w:val="es-ES_tradnl"/>
        </w:rPr>
      </w:pPr>
      <w:r w:rsidRPr="00B27E33">
        <w:rPr>
          <w:rFonts w:ascii="Arial" w:hAnsi="Arial" w:cs="Arial"/>
          <w:lang w:val="es-ES_tradnl"/>
        </w:rPr>
        <w:tab/>
      </w:r>
    </w:p>
    <w:p w:rsidR="002C5020" w:rsidRPr="00B27E33" w:rsidRDefault="002C5020" w:rsidP="002C5020">
      <w:pPr>
        <w:pStyle w:val="Sinespaciado"/>
        <w:tabs>
          <w:tab w:val="left" w:pos="3945"/>
        </w:tabs>
        <w:jc w:val="both"/>
        <w:rPr>
          <w:rFonts w:ascii="Arial" w:hAnsi="Arial" w:cs="Arial"/>
          <w:b/>
          <w:i/>
          <w:lang w:val="es-ES_tradnl"/>
        </w:rPr>
      </w:pPr>
      <w:r w:rsidRPr="00B27E33">
        <w:rPr>
          <w:rFonts w:ascii="Arial" w:hAnsi="Arial" w:cs="Arial"/>
          <w:b/>
          <w:i/>
          <w:lang w:val="es-ES_tradnl"/>
        </w:rPr>
        <w:tab/>
        <w:t>ORIGINAL FIRMADO</w:t>
      </w:r>
    </w:p>
    <w:p w:rsidR="002C5020" w:rsidRPr="00B27E33" w:rsidRDefault="002C5020" w:rsidP="002C5020">
      <w:pPr>
        <w:pStyle w:val="Sinespaciado"/>
        <w:jc w:val="center"/>
        <w:rPr>
          <w:rFonts w:ascii="Arial" w:hAnsi="Arial" w:cs="Arial"/>
          <w:b/>
          <w:lang w:val="es-ES_tradnl"/>
        </w:rPr>
      </w:pPr>
      <w:r w:rsidRPr="00B27E33">
        <w:rPr>
          <w:rFonts w:ascii="Arial" w:hAnsi="Arial" w:cs="Arial"/>
          <w:b/>
          <w:lang w:val="es-ES_tradnl"/>
        </w:rPr>
        <w:t>ROBERTH DUVALL HORMIGA TIMANA</w:t>
      </w:r>
    </w:p>
    <w:p w:rsidR="002C5020" w:rsidRPr="00B27E33" w:rsidRDefault="002C5020" w:rsidP="002C5020">
      <w:pPr>
        <w:pStyle w:val="Sinespaciado"/>
        <w:jc w:val="center"/>
        <w:rPr>
          <w:rFonts w:ascii="Arial" w:hAnsi="Arial" w:cs="Arial"/>
          <w:lang w:val="es-ES_tradnl"/>
        </w:rPr>
      </w:pPr>
      <w:r w:rsidRPr="00B27E33">
        <w:rPr>
          <w:rFonts w:ascii="Arial" w:hAnsi="Arial" w:cs="Arial"/>
          <w:lang w:val="es-ES_tradnl"/>
        </w:rPr>
        <w:t>Gerente Movilidad Futura S.A.S</w:t>
      </w:r>
    </w:p>
    <w:p w:rsidR="00A429C6" w:rsidRDefault="00A429C6" w:rsidP="00A429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A429C6" w:rsidRDefault="00A429C6" w:rsidP="00A429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A429C6" w:rsidRDefault="00A429C6" w:rsidP="00A429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74D61"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 w:rsidRPr="00F74D61">
        <w:rPr>
          <w:rFonts w:ascii="Arial" w:hAnsi="Arial" w:cs="Arial"/>
          <w:sz w:val="16"/>
          <w:szCs w:val="16"/>
        </w:rPr>
        <w:t>Roberth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74D61">
        <w:rPr>
          <w:rFonts w:ascii="Arial" w:hAnsi="Arial" w:cs="Arial"/>
          <w:sz w:val="16"/>
          <w:szCs w:val="16"/>
        </w:rPr>
        <w:t>Duvall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Hormiga </w:t>
      </w:r>
      <w:proofErr w:type="spellStart"/>
      <w:r w:rsidRPr="00F74D61">
        <w:rPr>
          <w:rFonts w:ascii="Arial" w:hAnsi="Arial" w:cs="Arial"/>
          <w:sz w:val="16"/>
          <w:szCs w:val="16"/>
        </w:rPr>
        <w:t>Timana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–</w:t>
      </w:r>
      <w:r w:rsidRPr="00F74D61">
        <w:rPr>
          <w:rFonts w:ascii="Arial" w:hAnsi="Arial" w:cs="Arial"/>
          <w:sz w:val="16"/>
          <w:szCs w:val="16"/>
        </w:rPr>
        <w:t xml:space="preserve"> Gerente</w:t>
      </w:r>
    </w:p>
    <w:p w:rsidR="00A429C6" w:rsidRPr="00F74D61" w:rsidRDefault="00A429C6" w:rsidP="00A429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Revisó: Margarita María Duque Rodríguez - </w:t>
      </w:r>
      <w:r w:rsidRPr="00F74D61">
        <w:rPr>
          <w:rFonts w:ascii="Arial" w:hAnsi="Arial" w:cs="Arial"/>
          <w:sz w:val="16"/>
          <w:szCs w:val="16"/>
        </w:rPr>
        <w:t xml:space="preserve">Abogada Contratista – </w:t>
      </w:r>
      <w:r>
        <w:rPr>
          <w:rFonts w:ascii="Arial" w:hAnsi="Arial" w:cs="Arial"/>
          <w:sz w:val="16"/>
          <w:szCs w:val="16"/>
        </w:rPr>
        <w:t xml:space="preserve">Líder </w:t>
      </w:r>
      <w:r w:rsidRPr="00F74D61">
        <w:rPr>
          <w:rFonts w:ascii="Arial" w:hAnsi="Arial" w:cs="Arial"/>
          <w:sz w:val="16"/>
          <w:szCs w:val="16"/>
        </w:rPr>
        <w:t>Gestión Jurídica y Contractual.</w:t>
      </w:r>
    </w:p>
    <w:p w:rsidR="006666E8" w:rsidRPr="00A429C6" w:rsidRDefault="00A429C6" w:rsidP="00A429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74D61"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Pr="00F74D61">
        <w:rPr>
          <w:rFonts w:ascii="Arial" w:hAnsi="Arial" w:cs="Arial"/>
          <w:sz w:val="16"/>
          <w:szCs w:val="16"/>
        </w:rPr>
        <w:t>Vannesa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  <w:bookmarkStart w:id="0" w:name="_GoBack"/>
      <w:bookmarkEnd w:id="0"/>
    </w:p>
    <w:sectPr w:rsidR="006666E8" w:rsidRPr="00A429C6" w:rsidSect="000B61A2">
      <w:headerReference w:type="even" r:id="rId7"/>
      <w:headerReference w:type="default" r:id="rId8"/>
      <w:footerReference w:type="default" r:id="rId9"/>
      <w:headerReference w:type="first" r:id="rId10"/>
      <w:pgSz w:w="12240" w:h="20160" w:code="5"/>
      <w:pgMar w:top="851" w:right="1418" w:bottom="1418" w:left="1559" w:header="680" w:footer="18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36C" w:rsidRDefault="005E136C">
      <w:pPr>
        <w:spacing w:after="0" w:line="240" w:lineRule="auto"/>
      </w:pPr>
      <w:r>
        <w:separator/>
      </w:r>
    </w:p>
  </w:endnote>
  <w:endnote w:type="continuationSeparator" w:id="0">
    <w:p w:rsidR="005E136C" w:rsidRDefault="005E1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B27E33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8752" behindDoc="1" locked="0" layoutInCell="1" allowOverlap="1" wp14:anchorId="46070FB5" wp14:editId="17F27729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5E136C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5E136C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B27E33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A429C6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A429C6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B27E33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5680" behindDoc="1" locked="0" layoutInCell="1" allowOverlap="1" wp14:anchorId="4BD222A8" wp14:editId="57885ACD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36C" w:rsidRDefault="005E136C">
      <w:pPr>
        <w:spacing w:after="0" w:line="240" w:lineRule="auto"/>
      </w:pPr>
      <w:r>
        <w:separator/>
      </w:r>
    </w:p>
  </w:footnote>
  <w:footnote w:type="continuationSeparator" w:id="0">
    <w:p w:rsidR="005E136C" w:rsidRDefault="005E1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5E136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2049" type="#_x0000_t75" alt="" style="position:absolute;margin-left:0;margin-top:0;width:462.8pt;height:598.95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B27E33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7728" behindDoc="1" locked="0" layoutInCell="1" allowOverlap="1" wp14:anchorId="35015BEF" wp14:editId="1030B09A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6704" behindDoc="0" locked="0" layoutInCell="1" allowOverlap="1" wp14:anchorId="36F3B014" wp14:editId="3DB6C895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4656" behindDoc="1" locked="0" layoutInCell="1" allowOverlap="1" wp14:anchorId="2839C363" wp14:editId="4B097CD7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B27E33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F36685">
            <w:rPr>
              <w:rFonts w:ascii="Arial" w:hAnsi="Arial" w:cs="Arial"/>
              <w:sz w:val="18"/>
              <w:szCs w:val="18"/>
            </w:rPr>
            <w:t>GESTIÓN ADMINISTRATIVA</w:t>
          </w:r>
        </w:p>
      </w:tc>
      <w:tc>
        <w:tcPr>
          <w:tcW w:w="1273" w:type="dxa"/>
          <w:shd w:val="clear" w:color="auto" w:fill="auto"/>
        </w:tcPr>
        <w:p w:rsidR="00CC0BF4" w:rsidRDefault="00B27E33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B27E33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F36685">
            <w:rPr>
              <w:rFonts w:ascii="Arial" w:hAnsi="Arial" w:cs="Arial"/>
              <w:b w:val="0"/>
              <w:sz w:val="12"/>
              <w:szCs w:val="22"/>
            </w:rPr>
            <w:t>F-09-GAD-11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B27E33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F36685">
            <w:rPr>
              <w:rFonts w:ascii="Arial" w:hAnsi="Arial" w:cs="Arial"/>
              <w:b w:val="0"/>
              <w:sz w:val="18"/>
              <w:szCs w:val="18"/>
            </w:rPr>
            <w:t>CERTIFICACIÓN INCLUSIÓN PLAN DE ADQUISICIONES</w:t>
          </w:r>
        </w:p>
      </w:tc>
      <w:tc>
        <w:tcPr>
          <w:tcW w:w="1273" w:type="dxa"/>
          <w:shd w:val="clear" w:color="auto" w:fill="auto"/>
        </w:tcPr>
        <w:p w:rsidR="00CC0BF4" w:rsidRPr="0042771B" w:rsidRDefault="00B27E33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04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5E136C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F36685" w:rsidRDefault="00B27E33" w:rsidP="00F36685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F36685" w:rsidRPr="00F36685" w:rsidRDefault="00B27E33" w:rsidP="00F36685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Pr="00E63D2A" w:rsidRDefault="005E136C">
    <w:pPr>
      <w:pStyle w:val="Encabezado"/>
      <w:rPr>
        <w:rFonts w:ascii="Tahoma" w:hAnsi="Tahoma" w:cs="Tahoma"/>
      </w:rPr>
    </w:pPr>
  </w:p>
  <w:p w:rsidR="004619AB" w:rsidRDefault="005E136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5E136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2050" type="#_x0000_t75" alt="" style="position:absolute;margin-left:0;margin-top:0;width:462.8pt;height:598.95pt;z-index:-25165568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25D9"/>
    <w:multiLevelType w:val="multilevel"/>
    <w:tmpl w:val="7952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F3108"/>
    <w:multiLevelType w:val="multilevel"/>
    <w:tmpl w:val="8820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36F59"/>
    <w:multiLevelType w:val="multilevel"/>
    <w:tmpl w:val="E49E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D857ED"/>
    <w:multiLevelType w:val="multilevel"/>
    <w:tmpl w:val="CDA27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020"/>
    <w:rsid w:val="002C5020"/>
    <w:rsid w:val="005E136C"/>
    <w:rsid w:val="006666E8"/>
    <w:rsid w:val="006B746C"/>
    <w:rsid w:val="0079067C"/>
    <w:rsid w:val="00A429C6"/>
    <w:rsid w:val="00AB4810"/>
    <w:rsid w:val="00AC66F7"/>
    <w:rsid w:val="00B27E33"/>
    <w:rsid w:val="00DF2AD5"/>
    <w:rsid w:val="00FA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988078B"/>
  <w15:chartTrackingRefBased/>
  <w15:docId w15:val="{CDB75E31-791D-4BB5-8113-53EB5B7C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020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C5020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C50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5020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C50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020"/>
    <w:rPr>
      <w:rFonts w:ascii="Calibri" w:eastAsia="Calibri" w:hAnsi="Calibri" w:cs="Times New Roman"/>
      <w:lang w:val="es-CO"/>
    </w:rPr>
  </w:style>
  <w:style w:type="paragraph" w:styleId="Sinespaciado">
    <w:name w:val="No Spacing"/>
    <w:qFormat/>
    <w:rsid w:val="002C5020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customStyle="1" w:styleId="Standard">
    <w:name w:val="Standard"/>
    <w:rsid w:val="002C502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2C5020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2C5020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Cuadrculamedia21">
    <w:name w:val="Cuadrícula media 21"/>
    <w:uiPriority w:val="1"/>
    <w:qFormat/>
    <w:rsid w:val="002C5020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3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User_Vanessa_Morales</cp:lastModifiedBy>
  <cp:revision>4</cp:revision>
  <dcterms:created xsi:type="dcterms:W3CDTF">2022-01-13T16:06:00Z</dcterms:created>
  <dcterms:modified xsi:type="dcterms:W3CDTF">2022-07-25T20:22:00Z</dcterms:modified>
</cp:coreProperties>
</file>