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margin" w:tblpXSpec="center" w:tblpY="6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39"/>
      </w:tblGrid>
      <w:tr w:rsidR="001033A6" w:rsidRPr="005E43E4" w14:paraId="75D6BECF" w14:textId="77777777" w:rsidTr="00531447">
        <w:trPr>
          <w:trHeight w:val="36"/>
        </w:trPr>
        <w:tc>
          <w:tcPr>
            <w:tcW w:w="10910" w:type="dxa"/>
            <w:tcBorders>
              <w:top w:val="single" w:sz="4" w:space="0" w:color="auto"/>
              <w:left w:val="single" w:sz="4" w:space="0" w:color="auto"/>
              <w:bottom w:val="single" w:sz="4" w:space="0" w:color="auto"/>
              <w:right w:val="single" w:sz="4" w:space="0" w:color="auto"/>
            </w:tcBorders>
            <w:shd w:val="clear" w:color="auto" w:fill="auto"/>
            <w:vAlign w:val="center"/>
          </w:tcPr>
          <w:p w14:paraId="3F6A8E02" w14:textId="77777777" w:rsidR="00443F8C" w:rsidRPr="005E43E4" w:rsidRDefault="00443F8C" w:rsidP="005E43E4">
            <w:pPr>
              <w:pStyle w:val="Prrafodelista"/>
              <w:numPr>
                <w:ilvl w:val="0"/>
                <w:numId w:val="9"/>
              </w:numPr>
              <w:jc w:val="center"/>
              <w:rPr>
                <w:rFonts w:cs="Arial"/>
                <w:b/>
                <w:sz w:val="22"/>
                <w:szCs w:val="22"/>
              </w:rPr>
            </w:pPr>
            <w:r w:rsidRPr="005E43E4">
              <w:rPr>
                <w:rFonts w:cs="Arial"/>
                <w:b/>
                <w:sz w:val="22"/>
                <w:szCs w:val="22"/>
              </w:rPr>
              <w:t>INTRODUCCIÓN</w:t>
            </w:r>
          </w:p>
        </w:tc>
      </w:tr>
      <w:tr w:rsidR="001033A6" w:rsidRPr="005E43E4" w14:paraId="16C4D295" w14:textId="77777777" w:rsidTr="00531447">
        <w:trPr>
          <w:trHeight w:val="36"/>
        </w:trPr>
        <w:tc>
          <w:tcPr>
            <w:tcW w:w="10910" w:type="dxa"/>
            <w:tcBorders>
              <w:top w:val="single" w:sz="4" w:space="0" w:color="auto"/>
              <w:left w:val="single" w:sz="4" w:space="0" w:color="auto"/>
              <w:bottom w:val="single" w:sz="4" w:space="0" w:color="auto"/>
              <w:right w:val="single" w:sz="4" w:space="0" w:color="auto"/>
            </w:tcBorders>
            <w:shd w:val="clear" w:color="auto" w:fill="FFFFFF"/>
          </w:tcPr>
          <w:p w14:paraId="4A631478" w14:textId="77777777" w:rsidR="00443F8C" w:rsidRPr="005E43E4" w:rsidRDefault="00443F8C" w:rsidP="00D608BE">
            <w:pPr>
              <w:jc w:val="both"/>
              <w:rPr>
                <w:rFonts w:ascii="Arial" w:hAnsi="Arial" w:cs="Arial"/>
                <w:bCs/>
                <w:sz w:val="22"/>
                <w:szCs w:val="22"/>
              </w:rPr>
            </w:pPr>
          </w:p>
          <w:p w14:paraId="56151071" w14:textId="77777777" w:rsidR="00443F8C" w:rsidRPr="005E43E4" w:rsidRDefault="00443F8C" w:rsidP="00D608BE">
            <w:pPr>
              <w:jc w:val="both"/>
              <w:rPr>
                <w:rFonts w:ascii="Arial" w:hAnsi="Arial" w:cs="Arial"/>
                <w:bCs/>
                <w:sz w:val="22"/>
                <w:szCs w:val="22"/>
              </w:rPr>
            </w:pPr>
            <w:r w:rsidRPr="005E43E4">
              <w:rPr>
                <w:rFonts w:ascii="Arial" w:hAnsi="Arial" w:cs="Arial"/>
                <w:bCs/>
                <w:sz w:val="22"/>
                <w:szCs w:val="22"/>
              </w:rPr>
              <w:t xml:space="preserve">La actividad de comprar implica, para quienes adquieren productos o servicios, la responsabilidad de identificar necesidades claras y proveedores adecuados; en relación directa a la función de compra que se encuentra en cabeza del Ministerio y de conformidad con los lineamientos de Colombia Compra Eficiente, es indispensable que la entidad identifique su necesidad, los potenciales proveedores para satisfacer dichas necesidades y como los anteriores se mueven en el mercado del producto a adquirir. </w:t>
            </w:r>
          </w:p>
          <w:p w14:paraId="01249885" w14:textId="77777777" w:rsidR="00443F8C" w:rsidRPr="005E43E4" w:rsidRDefault="00443F8C" w:rsidP="00D608BE">
            <w:pPr>
              <w:jc w:val="both"/>
              <w:rPr>
                <w:rFonts w:ascii="Arial" w:hAnsi="Arial" w:cs="Arial"/>
                <w:bCs/>
                <w:sz w:val="22"/>
                <w:szCs w:val="22"/>
              </w:rPr>
            </w:pPr>
          </w:p>
          <w:p w14:paraId="73FBD525" w14:textId="77777777" w:rsidR="00443F8C" w:rsidRPr="005E43E4" w:rsidRDefault="00443F8C" w:rsidP="00D608BE">
            <w:pPr>
              <w:jc w:val="both"/>
              <w:rPr>
                <w:rFonts w:ascii="Arial" w:hAnsi="Arial" w:cs="Arial"/>
                <w:bCs/>
                <w:sz w:val="22"/>
                <w:szCs w:val="22"/>
              </w:rPr>
            </w:pPr>
            <w:r w:rsidRPr="005E43E4">
              <w:rPr>
                <w:rFonts w:ascii="Arial" w:hAnsi="Arial" w:cs="Arial"/>
                <w:bCs/>
                <w:sz w:val="22"/>
                <w:szCs w:val="22"/>
              </w:rPr>
              <w:t xml:space="preserve">De conformidad con el artículo 2.2.1.1.1.6.1 del Decreto 1082 de 2015, se presenta este estudio de sector para desarrollar los lineamientos legales, comerciales, financieros, organizacionales, técnicos y de análisis de riesgos. Con el propósito de generar buenas prácticas que propendan por la promoción de la competencia en materia de contratación pública.  </w:t>
            </w:r>
          </w:p>
          <w:p w14:paraId="6D27BD00" w14:textId="77777777" w:rsidR="006C6FD9" w:rsidRDefault="006C6FD9" w:rsidP="00D608BE">
            <w:pPr>
              <w:jc w:val="both"/>
              <w:rPr>
                <w:rFonts w:ascii="Arial" w:hAnsi="Arial" w:cs="Arial"/>
                <w:bCs/>
                <w:sz w:val="22"/>
                <w:szCs w:val="22"/>
              </w:rPr>
            </w:pPr>
          </w:p>
          <w:p w14:paraId="1F2CDA71" w14:textId="3E08A827" w:rsidR="00B77862" w:rsidRPr="005E43E4" w:rsidRDefault="00B77862" w:rsidP="00D608BE">
            <w:pPr>
              <w:jc w:val="both"/>
              <w:rPr>
                <w:rFonts w:ascii="Arial" w:hAnsi="Arial" w:cs="Arial"/>
                <w:bCs/>
                <w:sz w:val="22"/>
                <w:szCs w:val="22"/>
              </w:rPr>
            </w:pPr>
          </w:p>
        </w:tc>
      </w:tr>
      <w:tr w:rsidR="001033A6" w:rsidRPr="005E43E4" w14:paraId="07D954B7" w14:textId="77777777" w:rsidTr="00531447">
        <w:trPr>
          <w:trHeight w:val="36"/>
        </w:trPr>
        <w:tc>
          <w:tcPr>
            <w:tcW w:w="109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CF5414" w14:textId="77777777" w:rsidR="00443F8C" w:rsidRPr="005E43E4" w:rsidRDefault="00443F8C" w:rsidP="00450C08">
            <w:pPr>
              <w:pStyle w:val="Prrafodelista"/>
              <w:numPr>
                <w:ilvl w:val="0"/>
                <w:numId w:val="9"/>
              </w:numPr>
              <w:jc w:val="center"/>
              <w:rPr>
                <w:rFonts w:cs="Arial"/>
                <w:b/>
                <w:sz w:val="22"/>
                <w:szCs w:val="22"/>
              </w:rPr>
            </w:pPr>
            <w:r w:rsidRPr="005E43E4">
              <w:rPr>
                <w:rFonts w:cs="Arial"/>
                <w:b/>
                <w:sz w:val="22"/>
                <w:szCs w:val="22"/>
              </w:rPr>
              <w:t>OBJETO CONTRACTUAL</w:t>
            </w:r>
          </w:p>
        </w:tc>
      </w:tr>
      <w:tr w:rsidR="001033A6" w:rsidRPr="005E43E4" w14:paraId="5AF5E759" w14:textId="77777777" w:rsidTr="00531447">
        <w:trPr>
          <w:trHeight w:val="1241"/>
        </w:trPr>
        <w:tc>
          <w:tcPr>
            <w:tcW w:w="10910" w:type="dxa"/>
            <w:tcBorders>
              <w:top w:val="single" w:sz="4" w:space="0" w:color="auto"/>
              <w:left w:val="single" w:sz="4" w:space="0" w:color="auto"/>
              <w:bottom w:val="single" w:sz="4" w:space="0" w:color="auto"/>
              <w:right w:val="single" w:sz="4" w:space="0" w:color="auto"/>
            </w:tcBorders>
            <w:shd w:val="clear" w:color="auto" w:fill="auto"/>
          </w:tcPr>
          <w:p w14:paraId="3793B4F7" w14:textId="77777777" w:rsidR="00443F8C" w:rsidRPr="005E43E4" w:rsidRDefault="00443F8C" w:rsidP="00D608BE">
            <w:pPr>
              <w:jc w:val="both"/>
              <w:rPr>
                <w:rFonts w:ascii="Arial" w:hAnsi="Arial" w:cs="Arial"/>
                <w:sz w:val="22"/>
                <w:szCs w:val="22"/>
              </w:rPr>
            </w:pPr>
          </w:p>
          <w:p w14:paraId="231E42D0" w14:textId="669520A3" w:rsidR="009252DC" w:rsidRPr="005E43E4" w:rsidRDefault="00A23F4D" w:rsidP="00220457">
            <w:pPr>
              <w:jc w:val="both"/>
              <w:rPr>
                <w:rFonts w:ascii="Arial" w:hAnsi="Arial" w:cs="Arial"/>
                <w:sz w:val="22"/>
                <w:szCs w:val="22"/>
              </w:rPr>
            </w:pPr>
            <w:r w:rsidRPr="006A073A">
              <w:rPr>
                <w:rFonts w:ascii="Arial" w:hAnsi="Arial" w:cs="Arial"/>
                <w:iCs/>
                <w:sz w:val="22"/>
                <w:szCs w:val="22"/>
              </w:rPr>
              <w:t xml:space="preserve">Prestar por sus propios medios, con plena autonomía técnica y administrativa, sus servicios profesionales a la </w:t>
            </w:r>
            <w:r w:rsidR="005C67AC">
              <w:rPr>
                <w:rFonts w:ascii="Arial" w:hAnsi="Arial" w:cs="Arial"/>
                <w:iCs/>
                <w:sz w:val="22"/>
                <w:szCs w:val="22"/>
              </w:rPr>
              <w:t>D</w:t>
            </w:r>
            <w:r w:rsidRPr="006A073A">
              <w:rPr>
                <w:rFonts w:ascii="Arial" w:hAnsi="Arial" w:cs="Arial"/>
                <w:iCs/>
                <w:sz w:val="22"/>
                <w:szCs w:val="22"/>
              </w:rPr>
              <w:t xml:space="preserve">irección </w:t>
            </w:r>
            <w:r w:rsidR="005C67AC">
              <w:rPr>
                <w:rFonts w:ascii="Arial" w:hAnsi="Arial" w:cs="Arial"/>
                <w:iCs/>
                <w:sz w:val="22"/>
                <w:szCs w:val="22"/>
              </w:rPr>
              <w:t>de</w:t>
            </w:r>
            <w:r w:rsidRPr="006A073A">
              <w:rPr>
                <w:rFonts w:ascii="Arial" w:hAnsi="Arial" w:cs="Arial"/>
                <w:iCs/>
                <w:sz w:val="22"/>
                <w:szCs w:val="22"/>
              </w:rPr>
              <w:t xml:space="preserve"> Seguridad</w:t>
            </w:r>
            <w:r w:rsidR="005C67AC">
              <w:rPr>
                <w:rFonts w:ascii="Arial" w:hAnsi="Arial" w:cs="Arial"/>
                <w:iCs/>
                <w:sz w:val="22"/>
                <w:szCs w:val="22"/>
              </w:rPr>
              <w:t>,</w:t>
            </w:r>
            <w:r w:rsidRPr="006A073A">
              <w:rPr>
                <w:rFonts w:ascii="Arial" w:hAnsi="Arial" w:cs="Arial"/>
                <w:iCs/>
                <w:sz w:val="22"/>
                <w:szCs w:val="22"/>
              </w:rPr>
              <w:t xml:space="preserve"> Convivencia Ciudadana</w:t>
            </w:r>
            <w:r w:rsidR="005C67AC">
              <w:rPr>
                <w:rFonts w:ascii="Arial" w:hAnsi="Arial" w:cs="Arial"/>
                <w:iCs/>
                <w:sz w:val="22"/>
                <w:szCs w:val="22"/>
              </w:rPr>
              <w:t xml:space="preserve"> y Gobierno</w:t>
            </w:r>
            <w:r w:rsidRPr="006A073A">
              <w:rPr>
                <w:rFonts w:ascii="Arial" w:hAnsi="Arial" w:cs="Arial"/>
                <w:iCs/>
                <w:sz w:val="22"/>
                <w:szCs w:val="22"/>
              </w:rPr>
              <w:t>, brindando apoyo técnico a las entidades territoriales para la implementación de la política marco de convivencia y seguridad ciudadana.</w:t>
            </w:r>
          </w:p>
        </w:tc>
      </w:tr>
      <w:tr w:rsidR="001033A6" w:rsidRPr="005E43E4" w14:paraId="291758D8" w14:textId="77777777" w:rsidTr="00531447">
        <w:trPr>
          <w:trHeight w:val="36"/>
        </w:trPr>
        <w:tc>
          <w:tcPr>
            <w:tcW w:w="109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B92D9B" w14:textId="77777777" w:rsidR="00443F8C" w:rsidRPr="005E43E4" w:rsidRDefault="00443F8C" w:rsidP="002A716C">
            <w:pPr>
              <w:pStyle w:val="Prrafodelista"/>
              <w:numPr>
                <w:ilvl w:val="0"/>
                <w:numId w:val="9"/>
              </w:numPr>
              <w:jc w:val="center"/>
              <w:rPr>
                <w:rFonts w:cs="Arial"/>
                <w:b/>
                <w:sz w:val="22"/>
                <w:szCs w:val="22"/>
              </w:rPr>
            </w:pPr>
            <w:r w:rsidRPr="005E43E4">
              <w:rPr>
                <w:rFonts w:cs="Arial"/>
                <w:b/>
                <w:sz w:val="22"/>
                <w:szCs w:val="22"/>
              </w:rPr>
              <w:t>ASPECTOS GENERALES</w:t>
            </w:r>
          </w:p>
        </w:tc>
      </w:tr>
      <w:tr w:rsidR="001033A6" w:rsidRPr="005E43E4" w14:paraId="7A20130E" w14:textId="77777777" w:rsidTr="00531447">
        <w:trPr>
          <w:trHeight w:val="36"/>
        </w:trPr>
        <w:tc>
          <w:tcPr>
            <w:tcW w:w="10910" w:type="dxa"/>
            <w:tcBorders>
              <w:top w:val="single" w:sz="4" w:space="0" w:color="auto"/>
              <w:left w:val="single" w:sz="4" w:space="0" w:color="auto"/>
              <w:bottom w:val="single" w:sz="4" w:space="0" w:color="auto"/>
              <w:right w:val="single" w:sz="4" w:space="0" w:color="auto"/>
            </w:tcBorders>
            <w:shd w:val="clear" w:color="auto" w:fill="auto"/>
          </w:tcPr>
          <w:p w14:paraId="18DC1212" w14:textId="288AAB3A" w:rsidR="00900462" w:rsidRDefault="00900462" w:rsidP="00D608BE">
            <w:pPr>
              <w:jc w:val="both"/>
              <w:rPr>
                <w:rFonts w:ascii="Arial" w:hAnsi="Arial" w:cs="Arial"/>
                <w:sz w:val="22"/>
                <w:szCs w:val="22"/>
              </w:rPr>
            </w:pPr>
          </w:p>
          <w:p w14:paraId="6AD79E38" w14:textId="77777777" w:rsidR="00B77862" w:rsidRPr="005E43E4" w:rsidRDefault="00B77862" w:rsidP="00D608BE">
            <w:pPr>
              <w:jc w:val="both"/>
              <w:rPr>
                <w:rFonts w:ascii="Arial" w:hAnsi="Arial" w:cs="Arial"/>
                <w:sz w:val="22"/>
                <w:szCs w:val="22"/>
              </w:rPr>
            </w:pPr>
          </w:p>
          <w:p w14:paraId="559E3557" w14:textId="77777777" w:rsidR="00443F8C" w:rsidRPr="005E43E4" w:rsidRDefault="00443F8C" w:rsidP="00D608BE">
            <w:pPr>
              <w:jc w:val="both"/>
              <w:rPr>
                <w:rFonts w:ascii="Arial" w:hAnsi="Arial" w:cs="Arial"/>
                <w:sz w:val="22"/>
                <w:szCs w:val="22"/>
              </w:rPr>
            </w:pPr>
            <w:r w:rsidRPr="005E43E4">
              <w:rPr>
                <w:rFonts w:ascii="Arial" w:hAnsi="Arial" w:cs="Arial"/>
                <w:sz w:val="22"/>
                <w:szCs w:val="22"/>
              </w:rPr>
              <w:t xml:space="preserve">El Ministerio del Interior debe analizar los aspectos generales que orientan la movilidad y el desarrollo del mercado de servicios que son esenciales en el proceso de contratación, y en relación directa con el objeto contractual.  De ello que identifica los siguientes aspectos: </w:t>
            </w:r>
          </w:p>
          <w:p w14:paraId="3171268B" w14:textId="77777777" w:rsidR="00443F8C" w:rsidRPr="005E43E4" w:rsidRDefault="00443F8C" w:rsidP="00D608BE">
            <w:pPr>
              <w:jc w:val="both"/>
              <w:rPr>
                <w:rFonts w:ascii="Arial" w:hAnsi="Arial" w:cs="Arial"/>
                <w:sz w:val="22"/>
                <w:szCs w:val="22"/>
              </w:rPr>
            </w:pPr>
          </w:p>
          <w:p w14:paraId="5CE07777" w14:textId="77777777" w:rsidR="00443F8C" w:rsidRPr="005E43E4" w:rsidRDefault="00443F8C" w:rsidP="00D608BE">
            <w:pPr>
              <w:jc w:val="both"/>
              <w:rPr>
                <w:rFonts w:ascii="Arial" w:hAnsi="Arial" w:cs="Arial"/>
                <w:b/>
                <w:sz w:val="22"/>
                <w:szCs w:val="22"/>
              </w:rPr>
            </w:pPr>
            <w:r w:rsidRPr="005E43E4">
              <w:rPr>
                <w:rFonts w:ascii="Arial" w:hAnsi="Arial" w:cs="Arial"/>
                <w:b/>
                <w:sz w:val="22"/>
                <w:szCs w:val="22"/>
              </w:rPr>
              <w:t xml:space="preserve">Marco Económico </w:t>
            </w:r>
          </w:p>
          <w:p w14:paraId="2A53E952" w14:textId="77777777" w:rsidR="00443F8C" w:rsidRPr="005E43E4" w:rsidRDefault="00443F8C" w:rsidP="00D608BE">
            <w:pPr>
              <w:jc w:val="both"/>
              <w:rPr>
                <w:rFonts w:ascii="Arial" w:hAnsi="Arial" w:cs="Arial"/>
                <w:sz w:val="22"/>
                <w:szCs w:val="22"/>
              </w:rPr>
            </w:pPr>
          </w:p>
          <w:p w14:paraId="702AC780" w14:textId="77777777" w:rsidR="00443F8C" w:rsidRPr="005E43E4" w:rsidRDefault="00443F8C" w:rsidP="00D608BE">
            <w:pPr>
              <w:jc w:val="both"/>
              <w:rPr>
                <w:rFonts w:ascii="Arial" w:hAnsi="Arial" w:cs="Arial"/>
                <w:sz w:val="22"/>
                <w:szCs w:val="22"/>
              </w:rPr>
            </w:pPr>
            <w:r w:rsidRPr="005E43E4">
              <w:rPr>
                <w:rFonts w:ascii="Arial" w:hAnsi="Arial" w:cs="Arial"/>
                <w:sz w:val="22"/>
                <w:szCs w:val="22"/>
              </w:rPr>
              <w:t>La actividad económica está dividida en sectores económicos. El sector servicios, o también llamado terciario; este sector incluye todas aquellas actividades que no generan mercancía en sí misma, pero son esenciales para el desarrollo de la economía, dentro de estas actividades hacen parte los servicios profesionales. Con salvedad de las divisiones sectoriales conforme a la actividad económica y no al grupo marco.</w:t>
            </w:r>
          </w:p>
          <w:p w14:paraId="34347C1A" w14:textId="77777777" w:rsidR="00443F8C" w:rsidRPr="005E43E4" w:rsidRDefault="00443F8C" w:rsidP="00D608BE">
            <w:pPr>
              <w:jc w:val="both"/>
              <w:rPr>
                <w:rFonts w:ascii="Arial" w:hAnsi="Arial" w:cs="Arial"/>
                <w:sz w:val="22"/>
                <w:szCs w:val="22"/>
              </w:rPr>
            </w:pPr>
          </w:p>
          <w:p w14:paraId="5C89BBFF" w14:textId="77777777" w:rsidR="00443F8C" w:rsidRPr="005E43E4" w:rsidRDefault="00443F8C" w:rsidP="00D608BE">
            <w:pPr>
              <w:jc w:val="both"/>
              <w:rPr>
                <w:rFonts w:ascii="Arial" w:hAnsi="Arial" w:cs="Arial"/>
                <w:sz w:val="22"/>
                <w:szCs w:val="22"/>
              </w:rPr>
            </w:pPr>
            <w:r w:rsidRPr="005E43E4">
              <w:rPr>
                <w:rFonts w:ascii="Arial" w:hAnsi="Arial" w:cs="Arial"/>
                <w:sz w:val="22"/>
                <w:szCs w:val="22"/>
              </w:rPr>
              <w:t>Actualmente este sector económico se encuentra en aumento, dada la demanda de profesionales; en este sector, pueden incluirse actividades económicas tales como:</w:t>
            </w:r>
          </w:p>
          <w:p w14:paraId="7174AC7E" w14:textId="77777777" w:rsidR="00201FE4" w:rsidRDefault="00201FE4" w:rsidP="00D608BE">
            <w:pPr>
              <w:jc w:val="both"/>
              <w:rPr>
                <w:rFonts w:ascii="Arial" w:hAnsi="Arial" w:cs="Arial"/>
                <w:sz w:val="22"/>
                <w:szCs w:val="22"/>
                <w:lang w:val="es-ES"/>
              </w:rPr>
            </w:pPr>
          </w:p>
          <w:p w14:paraId="240A52AA" w14:textId="77777777" w:rsidR="00443F8C" w:rsidRPr="005E43E4" w:rsidRDefault="00443F8C" w:rsidP="00D608BE">
            <w:pPr>
              <w:jc w:val="both"/>
              <w:rPr>
                <w:rFonts w:ascii="Arial" w:hAnsi="Arial" w:cs="Arial"/>
                <w:sz w:val="22"/>
                <w:szCs w:val="22"/>
              </w:rPr>
            </w:pPr>
            <w:r w:rsidRPr="005E43E4">
              <w:rPr>
                <w:rFonts w:ascii="Arial" w:hAnsi="Arial" w:cs="Arial"/>
                <w:sz w:val="22"/>
                <w:szCs w:val="22"/>
                <w:lang w:val="es-ES"/>
              </w:rPr>
              <w:t>Apoyo a la Gestión</w:t>
            </w:r>
          </w:p>
          <w:p w14:paraId="3B120505" w14:textId="77777777" w:rsidR="00443F8C" w:rsidRPr="005E43E4" w:rsidRDefault="00443F8C" w:rsidP="00D608BE">
            <w:pPr>
              <w:jc w:val="both"/>
              <w:rPr>
                <w:rFonts w:ascii="Arial" w:hAnsi="Arial" w:cs="Arial"/>
                <w:sz w:val="22"/>
                <w:szCs w:val="22"/>
              </w:rPr>
            </w:pPr>
            <w:r w:rsidRPr="005E43E4">
              <w:rPr>
                <w:rFonts w:ascii="Arial" w:hAnsi="Arial" w:cs="Arial"/>
                <w:sz w:val="22"/>
                <w:szCs w:val="22"/>
                <w:lang w:val="es-ES"/>
              </w:rPr>
              <w:t>Prestación de servicios profesionales, en todas sus modalidades</w:t>
            </w:r>
          </w:p>
          <w:p w14:paraId="3D5772AC" w14:textId="77777777" w:rsidR="00443F8C" w:rsidRPr="005E43E4" w:rsidRDefault="00443F8C" w:rsidP="00D608BE">
            <w:pPr>
              <w:jc w:val="both"/>
              <w:rPr>
                <w:rFonts w:ascii="Arial" w:hAnsi="Arial" w:cs="Arial"/>
                <w:sz w:val="22"/>
                <w:szCs w:val="22"/>
              </w:rPr>
            </w:pPr>
            <w:r w:rsidRPr="005E43E4">
              <w:rPr>
                <w:rFonts w:ascii="Arial" w:hAnsi="Arial" w:cs="Arial"/>
                <w:sz w:val="22"/>
                <w:szCs w:val="22"/>
                <w:lang w:val="es-ES"/>
              </w:rPr>
              <w:t>Soporte Técnico</w:t>
            </w:r>
          </w:p>
          <w:p w14:paraId="7BEF3B01" w14:textId="53E0E4B4" w:rsidR="00B77862" w:rsidRDefault="00B77862" w:rsidP="00D608BE">
            <w:pPr>
              <w:jc w:val="both"/>
              <w:rPr>
                <w:rFonts w:ascii="Arial" w:hAnsi="Arial" w:cs="Arial"/>
                <w:sz w:val="22"/>
                <w:szCs w:val="22"/>
              </w:rPr>
            </w:pPr>
          </w:p>
          <w:p w14:paraId="7BFB9514" w14:textId="5DB17556" w:rsidR="00443F8C" w:rsidRPr="005E43E4" w:rsidRDefault="00443F8C" w:rsidP="00D608BE">
            <w:pPr>
              <w:jc w:val="both"/>
              <w:rPr>
                <w:rFonts w:ascii="Arial" w:hAnsi="Arial" w:cs="Arial"/>
                <w:sz w:val="22"/>
                <w:szCs w:val="22"/>
              </w:rPr>
            </w:pPr>
            <w:r w:rsidRPr="005E43E4">
              <w:rPr>
                <w:rFonts w:ascii="Arial" w:hAnsi="Arial" w:cs="Arial"/>
                <w:sz w:val="22"/>
                <w:szCs w:val="22"/>
              </w:rPr>
              <w:t>En este caso, el Objeto Contractual descrito, se incluye en el sector terciario, para la prestación de servicios profesionales.</w:t>
            </w:r>
          </w:p>
          <w:p w14:paraId="7D931693" w14:textId="77777777" w:rsidR="00443F8C" w:rsidRPr="005E43E4" w:rsidRDefault="00443F8C" w:rsidP="00D608BE">
            <w:pPr>
              <w:jc w:val="both"/>
              <w:rPr>
                <w:rFonts w:ascii="Arial" w:hAnsi="Arial" w:cs="Arial"/>
                <w:sz w:val="22"/>
                <w:szCs w:val="22"/>
              </w:rPr>
            </w:pPr>
          </w:p>
          <w:p w14:paraId="61AC7545" w14:textId="77777777" w:rsidR="000C71F0" w:rsidRDefault="000C71F0" w:rsidP="00D608BE">
            <w:pPr>
              <w:jc w:val="both"/>
              <w:rPr>
                <w:rFonts w:ascii="Arial" w:hAnsi="Arial" w:cs="Arial"/>
                <w:sz w:val="22"/>
                <w:szCs w:val="22"/>
              </w:rPr>
            </w:pPr>
          </w:p>
          <w:p w14:paraId="0ED5FE6A" w14:textId="75B2A68D" w:rsidR="00443F8C" w:rsidRPr="005E43E4" w:rsidRDefault="00443F8C" w:rsidP="00D608BE">
            <w:pPr>
              <w:jc w:val="both"/>
              <w:rPr>
                <w:rFonts w:ascii="Arial" w:hAnsi="Arial" w:cs="Arial"/>
                <w:sz w:val="22"/>
                <w:szCs w:val="22"/>
              </w:rPr>
            </w:pPr>
            <w:r w:rsidRPr="005E43E4">
              <w:rPr>
                <w:rFonts w:ascii="Arial" w:hAnsi="Arial" w:cs="Arial"/>
                <w:sz w:val="22"/>
                <w:szCs w:val="22"/>
              </w:rPr>
              <w:t>El soporte técnico económico, para la determinación de los honorarios profesionales, que se derivan del desarrollo de la actividad a contratar, está definido en la Tabla de Equivalencias del Ministerio del Interior.</w:t>
            </w:r>
          </w:p>
          <w:p w14:paraId="1F07220D" w14:textId="301BB042" w:rsidR="006C6FD9" w:rsidRDefault="006C6FD9" w:rsidP="00D608BE">
            <w:pPr>
              <w:jc w:val="both"/>
              <w:rPr>
                <w:rFonts w:ascii="Arial" w:hAnsi="Arial" w:cs="Arial"/>
                <w:b/>
                <w:sz w:val="22"/>
                <w:szCs w:val="22"/>
              </w:rPr>
            </w:pPr>
          </w:p>
          <w:p w14:paraId="59428CF0" w14:textId="4FDB1DC8" w:rsidR="00443F8C" w:rsidRPr="005E43E4" w:rsidRDefault="00443F8C" w:rsidP="00D608BE">
            <w:pPr>
              <w:jc w:val="both"/>
              <w:rPr>
                <w:rFonts w:ascii="Arial" w:hAnsi="Arial" w:cs="Arial"/>
                <w:b/>
                <w:sz w:val="22"/>
                <w:szCs w:val="22"/>
              </w:rPr>
            </w:pPr>
            <w:r w:rsidRPr="005E43E4">
              <w:rPr>
                <w:rFonts w:ascii="Arial" w:hAnsi="Arial" w:cs="Arial"/>
                <w:b/>
                <w:sz w:val="22"/>
                <w:szCs w:val="22"/>
              </w:rPr>
              <w:t xml:space="preserve">Marco Técnico </w:t>
            </w:r>
          </w:p>
          <w:p w14:paraId="6925C60D" w14:textId="77777777" w:rsidR="00443F8C" w:rsidRPr="005E43E4" w:rsidRDefault="00443F8C" w:rsidP="00D608BE">
            <w:pPr>
              <w:jc w:val="both"/>
              <w:rPr>
                <w:rFonts w:ascii="Arial" w:hAnsi="Arial" w:cs="Arial"/>
                <w:sz w:val="22"/>
                <w:szCs w:val="22"/>
              </w:rPr>
            </w:pPr>
          </w:p>
          <w:p w14:paraId="692BCC05" w14:textId="5DA25830" w:rsidR="00443F8C" w:rsidRPr="005E43E4" w:rsidRDefault="00443F8C" w:rsidP="00D608BE">
            <w:pPr>
              <w:jc w:val="both"/>
              <w:rPr>
                <w:rFonts w:ascii="Arial" w:hAnsi="Arial" w:cs="Arial"/>
                <w:sz w:val="22"/>
                <w:szCs w:val="22"/>
              </w:rPr>
            </w:pPr>
            <w:r w:rsidRPr="005E43E4">
              <w:rPr>
                <w:rFonts w:ascii="Arial" w:hAnsi="Arial" w:cs="Arial"/>
                <w:sz w:val="22"/>
                <w:szCs w:val="22"/>
              </w:rPr>
              <w:t>Las condiciones técnicas requeridas para EL CONTRATISTA hacen referencia según la tabla de equivalencias del</w:t>
            </w:r>
            <w:r w:rsidR="00AA3146">
              <w:rPr>
                <w:rFonts w:ascii="Arial" w:hAnsi="Arial" w:cs="Arial"/>
                <w:sz w:val="22"/>
                <w:szCs w:val="22"/>
              </w:rPr>
              <w:t xml:space="preserve"> Ministerio, para el año 2022</w:t>
            </w:r>
            <w:r w:rsidRPr="005E43E4">
              <w:rPr>
                <w:rFonts w:ascii="Arial" w:hAnsi="Arial" w:cs="Arial"/>
                <w:sz w:val="22"/>
                <w:szCs w:val="22"/>
              </w:rPr>
              <w:t xml:space="preserve"> a:</w:t>
            </w:r>
          </w:p>
          <w:p w14:paraId="503EB9DA" w14:textId="77777777" w:rsidR="00443F8C" w:rsidRPr="005E43E4" w:rsidRDefault="00443F8C" w:rsidP="00D608BE">
            <w:pPr>
              <w:jc w:val="both"/>
              <w:rPr>
                <w:rFonts w:ascii="Arial" w:hAnsi="Arial" w:cs="Arial"/>
                <w:sz w:val="22"/>
                <w:szCs w:val="22"/>
              </w:rPr>
            </w:pPr>
          </w:p>
          <w:tbl>
            <w:tblPr>
              <w:tblW w:w="10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6"/>
              <w:gridCol w:w="2981"/>
              <w:gridCol w:w="24"/>
              <w:gridCol w:w="2953"/>
              <w:gridCol w:w="33"/>
              <w:gridCol w:w="2501"/>
              <w:gridCol w:w="15"/>
            </w:tblGrid>
            <w:tr w:rsidR="00C01941" w:rsidRPr="005E43E4" w14:paraId="2B60244C" w14:textId="77777777" w:rsidTr="00B77862">
              <w:trPr>
                <w:gridAfter w:val="1"/>
                <w:wAfter w:w="7" w:type="pct"/>
                <w:trHeight w:val="379"/>
              </w:trPr>
              <w:tc>
                <w:tcPr>
                  <w:tcW w:w="1102" w:type="pct"/>
                  <w:shd w:val="clear" w:color="auto" w:fill="auto"/>
                  <w:vAlign w:val="center"/>
                </w:tcPr>
                <w:p w14:paraId="116CB877" w14:textId="77777777" w:rsidR="00443F8C" w:rsidRPr="005E43E4" w:rsidRDefault="00443F8C" w:rsidP="00180577">
                  <w:pPr>
                    <w:framePr w:hSpace="141" w:wrap="around" w:vAnchor="text" w:hAnchor="margin" w:xAlign="center" w:y="61"/>
                    <w:jc w:val="center"/>
                    <w:rPr>
                      <w:rFonts w:ascii="Arial" w:hAnsi="Arial" w:cs="Arial"/>
                      <w:sz w:val="22"/>
                      <w:szCs w:val="22"/>
                    </w:rPr>
                  </w:pPr>
                  <w:bookmarkStart w:id="0" w:name="_Hlk714015"/>
                  <w:r w:rsidRPr="005E43E4">
                    <w:rPr>
                      <w:rFonts w:ascii="Arial" w:hAnsi="Arial" w:cs="Arial"/>
                      <w:sz w:val="22"/>
                      <w:szCs w:val="22"/>
                    </w:rPr>
                    <w:t>CARGO</w:t>
                  </w:r>
                </w:p>
              </w:tc>
              <w:tc>
                <w:tcPr>
                  <w:tcW w:w="1366" w:type="pct"/>
                  <w:shd w:val="clear" w:color="auto" w:fill="auto"/>
                  <w:vAlign w:val="center"/>
                </w:tcPr>
                <w:p w14:paraId="12ED5FA9" w14:textId="77777777" w:rsidR="00443F8C" w:rsidRPr="005E43E4" w:rsidRDefault="00443F8C" w:rsidP="00180577">
                  <w:pPr>
                    <w:framePr w:hSpace="141" w:wrap="around" w:vAnchor="text" w:hAnchor="margin" w:xAlign="center" w:y="61"/>
                    <w:ind w:right="-13"/>
                    <w:jc w:val="center"/>
                    <w:rPr>
                      <w:rFonts w:ascii="Arial" w:hAnsi="Arial" w:cs="Arial"/>
                      <w:sz w:val="22"/>
                      <w:szCs w:val="22"/>
                    </w:rPr>
                  </w:pPr>
                  <w:r w:rsidRPr="005E43E4">
                    <w:rPr>
                      <w:rFonts w:ascii="Arial" w:hAnsi="Arial" w:cs="Arial"/>
                      <w:sz w:val="22"/>
                      <w:szCs w:val="22"/>
                    </w:rPr>
                    <w:t>PERFIL PROFESIONAL</w:t>
                  </w:r>
                </w:p>
              </w:tc>
              <w:tc>
                <w:tcPr>
                  <w:tcW w:w="1364" w:type="pct"/>
                  <w:gridSpan w:val="2"/>
                  <w:shd w:val="clear" w:color="auto" w:fill="auto"/>
                  <w:vAlign w:val="center"/>
                </w:tcPr>
                <w:p w14:paraId="377B933D" w14:textId="77777777" w:rsidR="00443F8C" w:rsidRPr="005E43E4" w:rsidRDefault="00443F8C" w:rsidP="00180577">
                  <w:pPr>
                    <w:framePr w:hSpace="141" w:wrap="around" w:vAnchor="text" w:hAnchor="margin" w:xAlign="center" w:y="61"/>
                    <w:ind w:left="319" w:hanging="319"/>
                    <w:jc w:val="center"/>
                    <w:rPr>
                      <w:rFonts w:ascii="Arial" w:hAnsi="Arial" w:cs="Arial"/>
                      <w:sz w:val="22"/>
                      <w:szCs w:val="22"/>
                    </w:rPr>
                  </w:pPr>
                  <w:r w:rsidRPr="005E43E4">
                    <w:rPr>
                      <w:rFonts w:ascii="Arial" w:hAnsi="Arial" w:cs="Arial"/>
                      <w:sz w:val="22"/>
                      <w:szCs w:val="22"/>
                    </w:rPr>
                    <w:t>EXPERIENCIA</w:t>
                  </w:r>
                </w:p>
              </w:tc>
              <w:tc>
                <w:tcPr>
                  <w:tcW w:w="1161" w:type="pct"/>
                  <w:gridSpan w:val="2"/>
                  <w:vAlign w:val="center"/>
                </w:tcPr>
                <w:p w14:paraId="1ACC5185" w14:textId="77777777" w:rsidR="00443F8C" w:rsidRPr="005E43E4" w:rsidRDefault="00443F8C" w:rsidP="00180577">
                  <w:pPr>
                    <w:framePr w:hSpace="141" w:wrap="around" w:vAnchor="text" w:hAnchor="margin" w:xAlign="center" w:y="61"/>
                    <w:jc w:val="center"/>
                    <w:rPr>
                      <w:rFonts w:ascii="Arial" w:hAnsi="Arial" w:cs="Arial"/>
                      <w:sz w:val="22"/>
                      <w:szCs w:val="22"/>
                    </w:rPr>
                  </w:pPr>
                  <w:r w:rsidRPr="005E43E4">
                    <w:rPr>
                      <w:rFonts w:ascii="Arial" w:hAnsi="Arial" w:cs="Arial"/>
                      <w:sz w:val="22"/>
                      <w:szCs w:val="22"/>
                    </w:rPr>
                    <w:t>EQUIVALENCIA</w:t>
                  </w:r>
                </w:p>
              </w:tc>
            </w:tr>
            <w:tr w:rsidR="003076C1" w:rsidRPr="005E43E4" w14:paraId="53C89CF5" w14:textId="77777777" w:rsidTr="00B77862">
              <w:trPr>
                <w:trHeight w:val="753"/>
              </w:trPr>
              <w:tc>
                <w:tcPr>
                  <w:tcW w:w="1102" w:type="pct"/>
                  <w:shd w:val="clear" w:color="auto" w:fill="auto"/>
                  <w:vAlign w:val="center"/>
                </w:tcPr>
                <w:p w14:paraId="225D4E4E" w14:textId="3A3E67BE" w:rsidR="003076C1" w:rsidRPr="00FC60FB" w:rsidRDefault="0083521A" w:rsidP="00180577">
                  <w:pPr>
                    <w:framePr w:hSpace="141" w:wrap="around" w:vAnchor="text" w:hAnchor="margin" w:xAlign="center" w:y="61"/>
                    <w:jc w:val="center"/>
                    <w:rPr>
                      <w:rFonts w:ascii="Arial" w:hAnsi="Arial" w:cs="Arial"/>
                      <w:sz w:val="16"/>
                      <w:szCs w:val="16"/>
                    </w:rPr>
                  </w:pPr>
                  <w:r>
                    <w:rPr>
                      <w:rFonts w:ascii="Arial" w:hAnsi="Arial" w:cs="Arial"/>
                      <w:sz w:val="16"/>
                      <w:szCs w:val="16"/>
                    </w:rPr>
                    <w:t>ASESOR 1020-12</w:t>
                  </w:r>
                </w:p>
              </w:tc>
              <w:tc>
                <w:tcPr>
                  <w:tcW w:w="1377" w:type="pct"/>
                  <w:gridSpan w:val="2"/>
                  <w:shd w:val="clear" w:color="auto" w:fill="auto"/>
                  <w:vAlign w:val="center"/>
                </w:tcPr>
                <w:p w14:paraId="7091BFE1" w14:textId="516FA063" w:rsidR="003076C1" w:rsidRPr="00FC60FB" w:rsidRDefault="003076C1" w:rsidP="00180577">
                  <w:pPr>
                    <w:framePr w:hSpace="141" w:wrap="around" w:vAnchor="text" w:hAnchor="margin" w:xAlign="center" w:y="61"/>
                    <w:jc w:val="center"/>
                    <w:rPr>
                      <w:rFonts w:ascii="Arial" w:hAnsi="Arial" w:cs="Arial"/>
                      <w:sz w:val="16"/>
                      <w:szCs w:val="16"/>
                    </w:rPr>
                  </w:pPr>
                  <w:r w:rsidRPr="00561675">
                    <w:rPr>
                      <w:rFonts w:ascii="Arial" w:hAnsi="Arial" w:cs="Arial"/>
                      <w:sz w:val="16"/>
                      <w:szCs w:val="16"/>
                    </w:rPr>
                    <w:fldChar w:fldCharType="begin"/>
                  </w:r>
                  <w:r w:rsidRPr="00561675">
                    <w:rPr>
                      <w:rFonts w:ascii="Arial" w:hAnsi="Arial" w:cs="Arial"/>
                      <w:sz w:val="16"/>
                      <w:szCs w:val="16"/>
                    </w:rPr>
                    <w:instrText xml:space="preserve"> MERGEFIELD RQ_ACADEMICOS </w:instrText>
                  </w:r>
                  <w:r w:rsidRPr="00561675">
                    <w:rPr>
                      <w:rFonts w:ascii="Arial" w:hAnsi="Arial" w:cs="Arial"/>
                      <w:sz w:val="16"/>
                      <w:szCs w:val="16"/>
                    </w:rPr>
                    <w:fldChar w:fldCharType="separate"/>
                  </w:r>
                  <w:r w:rsidRPr="00561675">
                    <w:rPr>
                      <w:rFonts w:ascii="Arial" w:hAnsi="Arial" w:cs="Arial"/>
                      <w:noProof/>
                      <w:sz w:val="16"/>
                      <w:szCs w:val="16"/>
                    </w:rPr>
                    <w:t xml:space="preserve">Título Profesional </w:t>
                  </w:r>
                  <w:r w:rsidRPr="00561675">
                    <w:rPr>
                      <w:rFonts w:ascii="Arial" w:hAnsi="Arial" w:cs="Arial"/>
                      <w:sz w:val="16"/>
                      <w:szCs w:val="16"/>
                    </w:rPr>
                    <w:fldChar w:fldCharType="end"/>
                  </w:r>
                  <w:r w:rsidRPr="00561675">
                    <w:rPr>
                      <w:rFonts w:ascii="Arial" w:hAnsi="Arial" w:cs="Arial"/>
                      <w:noProof/>
                      <w:sz w:val="16"/>
                      <w:szCs w:val="16"/>
                    </w:rPr>
                    <w:t xml:space="preserve"> y Título de Postgrado en la modalidad de Especialización.</w:t>
                  </w:r>
                </w:p>
              </w:tc>
              <w:tc>
                <w:tcPr>
                  <w:tcW w:w="1368" w:type="pct"/>
                  <w:gridSpan w:val="2"/>
                  <w:shd w:val="clear" w:color="auto" w:fill="auto"/>
                  <w:vAlign w:val="center"/>
                </w:tcPr>
                <w:p w14:paraId="227B07C3" w14:textId="62010886" w:rsidR="003076C1" w:rsidRPr="00FC60FB" w:rsidRDefault="003076C1" w:rsidP="00180577">
                  <w:pPr>
                    <w:framePr w:hSpace="141" w:wrap="around" w:vAnchor="text" w:hAnchor="margin" w:xAlign="center" w:y="61"/>
                    <w:jc w:val="center"/>
                    <w:rPr>
                      <w:rFonts w:ascii="Arial" w:hAnsi="Arial" w:cs="Arial"/>
                      <w:sz w:val="16"/>
                      <w:szCs w:val="16"/>
                    </w:rPr>
                  </w:pPr>
                  <w:r w:rsidRPr="00561675">
                    <w:rPr>
                      <w:rFonts w:ascii="Arial" w:hAnsi="Arial" w:cs="Arial"/>
                      <w:sz w:val="16"/>
                      <w:szCs w:val="16"/>
                    </w:rPr>
                    <w:fldChar w:fldCharType="begin"/>
                  </w:r>
                  <w:r w:rsidRPr="00561675">
                    <w:rPr>
                      <w:rFonts w:ascii="Arial" w:hAnsi="Arial" w:cs="Arial"/>
                      <w:sz w:val="16"/>
                      <w:szCs w:val="16"/>
                    </w:rPr>
                    <w:instrText xml:space="preserve"> MERGEFIELD RQ_EXPERIENCIA </w:instrText>
                  </w:r>
                  <w:r w:rsidRPr="00561675">
                    <w:rPr>
                      <w:rFonts w:ascii="Arial" w:hAnsi="Arial" w:cs="Arial"/>
                      <w:sz w:val="16"/>
                      <w:szCs w:val="16"/>
                    </w:rPr>
                    <w:fldChar w:fldCharType="separate"/>
                  </w:r>
                  <w:r w:rsidR="0083521A">
                    <w:rPr>
                      <w:rFonts w:ascii="Arial" w:hAnsi="Arial" w:cs="Arial"/>
                      <w:sz w:val="16"/>
                      <w:szCs w:val="16"/>
                    </w:rPr>
                    <w:t>41</w:t>
                  </w:r>
                  <w:r w:rsidR="009252DC">
                    <w:rPr>
                      <w:rFonts w:ascii="Arial" w:hAnsi="Arial" w:cs="Arial"/>
                      <w:sz w:val="16"/>
                      <w:szCs w:val="16"/>
                    </w:rPr>
                    <w:t xml:space="preserve"> </w:t>
                  </w:r>
                  <w:r w:rsidRPr="00561675">
                    <w:rPr>
                      <w:rFonts w:ascii="Arial" w:hAnsi="Arial" w:cs="Arial"/>
                      <w:noProof/>
                      <w:sz w:val="16"/>
                      <w:szCs w:val="16"/>
                    </w:rPr>
                    <w:t xml:space="preserve">meses de experiencia profesional </w:t>
                  </w:r>
                  <w:r w:rsidRPr="00561675">
                    <w:rPr>
                      <w:rFonts w:ascii="Arial" w:hAnsi="Arial" w:cs="Arial"/>
                      <w:sz w:val="16"/>
                      <w:szCs w:val="16"/>
                    </w:rPr>
                    <w:fldChar w:fldCharType="end"/>
                  </w:r>
                </w:p>
              </w:tc>
              <w:tc>
                <w:tcPr>
                  <w:tcW w:w="1153" w:type="pct"/>
                  <w:gridSpan w:val="2"/>
                  <w:vAlign w:val="center"/>
                </w:tcPr>
                <w:p w14:paraId="64E58267" w14:textId="23F24860" w:rsidR="003076C1" w:rsidRPr="00FC60FB" w:rsidRDefault="003076C1" w:rsidP="00180577">
                  <w:pPr>
                    <w:framePr w:hSpace="141" w:wrap="around" w:vAnchor="text" w:hAnchor="margin" w:xAlign="center" w:y="61"/>
                    <w:jc w:val="center"/>
                    <w:rPr>
                      <w:rFonts w:ascii="Arial" w:hAnsi="Arial" w:cs="Arial"/>
                      <w:sz w:val="16"/>
                      <w:szCs w:val="16"/>
                    </w:rPr>
                  </w:pPr>
                  <w:r w:rsidRPr="00561675">
                    <w:rPr>
                      <w:rFonts w:ascii="Arial" w:hAnsi="Arial" w:cs="Arial"/>
                      <w:sz w:val="16"/>
                      <w:szCs w:val="16"/>
                    </w:rPr>
                    <w:t xml:space="preserve">Título profesional y </w:t>
                  </w:r>
                  <w:r w:rsidRPr="00561675">
                    <w:rPr>
                      <w:rFonts w:ascii="Arial" w:hAnsi="Arial" w:cs="Arial"/>
                      <w:sz w:val="16"/>
                      <w:szCs w:val="16"/>
                    </w:rPr>
                    <w:fldChar w:fldCharType="begin"/>
                  </w:r>
                  <w:r w:rsidRPr="00561675">
                    <w:rPr>
                      <w:rFonts w:ascii="Arial" w:hAnsi="Arial" w:cs="Arial"/>
                      <w:sz w:val="16"/>
                      <w:szCs w:val="16"/>
                    </w:rPr>
                    <w:instrText xml:space="preserve"> MERGEFIELD RQ_EXPERIENCIA </w:instrText>
                  </w:r>
                  <w:r w:rsidRPr="00561675">
                    <w:rPr>
                      <w:rFonts w:ascii="Arial" w:hAnsi="Arial" w:cs="Arial"/>
                      <w:sz w:val="16"/>
                      <w:szCs w:val="16"/>
                    </w:rPr>
                    <w:fldChar w:fldCharType="separate"/>
                  </w:r>
                  <w:r w:rsidR="0083521A">
                    <w:rPr>
                      <w:rFonts w:ascii="Arial" w:hAnsi="Arial" w:cs="Arial"/>
                      <w:noProof/>
                      <w:sz w:val="16"/>
                      <w:szCs w:val="16"/>
                    </w:rPr>
                    <w:t>65</w:t>
                  </w:r>
                  <w:r w:rsidRPr="00561675">
                    <w:rPr>
                      <w:rFonts w:ascii="Arial" w:hAnsi="Arial" w:cs="Arial"/>
                      <w:noProof/>
                      <w:sz w:val="16"/>
                      <w:szCs w:val="16"/>
                    </w:rPr>
                    <w:t xml:space="preserve"> meses de experiencia profesional </w:t>
                  </w:r>
                  <w:r w:rsidRPr="00561675">
                    <w:rPr>
                      <w:rFonts w:ascii="Arial" w:hAnsi="Arial" w:cs="Arial"/>
                      <w:sz w:val="16"/>
                      <w:szCs w:val="16"/>
                    </w:rPr>
                    <w:fldChar w:fldCharType="end"/>
                  </w:r>
                </w:p>
              </w:tc>
            </w:tr>
            <w:bookmarkEnd w:id="0"/>
          </w:tbl>
          <w:p w14:paraId="1F9DFE13" w14:textId="4EE96763" w:rsidR="006C6FD9" w:rsidRDefault="006C6FD9" w:rsidP="00D608BE">
            <w:pPr>
              <w:jc w:val="both"/>
              <w:rPr>
                <w:rFonts w:ascii="Arial" w:hAnsi="Arial" w:cs="Arial"/>
                <w:b/>
                <w:sz w:val="22"/>
                <w:szCs w:val="22"/>
              </w:rPr>
            </w:pPr>
          </w:p>
          <w:p w14:paraId="0719A8D9" w14:textId="2DA5D420" w:rsidR="00B77862" w:rsidRDefault="00443F8C" w:rsidP="00D608BE">
            <w:pPr>
              <w:jc w:val="both"/>
              <w:rPr>
                <w:rFonts w:ascii="Arial" w:hAnsi="Arial" w:cs="Arial"/>
                <w:b/>
                <w:sz w:val="22"/>
                <w:szCs w:val="22"/>
              </w:rPr>
            </w:pPr>
            <w:r w:rsidRPr="005E43E4">
              <w:rPr>
                <w:rFonts w:ascii="Arial" w:hAnsi="Arial" w:cs="Arial"/>
                <w:b/>
                <w:sz w:val="22"/>
                <w:szCs w:val="22"/>
              </w:rPr>
              <w:t>Obligaciones Específicas:</w:t>
            </w:r>
          </w:p>
          <w:p w14:paraId="13D88853" w14:textId="6D24DDD5" w:rsidR="00531447" w:rsidRDefault="00531447" w:rsidP="00531447">
            <w:pPr>
              <w:pStyle w:val="Prrafodelista"/>
              <w:numPr>
                <w:ilvl w:val="0"/>
                <w:numId w:val="17"/>
              </w:numPr>
              <w:spacing w:before="100" w:beforeAutospacing="1" w:after="100" w:afterAutospacing="1" w:line="276" w:lineRule="auto"/>
              <w:contextualSpacing/>
              <w:mirrorIndents/>
              <w:jc w:val="both"/>
              <w:rPr>
                <w:rFonts w:cs="Arial"/>
                <w:sz w:val="22"/>
                <w:lang w:eastAsia="es-CO"/>
              </w:rPr>
            </w:pPr>
            <w:r>
              <w:rPr>
                <w:rFonts w:cs="Arial"/>
                <w:sz w:val="22"/>
                <w:lang w:eastAsia="es-CO"/>
              </w:rPr>
              <w:t xml:space="preserve">Brindar apoyo </w:t>
            </w:r>
            <w:r>
              <w:rPr>
                <w:rFonts w:cs="Arial"/>
                <w:sz w:val="22"/>
                <w:szCs w:val="22"/>
                <w:lang w:eastAsia="es-CO"/>
              </w:rPr>
              <w:t xml:space="preserve">a la </w:t>
            </w:r>
            <w:r w:rsidR="005C67AC">
              <w:rPr>
                <w:rFonts w:cs="Arial"/>
                <w:sz w:val="22"/>
                <w:szCs w:val="22"/>
                <w:lang w:eastAsia="es-CO"/>
              </w:rPr>
              <w:t>D</w:t>
            </w:r>
            <w:r>
              <w:rPr>
                <w:rFonts w:cs="Arial"/>
                <w:sz w:val="22"/>
                <w:szCs w:val="22"/>
                <w:lang w:eastAsia="es-CO"/>
              </w:rPr>
              <w:t xml:space="preserve">irección </w:t>
            </w:r>
            <w:r w:rsidR="005C67AC">
              <w:rPr>
                <w:rFonts w:cs="Arial"/>
                <w:sz w:val="22"/>
                <w:szCs w:val="22"/>
                <w:lang w:eastAsia="es-CO"/>
              </w:rPr>
              <w:t>de</w:t>
            </w:r>
            <w:r>
              <w:rPr>
                <w:rFonts w:cs="Arial"/>
                <w:sz w:val="22"/>
                <w:szCs w:val="22"/>
                <w:lang w:eastAsia="es-CO"/>
              </w:rPr>
              <w:t xml:space="preserve"> Seguridad</w:t>
            </w:r>
            <w:r w:rsidR="005C67AC">
              <w:rPr>
                <w:rFonts w:cs="Arial"/>
                <w:sz w:val="22"/>
                <w:szCs w:val="22"/>
                <w:lang w:eastAsia="es-CO"/>
              </w:rPr>
              <w:t xml:space="preserve">, </w:t>
            </w:r>
            <w:r>
              <w:rPr>
                <w:rFonts w:cs="Arial"/>
                <w:sz w:val="22"/>
                <w:szCs w:val="22"/>
                <w:lang w:eastAsia="es-CO"/>
              </w:rPr>
              <w:t xml:space="preserve">Convivencia Ciudadana </w:t>
            </w:r>
            <w:r w:rsidR="005C67AC">
              <w:rPr>
                <w:rFonts w:cs="Arial"/>
                <w:sz w:val="22"/>
                <w:szCs w:val="22"/>
                <w:lang w:eastAsia="es-CO"/>
              </w:rPr>
              <w:t xml:space="preserve">y Gobierno </w:t>
            </w:r>
            <w:r>
              <w:rPr>
                <w:rFonts w:cs="Arial"/>
                <w:sz w:val="22"/>
                <w:szCs w:val="22"/>
                <w:lang w:eastAsia="es-CO"/>
              </w:rPr>
              <w:t xml:space="preserve">en las temáticas y aspectos que impliquen relacionamiento con los entes territoriales para el manejo de conflictividades sociales en el territorio. </w:t>
            </w:r>
          </w:p>
          <w:p w14:paraId="74F29D9C" w14:textId="71F5C512" w:rsidR="00531447" w:rsidRDefault="00531447" w:rsidP="00531447">
            <w:pPr>
              <w:pStyle w:val="Prrafodelista"/>
              <w:numPr>
                <w:ilvl w:val="0"/>
                <w:numId w:val="17"/>
              </w:numPr>
              <w:spacing w:before="100" w:beforeAutospacing="1" w:after="100" w:afterAutospacing="1" w:line="276" w:lineRule="auto"/>
              <w:contextualSpacing/>
              <w:mirrorIndents/>
              <w:jc w:val="both"/>
              <w:rPr>
                <w:rFonts w:cs="Arial"/>
                <w:sz w:val="22"/>
                <w:lang w:eastAsia="es-CO"/>
              </w:rPr>
            </w:pPr>
            <w:r>
              <w:rPr>
                <w:rFonts w:cs="Arial"/>
                <w:sz w:val="22"/>
                <w:szCs w:val="22"/>
                <w:lang w:eastAsia="es-CO"/>
              </w:rPr>
              <w:t xml:space="preserve">Apoyar a la </w:t>
            </w:r>
            <w:r w:rsidR="005C67AC">
              <w:rPr>
                <w:rFonts w:cs="Arial"/>
                <w:sz w:val="22"/>
                <w:szCs w:val="22"/>
                <w:lang w:eastAsia="es-CO"/>
              </w:rPr>
              <w:t>D</w:t>
            </w:r>
            <w:r>
              <w:rPr>
                <w:rFonts w:cs="Arial"/>
                <w:sz w:val="22"/>
                <w:szCs w:val="22"/>
                <w:lang w:eastAsia="es-CO"/>
              </w:rPr>
              <w:t xml:space="preserve">irección </w:t>
            </w:r>
            <w:r w:rsidR="005C67AC">
              <w:rPr>
                <w:rFonts w:cs="Arial"/>
                <w:sz w:val="22"/>
                <w:szCs w:val="22"/>
                <w:lang w:eastAsia="es-CO"/>
              </w:rPr>
              <w:t>de</w:t>
            </w:r>
            <w:r>
              <w:rPr>
                <w:rFonts w:cs="Arial"/>
                <w:sz w:val="22"/>
                <w:szCs w:val="22"/>
                <w:lang w:eastAsia="es-CO"/>
              </w:rPr>
              <w:t xml:space="preserve"> Seguridad</w:t>
            </w:r>
            <w:r w:rsidR="005C67AC">
              <w:rPr>
                <w:rFonts w:cs="Arial"/>
                <w:sz w:val="22"/>
                <w:szCs w:val="22"/>
                <w:lang w:eastAsia="es-CO"/>
              </w:rPr>
              <w:t>,</w:t>
            </w:r>
            <w:r>
              <w:rPr>
                <w:rFonts w:cs="Arial"/>
                <w:sz w:val="22"/>
                <w:szCs w:val="22"/>
                <w:lang w:eastAsia="es-CO"/>
              </w:rPr>
              <w:t xml:space="preserve"> Convivencia Ciudadana </w:t>
            </w:r>
            <w:r w:rsidR="005C67AC">
              <w:rPr>
                <w:rFonts w:cs="Arial"/>
                <w:sz w:val="22"/>
                <w:szCs w:val="22"/>
                <w:lang w:eastAsia="es-CO"/>
              </w:rPr>
              <w:t xml:space="preserve">y Gobierno </w:t>
            </w:r>
            <w:r>
              <w:rPr>
                <w:rFonts w:cs="Arial"/>
                <w:sz w:val="22"/>
                <w:szCs w:val="22"/>
                <w:lang w:eastAsia="es-CO"/>
              </w:rPr>
              <w:t xml:space="preserve">en la implementación de procesos, formulación de indicadores y mecanismos de seguimiento del cumplimiento de los compromisos adquiridos por las entidades territoriales y demás entidades </w:t>
            </w:r>
            <w:proofErr w:type="spellStart"/>
            <w:r>
              <w:rPr>
                <w:rFonts w:cs="Arial"/>
                <w:sz w:val="22"/>
                <w:szCs w:val="22"/>
                <w:lang w:eastAsia="es-CO"/>
              </w:rPr>
              <w:t>co-responsables</w:t>
            </w:r>
            <w:proofErr w:type="spellEnd"/>
            <w:r>
              <w:rPr>
                <w:rFonts w:cs="Arial"/>
                <w:sz w:val="22"/>
                <w:szCs w:val="22"/>
                <w:lang w:eastAsia="es-CO"/>
              </w:rPr>
              <w:t xml:space="preserve"> en la implementación de la </w:t>
            </w:r>
            <w:r>
              <w:rPr>
                <w:rFonts w:cs="Arial"/>
                <w:sz w:val="22"/>
                <w:szCs w:val="22"/>
              </w:rPr>
              <w:t>política marco de convivencia y seguridad ciudadana.</w:t>
            </w:r>
          </w:p>
          <w:p w14:paraId="1A955220" w14:textId="77777777" w:rsidR="00531447" w:rsidRDefault="00531447" w:rsidP="00531447">
            <w:pPr>
              <w:pStyle w:val="Prrafodelista"/>
              <w:numPr>
                <w:ilvl w:val="0"/>
                <w:numId w:val="17"/>
              </w:numPr>
              <w:spacing w:before="100" w:beforeAutospacing="1" w:after="100" w:afterAutospacing="1" w:line="276" w:lineRule="auto"/>
              <w:contextualSpacing/>
              <w:mirrorIndents/>
              <w:jc w:val="both"/>
              <w:rPr>
                <w:rFonts w:cs="Arial"/>
                <w:sz w:val="22"/>
                <w:lang w:eastAsia="es-CO"/>
              </w:rPr>
            </w:pPr>
            <w:r>
              <w:rPr>
                <w:rFonts w:cs="Arial"/>
                <w:sz w:val="22"/>
                <w:lang w:eastAsia="es-CO"/>
              </w:rPr>
              <w:t>Servir de interlocutor del ministerio del interior con las entidades territoriales para la generación de estrategias en el manejo de problemáticas de convivencia ciudadana en los territorios.</w:t>
            </w:r>
          </w:p>
          <w:p w14:paraId="6D7C5131" w14:textId="5A2E52D9" w:rsidR="00531447" w:rsidRDefault="00531447" w:rsidP="00531447">
            <w:pPr>
              <w:pStyle w:val="Prrafodelista"/>
              <w:numPr>
                <w:ilvl w:val="0"/>
                <w:numId w:val="17"/>
              </w:numPr>
              <w:spacing w:before="100" w:beforeAutospacing="1" w:after="100" w:afterAutospacing="1" w:line="276" w:lineRule="auto"/>
              <w:contextualSpacing/>
              <w:mirrorIndents/>
              <w:jc w:val="both"/>
              <w:rPr>
                <w:rFonts w:cs="Arial"/>
                <w:sz w:val="22"/>
                <w:lang w:eastAsia="es-CO"/>
              </w:rPr>
            </w:pPr>
            <w:r>
              <w:rPr>
                <w:rFonts w:cs="Arial"/>
                <w:sz w:val="22"/>
                <w:szCs w:val="22"/>
                <w:lang w:eastAsia="es-CO"/>
              </w:rPr>
              <w:t xml:space="preserve">Apoyar a la </w:t>
            </w:r>
            <w:r w:rsidR="005C67AC">
              <w:rPr>
                <w:rFonts w:cs="Arial"/>
                <w:sz w:val="22"/>
                <w:szCs w:val="22"/>
                <w:lang w:eastAsia="es-CO"/>
              </w:rPr>
              <w:t>D</w:t>
            </w:r>
            <w:r>
              <w:rPr>
                <w:rFonts w:cs="Arial"/>
                <w:sz w:val="22"/>
                <w:szCs w:val="22"/>
                <w:lang w:eastAsia="es-CO"/>
              </w:rPr>
              <w:t xml:space="preserve">irección </w:t>
            </w:r>
            <w:r w:rsidR="005C67AC">
              <w:rPr>
                <w:rFonts w:cs="Arial"/>
                <w:sz w:val="22"/>
                <w:szCs w:val="22"/>
                <w:lang w:eastAsia="es-CO"/>
              </w:rPr>
              <w:t>de</w:t>
            </w:r>
            <w:r>
              <w:rPr>
                <w:rFonts w:cs="Arial"/>
                <w:sz w:val="22"/>
                <w:szCs w:val="22"/>
                <w:lang w:eastAsia="es-CO"/>
              </w:rPr>
              <w:t xml:space="preserve"> Seguridad</w:t>
            </w:r>
            <w:r w:rsidR="005C67AC">
              <w:rPr>
                <w:rFonts w:cs="Arial"/>
                <w:sz w:val="22"/>
                <w:szCs w:val="22"/>
                <w:lang w:eastAsia="es-CO"/>
              </w:rPr>
              <w:t xml:space="preserve">, </w:t>
            </w:r>
            <w:r>
              <w:rPr>
                <w:rFonts w:cs="Arial"/>
                <w:sz w:val="22"/>
                <w:szCs w:val="22"/>
                <w:lang w:eastAsia="es-CO"/>
              </w:rPr>
              <w:t xml:space="preserve">Convivencia Ciudadana </w:t>
            </w:r>
            <w:r w:rsidR="005C67AC">
              <w:rPr>
                <w:rFonts w:cs="Arial"/>
                <w:sz w:val="22"/>
                <w:szCs w:val="22"/>
                <w:lang w:eastAsia="es-CO"/>
              </w:rPr>
              <w:t xml:space="preserve">y Gobierno </w:t>
            </w:r>
            <w:r>
              <w:rPr>
                <w:rFonts w:cs="Arial"/>
                <w:sz w:val="22"/>
                <w:szCs w:val="22"/>
                <w:lang w:eastAsia="es-CO"/>
              </w:rPr>
              <w:t xml:space="preserve">en el acompañamiento de las entidades territoriales para la conformación y reglamentación de los </w:t>
            </w:r>
            <w:r>
              <w:rPr>
                <w:rFonts w:cs="Arial"/>
                <w:iCs/>
                <w:sz w:val="22"/>
                <w:szCs w:val="22"/>
              </w:rPr>
              <w:t>grupos de gestores de convivencia conforme a la política marco de convivencia y seguridad ciudadana en el territorio nacional</w:t>
            </w:r>
            <w:r>
              <w:rPr>
                <w:rFonts w:cs="Arial"/>
                <w:sz w:val="22"/>
                <w:szCs w:val="22"/>
              </w:rPr>
              <w:t>.</w:t>
            </w:r>
          </w:p>
          <w:p w14:paraId="5543AE26" w14:textId="332CF70B" w:rsidR="00531447" w:rsidRDefault="00531447" w:rsidP="00531447">
            <w:pPr>
              <w:pStyle w:val="Prrafodelista"/>
              <w:numPr>
                <w:ilvl w:val="0"/>
                <w:numId w:val="17"/>
              </w:numPr>
              <w:spacing w:before="100" w:beforeAutospacing="1" w:after="100" w:afterAutospacing="1" w:line="276" w:lineRule="auto"/>
              <w:contextualSpacing/>
              <w:mirrorIndents/>
              <w:jc w:val="both"/>
              <w:rPr>
                <w:rFonts w:cs="Arial"/>
                <w:sz w:val="22"/>
                <w:lang w:eastAsia="es-CO"/>
              </w:rPr>
            </w:pPr>
            <w:r>
              <w:rPr>
                <w:rFonts w:cs="Arial"/>
                <w:sz w:val="22"/>
                <w:szCs w:val="22"/>
                <w:lang w:eastAsia="es-CO"/>
              </w:rPr>
              <w:t xml:space="preserve">Apoyar a la </w:t>
            </w:r>
            <w:r w:rsidR="005C67AC">
              <w:rPr>
                <w:rFonts w:cs="Arial"/>
                <w:sz w:val="22"/>
                <w:szCs w:val="22"/>
                <w:lang w:eastAsia="es-CO"/>
              </w:rPr>
              <w:t>D</w:t>
            </w:r>
            <w:r>
              <w:rPr>
                <w:rFonts w:cs="Arial"/>
                <w:sz w:val="22"/>
                <w:szCs w:val="22"/>
                <w:lang w:eastAsia="es-CO"/>
              </w:rPr>
              <w:t xml:space="preserve">irección </w:t>
            </w:r>
            <w:r w:rsidR="005C67AC">
              <w:rPr>
                <w:rFonts w:cs="Arial"/>
                <w:sz w:val="22"/>
                <w:szCs w:val="22"/>
                <w:lang w:eastAsia="es-CO"/>
              </w:rPr>
              <w:t>de</w:t>
            </w:r>
            <w:r>
              <w:rPr>
                <w:rFonts w:cs="Arial"/>
                <w:sz w:val="22"/>
                <w:szCs w:val="22"/>
                <w:lang w:eastAsia="es-CO"/>
              </w:rPr>
              <w:t xml:space="preserve"> Seguridad</w:t>
            </w:r>
            <w:r w:rsidR="005C67AC">
              <w:rPr>
                <w:rFonts w:cs="Arial"/>
                <w:sz w:val="22"/>
                <w:szCs w:val="22"/>
                <w:lang w:eastAsia="es-CO"/>
              </w:rPr>
              <w:t xml:space="preserve">, </w:t>
            </w:r>
            <w:r>
              <w:rPr>
                <w:rFonts w:cs="Arial"/>
                <w:sz w:val="22"/>
                <w:szCs w:val="22"/>
                <w:lang w:eastAsia="es-CO"/>
              </w:rPr>
              <w:t xml:space="preserve">Convivencia Ciudadana </w:t>
            </w:r>
            <w:r w:rsidR="005C67AC">
              <w:rPr>
                <w:rFonts w:cs="Arial"/>
                <w:sz w:val="22"/>
                <w:szCs w:val="22"/>
                <w:lang w:eastAsia="es-CO"/>
              </w:rPr>
              <w:t xml:space="preserve">y Gobierno </w:t>
            </w:r>
            <w:r>
              <w:rPr>
                <w:rFonts w:cs="Arial"/>
                <w:sz w:val="22"/>
                <w:szCs w:val="22"/>
                <w:lang w:eastAsia="es-CO"/>
              </w:rPr>
              <w:t xml:space="preserve">en la elaboración de informes de gestión, boletines estadísticos, y reportes sobre las actividades desarrolladas por la dependencia y demás entidades </w:t>
            </w:r>
            <w:proofErr w:type="spellStart"/>
            <w:r>
              <w:rPr>
                <w:rFonts w:cs="Arial"/>
                <w:sz w:val="22"/>
                <w:szCs w:val="22"/>
                <w:lang w:eastAsia="es-CO"/>
              </w:rPr>
              <w:t>co-responsables</w:t>
            </w:r>
            <w:proofErr w:type="spellEnd"/>
            <w:r>
              <w:rPr>
                <w:rFonts w:cs="Arial"/>
                <w:sz w:val="22"/>
                <w:szCs w:val="22"/>
                <w:lang w:eastAsia="es-CO"/>
              </w:rPr>
              <w:t xml:space="preserve"> en</w:t>
            </w:r>
            <w:r>
              <w:rPr>
                <w:rFonts w:cs="Arial"/>
                <w:sz w:val="22"/>
                <w:lang w:eastAsia="es-CO"/>
              </w:rPr>
              <w:t xml:space="preserve"> la implementación de </w:t>
            </w:r>
            <w:r>
              <w:rPr>
                <w:rFonts w:cs="Arial"/>
                <w:sz w:val="22"/>
                <w:szCs w:val="22"/>
              </w:rPr>
              <w:t>política marco de convivencia y seguridad ciudadana.</w:t>
            </w:r>
          </w:p>
          <w:p w14:paraId="207CD0A2" w14:textId="60E8BD43" w:rsidR="00531447" w:rsidRDefault="00531447" w:rsidP="00531447">
            <w:pPr>
              <w:pStyle w:val="Prrafodelista"/>
              <w:numPr>
                <w:ilvl w:val="0"/>
                <w:numId w:val="17"/>
              </w:numPr>
              <w:spacing w:before="100" w:beforeAutospacing="1" w:after="100" w:afterAutospacing="1" w:line="276" w:lineRule="auto"/>
              <w:contextualSpacing/>
              <w:mirrorIndents/>
              <w:jc w:val="both"/>
              <w:rPr>
                <w:rFonts w:cs="Arial"/>
                <w:sz w:val="22"/>
                <w:lang w:eastAsia="es-CO"/>
              </w:rPr>
            </w:pPr>
            <w:r>
              <w:rPr>
                <w:rFonts w:cs="Arial"/>
                <w:sz w:val="22"/>
                <w:szCs w:val="22"/>
                <w:lang w:eastAsia="es-CO"/>
              </w:rPr>
              <w:t xml:space="preserve">Apoyar a la </w:t>
            </w:r>
            <w:r w:rsidR="005C67AC">
              <w:rPr>
                <w:rFonts w:cs="Arial"/>
                <w:sz w:val="22"/>
                <w:szCs w:val="22"/>
                <w:lang w:eastAsia="es-CO"/>
              </w:rPr>
              <w:t>D</w:t>
            </w:r>
            <w:r>
              <w:rPr>
                <w:rFonts w:cs="Arial"/>
                <w:sz w:val="22"/>
                <w:szCs w:val="22"/>
                <w:lang w:eastAsia="es-CO"/>
              </w:rPr>
              <w:t xml:space="preserve">irección </w:t>
            </w:r>
            <w:r w:rsidR="005C67AC">
              <w:rPr>
                <w:rFonts w:cs="Arial"/>
                <w:sz w:val="22"/>
                <w:szCs w:val="22"/>
                <w:lang w:eastAsia="es-CO"/>
              </w:rPr>
              <w:t>de</w:t>
            </w:r>
            <w:r>
              <w:rPr>
                <w:rFonts w:cs="Arial"/>
                <w:sz w:val="22"/>
                <w:szCs w:val="22"/>
                <w:lang w:eastAsia="es-CO"/>
              </w:rPr>
              <w:t xml:space="preserve"> Seguridad</w:t>
            </w:r>
            <w:r w:rsidR="005C67AC">
              <w:rPr>
                <w:rFonts w:cs="Arial"/>
                <w:sz w:val="22"/>
                <w:szCs w:val="22"/>
                <w:lang w:eastAsia="es-CO"/>
              </w:rPr>
              <w:t>,</w:t>
            </w:r>
            <w:r>
              <w:rPr>
                <w:rFonts w:cs="Arial"/>
                <w:sz w:val="22"/>
                <w:szCs w:val="22"/>
                <w:lang w:eastAsia="es-CO"/>
              </w:rPr>
              <w:t xml:space="preserve"> Convivencia Ciudadana</w:t>
            </w:r>
            <w:r w:rsidR="005C67AC">
              <w:rPr>
                <w:rFonts w:cs="Arial"/>
                <w:sz w:val="22"/>
                <w:szCs w:val="22"/>
                <w:lang w:eastAsia="es-CO"/>
              </w:rPr>
              <w:t xml:space="preserve"> y Gobierno</w:t>
            </w:r>
            <w:r>
              <w:rPr>
                <w:rFonts w:cs="Arial"/>
                <w:sz w:val="22"/>
                <w:szCs w:val="22"/>
                <w:lang w:eastAsia="es-CO"/>
              </w:rPr>
              <w:t xml:space="preserve">, en el mejoramiento de los procesos y estrategias que maneja </w:t>
            </w:r>
            <w:r w:rsidR="005C67AC">
              <w:rPr>
                <w:rFonts w:cs="Arial"/>
                <w:sz w:val="22"/>
                <w:szCs w:val="22"/>
                <w:lang w:eastAsia="es-CO"/>
              </w:rPr>
              <w:t>la D</w:t>
            </w:r>
            <w:r>
              <w:rPr>
                <w:rFonts w:cs="Arial"/>
                <w:sz w:val="22"/>
                <w:szCs w:val="22"/>
                <w:lang w:eastAsia="es-CO"/>
              </w:rPr>
              <w:t xml:space="preserve">irección para el cumplimiento de su misionalidad en materia de seguridad ciudadana, convivencia pacífica y orden público. </w:t>
            </w:r>
          </w:p>
          <w:p w14:paraId="6F5C8EBF" w14:textId="77777777" w:rsidR="00531447" w:rsidRDefault="00531447" w:rsidP="00531447">
            <w:pPr>
              <w:pStyle w:val="Prrafodelista"/>
              <w:numPr>
                <w:ilvl w:val="0"/>
                <w:numId w:val="17"/>
              </w:numPr>
              <w:spacing w:before="100" w:beforeAutospacing="1" w:after="100" w:afterAutospacing="1" w:line="276" w:lineRule="auto"/>
              <w:contextualSpacing/>
              <w:mirrorIndents/>
              <w:jc w:val="both"/>
              <w:rPr>
                <w:rFonts w:cs="Arial"/>
                <w:sz w:val="22"/>
                <w:lang w:eastAsia="es-CO"/>
              </w:rPr>
            </w:pPr>
            <w:r>
              <w:rPr>
                <w:rFonts w:cs="Arial"/>
                <w:sz w:val="22"/>
                <w:szCs w:val="22"/>
                <w:lang w:eastAsia="es-CO"/>
              </w:rPr>
              <w:t>Organizar el archivo documental en físico o en magnético según corresponda de los trámites que le sean asignados y hacer entrega del mismo al supervisor.</w:t>
            </w:r>
          </w:p>
          <w:p w14:paraId="4CDD228F" w14:textId="77777777" w:rsidR="00531447" w:rsidRDefault="00531447" w:rsidP="00531447">
            <w:pPr>
              <w:pStyle w:val="Prrafodelista"/>
              <w:widowControl w:val="0"/>
              <w:numPr>
                <w:ilvl w:val="0"/>
                <w:numId w:val="17"/>
              </w:numPr>
              <w:tabs>
                <w:tab w:val="left" w:pos="473"/>
              </w:tabs>
              <w:autoSpaceDE w:val="0"/>
              <w:autoSpaceDN w:val="0"/>
              <w:spacing w:line="276" w:lineRule="auto"/>
              <w:ind w:right="186"/>
              <w:jc w:val="both"/>
            </w:pPr>
            <w:r>
              <w:rPr>
                <w:spacing w:val="-1"/>
                <w:sz w:val="22"/>
              </w:rPr>
              <w:t>Apoyar las</w:t>
            </w:r>
            <w:r>
              <w:rPr>
                <w:spacing w:val="-11"/>
                <w:sz w:val="22"/>
              </w:rPr>
              <w:t xml:space="preserve"> </w:t>
            </w:r>
            <w:r>
              <w:rPr>
                <w:spacing w:val="-1"/>
                <w:sz w:val="22"/>
              </w:rPr>
              <w:t>asistencias técnicas y demás</w:t>
            </w:r>
            <w:r>
              <w:rPr>
                <w:spacing w:val="-11"/>
                <w:sz w:val="22"/>
              </w:rPr>
              <w:t xml:space="preserve"> </w:t>
            </w:r>
            <w:r>
              <w:rPr>
                <w:spacing w:val="-1"/>
                <w:sz w:val="22"/>
              </w:rPr>
              <w:t>actividades</w:t>
            </w:r>
            <w:r>
              <w:rPr>
                <w:spacing w:val="-12"/>
                <w:sz w:val="22"/>
              </w:rPr>
              <w:t xml:space="preserve"> </w:t>
            </w:r>
            <w:r>
              <w:rPr>
                <w:sz w:val="22"/>
              </w:rPr>
              <w:t>que</w:t>
            </w:r>
            <w:r>
              <w:rPr>
                <w:spacing w:val="-11"/>
                <w:sz w:val="22"/>
              </w:rPr>
              <w:t xml:space="preserve"> </w:t>
            </w:r>
            <w:r>
              <w:rPr>
                <w:sz w:val="22"/>
              </w:rPr>
              <w:t>sean</w:t>
            </w:r>
            <w:r>
              <w:rPr>
                <w:spacing w:val="-15"/>
                <w:sz w:val="22"/>
              </w:rPr>
              <w:t xml:space="preserve"> </w:t>
            </w:r>
            <w:r>
              <w:rPr>
                <w:sz w:val="22"/>
              </w:rPr>
              <w:t>solicitadas</w:t>
            </w:r>
            <w:r>
              <w:rPr>
                <w:spacing w:val="-12"/>
                <w:sz w:val="22"/>
              </w:rPr>
              <w:t xml:space="preserve"> </w:t>
            </w:r>
            <w:r>
              <w:rPr>
                <w:sz w:val="22"/>
              </w:rPr>
              <w:t>por</w:t>
            </w:r>
            <w:r>
              <w:rPr>
                <w:spacing w:val="-14"/>
                <w:sz w:val="22"/>
              </w:rPr>
              <w:t xml:space="preserve"> </w:t>
            </w:r>
            <w:r>
              <w:rPr>
                <w:sz w:val="22"/>
              </w:rPr>
              <w:t>el</w:t>
            </w:r>
            <w:r>
              <w:rPr>
                <w:spacing w:val="-14"/>
                <w:sz w:val="22"/>
              </w:rPr>
              <w:t xml:space="preserve"> </w:t>
            </w:r>
            <w:r>
              <w:rPr>
                <w:sz w:val="22"/>
              </w:rPr>
              <w:t>supervisor</w:t>
            </w:r>
            <w:r>
              <w:rPr>
                <w:spacing w:val="-15"/>
                <w:sz w:val="22"/>
              </w:rPr>
              <w:t xml:space="preserve"> </w:t>
            </w:r>
            <w:r>
              <w:rPr>
                <w:sz w:val="22"/>
              </w:rPr>
              <w:t>del</w:t>
            </w:r>
            <w:r>
              <w:rPr>
                <w:spacing w:val="-14"/>
                <w:sz w:val="22"/>
              </w:rPr>
              <w:t xml:space="preserve"> </w:t>
            </w:r>
            <w:r>
              <w:rPr>
                <w:sz w:val="22"/>
              </w:rPr>
              <w:t>contrato</w:t>
            </w:r>
            <w:r>
              <w:rPr>
                <w:spacing w:val="-12"/>
                <w:sz w:val="22"/>
              </w:rPr>
              <w:t xml:space="preserve"> </w:t>
            </w:r>
            <w:r>
              <w:rPr>
                <w:sz w:val="22"/>
              </w:rPr>
              <w:t>en</w:t>
            </w:r>
            <w:r>
              <w:rPr>
                <w:spacing w:val="-11"/>
                <w:sz w:val="22"/>
              </w:rPr>
              <w:t xml:space="preserve"> </w:t>
            </w:r>
            <w:r>
              <w:rPr>
                <w:sz w:val="22"/>
              </w:rPr>
              <w:t>cumplimiento</w:t>
            </w:r>
            <w:r>
              <w:rPr>
                <w:spacing w:val="-59"/>
                <w:sz w:val="22"/>
              </w:rPr>
              <w:t xml:space="preserve"> </w:t>
            </w:r>
            <w:r>
              <w:rPr>
                <w:sz w:val="22"/>
              </w:rPr>
              <w:t>de</w:t>
            </w:r>
            <w:r>
              <w:rPr>
                <w:spacing w:val="-1"/>
                <w:sz w:val="22"/>
              </w:rPr>
              <w:t xml:space="preserve"> </w:t>
            </w:r>
            <w:r>
              <w:rPr>
                <w:sz w:val="22"/>
              </w:rPr>
              <w:t>este.</w:t>
            </w:r>
          </w:p>
          <w:p w14:paraId="0B9B988A" w14:textId="6DA0DA73" w:rsidR="00B77862" w:rsidRDefault="00B77862" w:rsidP="00D608BE">
            <w:pPr>
              <w:jc w:val="both"/>
              <w:rPr>
                <w:rFonts w:ascii="Arial" w:hAnsi="Arial" w:cs="Arial"/>
                <w:b/>
                <w:sz w:val="22"/>
                <w:szCs w:val="22"/>
              </w:rPr>
            </w:pPr>
          </w:p>
          <w:p w14:paraId="750D95FD" w14:textId="7E6F36F0" w:rsidR="00443F8C" w:rsidRPr="005E43E4" w:rsidRDefault="004A33FE" w:rsidP="00D608BE">
            <w:pPr>
              <w:jc w:val="both"/>
              <w:rPr>
                <w:rFonts w:ascii="Arial" w:hAnsi="Arial" w:cs="Arial"/>
                <w:b/>
                <w:sz w:val="22"/>
                <w:szCs w:val="22"/>
              </w:rPr>
            </w:pPr>
            <w:r>
              <w:rPr>
                <w:rFonts w:ascii="Arial" w:hAnsi="Arial" w:cs="Arial"/>
                <w:b/>
                <w:sz w:val="22"/>
                <w:szCs w:val="22"/>
              </w:rPr>
              <w:t>M</w:t>
            </w:r>
            <w:r w:rsidR="00443F8C" w:rsidRPr="005E43E4">
              <w:rPr>
                <w:rFonts w:ascii="Arial" w:hAnsi="Arial" w:cs="Arial"/>
                <w:b/>
                <w:sz w:val="22"/>
                <w:szCs w:val="22"/>
              </w:rPr>
              <w:t>arco Regulatorio o legal</w:t>
            </w:r>
          </w:p>
          <w:p w14:paraId="253FFA68" w14:textId="77777777" w:rsidR="00443F8C" w:rsidRPr="005E43E4" w:rsidRDefault="00443F8C" w:rsidP="00D608BE">
            <w:pPr>
              <w:jc w:val="both"/>
              <w:rPr>
                <w:rFonts w:ascii="Arial" w:hAnsi="Arial" w:cs="Arial"/>
                <w:sz w:val="22"/>
                <w:szCs w:val="22"/>
              </w:rPr>
            </w:pPr>
          </w:p>
          <w:p w14:paraId="2E61AF71" w14:textId="790F1D16" w:rsidR="000809FE" w:rsidRPr="005E43E4" w:rsidRDefault="00443F8C" w:rsidP="00D608BE">
            <w:pPr>
              <w:jc w:val="both"/>
              <w:rPr>
                <w:rFonts w:ascii="Arial" w:hAnsi="Arial" w:cs="Arial"/>
                <w:sz w:val="22"/>
                <w:szCs w:val="22"/>
              </w:rPr>
            </w:pPr>
            <w:r w:rsidRPr="005E43E4">
              <w:rPr>
                <w:rFonts w:ascii="Arial" w:hAnsi="Arial" w:cs="Arial"/>
                <w:sz w:val="22"/>
                <w:szCs w:val="22"/>
              </w:rPr>
              <w:t xml:space="preserve">El contrato que se requiere suscribir es de los nominados como contratos de Prestación Servicios Profesionales, enmarcados entre otros, dentro de los siguientes aspectos legales: </w:t>
            </w:r>
          </w:p>
          <w:p w14:paraId="3DA1ED63" w14:textId="53DBC5E9" w:rsidR="006C6FD9" w:rsidRDefault="006C6FD9" w:rsidP="00D608BE">
            <w:pPr>
              <w:jc w:val="both"/>
              <w:rPr>
                <w:rFonts w:ascii="Arial" w:hAnsi="Arial" w:cs="Arial"/>
                <w:sz w:val="22"/>
                <w:szCs w:val="22"/>
              </w:rPr>
            </w:pPr>
          </w:p>
          <w:p w14:paraId="3E893DF3" w14:textId="3DAD54FB" w:rsidR="00443F8C" w:rsidRPr="005E43E4" w:rsidRDefault="00443F8C" w:rsidP="00D608BE">
            <w:pPr>
              <w:jc w:val="both"/>
              <w:rPr>
                <w:rFonts w:ascii="Arial" w:hAnsi="Arial" w:cs="Arial"/>
                <w:iCs/>
                <w:sz w:val="22"/>
                <w:szCs w:val="22"/>
              </w:rPr>
            </w:pPr>
            <w:r w:rsidRPr="005E43E4">
              <w:rPr>
                <w:rFonts w:ascii="Arial" w:hAnsi="Arial" w:cs="Arial"/>
                <w:sz w:val="22"/>
                <w:szCs w:val="22"/>
              </w:rPr>
              <w:t xml:space="preserve">El numeral 3 del artículo 32 de la Ley 80 de 1993, define el Contrato </w:t>
            </w:r>
            <w:r w:rsidR="00543BA1" w:rsidRPr="005E43E4">
              <w:rPr>
                <w:rFonts w:ascii="Arial" w:hAnsi="Arial" w:cs="Arial"/>
                <w:sz w:val="22"/>
                <w:szCs w:val="22"/>
              </w:rPr>
              <w:t>de Prestación</w:t>
            </w:r>
            <w:r w:rsidR="001033A6" w:rsidRPr="005E43E4">
              <w:rPr>
                <w:rFonts w:ascii="Arial" w:hAnsi="Arial" w:cs="Arial"/>
                <w:sz w:val="22"/>
                <w:szCs w:val="22"/>
              </w:rPr>
              <w:t xml:space="preserve"> </w:t>
            </w:r>
            <w:r w:rsidR="005E43E4">
              <w:rPr>
                <w:rFonts w:ascii="Arial" w:hAnsi="Arial" w:cs="Arial"/>
                <w:sz w:val="22"/>
                <w:szCs w:val="22"/>
              </w:rPr>
              <w:t>de Servicios</w:t>
            </w:r>
            <w:r w:rsidRPr="005E43E4">
              <w:rPr>
                <w:rFonts w:ascii="Arial" w:hAnsi="Arial" w:cs="Arial"/>
                <w:sz w:val="22"/>
                <w:szCs w:val="22"/>
              </w:rPr>
              <w:t xml:space="preserve"> así: </w:t>
            </w:r>
            <w:r w:rsidRPr="005E43E4">
              <w:rPr>
                <w:rFonts w:ascii="Arial" w:hAnsi="Arial" w:cs="Arial"/>
                <w:iCs/>
                <w:sz w:val="22"/>
                <w:szCs w:val="22"/>
              </w:rPr>
              <w:t xml:space="preserve">“Son contratos de prestación de servicios los que celebren las entidades estatales para desarrollar actividades relacionadas con la administración o funcionamiento de la entidad. </w:t>
            </w:r>
          </w:p>
          <w:p w14:paraId="321A7117" w14:textId="77777777" w:rsidR="00443F8C" w:rsidRPr="005E43E4" w:rsidRDefault="00443F8C" w:rsidP="00D608BE">
            <w:pPr>
              <w:jc w:val="both"/>
              <w:rPr>
                <w:rFonts w:ascii="Arial" w:hAnsi="Arial" w:cs="Arial"/>
                <w:iCs/>
                <w:sz w:val="22"/>
                <w:szCs w:val="22"/>
              </w:rPr>
            </w:pPr>
          </w:p>
          <w:p w14:paraId="3B7142B7" w14:textId="77777777" w:rsidR="00443F8C" w:rsidRPr="005E43E4" w:rsidRDefault="00443F8C" w:rsidP="00D608BE">
            <w:pPr>
              <w:jc w:val="both"/>
              <w:rPr>
                <w:rFonts w:ascii="Arial" w:hAnsi="Arial" w:cs="Arial"/>
                <w:iCs/>
                <w:sz w:val="22"/>
                <w:szCs w:val="22"/>
              </w:rPr>
            </w:pPr>
            <w:r w:rsidRPr="005E43E4">
              <w:rPr>
                <w:rFonts w:ascii="Arial" w:hAnsi="Arial" w:cs="Arial"/>
                <w:iCs/>
                <w:sz w:val="22"/>
                <w:szCs w:val="22"/>
              </w:rPr>
              <w:t>Estos contratos sólo podrán celebrarse con personas naturales cuando dichas actividades no puedan realizarse con personal de planta o requieran conocimientos especializados.”</w:t>
            </w:r>
          </w:p>
          <w:p w14:paraId="03194BA3" w14:textId="77777777" w:rsidR="00443F8C" w:rsidRPr="005E43E4" w:rsidRDefault="00443F8C" w:rsidP="00D608BE">
            <w:pPr>
              <w:jc w:val="both"/>
              <w:rPr>
                <w:rFonts w:ascii="Arial" w:hAnsi="Arial" w:cs="Arial"/>
                <w:iCs/>
                <w:sz w:val="22"/>
                <w:szCs w:val="22"/>
              </w:rPr>
            </w:pPr>
          </w:p>
          <w:p w14:paraId="7C7767EE" w14:textId="77777777" w:rsidR="00443F8C" w:rsidRPr="005E43E4" w:rsidRDefault="00443F8C" w:rsidP="00D608BE">
            <w:pPr>
              <w:jc w:val="both"/>
              <w:rPr>
                <w:rFonts w:ascii="Arial" w:hAnsi="Arial" w:cs="Arial"/>
                <w:iCs/>
                <w:sz w:val="22"/>
                <w:szCs w:val="22"/>
              </w:rPr>
            </w:pPr>
            <w:r w:rsidRPr="005E43E4">
              <w:rPr>
                <w:rFonts w:ascii="Arial" w:hAnsi="Arial" w:cs="Arial"/>
                <w:iCs/>
                <w:sz w:val="22"/>
                <w:szCs w:val="22"/>
              </w:rPr>
              <w:t>En el mismo sentido, el Consejo de Estado ha señalado que “</w:t>
            </w:r>
            <w:r w:rsidRPr="005E43E4">
              <w:rPr>
                <w:rFonts w:ascii="Arial" w:hAnsi="Arial" w:cs="Arial"/>
                <w:i/>
                <w:iCs/>
                <w:sz w:val="22"/>
                <w:szCs w:val="22"/>
              </w:rPr>
              <w:t>(…) su carácter es temporal; el contratista goza de autonomía e independencia para la ejecución de las prestaciones y puede celebrarse tanto con personas jurídicas como naturales</w:t>
            </w:r>
            <w:r w:rsidRPr="005E43E4">
              <w:rPr>
                <w:rFonts w:ascii="Arial" w:hAnsi="Arial" w:cs="Arial"/>
                <w:iCs/>
                <w:sz w:val="22"/>
                <w:szCs w:val="22"/>
              </w:rPr>
              <w:t xml:space="preserve">, en este último caso, siempre y cuando </w:t>
            </w:r>
            <w:r w:rsidRPr="005E43E4">
              <w:rPr>
                <w:rFonts w:ascii="Arial" w:hAnsi="Arial" w:cs="Arial"/>
                <w:i/>
                <w:iCs/>
                <w:sz w:val="22"/>
                <w:szCs w:val="22"/>
              </w:rPr>
              <w:t xml:space="preserve">las actividades contratadas no pueden cumplirse con personal de planta o cuando las labores </w:t>
            </w:r>
            <w:r w:rsidRPr="005E43E4">
              <w:rPr>
                <w:rFonts w:ascii="Arial" w:hAnsi="Arial" w:cs="Arial"/>
                <w:iCs/>
                <w:sz w:val="22"/>
                <w:szCs w:val="22"/>
              </w:rPr>
              <w:t>requeridas exigen conocimientos especializados de los que no disponen los servidores de la entidad.”</w:t>
            </w:r>
            <w:r w:rsidRPr="005E43E4">
              <w:rPr>
                <w:rFonts w:ascii="Arial" w:hAnsi="Arial" w:cs="Arial"/>
                <w:iCs/>
                <w:sz w:val="22"/>
                <w:szCs w:val="22"/>
                <w:vertAlign w:val="superscript"/>
              </w:rPr>
              <w:footnoteReference w:id="1"/>
            </w:r>
            <w:r w:rsidRPr="005E43E4">
              <w:rPr>
                <w:rFonts w:ascii="Arial" w:hAnsi="Arial" w:cs="Arial"/>
                <w:iCs/>
                <w:sz w:val="22"/>
                <w:szCs w:val="22"/>
              </w:rPr>
              <w:t xml:space="preserve"> (Cursiva fuera de texto). De lo anterior se resalta que para que haya lugar a la contratación de personas naturales por la modalidad de prestación de servicios, se requiere bien sea que la entidad no cuente con el personal suficiente en la planta de la entidad, o que el mismo, no cuente con los conocimientos especializados para desempeñar las obligaciones.</w:t>
            </w:r>
          </w:p>
          <w:p w14:paraId="0BDB0CC1" w14:textId="77777777" w:rsidR="00443F8C" w:rsidRPr="005E43E4" w:rsidRDefault="00443F8C" w:rsidP="00D608BE">
            <w:pPr>
              <w:jc w:val="both"/>
              <w:rPr>
                <w:rFonts w:ascii="Arial" w:hAnsi="Arial" w:cs="Arial"/>
                <w:iCs/>
                <w:sz w:val="22"/>
                <w:szCs w:val="22"/>
              </w:rPr>
            </w:pPr>
          </w:p>
          <w:p w14:paraId="6D84F2E5" w14:textId="77777777" w:rsidR="00443F8C" w:rsidRPr="005E43E4" w:rsidRDefault="00443F8C" w:rsidP="00D608BE">
            <w:pPr>
              <w:jc w:val="both"/>
              <w:rPr>
                <w:rFonts w:ascii="Arial" w:hAnsi="Arial" w:cs="Arial"/>
                <w:iCs/>
                <w:sz w:val="22"/>
                <w:szCs w:val="22"/>
              </w:rPr>
            </w:pPr>
            <w:r w:rsidRPr="005E43E4">
              <w:rPr>
                <w:rFonts w:ascii="Arial" w:hAnsi="Arial" w:cs="Arial"/>
                <w:iCs/>
                <w:sz w:val="22"/>
                <w:szCs w:val="22"/>
              </w:rPr>
              <w:t>Ahora bien, respecto de la modalidad de selección bajo la cual las entidades estatales pueden contratar la prestación de los servicios profesionales, la procedente es la contratación directa, así:</w:t>
            </w:r>
          </w:p>
          <w:p w14:paraId="20673088" w14:textId="77777777" w:rsidR="00443F8C" w:rsidRPr="005E43E4" w:rsidRDefault="00443F8C" w:rsidP="00D608BE">
            <w:pPr>
              <w:jc w:val="both"/>
              <w:rPr>
                <w:rFonts w:ascii="Arial" w:hAnsi="Arial" w:cs="Arial"/>
                <w:iCs/>
                <w:sz w:val="22"/>
                <w:szCs w:val="22"/>
              </w:rPr>
            </w:pPr>
          </w:p>
          <w:p w14:paraId="31BD9644" w14:textId="77777777" w:rsidR="00443F8C" w:rsidRPr="005E43E4" w:rsidRDefault="00443F8C" w:rsidP="00D608BE">
            <w:pPr>
              <w:jc w:val="both"/>
              <w:rPr>
                <w:rFonts w:ascii="Arial" w:hAnsi="Arial" w:cs="Arial"/>
                <w:sz w:val="22"/>
                <w:szCs w:val="22"/>
                <w:lang w:val="es-MX"/>
              </w:rPr>
            </w:pPr>
            <w:r w:rsidRPr="005E43E4">
              <w:rPr>
                <w:rFonts w:ascii="Arial" w:hAnsi="Arial" w:cs="Arial"/>
                <w:sz w:val="22"/>
                <w:szCs w:val="22"/>
                <w:lang w:val="es-MX"/>
              </w:rPr>
              <w:t xml:space="preserve">Literal H, Numeral 4 del Artículo 2 de la Ley 1150 de 2007: “(…) </w:t>
            </w:r>
            <w:r w:rsidRPr="005E43E4">
              <w:rPr>
                <w:rFonts w:ascii="Arial" w:hAnsi="Arial" w:cs="Arial"/>
                <w:sz w:val="22"/>
                <w:szCs w:val="22"/>
              </w:rPr>
              <w:t xml:space="preserve">4. </w:t>
            </w:r>
            <w:r w:rsidRPr="005E43E4">
              <w:rPr>
                <w:rFonts w:ascii="Arial" w:hAnsi="Arial" w:cs="Arial"/>
                <w:bCs/>
                <w:sz w:val="22"/>
                <w:szCs w:val="22"/>
              </w:rPr>
              <w:t xml:space="preserve">Contratación directa. </w:t>
            </w:r>
            <w:r w:rsidRPr="005E43E4">
              <w:rPr>
                <w:rFonts w:ascii="Arial" w:hAnsi="Arial" w:cs="Arial"/>
                <w:sz w:val="22"/>
                <w:szCs w:val="22"/>
              </w:rPr>
              <w:t>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r w:rsidRPr="005E43E4">
              <w:rPr>
                <w:rFonts w:ascii="Arial" w:hAnsi="Arial" w:cs="Arial"/>
                <w:sz w:val="22"/>
                <w:szCs w:val="22"/>
                <w:lang w:val="es-MX"/>
              </w:rPr>
              <w:t>”.</w:t>
            </w:r>
          </w:p>
          <w:p w14:paraId="513A85C5" w14:textId="77777777" w:rsidR="00443F8C" w:rsidRPr="005E43E4" w:rsidRDefault="00443F8C" w:rsidP="00D608BE">
            <w:pPr>
              <w:jc w:val="both"/>
              <w:rPr>
                <w:rFonts w:ascii="Arial" w:hAnsi="Arial" w:cs="Arial"/>
                <w:sz w:val="22"/>
                <w:szCs w:val="22"/>
                <w:lang w:val="es-MX"/>
              </w:rPr>
            </w:pPr>
          </w:p>
          <w:p w14:paraId="09E3A1FB" w14:textId="3B03A670" w:rsidR="000343B5" w:rsidRDefault="00443F8C" w:rsidP="00D608BE">
            <w:pPr>
              <w:jc w:val="both"/>
              <w:rPr>
                <w:rFonts w:ascii="Arial" w:hAnsi="Arial" w:cs="Arial"/>
                <w:sz w:val="22"/>
                <w:szCs w:val="22"/>
                <w:lang w:val="es-MX"/>
              </w:rPr>
            </w:pPr>
            <w:r w:rsidRPr="005E43E4">
              <w:rPr>
                <w:rFonts w:ascii="Arial" w:hAnsi="Arial" w:cs="Arial"/>
                <w:sz w:val="22"/>
                <w:szCs w:val="22"/>
                <w:lang w:val="es-MX"/>
              </w:rPr>
              <w:t xml:space="preserve">El Artículo 2.2.1.2.1.4.9. del Decreto 1082 de 2015 dispone: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w:t>
            </w:r>
            <w:r w:rsidR="00D608BE">
              <w:rPr>
                <w:rFonts w:ascii="Arial" w:hAnsi="Arial" w:cs="Arial"/>
                <w:sz w:val="22"/>
                <w:szCs w:val="22"/>
                <w:lang w:val="es-MX"/>
              </w:rPr>
              <w:t xml:space="preserve">de servicios profesionales y de </w:t>
            </w:r>
            <w:r w:rsidRPr="005E43E4">
              <w:rPr>
                <w:rFonts w:ascii="Arial" w:hAnsi="Arial" w:cs="Arial"/>
                <w:sz w:val="22"/>
                <w:szCs w:val="22"/>
                <w:lang w:val="es-MX"/>
              </w:rPr>
              <w:t>apoyo a la gestión con persona natural o jurídica que</w:t>
            </w:r>
            <w:r w:rsidR="0076205F">
              <w:rPr>
                <w:rFonts w:ascii="Arial" w:hAnsi="Arial" w:cs="Arial"/>
                <w:sz w:val="22"/>
                <w:szCs w:val="22"/>
                <w:lang w:val="es-MX"/>
              </w:rPr>
              <w:t xml:space="preserve"> esté en capacidad de ejecutar </w:t>
            </w:r>
            <w:r w:rsidRPr="005E43E4">
              <w:rPr>
                <w:rFonts w:ascii="Arial" w:hAnsi="Arial" w:cs="Arial"/>
                <w:sz w:val="22"/>
                <w:szCs w:val="22"/>
                <w:lang w:val="es-MX"/>
              </w:rPr>
              <w:t>el objeto del contrato,</w:t>
            </w:r>
            <w:r w:rsidR="003A7748" w:rsidRPr="005E43E4">
              <w:rPr>
                <w:rFonts w:ascii="Arial" w:hAnsi="Arial" w:cs="Arial"/>
                <w:sz w:val="22"/>
                <w:szCs w:val="22"/>
                <w:lang w:val="es-MX"/>
              </w:rPr>
              <w:t xml:space="preserve"> </w:t>
            </w:r>
            <w:r w:rsidRPr="005E43E4">
              <w:rPr>
                <w:rFonts w:ascii="Arial" w:hAnsi="Arial" w:cs="Arial"/>
                <w:sz w:val="22"/>
                <w:szCs w:val="22"/>
                <w:lang w:val="es-MX"/>
              </w:rPr>
              <w:t>siemp</w:t>
            </w:r>
            <w:r w:rsidR="005F4501">
              <w:rPr>
                <w:rFonts w:ascii="Arial" w:hAnsi="Arial" w:cs="Arial"/>
                <w:sz w:val="22"/>
                <w:szCs w:val="22"/>
                <w:lang w:val="es-MX"/>
              </w:rPr>
              <w:t xml:space="preserve">re y cuando la Entidad Estatal </w:t>
            </w:r>
            <w:r w:rsidRPr="005E43E4">
              <w:rPr>
                <w:rFonts w:ascii="Arial" w:hAnsi="Arial" w:cs="Arial"/>
                <w:sz w:val="22"/>
                <w:szCs w:val="22"/>
                <w:lang w:val="es-MX"/>
              </w:rPr>
              <w:t>verifique la idoneidad o experiencia requerida y relacionada con el área de que se trate. En este caso, no es necesario que la Entidad Estatal haya obtenido previamente varias ofertas, de lo cual el ordenador del gasto debe dejar constancia escrita. Los servicios profesionales y de apoyo a la gestión corresponden a aquellos de naturaleza intelectual diferentes a los de consultoría que se derivan del cumplimiento de las funciones de la entidad; así como los relacionados con actividades operativas, logísticas, o asistenciales (…)”.</w:t>
            </w:r>
          </w:p>
          <w:p w14:paraId="4D2AB2F4" w14:textId="4DADF2DD" w:rsidR="00900462" w:rsidRPr="0076205F" w:rsidRDefault="00900462" w:rsidP="00D608BE">
            <w:pPr>
              <w:jc w:val="both"/>
              <w:rPr>
                <w:rFonts w:ascii="Arial" w:hAnsi="Arial" w:cs="Arial"/>
                <w:sz w:val="22"/>
                <w:szCs w:val="22"/>
                <w:lang w:val="es-MX"/>
              </w:rPr>
            </w:pPr>
          </w:p>
        </w:tc>
      </w:tr>
      <w:tr w:rsidR="001033A6" w:rsidRPr="005E43E4" w14:paraId="2F87A606" w14:textId="77777777" w:rsidTr="00531447">
        <w:trPr>
          <w:trHeight w:val="36"/>
        </w:trPr>
        <w:tc>
          <w:tcPr>
            <w:tcW w:w="109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AE9499" w14:textId="77777777" w:rsidR="00443F8C" w:rsidRPr="005E43E4" w:rsidRDefault="00443F8C" w:rsidP="005E43E4">
            <w:pPr>
              <w:jc w:val="center"/>
              <w:rPr>
                <w:rFonts w:ascii="Arial" w:hAnsi="Arial" w:cs="Arial"/>
                <w:sz w:val="22"/>
                <w:szCs w:val="22"/>
              </w:rPr>
            </w:pPr>
            <w:r w:rsidRPr="005E43E4">
              <w:rPr>
                <w:rFonts w:ascii="Arial" w:hAnsi="Arial" w:cs="Arial"/>
                <w:b/>
                <w:sz w:val="22"/>
                <w:szCs w:val="22"/>
              </w:rPr>
              <w:lastRenderedPageBreak/>
              <w:t>4</w:t>
            </w:r>
            <w:r w:rsidRPr="005E43E4">
              <w:rPr>
                <w:rFonts w:ascii="Arial" w:hAnsi="Arial" w:cs="Arial"/>
                <w:sz w:val="22"/>
                <w:szCs w:val="22"/>
              </w:rPr>
              <w:t xml:space="preserve">. </w:t>
            </w:r>
            <w:r w:rsidRPr="005E43E4">
              <w:rPr>
                <w:rFonts w:ascii="Arial" w:hAnsi="Arial" w:cs="Arial"/>
                <w:b/>
                <w:sz w:val="22"/>
                <w:szCs w:val="22"/>
              </w:rPr>
              <w:t>ESTUDIO DE OFERTA</w:t>
            </w:r>
          </w:p>
        </w:tc>
      </w:tr>
      <w:tr w:rsidR="001033A6" w:rsidRPr="005E43E4" w14:paraId="1A6F4B11" w14:textId="77777777" w:rsidTr="00531447">
        <w:trPr>
          <w:trHeight w:val="4203"/>
        </w:trPr>
        <w:tc>
          <w:tcPr>
            <w:tcW w:w="10910" w:type="dxa"/>
            <w:tcBorders>
              <w:top w:val="single" w:sz="4" w:space="0" w:color="auto"/>
              <w:left w:val="single" w:sz="4" w:space="0" w:color="auto"/>
              <w:bottom w:val="single" w:sz="4" w:space="0" w:color="auto"/>
              <w:right w:val="single" w:sz="4" w:space="0" w:color="auto"/>
            </w:tcBorders>
            <w:shd w:val="clear" w:color="auto" w:fill="auto"/>
          </w:tcPr>
          <w:p w14:paraId="01F8F200" w14:textId="77777777" w:rsidR="005E43E4" w:rsidRDefault="005E43E4" w:rsidP="005E43E4">
            <w:pPr>
              <w:rPr>
                <w:rFonts w:ascii="Arial" w:hAnsi="Arial" w:cs="Arial"/>
                <w:sz w:val="22"/>
                <w:szCs w:val="22"/>
              </w:rPr>
            </w:pPr>
          </w:p>
          <w:p w14:paraId="466897DB" w14:textId="77777777" w:rsidR="00660CDA" w:rsidRPr="005E43E4" w:rsidRDefault="005E43E4" w:rsidP="005E43E4">
            <w:pPr>
              <w:rPr>
                <w:rFonts w:ascii="Arial" w:hAnsi="Arial" w:cs="Arial"/>
                <w:b/>
                <w:sz w:val="22"/>
                <w:szCs w:val="22"/>
              </w:rPr>
            </w:pPr>
            <w:r>
              <w:rPr>
                <w:rFonts w:ascii="Arial" w:hAnsi="Arial" w:cs="Arial"/>
                <w:b/>
                <w:sz w:val="22"/>
                <w:szCs w:val="22"/>
              </w:rPr>
              <w:t xml:space="preserve">4.1 </w:t>
            </w:r>
            <w:r w:rsidR="00443F8C" w:rsidRPr="005E43E4">
              <w:rPr>
                <w:rFonts w:ascii="Arial" w:hAnsi="Arial" w:cs="Arial"/>
                <w:b/>
                <w:sz w:val="22"/>
                <w:szCs w:val="22"/>
              </w:rPr>
              <w:t>Vendedor</w:t>
            </w:r>
            <w:bookmarkStart w:id="1" w:name="_Hlk718799"/>
          </w:p>
          <w:p w14:paraId="35968CB2" w14:textId="77777777" w:rsidR="005E43E4" w:rsidRPr="005E43E4" w:rsidRDefault="005E43E4" w:rsidP="005E43E4">
            <w:pPr>
              <w:rPr>
                <w:rFonts w:ascii="Arial" w:hAnsi="Arial" w:cs="Arial"/>
                <w:sz w:val="22"/>
                <w:szCs w:val="22"/>
              </w:rPr>
            </w:pPr>
          </w:p>
          <w:tbl>
            <w:tblPr>
              <w:tblW w:w="1063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7"/>
              <w:gridCol w:w="2562"/>
              <w:gridCol w:w="2008"/>
              <w:gridCol w:w="1423"/>
              <w:gridCol w:w="1389"/>
              <w:gridCol w:w="1842"/>
            </w:tblGrid>
            <w:tr w:rsidR="000809FE" w:rsidRPr="00FC60FB" w14:paraId="4A865014" w14:textId="77777777" w:rsidTr="00E8308F">
              <w:trPr>
                <w:trHeight w:val="418"/>
              </w:trPr>
              <w:tc>
                <w:tcPr>
                  <w:tcW w:w="3969" w:type="dxa"/>
                  <w:gridSpan w:val="2"/>
                  <w:shd w:val="clear" w:color="auto" w:fill="auto"/>
                  <w:vAlign w:val="center"/>
                </w:tcPr>
                <w:bookmarkEnd w:id="1"/>
                <w:p w14:paraId="05CED2E1" w14:textId="77777777" w:rsidR="000809FE" w:rsidRPr="00FC60FB" w:rsidRDefault="000809FE" w:rsidP="00180577">
                  <w:pPr>
                    <w:framePr w:hSpace="141" w:wrap="around" w:vAnchor="text" w:hAnchor="margin" w:xAlign="center" w:y="61"/>
                    <w:adjustRightInd w:val="0"/>
                    <w:jc w:val="center"/>
                    <w:rPr>
                      <w:rFonts w:ascii="Arial" w:hAnsi="Arial" w:cs="Arial"/>
                      <w:b/>
                      <w:noProof/>
                      <w:sz w:val="16"/>
                      <w:szCs w:val="16"/>
                    </w:rPr>
                  </w:pPr>
                  <w:r w:rsidRPr="00FC60FB">
                    <w:rPr>
                      <w:rFonts w:ascii="Arial" w:hAnsi="Arial" w:cs="Arial"/>
                      <w:b/>
                      <w:noProof/>
                      <w:sz w:val="16"/>
                      <w:szCs w:val="16"/>
                    </w:rPr>
                    <w:t>Perfil requerido</w:t>
                  </w:r>
                </w:p>
              </w:tc>
              <w:tc>
                <w:tcPr>
                  <w:tcW w:w="6662" w:type="dxa"/>
                  <w:gridSpan w:val="4"/>
                  <w:shd w:val="clear" w:color="auto" w:fill="auto"/>
                  <w:vAlign w:val="center"/>
                </w:tcPr>
                <w:p w14:paraId="6A7CA301" w14:textId="77777777" w:rsidR="000809FE" w:rsidRPr="00FC60FB" w:rsidRDefault="000809FE" w:rsidP="00180577">
                  <w:pPr>
                    <w:framePr w:hSpace="141" w:wrap="around" w:vAnchor="text" w:hAnchor="margin" w:xAlign="center" w:y="61"/>
                    <w:adjustRightInd w:val="0"/>
                    <w:jc w:val="center"/>
                    <w:rPr>
                      <w:rFonts w:ascii="Arial" w:hAnsi="Arial" w:cs="Arial"/>
                      <w:b/>
                      <w:noProof/>
                      <w:sz w:val="16"/>
                      <w:szCs w:val="16"/>
                    </w:rPr>
                  </w:pPr>
                  <w:r w:rsidRPr="00FC60FB">
                    <w:rPr>
                      <w:rFonts w:ascii="Arial" w:hAnsi="Arial" w:cs="Arial"/>
                      <w:b/>
                      <w:noProof/>
                      <w:sz w:val="16"/>
                      <w:szCs w:val="16"/>
                    </w:rPr>
                    <w:t>Perfil verificado</w:t>
                  </w:r>
                </w:p>
              </w:tc>
            </w:tr>
            <w:tr w:rsidR="000809FE" w:rsidRPr="00FC60FB" w14:paraId="71349AA8" w14:textId="77777777" w:rsidTr="00E8308F">
              <w:trPr>
                <w:trHeight w:val="638"/>
              </w:trPr>
              <w:tc>
                <w:tcPr>
                  <w:tcW w:w="1407" w:type="dxa"/>
                  <w:shd w:val="clear" w:color="auto" w:fill="auto"/>
                  <w:vAlign w:val="center"/>
                </w:tcPr>
                <w:p w14:paraId="1DBAECA1" w14:textId="77777777" w:rsidR="000809FE" w:rsidRPr="00FC60FB" w:rsidRDefault="000809FE" w:rsidP="00180577">
                  <w:pPr>
                    <w:framePr w:hSpace="141" w:wrap="around" w:vAnchor="text" w:hAnchor="margin" w:xAlign="center" w:y="61"/>
                    <w:adjustRightInd w:val="0"/>
                    <w:jc w:val="both"/>
                    <w:rPr>
                      <w:rFonts w:ascii="Arial" w:hAnsi="Arial" w:cs="Arial"/>
                      <w:noProof/>
                      <w:sz w:val="16"/>
                      <w:szCs w:val="16"/>
                    </w:rPr>
                  </w:pPr>
                  <w:r w:rsidRPr="00FC60FB">
                    <w:rPr>
                      <w:rFonts w:ascii="Arial" w:hAnsi="Arial" w:cs="Arial"/>
                      <w:noProof/>
                      <w:sz w:val="16"/>
                      <w:szCs w:val="16"/>
                    </w:rPr>
                    <w:t xml:space="preserve">Estudios </w:t>
                  </w:r>
                </w:p>
              </w:tc>
              <w:tc>
                <w:tcPr>
                  <w:tcW w:w="2562" w:type="dxa"/>
                  <w:shd w:val="clear" w:color="auto" w:fill="auto"/>
                  <w:vAlign w:val="center"/>
                </w:tcPr>
                <w:p w14:paraId="27149C67" w14:textId="77777777" w:rsidR="000809FE" w:rsidRPr="00FC60FB" w:rsidRDefault="000809FE" w:rsidP="00180577">
                  <w:pPr>
                    <w:framePr w:hSpace="141" w:wrap="around" w:vAnchor="text" w:hAnchor="margin" w:xAlign="center" w:y="61"/>
                    <w:adjustRightInd w:val="0"/>
                    <w:jc w:val="both"/>
                    <w:rPr>
                      <w:rFonts w:ascii="Arial" w:hAnsi="Arial" w:cs="Arial"/>
                      <w:noProof/>
                      <w:sz w:val="16"/>
                      <w:szCs w:val="16"/>
                    </w:rPr>
                  </w:pPr>
                  <w:r w:rsidRPr="00FC60FB">
                    <w:rPr>
                      <w:rFonts w:ascii="Arial" w:hAnsi="Arial" w:cs="Arial"/>
                      <w:noProof/>
                      <w:sz w:val="16"/>
                      <w:szCs w:val="16"/>
                    </w:rPr>
                    <w:fldChar w:fldCharType="begin"/>
                  </w:r>
                  <w:r w:rsidRPr="00FC60FB">
                    <w:rPr>
                      <w:rFonts w:ascii="Arial" w:hAnsi="Arial" w:cs="Arial"/>
                      <w:noProof/>
                      <w:sz w:val="16"/>
                      <w:szCs w:val="16"/>
                    </w:rPr>
                    <w:instrText xml:space="preserve"> MERGEFIELD RQ_ACADEMICOS </w:instrText>
                  </w:r>
                  <w:r w:rsidRPr="00FC60FB">
                    <w:rPr>
                      <w:rFonts w:ascii="Arial" w:hAnsi="Arial" w:cs="Arial"/>
                      <w:noProof/>
                      <w:sz w:val="16"/>
                      <w:szCs w:val="16"/>
                    </w:rPr>
                    <w:fldChar w:fldCharType="separate"/>
                  </w:r>
                  <w:r w:rsidRPr="00FC60FB">
                    <w:rPr>
                      <w:rFonts w:ascii="Arial" w:hAnsi="Arial" w:cs="Arial"/>
                      <w:noProof/>
                      <w:sz w:val="16"/>
                      <w:szCs w:val="16"/>
                    </w:rPr>
                    <w:t xml:space="preserve">Título </w:t>
                  </w:r>
                  <w:r w:rsidRPr="00FC60FB">
                    <w:rPr>
                      <w:rFonts w:ascii="Arial" w:hAnsi="Arial" w:cs="Arial"/>
                      <w:noProof/>
                      <w:sz w:val="16"/>
                      <w:szCs w:val="16"/>
                    </w:rPr>
                    <w:fldChar w:fldCharType="end"/>
                  </w:r>
                  <w:r w:rsidRPr="00FC60FB">
                    <w:rPr>
                      <w:rFonts w:ascii="Arial" w:hAnsi="Arial" w:cs="Arial"/>
                      <w:noProof/>
                      <w:sz w:val="16"/>
                      <w:szCs w:val="16"/>
                    </w:rPr>
                    <w:t>Profesional y Título posgrado modalidad especialización</w:t>
                  </w:r>
                </w:p>
              </w:tc>
              <w:tc>
                <w:tcPr>
                  <w:tcW w:w="6662" w:type="dxa"/>
                  <w:gridSpan w:val="4"/>
                  <w:shd w:val="clear" w:color="auto" w:fill="auto"/>
                  <w:vAlign w:val="center"/>
                </w:tcPr>
                <w:p w14:paraId="5CC0F2EF" w14:textId="77777777" w:rsidR="000809FE" w:rsidRPr="00FC60FB" w:rsidRDefault="000809FE" w:rsidP="00180577">
                  <w:pPr>
                    <w:framePr w:hSpace="141" w:wrap="around" w:vAnchor="text" w:hAnchor="margin" w:xAlign="center" w:y="61"/>
                    <w:adjustRightInd w:val="0"/>
                    <w:jc w:val="center"/>
                    <w:rPr>
                      <w:rFonts w:ascii="Arial" w:hAnsi="Arial" w:cs="Arial"/>
                      <w:noProof/>
                      <w:sz w:val="16"/>
                      <w:szCs w:val="16"/>
                    </w:rPr>
                  </w:pPr>
                  <w:r>
                    <w:rPr>
                      <w:rFonts w:ascii="Arial" w:hAnsi="Arial" w:cs="Arial"/>
                      <w:noProof/>
                      <w:sz w:val="16"/>
                      <w:szCs w:val="16"/>
                    </w:rPr>
                    <w:t>Trabajadora Social especialista en Proyectos de Desarrollo</w:t>
                  </w:r>
                </w:p>
              </w:tc>
            </w:tr>
            <w:tr w:rsidR="000809FE" w:rsidRPr="00FC60FB" w14:paraId="46CA386F" w14:textId="77777777" w:rsidTr="00E8308F">
              <w:trPr>
                <w:trHeight w:val="418"/>
              </w:trPr>
              <w:tc>
                <w:tcPr>
                  <w:tcW w:w="1407" w:type="dxa"/>
                  <w:vMerge w:val="restart"/>
                  <w:shd w:val="clear" w:color="auto" w:fill="auto"/>
                  <w:vAlign w:val="center"/>
                </w:tcPr>
                <w:p w14:paraId="0A1E0516" w14:textId="77777777" w:rsidR="000809FE" w:rsidRPr="00FC60FB" w:rsidRDefault="000809FE" w:rsidP="00180577">
                  <w:pPr>
                    <w:framePr w:hSpace="141" w:wrap="around" w:vAnchor="text" w:hAnchor="margin" w:xAlign="center" w:y="61"/>
                    <w:adjustRightInd w:val="0"/>
                    <w:jc w:val="both"/>
                    <w:rPr>
                      <w:rFonts w:ascii="Arial" w:hAnsi="Arial" w:cs="Arial"/>
                      <w:noProof/>
                      <w:sz w:val="16"/>
                      <w:szCs w:val="16"/>
                    </w:rPr>
                  </w:pPr>
                  <w:r w:rsidRPr="00FC60FB">
                    <w:rPr>
                      <w:rFonts w:ascii="Arial" w:hAnsi="Arial" w:cs="Arial"/>
                      <w:noProof/>
                      <w:sz w:val="16"/>
                      <w:szCs w:val="16"/>
                    </w:rPr>
                    <w:t xml:space="preserve">Experiencia </w:t>
                  </w:r>
                </w:p>
                <w:p w14:paraId="3CB5DFC1" w14:textId="77777777" w:rsidR="000809FE" w:rsidRPr="00FC60FB" w:rsidRDefault="000809FE" w:rsidP="00180577">
                  <w:pPr>
                    <w:framePr w:hSpace="141" w:wrap="around" w:vAnchor="text" w:hAnchor="margin" w:xAlign="center" w:y="61"/>
                    <w:adjustRightInd w:val="0"/>
                    <w:jc w:val="both"/>
                    <w:rPr>
                      <w:rFonts w:ascii="Arial" w:hAnsi="Arial" w:cs="Arial"/>
                      <w:noProof/>
                      <w:sz w:val="16"/>
                      <w:szCs w:val="16"/>
                    </w:rPr>
                  </w:pPr>
                </w:p>
                <w:p w14:paraId="2855C2E3" w14:textId="77777777" w:rsidR="000809FE" w:rsidRPr="00FC60FB" w:rsidRDefault="000809FE" w:rsidP="00180577">
                  <w:pPr>
                    <w:framePr w:hSpace="141" w:wrap="around" w:vAnchor="text" w:hAnchor="margin" w:xAlign="center" w:y="61"/>
                    <w:adjustRightInd w:val="0"/>
                    <w:jc w:val="both"/>
                    <w:rPr>
                      <w:rFonts w:ascii="Arial" w:hAnsi="Arial" w:cs="Arial"/>
                      <w:noProof/>
                      <w:sz w:val="16"/>
                      <w:szCs w:val="16"/>
                    </w:rPr>
                  </w:pPr>
                </w:p>
                <w:p w14:paraId="7D2234C9" w14:textId="77777777" w:rsidR="000809FE" w:rsidRPr="00FC60FB" w:rsidRDefault="000809FE" w:rsidP="00180577">
                  <w:pPr>
                    <w:framePr w:hSpace="141" w:wrap="around" w:vAnchor="text" w:hAnchor="margin" w:xAlign="center" w:y="61"/>
                    <w:adjustRightInd w:val="0"/>
                    <w:jc w:val="both"/>
                    <w:rPr>
                      <w:rFonts w:ascii="Arial" w:hAnsi="Arial" w:cs="Arial"/>
                      <w:noProof/>
                      <w:sz w:val="16"/>
                      <w:szCs w:val="16"/>
                    </w:rPr>
                  </w:pPr>
                </w:p>
                <w:p w14:paraId="244FF74F" w14:textId="77777777" w:rsidR="000809FE" w:rsidRPr="00FC60FB" w:rsidRDefault="000809FE" w:rsidP="00180577">
                  <w:pPr>
                    <w:framePr w:hSpace="141" w:wrap="around" w:vAnchor="text" w:hAnchor="margin" w:xAlign="center" w:y="61"/>
                    <w:adjustRightInd w:val="0"/>
                    <w:jc w:val="both"/>
                    <w:rPr>
                      <w:rFonts w:ascii="Arial" w:hAnsi="Arial" w:cs="Arial"/>
                      <w:noProof/>
                      <w:sz w:val="16"/>
                      <w:szCs w:val="16"/>
                    </w:rPr>
                  </w:pPr>
                </w:p>
                <w:p w14:paraId="2ACF67F1" w14:textId="77777777" w:rsidR="000809FE" w:rsidRPr="00FC60FB" w:rsidRDefault="000809FE" w:rsidP="00180577">
                  <w:pPr>
                    <w:framePr w:hSpace="141" w:wrap="around" w:vAnchor="text" w:hAnchor="margin" w:xAlign="center" w:y="61"/>
                    <w:adjustRightInd w:val="0"/>
                    <w:jc w:val="both"/>
                    <w:rPr>
                      <w:rFonts w:ascii="Arial" w:hAnsi="Arial" w:cs="Arial"/>
                      <w:noProof/>
                      <w:sz w:val="16"/>
                      <w:szCs w:val="16"/>
                    </w:rPr>
                  </w:pPr>
                </w:p>
                <w:p w14:paraId="71D36502" w14:textId="77777777" w:rsidR="000809FE" w:rsidRPr="00FC60FB" w:rsidRDefault="000809FE" w:rsidP="00180577">
                  <w:pPr>
                    <w:framePr w:hSpace="141" w:wrap="around" w:vAnchor="text" w:hAnchor="margin" w:xAlign="center" w:y="61"/>
                    <w:adjustRightInd w:val="0"/>
                    <w:jc w:val="both"/>
                    <w:rPr>
                      <w:rFonts w:ascii="Arial" w:hAnsi="Arial" w:cs="Arial"/>
                      <w:noProof/>
                      <w:sz w:val="16"/>
                      <w:szCs w:val="16"/>
                    </w:rPr>
                  </w:pPr>
                  <w:r w:rsidRPr="00FC60FB">
                    <w:rPr>
                      <w:rFonts w:ascii="Arial" w:hAnsi="Arial" w:cs="Arial"/>
                      <w:noProof/>
                      <w:sz w:val="16"/>
                      <w:szCs w:val="16"/>
                    </w:rPr>
                    <w:t>Equivalencia</w:t>
                  </w:r>
                </w:p>
              </w:tc>
              <w:tc>
                <w:tcPr>
                  <w:tcW w:w="2562" w:type="dxa"/>
                  <w:vMerge w:val="restart"/>
                  <w:shd w:val="clear" w:color="auto" w:fill="auto"/>
                  <w:vAlign w:val="center"/>
                </w:tcPr>
                <w:p w14:paraId="55D70379" w14:textId="77777777" w:rsidR="000809FE" w:rsidRDefault="000809FE" w:rsidP="00180577">
                  <w:pPr>
                    <w:framePr w:hSpace="141" w:wrap="around" w:vAnchor="text" w:hAnchor="margin" w:xAlign="center" w:y="61"/>
                    <w:contextualSpacing/>
                    <w:jc w:val="both"/>
                    <w:rPr>
                      <w:rFonts w:ascii="Arial" w:hAnsi="Arial" w:cs="Arial"/>
                      <w:noProof/>
                      <w:sz w:val="16"/>
                      <w:szCs w:val="16"/>
                    </w:rPr>
                  </w:pPr>
                  <w:r>
                    <w:rPr>
                      <w:rFonts w:ascii="Arial" w:hAnsi="Arial" w:cs="Arial"/>
                      <w:noProof/>
                      <w:sz w:val="16"/>
                      <w:szCs w:val="16"/>
                    </w:rPr>
                    <w:t xml:space="preserve">41 </w:t>
                  </w:r>
                  <w:r w:rsidRPr="00FC60FB">
                    <w:rPr>
                      <w:rFonts w:ascii="Arial" w:hAnsi="Arial" w:cs="Arial"/>
                      <w:noProof/>
                      <w:sz w:val="16"/>
                      <w:szCs w:val="16"/>
                    </w:rPr>
                    <w:t xml:space="preserve"> meses de  experiencia profesional </w:t>
                  </w:r>
                  <w:r>
                    <w:rPr>
                      <w:rFonts w:ascii="Arial" w:hAnsi="Arial" w:cs="Arial"/>
                      <w:noProof/>
                      <w:sz w:val="16"/>
                      <w:szCs w:val="16"/>
                    </w:rPr>
                    <w:t xml:space="preserve"> </w:t>
                  </w:r>
                </w:p>
                <w:p w14:paraId="34AD1BA3" w14:textId="77777777" w:rsidR="000809FE" w:rsidRPr="00FC60FB" w:rsidRDefault="000809FE" w:rsidP="00180577">
                  <w:pPr>
                    <w:framePr w:hSpace="141" w:wrap="around" w:vAnchor="text" w:hAnchor="margin" w:xAlign="center" w:y="61"/>
                    <w:contextualSpacing/>
                    <w:jc w:val="both"/>
                    <w:rPr>
                      <w:rFonts w:ascii="Arial" w:hAnsi="Arial" w:cs="Arial"/>
                      <w:noProof/>
                      <w:sz w:val="16"/>
                      <w:szCs w:val="16"/>
                    </w:rPr>
                  </w:pPr>
                </w:p>
                <w:p w14:paraId="700A1E85" w14:textId="77777777" w:rsidR="000809FE" w:rsidRPr="00FC60FB" w:rsidRDefault="000809FE" w:rsidP="00180577">
                  <w:pPr>
                    <w:framePr w:hSpace="141" w:wrap="around" w:vAnchor="text" w:hAnchor="margin" w:xAlign="center" w:y="61"/>
                    <w:contextualSpacing/>
                    <w:jc w:val="both"/>
                    <w:rPr>
                      <w:rFonts w:ascii="Arial" w:hAnsi="Arial" w:cs="Arial"/>
                      <w:noProof/>
                      <w:sz w:val="16"/>
                      <w:szCs w:val="16"/>
                    </w:rPr>
                  </w:pPr>
                </w:p>
                <w:p w14:paraId="4F41BA25" w14:textId="77777777" w:rsidR="000809FE" w:rsidRPr="00FC60FB" w:rsidRDefault="000809FE" w:rsidP="00180577">
                  <w:pPr>
                    <w:framePr w:hSpace="141" w:wrap="around" w:vAnchor="text" w:hAnchor="margin" w:xAlign="center" w:y="61"/>
                    <w:contextualSpacing/>
                    <w:jc w:val="both"/>
                    <w:rPr>
                      <w:rFonts w:ascii="Arial" w:hAnsi="Arial" w:cs="Arial"/>
                      <w:noProof/>
                      <w:sz w:val="16"/>
                      <w:szCs w:val="16"/>
                    </w:rPr>
                  </w:pPr>
                  <w:r>
                    <w:rPr>
                      <w:rFonts w:ascii="Arial" w:hAnsi="Arial" w:cs="Arial"/>
                      <w:noProof/>
                      <w:sz w:val="16"/>
                      <w:szCs w:val="16"/>
                    </w:rPr>
                    <w:t xml:space="preserve">Título profesional y </w:t>
                  </w:r>
                  <w:r w:rsidRPr="00FC60FB">
                    <w:rPr>
                      <w:rFonts w:ascii="Arial" w:hAnsi="Arial" w:cs="Arial"/>
                      <w:sz w:val="16"/>
                      <w:szCs w:val="16"/>
                      <w:lang w:eastAsia="en-US"/>
                    </w:rPr>
                    <w:fldChar w:fldCharType="begin"/>
                  </w:r>
                  <w:r w:rsidRPr="00FC60FB">
                    <w:rPr>
                      <w:rFonts w:ascii="Arial" w:hAnsi="Arial" w:cs="Arial"/>
                      <w:sz w:val="16"/>
                      <w:szCs w:val="16"/>
                      <w:lang w:eastAsia="en-US"/>
                    </w:rPr>
                    <w:instrText xml:space="preserve"> MERGEFIELD PERFIL_REQUERIDO_EXPERIENCIA </w:instrText>
                  </w:r>
                  <w:r w:rsidRPr="00FC60FB">
                    <w:rPr>
                      <w:rFonts w:ascii="Arial" w:hAnsi="Arial" w:cs="Arial"/>
                      <w:sz w:val="16"/>
                      <w:szCs w:val="16"/>
                      <w:lang w:eastAsia="en-US"/>
                    </w:rPr>
                    <w:fldChar w:fldCharType="separate"/>
                  </w:r>
                  <w:r>
                    <w:rPr>
                      <w:rFonts w:ascii="Arial" w:hAnsi="Arial" w:cs="Arial"/>
                      <w:noProof/>
                      <w:sz w:val="16"/>
                      <w:szCs w:val="16"/>
                      <w:lang w:eastAsia="en-US"/>
                    </w:rPr>
                    <w:t>65</w:t>
                  </w:r>
                  <w:r w:rsidRPr="00FC60FB">
                    <w:rPr>
                      <w:rFonts w:ascii="Arial" w:hAnsi="Arial" w:cs="Arial"/>
                      <w:noProof/>
                      <w:sz w:val="16"/>
                      <w:szCs w:val="16"/>
                      <w:lang w:eastAsia="en-US"/>
                    </w:rPr>
                    <w:t xml:space="preserve"> meses de experiencia profesional </w:t>
                  </w:r>
                  <w:r w:rsidRPr="00FC60FB">
                    <w:rPr>
                      <w:rFonts w:ascii="Arial" w:hAnsi="Arial" w:cs="Arial"/>
                      <w:sz w:val="16"/>
                      <w:szCs w:val="16"/>
                      <w:lang w:eastAsia="en-US"/>
                    </w:rPr>
                    <w:fldChar w:fldCharType="end"/>
                  </w:r>
                  <w:r>
                    <w:rPr>
                      <w:rFonts w:ascii="Arial" w:hAnsi="Arial" w:cs="Arial"/>
                      <w:sz w:val="16"/>
                      <w:szCs w:val="16"/>
                      <w:lang w:eastAsia="en-US"/>
                    </w:rPr>
                    <w:t xml:space="preserve"> (equivalencia) </w:t>
                  </w:r>
                </w:p>
              </w:tc>
              <w:tc>
                <w:tcPr>
                  <w:tcW w:w="2008" w:type="dxa"/>
                  <w:shd w:val="clear" w:color="auto" w:fill="auto"/>
                  <w:vAlign w:val="center"/>
                </w:tcPr>
                <w:p w14:paraId="278EF196" w14:textId="77777777" w:rsidR="000809FE" w:rsidRPr="00FC60FB" w:rsidRDefault="000809FE" w:rsidP="00180577">
                  <w:pPr>
                    <w:framePr w:hSpace="141" w:wrap="around" w:vAnchor="text" w:hAnchor="margin" w:xAlign="center" w:y="61"/>
                    <w:adjustRightInd w:val="0"/>
                    <w:jc w:val="center"/>
                    <w:rPr>
                      <w:rFonts w:ascii="Arial" w:hAnsi="Arial" w:cs="Arial"/>
                      <w:b/>
                      <w:noProof/>
                      <w:sz w:val="16"/>
                      <w:szCs w:val="16"/>
                    </w:rPr>
                  </w:pPr>
                  <w:r w:rsidRPr="00FC60FB">
                    <w:rPr>
                      <w:rFonts w:ascii="Arial" w:hAnsi="Arial" w:cs="Arial"/>
                      <w:b/>
                      <w:noProof/>
                      <w:sz w:val="16"/>
                      <w:szCs w:val="16"/>
                    </w:rPr>
                    <w:t>Empresa</w:t>
                  </w:r>
                </w:p>
              </w:tc>
              <w:tc>
                <w:tcPr>
                  <w:tcW w:w="1423" w:type="dxa"/>
                  <w:vAlign w:val="center"/>
                </w:tcPr>
                <w:p w14:paraId="31D6E0A8" w14:textId="77777777" w:rsidR="000809FE" w:rsidRPr="00FC60FB" w:rsidRDefault="000809FE" w:rsidP="00180577">
                  <w:pPr>
                    <w:framePr w:hSpace="141" w:wrap="around" w:vAnchor="text" w:hAnchor="margin" w:xAlign="center" w:y="61"/>
                    <w:adjustRightInd w:val="0"/>
                    <w:ind w:hanging="163"/>
                    <w:jc w:val="center"/>
                    <w:rPr>
                      <w:rFonts w:ascii="Arial" w:hAnsi="Arial" w:cs="Arial"/>
                      <w:b/>
                      <w:noProof/>
                      <w:sz w:val="16"/>
                      <w:szCs w:val="16"/>
                    </w:rPr>
                  </w:pPr>
                  <w:r w:rsidRPr="00FC60FB">
                    <w:rPr>
                      <w:rFonts w:ascii="Arial" w:hAnsi="Arial" w:cs="Arial"/>
                      <w:b/>
                      <w:noProof/>
                      <w:sz w:val="16"/>
                      <w:szCs w:val="16"/>
                    </w:rPr>
                    <w:t>Fecha Inicio</w:t>
                  </w:r>
                </w:p>
              </w:tc>
              <w:tc>
                <w:tcPr>
                  <w:tcW w:w="1389" w:type="dxa"/>
                  <w:vAlign w:val="center"/>
                </w:tcPr>
                <w:p w14:paraId="1B756CB8" w14:textId="77777777" w:rsidR="000809FE" w:rsidRPr="00FC60FB" w:rsidRDefault="000809FE" w:rsidP="00180577">
                  <w:pPr>
                    <w:framePr w:hSpace="141" w:wrap="around" w:vAnchor="text" w:hAnchor="margin" w:xAlign="center" w:y="61"/>
                    <w:adjustRightInd w:val="0"/>
                    <w:jc w:val="center"/>
                    <w:rPr>
                      <w:rFonts w:ascii="Arial" w:hAnsi="Arial" w:cs="Arial"/>
                      <w:b/>
                      <w:noProof/>
                      <w:sz w:val="16"/>
                      <w:szCs w:val="16"/>
                    </w:rPr>
                  </w:pPr>
                  <w:r w:rsidRPr="00FC60FB">
                    <w:rPr>
                      <w:rFonts w:ascii="Arial" w:hAnsi="Arial" w:cs="Arial"/>
                      <w:b/>
                      <w:noProof/>
                      <w:sz w:val="16"/>
                      <w:szCs w:val="16"/>
                    </w:rPr>
                    <w:t>Fecha Terminación</w:t>
                  </w:r>
                </w:p>
              </w:tc>
              <w:tc>
                <w:tcPr>
                  <w:tcW w:w="1842" w:type="dxa"/>
                  <w:vAlign w:val="center"/>
                </w:tcPr>
                <w:p w14:paraId="02D8809A" w14:textId="77777777" w:rsidR="000809FE" w:rsidRPr="00FC60FB" w:rsidRDefault="000809FE" w:rsidP="00180577">
                  <w:pPr>
                    <w:framePr w:hSpace="141" w:wrap="around" w:vAnchor="text" w:hAnchor="margin" w:xAlign="center" w:y="61"/>
                    <w:adjustRightInd w:val="0"/>
                    <w:jc w:val="center"/>
                    <w:rPr>
                      <w:rFonts w:ascii="Arial" w:hAnsi="Arial" w:cs="Arial"/>
                      <w:b/>
                      <w:noProof/>
                      <w:sz w:val="16"/>
                      <w:szCs w:val="16"/>
                    </w:rPr>
                  </w:pPr>
                  <w:r w:rsidRPr="00FC60FB">
                    <w:rPr>
                      <w:rFonts w:ascii="Arial" w:hAnsi="Arial" w:cs="Arial"/>
                      <w:b/>
                      <w:noProof/>
                      <w:sz w:val="16"/>
                      <w:szCs w:val="16"/>
                    </w:rPr>
                    <w:t>Tiempo</w:t>
                  </w:r>
                </w:p>
              </w:tc>
            </w:tr>
            <w:tr w:rsidR="000809FE" w:rsidRPr="00FC60FB" w14:paraId="4841D120" w14:textId="77777777" w:rsidTr="00E8308F">
              <w:trPr>
                <w:trHeight w:val="599"/>
              </w:trPr>
              <w:tc>
                <w:tcPr>
                  <w:tcW w:w="1407" w:type="dxa"/>
                  <w:vMerge/>
                  <w:shd w:val="clear" w:color="auto" w:fill="auto"/>
                  <w:vAlign w:val="center"/>
                </w:tcPr>
                <w:p w14:paraId="56E3E5C6" w14:textId="77777777" w:rsidR="000809FE" w:rsidRPr="00FC60FB" w:rsidRDefault="000809FE" w:rsidP="00180577">
                  <w:pPr>
                    <w:framePr w:hSpace="141" w:wrap="around" w:vAnchor="text" w:hAnchor="margin" w:xAlign="center" w:y="61"/>
                    <w:adjustRightInd w:val="0"/>
                    <w:jc w:val="both"/>
                    <w:rPr>
                      <w:rFonts w:ascii="Arial" w:hAnsi="Arial" w:cs="Arial"/>
                      <w:noProof/>
                      <w:sz w:val="16"/>
                      <w:szCs w:val="16"/>
                    </w:rPr>
                  </w:pPr>
                </w:p>
              </w:tc>
              <w:tc>
                <w:tcPr>
                  <w:tcW w:w="2562" w:type="dxa"/>
                  <w:vMerge/>
                  <w:shd w:val="clear" w:color="auto" w:fill="auto"/>
                  <w:vAlign w:val="center"/>
                </w:tcPr>
                <w:p w14:paraId="7FF2B98A" w14:textId="77777777" w:rsidR="000809FE" w:rsidRPr="00FC60FB" w:rsidRDefault="000809FE" w:rsidP="00180577">
                  <w:pPr>
                    <w:framePr w:hSpace="141" w:wrap="around" w:vAnchor="text" w:hAnchor="margin" w:xAlign="center" w:y="61"/>
                    <w:adjustRightInd w:val="0"/>
                    <w:jc w:val="both"/>
                    <w:rPr>
                      <w:rFonts w:ascii="Arial" w:hAnsi="Arial" w:cs="Arial"/>
                      <w:noProof/>
                      <w:sz w:val="16"/>
                      <w:szCs w:val="16"/>
                    </w:rPr>
                  </w:pPr>
                </w:p>
              </w:tc>
              <w:tc>
                <w:tcPr>
                  <w:tcW w:w="2008" w:type="dxa"/>
                  <w:shd w:val="clear" w:color="auto" w:fill="auto"/>
                  <w:vAlign w:val="center"/>
                </w:tcPr>
                <w:p w14:paraId="1DC4D075" w14:textId="77777777" w:rsidR="000809FE" w:rsidRPr="00FC60FB" w:rsidRDefault="000809FE" w:rsidP="00180577">
                  <w:pPr>
                    <w:framePr w:hSpace="141" w:wrap="around" w:vAnchor="text" w:hAnchor="margin" w:xAlign="center" w:y="61"/>
                    <w:adjustRightInd w:val="0"/>
                    <w:jc w:val="center"/>
                    <w:rPr>
                      <w:rFonts w:ascii="Arial" w:hAnsi="Arial" w:cs="Arial"/>
                      <w:noProof/>
                      <w:sz w:val="16"/>
                      <w:szCs w:val="16"/>
                    </w:rPr>
                  </w:pPr>
                  <w:r>
                    <w:rPr>
                      <w:rFonts w:ascii="Arial" w:hAnsi="Arial" w:cs="Arial"/>
                      <w:noProof/>
                      <w:sz w:val="16"/>
                      <w:szCs w:val="16"/>
                    </w:rPr>
                    <w:t>Junta Administrativa Local de Fontibón - Edil</w:t>
                  </w:r>
                </w:p>
              </w:tc>
              <w:tc>
                <w:tcPr>
                  <w:tcW w:w="1423" w:type="dxa"/>
                  <w:vAlign w:val="center"/>
                </w:tcPr>
                <w:p w14:paraId="227DCC95" w14:textId="77777777" w:rsidR="000809FE" w:rsidRDefault="000809FE" w:rsidP="00180577">
                  <w:pPr>
                    <w:framePr w:hSpace="141" w:wrap="around" w:vAnchor="text" w:hAnchor="margin" w:xAlign="center" w:y="61"/>
                    <w:adjustRightInd w:val="0"/>
                    <w:jc w:val="center"/>
                    <w:rPr>
                      <w:rFonts w:ascii="Arial" w:hAnsi="Arial" w:cs="Arial"/>
                      <w:noProof/>
                      <w:sz w:val="16"/>
                      <w:szCs w:val="16"/>
                    </w:rPr>
                  </w:pPr>
                  <w:r>
                    <w:rPr>
                      <w:rFonts w:ascii="Arial" w:hAnsi="Arial" w:cs="Arial"/>
                      <w:noProof/>
                      <w:sz w:val="16"/>
                      <w:szCs w:val="16"/>
                    </w:rPr>
                    <w:t>31/01/2016</w:t>
                  </w:r>
                </w:p>
              </w:tc>
              <w:tc>
                <w:tcPr>
                  <w:tcW w:w="1389" w:type="dxa"/>
                  <w:vAlign w:val="center"/>
                </w:tcPr>
                <w:p w14:paraId="4F1E2CD2" w14:textId="77777777" w:rsidR="000809FE" w:rsidRDefault="000809FE" w:rsidP="00180577">
                  <w:pPr>
                    <w:framePr w:hSpace="141" w:wrap="around" w:vAnchor="text" w:hAnchor="margin" w:xAlign="center" w:y="61"/>
                    <w:adjustRightInd w:val="0"/>
                    <w:jc w:val="center"/>
                    <w:rPr>
                      <w:rFonts w:ascii="Arial" w:hAnsi="Arial" w:cs="Arial"/>
                      <w:noProof/>
                      <w:sz w:val="16"/>
                      <w:szCs w:val="16"/>
                    </w:rPr>
                  </w:pPr>
                  <w:r>
                    <w:rPr>
                      <w:rFonts w:ascii="Arial" w:hAnsi="Arial" w:cs="Arial"/>
                      <w:noProof/>
                      <w:sz w:val="16"/>
                      <w:szCs w:val="16"/>
                    </w:rPr>
                    <w:t>01/12/2019</w:t>
                  </w:r>
                </w:p>
              </w:tc>
              <w:tc>
                <w:tcPr>
                  <w:tcW w:w="1842" w:type="dxa"/>
                  <w:vAlign w:val="center"/>
                </w:tcPr>
                <w:p w14:paraId="53AA5313" w14:textId="7CF3E90B" w:rsidR="000809FE" w:rsidRDefault="000809FE" w:rsidP="00180577">
                  <w:pPr>
                    <w:framePr w:hSpace="141" w:wrap="around" w:vAnchor="text" w:hAnchor="margin" w:xAlign="center" w:y="61"/>
                    <w:adjustRightInd w:val="0"/>
                    <w:jc w:val="center"/>
                    <w:rPr>
                      <w:rFonts w:ascii="Arial" w:hAnsi="Arial" w:cs="Arial"/>
                      <w:noProof/>
                      <w:sz w:val="16"/>
                      <w:szCs w:val="16"/>
                    </w:rPr>
                  </w:pPr>
                  <w:r>
                    <w:rPr>
                      <w:rFonts w:ascii="Arial" w:hAnsi="Arial" w:cs="Arial"/>
                      <w:noProof/>
                      <w:sz w:val="16"/>
                      <w:szCs w:val="16"/>
                    </w:rPr>
                    <w:t xml:space="preserve">46 meses 2 </w:t>
                  </w:r>
                  <w:r w:rsidR="005D6AB1">
                    <w:rPr>
                      <w:rFonts w:ascii="Arial" w:hAnsi="Arial" w:cs="Arial"/>
                      <w:noProof/>
                      <w:sz w:val="16"/>
                      <w:szCs w:val="16"/>
                    </w:rPr>
                    <w:t>dias</w:t>
                  </w:r>
                </w:p>
              </w:tc>
            </w:tr>
            <w:tr w:rsidR="000809FE" w:rsidRPr="00FC60FB" w14:paraId="2E7DFDD6" w14:textId="77777777" w:rsidTr="00E8308F">
              <w:trPr>
                <w:trHeight w:val="692"/>
              </w:trPr>
              <w:tc>
                <w:tcPr>
                  <w:tcW w:w="1407" w:type="dxa"/>
                  <w:vMerge/>
                  <w:shd w:val="clear" w:color="auto" w:fill="auto"/>
                  <w:vAlign w:val="center"/>
                </w:tcPr>
                <w:p w14:paraId="20008E92" w14:textId="77777777" w:rsidR="000809FE" w:rsidRPr="00FC60FB" w:rsidRDefault="000809FE" w:rsidP="00180577">
                  <w:pPr>
                    <w:framePr w:hSpace="141" w:wrap="around" w:vAnchor="text" w:hAnchor="margin" w:xAlign="center" w:y="61"/>
                    <w:adjustRightInd w:val="0"/>
                    <w:jc w:val="both"/>
                    <w:rPr>
                      <w:rFonts w:ascii="Arial" w:hAnsi="Arial" w:cs="Arial"/>
                      <w:noProof/>
                      <w:sz w:val="16"/>
                      <w:szCs w:val="16"/>
                    </w:rPr>
                  </w:pPr>
                </w:p>
              </w:tc>
              <w:tc>
                <w:tcPr>
                  <w:tcW w:w="2562" w:type="dxa"/>
                  <w:vMerge/>
                  <w:shd w:val="clear" w:color="auto" w:fill="auto"/>
                  <w:vAlign w:val="center"/>
                </w:tcPr>
                <w:p w14:paraId="506A37A0" w14:textId="77777777" w:rsidR="000809FE" w:rsidRPr="00FC60FB" w:rsidRDefault="000809FE" w:rsidP="00180577">
                  <w:pPr>
                    <w:framePr w:hSpace="141" w:wrap="around" w:vAnchor="text" w:hAnchor="margin" w:xAlign="center" w:y="61"/>
                    <w:adjustRightInd w:val="0"/>
                    <w:jc w:val="both"/>
                    <w:rPr>
                      <w:rFonts w:ascii="Arial" w:hAnsi="Arial" w:cs="Arial"/>
                      <w:noProof/>
                      <w:sz w:val="16"/>
                      <w:szCs w:val="16"/>
                    </w:rPr>
                  </w:pPr>
                </w:p>
              </w:tc>
              <w:tc>
                <w:tcPr>
                  <w:tcW w:w="2008" w:type="dxa"/>
                  <w:shd w:val="clear" w:color="auto" w:fill="auto"/>
                  <w:vAlign w:val="center"/>
                </w:tcPr>
                <w:p w14:paraId="15E4E4FF" w14:textId="77777777" w:rsidR="000809FE" w:rsidRPr="00FC60FB" w:rsidRDefault="000809FE" w:rsidP="00180577">
                  <w:pPr>
                    <w:framePr w:hSpace="141" w:wrap="around" w:vAnchor="text" w:hAnchor="margin" w:xAlign="center" w:y="61"/>
                    <w:adjustRightInd w:val="0"/>
                    <w:jc w:val="center"/>
                    <w:rPr>
                      <w:rFonts w:ascii="Arial" w:hAnsi="Arial" w:cs="Arial"/>
                      <w:noProof/>
                      <w:sz w:val="16"/>
                      <w:szCs w:val="16"/>
                    </w:rPr>
                  </w:pPr>
                  <w:r>
                    <w:rPr>
                      <w:rFonts w:ascii="Arial" w:hAnsi="Arial" w:cs="Arial"/>
                      <w:noProof/>
                      <w:sz w:val="16"/>
                      <w:szCs w:val="16"/>
                    </w:rPr>
                    <w:t>Secretaría Distrital de Integración Social</w:t>
                  </w:r>
                </w:p>
              </w:tc>
              <w:tc>
                <w:tcPr>
                  <w:tcW w:w="1423" w:type="dxa"/>
                  <w:vAlign w:val="center"/>
                </w:tcPr>
                <w:p w14:paraId="0931C562" w14:textId="77777777" w:rsidR="000809FE" w:rsidRDefault="000809FE" w:rsidP="00180577">
                  <w:pPr>
                    <w:framePr w:hSpace="141" w:wrap="around" w:vAnchor="text" w:hAnchor="margin" w:xAlign="center" w:y="61"/>
                    <w:adjustRightInd w:val="0"/>
                    <w:jc w:val="center"/>
                    <w:rPr>
                      <w:rFonts w:ascii="Arial" w:hAnsi="Arial" w:cs="Arial"/>
                      <w:noProof/>
                      <w:sz w:val="16"/>
                      <w:szCs w:val="16"/>
                    </w:rPr>
                  </w:pPr>
                  <w:r>
                    <w:rPr>
                      <w:rFonts w:ascii="Arial" w:hAnsi="Arial" w:cs="Arial"/>
                      <w:noProof/>
                      <w:sz w:val="16"/>
                      <w:szCs w:val="16"/>
                    </w:rPr>
                    <w:t>17/01/2014</w:t>
                  </w:r>
                </w:p>
              </w:tc>
              <w:tc>
                <w:tcPr>
                  <w:tcW w:w="1389" w:type="dxa"/>
                  <w:vAlign w:val="center"/>
                </w:tcPr>
                <w:p w14:paraId="556E03A9" w14:textId="77777777" w:rsidR="000809FE" w:rsidRDefault="000809FE" w:rsidP="00180577">
                  <w:pPr>
                    <w:framePr w:hSpace="141" w:wrap="around" w:vAnchor="text" w:hAnchor="margin" w:xAlign="center" w:y="61"/>
                    <w:adjustRightInd w:val="0"/>
                    <w:jc w:val="center"/>
                    <w:rPr>
                      <w:rFonts w:ascii="Arial" w:hAnsi="Arial" w:cs="Arial"/>
                      <w:noProof/>
                      <w:sz w:val="16"/>
                      <w:szCs w:val="16"/>
                    </w:rPr>
                  </w:pPr>
                  <w:r>
                    <w:rPr>
                      <w:rFonts w:ascii="Arial" w:hAnsi="Arial" w:cs="Arial"/>
                      <w:noProof/>
                      <w:sz w:val="16"/>
                      <w:szCs w:val="16"/>
                    </w:rPr>
                    <w:t>26/08/2014</w:t>
                  </w:r>
                </w:p>
              </w:tc>
              <w:tc>
                <w:tcPr>
                  <w:tcW w:w="1842" w:type="dxa"/>
                  <w:vAlign w:val="center"/>
                </w:tcPr>
                <w:p w14:paraId="788F5A09" w14:textId="77777777" w:rsidR="000809FE" w:rsidRDefault="000809FE" w:rsidP="00180577">
                  <w:pPr>
                    <w:framePr w:hSpace="141" w:wrap="around" w:vAnchor="text" w:hAnchor="margin" w:xAlign="center" w:y="61"/>
                    <w:adjustRightInd w:val="0"/>
                    <w:jc w:val="center"/>
                    <w:rPr>
                      <w:rFonts w:ascii="Arial" w:hAnsi="Arial" w:cs="Arial"/>
                      <w:noProof/>
                      <w:sz w:val="16"/>
                      <w:szCs w:val="16"/>
                    </w:rPr>
                  </w:pPr>
                  <w:r>
                    <w:rPr>
                      <w:rFonts w:ascii="Arial" w:hAnsi="Arial" w:cs="Arial"/>
                      <w:noProof/>
                      <w:sz w:val="16"/>
                      <w:szCs w:val="16"/>
                    </w:rPr>
                    <w:t>7 meses 10 días</w:t>
                  </w:r>
                </w:p>
              </w:tc>
            </w:tr>
            <w:tr w:rsidR="000809FE" w:rsidRPr="00FC60FB" w14:paraId="6E5A61F3" w14:textId="77777777" w:rsidTr="00E8308F">
              <w:trPr>
                <w:trHeight w:val="463"/>
              </w:trPr>
              <w:tc>
                <w:tcPr>
                  <w:tcW w:w="8789" w:type="dxa"/>
                  <w:gridSpan w:val="5"/>
                  <w:shd w:val="clear" w:color="auto" w:fill="auto"/>
                  <w:vAlign w:val="center"/>
                </w:tcPr>
                <w:p w14:paraId="327FCA3E" w14:textId="77777777" w:rsidR="000809FE" w:rsidRPr="00FC60FB" w:rsidRDefault="000809FE" w:rsidP="00180577">
                  <w:pPr>
                    <w:framePr w:hSpace="141" w:wrap="around" w:vAnchor="text" w:hAnchor="margin" w:xAlign="center" w:y="61"/>
                    <w:adjustRightInd w:val="0"/>
                    <w:jc w:val="center"/>
                    <w:rPr>
                      <w:rFonts w:ascii="Arial" w:hAnsi="Arial" w:cs="Arial"/>
                      <w:b/>
                      <w:noProof/>
                      <w:sz w:val="16"/>
                      <w:szCs w:val="16"/>
                    </w:rPr>
                  </w:pPr>
                  <w:r w:rsidRPr="00FC60FB">
                    <w:rPr>
                      <w:rFonts w:ascii="Arial" w:hAnsi="Arial" w:cs="Arial"/>
                      <w:b/>
                      <w:noProof/>
                      <w:sz w:val="16"/>
                      <w:szCs w:val="16"/>
                    </w:rPr>
                    <w:t>TOTAL TIEMPO</w:t>
                  </w:r>
                </w:p>
              </w:tc>
              <w:tc>
                <w:tcPr>
                  <w:tcW w:w="1842" w:type="dxa"/>
                  <w:vAlign w:val="center"/>
                </w:tcPr>
                <w:p w14:paraId="6B7E7BA5" w14:textId="77777777" w:rsidR="000809FE" w:rsidRPr="00FC60FB" w:rsidRDefault="000809FE" w:rsidP="00180577">
                  <w:pPr>
                    <w:framePr w:hSpace="141" w:wrap="around" w:vAnchor="text" w:hAnchor="margin" w:xAlign="center" w:y="61"/>
                    <w:contextualSpacing/>
                    <w:jc w:val="center"/>
                    <w:rPr>
                      <w:rFonts w:ascii="Arial" w:hAnsi="Arial" w:cs="Arial"/>
                      <w:noProof/>
                      <w:sz w:val="16"/>
                      <w:szCs w:val="16"/>
                    </w:rPr>
                  </w:pPr>
                  <w:r>
                    <w:rPr>
                      <w:rFonts w:ascii="Arial" w:hAnsi="Arial" w:cs="Arial"/>
                      <w:noProof/>
                      <w:sz w:val="16"/>
                      <w:szCs w:val="16"/>
                    </w:rPr>
                    <w:t>53 meses 12 días</w:t>
                  </w:r>
                </w:p>
              </w:tc>
            </w:tr>
          </w:tbl>
          <w:p w14:paraId="2791AB8F" w14:textId="77777777" w:rsidR="000343B5" w:rsidRPr="005E43E4" w:rsidRDefault="000343B5" w:rsidP="005E43E4">
            <w:pPr>
              <w:rPr>
                <w:rFonts w:ascii="Arial" w:hAnsi="Arial" w:cs="Arial"/>
                <w:sz w:val="22"/>
                <w:szCs w:val="22"/>
                <w:lang w:val="es-ES"/>
              </w:rPr>
            </w:pPr>
          </w:p>
        </w:tc>
      </w:tr>
      <w:tr w:rsidR="001033A6" w:rsidRPr="005E43E4" w14:paraId="2979C2A2" w14:textId="77777777" w:rsidTr="00531447">
        <w:trPr>
          <w:trHeight w:val="750"/>
        </w:trPr>
        <w:tc>
          <w:tcPr>
            <w:tcW w:w="10910" w:type="dxa"/>
            <w:tcBorders>
              <w:top w:val="single" w:sz="4" w:space="0" w:color="auto"/>
              <w:left w:val="single" w:sz="4" w:space="0" w:color="auto"/>
              <w:bottom w:val="single" w:sz="4" w:space="0" w:color="auto"/>
              <w:right w:val="single" w:sz="4" w:space="0" w:color="auto"/>
            </w:tcBorders>
            <w:shd w:val="clear" w:color="auto" w:fill="auto"/>
          </w:tcPr>
          <w:p w14:paraId="3A9F94E8" w14:textId="77777777" w:rsidR="00443F8C" w:rsidRPr="005E43E4" w:rsidRDefault="00443F8C" w:rsidP="005E43E4">
            <w:pPr>
              <w:rPr>
                <w:rFonts w:ascii="Arial" w:hAnsi="Arial" w:cs="Arial"/>
                <w:sz w:val="22"/>
                <w:szCs w:val="22"/>
              </w:rPr>
            </w:pPr>
          </w:p>
          <w:p w14:paraId="172057EF" w14:textId="77777777" w:rsidR="00443F8C" w:rsidRPr="005E43E4" w:rsidRDefault="00443F8C" w:rsidP="005E43E4">
            <w:pPr>
              <w:rPr>
                <w:rFonts w:ascii="Arial" w:hAnsi="Arial" w:cs="Arial"/>
                <w:sz w:val="22"/>
                <w:szCs w:val="22"/>
              </w:rPr>
            </w:pPr>
            <w:r w:rsidRPr="005E43E4">
              <w:rPr>
                <w:rFonts w:ascii="Arial" w:hAnsi="Arial" w:cs="Arial"/>
                <w:b/>
                <w:sz w:val="22"/>
                <w:szCs w:val="22"/>
                <w:lang w:val="es-ES"/>
              </w:rPr>
              <w:t>4.2</w:t>
            </w:r>
            <w:r w:rsidRPr="005E43E4">
              <w:rPr>
                <w:rFonts w:ascii="Arial" w:hAnsi="Arial" w:cs="Arial"/>
                <w:sz w:val="22"/>
                <w:szCs w:val="22"/>
                <w:lang w:val="es-ES"/>
              </w:rPr>
              <w:t xml:space="preserve"> </w:t>
            </w:r>
            <w:r w:rsidRPr="005E43E4">
              <w:rPr>
                <w:rFonts w:ascii="Arial" w:hAnsi="Arial" w:cs="Arial"/>
                <w:sz w:val="22"/>
                <w:szCs w:val="22"/>
              </w:rPr>
              <w:t xml:space="preserve">Dinámica de producción, distribución y entrega </w:t>
            </w:r>
          </w:p>
          <w:p w14:paraId="4EDA2285" w14:textId="77777777" w:rsidR="00443F8C" w:rsidRPr="005E43E4" w:rsidRDefault="00443F8C" w:rsidP="005E43E4">
            <w:pPr>
              <w:rPr>
                <w:rFonts w:ascii="Arial" w:hAnsi="Arial" w:cs="Arial"/>
                <w:sz w:val="22"/>
                <w:szCs w:val="22"/>
              </w:rPr>
            </w:pPr>
          </w:p>
          <w:p w14:paraId="216B3916" w14:textId="77777777" w:rsidR="00443F8C" w:rsidRPr="005E43E4" w:rsidRDefault="00443F8C" w:rsidP="005E43E4">
            <w:pPr>
              <w:rPr>
                <w:rFonts w:ascii="Arial" w:hAnsi="Arial" w:cs="Arial"/>
                <w:sz w:val="22"/>
                <w:szCs w:val="22"/>
              </w:rPr>
            </w:pPr>
            <w:r w:rsidRPr="005E43E4">
              <w:rPr>
                <w:rFonts w:ascii="Arial" w:hAnsi="Arial" w:cs="Arial"/>
                <w:sz w:val="22"/>
                <w:szCs w:val="22"/>
              </w:rPr>
              <w:t>N/A</w:t>
            </w:r>
          </w:p>
        </w:tc>
      </w:tr>
      <w:tr w:rsidR="001033A6" w:rsidRPr="005E43E4" w14:paraId="640BED68" w14:textId="77777777" w:rsidTr="00531447">
        <w:trPr>
          <w:trHeight w:val="750"/>
        </w:trPr>
        <w:tc>
          <w:tcPr>
            <w:tcW w:w="10910" w:type="dxa"/>
            <w:tcBorders>
              <w:top w:val="single" w:sz="4" w:space="0" w:color="auto"/>
              <w:left w:val="single" w:sz="4" w:space="0" w:color="auto"/>
              <w:bottom w:val="single" w:sz="4" w:space="0" w:color="auto"/>
              <w:right w:val="single" w:sz="4" w:space="0" w:color="auto"/>
            </w:tcBorders>
            <w:shd w:val="clear" w:color="auto" w:fill="auto"/>
          </w:tcPr>
          <w:p w14:paraId="3F2C78D3" w14:textId="77777777" w:rsidR="00443F8C" w:rsidRPr="005E43E4" w:rsidRDefault="00443F8C" w:rsidP="005E43E4">
            <w:pPr>
              <w:rPr>
                <w:rFonts w:ascii="Arial" w:hAnsi="Arial" w:cs="Arial"/>
                <w:sz w:val="22"/>
                <w:szCs w:val="22"/>
                <w:lang w:val="es-ES"/>
              </w:rPr>
            </w:pPr>
          </w:p>
          <w:p w14:paraId="2824046E" w14:textId="77777777" w:rsidR="00443F8C" w:rsidRPr="00E74C05" w:rsidRDefault="001033A6" w:rsidP="00E74C05">
            <w:pPr>
              <w:jc w:val="center"/>
              <w:rPr>
                <w:rFonts w:ascii="Arial" w:hAnsi="Arial" w:cs="Arial"/>
                <w:b/>
                <w:sz w:val="22"/>
                <w:szCs w:val="22"/>
                <w:lang w:val="es-ES"/>
              </w:rPr>
            </w:pPr>
            <w:r w:rsidRPr="005E43E4">
              <w:rPr>
                <w:rFonts w:ascii="Arial" w:hAnsi="Arial" w:cs="Arial"/>
                <w:b/>
                <w:sz w:val="22"/>
                <w:szCs w:val="22"/>
                <w:lang w:val="es-ES"/>
              </w:rPr>
              <w:t>5.</w:t>
            </w:r>
            <w:r w:rsidR="00443F8C" w:rsidRPr="005E43E4">
              <w:rPr>
                <w:rFonts w:ascii="Arial" w:hAnsi="Arial" w:cs="Arial"/>
                <w:b/>
                <w:sz w:val="22"/>
                <w:szCs w:val="22"/>
                <w:lang w:val="es-ES"/>
              </w:rPr>
              <w:t>ANALISIS FINANCIERO</w:t>
            </w:r>
          </w:p>
          <w:p w14:paraId="208EF3D5" w14:textId="77777777" w:rsidR="006C6FD9" w:rsidRDefault="006C6FD9" w:rsidP="005E43E4">
            <w:pPr>
              <w:rPr>
                <w:rFonts w:ascii="Arial" w:hAnsi="Arial" w:cs="Arial"/>
                <w:i/>
                <w:sz w:val="22"/>
                <w:szCs w:val="22"/>
                <w:lang w:val="es-ES"/>
              </w:rPr>
            </w:pPr>
          </w:p>
          <w:p w14:paraId="08CAB845" w14:textId="459281EB" w:rsidR="00580DED" w:rsidRPr="00072EF1" w:rsidRDefault="00E74C05" w:rsidP="005E43E4">
            <w:pPr>
              <w:rPr>
                <w:rFonts w:ascii="Arial" w:hAnsi="Arial" w:cs="Arial"/>
                <w:i/>
                <w:sz w:val="22"/>
                <w:szCs w:val="22"/>
                <w:lang w:val="es-ES"/>
              </w:rPr>
            </w:pPr>
            <w:r>
              <w:rPr>
                <w:rFonts w:ascii="Arial" w:hAnsi="Arial" w:cs="Arial"/>
                <w:i/>
                <w:sz w:val="22"/>
                <w:szCs w:val="22"/>
                <w:lang w:val="es-ES"/>
              </w:rPr>
              <w:t>N/A</w:t>
            </w:r>
          </w:p>
        </w:tc>
      </w:tr>
      <w:tr w:rsidR="001033A6" w:rsidRPr="005E43E4" w14:paraId="2E2FADB8" w14:textId="77777777" w:rsidTr="00531447">
        <w:trPr>
          <w:trHeight w:val="64"/>
        </w:trPr>
        <w:tc>
          <w:tcPr>
            <w:tcW w:w="109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9F8D6B" w14:textId="77777777" w:rsidR="00FA286F" w:rsidRPr="005E43E4" w:rsidRDefault="00FA286F" w:rsidP="005E43E4">
            <w:pPr>
              <w:rPr>
                <w:rFonts w:ascii="Arial" w:hAnsi="Arial" w:cs="Arial"/>
                <w:b/>
                <w:sz w:val="22"/>
                <w:szCs w:val="22"/>
                <w:lang w:val="es-ES"/>
              </w:rPr>
            </w:pPr>
          </w:p>
          <w:p w14:paraId="74A6CCB8" w14:textId="77777777" w:rsidR="006C6FD9" w:rsidRDefault="00443F8C" w:rsidP="00107993">
            <w:pPr>
              <w:jc w:val="center"/>
              <w:rPr>
                <w:rFonts w:ascii="Arial" w:hAnsi="Arial" w:cs="Arial"/>
                <w:b/>
                <w:sz w:val="22"/>
                <w:szCs w:val="22"/>
                <w:lang w:val="es-ES"/>
              </w:rPr>
            </w:pPr>
            <w:r w:rsidRPr="005E43E4">
              <w:rPr>
                <w:rFonts w:ascii="Arial" w:hAnsi="Arial" w:cs="Arial"/>
                <w:b/>
                <w:sz w:val="22"/>
                <w:szCs w:val="22"/>
                <w:lang w:val="es-ES"/>
              </w:rPr>
              <w:t>6. ESTUDIO DE DEMANDA</w:t>
            </w:r>
          </w:p>
          <w:p w14:paraId="5C010528" w14:textId="7519AA4A" w:rsidR="00B77862" w:rsidRPr="005E43E4" w:rsidRDefault="00B77862" w:rsidP="00107993">
            <w:pPr>
              <w:jc w:val="center"/>
              <w:rPr>
                <w:rFonts w:ascii="Arial" w:hAnsi="Arial" w:cs="Arial"/>
                <w:b/>
                <w:sz w:val="22"/>
                <w:szCs w:val="22"/>
                <w:lang w:val="es-ES"/>
              </w:rPr>
            </w:pPr>
          </w:p>
        </w:tc>
      </w:tr>
      <w:tr w:rsidR="001033A6" w:rsidRPr="005E43E4" w14:paraId="59AD88A2" w14:textId="77777777" w:rsidTr="00531447">
        <w:trPr>
          <w:trHeight w:val="102"/>
        </w:trPr>
        <w:tc>
          <w:tcPr>
            <w:tcW w:w="10910" w:type="dxa"/>
            <w:tcBorders>
              <w:top w:val="single" w:sz="4" w:space="0" w:color="auto"/>
              <w:left w:val="single" w:sz="4" w:space="0" w:color="auto"/>
              <w:bottom w:val="single" w:sz="4" w:space="0" w:color="auto"/>
              <w:right w:val="single" w:sz="4" w:space="0" w:color="auto"/>
            </w:tcBorders>
            <w:shd w:val="clear" w:color="auto" w:fill="auto"/>
          </w:tcPr>
          <w:p w14:paraId="76282BAE" w14:textId="77777777" w:rsidR="00443F8C" w:rsidRPr="005E43E4" w:rsidRDefault="00443F8C" w:rsidP="005E43E4">
            <w:pPr>
              <w:rPr>
                <w:rFonts w:ascii="Arial" w:hAnsi="Arial" w:cs="Arial"/>
                <w:i/>
                <w:sz w:val="22"/>
                <w:szCs w:val="22"/>
                <w:lang w:val="es-ES"/>
              </w:rPr>
            </w:pPr>
          </w:p>
          <w:p w14:paraId="7E20A91E" w14:textId="77777777" w:rsidR="00443F8C" w:rsidRPr="005E43E4" w:rsidRDefault="00443F8C" w:rsidP="005E43E4">
            <w:pPr>
              <w:rPr>
                <w:rFonts w:ascii="Arial" w:hAnsi="Arial" w:cs="Arial"/>
                <w:i/>
                <w:sz w:val="22"/>
                <w:szCs w:val="22"/>
                <w:lang w:val="es-ES"/>
              </w:rPr>
            </w:pPr>
            <w:r w:rsidRPr="005E43E4">
              <w:rPr>
                <w:rFonts w:ascii="Arial" w:hAnsi="Arial" w:cs="Arial"/>
                <w:i/>
                <w:sz w:val="22"/>
                <w:szCs w:val="22"/>
                <w:lang w:val="es-ES"/>
              </w:rPr>
              <w:t>(Para la selección del contratista, a través de la modalidad de contratación directa, abstenerse de utilizar los numerales 6.1.3 a 6.1.12</w:t>
            </w:r>
          </w:p>
          <w:p w14:paraId="4604EE4A" w14:textId="77777777" w:rsidR="00D07F56" w:rsidRPr="00A5307E" w:rsidRDefault="00D07F56" w:rsidP="00D07F56">
            <w:pPr>
              <w:spacing w:line="276" w:lineRule="auto"/>
              <w:rPr>
                <w:rFonts w:cs="Arial"/>
                <w:b/>
                <w:i/>
                <w:sz w:val="22"/>
                <w:szCs w:val="22"/>
                <w:lang w:val="es-ES"/>
              </w:rPr>
            </w:pPr>
          </w:p>
          <w:p w14:paraId="32E3F84A" w14:textId="625F7651" w:rsidR="00D07F56" w:rsidRPr="00706122" w:rsidRDefault="00D07F56" w:rsidP="00706122">
            <w:pPr>
              <w:pStyle w:val="Prrafodelista"/>
              <w:numPr>
                <w:ilvl w:val="1"/>
                <w:numId w:val="5"/>
              </w:numPr>
              <w:spacing w:line="276" w:lineRule="auto"/>
              <w:ind w:left="530" w:hanging="530"/>
              <w:rPr>
                <w:rFonts w:cs="Arial"/>
                <w:b/>
                <w:i/>
                <w:sz w:val="22"/>
                <w:szCs w:val="22"/>
                <w:lang w:val="es-ES" w:eastAsia="es-MX"/>
              </w:rPr>
            </w:pPr>
            <w:r>
              <w:rPr>
                <w:rFonts w:cs="Arial"/>
                <w:b/>
                <w:sz w:val="22"/>
                <w:szCs w:val="22"/>
                <w:lang w:eastAsia="es-MX"/>
              </w:rPr>
              <w:t>A</w:t>
            </w:r>
            <w:r w:rsidRPr="00F35AE8">
              <w:rPr>
                <w:rFonts w:cs="Arial"/>
                <w:b/>
                <w:sz w:val="22"/>
                <w:szCs w:val="22"/>
                <w:lang w:eastAsia="es-MX"/>
              </w:rPr>
              <w:t>dquisiciones anteriores del objeto por parte de la institución</w:t>
            </w:r>
          </w:p>
          <w:p w14:paraId="6AF863CB" w14:textId="77777777" w:rsidR="00706122" w:rsidRDefault="00706122" w:rsidP="00D07F56">
            <w:pPr>
              <w:pStyle w:val="Prrafodelista"/>
              <w:spacing w:line="276" w:lineRule="auto"/>
              <w:ind w:left="530"/>
              <w:rPr>
                <w:rFonts w:cs="Arial"/>
                <w:sz w:val="22"/>
                <w:szCs w:val="22"/>
                <w:lang w:eastAsia="es-MX"/>
              </w:rPr>
            </w:pPr>
          </w:p>
          <w:p w14:paraId="6EB90593" w14:textId="034AE323" w:rsidR="00D07F56" w:rsidRPr="00676FE8" w:rsidRDefault="00D07F56" w:rsidP="00D07F56">
            <w:pPr>
              <w:pStyle w:val="Prrafodelista"/>
              <w:spacing w:line="276" w:lineRule="auto"/>
              <w:ind w:left="530"/>
              <w:rPr>
                <w:rFonts w:cs="Arial"/>
                <w:b/>
                <w:i/>
                <w:sz w:val="22"/>
                <w:szCs w:val="22"/>
                <w:lang w:val="es-ES" w:eastAsia="es-MX"/>
              </w:rPr>
            </w:pPr>
            <w:r w:rsidRPr="00676FE8">
              <w:rPr>
                <w:rFonts w:cs="Arial"/>
                <w:sz w:val="22"/>
                <w:szCs w:val="22"/>
                <w:lang w:eastAsia="es-MX"/>
              </w:rPr>
              <w:t>N/A</w:t>
            </w:r>
          </w:p>
          <w:p w14:paraId="4B17B84F" w14:textId="77777777" w:rsidR="00D07F56" w:rsidRPr="00F35AE8" w:rsidRDefault="00D07F56" w:rsidP="00D07F56">
            <w:pPr>
              <w:pStyle w:val="Prrafodelista"/>
              <w:spacing w:line="276" w:lineRule="auto"/>
              <w:ind w:left="530"/>
              <w:rPr>
                <w:rFonts w:cs="Arial"/>
                <w:b/>
                <w:sz w:val="22"/>
                <w:szCs w:val="22"/>
                <w:lang w:eastAsia="es-MX"/>
              </w:rPr>
            </w:pPr>
          </w:p>
          <w:p w14:paraId="68069BB8" w14:textId="77777777" w:rsidR="00D07F56" w:rsidRPr="00F35AE8" w:rsidRDefault="00D07F56" w:rsidP="00D07F56">
            <w:pPr>
              <w:pStyle w:val="Prrafodelista"/>
              <w:numPr>
                <w:ilvl w:val="2"/>
                <w:numId w:val="5"/>
              </w:numPr>
              <w:spacing w:line="276" w:lineRule="auto"/>
              <w:ind w:left="530" w:hanging="530"/>
              <w:rPr>
                <w:rFonts w:cs="Arial"/>
                <w:b/>
                <w:sz w:val="22"/>
                <w:szCs w:val="22"/>
                <w:lang w:eastAsia="es-MX"/>
              </w:rPr>
            </w:pPr>
            <w:r w:rsidRPr="00F35AE8">
              <w:rPr>
                <w:rFonts w:cs="Arial"/>
                <w:b/>
                <w:sz w:val="22"/>
                <w:szCs w:val="22"/>
                <w:lang w:eastAsia="es-MX"/>
              </w:rPr>
              <w:t>Modalidad de selección del contratista.</w:t>
            </w:r>
          </w:p>
          <w:p w14:paraId="6090C6B2" w14:textId="77777777" w:rsidR="00D07F56" w:rsidRPr="008975A2" w:rsidRDefault="00D07F56" w:rsidP="00D07F56">
            <w:pPr>
              <w:spacing w:line="276" w:lineRule="auto"/>
              <w:ind w:left="530"/>
              <w:rPr>
                <w:rFonts w:cs="Arial"/>
                <w:b/>
                <w:sz w:val="22"/>
                <w:szCs w:val="22"/>
              </w:rPr>
            </w:pPr>
          </w:p>
          <w:p w14:paraId="2D23873D" w14:textId="6B37A9A4" w:rsidR="00D07F56" w:rsidRDefault="00D07F56" w:rsidP="00D07F56">
            <w:pPr>
              <w:spacing w:line="276" w:lineRule="auto"/>
              <w:ind w:left="530"/>
              <w:rPr>
                <w:rFonts w:ascii="Arial" w:hAnsi="Arial" w:cs="Arial"/>
                <w:sz w:val="22"/>
                <w:szCs w:val="22"/>
              </w:rPr>
            </w:pPr>
            <w:r>
              <w:rPr>
                <w:rFonts w:ascii="Arial" w:hAnsi="Arial" w:cs="Arial"/>
                <w:sz w:val="22"/>
                <w:szCs w:val="22"/>
              </w:rPr>
              <w:t>Contratación Directa</w:t>
            </w:r>
          </w:p>
          <w:p w14:paraId="4707EA34" w14:textId="77777777" w:rsidR="00D07F56" w:rsidRPr="00BA669F" w:rsidRDefault="00D07F56" w:rsidP="00D07F56">
            <w:pPr>
              <w:spacing w:line="276" w:lineRule="auto"/>
              <w:rPr>
                <w:rFonts w:cs="Arial"/>
                <w:b/>
                <w:sz w:val="22"/>
                <w:szCs w:val="22"/>
              </w:rPr>
            </w:pPr>
          </w:p>
          <w:p w14:paraId="15B0ABD4" w14:textId="77777777" w:rsidR="00D07F56" w:rsidRPr="006E2991" w:rsidRDefault="00D07F56" w:rsidP="00D07F56">
            <w:pPr>
              <w:pStyle w:val="Prrafodelista"/>
              <w:numPr>
                <w:ilvl w:val="2"/>
                <w:numId w:val="5"/>
              </w:numPr>
              <w:spacing w:line="276" w:lineRule="auto"/>
              <w:ind w:left="530" w:hanging="567"/>
              <w:rPr>
                <w:rFonts w:cs="Arial"/>
                <w:b/>
                <w:sz w:val="22"/>
                <w:szCs w:val="22"/>
                <w:lang w:eastAsia="es-MX"/>
              </w:rPr>
            </w:pPr>
            <w:r w:rsidRPr="006E2991">
              <w:rPr>
                <w:rFonts w:cs="Arial"/>
                <w:b/>
                <w:sz w:val="22"/>
                <w:szCs w:val="22"/>
                <w:lang w:eastAsia="es-MX"/>
              </w:rPr>
              <w:t>OBJETO DEL CONTRATO.</w:t>
            </w:r>
          </w:p>
          <w:p w14:paraId="5053059D" w14:textId="3E225902" w:rsidR="006C6FD9" w:rsidRDefault="006C6FD9" w:rsidP="006C6FD9">
            <w:pPr>
              <w:widowControl w:val="0"/>
              <w:autoSpaceDE w:val="0"/>
              <w:autoSpaceDN w:val="0"/>
              <w:adjustRightInd w:val="0"/>
              <w:jc w:val="both"/>
              <w:rPr>
                <w:rFonts w:ascii="Arial" w:hAnsi="Arial" w:cs="Arial"/>
                <w:iCs/>
                <w:sz w:val="22"/>
                <w:szCs w:val="22"/>
              </w:rPr>
            </w:pPr>
          </w:p>
          <w:p w14:paraId="0BA7965F" w14:textId="77777777" w:rsidR="000809FE" w:rsidRDefault="000809FE" w:rsidP="003C7B09">
            <w:pPr>
              <w:jc w:val="both"/>
              <w:rPr>
                <w:rFonts w:ascii="Arial" w:hAnsi="Arial" w:cs="Arial"/>
                <w:iCs/>
                <w:sz w:val="22"/>
                <w:szCs w:val="22"/>
              </w:rPr>
            </w:pPr>
          </w:p>
          <w:p w14:paraId="3CD3FF93" w14:textId="77777777" w:rsidR="000809FE" w:rsidRDefault="000809FE" w:rsidP="003C7B09">
            <w:pPr>
              <w:jc w:val="both"/>
              <w:rPr>
                <w:rFonts w:ascii="Arial" w:hAnsi="Arial" w:cs="Arial"/>
                <w:iCs/>
                <w:sz w:val="22"/>
                <w:szCs w:val="22"/>
              </w:rPr>
            </w:pPr>
          </w:p>
          <w:p w14:paraId="542CBF3D" w14:textId="06297B26" w:rsidR="009252DC" w:rsidRDefault="00A23F4D" w:rsidP="003C7B09">
            <w:pPr>
              <w:jc w:val="both"/>
              <w:rPr>
                <w:rFonts w:ascii="Arial" w:hAnsi="Arial" w:cs="Arial"/>
                <w:iCs/>
                <w:sz w:val="22"/>
                <w:szCs w:val="22"/>
              </w:rPr>
            </w:pPr>
            <w:r w:rsidRPr="006A073A">
              <w:rPr>
                <w:rFonts w:ascii="Arial" w:hAnsi="Arial" w:cs="Arial"/>
                <w:iCs/>
                <w:sz w:val="22"/>
                <w:szCs w:val="22"/>
              </w:rPr>
              <w:lastRenderedPageBreak/>
              <w:t xml:space="preserve">Prestar por sus propios medios, con plena autonomía técnica y administrativa, sus servicios profesionales a la </w:t>
            </w:r>
            <w:r w:rsidR="005C67AC">
              <w:rPr>
                <w:rFonts w:ascii="Arial" w:hAnsi="Arial" w:cs="Arial"/>
                <w:iCs/>
                <w:sz w:val="22"/>
                <w:szCs w:val="22"/>
              </w:rPr>
              <w:t>D</w:t>
            </w:r>
            <w:r w:rsidRPr="006A073A">
              <w:rPr>
                <w:rFonts w:ascii="Arial" w:hAnsi="Arial" w:cs="Arial"/>
                <w:iCs/>
                <w:sz w:val="22"/>
                <w:szCs w:val="22"/>
              </w:rPr>
              <w:t xml:space="preserve">irección </w:t>
            </w:r>
            <w:r w:rsidR="005C67AC">
              <w:rPr>
                <w:rFonts w:ascii="Arial" w:hAnsi="Arial" w:cs="Arial"/>
                <w:iCs/>
                <w:sz w:val="22"/>
                <w:szCs w:val="22"/>
              </w:rPr>
              <w:t>de</w:t>
            </w:r>
            <w:r w:rsidRPr="006A073A">
              <w:rPr>
                <w:rFonts w:ascii="Arial" w:hAnsi="Arial" w:cs="Arial"/>
                <w:iCs/>
                <w:sz w:val="22"/>
                <w:szCs w:val="22"/>
              </w:rPr>
              <w:t xml:space="preserve"> Seguridad</w:t>
            </w:r>
            <w:r w:rsidR="005C67AC">
              <w:rPr>
                <w:rFonts w:ascii="Arial" w:hAnsi="Arial" w:cs="Arial"/>
                <w:iCs/>
                <w:sz w:val="22"/>
                <w:szCs w:val="22"/>
              </w:rPr>
              <w:t>,</w:t>
            </w:r>
            <w:r w:rsidRPr="006A073A">
              <w:rPr>
                <w:rFonts w:ascii="Arial" w:hAnsi="Arial" w:cs="Arial"/>
                <w:iCs/>
                <w:sz w:val="22"/>
                <w:szCs w:val="22"/>
              </w:rPr>
              <w:t xml:space="preserve"> Convivencia Ciudadana</w:t>
            </w:r>
            <w:r w:rsidR="005C67AC">
              <w:rPr>
                <w:rFonts w:ascii="Arial" w:hAnsi="Arial" w:cs="Arial"/>
                <w:iCs/>
                <w:sz w:val="22"/>
                <w:szCs w:val="22"/>
              </w:rPr>
              <w:t xml:space="preserve"> y Gobierno</w:t>
            </w:r>
            <w:r w:rsidRPr="006A073A">
              <w:rPr>
                <w:rFonts w:ascii="Arial" w:hAnsi="Arial" w:cs="Arial"/>
                <w:iCs/>
                <w:sz w:val="22"/>
                <w:szCs w:val="22"/>
              </w:rPr>
              <w:t>, brindando apoyo técnico a las entidades territoriales para la implementación de la política marco de convivencia y seguridad ciudadana.</w:t>
            </w:r>
          </w:p>
          <w:p w14:paraId="79D49494" w14:textId="77777777" w:rsidR="00A23F4D" w:rsidRDefault="00A23F4D" w:rsidP="003C7B09">
            <w:pPr>
              <w:jc w:val="both"/>
              <w:rPr>
                <w:rFonts w:ascii="Arial" w:hAnsi="Arial" w:cs="Arial"/>
                <w:iCs/>
                <w:sz w:val="22"/>
                <w:szCs w:val="22"/>
              </w:rPr>
            </w:pPr>
          </w:p>
          <w:p w14:paraId="769D8F6A" w14:textId="77777777" w:rsidR="00E41848" w:rsidRPr="005E43E4" w:rsidRDefault="00E41848" w:rsidP="00E41848">
            <w:pPr>
              <w:jc w:val="both"/>
              <w:rPr>
                <w:rFonts w:ascii="Arial" w:hAnsi="Arial" w:cs="Arial"/>
                <w:sz w:val="22"/>
                <w:szCs w:val="22"/>
              </w:rPr>
            </w:pPr>
            <w:r w:rsidRPr="005E43E4">
              <w:rPr>
                <w:rFonts w:ascii="Arial" w:hAnsi="Arial" w:cs="Arial"/>
                <w:sz w:val="22"/>
                <w:szCs w:val="22"/>
              </w:rPr>
              <w:t>PARÁGRAFO: De acuerdo con el objeto del presente contrato, la clasificación de bienes y servicios del sistema de codificación de las Naciones Unidas para estandarizar productos, en concordancia con el sistema electrónico de contratación pública es:</w:t>
            </w:r>
          </w:p>
          <w:p w14:paraId="1593C827" w14:textId="77777777" w:rsidR="00E41848" w:rsidRPr="005E43E4" w:rsidRDefault="00E41848" w:rsidP="00E41848">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468"/>
              <w:gridCol w:w="1947"/>
              <w:gridCol w:w="1581"/>
              <w:gridCol w:w="1807"/>
              <w:gridCol w:w="1807"/>
            </w:tblGrid>
            <w:tr w:rsidR="00E41848" w:rsidRPr="005E43E4" w14:paraId="6DDEBAA2" w14:textId="77777777" w:rsidTr="00D43741">
              <w:trPr>
                <w:trHeight w:val="200"/>
                <w:jc w:val="center"/>
              </w:trPr>
              <w:tc>
                <w:tcPr>
                  <w:tcW w:w="1468" w:type="dxa"/>
                  <w:shd w:val="clear" w:color="auto" w:fill="D9D9D9"/>
                  <w:tcMar>
                    <w:top w:w="0" w:type="dxa"/>
                    <w:left w:w="108" w:type="dxa"/>
                    <w:bottom w:w="0" w:type="dxa"/>
                    <w:right w:w="108" w:type="dxa"/>
                  </w:tcMar>
                  <w:vAlign w:val="center"/>
                  <w:hideMark/>
                </w:tcPr>
                <w:p w14:paraId="61723058" w14:textId="77777777" w:rsidR="00E41848" w:rsidRPr="005E43E4" w:rsidRDefault="00E41848" w:rsidP="00180577">
                  <w:pPr>
                    <w:framePr w:hSpace="141" w:wrap="around" w:vAnchor="text" w:hAnchor="margin" w:xAlign="center" w:y="61"/>
                    <w:jc w:val="both"/>
                    <w:rPr>
                      <w:rFonts w:ascii="Arial" w:hAnsi="Arial" w:cs="Arial"/>
                      <w:sz w:val="22"/>
                      <w:szCs w:val="22"/>
                    </w:rPr>
                  </w:pPr>
                  <w:r w:rsidRPr="005E43E4">
                    <w:rPr>
                      <w:rFonts w:ascii="Arial" w:hAnsi="Arial" w:cs="Arial"/>
                      <w:sz w:val="22"/>
                      <w:szCs w:val="22"/>
                    </w:rPr>
                    <w:t>GRUPO</w:t>
                  </w:r>
                </w:p>
              </w:tc>
              <w:tc>
                <w:tcPr>
                  <w:tcW w:w="1947" w:type="dxa"/>
                  <w:shd w:val="clear" w:color="auto" w:fill="D9D9D9"/>
                  <w:tcMar>
                    <w:top w:w="0" w:type="dxa"/>
                    <w:left w:w="108" w:type="dxa"/>
                    <w:bottom w:w="0" w:type="dxa"/>
                    <w:right w:w="108" w:type="dxa"/>
                  </w:tcMar>
                  <w:vAlign w:val="center"/>
                  <w:hideMark/>
                </w:tcPr>
                <w:p w14:paraId="74B5984D" w14:textId="77777777" w:rsidR="00E41848" w:rsidRPr="005E43E4" w:rsidRDefault="00E41848" w:rsidP="00180577">
                  <w:pPr>
                    <w:framePr w:hSpace="141" w:wrap="around" w:vAnchor="text" w:hAnchor="margin" w:xAlign="center" w:y="61"/>
                    <w:jc w:val="both"/>
                    <w:rPr>
                      <w:rFonts w:ascii="Arial" w:hAnsi="Arial" w:cs="Arial"/>
                      <w:sz w:val="22"/>
                      <w:szCs w:val="22"/>
                    </w:rPr>
                  </w:pPr>
                  <w:r w:rsidRPr="005E43E4">
                    <w:rPr>
                      <w:rFonts w:ascii="Arial" w:hAnsi="Arial" w:cs="Arial"/>
                      <w:sz w:val="22"/>
                      <w:szCs w:val="22"/>
                    </w:rPr>
                    <w:t>SEGMENTO</w:t>
                  </w:r>
                </w:p>
              </w:tc>
              <w:tc>
                <w:tcPr>
                  <w:tcW w:w="1581" w:type="dxa"/>
                  <w:shd w:val="clear" w:color="auto" w:fill="D9D9D9"/>
                  <w:tcMar>
                    <w:top w:w="0" w:type="dxa"/>
                    <w:left w:w="108" w:type="dxa"/>
                    <w:bottom w:w="0" w:type="dxa"/>
                    <w:right w:w="108" w:type="dxa"/>
                  </w:tcMar>
                  <w:vAlign w:val="center"/>
                  <w:hideMark/>
                </w:tcPr>
                <w:p w14:paraId="75A0B73C" w14:textId="77777777" w:rsidR="00E41848" w:rsidRPr="005E43E4" w:rsidRDefault="00E41848" w:rsidP="00180577">
                  <w:pPr>
                    <w:framePr w:hSpace="141" w:wrap="around" w:vAnchor="text" w:hAnchor="margin" w:xAlign="center" w:y="61"/>
                    <w:jc w:val="both"/>
                    <w:rPr>
                      <w:rFonts w:ascii="Arial" w:hAnsi="Arial" w:cs="Arial"/>
                      <w:sz w:val="22"/>
                      <w:szCs w:val="22"/>
                    </w:rPr>
                  </w:pPr>
                  <w:r w:rsidRPr="005E43E4">
                    <w:rPr>
                      <w:rFonts w:ascii="Arial" w:hAnsi="Arial" w:cs="Arial"/>
                      <w:sz w:val="22"/>
                      <w:szCs w:val="22"/>
                    </w:rPr>
                    <w:t>FAMILIA</w:t>
                  </w:r>
                </w:p>
              </w:tc>
              <w:tc>
                <w:tcPr>
                  <w:tcW w:w="1807" w:type="dxa"/>
                  <w:shd w:val="clear" w:color="auto" w:fill="D9D9D9"/>
                  <w:tcMar>
                    <w:top w:w="0" w:type="dxa"/>
                    <w:left w:w="108" w:type="dxa"/>
                    <w:bottom w:w="0" w:type="dxa"/>
                    <w:right w:w="108" w:type="dxa"/>
                  </w:tcMar>
                  <w:vAlign w:val="center"/>
                  <w:hideMark/>
                </w:tcPr>
                <w:p w14:paraId="31A25CFA" w14:textId="77777777" w:rsidR="00E41848" w:rsidRPr="005E43E4" w:rsidRDefault="00E41848" w:rsidP="00180577">
                  <w:pPr>
                    <w:framePr w:hSpace="141" w:wrap="around" w:vAnchor="text" w:hAnchor="margin" w:xAlign="center" w:y="61"/>
                    <w:jc w:val="both"/>
                    <w:rPr>
                      <w:rFonts w:ascii="Arial" w:hAnsi="Arial" w:cs="Arial"/>
                      <w:sz w:val="22"/>
                      <w:szCs w:val="22"/>
                    </w:rPr>
                  </w:pPr>
                  <w:r w:rsidRPr="005E43E4">
                    <w:rPr>
                      <w:rFonts w:ascii="Arial" w:hAnsi="Arial" w:cs="Arial"/>
                      <w:sz w:val="22"/>
                      <w:szCs w:val="22"/>
                    </w:rPr>
                    <w:t>CLASE</w:t>
                  </w:r>
                </w:p>
              </w:tc>
              <w:tc>
                <w:tcPr>
                  <w:tcW w:w="1807" w:type="dxa"/>
                  <w:shd w:val="clear" w:color="auto" w:fill="D9D9D9"/>
                </w:tcPr>
                <w:p w14:paraId="3CD5B71D" w14:textId="77777777" w:rsidR="00E41848" w:rsidRPr="005E43E4" w:rsidRDefault="00E41848" w:rsidP="00180577">
                  <w:pPr>
                    <w:framePr w:hSpace="141" w:wrap="around" w:vAnchor="text" w:hAnchor="margin" w:xAlign="center" w:y="61"/>
                    <w:jc w:val="both"/>
                    <w:rPr>
                      <w:rFonts w:ascii="Arial" w:hAnsi="Arial" w:cs="Arial"/>
                      <w:sz w:val="22"/>
                      <w:szCs w:val="22"/>
                    </w:rPr>
                  </w:pPr>
                  <w:r w:rsidRPr="005E43E4">
                    <w:rPr>
                      <w:rFonts w:ascii="Arial" w:hAnsi="Arial" w:cs="Arial"/>
                      <w:sz w:val="22"/>
                      <w:szCs w:val="22"/>
                    </w:rPr>
                    <w:t>PRODUCTO</w:t>
                  </w:r>
                </w:p>
              </w:tc>
            </w:tr>
            <w:tr w:rsidR="00E41848" w:rsidRPr="005E43E4" w14:paraId="62D67D1C" w14:textId="77777777" w:rsidTr="00D43741">
              <w:trPr>
                <w:trHeight w:val="290"/>
                <w:jc w:val="center"/>
              </w:trPr>
              <w:tc>
                <w:tcPr>
                  <w:tcW w:w="1468" w:type="dxa"/>
                  <w:shd w:val="clear" w:color="auto" w:fill="FFFFFF"/>
                  <w:tcMar>
                    <w:top w:w="0" w:type="dxa"/>
                    <w:left w:w="108" w:type="dxa"/>
                    <w:bottom w:w="0" w:type="dxa"/>
                    <w:right w:w="108" w:type="dxa"/>
                  </w:tcMar>
                  <w:vAlign w:val="center"/>
                  <w:hideMark/>
                </w:tcPr>
                <w:p w14:paraId="14AAD6A9" w14:textId="77777777" w:rsidR="00E41848" w:rsidRPr="005E43E4" w:rsidRDefault="00E41848" w:rsidP="00180577">
                  <w:pPr>
                    <w:framePr w:hSpace="141" w:wrap="around" w:vAnchor="text" w:hAnchor="margin" w:xAlign="center" w:y="61"/>
                    <w:jc w:val="both"/>
                    <w:rPr>
                      <w:rFonts w:ascii="Arial" w:hAnsi="Arial" w:cs="Arial"/>
                      <w:sz w:val="22"/>
                      <w:szCs w:val="22"/>
                    </w:rPr>
                  </w:pPr>
                  <w:r w:rsidRPr="005E43E4">
                    <w:rPr>
                      <w:rFonts w:ascii="Arial" w:hAnsi="Arial" w:cs="Arial"/>
                      <w:sz w:val="22"/>
                      <w:szCs w:val="22"/>
                    </w:rPr>
                    <w:t>F</w:t>
                  </w:r>
                </w:p>
              </w:tc>
              <w:tc>
                <w:tcPr>
                  <w:tcW w:w="1947" w:type="dxa"/>
                  <w:shd w:val="clear" w:color="auto" w:fill="FFFFFF"/>
                  <w:tcMar>
                    <w:top w:w="0" w:type="dxa"/>
                    <w:left w:w="108" w:type="dxa"/>
                    <w:bottom w:w="0" w:type="dxa"/>
                    <w:right w:w="108" w:type="dxa"/>
                  </w:tcMar>
                  <w:vAlign w:val="center"/>
                  <w:hideMark/>
                </w:tcPr>
                <w:p w14:paraId="78F9C3F8" w14:textId="77777777" w:rsidR="00E41848" w:rsidRPr="005E43E4" w:rsidRDefault="00E41848" w:rsidP="00180577">
                  <w:pPr>
                    <w:framePr w:hSpace="141" w:wrap="around" w:vAnchor="text" w:hAnchor="margin" w:xAlign="center" w:y="61"/>
                    <w:jc w:val="both"/>
                    <w:rPr>
                      <w:rFonts w:ascii="Arial" w:hAnsi="Arial" w:cs="Arial"/>
                      <w:sz w:val="22"/>
                      <w:szCs w:val="22"/>
                    </w:rPr>
                  </w:pPr>
                  <w:r w:rsidRPr="005E43E4">
                    <w:rPr>
                      <w:rFonts w:ascii="Arial" w:hAnsi="Arial" w:cs="Arial"/>
                      <w:sz w:val="22"/>
                      <w:szCs w:val="22"/>
                    </w:rPr>
                    <w:t>80</w:t>
                  </w:r>
                </w:p>
              </w:tc>
              <w:tc>
                <w:tcPr>
                  <w:tcW w:w="1581" w:type="dxa"/>
                  <w:shd w:val="clear" w:color="auto" w:fill="FFFFFF"/>
                  <w:tcMar>
                    <w:top w:w="0" w:type="dxa"/>
                    <w:left w:w="108" w:type="dxa"/>
                    <w:bottom w:w="0" w:type="dxa"/>
                    <w:right w:w="108" w:type="dxa"/>
                  </w:tcMar>
                  <w:vAlign w:val="center"/>
                  <w:hideMark/>
                </w:tcPr>
                <w:p w14:paraId="20DFF23D" w14:textId="77777777" w:rsidR="00E41848" w:rsidRPr="005E43E4" w:rsidRDefault="00E41848" w:rsidP="00180577">
                  <w:pPr>
                    <w:framePr w:hSpace="141" w:wrap="around" w:vAnchor="text" w:hAnchor="margin" w:xAlign="center" w:y="61"/>
                    <w:jc w:val="both"/>
                    <w:rPr>
                      <w:rFonts w:ascii="Arial" w:hAnsi="Arial" w:cs="Arial"/>
                      <w:sz w:val="22"/>
                      <w:szCs w:val="22"/>
                    </w:rPr>
                  </w:pPr>
                  <w:r w:rsidRPr="005E43E4">
                    <w:rPr>
                      <w:rFonts w:ascii="Arial" w:hAnsi="Arial" w:cs="Arial"/>
                      <w:sz w:val="22"/>
                      <w:szCs w:val="22"/>
                    </w:rPr>
                    <w:t>8011</w:t>
                  </w:r>
                </w:p>
              </w:tc>
              <w:tc>
                <w:tcPr>
                  <w:tcW w:w="1807" w:type="dxa"/>
                  <w:shd w:val="clear" w:color="auto" w:fill="FFFFFF"/>
                  <w:tcMar>
                    <w:top w:w="0" w:type="dxa"/>
                    <w:left w:w="108" w:type="dxa"/>
                    <w:bottom w:w="0" w:type="dxa"/>
                    <w:right w:w="108" w:type="dxa"/>
                  </w:tcMar>
                  <w:vAlign w:val="center"/>
                  <w:hideMark/>
                </w:tcPr>
                <w:p w14:paraId="4A5CCC6D" w14:textId="77777777" w:rsidR="00E41848" w:rsidRPr="005E43E4" w:rsidRDefault="00E41848" w:rsidP="00180577">
                  <w:pPr>
                    <w:framePr w:hSpace="141" w:wrap="around" w:vAnchor="text" w:hAnchor="margin" w:xAlign="center" w:y="61"/>
                    <w:jc w:val="both"/>
                    <w:rPr>
                      <w:rFonts w:ascii="Arial" w:hAnsi="Arial" w:cs="Arial"/>
                      <w:sz w:val="22"/>
                      <w:szCs w:val="22"/>
                    </w:rPr>
                  </w:pPr>
                  <w:r w:rsidRPr="005E43E4">
                    <w:rPr>
                      <w:rFonts w:ascii="Arial" w:hAnsi="Arial" w:cs="Arial"/>
                      <w:sz w:val="22"/>
                      <w:szCs w:val="22"/>
                    </w:rPr>
                    <w:t>801116</w:t>
                  </w:r>
                </w:p>
              </w:tc>
              <w:tc>
                <w:tcPr>
                  <w:tcW w:w="1807" w:type="dxa"/>
                  <w:shd w:val="clear" w:color="auto" w:fill="FFFFFF"/>
                </w:tcPr>
                <w:p w14:paraId="651B4943" w14:textId="77777777" w:rsidR="00E41848" w:rsidRPr="005E43E4" w:rsidRDefault="00E41848" w:rsidP="00180577">
                  <w:pPr>
                    <w:framePr w:hSpace="141" w:wrap="around" w:vAnchor="text" w:hAnchor="margin" w:xAlign="center" w:y="61"/>
                    <w:jc w:val="both"/>
                    <w:rPr>
                      <w:rFonts w:ascii="Arial" w:hAnsi="Arial" w:cs="Arial"/>
                      <w:sz w:val="22"/>
                      <w:szCs w:val="22"/>
                    </w:rPr>
                  </w:pPr>
                  <w:r>
                    <w:rPr>
                      <w:rFonts w:ascii="Arial" w:hAnsi="Arial" w:cs="Arial"/>
                      <w:sz w:val="22"/>
                      <w:szCs w:val="22"/>
                    </w:rPr>
                    <w:t>80111600</w:t>
                  </w:r>
                </w:p>
              </w:tc>
            </w:tr>
          </w:tbl>
          <w:p w14:paraId="0909CA62" w14:textId="1345ADBA" w:rsidR="003C7B09" w:rsidRPr="005E43E4" w:rsidRDefault="003C7B09" w:rsidP="005E43E4">
            <w:pPr>
              <w:rPr>
                <w:rFonts w:ascii="Arial" w:hAnsi="Arial" w:cs="Arial"/>
                <w:sz w:val="22"/>
                <w:szCs w:val="22"/>
              </w:rPr>
            </w:pPr>
          </w:p>
          <w:p w14:paraId="520B92AA" w14:textId="77777777" w:rsidR="00D07F56" w:rsidRPr="00E01436" w:rsidRDefault="00D07F56" w:rsidP="00D07F56">
            <w:pPr>
              <w:pStyle w:val="Prrafodelista"/>
              <w:numPr>
                <w:ilvl w:val="2"/>
                <w:numId w:val="5"/>
              </w:numPr>
              <w:spacing w:line="276" w:lineRule="auto"/>
              <w:ind w:left="530" w:hanging="567"/>
              <w:rPr>
                <w:rFonts w:cs="Arial"/>
                <w:b/>
                <w:sz w:val="22"/>
                <w:szCs w:val="22"/>
                <w:lang w:eastAsia="es-MX"/>
              </w:rPr>
            </w:pPr>
            <w:r w:rsidRPr="00F35AE8">
              <w:rPr>
                <w:rFonts w:cs="Arial"/>
                <w:b/>
                <w:sz w:val="22"/>
                <w:szCs w:val="22"/>
                <w:lang w:eastAsia="es-MX"/>
              </w:rPr>
              <w:t>CANTIDAD DEL BIEN, OBRA O SERVICIO.</w:t>
            </w:r>
          </w:p>
          <w:p w14:paraId="02D67913" w14:textId="77777777" w:rsidR="006C6FD9" w:rsidRDefault="006C6FD9" w:rsidP="00D07F56">
            <w:pPr>
              <w:pStyle w:val="Prrafodelista"/>
              <w:spacing w:line="276" w:lineRule="auto"/>
              <w:ind w:left="530"/>
              <w:rPr>
                <w:rFonts w:cs="Arial"/>
                <w:sz w:val="22"/>
                <w:szCs w:val="22"/>
                <w:lang w:eastAsia="es-MX"/>
              </w:rPr>
            </w:pPr>
          </w:p>
          <w:p w14:paraId="210672CE" w14:textId="272CF597" w:rsidR="00D07F56" w:rsidRDefault="00D07F56" w:rsidP="00D07F56">
            <w:pPr>
              <w:pStyle w:val="Prrafodelista"/>
              <w:spacing w:line="276" w:lineRule="auto"/>
              <w:ind w:left="530"/>
              <w:rPr>
                <w:rFonts w:cs="Arial"/>
                <w:sz w:val="22"/>
                <w:szCs w:val="22"/>
                <w:lang w:eastAsia="es-MX"/>
              </w:rPr>
            </w:pPr>
            <w:r w:rsidRPr="00F35AE8">
              <w:rPr>
                <w:rFonts w:cs="Arial"/>
                <w:sz w:val="22"/>
                <w:szCs w:val="22"/>
                <w:lang w:eastAsia="es-MX"/>
              </w:rPr>
              <w:t>N/A</w:t>
            </w:r>
          </w:p>
          <w:p w14:paraId="0F6F03A8" w14:textId="77777777" w:rsidR="00D07F56" w:rsidRPr="00F35AE8" w:rsidRDefault="00D07F56" w:rsidP="00D07F56">
            <w:pPr>
              <w:pStyle w:val="Prrafodelista"/>
              <w:spacing w:line="276" w:lineRule="auto"/>
              <w:ind w:left="530"/>
              <w:rPr>
                <w:rFonts w:cs="Arial"/>
                <w:sz w:val="22"/>
                <w:szCs w:val="22"/>
                <w:lang w:eastAsia="es-MX"/>
              </w:rPr>
            </w:pPr>
          </w:p>
          <w:p w14:paraId="30EC0E10" w14:textId="77777777" w:rsidR="00D07F56" w:rsidRPr="00E01436" w:rsidRDefault="00D07F56" w:rsidP="00D07F56">
            <w:pPr>
              <w:pStyle w:val="Prrafodelista"/>
              <w:numPr>
                <w:ilvl w:val="2"/>
                <w:numId w:val="5"/>
              </w:numPr>
              <w:spacing w:line="276" w:lineRule="auto"/>
              <w:ind w:left="530" w:hanging="567"/>
              <w:rPr>
                <w:rFonts w:cs="Arial"/>
                <w:b/>
                <w:sz w:val="22"/>
                <w:szCs w:val="22"/>
                <w:lang w:eastAsia="es-MX"/>
              </w:rPr>
            </w:pPr>
            <w:r w:rsidRPr="00F35AE8">
              <w:rPr>
                <w:rFonts w:cs="Arial"/>
                <w:b/>
                <w:sz w:val="22"/>
                <w:szCs w:val="22"/>
                <w:lang w:eastAsia="es-MX"/>
              </w:rPr>
              <w:t>AUTORIZACIONES, PERMISOS Y LICENCIAS REQUERIDAS PARA SU EJECUCIÓN, Y CUANDO EL CONTRATO INCLUYE DISEÑO Y CONSTRUCCIÓN, LOS DOCUMENTOS TÉCNICOS PARA EL DESARROLLO DEL PROYECTO.</w:t>
            </w:r>
          </w:p>
          <w:p w14:paraId="19BB9B77" w14:textId="77777777" w:rsidR="006C6FD9" w:rsidRDefault="006C6FD9" w:rsidP="00D07F56">
            <w:pPr>
              <w:pStyle w:val="Prrafodelista"/>
              <w:spacing w:line="276" w:lineRule="auto"/>
              <w:ind w:left="530"/>
              <w:rPr>
                <w:rFonts w:cs="Arial"/>
                <w:sz w:val="22"/>
                <w:szCs w:val="22"/>
                <w:lang w:eastAsia="es-MX"/>
              </w:rPr>
            </w:pPr>
          </w:p>
          <w:p w14:paraId="6AE440F8" w14:textId="78EF91DC" w:rsidR="00D07F56" w:rsidRPr="00F35AE8" w:rsidRDefault="00D07F56" w:rsidP="00D07F56">
            <w:pPr>
              <w:pStyle w:val="Prrafodelista"/>
              <w:spacing w:line="276" w:lineRule="auto"/>
              <w:ind w:left="530"/>
              <w:rPr>
                <w:rFonts w:cs="Arial"/>
                <w:sz w:val="22"/>
                <w:szCs w:val="22"/>
                <w:lang w:eastAsia="es-MX"/>
              </w:rPr>
            </w:pPr>
            <w:r w:rsidRPr="00F35AE8">
              <w:rPr>
                <w:rFonts w:cs="Arial"/>
                <w:sz w:val="22"/>
                <w:szCs w:val="22"/>
                <w:lang w:eastAsia="es-MX"/>
              </w:rPr>
              <w:t>N/A</w:t>
            </w:r>
          </w:p>
          <w:p w14:paraId="519D5D08" w14:textId="77777777" w:rsidR="00D07F56" w:rsidRPr="00F35AE8" w:rsidRDefault="00D07F56" w:rsidP="00D07F56">
            <w:pPr>
              <w:pStyle w:val="Prrafodelista"/>
              <w:spacing w:line="276" w:lineRule="auto"/>
              <w:ind w:left="530"/>
              <w:rPr>
                <w:rFonts w:cs="Arial"/>
                <w:sz w:val="22"/>
                <w:szCs w:val="22"/>
                <w:lang w:eastAsia="es-MX"/>
              </w:rPr>
            </w:pPr>
          </w:p>
          <w:p w14:paraId="1D06EE53" w14:textId="77777777" w:rsidR="00D07F56" w:rsidRPr="00E01436" w:rsidRDefault="00D07F56" w:rsidP="00D07F56">
            <w:pPr>
              <w:pStyle w:val="Prrafodelista"/>
              <w:numPr>
                <w:ilvl w:val="2"/>
                <w:numId w:val="5"/>
              </w:numPr>
              <w:spacing w:line="276" w:lineRule="auto"/>
              <w:ind w:left="530" w:hanging="567"/>
              <w:rPr>
                <w:rFonts w:cs="Arial"/>
                <w:b/>
                <w:sz w:val="22"/>
                <w:szCs w:val="22"/>
                <w:lang w:eastAsia="es-MX"/>
              </w:rPr>
            </w:pPr>
            <w:r w:rsidRPr="00F35AE8">
              <w:rPr>
                <w:rFonts w:cs="Arial"/>
                <w:b/>
                <w:sz w:val="22"/>
                <w:szCs w:val="22"/>
                <w:lang w:eastAsia="es-MX"/>
              </w:rPr>
              <w:t>VALOR DE LOS CONTRATOS Y FORMA DE PAGO.</w:t>
            </w:r>
          </w:p>
          <w:p w14:paraId="57EBCF45" w14:textId="77777777" w:rsidR="006C6FD9" w:rsidRDefault="006C6FD9" w:rsidP="00D07F56">
            <w:pPr>
              <w:pStyle w:val="Prrafodelista"/>
              <w:spacing w:line="276" w:lineRule="auto"/>
              <w:ind w:left="530"/>
              <w:rPr>
                <w:rFonts w:cs="Arial"/>
                <w:sz w:val="22"/>
                <w:szCs w:val="22"/>
                <w:lang w:eastAsia="es-MX"/>
              </w:rPr>
            </w:pPr>
          </w:p>
          <w:p w14:paraId="2DF1A7A4" w14:textId="4D47D60F" w:rsidR="00D07F56" w:rsidRPr="00F35AE8" w:rsidRDefault="00D07F56" w:rsidP="00D07F56">
            <w:pPr>
              <w:pStyle w:val="Prrafodelista"/>
              <w:spacing w:line="276" w:lineRule="auto"/>
              <w:ind w:left="530"/>
              <w:rPr>
                <w:rFonts w:cs="Arial"/>
                <w:sz w:val="22"/>
                <w:szCs w:val="22"/>
                <w:lang w:eastAsia="es-MX"/>
              </w:rPr>
            </w:pPr>
            <w:r w:rsidRPr="00F35AE8">
              <w:rPr>
                <w:rFonts w:cs="Arial"/>
                <w:sz w:val="22"/>
                <w:szCs w:val="22"/>
                <w:lang w:eastAsia="es-MX"/>
              </w:rPr>
              <w:t>N/A</w:t>
            </w:r>
          </w:p>
          <w:p w14:paraId="2AB90EFA" w14:textId="77777777" w:rsidR="00D07F56" w:rsidRPr="00F35AE8" w:rsidRDefault="00D07F56" w:rsidP="00D07F56">
            <w:pPr>
              <w:pStyle w:val="Prrafodelista"/>
              <w:spacing w:line="276" w:lineRule="auto"/>
              <w:ind w:left="530"/>
              <w:rPr>
                <w:rFonts w:cs="Arial"/>
                <w:b/>
                <w:sz w:val="22"/>
                <w:szCs w:val="22"/>
                <w:lang w:eastAsia="es-MX"/>
              </w:rPr>
            </w:pPr>
          </w:p>
          <w:p w14:paraId="188062D7" w14:textId="77777777" w:rsidR="00D07F56" w:rsidRPr="00E01436" w:rsidRDefault="00D07F56" w:rsidP="00D07F56">
            <w:pPr>
              <w:pStyle w:val="Prrafodelista"/>
              <w:numPr>
                <w:ilvl w:val="2"/>
                <w:numId w:val="5"/>
              </w:numPr>
              <w:spacing w:line="276" w:lineRule="auto"/>
              <w:ind w:left="530" w:hanging="567"/>
              <w:rPr>
                <w:rFonts w:cs="Arial"/>
                <w:b/>
                <w:sz w:val="22"/>
                <w:szCs w:val="22"/>
                <w:lang w:eastAsia="es-MX"/>
              </w:rPr>
            </w:pPr>
            <w:r w:rsidRPr="00F35AE8">
              <w:rPr>
                <w:rFonts w:cs="Arial"/>
                <w:b/>
                <w:sz w:val="22"/>
                <w:szCs w:val="22"/>
                <w:lang w:eastAsia="es-MX"/>
              </w:rPr>
              <w:t>NÚMERO DE CONTRATOS SUSCRITOS PARA EL EFECTO Y VIGENCIAS DE LOS MISMOS.</w:t>
            </w:r>
          </w:p>
          <w:p w14:paraId="76B9F5AC" w14:textId="77777777" w:rsidR="006C6FD9" w:rsidRDefault="006C6FD9" w:rsidP="00D07F56">
            <w:pPr>
              <w:pStyle w:val="Prrafodelista"/>
              <w:spacing w:line="276" w:lineRule="auto"/>
              <w:ind w:left="530"/>
              <w:rPr>
                <w:rFonts w:cs="Arial"/>
                <w:sz w:val="22"/>
                <w:szCs w:val="22"/>
                <w:lang w:eastAsia="es-MX"/>
              </w:rPr>
            </w:pPr>
          </w:p>
          <w:p w14:paraId="105C99AA" w14:textId="0C7B7165" w:rsidR="00D07F56" w:rsidRPr="00F35AE8" w:rsidRDefault="00D07F56" w:rsidP="00D07F56">
            <w:pPr>
              <w:pStyle w:val="Prrafodelista"/>
              <w:spacing w:line="276" w:lineRule="auto"/>
              <w:ind w:left="530"/>
              <w:rPr>
                <w:rFonts w:cs="Arial"/>
                <w:sz w:val="22"/>
                <w:szCs w:val="22"/>
                <w:lang w:eastAsia="es-MX"/>
              </w:rPr>
            </w:pPr>
            <w:r w:rsidRPr="00F35AE8">
              <w:rPr>
                <w:rFonts w:cs="Arial"/>
                <w:sz w:val="22"/>
                <w:szCs w:val="22"/>
                <w:lang w:eastAsia="es-MX"/>
              </w:rPr>
              <w:t>N/A</w:t>
            </w:r>
          </w:p>
          <w:p w14:paraId="4B7FD424" w14:textId="77777777" w:rsidR="00D07F56" w:rsidRPr="00F35AE8" w:rsidRDefault="00D07F56" w:rsidP="00D07F56">
            <w:pPr>
              <w:pStyle w:val="Prrafodelista"/>
              <w:spacing w:line="276" w:lineRule="auto"/>
              <w:ind w:left="530"/>
              <w:rPr>
                <w:rFonts w:cs="Arial"/>
                <w:sz w:val="22"/>
                <w:szCs w:val="22"/>
                <w:lang w:eastAsia="es-MX"/>
              </w:rPr>
            </w:pPr>
          </w:p>
          <w:p w14:paraId="01FA4A90" w14:textId="77777777" w:rsidR="00D07F56" w:rsidRPr="00E01436" w:rsidRDefault="00D07F56" w:rsidP="00D07F56">
            <w:pPr>
              <w:pStyle w:val="Prrafodelista"/>
              <w:numPr>
                <w:ilvl w:val="2"/>
                <w:numId w:val="5"/>
              </w:numPr>
              <w:spacing w:line="276" w:lineRule="auto"/>
              <w:ind w:left="530" w:hanging="567"/>
              <w:rPr>
                <w:rFonts w:cs="Arial"/>
                <w:b/>
                <w:sz w:val="22"/>
                <w:szCs w:val="22"/>
                <w:lang w:eastAsia="es-MX"/>
              </w:rPr>
            </w:pPr>
            <w:r w:rsidRPr="00F35AE8">
              <w:rPr>
                <w:rFonts w:cs="Arial"/>
                <w:b/>
                <w:sz w:val="22"/>
                <w:szCs w:val="22"/>
                <w:lang w:eastAsia="es-MX"/>
              </w:rPr>
              <w:t>PRESUPUESTO CON CARGO AL CUAL HAN SIDO EJECUTADOS LOS CONTRATOS (INVERSIÓN O FUNCIONAMIENTO) Y SI HA HABIDO LUGAR A VIGENCIAS FUTURAS.</w:t>
            </w:r>
          </w:p>
          <w:p w14:paraId="0483D3B5" w14:textId="77777777" w:rsidR="006C6FD9" w:rsidRDefault="006C6FD9" w:rsidP="00D07F56">
            <w:pPr>
              <w:pStyle w:val="Prrafodelista"/>
              <w:spacing w:line="276" w:lineRule="auto"/>
              <w:ind w:left="530"/>
              <w:rPr>
                <w:rFonts w:cs="Arial"/>
                <w:sz w:val="22"/>
                <w:szCs w:val="22"/>
                <w:lang w:eastAsia="es-MX"/>
              </w:rPr>
            </w:pPr>
          </w:p>
          <w:p w14:paraId="7A0B35D9" w14:textId="5712BA59" w:rsidR="00D07F56" w:rsidRPr="00F35AE8" w:rsidRDefault="00D07F56" w:rsidP="00D07F56">
            <w:pPr>
              <w:pStyle w:val="Prrafodelista"/>
              <w:spacing w:line="276" w:lineRule="auto"/>
              <w:ind w:left="530"/>
              <w:rPr>
                <w:rFonts w:cs="Arial"/>
                <w:sz w:val="22"/>
                <w:szCs w:val="22"/>
                <w:lang w:eastAsia="es-MX"/>
              </w:rPr>
            </w:pPr>
            <w:r w:rsidRPr="00F35AE8">
              <w:rPr>
                <w:rFonts w:cs="Arial"/>
                <w:sz w:val="22"/>
                <w:szCs w:val="22"/>
                <w:lang w:eastAsia="es-MX"/>
              </w:rPr>
              <w:t>N/A</w:t>
            </w:r>
          </w:p>
          <w:p w14:paraId="7E27A867" w14:textId="41C0859D" w:rsidR="00B77862" w:rsidRPr="000809FE" w:rsidRDefault="00B77862" w:rsidP="000809FE">
            <w:pPr>
              <w:spacing w:line="276" w:lineRule="auto"/>
              <w:rPr>
                <w:rFonts w:cs="Arial"/>
                <w:b/>
                <w:sz w:val="22"/>
                <w:szCs w:val="22"/>
              </w:rPr>
            </w:pPr>
          </w:p>
          <w:p w14:paraId="60712DE0" w14:textId="77777777" w:rsidR="00D07F56" w:rsidRPr="00E01436" w:rsidRDefault="00D07F56" w:rsidP="00D07F56">
            <w:pPr>
              <w:pStyle w:val="Prrafodelista"/>
              <w:numPr>
                <w:ilvl w:val="2"/>
                <w:numId w:val="5"/>
              </w:numPr>
              <w:spacing w:line="276" w:lineRule="auto"/>
              <w:ind w:left="530" w:hanging="567"/>
              <w:rPr>
                <w:rFonts w:cs="Arial"/>
                <w:b/>
                <w:sz w:val="22"/>
                <w:szCs w:val="22"/>
                <w:lang w:eastAsia="es-MX"/>
              </w:rPr>
            </w:pPr>
            <w:r w:rsidRPr="00F35AE8">
              <w:rPr>
                <w:rFonts w:cs="Arial"/>
                <w:b/>
                <w:sz w:val="22"/>
                <w:szCs w:val="22"/>
                <w:lang w:eastAsia="es-MX"/>
              </w:rPr>
              <w:t>OFERENTES QUE HAN PARTICIPADO EN LOS PROCESOS DE SELECCIÓN Y CONTRATISTAS.</w:t>
            </w:r>
          </w:p>
          <w:p w14:paraId="2ED347D6" w14:textId="77777777" w:rsidR="006C6FD9" w:rsidRDefault="006C6FD9" w:rsidP="00D07F56">
            <w:pPr>
              <w:pStyle w:val="Prrafodelista"/>
              <w:spacing w:line="276" w:lineRule="auto"/>
              <w:ind w:left="530"/>
              <w:rPr>
                <w:rFonts w:cs="Arial"/>
                <w:sz w:val="22"/>
                <w:szCs w:val="22"/>
                <w:lang w:eastAsia="es-MX"/>
              </w:rPr>
            </w:pPr>
          </w:p>
          <w:p w14:paraId="70F9C57C" w14:textId="505D8565" w:rsidR="00D07F56" w:rsidRPr="00F35AE8" w:rsidRDefault="00D07F56" w:rsidP="00D07F56">
            <w:pPr>
              <w:pStyle w:val="Prrafodelista"/>
              <w:spacing w:line="276" w:lineRule="auto"/>
              <w:ind w:left="530"/>
              <w:rPr>
                <w:rFonts w:cs="Arial"/>
                <w:sz w:val="22"/>
                <w:szCs w:val="22"/>
                <w:lang w:eastAsia="es-MX"/>
              </w:rPr>
            </w:pPr>
            <w:r w:rsidRPr="00F35AE8">
              <w:rPr>
                <w:rFonts w:cs="Arial"/>
                <w:sz w:val="22"/>
                <w:szCs w:val="22"/>
                <w:lang w:eastAsia="es-MX"/>
              </w:rPr>
              <w:t>N/A</w:t>
            </w:r>
          </w:p>
          <w:p w14:paraId="391A2174" w14:textId="77777777" w:rsidR="00D07F56" w:rsidRPr="00F35AE8" w:rsidRDefault="00D07F56" w:rsidP="00D07F56">
            <w:pPr>
              <w:pStyle w:val="Prrafodelista"/>
              <w:spacing w:line="276" w:lineRule="auto"/>
              <w:ind w:left="530"/>
              <w:rPr>
                <w:rFonts w:cs="Arial"/>
                <w:b/>
                <w:sz w:val="22"/>
                <w:szCs w:val="22"/>
                <w:lang w:eastAsia="es-MX"/>
              </w:rPr>
            </w:pPr>
          </w:p>
          <w:p w14:paraId="3A823F46" w14:textId="77777777" w:rsidR="00D07F56" w:rsidRPr="00F35AE8" w:rsidRDefault="00D07F56" w:rsidP="00D07F56">
            <w:pPr>
              <w:pStyle w:val="Prrafodelista"/>
              <w:numPr>
                <w:ilvl w:val="2"/>
                <w:numId w:val="5"/>
              </w:numPr>
              <w:spacing w:line="276" w:lineRule="auto"/>
              <w:ind w:left="530" w:hanging="567"/>
              <w:rPr>
                <w:rFonts w:cs="Arial"/>
                <w:b/>
                <w:sz w:val="22"/>
                <w:szCs w:val="22"/>
                <w:lang w:eastAsia="es-MX"/>
              </w:rPr>
            </w:pPr>
            <w:r w:rsidRPr="00F35AE8">
              <w:rPr>
                <w:rFonts w:cs="Arial"/>
                <w:b/>
                <w:sz w:val="22"/>
                <w:szCs w:val="22"/>
                <w:lang w:eastAsia="es-MX"/>
              </w:rPr>
              <w:t>COMPORTAMIENTO DE LOS CONTRATISTAS E IMPOSICIÓN DE SANCIONES.</w:t>
            </w:r>
          </w:p>
          <w:p w14:paraId="5D8A64F7" w14:textId="77777777" w:rsidR="006C6FD9" w:rsidRDefault="006C6FD9" w:rsidP="00D07F56">
            <w:pPr>
              <w:pStyle w:val="Prrafodelista"/>
              <w:spacing w:line="276" w:lineRule="auto"/>
              <w:ind w:left="530"/>
              <w:rPr>
                <w:rFonts w:cs="Arial"/>
                <w:sz w:val="22"/>
                <w:szCs w:val="22"/>
                <w:lang w:eastAsia="es-MX"/>
              </w:rPr>
            </w:pPr>
          </w:p>
          <w:p w14:paraId="31C23BFE" w14:textId="7A77B5E7" w:rsidR="00D07F56" w:rsidRPr="00E01436" w:rsidRDefault="00D07F56" w:rsidP="00D07F56">
            <w:pPr>
              <w:pStyle w:val="Prrafodelista"/>
              <w:spacing w:line="276" w:lineRule="auto"/>
              <w:ind w:left="530"/>
              <w:rPr>
                <w:rFonts w:cs="Arial"/>
                <w:sz w:val="22"/>
                <w:szCs w:val="22"/>
                <w:lang w:eastAsia="es-MX"/>
              </w:rPr>
            </w:pPr>
            <w:r w:rsidRPr="00F35AE8">
              <w:rPr>
                <w:rFonts w:cs="Arial"/>
                <w:sz w:val="22"/>
                <w:szCs w:val="22"/>
                <w:lang w:eastAsia="es-MX"/>
              </w:rPr>
              <w:lastRenderedPageBreak/>
              <w:t>N/A</w:t>
            </w:r>
          </w:p>
          <w:p w14:paraId="038457C5" w14:textId="77777777" w:rsidR="00D07F56" w:rsidRPr="00F35AE8" w:rsidRDefault="00D07F56" w:rsidP="00D07F56">
            <w:pPr>
              <w:pStyle w:val="Prrafodelista"/>
              <w:spacing w:line="276" w:lineRule="auto"/>
              <w:ind w:left="530"/>
              <w:rPr>
                <w:rFonts w:cs="Arial"/>
                <w:b/>
                <w:sz w:val="22"/>
                <w:szCs w:val="22"/>
                <w:lang w:eastAsia="es-MX"/>
              </w:rPr>
            </w:pPr>
          </w:p>
          <w:p w14:paraId="0727C18A" w14:textId="77777777" w:rsidR="00D07F56" w:rsidRPr="00E01436" w:rsidRDefault="00D07F56" w:rsidP="00D07F56">
            <w:pPr>
              <w:pStyle w:val="Prrafodelista"/>
              <w:numPr>
                <w:ilvl w:val="2"/>
                <w:numId w:val="5"/>
              </w:numPr>
              <w:spacing w:line="276" w:lineRule="auto"/>
              <w:ind w:left="530" w:hanging="567"/>
              <w:rPr>
                <w:rFonts w:cs="Arial"/>
                <w:b/>
                <w:sz w:val="22"/>
                <w:szCs w:val="22"/>
                <w:lang w:eastAsia="es-MX"/>
              </w:rPr>
            </w:pPr>
            <w:r w:rsidRPr="00F35AE8">
              <w:rPr>
                <w:rFonts w:cs="Arial"/>
                <w:b/>
                <w:sz w:val="22"/>
                <w:szCs w:val="22"/>
                <w:lang w:eastAsia="es-MX"/>
              </w:rPr>
              <w:t>CONDICIONES DE PAGO ESTABLECIDAS EN LOS CONTRATOS.</w:t>
            </w:r>
          </w:p>
          <w:p w14:paraId="1C4B428F" w14:textId="77777777" w:rsidR="006C6FD9" w:rsidRDefault="006C6FD9" w:rsidP="00D07F56">
            <w:pPr>
              <w:pStyle w:val="Prrafodelista"/>
              <w:spacing w:line="276" w:lineRule="auto"/>
              <w:ind w:left="530"/>
              <w:rPr>
                <w:rFonts w:cs="Arial"/>
                <w:sz w:val="22"/>
                <w:szCs w:val="22"/>
                <w:lang w:eastAsia="es-MX"/>
              </w:rPr>
            </w:pPr>
          </w:p>
          <w:p w14:paraId="1B387B9D" w14:textId="21502FEC" w:rsidR="00D07F56" w:rsidRPr="00F35AE8" w:rsidRDefault="00D07F56" w:rsidP="00D07F56">
            <w:pPr>
              <w:pStyle w:val="Prrafodelista"/>
              <w:spacing w:line="276" w:lineRule="auto"/>
              <w:ind w:left="530"/>
              <w:rPr>
                <w:rFonts w:cs="Arial"/>
                <w:sz w:val="22"/>
                <w:szCs w:val="22"/>
                <w:lang w:eastAsia="es-MX"/>
              </w:rPr>
            </w:pPr>
            <w:r w:rsidRPr="00F35AE8">
              <w:rPr>
                <w:rFonts w:cs="Arial"/>
                <w:sz w:val="22"/>
                <w:szCs w:val="22"/>
                <w:lang w:eastAsia="es-MX"/>
              </w:rPr>
              <w:t>N/A</w:t>
            </w:r>
          </w:p>
          <w:p w14:paraId="505F11DB" w14:textId="77777777" w:rsidR="005E1EF1" w:rsidRPr="00900462" w:rsidRDefault="005E1EF1" w:rsidP="00900462">
            <w:pPr>
              <w:spacing w:line="276" w:lineRule="auto"/>
              <w:rPr>
                <w:rFonts w:cs="Arial"/>
                <w:b/>
                <w:sz w:val="22"/>
                <w:szCs w:val="22"/>
              </w:rPr>
            </w:pPr>
          </w:p>
          <w:p w14:paraId="320C95BC" w14:textId="77777777" w:rsidR="00D07F56" w:rsidRPr="00E01436" w:rsidRDefault="00D07F56" w:rsidP="00D07F56">
            <w:pPr>
              <w:pStyle w:val="Prrafodelista"/>
              <w:numPr>
                <w:ilvl w:val="2"/>
                <w:numId w:val="5"/>
              </w:numPr>
              <w:spacing w:line="276" w:lineRule="auto"/>
              <w:ind w:left="530" w:hanging="501"/>
              <w:rPr>
                <w:rFonts w:cs="Arial"/>
                <w:b/>
                <w:sz w:val="22"/>
                <w:szCs w:val="22"/>
                <w:lang w:eastAsia="es-MX"/>
              </w:rPr>
            </w:pPr>
            <w:r w:rsidRPr="00F35AE8">
              <w:rPr>
                <w:rFonts w:cs="Arial"/>
                <w:b/>
                <w:sz w:val="22"/>
                <w:szCs w:val="22"/>
                <w:lang w:eastAsia="es-MX"/>
              </w:rPr>
              <w:t>CRONOGRAMAS.</w:t>
            </w:r>
          </w:p>
          <w:p w14:paraId="0E3F5EFF" w14:textId="302C02C7" w:rsidR="006C6FD9" w:rsidRDefault="006C6FD9" w:rsidP="006C6FD9">
            <w:pPr>
              <w:pStyle w:val="Prrafodelista"/>
              <w:spacing w:line="276" w:lineRule="auto"/>
              <w:ind w:left="530"/>
              <w:rPr>
                <w:rFonts w:cs="Arial"/>
                <w:sz w:val="22"/>
                <w:szCs w:val="22"/>
                <w:lang w:eastAsia="es-MX"/>
              </w:rPr>
            </w:pPr>
          </w:p>
          <w:p w14:paraId="27D90C8A" w14:textId="2A247412" w:rsidR="00D07F56" w:rsidRDefault="006C6FD9" w:rsidP="00D07F56">
            <w:pPr>
              <w:pStyle w:val="Prrafodelista"/>
              <w:spacing w:line="276" w:lineRule="auto"/>
              <w:ind w:left="530" w:hanging="501"/>
              <w:rPr>
                <w:rFonts w:cs="Arial"/>
                <w:sz w:val="22"/>
                <w:szCs w:val="22"/>
                <w:lang w:eastAsia="es-MX"/>
              </w:rPr>
            </w:pPr>
            <w:r>
              <w:rPr>
                <w:rFonts w:cs="Arial"/>
                <w:sz w:val="22"/>
                <w:szCs w:val="22"/>
                <w:lang w:eastAsia="es-MX"/>
              </w:rPr>
              <w:t xml:space="preserve">       </w:t>
            </w:r>
            <w:r w:rsidR="00D07F56">
              <w:rPr>
                <w:rFonts w:cs="Arial"/>
                <w:sz w:val="22"/>
                <w:szCs w:val="22"/>
                <w:lang w:eastAsia="es-MX"/>
              </w:rPr>
              <w:t>N/A</w:t>
            </w:r>
          </w:p>
          <w:p w14:paraId="71316DAF" w14:textId="77777777" w:rsidR="00900462" w:rsidRPr="00E21F19" w:rsidRDefault="00900462" w:rsidP="00E21F19">
            <w:pPr>
              <w:spacing w:line="276" w:lineRule="auto"/>
              <w:rPr>
                <w:rFonts w:cs="Arial"/>
                <w:sz w:val="22"/>
                <w:szCs w:val="22"/>
              </w:rPr>
            </w:pPr>
          </w:p>
          <w:p w14:paraId="67B1472B" w14:textId="77777777" w:rsidR="00D07F56" w:rsidRPr="00E01436" w:rsidRDefault="00D07F56" w:rsidP="00D07F56">
            <w:pPr>
              <w:pStyle w:val="Prrafodelista"/>
              <w:numPr>
                <w:ilvl w:val="2"/>
                <w:numId w:val="5"/>
              </w:numPr>
              <w:spacing w:line="276" w:lineRule="auto"/>
              <w:ind w:left="530" w:hanging="501"/>
              <w:rPr>
                <w:rFonts w:cs="Arial"/>
                <w:b/>
                <w:sz w:val="22"/>
                <w:szCs w:val="22"/>
                <w:lang w:eastAsia="es-MX"/>
              </w:rPr>
            </w:pPr>
            <w:r w:rsidRPr="00F35AE8">
              <w:rPr>
                <w:rFonts w:cs="Arial"/>
                <w:b/>
                <w:sz w:val="22"/>
                <w:szCs w:val="22"/>
                <w:lang w:eastAsia="es-MX"/>
              </w:rPr>
              <w:t>TIEMPOS Y LUGARES DE ENTREGA ACORDADOS.</w:t>
            </w:r>
          </w:p>
          <w:p w14:paraId="47E0EC89" w14:textId="1ADF1A77" w:rsidR="006C6FD9" w:rsidRDefault="006C6FD9" w:rsidP="006C6FD9">
            <w:pPr>
              <w:pStyle w:val="Prrafodelista"/>
              <w:spacing w:line="276" w:lineRule="auto"/>
              <w:ind w:left="530"/>
              <w:rPr>
                <w:rFonts w:cs="Arial"/>
                <w:sz w:val="22"/>
                <w:szCs w:val="22"/>
                <w:lang w:eastAsia="es-MX"/>
              </w:rPr>
            </w:pPr>
          </w:p>
          <w:p w14:paraId="17041F4E" w14:textId="686F37CD" w:rsidR="00D07F56" w:rsidRPr="00F35AE8" w:rsidRDefault="006C6FD9" w:rsidP="00D07F56">
            <w:pPr>
              <w:pStyle w:val="Prrafodelista"/>
              <w:spacing w:line="276" w:lineRule="auto"/>
              <w:ind w:left="530" w:hanging="501"/>
              <w:rPr>
                <w:rFonts w:cs="Arial"/>
                <w:sz w:val="22"/>
                <w:szCs w:val="22"/>
                <w:lang w:eastAsia="es-MX"/>
              </w:rPr>
            </w:pPr>
            <w:r>
              <w:rPr>
                <w:rFonts w:cs="Arial"/>
                <w:sz w:val="22"/>
                <w:szCs w:val="22"/>
                <w:lang w:eastAsia="es-MX"/>
              </w:rPr>
              <w:t xml:space="preserve">       </w:t>
            </w:r>
            <w:r w:rsidR="00D07F56" w:rsidRPr="00F35AE8">
              <w:rPr>
                <w:rFonts w:cs="Arial"/>
                <w:sz w:val="22"/>
                <w:szCs w:val="22"/>
                <w:lang w:eastAsia="es-MX"/>
              </w:rPr>
              <w:t>N/A</w:t>
            </w:r>
          </w:p>
          <w:p w14:paraId="1431AF48" w14:textId="77777777" w:rsidR="00443F8C" w:rsidRPr="005E43E4" w:rsidRDefault="00443F8C" w:rsidP="005E43E4">
            <w:pPr>
              <w:rPr>
                <w:rFonts w:ascii="Arial" w:hAnsi="Arial" w:cs="Arial"/>
                <w:sz w:val="22"/>
                <w:szCs w:val="22"/>
              </w:rPr>
            </w:pPr>
          </w:p>
          <w:p w14:paraId="0B3CD3D6" w14:textId="77777777" w:rsidR="00443F8C" w:rsidRPr="005E43E4" w:rsidRDefault="00443F8C" w:rsidP="005E43E4">
            <w:pPr>
              <w:rPr>
                <w:rFonts w:ascii="Arial" w:hAnsi="Arial" w:cs="Arial"/>
                <w:sz w:val="22"/>
                <w:szCs w:val="22"/>
              </w:rPr>
            </w:pPr>
            <w:r w:rsidRPr="005E43E4">
              <w:rPr>
                <w:rFonts w:ascii="Arial" w:hAnsi="Arial" w:cs="Arial"/>
                <w:sz w:val="22"/>
                <w:szCs w:val="22"/>
              </w:rPr>
              <w:t>Se anexa a este documento, la matriz de riesgo en tres (3) folios.</w:t>
            </w:r>
          </w:p>
          <w:p w14:paraId="37976493" w14:textId="77777777" w:rsidR="00443F8C" w:rsidRPr="005E43E4" w:rsidRDefault="00443F8C" w:rsidP="005E43E4">
            <w:pPr>
              <w:rPr>
                <w:rFonts w:ascii="Arial" w:hAnsi="Arial" w:cs="Arial"/>
                <w:sz w:val="22"/>
                <w:szCs w:val="22"/>
              </w:rPr>
            </w:pPr>
          </w:p>
          <w:p w14:paraId="5C6335A5" w14:textId="3C29AE83" w:rsidR="00706122" w:rsidRPr="005E43E4" w:rsidRDefault="00706122" w:rsidP="005E43E4">
            <w:pPr>
              <w:rPr>
                <w:rFonts w:ascii="Arial" w:hAnsi="Arial" w:cs="Arial"/>
                <w:sz w:val="22"/>
                <w:szCs w:val="22"/>
              </w:rPr>
            </w:pPr>
          </w:p>
          <w:p w14:paraId="76AD1737" w14:textId="6E6756E1" w:rsidR="006C6FD9" w:rsidRDefault="0058684D" w:rsidP="005E43E4">
            <w:pPr>
              <w:rPr>
                <w:rStyle w:val="CharacterStyle3"/>
                <w:rFonts w:eastAsia="Calibri"/>
                <w:spacing w:val="2"/>
                <w:w w:val="105"/>
                <w:sz w:val="22"/>
                <w:szCs w:val="22"/>
              </w:rPr>
            </w:pPr>
            <w:r>
              <w:rPr>
                <w:rFonts w:ascii="Arial" w:eastAsia="Calibri" w:hAnsi="Arial" w:cs="Arial"/>
                <w:noProof/>
                <w:spacing w:val="2"/>
                <w:w w:val="105"/>
                <w:sz w:val="22"/>
                <w:szCs w:val="22"/>
                <w:lang w:val="en-US" w:eastAsia="en-US"/>
              </w:rPr>
              <w:drawing>
                <wp:inline distT="0" distB="0" distL="0" distR="0" wp14:anchorId="0D7CDCC5" wp14:editId="29E97A5E">
                  <wp:extent cx="2733040" cy="500078"/>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Dra. Yuly Paola Minint.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70469" cy="506927"/>
                          </a:xfrm>
                          <a:prstGeom prst="rect">
                            <a:avLst/>
                          </a:prstGeom>
                        </pic:spPr>
                      </pic:pic>
                    </a:graphicData>
                  </a:graphic>
                </wp:inline>
              </w:drawing>
            </w:r>
          </w:p>
          <w:p w14:paraId="705D89F5" w14:textId="7D0822BD" w:rsidR="005E43E4" w:rsidRPr="005E43E4" w:rsidRDefault="005E43E4" w:rsidP="005E43E4">
            <w:pPr>
              <w:rPr>
                <w:rStyle w:val="CharacterStyle3"/>
                <w:rFonts w:eastAsia="Calibri"/>
                <w:spacing w:val="2"/>
                <w:w w:val="105"/>
                <w:sz w:val="22"/>
                <w:szCs w:val="22"/>
              </w:rPr>
            </w:pPr>
          </w:p>
          <w:p w14:paraId="65053E86" w14:textId="77777777" w:rsidR="00AA3146" w:rsidRPr="00A90254" w:rsidRDefault="00AA3146" w:rsidP="00AA3146">
            <w:pPr>
              <w:spacing w:line="20" w:lineRule="atLeast"/>
              <w:jc w:val="both"/>
              <w:rPr>
                <w:rStyle w:val="CharacterStyle3"/>
                <w:rFonts w:eastAsia="Calibri"/>
                <w:b/>
                <w:spacing w:val="2"/>
                <w:w w:val="105"/>
              </w:rPr>
            </w:pPr>
            <w:bookmarkStart w:id="2" w:name="_Hlk91618464"/>
            <w:r w:rsidRPr="00A90254">
              <w:rPr>
                <w:rStyle w:val="CharacterStyle3"/>
                <w:rFonts w:eastAsia="Calibri"/>
                <w:b/>
                <w:spacing w:val="2"/>
                <w:w w:val="105"/>
              </w:rPr>
              <w:t>YULY PAOLA MANOSALVA CARO</w:t>
            </w:r>
          </w:p>
          <w:p w14:paraId="153C7A11" w14:textId="58AA4E95" w:rsidR="00AA3146" w:rsidRPr="00A90254" w:rsidRDefault="005C67AC" w:rsidP="00AA3146">
            <w:pPr>
              <w:spacing w:line="20" w:lineRule="atLeast"/>
              <w:jc w:val="both"/>
              <w:rPr>
                <w:rFonts w:ascii="Arial" w:eastAsia="Calibri" w:hAnsi="Arial" w:cs="Arial"/>
                <w:spacing w:val="2"/>
                <w:w w:val="105"/>
              </w:rPr>
            </w:pPr>
            <w:r>
              <w:rPr>
                <w:rStyle w:val="CharacterStyle3"/>
                <w:rFonts w:eastAsia="Calibri"/>
                <w:spacing w:val="2"/>
                <w:w w:val="105"/>
              </w:rPr>
              <w:t>D</w:t>
            </w:r>
            <w:r w:rsidR="00AA3146" w:rsidRPr="00A90254">
              <w:rPr>
                <w:rStyle w:val="CharacterStyle3"/>
                <w:rFonts w:eastAsia="Calibri"/>
                <w:spacing w:val="2"/>
                <w:w w:val="105"/>
              </w:rPr>
              <w:t xml:space="preserve">irectora (E) </w:t>
            </w:r>
            <w:r>
              <w:rPr>
                <w:rStyle w:val="CharacterStyle3"/>
                <w:rFonts w:eastAsia="Calibri"/>
                <w:spacing w:val="2"/>
                <w:w w:val="105"/>
              </w:rPr>
              <w:t>de</w:t>
            </w:r>
            <w:r w:rsidR="00AA3146" w:rsidRPr="00A90254">
              <w:rPr>
                <w:rStyle w:val="CharacterStyle3"/>
                <w:rFonts w:eastAsia="Calibri"/>
                <w:spacing w:val="2"/>
                <w:w w:val="105"/>
              </w:rPr>
              <w:t xml:space="preserve"> Seguridad</w:t>
            </w:r>
            <w:r>
              <w:rPr>
                <w:rStyle w:val="CharacterStyle3"/>
                <w:rFonts w:eastAsia="Calibri"/>
                <w:spacing w:val="2"/>
                <w:w w:val="105"/>
              </w:rPr>
              <w:t xml:space="preserve">, </w:t>
            </w:r>
            <w:r w:rsidR="00AA3146" w:rsidRPr="00A90254">
              <w:rPr>
                <w:rStyle w:val="CharacterStyle3"/>
                <w:rFonts w:eastAsia="Calibri"/>
                <w:spacing w:val="2"/>
                <w:w w:val="105"/>
              </w:rPr>
              <w:t>Convivencia Ciudadana</w:t>
            </w:r>
            <w:r>
              <w:rPr>
                <w:rStyle w:val="CharacterStyle3"/>
                <w:rFonts w:eastAsia="Calibri"/>
                <w:spacing w:val="2"/>
                <w:w w:val="105"/>
              </w:rPr>
              <w:t xml:space="preserve"> y Gobierno</w:t>
            </w:r>
          </w:p>
          <w:bookmarkEnd w:id="2"/>
          <w:p w14:paraId="673760A7" w14:textId="77777777" w:rsidR="00443F8C" w:rsidRPr="005E43E4" w:rsidRDefault="00443F8C" w:rsidP="005E43E4">
            <w:pPr>
              <w:rPr>
                <w:rFonts w:ascii="Arial" w:hAnsi="Arial" w:cs="Arial"/>
                <w:sz w:val="22"/>
                <w:szCs w:val="22"/>
              </w:rPr>
            </w:pPr>
          </w:p>
          <w:p w14:paraId="23F529D1" w14:textId="69D76183" w:rsidR="00443F8C" w:rsidRDefault="00443F8C" w:rsidP="005E43E4">
            <w:pPr>
              <w:rPr>
                <w:rFonts w:ascii="Arial" w:hAnsi="Arial" w:cs="Arial"/>
                <w:sz w:val="16"/>
                <w:szCs w:val="16"/>
              </w:rPr>
            </w:pPr>
            <w:r w:rsidRPr="005E43E4">
              <w:rPr>
                <w:rFonts w:ascii="Arial" w:hAnsi="Arial" w:cs="Arial"/>
                <w:sz w:val="16"/>
                <w:szCs w:val="16"/>
              </w:rPr>
              <w:t>Archivar en: 1103.47.05 Procesos y Procedimientos Apoyo – Proceso de Gestión Contractual</w:t>
            </w:r>
          </w:p>
          <w:p w14:paraId="466248EC" w14:textId="77777777" w:rsidR="00180577" w:rsidRDefault="00180577" w:rsidP="00180577">
            <w:pPr>
              <w:shd w:val="clear" w:color="auto" w:fill="FFFFFF" w:themeFill="background1"/>
              <w:jc w:val="both"/>
              <w:rPr>
                <w:color w:val="000000" w:themeColor="text1"/>
              </w:rPr>
            </w:pPr>
            <w:r w:rsidRPr="65341675">
              <w:rPr>
                <w:rFonts w:ascii="Arial" w:hAnsi="Arial" w:cs="Arial"/>
                <w:color w:val="000000" w:themeColor="text1"/>
                <w:sz w:val="16"/>
                <w:szCs w:val="16"/>
              </w:rPr>
              <w:t>Elaboró: Yuly Paulind Torrado</w:t>
            </w:r>
          </w:p>
          <w:p w14:paraId="439464F8" w14:textId="77777777" w:rsidR="00180577" w:rsidRDefault="00180577" w:rsidP="00180577">
            <w:pPr>
              <w:shd w:val="clear" w:color="auto" w:fill="FFFFFF" w:themeFill="background1"/>
              <w:jc w:val="both"/>
              <w:rPr>
                <w:color w:val="000000" w:themeColor="text1"/>
              </w:rPr>
            </w:pPr>
            <w:r w:rsidRPr="65341675">
              <w:rPr>
                <w:rFonts w:ascii="Arial" w:hAnsi="Arial" w:cs="Arial"/>
                <w:color w:val="000000" w:themeColor="text1"/>
                <w:sz w:val="16"/>
                <w:szCs w:val="16"/>
              </w:rPr>
              <w:t>Aprobó: Paola Manosalva</w:t>
            </w:r>
          </w:p>
          <w:p w14:paraId="06C4C911" w14:textId="77777777" w:rsidR="00180577" w:rsidRDefault="00180577" w:rsidP="005E43E4">
            <w:pPr>
              <w:rPr>
                <w:rFonts w:ascii="Arial" w:hAnsi="Arial" w:cs="Arial"/>
                <w:sz w:val="16"/>
                <w:szCs w:val="16"/>
              </w:rPr>
            </w:pPr>
          </w:p>
          <w:p w14:paraId="0F520C46" w14:textId="77777777" w:rsidR="0049194D" w:rsidRPr="005E43E4" w:rsidRDefault="0049194D" w:rsidP="005E43E4">
            <w:pPr>
              <w:rPr>
                <w:rFonts w:ascii="Arial" w:hAnsi="Arial" w:cs="Arial"/>
                <w:sz w:val="22"/>
                <w:szCs w:val="22"/>
              </w:rPr>
            </w:pPr>
          </w:p>
        </w:tc>
      </w:tr>
    </w:tbl>
    <w:p w14:paraId="715F9952" w14:textId="77777777" w:rsidR="00443F8C" w:rsidRPr="005E43E4" w:rsidRDefault="00443F8C" w:rsidP="005E43E4">
      <w:pPr>
        <w:rPr>
          <w:rFonts w:ascii="Arial" w:hAnsi="Arial" w:cs="Arial"/>
          <w:sz w:val="22"/>
          <w:szCs w:val="22"/>
        </w:rPr>
      </w:pPr>
    </w:p>
    <w:sectPr w:rsidR="00443F8C" w:rsidRPr="005E43E4" w:rsidSect="00543BA1">
      <w:headerReference w:type="even" r:id="rId9"/>
      <w:headerReference w:type="default" r:id="rId10"/>
      <w:footerReference w:type="even" r:id="rId11"/>
      <w:footerReference w:type="default" r:id="rId12"/>
      <w:headerReference w:type="first" r:id="rId13"/>
      <w:footerReference w:type="first" r:id="rId14"/>
      <w:pgSz w:w="12240" w:h="15840"/>
      <w:pgMar w:top="917"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2CB3DC" w14:textId="77777777" w:rsidR="00A45D1F" w:rsidRDefault="00A45D1F" w:rsidP="00443F8C">
      <w:r>
        <w:separator/>
      </w:r>
    </w:p>
  </w:endnote>
  <w:endnote w:type="continuationSeparator" w:id="0">
    <w:p w14:paraId="21F25B16" w14:textId="77777777" w:rsidR="00A45D1F" w:rsidRDefault="00A45D1F" w:rsidP="00443F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ECD7E" w14:textId="77777777" w:rsidR="00B61F7B" w:rsidRDefault="00B61F7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826FB" w14:textId="77777777" w:rsidR="00B61F7B" w:rsidRDefault="00B61F7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7DEA2" w14:textId="77777777" w:rsidR="00B61F7B" w:rsidRDefault="00B61F7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72B03" w14:textId="77777777" w:rsidR="00A45D1F" w:rsidRDefault="00A45D1F" w:rsidP="00443F8C">
      <w:r>
        <w:separator/>
      </w:r>
    </w:p>
  </w:footnote>
  <w:footnote w:type="continuationSeparator" w:id="0">
    <w:p w14:paraId="7C08E78B" w14:textId="77777777" w:rsidR="00A45D1F" w:rsidRDefault="00A45D1F" w:rsidP="00443F8C">
      <w:r>
        <w:continuationSeparator/>
      </w:r>
    </w:p>
  </w:footnote>
  <w:footnote w:id="1">
    <w:p w14:paraId="5616C38F" w14:textId="77777777" w:rsidR="00443F8C" w:rsidRDefault="00443F8C" w:rsidP="00443F8C">
      <w:pPr>
        <w:pStyle w:val="Textonotapie"/>
        <w:rPr>
          <w:rFonts w:ascii="Arial Narrow" w:hAnsi="Arial Narrow"/>
          <w:bCs/>
          <w:sz w:val="18"/>
          <w:szCs w:val="18"/>
        </w:rPr>
      </w:pPr>
      <w:r>
        <w:rPr>
          <w:rStyle w:val="Refdenotaalpie"/>
        </w:rPr>
        <w:footnoteRef/>
      </w:r>
      <w:r w:rsidRPr="00DF579C">
        <w:rPr>
          <w:rFonts w:ascii="Arial Narrow" w:hAnsi="Arial Narrow"/>
          <w:bCs/>
          <w:sz w:val="18"/>
          <w:szCs w:val="18"/>
        </w:rPr>
        <w:t>Concepto del Consejo de Estado</w:t>
      </w:r>
      <w:r>
        <w:rPr>
          <w:rFonts w:ascii="Arial Narrow" w:hAnsi="Arial Narrow"/>
          <w:sz w:val="18"/>
          <w:szCs w:val="18"/>
        </w:rPr>
        <w:t>1693</w:t>
      </w:r>
      <w:r w:rsidRPr="00DF579C">
        <w:rPr>
          <w:rFonts w:ascii="Arial Narrow" w:hAnsi="Arial Narrow"/>
          <w:bCs/>
          <w:sz w:val="18"/>
          <w:szCs w:val="18"/>
        </w:rPr>
        <w:t>de 2005. Consejero ponent</w:t>
      </w:r>
      <w:r>
        <w:rPr>
          <w:rFonts w:ascii="Arial Narrow" w:hAnsi="Arial Narrow"/>
          <w:bCs/>
          <w:sz w:val="18"/>
          <w:szCs w:val="18"/>
        </w:rPr>
        <w:t xml:space="preserve">e: FLAVIO AUGUSTO RODRÍGUEZ ARCE. </w:t>
      </w:r>
      <w:r w:rsidRPr="00DF579C">
        <w:rPr>
          <w:rFonts w:ascii="Arial Narrow" w:hAnsi="Arial Narrow"/>
          <w:bCs/>
          <w:sz w:val="18"/>
          <w:szCs w:val="18"/>
        </w:rPr>
        <w:t xml:space="preserve">Radicación </w:t>
      </w:r>
      <w:proofErr w:type="spellStart"/>
      <w:r w:rsidRPr="00DF579C">
        <w:rPr>
          <w:rFonts w:ascii="Arial Narrow" w:hAnsi="Arial Narrow"/>
          <w:bCs/>
          <w:sz w:val="18"/>
          <w:szCs w:val="18"/>
        </w:rPr>
        <w:t>numero</w:t>
      </w:r>
      <w:proofErr w:type="spellEnd"/>
      <w:r w:rsidRPr="00DF579C">
        <w:rPr>
          <w:rFonts w:ascii="Arial Narrow" w:hAnsi="Arial Narrow"/>
          <w:bCs/>
          <w:sz w:val="18"/>
          <w:szCs w:val="18"/>
        </w:rPr>
        <w:t>: 110</w:t>
      </w:r>
      <w:r>
        <w:rPr>
          <w:rFonts w:ascii="Arial Narrow" w:hAnsi="Arial Narrow"/>
          <w:bCs/>
          <w:sz w:val="18"/>
          <w:szCs w:val="18"/>
        </w:rPr>
        <w:t>01-03-06-000-2005-01693-00(16</w:t>
      </w:r>
    </w:p>
    <w:p w14:paraId="42591BF1" w14:textId="77777777" w:rsidR="00443F8C" w:rsidRDefault="00443F8C" w:rsidP="00443F8C">
      <w:pPr>
        <w:pStyle w:val="Textonotapie"/>
        <w:rPr>
          <w:rFonts w:ascii="Arial Narrow" w:hAnsi="Arial Narrow"/>
          <w:bCs/>
          <w:sz w:val="18"/>
          <w:szCs w:val="18"/>
        </w:rPr>
      </w:pPr>
    </w:p>
    <w:p w14:paraId="6F91C1F7" w14:textId="77777777" w:rsidR="00443F8C" w:rsidRPr="00DF579C" w:rsidRDefault="00443F8C" w:rsidP="00443F8C">
      <w:pPr>
        <w:pStyle w:val="Textonotapie"/>
        <w:rPr>
          <w:rFonts w:ascii="Arial Narrow" w:hAnsi="Arial Narrow"/>
          <w:bCs/>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567D1" w14:textId="77777777" w:rsidR="00B61F7B" w:rsidRDefault="00B61F7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5CCE1" w14:textId="77777777" w:rsidR="00656328" w:rsidRDefault="00656328">
    <w:pPr>
      <w:pStyle w:val="Encabezado"/>
    </w:pPr>
  </w:p>
  <w:tbl>
    <w:tblPr>
      <w:tblW w:w="1070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8"/>
      <w:gridCol w:w="4961"/>
      <w:gridCol w:w="2766"/>
    </w:tblGrid>
    <w:tr w:rsidR="00B61F7B" w14:paraId="2DAA5153" w14:textId="77777777" w:rsidTr="00FD5755">
      <w:trPr>
        <w:cantSplit/>
        <w:trHeight w:val="532"/>
        <w:tblHeader/>
      </w:trPr>
      <w:tc>
        <w:tcPr>
          <w:tcW w:w="2978" w:type="dxa"/>
          <w:vMerge w:val="restart"/>
          <w:tcBorders>
            <w:right w:val="single" w:sz="4" w:space="0" w:color="auto"/>
          </w:tcBorders>
        </w:tcPr>
        <w:p w14:paraId="5151AA21" w14:textId="77777777" w:rsidR="00B61F7B" w:rsidRPr="00994C30" w:rsidRDefault="00B61F7B" w:rsidP="00B61F7B">
          <w:pPr>
            <w:jc w:val="center"/>
            <w:rPr>
              <w:rFonts w:ascii="Arial" w:hAnsi="Arial"/>
              <w:b/>
              <w:color w:val="FFFFFF"/>
              <w:lang w:val="es-MX"/>
            </w:rPr>
          </w:pPr>
          <w:r w:rsidRPr="00174CCC">
            <w:rPr>
              <w:rFonts w:ascii="Arial" w:hAnsi="Arial"/>
              <w:b/>
              <w:noProof/>
              <w:color w:val="FFFFFF"/>
              <w:lang w:val="en-US" w:eastAsia="en-US"/>
            </w:rPr>
            <w:drawing>
              <wp:inline distT="0" distB="0" distL="0" distR="0" wp14:anchorId="61E9D4EC" wp14:editId="629A575F">
                <wp:extent cx="1620981" cy="819104"/>
                <wp:effectExtent l="0" t="0" r="0" b="635"/>
                <wp:docPr id="5" name="Imagen 5" descr="Logo Ministerio del Interi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Ministerio del Interior"/>
                        <pic:cNvPicPr>
                          <a:picLocks noChangeAspect="1" noChangeArrowheads="1"/>
                        </pic:cNvPicPr>
                      </pic:nvPicPr>
                      <pic:blipFill>
                        <a:blip r:embed="rId1"/>
                        <a:srcRect/>
                        <a:stretch>
                          <a:fillRect/>
                        </a:stretch>
                      </pic:blipFill>
                      <pic:spPr bwMode="auto">
                        <a:xfrm>
                          <a:off x="0" y="0"/>
                          <a:ext cx="1644298" cy="830886"/>
                        </a:xfrm>
                        <a:prstGeom prst="rect">
                          <a:avLst/>
                        </a:prstGeom>
                        <a:noFill/>
                        <a:ln w="9525">
                          <a:noFill/>
                          <a:miter lim="800000"/>
                          <a:headEnd/>
                          <a:tailEnd/>
                        </a:ln>
                      </pic:spPr>
                    </pic:pic>
                  </a:graphicData>
                </a:graphic>
              </wp:inline>
            </w:drawing>
          </w:r>
        </w:p>
      </w:tc>
      <w:tc>
        <w:tcPr>
          <w:tcW w:w="4961" w:type="dxa"/>
          <w:vMerge w:val="restart"/>
          <w:tcBorders>
            <w:top w:val="single" w:sz="4" w:space="0" w:color="auto"/>
            <w:left w:val="single" w:sz="4" w:space="0" w:color="auto"/>
            <w:bottom w:val="single" w:sz="4" w:space="0" w:color="auto"/>
            <w:right w:val="single" w:sz="4" w:space="0" w:color="auto"/>
          </w:tcBorders>
          <w:vAlign w:val="center"/>
        </w:tcPr>
        <w:p w14:paraId="44F89E63" w14:textId="77777777" w:rsidR="00B61F7B" w:rsidRPr="00A11F80" w:rsidRDefault="00B61F7B" w:rsidP="00B61F7B">
          <w:pPr>
            <w:pStyle w:val="Encabezado"/>
            <w:jc w:val="center"/>
            <w:rPr>
              <w:rFonts w:ascii="Arial" w:hAnsi="Arial" w:cs="Arial"/>
              <w:b/>
            </w:rPr>
          </w:pPr>
          <w:r w:rsidRPr="00A11F80">
            <w:rPr>
              <w:rFonts w:ascii="Arial" w:hAnsi="Arial" w:cs="Arial"/>
              <w:b/>
            </w:rPr>
            <w:t>FORMATO</w:t>
          </w:r>
        </w:p>
        <w:p w14:paraId="10E1131C" w14:textId="77777777" w:rsidR="00B61F7B" w:rsidRPr="00A11F80" w:rsidRDefault="00B61F7B" w:rsidP="00B61F7B">
          <w:pPr>
            <w:pStyle w:val="Encabezado"/>
            <w:jc w:val="center"/>
            <w:rPr>
              <w:rFonts w:ascii="Arial" w:hAnsi="Arial" w:cs="Arial"/>
              <w:b/>
            </w:rPr>
          </w:pPr>
          <w:r w:rsidRPr="00A11F80">
            <w:rPr>
              <w:rFonts w:ascii="Arial" w:hAnsi="Arial" w:cs="Arial"/>
              <w:b/>
            </w:rPr>
            <w:t>ÁNALISIS DEL SECTOR ECONÓMICO</w:t>
          </w:r>
        </w:p>
        <w:p w14:paraId="25A6D62A" w14:textId="77777777" w:rsidR="00B61F7B" w:rsidRPr="00A11F80" w:rsidRDefault="00B61F7B" w:rsidP="00B61F7B">
          <w:pPr>
            <w:jc w:val="center"/>
            <w:rPr>
              <w:rFonts w:ascii="Arial" w:hAnsi="Arial" w:cs="Arial"/>
              <w:b/>
            </w:rPr>
          </w:pPr>
          <w:r>
            <w:rPr>
              <w:rFonts w:ascii="Arial" w:hAnsi="Arial" w:cs="Arial"/>
              <w:b/>
            </w:rPr>
            <w:t>ANEXO 1</w:t>
          </w:r>
        </w:p>
      </w:tc>
      <w:tc>
        <w:tcPr>
          <w:tcW w:w="2766" w:type="dxa"/>
          <w:tcBorders>
            <w:left w:val="single" w:sz="4" w:space="0" w:color="auto"/>
          </w:tcBorders>
          <w:vAlign w:val="center"/>
        </w:tcPr>
        <w:p w14:paraId="0C72DD8E" w14:textId="77777777" w:rsidR="00B61F7B" w:rsidRPr="00A11F80" w:rsidRDefault="00B61F7B" w:rsidP="00C87763">
          <w:pPr>
            <w:pStyle w:val="Ttulo2"/>
            <w:rPr>
              <w:rFonts w:cs="Arial"/>
              <w:b/>
              <w:sz w:val="20"/>
            </w:rPr>
          </w:pPr>
          <w:r w:rsidRPr="00A11F80">
            <w:rPr>
              <w:rFonts w:cs="Arial"/>
              <w:b/>
              <w:sz w:val="20"/>
            </w:rPr>
            <w:t xml:space="preserve">Código: </w:t>
          </w:r>
          <w:r w:rsidRPr="00A11F80">
            <w:rPr>
              <w:rFonts w:cs="Arial"/>
              <w:b/>
              <w:sz w:val="20"/>
              <w:lang w:val="pt-BR"/>
            </w:rPr>
            <w:t>GC-P2-F</w:t>
          </w:r>
          <w:r>
            <w:rPr>
              <w:rFonts w:cs="Arial"/>
              <w:b/>
              <w:sz w:val="20"/>
              <w:lang w:val="pt-BR"/>
            </w:rPr>
            <w:t>1</w:t>
          </w:r>
        </w:p>
      </w:tc>
    </w:tr>
    <w:tr w:rsidR="00B61F7B" w14:paraId="08F2F7D1" w14:textId="77777777" w:rsidTr="00FD5755">
      <w:trPr>
        <w:cantSplit/>
        <w:trHeight w:val="391"/>
        <w:tblHeader/>
      </w:trPr>
      <w:tc>
        <w:tcPr>
          <w:tcW w:w="2978" w:type="dxa"/>
          <w:vMerge/>
          <w:tcBorders>
            <w:right w:val="single" w:sz="4" w:space="0" w:color="auto"/>
          </w:tcBorders>
          <w:vAlign w:val="center"/>
        </w:tcPr>
        <w:p w14:paraId="79FEB497" w14:textId="77777777" w:rsidR="00B61F7B" w:rsidRPr="00994C30" w:rsidRDefault="00B61F7B" w:rsidP="00B61F7B">
          <w:pPr>
            <w:jc w:val="center"/>
            <w:rPr>
              <w:noProof/>
            </w:rPr>
          </w:pPr>
        </w:p>
      </w:tc>
      <w:tc>
        <w:tcPr>
          <w:tcW w:w="4961" w:type="dxa"/>
          <w:vMerge/>
          <w:tcBorders>
            <w:top w:val="nil"/>
            <w:left w:val="single" w:sz="4" w:space="0" w:color="auto"/>
            <w:bottom w:val="single" w:sz="4" w:space="0" w:color="auto"/>
            <w:right w:val="single" w:sz="4" w:space="0" w:color="auto"/>
          </w:tcBorders>
          <w:vAlign w:val="center"/>
        </w:tcPr>
        <w:p w14:paraId="3B630416" w14:textId="77777777" w:rsidR="00B61F7B" w:rsidRPr="00994C30" w:rsidRDefault="00B61F7B" w:rsidP="00B61F7B">
          <w:pPr>
            <w:jc w:val="center"/>
            <w:rPr>
              <w:b/>
              <w:lang w:val="pt-BR"/>
            </w:rPr>
          </w:pPr>
        </w:p>
      </w:tc>
      <w:tc>
        <w:tcPr>
          <w:tcW w:w="2766" w:type="dxa"/>
          <w:tcBorders>
            <w:left w:val="single" w:sz="4" w:space="0" w:color="auto"/>
          </w:tcBorders>
          <w:vAlign w:val="center"/>
        </w:tcPr>
        <w:p w14:paraId="60A083F3" w14:textId="77777777" w:rsidR="00B61F7B" w:rsidRPr="00994C30" w:rsidRDefault="00C87763" w:rsidP="00C87763">
          <w:pPr>
            <w:jc w:val="center"/>
            <w:rPr>
              <w:rFonts w:ascii="Arial" w:hAnsi="Arial"/>
              <w:b/>
              <w:color w:val="000000"/>
              <w:lang w:val="es-MX"/>
            </w:rPr>
          </w:pPr>
          <w:r>
            <w:rPr>
              <w:rFonts w:ascii="Arial" w:hAnsi="Arial" w:cs="Arial"/>
              <w:b/>
              <w:lang w:val="es-MX"/>
            </w:rPr>
            <w:t>Versión: 6</w:t>
          </w:r>
        </w:p>
      </w:tc>
    </w:tr>
    <w:tr w:rsidR="00B61F7B" w:rsidRPr="00E12352" w14:paraId="40344955" w14:textId="77777777" w:rsidTr="00FD5755">
      <w:trPr>
        <w:cantSplit/>
        <w:trHeight w:val="360"/>
        <w:tblHeader/>
      </w:trPr>
      <w:tc>
        <w:tcPr>
          <w:tcW w:w="2978" w:type="dxa"/>
          <w:vMerge/>
          <w:tcBorders>
            <w:right w:val="single" w:sz="4" w:space="0" w:color="auto"/>
          </w:tcBorders>
          <w:vAlign w:val="center"/>
        </w:tcPr>
        <w:p w14:paraId="6C19CE09" w14:textId="77777777" w:rsidR="00B61F7B" w:rsidRPr="00994C30" w:rsidRDefault="00B61F7B" w:rsidP="00B61F7B">
          <w:pPr>
            <w:jc w:val="center"/>
            <w:rPr>
              <w:rFonts w:ascii="Arial" w:hAnsi="Arial"/>
              <w:b/>
              <w:noProof/>
            </w:rPr>
          </w:pPr>
        </w:p>
      </w:tc>
      <w:tc>
        <w:tcPr>
          <w:tcW w:w="4961" w:type="dxa"/>
          <w:vMerge/>
          <w:tcBorders>
            <w:top w:val="nil"/>
            <w:left w:val="single" w:sz="4" w:space="0" w:color="auto"/>
            <w:bottom w:val="single" w:sz="4" w:space="0" w:color="auto"/>
            <w:right w:val="single" w:sz="4" w:space="0" w:color="auto"/>
          </w:tcBorders>
          <w:vAlign w:val="center"/>
        </w:tcPr>
        <w:p w14:paraId="3502298E" w14:textId="77777777" w:rsidR="00B61F7B" w:rsidRPr="00994C30" w:rsidRDefault="00B61F7B" w:rsidP="00B61F7B">
          <w:pPr>
            <w:jc w:val="center"/>
            <w:rPr>
              <w:b/>
              <w:lang w:val="es-MX"/>
            </w:rPr>
          </w:pPr>
        </w:p>
      </w:tc>
      <w:tc>
        <w:tcPr>
          <w:tcW w:w="2766" w:type="dxa"/>
          <w:tcBorders>
            <w:left w:val="single" w:sz="4" w:space="0" w:color="auto"/>
          </w:tcBorders>
          <w:vAlign w:val="center"/>
        </w:tcPr>
        <w:p w14:paraId="2F00F0D9" w14:textId="77777777" w:rsidR="00B61F7B" w:rsidRPr="00A11F80" w:rsidRDefault="00B61F7B" w:rsidP="00C87763">
          <w:pPr>
            <w:jc w:val="center"/>
            <w:rPr>
              <w:rFonts w:ascii="Arial" w:hAnsi="Arial" w:cs="Arial"/>
              <w:b/>
              <w:lang w:val="es-MX"/>
            </w:rPr>
          </w:pPr>
          <w:r w:rsidRPr="00A11F80">
            <w:rPr>
              <w:rFonts w:ascii="Arial" w:hAnsi="Arial" w:cs="Arial"/>
              <w:b/>
              <w:lang w:val="es-MX"/>
            </w:rPr>
            <w:t>Vigente Desde:</w:t>
          </w:r>
        </w:p>
        <w:p w14:paraId="52247A84" w14:textId="77777777" w:rsidR="00B61F7B" w:rsidRPr="00A11F80" w:rsidRDefault="00C87763" w:rsidP="00C87763">
          <w:pPr>
            <w:jc w:val="center"/>
            <w:rPr>
              <w:rFonts w:ascii="Arial" w:hAnsi="Arial" w:cs="Arial"/>
              <w:b/>
              <w:lang w:val="es-MX"/>
            </w:rPr>
          </w:pPr>
          <w:r>
            <w:rPr>
              <w:rFonts w:ascii="Arial" w:hAnsi="Arial" w:cs="Arial"/>
              <w:b/>
              <w:lang w:val="es-MX"/>
            </w:rPr>
            <w:t>17/12/2018</w:t>
          </w:r>
        </w:p>
        <w:p w14:paraId="5C7CF0F2" w14:textId="77777777" w:rsidR="00B61F7B" w:rsidRPr="00994C30" w:rsidRDefault="00B61F7B" w:rsidP="00C87763">
          <w:pPr>
            <w:jc w:val="center"/>
            <w:rPr>
              <w:rFonts w:ascii="Arial" w:hAnsi="Arial"/>
              <w:b/>
              <w:lang w:val="es-MX"/>
            </w:rPr>
          </w:pPr>
        </w:p>
      </w:tc>
    </w:tr>
  </w:tbl>
  <w:p w14:paraId="30EE1E6B" w14:textId="77777777" w:rsidR="00656328" w:rsidRDefault="00656328">
    <w:pPr>
      <w:pStyle w:val="Encabezado"/>
    </w:pPr>
  </w:p>
  <w:p w14:paraId="3A11AEDC" w14:textId="77777777" w:rsidR="00656328" w:rsidRDefault="0065632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A8CBB" w14:textId="77777777" w:rsidR="00B61F7B" w:rsidRDefault="00B61F7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8D2109"/>
    <w:multiLevelType w:val="hybridMultilevel"/>
    <w:tmpl w:val="12E2C5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BC50A3F"/>
    <w:multiLevelType w:val="hybridMultilevel"/>
    <w:tmpl w:val="3FBEA57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1D201549"/>
    <w:multiLevelType w:val="hybridMultilevel"/>
    <w:tmpl w:val="278440BA"/>
    <w:lvl w:ilvl="0" w:tplc="A6A80960">
      <w:start w:val="1"/>
      <w:numFmt w:val="decimal"/>
      <w:lvlText w:val="%1."/>
      <w:lvlJc w:val="left"/>
      <w:pPr>
        <w:ind w:left="360" w:hanging="360"/>
      </w:pPr>
      <w:rPr>
        <w:rFonts w:ascii="Arial" w:hAnsi="Arial" w:cs="Arial"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DBC7976"/>
    <w:multiLevelType w:val="hybridMultilevel"/>
    <w:tmpl w:val="D4DEF5FC"/>
    <w:lvl w:ilvl="0" w:tplc="44F0F862">
      <w:start w:val="1"/>
      <w:numFmt w:val="decimal"/>
      <w:lvlText w:val="%1)"/>
      <w:lvlJc w:val="left"/>
      <w:pPr>
        <w:ind w:left="360" w:hanging="360"/>
        <w:jc w:val="left"/>
      </w:pPr>
      <w:rPr>
        <w:rFonts w:ascii="Arial MT" w:eastAsia="Arial MT" w:hAnsi="Arial MT" w:cs="Arial MT" w:hint="default"/>
        <w:spacing w:val="0"/>
        <w:w w:val="99"/>
        <w:sz w:val="22"/>
        <w:szCs w:val="22"/>
        <w:lang w:val="es-ES" w:eastAsia="en-US" w:bidi="ar-SA"/>
      </w:rPr>
    </w:lvl>
    <w:lvl w:ilvl="1" w:tplc="8260FFF0">
      <w:numFmt w:val="bullet"/>
      <w:lvlText w:val="•"/>
      <w:lvlJc w:val="left"/>
      <w:pPr>
        <w:ind w:left="1346" w:hanging="360"/>
      </w:pPr>
      <w:rPr>
        <w:rFonts w:hint="default"/>
        <w:lang w:val="es-ES" w:eastAsia="en-US" w:bidi="ar-SA"/>
      </w:rPr>
    </w:lvl>
    <w:lvl w:ilvl="2" w:tplc="39BC4852">
      <w:numFmt w:val="bullet"/>
      <w:lvlText w:val="•"/>
      <w:lvlJc w:val="left"/>
      <w:pPr>
        <w:ind w:left="2324" w:hanging="360"/>
      </w:pPr>
      <w:rPr>
        <w:rFonts w:hint="default"/>
        <w:lang w:val="es-ES" w:eastAsia="en-US" w:bidi="ar-SA"/>
      </w:rPr>
    </w:lvl>
    <w:lvl w:ilvl="3" w:tplc="EB5271AA">
      <w:numFmt w:val="bullet"/>
      <w:lvlText w:val="•"/>
      <w:lvlJc w:val="left"/>
      <w:pPr>
        <w:ind w:left="3302" w:hanging="360"/>
      </w:pPr>
      <w:rPr>
        <w:rFonts w:hint="default"/>
        <w:lang w:val="es-ES" w:eastAsia="en-US" w:bidi="ar-SA"/>
      </w:rPr>
    </w:lvl>
    <w:lvl w:ilvl="4" w:tplc="FFA299B2">
      <w:numFmt w:val="bullet"/>
      <w:lvlText w:val="•"/>
      <w:lvlJc w:val="left"/>
      <w:pPr>
        <w:ind w:left="4280" w:hanging="360"/>
      </w:pPr>
      <w:rPr>
        <w:rFonts w:hint="default"/>
        <w:lang w:val="es-ES" w:eastAsia="en-US" w:bidi="ar-SA"/>
      </w:rPr>
    </w:lvl>
    <w:lvl w:ilvl="5" w:tplc="C7B63AA0">
      <w:numFmt w:val="bullet"/>
      <w:lvlText w:val="•"/>
      <w:lvlJc w:val="left"/>
      <w:pPr>
        <w:ind w:left="5258" w:hanging="360"/>
      </w:pPr>
      <w:rPr>
        <w:rFonts w:hint="default"/>
        <w:lang w:val="es-ES" w:eastAsia="en-US" w:bidi="ar-SA"/>
      </w:rPr>
    </w:lvl>
    <w:lvl w:ilvl="6" w:tplc="87C64E80">
      <w:numFmt w:val="bullet"/>
      <w:lvlText w:val="•"/>
      <w:lvlJc w:val="left"/>
      <w:pPr>
        <w:ind w:left="6236" w:hanging="360"/>
      </w:pPr>
      <w:rPr>
        <w:rFonts w:hint="default"/>
        <w:lang w:val="es-ES" w:eastAsia="en-US" w:bidi="ar-SA"/>
      </w:rPr>
    </w:lvl>
    <w:lvl w:ilvl="7" w:tplc="D6364CDC">
      <w:numFmt w:val="bullet"/>
      <w:lvlText w:val="•"/>
      <w:lvlJc w:val="left"/>
      <w:pPr>
        <w:ind w:left="7214" w:hanging="360"/>
      </w:pPr>
      <w:rPr>
        <w:rFonts w:hint="default"/>
        <w:lang w:val="es-ES" w:eastAsia="en-US" w:bidi="ar-SA"/>
      </w:rPr>
    </w:lvl>
    <w:lvl w:ilvl="8" w:tplc="1534D78E">
      <w:numFmt w:val="bullet"/>
      <w:lvlText w:val="•"/>
      <w:lvlJc w:val="left"/>
      <w:pPr>
        <w:ind w:left="8192" w:hanging="360"/>
      </w:pPr>
      <w:rPr>
        <w:rFonts w:hint="default"/>
        <w:lang w:val="es-ES" w:eastAsia="en-US" w:bidi="ar-SA"/>
      </w:rPr>
    </w:lvl>
  </w:abstractNum>
  <w:abstractNum w:abstractNumId="4" w15:restartNumberingAfterBreak="0">
    <w:nsid w:val="1FB057E7"/>
    <w:multiLevelType w:val="multilevel"/>
    <w:tmpl w:val="FEA22580"/>
    <w:lvl w:ilvl="0">
      <w:start w:val="6"/>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5" w15:restartNumberingAfterBreak="0">
    <w:nsid w:val="23080FBD"/>
    <w:multiLevelType w:val="hybridMultilevel"/>
    <w:tmpl w:val="38C0A9F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26A7049E"/>
    <w:multiLevelType w:val="multilevel"/>
    <w:tmpl w:val="D2ACADC6"/>
    <w:lvl w:ilvl="0">
      <w:start w:val="8"/>
      <w:numFmt w:val="decimal"/>
      <w:lvlText w:val="%1"/>
      <w:lvlJc w:val="left"/>
      <w:pPr>
        <w:ind w:left="112" w:hanging="711"/>
      </w:pPr>
      <w:rPr>
        <w:rFonts w:hint="default"/>
        <w:lang w:val="es-ES" w:eastAsia="en-US" w:bidi="ar-SA"/>
      </w:rPr>
    </w:lvl>
    <w:lvl w:ilvl="1">
      <w:start w:val="14"/>
      <w:numFmt w:val="decimal"/>
      <w:lvlText w:val="%1.%2"/>
      <w:lvlJc w:val="left"/>
      <w:pPr>
        <w:ind w:left="112" w:hanging="711"/>
      </w:pPr>
      <w:rPr>
        <w:rFonts w:hint="default"/>
        <w:lang w:val="es-ES" w:eastAsia="en-US" w:bidi="ar-SA"/>
      </w:rPr>
    </w:lvl>
    <w:lvl w:ilvl="2">
      <w:start w:val="3"/>
      <w:numFmt w:val="decimal"/>
      <w:lvlText w:val="%1.%2.%3"/>
      <w:lvlJc w:val="left"/>
      <w:pPr>
        <w:ind w:left="112" w:hanging="711"/>
      </w:pPr>
      <w:rPr>
        <w:rFonts w:ascii="Arial MT" w:eastAsia="Arial MT" w:hAnsi="Arial MT" w:cs="Arial MT" w:hint="default"/>
        <w:spacing w:val="0"/>
        <w:w w:val="99"/>
        <w:sz w:val="22"/>
        <w:szCs w:val="22"/>
        <w:lang w:val="es-ES" w:eastAsia="en-US" w:bidi="ar-SA"/>
      </w:rPr>
    </w:lvl>
    <w:lvl w:ilvl="3">
      <w:start w:val="1"/>
      <w:numFmt w:val="decimal"/>
      <w:lvlText w:val="%4."/>
      <w:lvlJc w:val="left"/>
      <w:pPr>
        <w:ind w:left="756" w:hanging="360"/>
        <w:jc w:val="right"/>
      </w:pPr>
      <w:rPr>
        <w:rFonts w:ascii="Arial" w:eastAsia="Arial" w:hAnsi="Arial" w:cs="Arial" w:hint="default"/>
        <w:b/>
        <w:bCs/>
        <w:spacing w:val="0"/>
        <w:w w:val="99"/>
        <w:sz w:val="22"/>
        <w:szCs w:val="22"/>
        <w:lang w:val="es-ES" w:eastAsia="en-US" w:bidi="ar-SA"/>
      </w:rPr>
    </w:lvl>
    <w:lvl w:ilvl="4">
      <w:start w:val="1"/>
      <w:numFmt w:val="decimal"/>
      <w:lvlText w:val="%4.%5."/>
      <w:lvlJc w:val="left"/>
      <w:pPr>
        <w:ind w:left="540" w:hanging="428"/>
      </w:pPr>
      <w:rPr>
        <w:rFonts w:ascii="Arial" w:eastAsia="Arial" w:hAnsi="Arial" w:cs="Arial" w:hint="default"/>
        <w:b/>
        <w:bCs/>
        <w:spacing w:val="-2"/>
        <w:w w:val="99"/>
        <w:sz w:val="22"/>
        <w:szCs w:val="22"/>
        <w:lang w:val="es-ES" w:eastAsia="en-US" w:bidi="ar-SA"/>
      </w:rPr>
    </w:lvl>
    <w:lvl w:ilvl="5">
      <w:start w:val="1"/>
      <w:numFmt w:val="decimal"/>
      <w:lvlText w:val="%4.%5.%6."/>
      <w:lvlJc w:val="left"/>
      <w:pPr>
        <w:ind w:left="724" w:hanging="612"/>
      </w:pPr>
      <w:rPr>
        <w:rFonts w:ascii="Arial" w:eastAsia="Arial" w:hAnsi="Arial" w:cs="Arial" w:hint="default"/>
        <w:b/>
        <w:bCs/>
        <w:spacing w:val="-2"/>
        <w:w w:val="99"/>
        <w:sz w:val="22"/>
        <w:szCs w:val="22"/>
        <w:lang w:val="es-ES" w:eastAsia="en-US" w:bidi="ar-SA"/>
      </w:rPr>
    </w:lvl>
    <w:lvl w:ilvl="6">
      <w:start w:val="1"/>
      <w:numFmt w:val="decimal"/>
      <w:lvlText w:val="%7."/>
      <w:lvlJc w:val="left"/>
      <w:pPr>
        <w:ind w:left="660" w:hanging="360"/>
        <w:jc w:val="right"/>
      </w:pPr>
      <w:rPr>
        <w:rFonts w:ascii="Times New Roman" w:eastAsia="Times New Roman" w:hAnsi="Times New Roman" w:cs="Times New Roman"/>
        <w:spacing w:val="0"/>
        <w:w w:val="100"/>
        <w:sz w:val="22"/>
        <w:szCs w:val="22"/>
        <w:lang w:val="es-ES" w:eastAsia="en-US" w:bidi="ar-SA"/>
      </w:rPr>
    </w:lvl>
    <w:lvl w:ilvl="7">
      <w:numFmt w:val="bullet"/>
      <w:lvlText w:val="•"/>
      <w:lvlJc w:val="left"/>
      <w:pPr>
        <w:ind w:left="4608" w:hanging="360"/>
      </w:pPr>
      <w:rPr>
        <w:rFonts w:hint="default"/>
        <w:lang w:val="es-ES" w:eastAsia="en-US" w:bidi="ar-SA"/>
      </w:rPr>
    </w:lvl>
    <w:lvl w:ilvl="8">
      <w:numFmt w:val="bullet"/>
      <w:lvlText w:val="•"/>
      <w:lvlJc w:val="left"/>
      <w:pPr>
        <w:ind w:left="6492" w:hanging="360"/>
      </w:pPr>
      <w:rPr>
        <w:rFonts w:hint="default"/>
        <w:lang w:val="es-ES" w:eastAsia="en-US" w:bidi="ar-SA"/>
      </w:rPr>
    </w:lvl>
  </w:abstractNum>
  <w:abstractNum w:abstractNumId="7" w15:restartNumberingAfterBreak="0">
    <w:nsid w:val="3F1410CE"/>
    <w:multiLevelType w:val="hybridMultilevel"/>
    <w:tmpl w:val="34FAA934"/>
    <w:lvl w:ilvl="0" w:tplc="E26A7938">
      <w:start w:val="1"/>
      <w:numFmt w:val="decimal"/>
      <w:lvlText w:val="%1."/>
      <w:lvlJc w:val="left"/>
      <w:pPr>
        <w:ind w:left="360" w:hanging="360"/>
      </w:pPr>
      <w:rPr>
        <w:rFonts w:ascii="Arial" w:eastAsia="Times New Roman" w:hAnsi="Arial" w:cs="Aria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43CC1A6E"/>
    <w:multiLevelType w:val="hybridMultilevel"/>
    <w:tmpl w:val="340AEC12"/>
    <w:lvl w:ilvl="0" w:tplc="F36C1BA6">
      <w:start w:val="1"/>
      <w:numFmt w:val="decimal"/>
      <w:lvlText w:val="%1)"/>
      <w:lvlJc w:val="left"/>
      <w:pPr>
        <w:ind w:left="600" w:hanging="428"/>
        <w:jc w:val="right"/>
      </w:pPr>
      <w:rPr>
        <w:rFonts w:ascii="Arial" w:eastAsia="Arial" w:hAnsi="Arial" w:cs="Arial" w:hint="default"/>
        <w:spacing w:val="-1"/>
        <w:w w:val="100"/>
        <w:sz w:val="22"/>
        <w:szCs w:val="22"/>
        <w:lang w:val="es-ES" w:eastAsia="en-US" w:bidi="ar-SA"/>
      </w:rPr>
    </w:lvl>
    <w:lvl w:ilvl="1" w:tplc="F29E5A3E">
      <w:numFmt w:val="bullet"/>
      <w:lvlText w:val="•"/>
      <w:lvlJc w:val="left"/>
      <w:pPr>
        <w:ind w:left="1572" w:hanging="428"/>
      </w:pPr>
      <w:rPr>
        <w:rFonts w:hint="default"/>
        <w:lang w:val="es-ES" w:eastAsia="en-US" w:bidi="ar-SA"/>
      </w:rPr>
    </w:lvl>
    <w:lvl w:ilvl="2" w:tplc="6F20A6F2">
      <w:numFmt w:val="bullet"/>
      <w:lvlText w:val="•"/>
      <w:lvlJc w:val="left"/>
      <w:pPr>
        <w:ind w:left="2544" w:hanging="428"/>
      </w:pPr>
      <w:rPr>
        <w:rFonts w:hint="default"/>
        <w:lang w:val="es-ES" w:eastAsia="en-US" w:bidi="ar-SA"/>
      </w:rPr>
    </w:lvl>
    <w:lvl w:ilvl="3" w:tplc="20AA6C28">
      <w:numFmt w:val="bullet"/>
      <w:lvlText w:val="•"/>
      <w:lvlJc w:val="left"/>
      <w:pPr>
        <w:ind w:left="3516" w:hanging="428"/>
      </w:pPr>
      <w:rPr>
        <w:rFonts w:hint="default"/>
        <w:lang w:val="es-ES" w:eastAsia="en-US" w:bidi="ar-SA"/>
      </w:rPr>
    </w:lvl>
    <w:lvl w:ilvl="4" w:tplc="D8C23A96">
      <w:numFmt w:val="bullet"/>
      <w:lvlText w:val="•"/>
      <w:lvlJc w:val="left"/>
      <w:pPr>
        <w:ind w:left="4488" w:hanging="428"/>
      </w:pPr>
      <w:rPr>
        <w:rFonts w:hint="default"/>
        <w:lang w:val="es-ES" w:eastAsia="en-US" w:bidi="ar-SA"/>
      </w:rPr>
    </w:lvl>
    <w:lvl w:ilvl="5" w:tplc="002ACCE2">
      <w:numFmt w:val="bullet"/>
      <w:lvlText w:val="•"/>
      <w:lvlJc w:val="left"/>
      <w:pPr>
        <w:ind w:left="5460" w:hanging="428"/>
      </w:pPr>
      <w:rPr>
        <w:rFonts w:hint="default"/>
        <w:lang w:val="es-ES" w:eastAsia="en-US" w:bidi="ar-SA"/>
      </w:rPr>
    </w:lvl>
    <w:lvl w:ilvl="6" w:tplc="7102E2EE">
      <w:numFmt w:val="bullet"/>
      <w:lvlText w:val="•"/>
      <w:lvlJc w:val="left"/>
      <w:pPr>
        <w:ind w:left="6432" w:hanging="428"/>
      </w:pPr>
      <w:rPr>
        <w:rFonts w:hint="default"/>
        <w:lang w:val="es-ES" w:eastAsia="en-US" w:bidi="ar-SA"/>
      </w:rPr>
    </w:lvl>
    <w:lvl w:ilvl="7" w:tplc="40CC416A">
      <w:numFmt w:val="bullet"/>
      <w:lvlText w:val="•"/>
      <w:lvlJc w:val="left"/>
      <w:pPr>
        <w:ind w:left="7404" w:hanging="428"/>
      </w:pPr>
      <w:rPr>
        <w:rFonts w:hint="default"/>
        <w:lang w:val="es-ES" w:eastAsia="en-US" w:bidi="ar-SA"/>
      </w:rPr>
    </w:lvl>
    <w:lvl w:ilvl="8" w:tplc="F8FEB378">
      <w:numFmt w:val="bullet"/>
      <w:lvlText w:val="•"/>
      <w:lvlJc w:val="left"/>
      <w:pPr>
        <w:ind w:left="8376" w:hanging="428"/>
      </w:pPr>
      <w:rPr>
        <w:rFonts w:hint="default"/>
        <w:lang w:val="es-ES" w:eastAsia="en-US" w:bidi="ar-SA"/>
      </w:rPr>
    </w:lvl>
  </w:abstractNum>
  <w:abstractNum w:abstractNumId="9" w15:restartNumberingAfterBreak="0">
    <w:nsid w:val="4E013439"/>
    <w:multiLevelType w:val="multilevel"/>
    <w:tmpl w:val="9DB0F74C"/>
    <w:lvl w:ilvl="0">
      <w:start w:val="4"/>
      <w:numFmt w:val="decimal"/>
      <w:lvlText w:val="%1"/>
      <w:lvlJc w:val="left"/>
      <w:pPr>
        <w:ind w:left="4330" w:hanging="360"/>
      </w:pPr>
      <w:rPr>
        <w:rFonts w:hint="default"/>
        <w:b w:val="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5F68750E"/>
    <w:multiLevelType w:val="hybridMultilevel"/>
    <w:tmpl w:val="EF702AC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2261B3C"/>
    <w:multiLevelType w:val="hybridMultilevel"/>
    <w:tmpl w:val="82C2EA24"/>
    <w:lvl w:ilvl="0" w:tplc="240A000F">
      <w:start w:val="1"/>
      <w:numFmt w:val="decimal"/>
      <w:lvlText w:val="%1."/>
      <w:lvlJc w:val="left"/>
      <w:pPr>
        <w:ind w:left="549" w:hanging="360"/>
      </w:pPr>
      <w:rPr>
        <w:rFonts w:hint="default"/>
      </w:rPr>
    </w:lvl>
    <w:lvl w:ilvl="1" w:tplc="240A0019">
      <w:start w:val="1"/>
      <w:numFmt w:val="lowerLetter"/>
      <w:lvlText w:val="%2."/>
      <w:lvlJc w:val="left"/>
      <w:pPr>
        <w:ind w:left="1269" w:hanging="360"/>
      </w:pPr>
    </w:lvl>
    <w:lvl w:ilvl="2" w:tplc="240A001B" w:tentative="1">
      <w:start w:val="1"/>
      <w:numFmt w:val="lowerRoman"/>
      <w:lvlText w:val="%3."/>
      <w:lvlJc w:val="right"/>
      <w:pPr>
        <w:ind w:left="1989" w:hanging="180"/>
      </w:pPr>
    </w:lvl>
    <w:lvl w:ilvl="3" w:tplc="240A000F" w:tentative="1">
      <w:start w:val="1"/>
      <w:numFmt w:val="decimal"/>
      <w:lvlText w:val="%4."/>
      <w:lvlJc w:val="left"/>
      <w:pPr>
        <w:ind w:left="2709" w:hanging="360"/>
      </w:pPr>
    </w:lvl>
    <w:lvl w:ilvl="4" w:tplc="240A0019" w:tentative="1">
      <w:start w:val="1"/>
      <w:numFmt w:val="lowerLetter"/>
      <w:lvlText w:val="%5."/>
      <w:lvlJc w:val="left"/>
      <w:pPr>
        <w:ind w:left="3429" w:hanging="360"/>
      </w:pPr>
    </w:lvl>
    <w:lvl w:ilvl="5" w:tplc="240A001B" w:tentative="1">
      <w:start w:val="1"/>
      <w:numFmt w:val="lowerRoman"/>
      <w:lvlText w:val="%6."/>
      <w:lvlJc w:val="right"/>
      <w:pPr>
        <w:ind w:left="4149" w:hanging="180"/>
      </w:pPr>
    </w:lvl>
    <w:lvl w:ilvl="6" w:tplc="240A000F" w:tentative="1">
      <w:start w:val="1"/>
      <w:numFmt w:val="decimal"/>
      <w:lvlText w:val="%7."/>
      <w:lvlJc w:val="left"/>
      <w:pPr>
        <w:ind w:left="4869" w:hanging="360"/>
      </w:pPr>
    </w:lvl>
    <w:lvl w:ilvl="7" w:tplc="240A0019" w:tentative="1">
      <w:start w:val="1"/>
      <w:numFmt w:val="lowerLetter"/>
      <w:lvlText w:val="%8."/>
      <w:lvlJc w:val="left"/>
      <w:pPr>
        <w:ind w:left="5589" w:hanging="360"/>
      </w:pPr>
    </w:lvl>
    <w:lvl w:ilvl="8" w:tplc="240A001B" w:tentative="1">
      <w:start w:val="1"/>
      <w:numFmt w:val="lowerRoman"/>
      <w:lvlText w:val="%9."/>
      <w:lvlJc w:val="right"/>
      <w:pPr>
        <w:ind w:left="6309" w:hanging="180"/>
      </w:pPr>
    </w:lvl>
  </w:abstractNum>
  <w:abstractNum w:abstractNumId="12" w15:restartNumberingAfterBreak="0">
    <w:nsid w:val="70AF2CE8"/>
    <w:multiLevelType w:val="multilevel"/>
    <w:tmpl w:val="BE009B5A"/>
    <w:lvl w:ilvl="0">
      <w:start w:val="1"/>
      <w:numFmt w:val="decimal"/>
      <w:lvlText w:val="%1."/>
      <w:lvlJc w:val="left"/>
      <w:pPr>
        <w:ind w:left="720" w:hanging="360"/>
      </w:pPr>
    </w:lvl>
    <w:lvl w:ilvl="1">
      <w:start w:val="1"/>
      <w:numFmt w:val="decimal"/>
      <w:isLgl/>
      <w:lvlText w:val="%1.%2"/>
      <w:lvlJc w:val="left"/>
      <w:pPr>
        <w:ind w:left="765" w:hanging="405"/>
      </w:pPr>
    </w:lvl>
    <w:lvl w:ilvl="2">
      <w:start w:val="1"/>
      <w:numFmt w:val="decimal"/>
      <w:isLgl/>
      <w:lvlText w:val="%1.%2.%3"/>
      <w:lvlJc w:val="left"/>
      <w:pPr>
        <w:ind w:left="1004"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3" w15:restartNumberingAfterBreak="0">
    <w:nsid w:val="734E3EB1"/>
    <w:multiLevelType w:val="hybridMultilevel"/>
    <w:tmpl w:val="A1D0576A"/>
    <w:lvl w:ilvl="0" w:tplc="EA2ADBBA">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78F93A7D"/>
    <w:multiLevelType w:val="hybridMultilevel"/>
    <w:tmpl w:val="8B5E05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9C84C0C"/>
    <w:multiLevelType w:val="hybridMultilevel"/>
    <w:tmpl w:val="E4F0775E"/>
    <w:lvl w:ilvl="0" w:tplc="A134B65C">
      <w:start w:val="1"/>
      <w:numFmt w:val="decimal"/>
      <w:lvlText w:val="%1."/>
      <w:lvlJc w:val="left"/>
      <w:pPr>
        <w:ind w:left="720" w:hanging="360"/>
      </w:pPr>
      <w:rPr>
        <w:rFonts w:hint="default"/>
        <w:b/>
        <w:lang w:val="es-E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070648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9917730">
    <w:abstractNumId w:val="12"/>
  </w:num>
  <w:num w:numId="3" w16cid:durableId="1208564412">
    <w:abstractNumId w:val="9"/>
  </w:num>
  <w:num w:numId="4" w16cid:durableId="1475414905">
    <w:abstractNumId w:val="13"/>
  </w:num>
  <w:num w:numId="5" w16cid:durableId="246236460">
    <w:abstractNumId w:val="4"/>
  </w:num>
  <w:num w:numId="6" w16cid:durableId="1736971203">
    <w:abstractNumId w:val="10"/>
  </w:num>
  <w:num w:numId="7" w16cid:durableId="1001157747">
    <w:abstractNumId w:val="0"/>
  </w:num>
  <w:num w:numId="8" w16cid:durableId="668026722">
    <w:abstractNumId w:val="2"/>
  </w:num>
  <w:num w:numId="9" w16cid:durableId="2088376406">
    <w:abstractNumId w:val="14"/>
  </w:num>
  <w:num w:numId="10" w16cid:durableId="1834687979">
    <w:abstractNumId w:val="1"/>
  </w:num>
  <w:num w:numId="11" w16cid:durableId="1130131570">
    <w:abstractNumId w:val="11"/>
  </w:num>
  <w:num w:numId="12" w16cid:durableId="1599866800">
    <w:abstractNumId w:val="8"/>
  </w:num>
  <w:num w:numId="13" w16cid:durableId="2022470013">
    <w:abstractNumId w:val="6"/>
  </w:num>
  <w:num w:numId="14" w16cid:durableId="1928953161">
    <w:abstractNumId w:val="5"/>
  </w:num>
  <w:num w:numId="15" w16cid:durableId="1696035902">
    <w:abstractNumId w:val="3"/>
  </w:num>
  <w:num w:numId="16" w16cid:durableId="545528441">
    <w:abstractNumId w:val="7"/>
  </w:num>
  <w:num w:numId="17" w16cid:durableId="1744336139">
    <w:abstractNumId w:val="3"/>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3F8C"/>
    <w:rsid w:val="000149C3"/>
    <w:rsid w:val="00016528"/>
    <w:rsid w:val="00030CF9"/>
    <w:rsid w:val="000343B5"/>
    <w:rsid w:val="00043C66"/>
    <w:rsid w:val="00045D95"/>
    <w:rsid w:val="00053246"/>
    <w:rsid w:val="00063636"/>
    <w:rsid w:val="00066689"/>
    <w:rsid w:val="00066A05"/>
    <w:rsid w:val="00072EF1"/>
    <w:rsid w:val="000809FE"/>
    <w:rsid w:val="000843C3"/>
    <w:rsid w:val="000962D0"/>
    <w:rsid w:val="000B4E05"/>
    <w:rsid w:val="000C71F0"/>
    <w:rsid w:val="000D774A"/>
    <w:rsid w:val="000D7E27"/>
    <w:rsid w:val="000E2BB6"/>
    <w:rsid w:val="000F2BBA"/>
    <w:rsid w:val="000F40B2"/>
    <w:rsid w:val="001033A6"/>
    <w:rsid w:val="00106913"/>
    <w:rsid w:val="00107993"/>
    <w:rsid w:val="00121A77"/>
    <w:rsid w:val="0012689F"/>
    <w:rsid w:val="001305C4"/>
    <w:rsid w:val="00134475"/>
    <w:rsid w:val="001428BE"/>
    <w:rsid w:val="00143FE8"/>
    <w:rsid w:val="00146019"/>
    <w:rsid w:val="00160A46"/>
    <w:rsid w:val="00180577"/>
    <w:rsid w:val="001912A0"/>
    <w:rsid w:val="0019679D"/>
    <w:rsid w:val="001B3CB9"/>
    <w:rsid w:val="001C08C2"/>
    <w:rsid w:val="001C182B"/>
    <w:rsid w:val="001D3FA4"/>
    <w:rsid w:val="001D6DD8"/>
    <w:rsid w:val="001E1339"/>
    <w:rsid w:val="001F3039"/>
    <w:rsid w:val="00201FE4"/>
    <w:rsid w:val="00212F0A"/>
    <w:rsid w:val="00213142"/>
    <w:rsid w:val="00220457"/>
    <w:rsid w:val="00220F89"/>
    <w:rsid w:val="00224BE2"/>
    <w:rsid w:val="0023390B"/>
    <w:rsid w:val="00235AF7"/>
    <w:rsid w:val="0027294A"/>
    <w:rsid w:val="002757EA"/>
    <w:rsid w:val="00277421"/>
    <w:rsid w:val="00290222"/>
    <w:rsid w:val="002A716C"/>
    <w:rsid w:val="002B10F8"/>
    <w:rsid w:val="002B292C"/>
    <w:rsid w:val="002C3DCE"/>
    <w:rsid w:val="002E1FAA"/>
    <w:rsid w:val="002F4EB1"/>
    <w:rsid w:val="002F5388"/>
    <w:rsid w:val="003063F4"/>
    <w:rsid w:val="003076C1"/>
    <w:rsid w:val="00320A10"/>
    <w:rsid w:val="003318A1"/>
    <w:rsid w:val="00332532"/>
    <w:rsid w:val="003326A7"/>
    <w:rsid w:val="00333A3B"/>
    <w:rsid w:val="0034065D"/>
    <w:rsid w:val="00343CE3"/>
    <w:rsid w:val="00346DED"/>
    <w:rsid w:val="00351EBD"/>
    <w:rsid w:val="00351F52"/>
    <w:rsid w:val="00356907"/>
    <w:rsid w:val="00371660"/>
    <w:rsid w:val="0037513F"/>
    <w:rsid w:val="00382FD6"/>
    <w:rsid w:val="00385D4E"/>
    <w:rsid w:val="00386BEE"/>
    <w:rsid w:val="003913DC"/>
    <w:rsid w:val="0039612D"/>
    <w:rsid w:val="003A7748"/>
    <w:rsid w:val="003C7B09"/>
    <w:rsid w:val="003C7E43"/>
    <w:rsid w:val="003D54AE"/>
    <w:rsid w:val="003E0683"/>
    <w:rsid w:val="003E1579"/>
    <w:rsid w:val="003F2BED"/>
    <w:rsid w:val="003F35C7"/>
    <w:rsid w:val="003F4F38"/>
    <w:rsid w:val="0040111D"/>
    <w:rsid w:val="004026D6"/>
    <w:rsid w:val="0040336F"/>
    <w:rsid w:val="004122EE"/>
    <w:rsid w:val="00413A8D"/>
    <w:rsid w:val="00415B06"/>
    <w:rsid w:val="0043336B"/>
    <w:rsid w:val="00433F5F"/>
    <w:rsid w:val="00434B40"/>
    <w:rsid w:val="00443F8C"/>
    <w:rsid w:val="00447E30"/>
    <w:rsid w:val="00450C08"/>
    <w:rsid w:val="004617C1"/>
    <w:rsid w:val="00466AAB"/>
    <w:rsid w:val="0047363E"/>
    <w:rsid w:val="004846D7"/>
    <w:rsid w:val="00486775"/>
    <w:rsid w:val="0049194D"/>
    <w:rsid w:val="004943FC"/>
    <w:rsid w:val="00494D7E"/>
    <w:rsid w:val="004A33FE"/>
    <w:rsid w:val="004A53F6"/>
    <w:rsid w:val="004B5190"/>
    <w:rsid w:val="004B661D"/>
    <w:rsid w:val="004D2B89"/>
    <w:rsid w:val="004E7BC4"/>
    <w:rsid w:val="004F2849"/>
    <w:rsid w:val="00500311"/>
    <w:rsid w:val="00500E97"/>
    <w:rsid w:val="00512587"/>
    <w:rsid w:val="00512A4F"/>
    <w:rsid w:val="0052768D"/>
    <w:rsid w:val="00530F2C"/>
    <w:rsid w:val="00531447"/>
    <w:rsid w:val="0053258A"/>
    <w:rsid w:val="0054312D"/>
    <w:rsid w:val="00543BA1"/>
    <w:rsid w:val="00561675"/>
    <w:rsid w:val="00580DED"/>
    <w:rsid w:val="0058684D"/>
    <w:rsid w:val="00587CA5"/>
    <w:rsid w:val="00593CF1"/>
    <w:rsid w:val="00597826"/>
    <w:rsid w:val="005B4D62"/>
    <w:rsid w:val="005B7D09"/>
    <w:rsid w:val="005C5F5A"/>
    <w:rsid w:val="005C67AC"/>
    <w:rsid w:val="005D6227"/>
    <w:rsid w:val="005D6AB1"/>
    <w:rsid w:val="005D73F8"/>
    <w:rsid w:val="005E1A2E"/>
    <w:rsid w:val="005E1EF1"/>
    <w:rsid w:val="005E43E4"/>
    <w:rsid w:val="005E546F"/>
    <w:rsid w:val="005F0C17"/>
    <w:rsid w:val="005F3341"/>
    <w:rsid w:val="005F4501"/>
    <w:rsid w:val="00604E5A"/>
    <w:rsid w:val="006060AB"/>
    <w:rsid w:val="0061456A"/>
    <w:rsid w:val="00636816"/>
    <w:rsid w:val="006458A4"/>
    <w:rsid w:val="006535C6"/>
    <w:rsid w:val="0065447D"/>
    <w:rsid w:val="00656328"/>
    <w:rsid w:val="00657EE5"/>
    <w:rsid w:val="00660CDA"/>
    <w:rsid w:val="0066167A"/>
    <w:rsid w:val="00671D0D"/>
    <w:rsid w:val="00676897"/>
    <w:rsid w:val="00684340"/>
    <w:rsid w:val="006A0EA9"/>
    <w:rsid w:val="006A61E8"/>
    <w:rsid w:val="006B0396"/>
    <w:rsid w:val="006C433E"/>
    <w:rsid w:val="006C6FD9"/>
    <w:rsid w:val="006D4A5B"/>
    <w:rsid w:val="006D7745"/>
    <w:rsid w:val="006E3F0E"/>
    <w:rsid w:val="006E5C79"/>
    <w:rsid w:val="006F2C9C"/>
    <w:rsid w:val="0070208B"/>
    <w:rsid w:val="00706122"/>
    <w:rsid w:val="0071755C"/>
    <w:rsid w:val="007220F2"/>
    <w:rsid w:val="00723C5E"/>
    <w:rsid w:val="007359A6"/>
    <w:rsid w:val="00741306"/>
    <w:rsid w:val="00745EB4"/>
    <w:rsid w:val="00761BDC"/>
    <w:rsid w:val="0076205F"/>
    <w:rsid w:val="00763856"/>
    <w:rsid w:val="00767F1C"/>
    <w:rsid w:val="00770008"/>
    <w:rsid w:val="007746D7"/>
    <w:rsid w:val="00794B89"/>
    <w:rsid w:val="007A2A3C"/>
    <w:rsid w:val="007A4F13"/>
    <w:rsid w:val="007C46CE"/>
    <w:rsid w:val="007C7EC5"/>
    <w:rsid w:val="007E1CCB"/>
    <w:rsid w:val="007F06D2"/>
    <w:rsid w:val="007F3AA9"/>
    <w:rsid w:val="007F7317"/>
    <w:rsid w:val="007F7F55"/>
    <w:rsid w:val="008171D1"/>
    <w:rsid w:val="00822676"/>
    <w:rsid w:val="008229B3"/>
    <w:rsid w:val="00823B04"/>
    <w:rsid w:val="0083521A"/>
    <w:rsid w:val="008435A7"/>
    <w:rsid w:val="00844F2C"/>
    <w:rsid w:val="00862F9C"/>
    <w:rsid w:val="008802C5"/>
    <w:rsid w:val="0088244E"/>
    <w:rsid w:val="0089265A"/>
    <w:rsid w:val="00893AB8"/>
    <w:rsid w:val="008B2B27"/>
    <w:rsid w:val="008D322A"/>
    <w:rsid w:val="008F5DF0"/>
    <w:rsid w:val="008F6B7B"/>
    <w:rsid w:val="00900462"/>
    <w:rsid w:val="0090314F"/>
    <w:rsid w:val="009120B9"/>
    <w:rsid w:val="00917E00"/>
    <w:rsid w:val="009252DC"/>
    <w:rsid w:val="00965621"/>
    <w:rsid w:val="009825EC"/>
    <w:rsid w:val="00990F70"/>
    <w:rsid w:val="0099615E"/>
    <w:rsid w:val="00996697"/>
    <w:rsid w:val="009A3F9C"/>
    <w:rsid w:val="009C33CB"/>
    <w:rsid w:val="009D106B"/>
    <w:rsid w:val="009D10B7"/>
    <w:rsid w:val="009E1512"/>
    <w:rsid w:val="009F1C5D"/>
    <w:rsid w:val="00A03BA4"/>
    <w:rsid w:val="00A0452C"/>
    <w:rsid w:val="00A12946"/>
    <w:rsid w:val="00A14609"/>
    <w:rsid w:val="00A20513"/>
    <w:rsid w:val="00A23F4D"/>
    <w:rsid w:val="00A3536F"/>
    <w:rsid w:val="00A41CDE"/>
    <w:rsid w:val="00A45D1F"/>
    <w:rsid w:val="00A51625"/>
    <w:rsid w:val="00AA3146"/>
    <w:rsid w:val="00AD46CF"/>
    <w:rsid w:val="00AE01A1"/>
    <w:rsid w:val="00AE1D77"/>
    <w:rsid w:val="00AE3444"/>
    <w:rsid w:val="00B00F33"/>
    <w:rsid w:val="00B05883"/>
    <w:rsid w:val="00B11110"/>
    <w:rsid w:val="00B234A0"/>
    <w:rsid w:val="00B24D7B"/>
    <w:rsid w:val="00B61F7B"/>
    <w:rsid w:val="00B63163"/>
    <w:rsid w:val="00B64F84"/>
    <w:rsid w:val="00B65248"/>
    <w:rsid w:val="00B77862"/>
    <w:rsid w:val="00B93A4A"/>
    <w:rsid w:val="00B9531A"/>
    <w:rsid w:val="00BD3A4A"/>
    <w:rsid w:val="00BD52CB"/>
    <w:rsid w:val="00BF1BD2"/>
    <w:rsid w:val="00BF377B"/>
    <w:rsid w:val="00BF64E8"/>
    <w:rsid w:val="00C01941"/>
    <w:rsid w:val="00C04F3E"/>
    <w:rsid w:val="00C05B09"/>
    <w:rsid w:val="00C2140D"/>
    <w:rsid w:val="00C31962"/>
    <w:rsid w:val="00C4100F"/>
    <w:rsid w:val="00C760EE"/>
    <w:rsid w:val="00C80419"/>
    <w:rsid w:val="00C81DA3"/>
    <w:rsid w:val="00C87763"/>
    <w:rsid w:val="00C93F76"/>
    <w:rsid w:val="00CA6609"/>
    <w:rsid w:val="00CB0D8D"/>
    <w:rsid w:val="00CB3958"/>
    <w:rsid w:val="00CC3ACB"/>
    <w:rsid w:val="00CC3F92"/>
    <w:rsid w:val="00CD6D4B"/>
    <w:rsid w:val="00CE71D5"/>
    <w:rsid w:val="00D0445A"/>
    <w:rsid w:val="00D07F56"/>
    <w:rsid w:val="00D12499"/>
    <w:rsid w:val="00D221A0"/>
    <w:rsid w:val="00D3439A"/>
    <w:rsid w:val="00D41A37"/>
    <w:rsid w:val="00D51EA2"/>
    <w:rsid w:val="00D51FAD"/>
    <w:rsid w:val="00D608BE"/>
    <w:rsid w:val="00D71EE7"/>
    <w:rsid w:val="00D75B8F"/>
    <w:rsid w:val="00D92DC8"/>
    <w:rsid w:val="00DA31AB"/>
    <w:rsid w:val="00DB4F29"/>
    <w:rsid w:val="00DB597E"/>
    <w:rsid w:val="00DB5BCB"/>
    <w:rsid w:val="00DC3617"/>
    <w:rsid w:val="00DD7CF1"/>
    <w:rsid w:val="00DE3290"/>
    <w:rsid w:val="00DE6AB1"/>
    <w:rsid w:val="00E167CB"/>
    <w:rsid w:val="00E21F19"/>
    <w:rsid w:val="00E30ABC"/>
    <w:rsid w:val="00E316F3"/>
    <w:rsid w:val="00E4052F"/>
    <w:rsid w:val="00E41848"/>
    <w:rsid w:val="00E428CD"/>
    <w:rsid w:val="00E454F7"/>
    <w:rsid w:val="00E4670A"/>
    <w:rsid w:val="00E46827"/>
    <w:rsid w:val="00E5234F"/>
    <w:rsid w:val="00E53BD8"/>
    <w:rsid w:val="00E573C3"/>
    <w:rsid w:val="00E60DB8"/>
    <w:rsid w:val="00E63672"/>
    <w:rsid w:val="00E74C05"/>
    <w:rsid w:val="00E81846"/>
    <w:rsid w:val="00E92C4B"/>
    <w:rsid w:val="00EA2D0E"/>
    <w:rsid w:val="00EA7E3F"/>
    <w:rsid w:val="00EE0DE9"/>
    <w:rsid w:val="00EF503C"/>
    <w:rsid w:val="00F11A77"/>
    <w:rsid w:val="00F14F89"/>
    <w:rsid w:val="00F25630"/>
    <w:rsid w:val="00F36FA8"/>
    <w:rsid w:val="00F66B15"/>
    <w:rsid w:val="00F72D15"/>
    <w:rsid w:val="00F92610"/>
    <w:rsid w:val="00FA286F"/>
    <w:rsid w:val="00FA775A"/>
    <w:rsid w:val="00FC64D0"/>
    <w:rsid w:val="00FD5755"/>
    <w:rsid w:val="00FD6FA2"/>
    <w:rsid w:val="00FE0BC7"/>
    <w:rsid w:val="00FE392E"/>
    <w:rsid w:val="00FE53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E539A"/>
  <w15:docId w15:val="{86373A9F-8D40-4FD1-A393-E274E02DB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3F8C"/>
    <w:pPr>
      <w:spacing w:after="0" w:line="240" w:lineRule="auto"/>
    </w:pPr>
    <w:rPr>
      <w:rFonts w:ascii="Times New Roman" w:eastAsia="Times New Roman" w:hAnsi="Times New Roman" w:cs="Times New Roman"/>
      <w:sz w:val="20"/>
      <w:szCs w:val="20"/>
      <w:lang w:eastAsia="es-MX"/>
    </w:rPr>
  </w:style>
  <w:style w:type="paragraph" w:styleId="Ttulo2">
    <w:name w:val="heading 2"/>
    <w:basedOn w:val="Normal"/>
    <w:next w:val="Normal"/>
    <w:link w:val="Ttulo2Car"/>
    <w:qFormat/>
    <w:rsid w:val="00656328"/>
    <w:pPr>
      <w:keepNext/>
      <w:jc w:val="center"/>
      <w:outlineLvl w:val="1"/>
    </w:pPr>
    <w:rPr>
      <w:rFonts w:ascii="Arial" w:hAnsi="Arial"/>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List Paragraph,Párrafo de lista4"/>
    <w:basedOn w:val="Normal"/>
    <w:link w:val="PrrafodelistaCar"/>
    <w:uiPriority w:val="34"/>
    <w:qFormat/>
    <w:rsid w:val="00443F8C"/>
    <w:pPr>
      <w:ind w:left="708"/>
      <w:jc w:val="both"/>
    </w:pPr>
    <w:rPr>
      <w:rFonts w:ascii="Arial" w:hAnsi="Arial"/>
      <w:sz w:val="24"/>
      <w:lang w:eastAsia="es-E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locked/>
    <w:rsid w:val="00443F8C"/>
    <w:rPr>
      <w:rFonts w:ascii="Arial" w:eastAsia="Times New Roman" w:hAnsi="Arial" w:cs="Times New Roman"/>
      <w:sz w:val="24"/>
      <w:szCs w:val="20"/>
      <w:lang w:eastAsia="es-ES"/>
    </w:rPr>
  </w:style>
  <w:style w:type="paragraph" w:customStyle="1" w:styleId="Default">
    <w:name w:val="Default"/>
    <w:link w:val="DefaultCar"/>
    <w:rsid w:val="00443F8C"/>
    <w:pPr>
      <w:widowControl w:val="0"/>
      <w:autoSpaceDE w:val="0"/>
      <w:autoSpaceDN w:val="0"/>
      <w:adjustRightInd w:val="0"/>
      <w:spacing w:after="0" w:line="240" w:lineRule="auto"/>
    </w:pPr>
    <w:rPr>
      <w:rFonts w:ascii="Arial" w:eastAsia="Times New Roman" w:hAnsi="Arial" w:cs="Times New Roman"/>
      <w:color w:val="000000"/>
      <w:sz w:val="24"/>
      <w:szCs w:val="24"/>
      <w:lang w:val="es-ES" w:eastAsia="es-ES"/>
    </w:rPr>
  </w:style>
  <w:style w:type="character" w:customStyle="1" w:styleId="DefaultCar">
    <w:name w:val="Default Car"/>
    <w:link w:val="Default"/>
    <w:locked/>
    <w:rsid w:val="00443F8C"/>
    <w:rPr>
      <w:rFonts w:ascii="Arial" w:eastAsia="Times New Roman" w:hAnsi="Arial" w:cs="Times New Roman"/>
      <w:color w:val="000000"/>
      <w:sz w:val="24"/>
      <w:szCs w:val="24"/>
      <w:lang w:val="es-ES" w:eastAsia="es-ES"/>
    </w:rPr>
  </w:style>
  <w:style w:type="character" w:customStyle="1" w:styleId="CharacterStyle3">
    <w:name w:val="Character Style 3"/>
    <w:uiPriority w:val="99"/>
    <w:rsid w:val="00443F8C"/>
    <w:rPr>
      <w:rFonts w:ascii="Arial" w:hAnsi="Arial" w:cs="Arial"/>
      <w:sz w:val="23"/>
      <w:szCs w:val="23"/>
    </w:rPr>
  </w:style>
  <w:style w:type="paragraph" w:styleId="Sinespaciado">
    <w:name w:val="No Spacing"/>
    <w:uiPriority w:val="1"/>
    <w:qFormat/>
    <w:rsid w:val="00443F8C"/>
    <w:pPr>
      <w:spacing w:after="0" w:line="240" w:lineRule="auto"/>
    </w:pPr>
    <w:rPr>
      <w:rFonts w:ascii="Calibri" w:eastAsia="Calibri" w:hAnsi="Calibri" w:cs="Times New Roman"/>
    </w:rPr>
  </w:style>
  <w:style w:type="paragraph" w:styleId="Textonotapie">
    <w:name w:val="footnote text"/>
    <w:basedOn w:val="Normal"/>
    <w:link w:val="TextonotapieCar"/>
    <w:uiPriority w:val="99"/>
    <w:unhideWhenUsed/>
    <w:rsid w:val="00443F8C"/>
    <w:rPr>
      <w:rFonts w:ascii="Calibri" w:eastAsia="Calibri" w:hAnsi="Calibri"/>
    </w:rPr>
  </w:style>
  <w:style w:type="character" w:customStyle="1" w:styleId="TextonotapieCar">
    <w:name w:val="Texto nota pie Car"/>
    <w:basedOn w:val="Fuentedeprrafopredeter"/>
    <w:link w:val="Textonotapie"/>
    <w:uiPriority w:val="99"/>
    <w:rsid w:val="00443F8C"/>
    <w:rPr>
      <w:rFonts w:ascii="Calibri" w:eastAsia="Calibri" w:hAnsi="Calibri" w:cs="Times New Roman"/>
      <w:sz w:val="20"/>
      <w:szCs w:val="20"/>
      <w:lang w:eastAsia="es-MX"/>
    </w:rPr>
  </w:style>
  <w:style w:type="character" w:styleId="Refdenotaalpie">
    <w:name w:val="footnote reference"/>
    <w:uiPriority w:val="99"/>
    <w:semiHidden/>
    <w:unhideWhenUsed/>
    <w:rsid w:val="00443F8C"/>
    <w:rPr>
      <w:vertAlign w:val="superscript"/>
    </w:rPr>
  </w:style>
  <w:style w:type="paragraph" w:styleId="Encabezado">
    <w:name w:val="header"/>
    <w:aliases w:val="h8,h9,h10,h18"/>
    <w:basedOn w:val="Normal"/>
    <w:link w:val="EncabezadoCar"/>
    <w:unhideWhenUsed/>
    <w:rsid w:val="00656328"/>
    <w:pPr>
      <w:tabs>
        <w:tab w:val="center" w:pos="4419"/>
        <w:tab w:val="right" w:pos="8838"/>
      </w:tabs>
    </w:pPr>
  </w:style>
  <w:style w:type="character" w:customStyle="1" w:styleId="EncabezadoCar">
    <w:name w:val="Encabezado Car"/>
    <w:aliases w:val="h8 Car,h9 Car,h10 Car,h18 Car"/>
    <w:basedOn w:val="Fuentedeprrafopredeter"/>
    <w:link w:val="Encabezado"/>
    <w:rsid w:val="00656328"/>
    <w:rPr>
      <w:rFonts w:ascii="Times New Roman" w:eastAsia="Times New Roman" w:hAnsi="Times New Roman" w:cs="Times New Roman"/>
      <w:sz w:val="20"/>
      <w:szCs w:val="20"/>
      <w:lang w:eastAsia="es-MX"/>
    </w:rPr>
  </w:style>
  <w:style w:type="paragraph" w:styleId="Piedepgina">
    <w:name w:val="footer"/>
    <w:basedOn w:val="Normal"/>
    <w:link w:val="PiedepginaCar"/>
    <w:uiPriority w:val="99"/>
    <w:unhideWhenUsed/>
    <w:rsid w:val="00656328"/>
    <w:pPr>
      <w:tabs>
        <w:tab w:val="center" w:pos="4419"/>
        <w:tab w:val="right" w:pos="8838"/>
      </w:tabs>
    </w:pPr>
  </w:style>
  <w:style w:type="character" w:customStyle="1" w:styleId="PiedepginaCar">
    <w:name w:val="Pie de página Car"/>
    <w:basedOn w:val="Fuentedeprrafopredeter"/>
    <w:link w:val="Piedepgina"/>
    <w:uiPriority w:val="99"/>
    <w:rsid w:val="00656328"/>
    <w:rPr>
      <w:rFonts w:ascii="Times New Roman" w:eastAsia="Times New Roman" w:hAnsi="Times New Roman" w:cs="Times New Roman"/>
      <w:sz w:val="20"/>
      <w:szCs w:val="20"/>
      <w:lang w:eastAsia="es-MX"/>
    </w:rPr>
  </w:style>
  <w:style w:type="character" w:customStyle="1" w:styleId="Ttulo2Car">
    <w:name w:val="Título 2 Car"/>
    <w:basedOn w:val="Fuentedeprrafopredeter"/>
    <w:link w:val="Ttulo2"/>
    <w:rsid w:val="00656328"/>
    <w:rPr>
      <w:rFonts w:ascii="Arial" w:eastAsia="Times New Roman" w:hAnsi="Arial" w:cs="Times New Roman"/>
      <w:sz w:val="24"/>
      <w:szCs w:val="20"/>
      <w:lang w:val="es-ES_tradnl" w:eastAsia="es-ES"/>
    </w:rPr>
  </w:style>
  <w:style w:type="paragraph" w:styleId="Textodeglobo">
    <w:name w:val="Balloon Text"/>
    <w:basedOn w:val="Normal"/>
    <w:link w:val="TextodegloboCar"/>
    <w:uiPriority w:val="99"/>
    <w:semiHidden/>
    <w:unhideWhenUsed/>
    <w:rsid w:val="00CD6D4B"/>
    <w:rPr>
      <w:rFonts w:ascii="Tahoma" w:hAnsi="Tahoma" w:cs="Tahoma"/>
      <w:sz w:val="16"/>
      <w:szCs w:val="16"/>
    </w:rPr>
  </w:style>
  <w:style w:type="character" w:customStyle="1" w:styleId="TextodegloboCar">
    <w:name w:val="Texto de globo Car"/>
    <w:basedOn w:val="Fuentedeprrafopredeter"/>
    <w:link w:val="Textodeglobo"/>
    <w:uiPriority w:val="99"/>
    <w:semiHidden/>
    <w:rsid w:val="00CD6D4B"/>
    <w:rPr>
      <w:rFonts w:ascii="Tahoma" w:eastAsia="Times New Roman" w:hAnsi="Tahoma" w:cs="Tahoma"/>
      <w:sz w:val="16"/>
      <w:szCs w:val="16"/>
      <w:lang w:eastAsia="es-MX"/>
    </w:rPr>
  </w:style>
  <w:style w:type="paragraph" w:customStyle="1" w:styleId="TableParagraph">
    <w:name w:val="Table Paragraph"/>
    <w:basedOn w:val="Normal"/>
    <w:uiPriority w:val="1"/>
    <w:qFormat/>
    <w:rsid w:val="004A33FE"/>
    <w:pPr>
      <w:widowControl w:val="0"/>
      <w:autoSpaceDE w:val="0"/>
      <w:autoSpaceDN w:val="0"/>
    </w:pPr>
    <w:rPr>
      <w:rFonts w:ascii="Arial" w:eastAsia="Arial" w:hAnsi="Arial" w:cs="Arial"/>
      <w:sz w:val="22"/>
      <w:szCs w:val="22"/>
      <w:lang w:val="es-ES" w:eastAsia="en-US"/>
    </w:rPr>
  </w:style>
  <w:style w:type="paragraph" w:styleId="Textoindependiente">
    <w:name w:val="Body Text"/>
    <w:basedOn w:val="Normal"/>
    <w:link w:val="TextoindependienteCar"/>
    <w:uiPriority w:val="1"/>
    <w:qFormat/>
    <w:rsid w:val="00332532"/>
    <w:pPr>
      <w:widowControl w:val="0"/>
      <w:autoSpaceDE w:val="0"/>
      <w:autoSpaceDN w:val="0"/>
    </w:pPr>
    <w:rPr>
      <w:rFonts w:ascii="Arial MT" w:eastAsia="Arial MT" w:hAnsi="Arial MT" w:cs="Arial MT"/>
      <w:sz w:val="22"/>
      <w:szCs w:val="22"/>
      <w:lang w:val="es-ES" w:eastAsia="en-US"/>
    </w:rPr>
  </w:style>
  <w:style w:type="character" w:customStyle="1" w:styleId="TextoindependienteCar">
    <w:name w:val="Texto independiente Car"/>
    <w:basedOn w:val="Fuentedeprrafopredeter"/>
    <w:link w:val="Textoindependiente"/>
    <w:uiPriority w:val="1"/>
    <w:rsid w:val="00332532"/>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775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986AEF-012D-4A26-816A-7F321A2FB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1677</Words>
  <Characters>9225</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 Solis</dc:creator>
  <cp:keywords/>
  <dc:description/>
  <cp:lastModifiedBy>yuly paulind torrado arevalo</cp:lastModifiedBy>
  <cp:revision>3</cp:revision>
  <cp:lastPrinted>2022-01-24T00:18:00Z</cp:lastPrinted>
  <dcterms:created xsi:type="dcterms:W3CDTF">2022-07-18T19:55:00Z</dcterms:created>
  <dcterms:modified xsi:type="dcterms:W3CDTF">2022-07-25T16:30:00Z</dcterms:modified>
</cp:coreProperties>
</file>