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49DA0AF6" w14:textId="77777777" w:rsidR="00147F95" w:rsidRPr="00793B7A" w:rsidRDefault="00147F95" w:rsidP="00292E13">
      <w:pPr>
        <w:pStyle w:val="ListParagraph"/>
        <w:tabs>
          <w:tab w:val="left" w:pos="1701"/>
        </w:tabs>
        <w:jc w:val="center"/>
        <w:rPr>
          <w:rFonts w:ascii="Arial" w:hAnsi="Arial" w:cs="Arial"/>
          <w:b/>
          <w:bCs/>
          <w:i/>
          <w:color w:val="000000" w:themeColor="text1"/>
        </w:rPr>
      </w:pPr>
    </w:p>
    <w:p w14:paraId="4CE35E27" w14:textId="77777777" w:rsidR="00F7723A" w:rsidRPr="00793B7A" w:rsidRDefault="00F7723A" w:rsidP="00292E13">
      <w:pPr>
        <w:pStyle w:val="ListParagraph"/>
        <w:tabs>
          <w:tab w:val="left" w:pos="0"/>
        </w:tabs>
        <w:ind w:left="0"/>
        <w:jc w:val="center"/>
        <w:rPr>
          <w:rFonts w:ascii="Arial" w:hAnsi="Arial" w:cs="Arial"/>
          <w:b/>
          <w:bCs/>
          <w:i/>
          <w:color w:val="000000" w:themeColor="text1"/>
          <w:sz w:val="16"/>
          <w:szCs w:val="16"/>
        </w:rPr>
      </w:pPr>
      <w:r w:rsidRPr="00793B7A">
        <w:rPr>
          <w:rFonts w:ascii="Arial" w:hAnsi="Arial" w:cs="Arial"/>
          <w:b/>
          <w:bCs/>
          <w:color w:val="000000" w:themeColor="text1"/>
          <w:sz w:val="16"/>
          <w:szCs w:val="16"/>
        </w:rPr>
        <w:t>FUERZAS MILITARES DE COLOMBIA</w:t>
      </w:r>
    </w:p>
    <w:p w14:paraId="499FCF64" w14:textId="77777777" w:rsidR="00F7723A" w:rsidRPr="00793B7A" w:rsidRDefault="00F7723A" w:rsidP="00292E13">
      <w:pPr>
        <w:tabs>
          <w:tab w:val="left" w:pos="0"/>
        </w:tabs>
        <w:jc w:val="center"/>
        <w:rPr>
          <w:rFonts w:ascii="Arial" w:hAnsi="Arial" w:cs="Arial"/>
          <w:b/>
          <w:color w:val="000000" w:themeColor="text1"/>
          <w:sz w:val="16"/>
          <w:szCs w:val="16"/>
        </w:rPr>
      </w:pPr>
      <w:r w:rsidRPr="00793B7A">
        <w:rPr>
          <w:rFonts w:ascii="Arial" w:hAnsi="Arial" w:cs="Arial"/>
          <w:b/>
          <w:color w:val="000000" w:themeColor="text1"/>
          <w:sz w:val="16"/>
          <w:szCs w:val="16"/>
        </w:rPr>
        <w:t>EJERCITO NACIONAL</w:t>
      </w:r>
    </w:p>
    <w:p w14:paraId="12E40546" w14:textId="77777777" w:rsidR="00F7723A" w:rsidRPr="00793B7A" w:rsidRDefault="00F7723A" w:rsidP="00292E13">
      <w:pPr>
        <w:tabs>
          <w:tab w:val="left" w:pos="0"/>
        </w:tabs>
        <w:jc w:val="center"/>
        <w:rPr>
          <w:rFonts w:ascii="Arial" w:hAnsi="Arial" w:cs="Arial"/>
          <w:color w:val="000000" w:themeColor="text1"/>
          <w:sz w:val="16"/>
          <w:szCs w:val="16"/>
        </w:rPr>
      </w:pPr>
      <w:r w:rsidRPr="00793B7A">
        <w:rPr>
          <w:rFonts w:ascii="Arial" w:hAnsi="Arial" w:cs="Arial"/>
          <w:noProof/>
          <w:color w:val="000000" w:themeColor="text1"/>
          <w:sz w:val="16"/>
          <w:szCs w:val="16"/>
        </w:rPr>
        <w:drawing>
          <wp:inline distT="0" distB="0" distL="0" distR="0" wp14:anchorId="5B92B4CC" wp14:editId="262EDC8A">
            <wp:extent cx="457200" cy="476250"/>
            <wp:effectExtent l="19050" t="0" r="0" b="0"/>
            <wp:docPr id="2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
                    <a:srcRect/>
                    <a:stretch>
                      <a:fillRect/>
                    </a:stretch>
                  </pic:blipFill>
                  <pic:spPr bwMode="auto">
                    <a:xfrm>
                      <a:off x="0" y="0"/>
                      <a:ext cx="457200" cy="476250"/>
                    </a:xfrm>
                    <a:prstGeom prst="rect">
                      <a:avLst/>
                    </a:prstGeom>
                    <a:noFill/>
                    <a:ln w="9525">
                      <a:noFill/>
                      <a:miter lim="800000"/>
                      <a:headEnd/>
                      <a:tailEnd/>
                    </a:ln>
                  </pic:spPr>
                </pic:pic>
              </a:graphicData>
            </a:graphic>
          </wp:inline>
        </w:drawing>
      </w:r>
    </w:p>
    <w:p w14:paraId="50AB0F04" w14:textId="77777777" w:rsidR="00816AC9" w:rsidRPr="00793B7A" w:rsidRDefault="00816AC9" w:rsidP="00887AB9">
      <w:pPr>
        <w:tabs>
          <w:tab w:val="left" w:pos="0"/>
        </w:tabs>
        <w:jc w:val="center"/>
        <w:rPr>
          <w:rFonts w:ascii="Arial" w:hAnsi="Arial" w:cs="Arial"/>
          <w:b/>
          <w:color w:val="000000" w:themeColor="text1"/>
          <w:sz w:val="16"/>
          <w:szCs w:val="16"/>
        </w:rPr>
      </w:pPr>
    </w:p>
    <w:p w14:paraId="4D6BFC52" w14:textId="77777777" w:rsidR="00147F95" w:rsidRPr="00793B7A" w:rsidRDefault="00887AB9" w:rsidP="00887AB9">
      <w:pPr>
        <w:tabs>
          <w:tab w:val="left" w:pos="0"/>
        </w:tabs>
        <w:jc w:val="center"/>
        <w:rPr>
          <w:rFonts w:ascii="Arial" w:hAnsi="Arial" w:cs="Arial"/>
          <w:b/>
          <w:color w:val="000000" w:themeColor="text1"/>
          <w:sz w:val="16"/>
          <w:szCs w:val="16"/>
        </w:rPr>
      </w:pPr>
      <w:r w:rsidRPr="00793B7A">
        <w:rPr>
          <w:rFonts w:ascii="Arial" w:hAnsi="Arial" w:cs="Arial"/>
          <w:b/>
          <w:color w:val="000000" w:themeColor="text1"/>
          <w:sz w:val="16"/>
          <w:szCs w:val="16"/>
        </w:rPr>
        <w:t>CENTRAL ADMINISTRATIVA Y CONTABLE DE PERSONAL</w:t>
      </w:r>
    </w:p>
    <w:p w14:paraId="42BBB6E5" w14:textId="2784324C" w:rsidR="00B07B68" w:rsidRPr="00793B7A" w:rsidRDefault="008E759A" w:rsidP="00887AB9">
      <w:pPr>
        <w:tabs>
          <w:tab w:val="left" w:pos="0"/>
        </w:tabs>
        <w:jc w:val="center"/>
        <w:rPr>
          <w:rFonts w:ascii="Arial" w:hAnsi="Arial" w:cs="Arial"/>
          <w:b/>
          <w:color w:val="000000" w:themeColor="text1"/>
          <w:sz w:val="16"/>
          <w:szCs w:val="16"/>
        </w:rPr>
      </w:pPr>
      <w:r w:rsidRPr="00793B7A">
        <w:rPr>
          <w:rFonts w:ascii="Arial" w:hAnsi="Arial" w:cs="Arial"/>
          <w:b/>
          <w:color w:val="000000" w:themeColor="text1"/>
          <w:sz w:val="16"/>
          <w:szCs w:val="16"/>
        </w:rPr>
        <w:t>CEDE 11</w:t>
      </w:r>
    </w:p>
    <w:p w14:paraId="3664589E" w14:textId="77777777" w:rsidR="00887AB9" w:rsidRPr="00793B7A" w:rsidRDefault="00887AB9" w:rsidP="000C3178">
      <w:pPr>
        <w:tabs>
          <w:tab w:val="left" w:pos="0"/>
        </w:tabs>
        <w:jc w:val="both"/>
        <w:rPr>
          <w:rFonts w:ascii="Arial" w:hAnsi="Arial" w:cs="Arial"/>
          <w:b/>
          <w:color w:val="000000" w:themeColor="text1"/>
          <w:sz w:val="16"/>
          <w:szCs w:val="16"/>
        </w:rPr>
      </w:pPr>
    </w:p>
    <w:p w14:paraId="42A86EAE" w14:textId="77777777" w:rsidR="00816AC9" w:rsidRPr="00793B7A" w:rsidRDefault="00816AC9" w:rsidP="000C3178">
      <w:pPr>
        <w:tabs>
          <w:tab w:val="left" w:pos="0"/>
        </w:tabs>
        <w:jc w:val="both"/>
        <w:rPr>
          <w:rFonts w:ascii="Arial" w:hAnsi="Arial" w:cs="Arial"/>
          <w:b/>
          <w:color w:val="000000" w:themeColor="text1"/>
          <w:sz w:val="16"/>
          <w:szCs w:val="16"/>
        </w:rPr>
      </w:pPr>
    </w:p>
    <w:p w14:paraId="52AAD56A" w14:textId="77777777" w:rsidR="00F85519" w:rsidRPr="00793B7A" w:rsidRDefault="00F85519" w:rsidP="000C3178">
      <w:pPr>
        <w:tabs>
          <w:tab w:val="left" w:pos="0"/>
        </w:tabs>
        <w:jc w:val="both"/>
        <w:rPr>
          <w:rFonts w:ascii="Arial" w:hAnsi="Arial" w:cs="Arial"/>
          <w:b/>
          <w:color w:val="000000" w:themeColor="text1"/>
          <w:sz w:val="16"/>
          <w:szCs w:val="16"/>
        </w:rPr>
      </w:pPr>
    </w:p>
    <w:p w14:paraId="7ECA12EE" w14:textId="1DC43A69" w:rsidR="00F7723A" w:rsidRPr="00793B7A" w:rsidRDefault="00F7723A" w:rsidP="000C3178">
      <w:pPr>
        <w:tabs>
          <w:tab w:val="left" w:pos="0"/>
        </w:tabs>
        <w:jc w:val="both"/>
        <w:rPr>
          <w:rFonts w:ascii="Arial" w:hAnsi="Arial" w:cs="Arial"/>
          <w:b/>
          <w:color w:val="000000" w:themeColor="text1"/>
          <w:sz w:val="16"/>
          <w:szCs w:val="16"/>
        </w:rPr>
      </w:pPr>
      <w:r w:rsidRPr="00793B7A">
        <w:rPr>
          <w:rFonts w:ascii="Arial" w:hAnsi="Arial" w:cs="Arial"/>
          <w:b/>
          <w:color w:val="000000" w:themeColor="text1"/>
          <w:sz w:val="16"/>
          <w:szCs w:val="16"/>
        </w:rPr>
        <w:t xml:space="preserve">INFORME DE GESTIÓN </w:t>
      </w:r>
      <w:r w:rsidR="00B341BA" w:rsidRPr="00793B7A">
        <w:rPr>
          <w:rFonts w:ascii="Arial" w:hAnsi="Arial" w:cs="Arial"/>
          <w:b/>
          <w:color w:val="000000" w:themeColor="text1"/>
          <w:sz w:val="16"/>
          <w:szCs w:val="16"/>
        </w:rPr>
        <w:t xml:space="preserve">No. </w:t>
      </w:r>
      <w:r w:rsidR="008E759A" w:rsidRPr="00793B7A">
        <w:rPr>
          <w:rFonts w:ascii="Arial" w:hAnsi="Arial" w:cs="Arial"/>
          <w:b/>
          <w:color w:val="000000" w:themeColor="text1"/>
          <w:sz w:val="16"/>
          <w:szCs w:val="16"/>
          <w:u w:val="single"/>
        </w:rPr>
        <w:t>0</w:t>
      </w:r>
      <w:r w:rsidR="002A3267">
        <w:rPr>
          <w:rFonts w:ascii="Arial" w:hAnsi="Arial" w:cs="Arial"/>
          <w:b/>
          <w:color w:val="000000" w:themeColor="text1"/>
          <w:sz w:val="16"/>
          <w:szCs w:val="16"/>
          <w:u w:val="single"/>
        </w:rPr>
        <w:t>4</w:t>
      </w:r>
    </w:p>
    <w:p w14:paraId="294522FB" w14:textId="77777777" w:rsidR="00F7723A" w:rsidRPr="00793B7A" w:rsidRDefault="00F7723A" w:rsidP="000C3178">
      <w:pPr>
        <w:tabs>
          <w:tab w:val="left" w:pos="0"/>
        </w:tabs>
        <w:jc w:val="both"/>
        <w:rPr>
          <w:rFonts w:ascii="Arial" w:hAnsi="Arial" w:cs="Arial"/>
          <w:b/>
          <w:color w:val="000000" w:themeColor="text1"/>
          <w:sz w:val="16"/>
          <w:szCs w:val="16"/>
        </w:rPr>
      </w:pPr>
    </w:p>
    <w:p w14:paraId="5C5BCE06" w14:textId="77777777" w:rsidR="00F85519" w:rsidRPr="00793B7A" w:rsidRDefault="00F85519" w:rsidP="000C3178">
      <w:pPr>
        <w:tabs>
          <w:tab w:val="left" w:pos="0"/>
        </w:tabs>
        <w:jc w:val="both"/>
        <w:rPr>
          <w:rFonts w:ascii="Arial" w:hAnsi="Arial" w:cs="Arial"/>
          <w:b/>
          <w:color w:val="000000" w:themeColor="text1"/>
          <w:sz w:val="16"/>
          <w:szCs w:val="16"/>
        </w:rPr>
      </w:pPr>
    </w:p>
    <w:p w14:paraId="48FBAA06" w14:textId="7B99E11E" w:rsidR="00F7723A" w:rsidRPr="00793B7A" w:rsidRDefault="00103297" w:rsidP="00B07B68">
      <w:pPr>
        <w:tabs>
          <w:tab w:val="left" w:pos="0"/>
        </w:tabs>
        <w:jc w:val="both"/>
        <w:rPr>
          <w:rFonts w:ascii="Arial" w:hAnsi="Arial" w:cs="Arial"/>
          <w:b/>
          <w:color w:val="000000" w:themeColor="text1"/>
          <w:sz w:val="16"/>
          <w:szCs w:val="16"/>
        </w:rPr>
      </w:pPr>
      <w:r w:rsidRPr="00793B7A">
        <w:rPr>
          <w:rFonts w:ascii="Arial" w:hAnsi="Arial" w:cs="Arial"/>
          <w:b/>
          <w:color w:val="000000" w:themeColor="text1"/>
          <w:sz w:val="16"/>
          <w:szCs w:val="16"/>
        </w:rPr>
        <w:t xml:space="preserve">BOGOTÁ, </w:t>
      </w:r>
      <w:r w:rsidR="002A3267">
        <w:rPr>
          <w:rFonts w:ascii="Arial" w:hAnsi="Arial" w:cs="Arial"/>
          <w:b/>
          <w:color w:val="000000" w:themeColor="text1"/>
          <w:sz w:val="16"/>
          <w:szCs w:val="16"/>
        </w:rPr>
        <w:t>MAYO</w:t>
      </w:r>
      <w:r w:rsidRPr="00793B7A">
        <w:rPr>
          <w:rFonts w:ascii="Arial" w:hAnsi="Arial" w:cs="Arial"/>
          <w:b/>
          <w:color w:val="000000" w:themeColor="text1"/>
          <w:sz w:val="16"/>
          <w:szCs w:val="16"/>
        </w:rPr>
        <w:t xml:space="preserve"> DE </w:t>
      </w:r>
      <w:r w:rsidR="00B07B68" w:rsidRPr="00793B7A">
        <w:rPr>
          <w:rFonts w:ascii="Arial" w:hAnsi="Arial" w:cs="Arial"/>
          <w:b/>
          <w:color w:val="000000" w:themeColor="text1"/>
          <w:sz w:val="16"/>
          <w:szCs w:val="16"/>
        </w:rPr>
        <w:t>2022</w:t>
      </w:r>
    </w:p>
    <w:p w14:paraId="79B68CF4" w14:textId="77777777" w:rsidR="00147F95" w:rsidRPr="00793B7A" w:rsidRDefault="00147F95" w:rsidP="000C3178">
      <w:pPr>
        <w:jc w:val="both"/>
        <w:rPr>
          <w:rFonts w:ascii="Arial" w:hAnsi="Arial" w:cs="Arial"/>
          <w:b/>
          <w:color w:val="000000" w:themeColor="text1"/>
          <w:sz w:val="16"/>
          <w:szCs w:val="16"/>
        </w:rPr>
      </w:pPr>
    </w:p>
    <w:p w14:paraId="6B4A789B" w14:textId="77777777" w:rsidR="00F85519" w:rsidRPr="00793B7A" w:rsidRDefault="00F85519" w:rsidP="000C3178">
      <w:pPr>
        <w:jc w:val="both"/>
        <w:rPr>
          <w:rFonts w:ascii="Arial" w:hAnsi="Arial" w:cs="Arial"/>
          <w:color w:val="000000" w:themeColor="text1"/>
          <w:sz w:val="16"/>
          <w:szCs w:val="16"/>
        </w:rPr>
      </w:pPr>
    </w:p>
    <w:tbl>
      <w:tblPr>
        <w:tblpPr w:leftFromText="141" w:rightFromText="141" w:vertAnchor="text" w:tblpXSpec="right" w:tblpY="1"/>
        <w:tblOverlap w:val="never"/>
        <w:tblW w:w="9035"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70" w:type="dxa"/>
          <w:right w:w="70" w:type="dxa"/>
        </w:tblCellMar>
        <w:tblLook w:val="0000" w:firstRow="0" w:lastRow="0" w:firstColumn="0" w:lastColumn="0" w:noHBand="0" w:noVBand="0"/>
      </w:tblPr>
      <w:tblGrid>
        <w:gridCol w:w="3316"/>
        <w:gridCol w:w="5719"/>
      </w:tblGrid>
      <w:tr w:rsidR="008E759A" w:rsidRPr="00793B7A" w14:paraId="6F822B85" w14:textId="77777777" w:rsidTr="00B07B68">
        <w:trPr>
          <w:trHeight w:val="119"/>
        </w:trPr>
        <w:tc>
          <w:tcPr>
            <w:tcW w:w="3316" w:type="dxa"/>
            <w:tcBorders>
              <w:top w:val="single" w:sz="4" w:space="0" w:color="auto"/>
              <w:left w:val="single" w:sz="4" w:space="0" w:color="auto"/>
              <w:bottom w:val="single" w:sz="4" w:space="0" w:color="auto"/>
              <w:right w:val="single" w:sz="4" w:space="0" w:color="auto"/>
            </w:tcBorders>
            <w:vAlign w:val="center"/>
          </w:tcPr>
          <w:p w14:paraId="2301B7D7" w14:textId="77777777" w:rsidR="00F7723A" w:rsidRPr="00793B7A" w:rsidRDefault="00F7723A" w:rsidP="000C3178">
            <w:pPr>
              <w:pStyle w:val="ListParagraph"/>
              <w:numPr>
                <w:ilvl w:val="0"/>
                <w:numId w:val="13"/>
              </w:numPr>
              <w:tabs>
                <w:tab w:val="left" w:pos="1701"/>
              </w:tabs>
              <w:ind w:left="284" w:hanging="284"/>
              <w:jc w:val="both"/>
              <w:rPr>
                <w:rFonts w:ascii="Arial" w:hAnsi="Arial" w:cs="Arial"/>
                <w:b/>
                <w:color w:val="000000" w:themeColor="text1"/>
                <w:sz w:val="16"/>
                <w:szCs w:val="16"/>
              </w:rPr>
            </w:pPr>
            <w:r w:rsidRPr="00793B7A">
              <w:rPr>
                <w:rFonts w:ascii="Arial" w:hAnsi="Arial" w:cs="Arial"/>
                <w:b/>
                <w:color w:val="000000" w:themeColor="text1"/>
                <w:sz w:val="16"/>
                <w:szCs w:val="16"/>
              </w:rPr>
              <w:t>No. DEL CONTRATO</w:t>
            </w:r>
          </w:p>
        </w:tc>
        <w:tc>
          <w:tcPr>
            <w:tcW w:w="5719" w:type="dxa"/>
            <w:tcBorders>
              <w:top w:val="single" w:sz="4" w:space="0" w:color="auto"/>
              <w:left w:val="single" w:sz="4" w:space="0" w:color="auto"/>
              <w:bottom w:val="single" w:sz="4" w:space="0" w:color="auto"/>
              <w:right w:val="single" w:sz="4" w:space="0" w:color="auto"/>
            </w:tcBorders>
            <w:vAlign w:val="center"/>
          </w:tcPr>
          <w:p w14:paraId="13F66B61" w14:textId="79023E8B" w:rsidR="00F7723A" w:rsidRPr="00793B7A" w:rsidRDefault="008E759A" w:rsidP="00816AC9">
            <w:pPr>
              <w:tabs>
                <w:tab w:val="left" w:pos="1701"/>
              </w:tabs>
              <w:jc w:val="both"/>
              <w:rPr>
                <w:rFonts w:ascii="Arial" w:hAnsi="Arial" w:cs="Arial"/>
                <w:b/>
                <w:color w:val="000000" w:themeColor="text1"/>
                <w:sz w:val="16"/>
                <w:szCs w:val="16"/>
              </w:rPr>
            </w:pPr>
            <w:r w:rsidRPr="00793B7A">
              <w:rPr>
                <w:rFonts w:ascii="Arial" w:hAnsi="Arial" w:cs="Arial"/>
                <w:b/>
                <w:color w:val="000000" w:themeColor="text1"/>
                <w:sz w:val="16"/>
                <w:szCs w:val="16"/>
              </w:rPr>
              <w:t>325</w:t>
            </w:r>
          </w:p>
        </w:tc>
      </w:tr>
      <w:tr w:rsidR="008E759A" w:rsidRPr="00793B7A" w14:paraId="4D1CB8E7" w14:textId="77777777" w:rsidTr="00B07B68">
        <w:trPr>
          <w:trHeight w:val="166"/>
        </w:trPr>
        <w:tc>
          <w:tcPr>
            <w:tcW w:w="3316" w:type="dxa"/>
            <w:tcBorders>
              <w:top w:val="single" w:sz="4" w:space="0" w:color="auto"/>
              <w:left w:val="single" w:sz="4" w:space="0" w:color="auto"/>
              <w:bottom w:val="single" w:sz="4" w:space="0" w:color="auto"/>
              <w:right w:val="single" w:sz="4" w:space="0" w:color="auto"/>
            </w:tcBorders>
            <w:vAlign w:val="center"/>
          </w:tcPr>
          <w:p w14:paraId="6FCC91DD" w14:textId="77777777" w:rsidR="00F7723A" w:rsidRPr="00793B7A" w:rsidRDefault="00F7723A" w:rsidP="000C3178">
            <w:pPr>
              <w:pStyle w:val="ListParagraph"/>
              <w:numPr>
                <w:ilvl w:val="0"/>
                <w:numId w:val="13"/>
              </w:numPr>
              <w:tabs>
                <w:tab w:val="left" w:pos="1701"/>
              </w:tabs>
              <w:ind w:left="284" w:hanging="284"/>
              <w:jc w:val="both"/>
              <w:rPr>
                <w:rFonts w:ascii="Arial" w:hAnsi="Arial" w:cs="Arial"/>
                <w:b/>
                <w:color w:val="000000" w:themeColor="text1"/>
                <w:sz w:val="18"/>
                <w:szCs w:val="16"/>
              </w:rPr>
            </w:pPr>
            <w:r w:rsidRPr="00793B7A">
              <w:rPr>
                <w:rFonts w:ascii="Arial" w:hAnsi="Arial" w:cs="Arial"/>
                <w:b/>
                <w:color w:val="000000" w:themeColor="text1"/>
                <w:sz w:val="18"/>
                <w:szCs w:val="16"/>
              </w:rPr>
              <w:t>FECHA SUSCRIPCIÓN CONTRATO</w:t>
            </w:r>
          </w:p>
        </w:tc>
        <w:tc>
          <w:tcPr>
            <w:tcW w:w="5719" w:type="dxa"/>
            <w:tcBorders>
              <w:top w:val="single" w:sz="4" w:space="0" w:color="auto"/>
              <w:left w:val="single" w:sz="4" w:space="0" w:color="auto"/>
              <w:bottom w:val="single" w:sz="4" w:space="0" w:color="auto"/>
              <w:right w:val="single" w:sz="4" w:space="0" w:color="auto"/>
            </w:tcBorders>
            <w:vAlign w:val="center"/>
          </w:tcPr>
          <w:p w14:paraId="1604B191" w14:textId="17EDCF12" w:rsidR="00F7723A" w:rsidRPr="00793B7A" w:rsidRDefault="00B07B68" w:rsidP="00816AC9">
            <w:pPr>
              <w:tabs>
                <w:tab w:val="left" w:pos="1701"/>
              </w:tabs>
              <w:rPr>
                <w:rFonts w:ascii="Arial" w:hAnsi="Arial" w:cs="Arial"/>
                <w:b/>
                <w:color w:val="000000" w:themeColor="text1"/>
                <w:sz w:val="18"/>
                <w:szCs w:val="16"/>
              </w:rPr>
            </w:pPr>
            <w:r w:rsidRPr="00793B7A">
              <w:rPr>
                <w:rFonts w:ascii="Arial" w:hAnsi="Arial" w:cs="Arial"/>
                <w:b/>
                <w:color w:val="000000" w:themeColor="text1"/>
                <w:sz w:val="18"/>
                <w:szCs w:val="16"/>
              </w:rPr>
              <w:t>2</w:t>
            </w:r>
            <w:r w:rsidR="008E759A" w:rsidRPr="00793B7A">
              <w:rPr>
                <w:rFonts w:ascii="Arial" w:hAnsi="Arial" w:cs="Arial"/>
                <w:b/>
                <w:color w:val="000000" w:themeColor="text1"/>
                <w:sz w:val="18"/>
                <w:szCs w:val="16"/>
              </w:rPr>
              <w:t xml:space="preserve">0 </w:t>
            </w:r>
            <w:r w:rsidRPr="00793B7A">
              <w:rPr>
                <w:rFonts w:ascii="Arial" w:hAnsi="Arial" w:cs="Arial"/>
                <w:b/>
                <w:color w:val="000000" w:themeColor="text1"/>
                <w:sz w:val="18"/>
                <w:szCs w:val="16"/>
              </w:rPr>
              <w:t>de Enero 2022</w:t>
            </w:r>
          </w:p>
        </w:tc>
      </w:tr>
      <w:tr w:rsidR="00F7723A" w:rsidRPr="00793B7A" w14:paraId="7FFF96BF" w14:textId="77777777" w:rsidTr="00B07B68">
        <w:trPr>
          <w:trHeight w:val="50"/>
        </w:trPr>
        <w:tc>
          <w:tcPr>
            <w:tcW w:w="3316" w:type="dxa"/>
            <w:tcBorders>
              <w:top w:val="single" w:sz="4" w:space="0" w:color="auto"/>
              <w:left w:val="single" w:sz="4" w:space="0" w:color="auto"/>
              <w:bottom w:val="single" w:sz="4" w:space="0" w:color="auto"/>
              <w:right w:val="single" w:sz="4" w:space="0" w:color="auto"/>
            </w:tcBorders>
            <w:vAlign w:val="center"/>
          </w:tcPr>
          <w:p w14:paraId="61EE5CB8" w14:textId="77777777" w:rsidR="00F7723A" w:rsidRPr="00793B7A" w:rsidRDefault="00F7723A" w:rsidP="000C3178">
            <w:pPr>
              <w:pStyle w:val="ListParagraph"/>
              <w:numPr>
                <w:ilvl w:val="0"/>
                <w:numId w:val="13"/>
              </w:numPr>
              <w:tabs>
                <w:tab w:val="left" w:pos="1701"/>
              </w:tabs>
              <w:ind w:left="284" w:hanging="284"/>
              <w:jc w:val="both"/>
              <w:rPr>
                <w:rFonts w:ascii="Arial" w:hAnsi="Arial" w:cs="Arial"/>
                <w:b/>
                <w:color w:val="000000" w:themeColor="text1"/>
                <w:sz w:val="18"/>
                <w:szCs w:val="16"/>
              </w:rPr>
            </w:pPr>
            <w:r w:rsidRPr="00793B7A">
              <w:rPr>
                <w:rFonts w:ascii="Arial" w:hAnsi="Arial" w:cs="Arial"/>
                <w:b/>
                <w:color w:val="000000" w:themeColor="text1"/>
                <w:sz w:val="18"/>
                <w:szCs w:val="16"/>
              </w:rPr>
              <w:t>POLIZA DE SEGUROS</w:t>
            </w:r>
          </w:p>
          <w:p w14:paraId="1067E0C7" w14:textId="77777777" w:rsidR="00F7723A" w:rsidRPr="00793B7A" w:rsidRDefault="00F7723A" w:rsidP="000C3178">
            <w:pPr>
              <w:tabs>
                <w:tab w:val="left" w:pos="1701"/>
              </w:tabs>
              <w:ind w:left="284" w:hanging="284"/>
              <w:jc w:val="both"/>
              <w:rPr>
                <w:rFonts w:ascii="Arial" w:hAnsi="Arial" w:cs="Arial"/>
                <w:b/>
                <w:color w:val="000000" w:themeColor="text1"/>
                <w:sz w:val="18"/>
                <w:szCs w:val="16"/>
              </w:rPr>
            </w:pPr>
          </w:p>
          <w:p w14:paraId="7C26F547" w14:textId="77777777" w:rsidR="00F7723A" w:rsidRPr="00793B7A" w:rsidRDefault="00F7723A" w:rsidP="000C3178">
            <w:pPr>
              <w:tabs>
                <w:tab w:val="left" w:pos="1701"/>
              </w:tabs>
              <w:ind w:left="284" w:hanging="284"/>
              <w:jc w:val="both"/>
              <w:rPr>
                <w:rFonts w:ascii="Arial" w:hAnsi="Arial" w:cs="Arial"/>
                <w:b/>
                <w:color w:val="000000" w:themeColor="text1"/>
                <w:sz w:val="18"/>
                <w:szCs w:val="16"/>
              </w:rPr>
            </w:pPr>
          </w:p>
        </w:tc>
        <w:tc>
          <w:tcPr>
            <w:tcW w:w="5719" w:type="dxa"/>
            <w:tcBorders>
              <w:top w:val="single" w:sz="4" w:space="0" w:color="auto"/>
              <w:left w:val="single" w:sz="4" w:space="0" w:color="auto"/>
              <w:bottom w:val="single" w:sz="4" w:space="0" w:color="auto"/>
              <w:right w:val="single" w:sz="4" w:space="0" w:color="auto"/>
            </w:tcBorders>
            <w:vAlign w:val="center"/>
          </w:tcPr>
          <w:p w14:paraId="7D9C8D77" w14:textId="14CF32C9" w:rsidR="00F7723A" w:rsidRPr="00793B7A" w:rsidRDefault="00F7723A" w:rsidP="000C3178">
            <w:pPr>
              <w:tabs>
                <w:tab w:val="left" w:pos="1701"/>
              </w:tabs>
              <w:jc w:val="both"/>
              <w:rPr>
                <w:rFonts w:ascii="Arial" w:hAnsi="Arial" w:cs="Arial"/>
                <w:b/>
                <w:color w:val="000000" w:themeColor="text1"/>
                <w:sz w:val="18"/>
                <w:szCs w:val="16"/>
              </w:rPr>
            </w:pPr>
            <w:r w:rsidRPr="00793B7A">
              <w:rPr>
                <w:rFonts w:ascii="Arial" w:hAnsi="Arial" w:cs="Arial"/>
                <w:color w:val="000000" w:themeColor="text1"/>
                <w:sz w:val="18"/>
                <w:szCs w:val="16"/>
              </w:rPr>
              <w:t>No. De la Póliza</w:t>
            </w:r>
            <w:r w:rsidR="00446F21" w:rsidRPr="00793B7A">
              <w:rPr>
                <w:rFonts w:ascii="Arial" w:hAnsi="Arial" w:cs="Arial"/>
                <w:color w:val="000000" w:themeColor="text1"/>
                <w:sz w:val="18"/>
                <w:szCs w:val="16"/>
              </w:rPr>
              <w:t xml:space="preserve"> </w:t>
            </w:r>
            <w:r w:rsidR="00446F21" w:rsidRPr="00793B7A">
              <w:rPr>
                <w:rFonts w:ascii="Arial" w:hAnsi="Arial" w:cs="Arial"/>
                <w:color w:val="000000" w:themeColor="text1"/>
                <w:sz w:val="17"/>
                <w:szCs w:val="17"/>
                <w:shd w:val="clear" w:color="auto" w:fill="FFFFFF"/>
              </w:rPr>
              <w:t xml:space="preserve"> </w:t>
            </w:r>
            <w:r w:rsidR="008E759A" w:rsidRPr="00793B7A">
              <w:rPr>
                <w:rFonts w:ascii="Arial" w:hAnsi="Arial" w:cs="Arial"/>
                <w:b/>
                <w:bCs/>
                <w:color w:val="000000" w:themeColor="text1"/>
                <w:sz w:val="18"/>
                <w:szCs w:val="18"/>
                <w:shd w:val="clear" w:color="auto" w:fill="FFFFFF"/>
              </w:rPr>
              <w:t>14-46-101065259</w:t>
            </w:r>
          </w:p>
          <w:p w14:paraId="79EC04FD" w14:textId="77777777" w:rsidR="00F7723A" w:rsidRPr="00793B7A" w:rsidRDefault="00F7723A" w:rsidP="000C3178">
            <w:pPr>
              <w:tabs>
                <w:tab w:val="left" w:pos="1701"/>
              </w:tabs>
              <w:jc w:val="both"/>
              <w:rPr>
                <w:rFonts w:ascii="Arial" w:hAnsi="Arial" w:cs="Arial"/>
                <w:b/>
                <w:color w:val="000000" w:themeColor="text1"/>
                <w:sz w:val="18"/>
                <w:szCs w:val="16"/>
              </w:rPr>
            </w:pPr>
            <w:r w:rsidRPr="00793B7A">
              <w:rPr>
                <w:rFonts w:ascii="Arial" w:hAnsi="Arial" w:cs="Arial"/>
                <w:color w:val="000000" w:themeColor="text1"/>
                <w:sz w:val="18"/>
                <w:szCs w:val="16"/>
              </w:rPr>
              <w:t>Entidad que expide la póliza</w:t>
            </w:r>
            <w:r w:rsidR="00446F21" w:rsidRPr="00793B7A">
              <w:rPr>
                <w:rFonts w:ascii="Arial" w:hAnsi="Arial" w:cs="Arial"/>
                <w:color w:val="000000" w:themeColor="text1"/>
                <w:sz w:val="18"/>
                <w:szCs w:val="16"/>
              </w:rPr>
              <w:t xml:space="preserve"> </w:t>
            </w:r>
            <w:r w:rsidR="00446F21" w:rsidRPr="00793B7A">
              <w:rPr>
                <w:rFonts w:ascii="Arial" w:hAnsi="Arial" w:cs="Arial"/>
                <w:b/>
                <w:color w:val="000000" w:themeColor="text1"/>
                <w:sz w:val="18"/>
                <w:szCs w:val="16"/>
              </w:rPr>
              <w:t>SEGUROS DEL ESTADO</w:t>
            </w:r>
          </w:p>
          <w:p w14:paraId="6E885A5D" w14:textId="4A654A65" w:rsidR="00F7723A" w:rsidRPr="00793B7A" w:rsidRDefault="00F7723A" w:rsidP="000C3178">
            <w:pPr>
              <w:tabs>
                <w:tab w:val="left" w:pos="1701"/>
              </w:tabs>
              <w:jc w:val="both"/>
              <w:rPr>
                <w:rFonts w:ascii="Arial" w:hAnsi="Arial" w:cs="Arial"/>
                <w:color w:val="000000" w:themeColor="text1"/>
                <w:sz w:val="18"/>
                <w:szCs w:val="16"/>
              </w:rPr>
            </w:pPr>
            <w:r w:rsidRPr="00793B7A">
              <w:rPr>
                <w:rFonts w:ascii="Arial" w:hAnsi="Arial" w:cs="Arial"/>
                <w:color w:val="000000" w:themeColor="text1"/>
                <w:sz w:val="18"/>
                <w:szCs w:val="16"/>
              </w:rPr>
              <w:t>Fecha del certificado de aprobación de la Póliza</w:t>
            </w:r>
            <w:r w:rsidR="00446F21" w:rsidRPr="00793B7A">
              <w:rPr>
                <w:rFonts w:ascii="Arial" w:hAnsi="Arial" w:cs="Arial"/>
                <w:color w:val="000000" w:themeColor="text1"/>
                <w:sz w:val="18"/>
                <w:szCs w:val="16"/>
              </w:rPr>
              <w:t xml:space="preserve"> </w:t>
            </w:r>
            <w:r w:rsidR="007A45CC" w:rsidRPr="00793B7A">
              <w:rPr>
                <w:rFonts w:ascii="Arial" w:hAnsi="Arial" w:cs="Arial"/>
                <w:b/>
                <w:color w:val="000000" w:themeColor="text1"/>
                <w:sz w:val="18"/>
                <w:szCs w:val="16"/>
              </w:rPr>
              <w:t>07</w:t>
            </w:r>
            <w:r w:rsidR="00B07B68" w:rsidRPr="00793B7A">
              <w:rPr>
                <w:rFonts w:ascii="Arial" w:hAnsi="Arial" w:cs="Arial"/>
                <w:b/>
                <w:color w:val="000000" w:themeColor="text1"/>
                <w:sz w:val="18"/>
                <w:szCs w:val="16"/>
              </w:rPr>
              <w:t>/0</w:t>
            </w:r>
            <w:r w:rsidR="008E759A" w:rsidRPr="00793B7A">
              <w:rPr>
                <w:rFonts w:ascii="Arial" w:hAnsi="Arial" w:cs="Arial"/>
                <w:b/>
                <w:color w:val="000000" w:themeColor="text1"/>
                <w:sz w:val="18"/>
                <w:szCs w:val="16"/>
              </w:rPr>
              <w:t>2</w:t>
            </w:r>
            <w:r w:rsidR="00B07B68" w:rsidRPr="00793B7A">
              <w:rPr>
                <w:rFonts w:ascii="Arial" w:hAnsi="Arial" w:cs="Arial"/>
                <w:b/>
                <w:color w:val="000000" w:themeColor="text1"/>
                <w:sz w:val="18"/>
                <w:szCs w:val="16"/>
              </w:rPr>
              <w:t>/2022</w:t>
            </w:r>
          </w:p>
        </w:tc>
      </w:tr>
      <w:tr w:rsidR="00F7723A" w:rsidRPr="00793B7A" w14:paraId="1FA4681B" w14:textId="77777777" w:rsidTr="00B07B68">
        <w:trPr>
          <w:trHeight w:val="50"/>
        </w:trPr>
        <w:tc>
          <w:tcPr>
            <w:tcW w:w="3316" w:type="dxa"/>
            <w:tcBorders>
              <w:top w:val="single" w:sz="4" w:space="0" w:color="auto"/>
              <w:left w:val="single" w:sz="4" w:space="0" w:color="auto"/>
              <w:bottom w:val="single" w:sz="4" w:space="0" w:color="auto"/>
              <w:right w:val="single" w:sz="4" w:space="0" w:color="auto"/>
            </w:tcBorders>
            <w:vAlign w:val="center"/>
          </w:tcPr>
          <w:p w14:paraId="0B470C0F" w14:textId="77777777" w:rsidR="00F7723A" w:rsidRPr="00793B7A" w:rsidRDefault="00F7723A" w:rsidP="000C3178">
            <w:pPr>
              <w:pStyle w:val="ListParagraph"/>
              <w:numPr>
                <w:ilvl w:val="0"/>
                <w:numId w:val="13"/>
              </w:numPr>
              <w:tabs>
                <w:tab w:val="left" w:pos="1701"/>
              </w:tabs>
              <w:ind w:left="284" w:hanging="284"/>
              <w:jc w:val="both"/>
              <w:rPr>
                <w:rFonts w:ascii="Arial" w:hAnsi="Arial" w:cs="Arial"/>
                <w:b/>
                <w:color w:val="000000" w:themeColor="text1"/>
                <w:sz w:val="18"/>
                <w:szCs w:val="16"/>
              </w:rPr>
            </w:pPr>
            <w:r w:rsidRPr="00793B7A">
              <w:rPr>
                <w:rFonts w:ascii="Arial" w:hAnsi="Arial" w:cs="Arial"/>
                <w:b/>
                <w:color w:val="000000" w:themeColor="text1"/>
                <w:sz w:val="18"/>
                <w:szCs w:val="16"/>
              </w:rPr>
              <w:t>CRP</w:t>
            </w:r>
          </w:p>
        </w:tc>
        <w:tc>
          <w:tcPr>
            <w:tcW w:w="5719" w:type="dxa"/>
            <w:tcBorders>
              <w:top w:val="single" w:sz="4" w:space="0" w:color="auto"/>
              <w:left w:val="single" w:sz="4" w:space="0" w:color="auto"/>
              <w:bottom w:val="single" w:sz="4" w:space="0" w:color="auto"/>
              <w:right w:val="single" w:sz="4" w:space="0" w:color="auto"/>
            </w:tcBorders>
            <w:vAlign w:val="center"/>
          </w:tcPr>
          <w:p w14:paraId="3FA659DD" w14:textId="1262B2AB" w:rsidR="00F7723A" w:rsidRPr="00793B7A" w:rsidRDefault="00F7723A" w:rsidP="000C3178">
            <w:pPr>
              <w:tabs>
                <w:tab w:val="left" w:pos="1701"/>
              </w:tabs>
              <w:jc w:val="both"/>
              <w:rPr>
                <w:rFonts w:ascii="Arial" w:hAnsi="Arial" w:cs="Arial"/>
                <w:color w:val="000000" w:themeColor="text1"/>
                <w:sz w:val="18"/>
                <w:szCs w:val="16"/>
              </w:rPr>
            </w:pPr>
            <w:r w:rsidRPr="00793B7A">
              <w:rPr>
                <w:rFonts w:ascii="Arial" w:hAnsi="Arial" w:cs="Arial"/>
                <w:color w:val="000000" w:themeColor="text1"/>
                <w:sz w:val="18"/>
                <w:szCs w:val="16"/>
              </w:rPr>
              <w:t>No. CRP</w:t>
            </w:r>
            <w:r w:rsidR="00816AC9" w:rsidRPr="00793B7A">
              <w:rPr>
                <w:rFonts w:ascii="Arial" w:hAnsi="Arial" w:cs="Arial"/>
                <w:color w:val="000000" w:themeColor="text1"/>
                <w:sz w:val="18"/>
                <w:szCs w:val="16"/>
              </w:rPr>
              <w:t xml:space="preserve"> </w:t>
            </w:r>
            <w:r w:rsidR="008E759A" w:rsidRPr="00793B7A">
              <w:rPr>
                <w:rFonts w:ascii="Arial" w:hAnsi="Arial" w:cs="Arial"/>
                <w:b/>
                <w:color w:val="000000" w:themeColor="text1"/>
                <w:sz w:val="18"/>
                <w:szCs w:val="16"/>
              </w:rPr>
              <w:t>31622</w:t>
            </w:r>
          </w:p>
          <w:p w14:paraId="6BD258E3" w14:textId="44075FB8" w:rsidR="00F7723A" w:rsidRPr="00793B7A" w:rsidRDefault="00F7723A" w:rsidP="000C3178">
            <w:pPr>
              <w:tabs>
                <w:tab w:val="left" w:pos="1701"/>
              </w:tabs>
              <w:jc w:val="both"/>
              <w:rPr>
                <w:rFonts w:ascii="Arial" w:hAnsi="Arial" w:cs="Arial"/>
                <w:color w:val="000000" w:themeColor="text1"/>
                <w:sz w:val="18"/>
                <w:szCs w:val="16"/>
              </w:rPr>
            </w:pPr>
            <w:r w:rsidRPr="00793B7A">
              <w:rPr>
                <w:rFonts w:ascii="Arial" w:hAnsi="Arial" w:cs="Arial"/>
                <w:color w:val="000000" w:themeColor="text1"/>
                <w:sz w:val="18"/>
                <w:szCs w:val="16"/>
              </w:rPr>
              <w:t>Fecha expedición</w:t>
            </w:r>
            <w:r w:rsidR="00816AC9" w:rsidRPr="00793B7A">
              <w:rPr>
                <w:rFonts w:ascii="Arial" w:hAnsi="Arial" w:cs="Arial"/>
                <w:color w:val="000000" w:themeColor="text1"/>
                <w:sz w:val="18"/>
                <w:szCs w:val="16"/>
              </w:rPr>
              <w:t xml:space="preserve"> </w:t>
            </w:r>
            <w:r w:rsidR="00B07B68" w:rsidRPr="00793B7A">
              <w:rPr>
                <w:rFonts w:ascii="Arial" w:hAnsi="Arial" w:cs="Arial"/>
                <w:b/>
                <w:color w:val="000000" w:themeColor="text1"/>
                <w:sz w:val="18"/>
                <w:szCs w:val="16"/>
              </w:rPr>
              <w:t>2</w:t>
            </w:r>
            <w:r w:rsidR="008E759A" w:rsidRPr="00793B7A">
              <w:rPr>
                <w:rFonts w:ascii="Arial" w:hAnsi="Arial" w:cs="Arial"/>
                <w:b/>
                <w:color w:val="000000" w:themeColor="text1"/>
                <w:sz w:val="18"/>
                <w:szCs w:val="16"/>
              </w:rPr>
              <w:t>5</w:t>
            </w:r>
            <w:r w:rsidR="00B07B68" w:rsidRPr="00793B7A">
              <w:rPr>
                <w:rFonts w:ascii="Arial" w:hAnsi="Arial" w:cs="Arial"/>
                <w:b/>
                <w:color w:val="000000" w:themeColor="text1"/>
                <w:sz w:val="18"/>
                <w:szCs w:val="16"/>
              </w:rPr>
              <w:t>/01/2022</w:t>
            </w:r>
          </w:p>
          <w:p w14:paraId="7FA8E1FD" w14:textId="77777777" w:rsidR="00F7723A" w:rsidRPr="00793B7A" w:rsidRDefault="00F7723A" w:rsidP="000C3178">
            <w:pPr>
              <w:tabs>
                <w:tab w:val="left" w:pos="1701"/>
              </w:tabs>
              <w:jc w:val="both"/>
              <w:rPr>
                <w:rFonts w:ascii="Arial" w:hAnsi="Arial" w:cs="Arial"/>
                <w:b/>
                <w:color w:val="000000" w:themeColor="text1"/>
                <w:sz w:val="18"/>
                <w:szCs w:val="16"/>
              </w:rPr>
            </w:pPr>
            <w:r w:rsidRPr="00793B7A">
              <w:rPr>
                <w:rFonts w:ascii="Arial" w:hAnsi="Arial" w:cs="Arial"/>
                <w:color w:val="000000" w:themeColor="text1"/>
                <w:sz w:val="18"/>
                <w:szCs w:val="16"/>
              </w:rPr>
              <w:t>Unidas/Sub-unidad ejecutora</w:t>
            </w:r>
            <w:r w:rsidR="00816AC9" w:rsidRPr="00793B7A">
              <w:rPr>
                <w:rFonts w:ascii="Arial" w:hAnsi="Arial" w:cs="Arial"/>
                <w:color w:val="000000" w:themeColor="text1"/>
                <w:sz w:val="18"/>
                <w:szCs w:val="16"/>
              </w:rPr>
              <w:t xml:space="preserve"> </w:t>
            </w:r>
            <w:r w:rsidR="00816AC9" w:rsidRPr="00793B7A">
              <w:rPr>
                <w:rFonts w:ascii="Arial" w:hAnsi="Arial" w:cs="Arial"/>
                <w:b/>
                <w:color w:val="000000" w:themeColor="text1"/>
                <w:sz w:val="18"/>
                <w:szCs w:val="16"/>
              </w:rPr>
              <w:t>CENAC DE PERSONAL</w:t>
            </w:r>
          </w:p>
          <w:p w14:paraId="0CF2ABE9" w14:textId="1DC95E10" w:rsidR="00F7723A" w:rsidRPr="00793B7A" w:rsidRDefault="00F7723A" w:rsidP="000C3178">
            <w:pPr>
              <w:tabs>
                <w:tab w:val="left" w:pos="1701"/>
              </w:tabs>
              <w:jc w:val="both"/>
              <w:rPr>
                <w:rFonts w:ascii="Arial" w:hAnsi="Arial" w:cs="Arial"/>
                <w:b/>
                <w:color w:val="000000" w:themeColor="text1"/>
                <w:sz w:val="18"/>
                <w:szCs w:val="16"/>
              </w:rPr>
            </w:pPr>
            <w:r w:rsidRPr="00793B7A">
              <w:rPr>
                <w:rFonts w:ascii="Arial" w:hAnsi="Arial" w:cs="Arial"/>
                <w:color w:val="000000" w:themeColor="text1"/>
                <w:sz w:val="18"/>
                <w:szCs w:val="16"/>
              </w:rPr>
              <w:t>Dependencia</w:t>
            </w:r>
            <w:r w:rsidR="00816AC9" w:rsidRPr="00793B7A">
              <w:rPr>
                <w:rFonts w:ascii="Arial" w:hAnsi="Arial" w:cs="Arial"/>
                <w:color w:val="000000" w:themeColor="text1"/>
                <w:sz w:val="18"/>
                <w:szCs w:val="16"/>
              </w:rPr>
              <w:t xml:space="preserve"> </w:t>
            </w:r>
            <w:r w:rsidR="008E759A" w:rsidRPr="00793B7A">
              <w:rPr>
                <w:rFonts w:ascii="Arial" w:hAnsi="Arial" w:cs="Arial"/>
                <w:b/>
                <w:color w:val="000000" w:themeColor="text1"/>
                <w:sz w:val="18"/>
                <w:szCs w:val="16"/>
              </w:rPr>
              <w:t>CEDE 11</w:t>
            </w:r>
          </w:p>
          <w:p w14:paraId="54B9CD01" w14:textId="77777777" w:rsidR="00F7723A" w:rsidRPr="00793B7A" w:rsidRDefault="00F7723A" w:rsidP="000C3178">
            <w:pPr>
              <w:tabs>
                <w:tab w:val="left" w:pos="1701"/>
              </w:tabs>
              <w:jc w:val="both"/>
              <w:rPr>
                <w:rFonts w:ascii="Arial" w:hAnsi="Arial" w:cs="Arial"/>
                <w:color w:val="000000" w:themeColor="text1"/>
                <w:sz w:val="18"/>
                <w:szCs w:val="16"/>
              </w:rPr>
            </w:pPr>
            <w:r w:rsidRPr="00793B7A">
              <w:rPr>
                <w:rFonts w:ascii="Arial" w:hAnsi="Arial" w:cs="Arial"/>
                <w:color w:val="000000" w:themeColor="text1"/>
                <w:sz w:val="18"/>
                <w:szCs w:val="16"/>
              </w:rPr>
              <w:t>Posición catálogo de gasto</w:t>
            </w:r>
            <w:r w:rsidR="00816AC9" w:rsidRPr="00793B7A">
              <w:rPr>
                <w:rFonts w:ascii="Arial" w:hAnsi="Arial" w:cs="Arial"/>
                <w:color w:val="000000" w:themeColor="text1"/>
                <w:sz w:val="18"/>
                <w:szCs w:val="16"/>
              </w:rPr>
              <w:t xml:space="preserve"> </w:t>
            </w:r>
            <w:r w:rsidR="00816AC9" w:rsidRPr="00793B7A">
              <w:rPr>
                <w:rFonts w:ascii="Arial" w:hAnsi="Arial" w:cs="Arial"/>
                <w:b/>
                <w:color w:val="000000" w:themeColor="text1"/>
                <w:sz w:val="20"/>
                <w:szCs w:val="20"/>
                <w:u w:val="single"/>
              </w:rPr>
              <w:t>02-02-02-008-003-09</w:t>
            </w:r>
          </w:p>
          <w:p w14:paraId="76FA8483" w14:textId="77777777" w:rsidR="00F7723A" w:rsidRPr="00793B7A" w:rsidRDefault="00F7723A" w:rsidP="000C3178">
            <w:pPr>
              <w:tabs>
                <w:tab w:val="left" w:pos="1701"/>
              </w:tabs>
              <w:jc w:val="both"/>
              <w:rPr>
                <w:rFonts w:ascii="Arial" w:hAnsi="Arial" w:cs="Arial"/>
                <w:b/>
                <w:color w:val="000000" w:themeColor="text1"/>
                <w:sz w:val="18"/>
                <w:szCs w:val="16"/>
              </w:rPr>
            </w:pPr>
            <w:r w:rsidRPr="00793B7A">
              <w:rPr>
                <w:rFonts w:ascii="Arial" w:hAnsi="Arial" w:cs="Arial"/>
                <w:color w:val="000000" w:themeColor="text1"/>
                <w:sz w:val="18"/>
                <w:szCs w:val="16"/>
              </w:rPr>
              <w:t>Fuente</w:t>
            </w:r>
            <w:r w:rsidR="00816AC9" w:rsidRPr="00793B7A">
              <w:rPr>
                <w:rFonts w:ascii="Arial" w:hAnsi="Arial" w:cs="Arial"/>
                <w:color w:val="000000" w:themeColor="text1"/>
                <w:sz w:val="18"/>
                <w:szCs w:val="16"/>
              </w:rPr>
              <w:t xml:space="preserve"> </w:t>
            </w:r>
            <w:r w:rsidR="00816AC9" w:rsidRPr="00793B7A">
              <w:rPr>
                <w:rFonts w:ascii="Arial" w:hAnsi="Arial" w:cs="Arial"/>
                <w:b/>
                <w:color w:val="000000" w:themeColor="text1"/>
                <w:sz w:val="18"/>
                <w:szCs w:val="16"/>
              </w:rPr>
              <w:t>NACION</w:t>
            </w:r>
          </w:p>
          <w:p w14:paraId="03BA9E0A" w14:textId="77777777" w:rsidR="00F7723A" w:rsidRPr="00793B7A" w:rsidRDefault="00F7723A" w:rsidP="000C3178">
            <w:pPr>
              <w:tabs>
                <w:tab w:val="left" w:pos="1701"/>
              </w:tabs>
              <w:jc w:val="both"/>
              <w:rPr>
                <w:rFonts w:ascii="Arial" w:hAnsi="Arial" w:cs="Arial"/>
                <w:color w:val="000000" w:themeColor="text1"/>
                <w:sz w:val="18"/>
                <w:szCs w:val="16"/>
              </w:rPr>
            </w:pPr>
            <w:r w:rsidRPr="00793B7A">
              <w:rPr>
                <w:rFonts w:ascii="Arial" w:hAnsi="Arial" w:cs="Arial"/>
                <w:color w:val="000000" w:themeColor="text1"/>
                <w:sz w:val="18"/>
                <w:szCs w:val="16"/>
              </w:rPr>
              <w:t>Recurso</w:t>
            </w:r>
            <w:r w:rsidR="00816AC9" w:rsidRPr="00793B7A">
              <w:rPr>
                <w:rFonts w:ascii="Arial" w:hAnsi="Arial" w:cs="Arial"/>
                <w:color w:val="000000" w:themeColor="text1"/>
                <w:sz w:val="18"/>
                <w:szCs w:val="16"/>
              </w:rPr>
              <w:t xml:space="preserve"> </w:t>
            </w:r>
            <w:r w:rsidR="00816AC9" w:rsidRPr="00793B7A">
              <w:rPr>
                <w:rFonts w:ascii="Arial" w:hAnsi="Arial" w:cs="Arial"/>
                <w:b/>
                <w:color w:val="000000" w:themeColor="text1"/>
                <w:sz w:val="18"/>
                <w:szCs w:val="16"/>
              </w:rPr>
              <w:t>10</w:t>
            </w:r>
          </w:p>
          <w:p w14:paraId="294D9045" w14:textId="79246914" w:rsidR="00F7723A" w:rsidRPr="00793B7A" w:rsidRDefault="00F7723A" w:rsidP="000C3178">
            <w:pPr>
              <w:tabs>
                <w:tab w:val="left" w:pos="1701"/>
              </w:tabs>
              <w:jc w:val="both"/>
              <w:rPr>
                <w:rFonts w:ascii="Arial" w:hAnsi="Arial" w:cs="Arial"/>
                <w:color w:val="000000" w:themeColor="text1"/>
                <w:sz w:val="18"/>
                <w:szCs w:val="16"/>
              </w:rPr>
            </w:pPr>
            <w:r w:rsidRPr="00793B7A">
              <w:rPr>
                <w:rFonts w:ascii="Arial" w:hAnsi="Arial" w:cs="Arial"/>
                <w:color w:val="000000" w:themeColor="text1"/>
                <w:sz w:val="18"/>
                <w:szCs w:val="16"/>
              </w:rPr>
              <w:t>Valor</w:t>
            </w:r>
            <w:r w:rsidR="00816AC9" w:rsidRPr="00793B7A">
              <w:rPr>
                <w:rFonts w:ascii="Arial" w:hAnsi="Arial" w:cs="Arial"/>
                <w:color w:val="000000" w:themeColor="text1"/>
                <w:sz w:val="18"/>
                <w:szCs w:val="16"/>
              </w:rPr>
              <w:t xml:space="preserve"> </w:t>
            </w:r>
            <w:r w:rsidR="00816AC9" w:rsidRPr="00793B7A">
              <w:rPr>
                <w:rFonts w:ascii="Arial" w:hAnsi="Arial" w:cs="Arial"/>
                <w:b/>
                <w:color w:val="000000" w:themeColor="text1"/>
                <w:sz w:val="18"/>
                <w:szCs w:val="16"/>
              </w:rPr>
              <w:t>$</w:t>
            </w:r>
            <w:r w:rsidR="008E759A" w:rsidRPr="00793B7A">
              <w:rPr>
                <w:rFonts w:ascii="Arial" w:hAnsi="Arial" w:cs="Arial"/>
                <w:b/>
                <w:color w:val="000000" w:themeColor="text1"/>
                <w:sz w:val="18"/>
                <w:szCs w:val="16"/>
              </w:rPr>
              <w:t>26.250.000</w:t>
            </w:r>
          </w:p>
        </w:tc>
      </w:tr>
      <w:tr w:rsidR="00F7723A" w:rsidRPr="00793B7A" w14:paraId="54A54D04" w14:textId="77777777" w:rsidTr="00B07B68">
        <w:trPr>
          <w:trHeight w:val="50"/>
        </w:trPr>
        <w:tc>
          <w:tcPr>
            <w:tcW w:w="3316" w:type="dxa"/>
            <w:tcBorders>
              <w:top w:val="single" w:sz="4" w:space="0" w:color="auto"/>
              <w:left w:val="single" w:sz="4" w:space="0" w:color="auto"/>
              <w:bottom w:val="single" w:sz="4" w:space="0" w:color="auto"/>
              <w:right w:val="single" w:sz="4" w:space="0" w:color="auto"/>
            </w:tcBorders>
            <w:vAlign w:val="center"/>
          </w:tcPr>
          <w:p w14:paraId="013AA0C4" w14:textId="77777777" w:rsidR="00F7723A" w:rsidRPr="00793B7A" w:rsidRDefault="00F7723A" w:rsidP="000C3178">
            <w:pPr>
              <w:pStyle w:val="ListParagraph"/>
              <w:numPr>
                <w:ilvl w:val="0"/>
                <w:numId w:val="13"/>
              </w:numPr>
              <w:tabs>
                <w:tab w:val="left" w:pos="1701"/>
              </w:tabs>
              <w:ind w:left="284" w:hanging="284"/>
              <w:jc w:val="both"/>
              <w:rPr>
                <w:rFonts w:ascii="Arial" w:hAnsi="Arial" w:cs="Arial"/>
                <w:b/>
                <w:color w:val="000000" w:themeColor="text1"/>
                <w:sz w:val="18"/>
                <w:szCs w:val="16"/>
              </w:rPr>
            </w:pPr>
            <w:r w:rsidRPr="00793B7A">
              <w:rPr>
                <w:rFonts w:ascii="Arial" w:hAnsi="Arial" w:cs="Arial"/>
                <w:b/>
                <w:color w:val="000000" w:themeColor="text1"/>
                <w:sz w:val="18"/>
                <w:szCs w:val="16"/>
              </w:rPr>
              <w:t>FECHA INICIO EJECUCIÓN CONTRACTUAL</w:t>
            </w:r>
          </w:p>
        </w:tc>
        <w:tc>
          <w:tcPr>
            <w:tcW w:w="5719" w:type="dxa"/>
            <w:tcBorders>
              <w:top w:val="single" w:sz="4" w:space="0" w:color="auto"/>
              <w:left w:val="single" w:sz="4" w:space="0" w:color="auto"/>
              <w:bottom w:val="single" w:sz="4" w:space="0" w:color="auto"/>
              <w:right w:val="single" w:sz="4" w:space="0" w:color="auto"/>
            </w:tcBorders>
            <w:vAlign w:val="center"/>
          </w:tcPr>
          <w:p w14:paraId="41362139" w14:textId="56D2C1AB" w:rsidR="00F7723A" w:rsidRPr="00793B7A" w:rsidRDefault="008E759A" w:rsidP="00446F21">
            <w:pPr>
              <w:tabs>
                <w:tab w:val="left" w:pos="1701"/>
              </w:tabs>
              <w:jc w:val="both"/>
              <w:rPr>
                <w:rFonts w:ascii="Arial" w:hAnsi="Arial" w:cs="Arial"/>
                <w:b/>
                <w:color w:val="000000" w:themeColor="text1"/>
                <w:sz w:val="18"/>
                <w:szCs w:val="16"/>
              </w:rPr>
            </w:pPr>
            <w:r w:rsidRPr="00793B7A">
              <w:rPr>
                <w:rFonts w:ascii="Arial" w:hAnsi="Arial" w:cs="Arial"/>
                <w:b/>
                <w:color w:val="000000" w:themeColor="text1"/>
                <w:sz w:val="18"/>
                <w:szCs w:val="16"/>
              </w:rPr>
              <w:t>07</w:t>
            </w:r>
            <w:r w:rsidR="00B07B68" w:rsidRPr="00793B7A">
              <w:rPr>
                <w:rFonts w:ascii="Arial" w:hAnsi="Arial" w:cs="Arial"/>
                <w:b/>
                <w:color w:val="000000" w:themeColor="text1"/>
                <w:sz w:val="18"/>
                <w:szCs w:val="16"/>
              </w:rPr>
              <w:t xml:space="preserve"> De </w:t>
            </w:r>
            <w:r w:rsidRPr="00793B7A">
              <w:rPr>
                <w:rFonts w:ascii="Arial" w:hAnsi="Arial" w:cs="Arial"/>
                <w:b/>
                <w:color w:val="000000" w:themeColor="text1"/>
                <w:sz w:val="18"/>
                <w:szCs w:val="16"/>
              </w:rPr>
              <w:t>Febrero</w:t>
            </w:r>
            <w:r w:rsidR="00B07B68" w:rsidRPr="00793B7A">
              <w:rPr>
                <w:rFonts w:ascii="Arial" w:hAnsi="Arial" w:cs="Arial"/>
                <w:b/>
                <w:color w:val="000000" w:themeColor="text1"/>
                <w:sz w:val="18"/>
                <w:szCs w:val="16"/>
              </w:rPr>
              <w:t xml:space="preserve"> de 2022</w:t>
            </w:r>
          </w:p>
        </w:tc>
      </w:tr>
      <w:tr w:rsidR="00F7723A" w:rsidRPr="00793B7A" w14:paraId="5AF7A219" w14:textId="77777777" w:rsidTr="00B07B68">
        <w:trPr>
          <w:trHeight w:val="1129"/>
        </w:trPr>
        <w:tc>
          <w:tcPr>
            <w:tcW w:w="3316" w:type="dxa"/>
            <w:tcBorders>
              <w:top w:val="single" w:sz="4" w:space="0" w:color="auto"/>
              <w:left w:val="single" w:sz="4" w:space="0" w:color="auto"/>
              <w:bottom w:val="single" w:sz="4" w:space="0" w:color="auto"/>
              <w:right w:val="single" w:sz="4" w:space="0" w:color="auto"/>
            </w:tcBorders>
          </w:tcPr>
          <w:p w14:paraId="6488786E" w14:textId="77777777" w:rsidR="00F7723A" w:rsidRPr="00793B7A" w:rsidRDefault="00F7723A" w:rsidP="000C3178">
            <w:pPr>
              <w:pStyle w:val="ListParagraph"/>
              <w:numPr>
                <w:ilvl w:val="0"/>
                <w:numId w:val="13"/>
              </w:numPr>
              <w:tabs>
                <w:tab w:val="left" w:pos="1701"/>
              </w:tabs>
              <w:ind w:left="284" w:hanging="284"/>
              <w:jc w:val="both"/>
              <w:rPr>
                <w:rFonts w:ascii="Arial" w:hAnsi="Arial" w:cs="Arial"/>
                <w:b/>
                <w:color w:val="000000" w:themeColor="text1"/>
                <w:sz w:val="18"/>
                <w:szCs w:val="16"/>
              </w:rPr>
            </w:pPr>
            <w:r w:rsidRPr="00793B7A">
              <w:rPr>
                <w:rFonts w:ascii="Arial" w:hAnsi="Arial" w:cs="Arial"/>
                <w:b/>
                <w:color w:val="000000" w:themeColor="text1"/>
                <w:sz w:val="18"/>
                <w:szCs w:val="16"/>
              </w:rPr>
              <w:t>CONTRATISTA</w:t>
            </w:r>
          </w:p>
        </w:tc>
        <w:tc>
          <w:tcPr>
            <w:tcW w:w="5719" w:type="dxa"/>
            <w:tcBorders>
              <w:top w:val="single" w:sz="4" w:space="0" w:color="auto"/>
              <w:left w:val="single" w:sz="4" w:space="0" w:color="auto"/>
              <w:bottom w:val="single" w:sz="4" w:space="0" w:color="auto"/>
              <w:right w:val="single" w:sz="4" w:space="0" w:color="auto"/>
            </w:tcBorders>
          </w:tcPr>
          <w:p w14:paraId="6280F5F7" w14:textId="2A097976" w:rsidR="00F7723A" w:rsidRPr="00793B7A" w:rsidRDefault="00F7723A" w:rsidP="000C3178">
            <w:pPr>
              <w:tabs>
                <w:tab w:val="left" w:pos="1701"/>
              </w:tabs>
              <w:jc w:val="both"/>
              <w:rPr>
                <w:rFonts w:ascii="Arial" w:hAnsi="Arial" w:cs="Arial"/>
                <w:b/>
                <w:color w:val="000000" w:themeColor="text1"/>
                <w:sz w:val="18"/>
                <w:szCs w:val="16"/>
              </w:rPr>
            </w:pPr>
            <w:r w:rsidRPr="00793B7A">
              <w:rPr>
                <w:rFonts w:ascii="Arial" w:hAnsi="Arial" w:cs="Arial"/>
                <w:color w:val="000000" w:themeColor="text1"/>
                <w:sz w:val="18"/>
                <w:szCs w:val="16"/>
              </w:rPr>
              <w:t>Nombre completo</w:t>
            </w:r>
            <w:r w:rsidR="000354F4" w:rsidRPr="00793B7A">
              <w:rPr>
                <w:rFonts w:ascii="Arial" w:hAnsi="Arial" w:cs="Arial"/>
                <w:color w:val="000000" w:themeColor="text1"/>
                <w:sz w:val="18"/>
                <w:szCs w:val="16"/>
              </w:rPr>
              <w:t xml:space="preserve">: </w:t>
            </w:r>
            <w:r w:rsidR="008E759A" w:rsidRPr="00793B7A">
              <w:rPr>
                <w:rFonts w:ascii="Arial" w:hAnsi="Arial" w:cs="Arial"/>
                <w:b/>
                <w:color w:val="000000" w:themeColor="text1"/>
                <w:sz w:val="18"/>
                <w:szCs w:val="16"/>
              </w:rPr>
              <w:t>ELSIE NATHALIA ESPITIA BLANCO</w:t>
            </w:r>
          </w:p>
          <w:p w14:paraId="0868F50D" w14:textId="5D4C78EC" w:rsidR="00F7723A" w:rsidRPr="00793B7A" w:rsidRDefault="00F7723A" w:rsidP="000C3178">
            <w:pPr>
              <w:tabs>
                <w:tab w:val="left" w:pos="1701"/>
              </w:tabs>
              <w:jc w:val="both"/>
              <w:rPr>
                <w:rFonts w:ascii="Arial" w:hAnsi="Arial" w:cs="Arial"/>
                <w:b/>
                <w:color w:val="000000" w:themeColor="text1"/>
                <w:sz w:val="18"/>
                <w:szCs w:val="16"/>
              </w:rPr>
            </w:pPr>
            <w:r w:rsidRPr="00793B7A">
              <w:rPr>
                <w:rFonts w:ascii="Arial" w:hAnsi="Arial" w:cs="Arial"/>
                <w:color w:val="000000" w:themeColor="text1"/>
                <w:sz w:val="18"/>
                <w:szCs w:val="16"/>
              </w:rPr>
              <w:t>Identificación</w:t>
            </w:r>
            <w:r w:rsidR="000354F4" w:rsidRPr="00793B7A">
              <w:rPr>
                <w:rFonts w:ascii="Arial" w:hAnsi="Arial" w:cs="Arial"/>
                <w:color w:val="000000" w:themeColor="text1"/>
                <w:sz w:val="18"/>
                <w:szCs w:val="16"/>
              </w:rPr>
              <w:t xml:space="preserve">: </w:t>
            </w:r>
            <w:r w:rsidR="008E759A" w:rsidRPr="00793B7A">
              <w:rPr>
                <w:rFonts w:ascii="Arial" w:hAnsi="Arial" w:cs="Arial"/>
                <w:b/>
                <w:color w:val="000000" w:themeColor="text1"/>
                <w:sz w:val="18"/>
                <w:szCs w:val="16"/>
              </w:rPr>
              <w:t>53.000.442</w:t>
            </w:r>
          </w:p>
          <w:p w14:paraId="3D8DB1EA" w14:textId="77777777" w:rsidR="00F7723A" w:rsidRPr="00793B7A" w:rsidRDefault="00F7723A" w:rsidP="000C3178">
            <w:pPr>
              <w:tabs>
                <w:tab w:val="left" w:pos="1701"/>
              </w:tabs>
              <w:jc w:val="both"/>
              <w:rPr>
                <w:rFonts w:ascii="Arial" w:hAnsi="Arial" w:cs="Arial"/>
                <w:b/>
                <w:color w:val="000000" w:themeColor="text1"/>
                <w:sz w:val="18"/>
                <w:szCs w:val="16"/>
              </w:rPr>
            </w:pPr>
            <w:r w:rsidRPr="00793B7A">
              <w:rPr>
                <w:rFonts w:ascii="Arial" w:hAnsi="Arial" w:cs="Arial"/>
                <w:color w:val="000000" w:themeColor="text1"/>
                <w:sz w:val="18"/>
                <w:szCs w:val="16"/>
              </w:rPr>
              <w:t>Nacionalidad</w:t>
            </w:r>
            <w:r w:rsidR="000354F4" w:rsidRPr="00793B7A">
              <w:rPr>
                <w:rFonts w:ascii="Arial" w:hAnsi="Arial" w:cs="Arial"/>
                <w:color w:val="000000" w:themeColor="text1"/>
                <w:sz w:val="18"/>
                <w:szCs w:val="16"/>
              </w:rPr>
              <w:t xml:space="preserve">: </w:t>
            </w:r>
            <w:r w:rsidR="000354F4" w:rsidRPr="00793B7A">
              <w:rPr>
                <w:rFonts w:ascii="Arial" w:hAnsi="Arial" w:cs="Arial"/>
                <w:b/>
                <w:color w:val="000000" w:themeColor="text1"/>
                <w:sz w:val="18"/>
                <w:szCs w:val="16"/>
              </w:rPr>
              <w:t>COLOMBIANA</w:t>
            </w:r>
          </w:p>
          <w:p w14:paraId="7FEF2EB4" w14:textId="2DB18833" w:rsidR="00F7723A" w:rsidRPr="00793B7A" w:rsidRDefault="00F7723A" w:rsidP="000C3178">
            <w:pPr>
              <w:tabs>
                <w:tab w:val="left" w:pos="1701"/>
              </w:tabs>
              <w:jc w:val="both"/>
              <w:rPr>
                <w:rFonts w:ascii="Arial" w:hAnsi="Arial" w:cs="Arial"/>
                <w:b/>
                <w:color w:val="000000" w:themeColor="text1"/>
                <w:sz w:val="18"/>
                <w:szCs w:val="16"/>
              </w:rPr>
            </w:pPr>
            <w:r w:rsidRPr="00793B7A">
              <w:rPr>
                <w:rFonts w:ascii="Arial" w:hAnsi="Arial" w:cs="Arial"/>
                <w:color w:val="000000" w:themeColor="text1"/>
                <w:sz w:val="18"/>
                <w:szCs w:val="16"/>
              </w:rPr>
              <w:t xml:space="preserve">Dirección </w:t>
            </w:r>
            <w:r w:rsidR="000354F4" w:rsidRPr="00793B7A">
              <w:rPr>
                <w:rFonts w:ascii="Arial" w:hAnsi="Arial" w:cs="Arial"/>
                <w:b/>
                <w:color w:val="000000" w:themeColor="text1"/>
                <w:sz w:val="18"/>
                <w:szCs w:val="16"/>
              </w:rPr>
              <w:t>Calle</w:t>
            </w:r>
            <w:r w:rsidR="008E759A" w:rsidRPr="00793B7A">
              <w:rPr>
                <w:rFonts w:ascii="Arial" w:hAnsi="Arial" w:cs="Arial"/>
                <w:b/>
                <w:color w:val="000000" w:themeColor="text1"/>
                <w:sz w:val="18"/>
                <w:szCs w:val="16"/>
              </w:rPr>
              <w:t xml:space="preserve"> 138#11B-50</w:t>
            </w:r>
            <w:r w:rsidR="000354F4" w:rsidRPr="00793B7A">
              <w:rPr>
                <w:rFonts w:ascii="Arial" w:hAnsi="Arial" w:cs="Arial"/>
                <w:b/>
                <w:color w:val="000000" w:themeColor="text1"/>
                <w:sz w:val="18"/>
                <w:szCs w:val="16"/>
              </w:rPr>
              <w:t xml:space="preserve"> Torre 2 Apto </w:t>
            </w:r>
            <w:r w:rsidR="008E759A" w:rsidRPr="00793B7A">
              <w:rPr>
                <w:rFonts w:ascii="Arial" w:hAnsi="Arial" w:cs="Arial"/>
                <w:b/>
                <w:color w:val="000000" w:themeColor="text1"/>
                <w:sz w:val="18"/>
                <w:szCs w:val="16"/>
              </w:rPr>
              <w:t>501</w:t>
            </w:r>
            <w:r w:rsidR="000354F4" w:rsidRPr="00793B7A">
              <w:rPr>
                <w:rFonts w:ascii="Arial" w:hAnsi="Arial" w:cs="Arial"/>
                <w:b/>
                <w:color w:val="000000" w:themeColor="text1"/>
                <w:sz w:val="18"/>
                <w:szCs w:val="16"/>
              </w:rPr>
              <w:t xml:space="preserve"> BOGOTA</w:t>
            </w:r>
          </w:p>
          <w:p w14:paraId="15DFA149" w14:textId="3065689C" w:rsidR="00F7723A" w:rsidRPr="00793B7A" w:rsidRDefault="00F7723A" w:rsidP="000C3178">
            <w:pPr>
              <w:tabs>
                <w:tab w:val="left" w:pos="1701"/>
              </w:tabs>
              <w:jc w:val="both"/>
              <w:rPr>
                <w:rFonts w:ascii="Arial" w:hAnsi="Arial" w:cs="Arial"/>
                <w:b/>
                <w:color w:val="000000" w:themeColor="text1"/>
                <w:sz w:val="18"/>
                <w:szCs w:val="16"/>
              </w:rPr>
            </w:pPr>
            <w:r w:rsidRPr="00793B7A">
              <w:rPr>
                <w:rFonts w:ascii="Arial" w:hAnsi="Arial" w:cs="Arial"/>
                <w:color w:val="000000" w:themeColor="text1"/>
                <w:sz w:val="18"/>
                <w:szCs w:val="16"/>
              </w:rPr>
              <w:t>Teléfono de contacto</w:t>
            </w:r>
            <w:r w:rsidR="000354F4" w:rsidRPr="00793B7A">
              <w:rPr>
                <w:rFonts w:ascii="Arial" w:hAnsi="Arial" w:cs="Arial"/>
                <w:color w:val="000000" w:themeColor="text1"/>
                <w:sz w:val="18"/>
                <w:szCs w:val="16"/>
              </w:rPr>
              <w:t>:</w:t>
            </w:r>
            <w:r w:rsidR="008E759A" w:rsidRPr="00793B7A">
              <w:rPr>
                <w:rFonts w:ascii="Arial" w:hAnsi="Arial" w:cs="Arial"/>
                <w:color w:val="000000" w:themeColor="text1"/>
                <w:sz w:val="18"/>
                <w:szCs w:val="16"/>
              </w:rPr>
              <w:t xml:space="preserve"> 3103228663</w:t>
            </w:r>
          </w:p>
          <w:p w14:paraId="3F3B2498" w14:textId="7B597065" w:rsidR="00F7723A" w:rsidRPr="00793B7A" w:rsidRDefault="00F7723A" w:rsidP="000C3178">
            <w:pPr>
              <w:tabs>
                <w:tab w:val="left" w:pos="1701"/>
              </w:tabs>
              <w:jc w:val="both"/>
              <w:rPr>
                <w:rFonts w:ascii="Arial" w:hAnsi="Arial" w:cs="Arial"/>
                <w:color w:val="000000" w:themeColor="text1"/>
                <w:sz w:val="18"/>
                <w:szCs w:val="16"/>
              </w:rPr>
            </w:pPr>
            <w:r w:rsidRPr="00793B7A">
              <w:rPr>
                <w:rFonts w:ascii="Arial" w:hAnsi="Arial" w:cs="Arial"/>
                <w:color w:val="000000" w:themeColor="text1"/>
                <w:sz w:val="18"/>
                <w:szCs w:val="16"/>
              </w:rPr>
              <w:t>E-mail de contacto</w:t>
            </w:r>
            <w:r w:rsidR="000354F4" w:rsidRPr="00793B7A">
              <w:rPr>
                <w:rFonts w:ascii="Arial" w:hAnsi="Arial" w:cs="Arial"/>
                <w:color w:val="000000" w:themeColor="text1"/>
                <w:sz w:val="18"/>
                <w:szCs w:val="16"/>
              </w:rPr>
              <w:t xml:space="preserve">: </w:t>
            </w:r>
            <w:r w:rsidR="008E759A" w:rsidRPr="00793B7A">
              <w:rPr>
                <w:rFonts w:ascii="Arial" w:hAnsi="Arial" w:cs="Arial"/>
                <w:b/>
                <w:color w:val="000000" w:themeColor="text1"/>
                <w:sz w:val="18"/>
                <w:szCs w:val="16"/>
              </w:rPr>
              <w:t>nathalia.espitia</w:t>
            </w:r>
            <w:r w:rsidR="000354F4" w:rsidRPr="00793B7A">
              <w:rPr>
                <w:rFonts w:ascii="Arial" w:hAnsi="Arial" w:cs="Arial"/>
                <w:b/>
                <w:color w:val="000000" w:themeColor="text1"/>
                <w:sz w:val="18"/>
                <w:szCs w:val="16"/>
              </w:rPr>
              <w:t>@gmail.com</w:t>
            </w:r>
          </w:p>
        </w:tc>
      </w:tr>
      <w:tr w:rsidR="00F7723A" w:rsidRPr="00793B7A" w14:paraId="4FC77890" w14:textId="77777777" w:rsidTr="00B07B68">
        <w:trPr>
          <w:trHeight w:val="523"/>
        </w:trPr>
        <w:tc>
          <w:tcPr>
            <w:tcW w:w="3316" w:type="dxa"/>
            <w:tcBorders>
              <w:top w:val="single" w:sz="4" w:space="0" w:color="auto"/>
              <w:left w:val="single" w:sz="4" w:space="0" w:color="auto"/>
              <w:bottom w:val="single" w:sz="4" w:space="0" w:color="auto"/>
              <w:right w:val="single" w:sz="4" w:space="0" w:color="auto"/>
            </w:tcBorders>
          </w:tcPr>
          <w:p w14:paraId="691292D7" w14:textId="77777777" w:rsidR="00F7723A" w:rsidRPr="00793B7A" w:rsidRDefault="00F7723A" w:rsidP="000C3178">
            <w:pPr>
              <w:pStyle w:val="ListParagraph"/>
              <w:numPr>
                <w:ilvl w:val="0"/>
                <w:numId w:val="13"/>
              </w:numPr>
              <w:tabs>
                <w:tab w:val="left" w:pos="1701"/>
              </w:tabs>
              <w:ind w:left="284" w:hanging="284"/>
              <w:jc w:val="both"/>
              <w:rPr>
                <w:rFonts w:ascii="Arial" w:hAnsi="Arial" w:cs="Arial"/>
                <w:b/>
                <w:color w:val="000000" w:themeColor="text1"/>
                <w:sz w:val="18"/>
                <w:szCs w:val="16"/>
              </w:rPr>
            </w:pPr>
            <w:r w:rsidRPr="00793B7A">
              <w:rPr>
                <w:rFonts w:ascii="Arial" w:hAnsi="Arial" w:cs="Arial"/>
                <w:b/>
                <w:color w:val="000000" w:themeColor="text1"/>
                <w:sz w:val="18"/>
                <w:szCs w:val="16"/>
              </w:rPr>
              <w:t>SUPERVISOR</w:t>
            </w:r>
          </w:p>
        </w:tc>
        <w:tc>
          <w:tcPr>
            <w:tcW w:w="5719" w:type="dxa"/>
            <w:tcBorders>
              <w:top w:val="single" w:sz="4" w:space="0" w:color="auto"/>
              <w:left w:val="single" w:sz="4" w:space="0" w:color="auto"/>
              <w:bottom w:val="single" w:sz="4" w:space="0" w:color="auto"/>
              <w:right w:val="single" w:sz="4" w:space="0" w:color="auto"/>
            </w:tcBorders>
          </w:tcPr>
          <w:p w14:paraId="08982251" w14:textId="230A1B7F" w:rsidR="00F7723A" w:rsidRPr="00793B7A" w:rsidRDefault="00F7723A" w:rsidP="000C3178">
            <w:pPr>
              <w:tabs>
                <w:tab w:val="left" w:pos="1701"/>
              </w:tabs>
              <w:jc w:val="both"/>
              <w:rPr>
                <w:rFonts w:ascii="Arial" w:hAnsi="Arial" w:cs="Arial"/>
                <w:b/>
                <w:bCs/>
                <w:color w:val="000000" w:themeColor="text1"/>
                <w:sz w:val="18"/>
                <w:szCs w:val="16"/>
              </w:rPr>
            </w:pPr>
            <w:r w:rsidRPr="00793B7A">
              <w:rPr>
                <w:rFonts w:ascii="Arial" w:hAnsi="Arial" w:cs="Arial"/>
                <w:color w:val="000000" w:themeColor="text1"/>
                <w:sz w:val="18"/>
                <w:szCs w:val="16"/>
              </w:rPr>
              <w:t>Nombre completo</w:t>
            </w:r>
            <w:r w:rsidR="000354F4" w:rsidRPr="00793B7A">
              <w:rPr>
                <w:rFonts w:ascii="Arial" w:hAnsi="Arial" w:cs="Arial"/>
                <w:color w:val="000000" w:themeColor="text1"/>
                <w:sz w:val="18"/>
                <w:szCs w:val="16"/>
              </w:rPr>
              <w:t xml:space="preserve">: </w:t>
            </w:r>
            <w:r w:rsidR="008E759A" w:rsidRPr="00793B7A">
              <w:rPr>
                <w:rFonts w:ascii="Arial" w:hAnsi="Arial" w:cs="Arial"/>
                <w:b/>
                <w:bCs/>
                <w:color w:val="000000" w:themeColor="text1"/>
                <w:sz w:val="18"/>
                <w:szCs w:val="18"/>
              </w:rPr>
              <w:t>TE. JONATHAN DANIEL SÁNCHEZ RODRÍGUEZ</w:t>
            </w:r>
          </w:p>
          <w:p w14:paraId="4F693998" w14:textId="2EC3D164" w:rsidR="00F7723A" w:rsidRPr="00793B7A" w:rsidRDefault="00F7723A" w:rsidP="000C3178">
            <w:pPr>
              <w:tabs>
                <w:tab w:val="left" w:pos="1701"/>
              </w:tabs>
              <w:jc w:val="both"/>
              <w:rPr>
                <w:rFonts w:ascii="Arial" w:hAnsi="Arial" w:cs="Arial"/>
                <w:b/>
                <w:bCs/>
                <w:color w:val="000000" w:themeColor="text1"/>
                <w:sz w:val="18"/>
                <w:szCs w:val="16"/>
              </w:rPr>
            </w:pPr>
            <w:r w:rsidRPr="00793B7A">
              <w:rPr>
                <w:rFonts w:ascii="Arial" w:hAnsi="Arial" w:cs="Arial"/>
                <w:color w:val="000000" w:themeColor="text1"/>
                <w:sz w:val="18"/>
                <w:szCs w:val="16"/>
              </w:rPr>
              <w:t>Cargo</w:t>
            </w:r>
            <w:r w:rsidR="008E759A" w:rsidRPr="00793B7A">
              <w:rPr>
                <w:rFonts w:ascii="Arial" w:hAnsi="Arial" w:cs="Arial"/>
                <w:color w:val="000000" w:themeColor="text1"/>
                <w:sz w:val="18"/>
                <w:szCs w:val="16"/>
              </w:rPr>
              <w:t>:</w:t>
            </w:r>
            <w:r w:rsidR="008E759A" w:rsidRPr="00793B7A">
              <w:rPr>
                <w:rFonts w:ascii="Arial" w:hAnsi="Arial" w:cs="Arial"/>
                <w:b/>
                <w:bCs/>
                <w:color w:val="000000" w:themeColor="text1"/>
                <w:sz w:val="18"/>
                <w:szCs w:val="16"/>
              </w:rPr>
              <w:t xml:space="preserve"> OFICIAL DE </w:t>
            </w:r>
            <w:r w:rsidR="00793B7A">
              <w:rPr>
                <w:rFonts w:ascii="Arial" w:hAnsi="Arial" w:cs="Arial"/>
                <w:b/>
                <w:bCs/>
                <w:color w:val="000000" w:themeColor="text1"/>
                <w:sz w:val="18"/>
                <w:szCs w:val="16"/>
              </w:rPr>
              <w:t>MEMORIA HISTORICA</w:t>
            </w:r>
          </w:p>
          <w:p w14:paraId="12D35097" w14:textId="7FDF47B1" w:rsidR="00F7723A" w:rsidRPr="00793B7A" w:rsidRDefault="00F7723A" w:rsidP="000C3178">
            <w:pPr>
              <w:tabs>
                <w:tab w:val="left" w:pos="1701"/>
              </w:tabs>
              <w:jc w:val="both"/>
              <w:rPr>
                <w:rFonts w:ascii="Arial" w:hAnsi="Arial" w:cs="Arial"/>
                <w:color w:val="000000" w:themeColor="text1"/>
                <w:sz w:val="18"/>
                <w:szCs w:val="16"/>
              </w:rPr>
            </w:pPr>
            <w:r w:rsidRPr="00793B7A">
              <w:rPr>
                <w:rFonts w:ascii="Arial" w:hAnsi="Arial" w:cs="Arial"/>
                <w:color w:val="000000" w:themeColor="text1"/>
                <w:sz w:val="18"/>
                <w:szCs w:val="16"/>
              </w:rPr>
              <w:t xml:space="preserve">Resolución de nombramiento </w:t>
            </w:r>
            <w:r w:rsidR="00446F21" w:rsidRPr="00793B7A">
              <w:rPr>
                <w:rFonts w:ascii="Arial" w:hAnsi="Arial" w:cs="Arial"/>
                <w:color w:val="000000" w:themeColor="text1"/>
              </w:rPr>
              <w:t xml:space="preserve"> </w:t>
            </w:r>
            <w:r w:rsidR="00446F21" w:rsidRPr="00793B7A">
              <w:rPr>
                <w:rFonts w:ascii="Arial" w:hAnsi="Arial" w:cs="Arial"/>
                <w:b/>
                <w:color w:val="000000" w:themeColor="text1"/>
                <w:sz w:val="18"/>
                <w:szCs w:val="16"/>
              </w:rPr>
              <w:t>No. 0000</w:t>
            </w:r>
            <w:r w:rsidR="008E759A" w:rsidRPr="00793B7A">
              <w:rPr>
                <w:rFonts w:ascii="Arial" w:hAnsi="Arial" w:cs="Arial"/>
                <w:b/>
                <w:color w:val="000000" w:themeColor="text1"/>
                <w:sz w:val="18"/>
                <w:szCs w:val="16"/>
              </w:rPr>
              <w:t>61</w:t>
            </w:r>
            <w:r w:rsidR="00446F21" w:rsidRPr="00793B7A">
              <w:rPr>
                <w:rFonts w:ascii="Arial" w:hAnsi="Arial" w:cs="Arial"/>
                <w:b/>
                <w:color w:val="000000" w:themeColor="text1"/>
                <w:sz w:val="18"/>
                <w:szCs w:val="16"/>
              </w:rPr>
              <w:t xml:space="preserve"> de fecha 0</w:t>
            </w:r>
            <w:r w:rsidR="008E759A" w:rsidRPr="00793B7A">
              <w:rPr>
                <w:rFonts w:ascii="Arial" w:hAnsi="Arial" w:cs="Arial"/>
                <w:b/>
                <w:color w:val="000000" w:themeColor="text1"/>
                <w:sz w:val="18"/>
                <w:szCs w:val="16"/>
              </w:rPr>
              <w:t>7</w:t>
            </w:r>
            <w:r w:rsidR="00446F21" w:rsidRPr="00793B7A">
              <w:rPr>
                <w:rFonts w:ascii="Arial" w:hAnsi="Arial" w:cs="Arial"/>
                <w:b/>
                <w:color w:val="000000" w:themeColor="text1"/>
                <w:sz w:val="18"/>
                <w:szCs w:val="16"/>
              </w:rPr>
              <w:t xml:space="preserve"> de E</w:t>
            </w:r>
            <w:r w:rsidR="00B07B68" w:rsidRPr="00793B7A">
              <w:rPr>
                <w:rFonts w:ascii="Arial" w:hAnsi="Arial" w:cs="Arial"/>
                <w:b/>
                <w:color w:val="000000" w:themeColor="text1"/>
                <w:sz w:val="18"/>
                <w:szCs w:val="16"/>
              </w:rPr>
              <w:t>nero de 2022</w:t>
            </w:r>
          </w:p>
        </w:tc>
      </w:tr>
      <w:tr w:rsidR="00F7723A" w:rsidRPr="00793B7A" w14:paraId="54003002" w14:textId="77777777" w:rsidTr="00B07B68">
        <w:trPr>
          <w:trHeight w:val="50"/>
        </w:trPr>
        <w:tc>
          <w:tcPr>
            <w:tcW w:w="3316" w:type="dxa"/>
            <w:tcBorders>
              <w:top w:val="single" w:sz="4" w:space="0" w:color="auto"/>
              <w:left w:val="single" w:sz="4" w:space="0" w:color="auto"/>
              <w:bottom w:val="single" w:sz="4" w:space="0" w:color="auto"/>
              <w:right w:val="single" w:sz="4" w:space="0" w:color="auto"/>
            </w:tcBorders>
            <w:vAlign w:val="center"/>
          </w:tcPr>
          <w:p w14:paraId="3268FFA2" w14:textId="77777777" w:rsidR="00F7723A" w:rsidRPr="00793B7A" w:rsidRDefault="00F7723A" w:rsidP="000C3178">
            <w:pPr>
              <w:pStyle w:val="ListParagraph"/>
              <w:numPr>
                <w:ilvl w:val="0"/>
                <w:numId w:val="13"/>
              </w:numPr>
              <w:tabs>
                <w:tab w:val="left" w:pos="1701"/>
              </w:tabs>
              <w:ind w:left="284" w:hanging="284"/>
              <w:jc w:val="both"/>
              <w:rPr>
                <w:rFonts w:ascii="Arial" w:hAnsi="Arial" w:cs="Arial"/>
                <w:b/>
                <w:color w:val="000000" w:themeColor="text1"/>
                <w:sz w:val="18"/>
                <w:szCs w:val="16"/>
              </w:rPr>
            </w:pPr>
            <w:r w:rsidRPr="00793B7A">
              <w:rPr>
                <w:rFonts w:ascii="Arial" w:hAnsi="Arial" w:cs="Arial"/>
                <w:b/>
                <w:color w:val="000000" w:themeColor="text1"/>
                <w:sz w:val="18"/>
                <w:szCs w:val="16"/>
              </w:rPr>
              <w:t>OBJETO CONTRACTUAL</w:t>
            </w:r>
          </w:p>
        </w:tc>
        <w:tc>
          <w:tcPr>
            <w:tcW w:w="5719" w:type="dxa"/>
            <w:tcBorders>
              <w:top w:val="single" w:sz="4" w:space="0" w:color="auto"/>
              <w:left w:val="single" w:sz="4" w:space="0" w:color="auto"/>
              <w:bottom w:val="single" w:sz="4" w:space="0" w:color="auto"/>
              <w:right w:val="single" w:sz="4" w:space="0" w:color="auto"/>
            </w:tcBorders>
            <w:vAlign w:val="center"/>
          </w:tcPr>
          <w:p w14:paraId="0123C318" w14:textId="0636395F" w:rsidR="00F7723A" w:rsidRPr="00793B7A" w:rsidRDefault="008E759A" w:rsidP="000C3178">
            <w:pPr>
              <w:tabs>
                <w:tab w:val="left" w:pos="1701"/>
              </w:tabs>
              <w:ind w:left="17" w:hanging="17"/>
              <w:jc w:val="both"/>
              <w:rPr>
                <w:rFonts w:ascii="Arial" w:hAnsi="Arial" w:cs="Arial"/>
                <w:b/>
                <w:color w:val="000000" w:themeColor="text1"/>
                <w:sz w:val="18"/>
                <w:szCs w:val="16"/>
              </w:rPr>
            </w:pPr>
            <w:r w:rsidRPr="00793B7A">
              <w:rPr>
                <w:rFonts w:ascii="Arial" w:hAnsi="Arial" w:cs="Arial"/>
                <w:b/>
                <w:noProof/>
                <w:color w:val="000000" w:themeColor="text1"/>
                <w:sz w:val="20"/>
                <w:szCs w:val="20"/>
              </w:rPr>
              <w:fldChar w:fldCharType="begin"/>
            </w:r>
            <w:r w:rsidRPr="00793B7A">
              <w:rPr>
                <w:rFonts w:ascii="Arial" w:hAnsi="Arial" w:cs="Arial"/>
                <w:b/>
                <w:noProof/>
                <w:color w:val="000000" w:themeColor="text1"/>
                <w:sz w:val="20"/>
                <w:szCs w:val="20"/>
              </w:rPr>
              <w:instrText xml:space="preserve"> MERGEFIELD OBJETO_CONTRACTUAL_ </w:instrText>
            </w:r>
            <w:r w:rsidRPr="00793B7A">
              <w:rPr>
                <w:rFonts w:ascii="Arial" w:hAnsi="Arial" w:cs="Arial"/>
                <w:b/>
                <w:noProof/>
                <w:color w:val="000000" w:themeColor="text1"/>
                <w:sz w:val="20"/>
                <w:szCs w:val="20"/>
              </w:rPr>
              <w:fldChar w:fldCharType="separate"/>
            </w:r>
            <w:r w:rsidRPr="00793B7A">
              <w:rPr>
                <w:rFonts w:ascii="Arial" w:hAnsi="Arial" w:cs="Arial"/>
                <w:b/>
                <w:noProof/>
                <w:color w:val="000000" w:themeColor="text1"/>
                <w:sz w:val="20"/>
                <w:szCs w:val="20"/>
              </w:rPr>
              <w:t>PRESTAR LOS SERVICIOS PROFESIONALES COMO POLITOLOGO, RELACIONISTA INTERNACIONAL O INTERNACIONALISTA  PARA LA DIRECCION DE APOYO A LA TRANSICION   (DATRA)</w:t>
            </w:r>
            <w:r w:rsidRPr="00793B7A">
              <w:rPr>
                <w:rFonts w:ascii="Arial" w:hAnsi="Arial" w:cs="Arial"/>
                <w:b/>
                <w:noProof/>
                <w:color w:val="000000" w:themeColor="text1"/>
                <w:sz w:val="20"/>
                <w:szCs w:val="20"/>
              </w:rPr>
              <w:fldChar w:fldCharType="end"/>
            </w:r>
          </w:p>
        </w:tc>
      </w:tr>
      <w:tr w:rsidR="00154B9A" w:rsidRPr="00793B7A" w14:paraId="4F65913D" w14:textId="77777777" w:rsidTr="00B07B68">
        <w:trPr>
          <w:trHeight w:val="50"/>
        </w:trPr>
        <w:tc>
          <w:tcPr>
            <w:tcW w:w="3316" w:type="dxa"/>
            <w:tcBorders>
              <w:top w:val="single" w:sz="4" w:space="0" w:color="auto"/>
              <w:left w:val="single" w:sz="4" w:space="0" w:color="auto"/>
              <w:bottom w:val="single" w:sz="4" w:space="0" w:color="auto"/>
              <w:right w:val="single" w:sz="4" w:space="0" w:color="auto"/>
            </w:tcBorders>
            <w:vAlign w:val="center"/>
          </w:tcPr>
          <w:p w14:paraId="263E90B9" w14:textId="77777777" w:rsidR="00154B9A" w:rsidRPr="00793B7A" w:rsidRDefault="00154B9A" w:rsidP="00154B9A">
            <w:pPr>
              <w:pStyle w:val="ListParagraph"/>
              <w:numPr>
                <w:ilvl w:val="0"/>
                <w:numId w:val="13"/>
              </w:numPr>
              <w:tabs>
                <w:tab w:val="left" w:pos="1701"/>
              </w:tabs>
              <w:ind w:left="284" w:hanging="284"/>
              <w:jc w:val="both"/>
              <w:rPr>
                <w:rFonts w:ascii="Arial" w:hAnsi="Arial" w:cs="Arial"/>
                <w:b/>
                <w:color w:val="000000" w:themeColor="text1"/>
                <w:sz w:val="18"/>
                <w:szCs w:val="16"/>
              </w:rPr>
            </w:pPr>
            <w:r w:rsidRPr="00793B7A">
              <w:rPr>
                <w:rFonts w:ascii="Arial" w:hAnsi="Arial" w:cs="Arial"/>
                <w:b/>
                <w:color w:val="000000" w:themeColor="text1"/>
                <w:sz w:val="18"/>
                <w:szCs w:val="16"/>
              </w:rPr>
              <w:t>OBLIGACIONES CONTRACTUALES</w:t>
            </w:r>
          </w:p>
        </w:tc>
        <w:tc>
          <w:tcPr>
            <w:tcW w:w="5719" w:type="dxa"/>
            <w:tcBorders>
              <w:top w:val="single" w:sz="4" w:space="0" w:color="auto"/>
              <w:left w:val="single" w:sz="4" w:space="0" w:color="auto"/>
              <w:bottom w:val="single" w:sz="4" w:space="0" w:color="auto"/>
              <w:right w:val="single" w:sz="4" w:space="0" w:color="auto"/>
            </w:tcBorders>
            <w:vAlign w:val="center"/>
          </w:tcPr>
          <w:p w14:paraId="5FF5213E" w14:textId="77777777" w:rsidR="00154B9A" w:rsidRPr="00793B7A" w:rsidRDefault="00154B9A" w:rsidP="00154B9A">
            <w:pPr>
              <w:tabs>
                <w:tab w:val="left" w:pos="1701"/>
              </w:tabs>
              <w:jc w:val="both"/>
              <w:rPr>
                <w:rFonts w:ascii="Arial" w:hAnsi="Arial" w:cs="Arial"/>
                <w:bCs/>
                <w:noProof/>
                <w:color w:val="000000" w:themeColor="text1"/>
                <w:sz w:val="16"/>
                <w:szCs w:val="16"/>
              </w:rPr>
            </w:pPr>
            <w:r w:rsidRPr="00793B7A">
              <w:rPr>
                <w:rFonts w:ascii="Arial" w:hAnsi="Arial" w:cs="Arial"/>
                <w:b/>
                <w:color w:val="000000" w:themeColor="text1"/>
                <w:sz w:val="20"/>
                <w:szCs w:val="20"/>
              </w:rPr>
              <w:fldChar w:fldCharType="begin"/>
            </w:r>
            <w:r w:rsidRPr="00793B7A">
              <w:rPr>
                <w:rFonts w:ascii="Arial" w:hAnsi="Arial" w:cs="Arial"/>
                <w:b/>
                <w:color w:val="000000" w:themeColor="text1"/>
                <w:sz w:val="20"/>
                <w:szCs w:val="20"/>
              </w:rPr>
              <w:instrText xml:space="preserve"> MERGEFIELD OBLIGACIONES_ESPECÍFICAS_DEBIDAMENTE_EN </w:instrText>
            </w:r>
            <w:r w:rsidRPr="00793B7A">
              <w:rPr>
                <w:rFonts w:ascii="Arial" w:hAnsi="Arial" w:cs="Arial"/>
                <w:b/>
                <w:color w:val="000000" w:themeColor="text1"/>
                <w:sz w:val="20"/>
                <w:szCs w:val="20"/>
              </w:rPr>
              <w:fldChar w:fldCharType="separate"/>
            </w:r>
            <w:r w:rsidRPr="00793B7A">
              <w:rPr>
                <w:rFonts w:ascii="Arial" w:hAnsi="Arial" w:cs="Arial"/>
                <w:bCs/>
                <w:noProof/>
                <w:color w:val="000000" w:themeColor="text1"/>
                <w:sz w:val="16"/>
                <w:szCs w:val="16"/>
              </w:rPr>
              <w:t xml:space="preserve">1. Visibilizar los productos académicos y de investigación realizados por la Dirección de Apoyo a la Transición, mínimo en 3 escenarios internacionales. </w:t>
            </w:r>
          </w:p>
          <w:p w14:paraId="5A0927A8" w14:textId="44B2B107" w:rsidR="00154B9A" w:rsidRPr="00793B7A" w:rsidRDefault="00154B9A" w:rsidP="00154B9A">
            <w:pPr>
              <w:tabs>
                <w:tab w:val="left" w:pos="1701"/>
              </w:tabs>
              <w:jc w:val="both"/>
              <w:rPr>
                <w:rFonts w:ascii="Arial" w:hAnsi="Arial" w:cs="Arial"/>
                <w:bCs/>
                <w:noProof/>
                <w:color w:val="000000" w:themeColor="text1"/>
                <w:sz w:val="16"/>
                <w:szCs w:val="16"/>
              </w:rPr>
            </w:pPr>
            <w:r w:rsidRPr="00793B7A">
              <w:rPr>
                <w:rFonts w:ascii="Arial" w:hAnsi="Arial" w:cs="Arial"/>
                <w:bCs/>
                <w:noProof/>
                <w:color w:val="000000" w:themeColor="text1"/>
                <w:sz w:val="16"/>
                <w:szCs w:val="16"/>
              </w:rPr>
              <w:t>2. Realizar 01 producción literaria (capitulo, articulo, cartilla, investigación) con fines de publicación en la Feria Internacional del Libro de Bogotá 2022 y 2023 según requerimiento de DATRA relacionado con el sistema Integral de Verdad, Justicia, reparación y No repetición y la construcción de Memoria Histórica Institucional.</w:t>
            </w:r>
          </w:p>
          <w:p w14:paraId="2C433398" w14:textId="77777777" w:rsidR="00154B9A" w:rsidRPr="00793B7A" w:rsidRDefault="00154B9A" w:rsidP="00154B9A">
            <w:pPr>
              <w:tabs>
                <w:tab w:val="left" w:pos="1701"/>
              </w:tabs>
              <w:jc w:val="both"/>
              <w:rPr>
                <w:rFonts w:ascii="Arial" w:hAnsi="Arial" w:cs="Arial"/>
                <w:bCs/>
                <w:noProof/>
                <w:color w:val="000000" w:themeColor="text1"/>
                <w:sz w:val="16"/>
                <w:szCs w:val="16"/>
              </w:rPr>
            </w:pPr>
            <w:r w:rsidRPr="00793B7A">
              <w:rPr>
                <w:rFonts w:ascii="Arial" w:hAnsi="Arial" w:cs="Arial"/>
                <w:bCs/>
                <w:noProof/>
                <w:color w:val="000000" w:themeColor="text1"/>
                <w:sz w:val="16"/>
                <w:szCs w:val="16"/>
              </w:rPr>
              <w:t xml:space="preserve">3. Desarrollar 02 ponencias, (01 en cada semestre), alineadas dentro del SIVJRNR, conforme a las indicaciones que emita el supervisor del contrato. </w:t>
            </w:r>
          </w:p>
          <w:p w14:paraId="291F26B6" w14:textId="77777777" w:rsidR="00154B9A" w:rsidRPr="00793B7A" w:rsidRDefault="00154B9A" w:rsidP="00154B9A">
            <w:pPr>
              <w:tabs>
                <w:tab w:val="left" w:pos="1701"/>
              </w:tabs>
              <w:jc w:val="both"/>
              <w:rPr>
                <w:rFonts w:ascii="Arial" w:hAnsi="Arial" w:cs="Arial"/>
                <w:bCs/>
                <w:noProof/>
                <w:color w:val="000000" w:themeColor="text1"/>
                <w:sz w:val="16"/>
                <w:szCs w:val="16"/>
              </w:rPr>
            </w:pPr>
            <w:r w:rsidRPr="00793B7A">
              <w:rPr>
                <w:rFonts w:ascii="Arial" w:hAnsi="Arial" w:cs="Arial"/>
                <w:bCs/>
                <w:noProof/>
                <w:color w:val="000000" w:themeColor="text1"/>
                <w:sz w:val="16"/>
                <w:szCs w:val="16"/>
              </w:rPr>
              <w:t xml:space="preserve">4. Desarrollar 01 investigación (documento, análisis, articulo) asociada al fortalecimiento de la legitimidad institucional mediante estrategias de mitigación conforme a estudios de proyección y prospectiva desde la visión del SIVJRNR, según requerimiento y temporalidad de lo establecido por la Dirección de Apoyo a la transición relacionado con el sistema Integral de Verdad, Justicia, </w:t>
            </w:r>
            <w:r w:rsidRPr="00793B7A">
              <w:rPr>
                <w:rFonts w:ascii="Arial" w:hAnsi="Arial" w:cs="Arial"/>
                <w:bCs/>
                <w:noProof/>
                <w:color w:val="000000" w:themeColor="text1"/>
                <w:sz w:val="16"/>
                <w:szCs w:val="16"/>
              </w:rPr>
              <w:lastRenderedPageBreak/>
              <w:t xml:space="preserve">reparación y No repetición y la construcción de Memoria Histórica Institucional. </w:t>
            </w:r>
          </w:p>
          <w:p w14:paraId="2B1CDB73" w14:textId="77777777" w:rsidR="00154B9A" w:rsidRPr="00793B7A" w:rsidRDefault="00154B9A" w:rsidP="00154B9A">
            <w:pPr>
              <w:tabs>
                <w:tab w:val="left" w:pos="1701"/>
              </w:tabs>
              <w:jc w:val="both"/>
              <w:rPr>
                <w:rFonts w:ascii="Arial" w:hAnsi="Arial" w:cs="Arial"/>
                <w:bCs/>
                <w:noProof/>
                <w:color w:val="000000" w:themeColor="text1"/>
                <w:sz w:val="16"/>
                <w:szCs w:val="16"/>
              </w:rPr>
            </w:pPr>
            <w:r w:rsidRPr="00793B7A">
              <w:rPr>
                <w:rFonts w:ascii="Arial" w:hAnsi="Arial" w:cs="Arial"/>
                <w:bCs/>
                <w:noProof/>
                <w:color w:val="000000" w:themeColor="text1"/>
                <w:sz w:val="16"/>
                <w:szCs w:val="16"/>
              </w:rPr>
              <w:t xml:space="preserve">5. Realizar la orientación y metodológica para la construcción de proyectos TOARS y sanciones propias, participando de las mesas técnicas permanentes sobre el tema.  </w:t>
            </w:r>
          </w:p>
          <w:p w14:paraId="0D1BA19F" w14:textId="77777777" w:rsidR="00154B9A" w:rsidRPr="00793B7A" w:rsidRDefault="00154B9A" w:rsidP="00154B9A">
            <w:pPr>
              <w:tabs>
                <w:tab w:val="left" w:pos="1701"/>
              </w:tabs>
              <w:jc w:val="both"/>
              <w:rPr>
                <w:rFonts w:ascii="Arial" w:hAnsi="Arial" w:cs="Arial"/>
                <w:bCs/>
                <w:noProof/>
                <w:color w:val="000000" w:themeColor="text1"/>
                <w:sz w:val="16"/>
                <w:szCs w:val="16"/>
              </w:rPr>
            </w:pPr>
            <w:r w:rsidRPr="00793B7A">
              <w:rPr>
                <w:rFonts w:ascii="Arial" w:hAnsi="Arial" w:cs="Arial"/>
                <w:bCs/>
                <w:noProof/>
                <w:color w:val="000000" w:themeColor="text1"/>
                <w:sz w:val="16"/>
                <w:szCs w:val="16"/>
              </w:rPr>
              <w:t>6. En cumplimiento a lo señalado en la ley 100 de 1993, deben acreditar la afiliación al sistema de pensión, salud y riesgos laborales de que trata el  artículo 282 de la citada ley. Anexando a su informe mensual fotocopia de los documentos que acrediten el cumplimiento de tal exigencia.</w:t>
            </w:r>
          </w:p>
          <w:p w14:paraId="7814183D" w14:textId="77777777" w:rsidR="00154B9A" w:rsidRPr="00793B7A" w:rsidRDefault="00154B9A" w:rsidP="00154B9A">
            <w:pPr>
              <w:tabs>
                <w:tab w:val="left" w:pos="1701"/>
              </w:tabs>
              <w:jc w:val="both"/>
              <w:rPr>
                <w:rFonts w:ascii="Arial" w:hAnsi="Arial" w:cs="Arial"/>
                <w:bCs/>
                <w:noProof/>
                <w:color w:val="000000" w:themeColor="text1"/>
                <w:sz w:val="16"/>
                <w:szCs w:val="16"/>
              </w:rPr>
            </w:pPr>
            <w:r w:rsidRPr="00793B7A">
              <w:rPr>
                <w:rFonts w:ascii="Arial" w:hAnsi="Arial" w:cs="Arial"/>
                <w:bCs/>
                <w:noProof/>
                <w:color w:val="000000" w:themeColor="text1"/>
                <w:sz w:val="16"/>
                <w:szCs w:val="16"/>
              </w:rPr>
              <w:t>7.  De conformidad con el literal b. numeral 3. Artículo 13 del decreto 1295 e 1994, reglamentado por el decreto  723 de 2013, el contratista deberá ingresar obligatoriamente al sistema general de riesgos laborales. el monto de la cotización debe ser asumido en su totalidad por el contratista cuando el riesgo expuesto sea I,II, III.</w:t>
            </w:r>
          </w:p>
          <w:p w14:paraId="35F2E74E" w14:textId="77777777" w:rsidR="00154B9A" w:rsidRPr="00793B7A" w:rsidRDefault="00154B9A" w:rsidP="00154B9A">
            <w:pPr>
              <w:tabs>
                <w:tab w:val="left" w:pos="1701"/>
              </w:tabs>
              <w:jc w:val="both"/>
              <w:rPr>
                <w:rFonts w:ascii="Arial" w:hAnsi="Arial" w:cs="Arial"/>
                <w:bCs/>
                <w:noProof/>
                <w:color w:val="000000" w:themeColor="text1"/>
                <w:sz w:val="16"/>
                <w:szCs w:val="16"/>
              </w:rPr>
            </w:pPr>
            <w:r w:rsidRPr="00793B7A">
              <w:rPr>
                <w:rFonts w:ascii="Arial" w:hAnsi="Arial" w:cs="Arial"/>
                <w:bCs/>
                <w:noProof/>
                <w:color w:val="000000" w:themeColor="text1"/>
                <w:sz w:val="16"/>
                <w:szCs w:val="16"/>
              </w:rPr>
              <w:t xml:space="preserve">8. Prestar sus servicios de acuerdo con las normas propias de su profesión, actividad u oficio.  </w:t>
            </w:r>
          </w:p>
          <w:p w14:paraId="42A05AA7" w14:textId="77777777" w:rsidR="00154B9A" w:rsidRPr="00793B7A" w:rsidRDefault="00154B9A" w:rsidP="00154B9A">
            <w:pPr>
              <w:tabs>
                <w:tab w:val="left" w:pos="1701"/>
              </w:tabs>
              <w:jc w:val="both"/>
              <w:rPr>
                <w:rFonts w:ascii="Arial" w:hAnsi="Arial" w:cs="Arial"/>
                <w:bCs/>
                <w:noProof/>
                <w:color w:val="000000" w:themeColor="text1"/>
                <w:sz w:val="16"/>
                <w:szCs w:val="16"/>
              </w:rPr>
            </w:pPr>
            <w:r w:rsidRPr="00793B7A">
              <w:rPr>
                <w:rFonts w:ascii="Arial" w:hAnsi="Arial" w:cs="Arial"/>
                <w:bCs/>
                <w:noProof/>
                <w:color w:val="000000" w:themeColor="text1"/>
                <w:sz w:val="16"/>
                <w:szCs w:val="16"/>
              </w:rPr>
              <w:t xml:space="preserve">9. Presentar mensualmente el informe de actividades al supervisor del contrato dentro de las fechas indicadas por este. </w:t>
            </w:r>
          </w:p>
          <w:p w14:paraId="1CC27ECE" w14:textId="77777777" w:rsidR="00154B9A" w:rsidRPr="00793B7A" w:rsidRDefault="00154B9A" w:rsidP="00154B9A">
            <w:pPr>
              <w:tabs>
                <w:tab w:val="left" w:pos="1701"/>
              </w:tabs>
              <w:jc w:val="both"/>
              <w:rPr>
                <w:rFonts w:ascii="Arial" w:hAnsi="Arial" w:cs="Arial"/>
                <w:bCs/>
                <w:noProof/>
                <w:color w:val="000000" w:themeColor="text1"/>
                <w:sz w:val="16"/>
                <w:szCs w:val="16"/>
              </w:rPr>
            </w:pPr>
            <w:r w:rsidRPr="00793B7A">
              <w:rPr>
                <w:rFonts w:ascii="Arial" w:hAnsi="Arial" w:cs="Arial"/>
                <w:bCs/>
                <w:noProof/>
                <w:color w:val="000000" w:themeColor="text1"/>
                <w:sz w:val="16"/>
                <w:szCs w:val="16"/>
              </w:rPr>
              <w:t xml:space="preserve">10. Guardar y mantener la debida reserva y confidencialidad frente a temas y asuntos tratados y conocidos dentro del desarrollo ejecución del presente contrato, reserva que se hará extensiva a los derechos de autor que de los mismos se deriven. </w:t>
            </w:r>
          </w:p>
          <w:p w14:paraId="6C8758E9" w14:textId="77777777" w:rsidR="00154B9A" w:rsidRPr="00793B7A" w:rsidRDefault="00154B9A" w:rsidP="00154B9A">
            <w:pPr>
              <w:tabs>
                <w:tab w:val="left" w:pos="1701"/>
              </w:tabs>
              <w:jc w:val="both"/>
              <w:rPr>
                <w:rFonts w:ascii="Arial" w:hAnsi="Arial" w:cs="Arial"/>
                <w:bCs/>
                <w:noProof/>
                <w:color w:val="000000" w:themeColor="text1"/>
                <w:sz w:val="16"/>
                <w:szCs w:val="16"/>
              </w:rPr>
            </w:pPr>
            <w:r w:rsidRPr="00793B7A">
              <w:rPr>
                <w:rFonts w:ascii="Arial" w:hAnsi="Arial" w:cs="Arial"/>
                <w:bCs/>
                <w:noProof/>
                <w:color w:val="000000" w:themeColor="text1"/>
                <w:sz w:val="16"/>
                <w:szCs w:val="16"/>
              </w:rPr>
              <w:t>11. Realizar la gestión de documentos en el  sistema de gestión documental ORFEO SGD, garantizando con ello la seguridad de la información y la trazabilidad de los procesos.</w:t>
            </w:r>
          </w:p>
          <w:p w14:paraId="1F6AC5B4" w14:textId="77777777" w:rsidR="00154B9A" w:rsidRPr="00793B7A" w:rsidRDefault="00154B9A" w:rsidP="00154B9A">
            <w:pPr>
              <w:tabs>
                <w:tab w:val="left" w:pos="1701"/>
              </w:tabs>
              <w:jc w:val="both"/>
              <w:rPr>
                <w:rFonts w:ascii="Arial" w:hAnsi="Arial" w:cs="Arial"/>
                <w:bCs/>
                <w:noProof/>
                <w:color w:val="000000" w:themeColor="text1"/>
                <w:sz w:val="16"/>
                <w:szCs w:val="16"/>
              </w:rPr>
            </w:pPr>
            <w:r w:rsidRPr="00793B7A">
              <w:rPr>
                <w:rFonts w:ascii="Arial" w:hAnsi="Arial" w:cs="Arial"/>
                <w:bCs/>
                <w:noProof/>
                <w:color w:val="000000" w:themeColor="text1"/>
                <w:sz w:val="16"/>
                <w:szCs w:val="16"/>
              </w:rPr>
              <w:t xml:space="preserve">12. De conformidad con el decreto 2609 de 2012, articulo 3 y la ley 594 de 2000,  el contratista  será responsable por la gestión documental de las actividades  realizadas durante la ejecución del contrato, incluyendo el cuidado, conservación y organización del archivo,  actividades tales como foliar y la elaboración del formato único de inventario documental (FUID). </w:t>
            </w:r>
          </w:p>
          <w:p w14:paraId="5E2F42F6" w14:textId="77777777" w:rsidR="00154B9A" w:rsidRPr="00793B7A" w:rsidRDefault="00154B9A" w:rsidP="00154B9A">
            <w:pPr>
              <w:tabs>
                <w:tab w:val="left" w:pos="1701"/>
              </w:tabs>
              <w:jc w:val="both"/>
              <w:rPr>
                <w:rFonts w:ascii="Arial" w:hAnsi="Arial" w:cs="Arial"/>
                <w:bCs/>
                <w:noProof/>
                <w:color w:val="000000" w:themeColor="text1"/>
                <w:sz w:val="16"/>
                <w:szCs w:val="16"/>
              </w:rPr>
            </w:pPr>
            <w:r w:rsidRPr="00793B7A">
              <w:rPr>
                <w:rFonts w:ascii="Arial" w:hAnsi="Arial" w:cs="Arial"/>
                <w:bCs/>
                <w:noProof/>
                <w:color w:val="000000" w:themeColor="text1"/>
                <w:sz w:val="16"/>
                <w:szCs w:val="16"/>
              </w:rPr>
              <w:t>13. Socializar con diversas unidades militares, a solicitud del Departamento Jurídico Integral CEDE-11, temas de su conocimiento en razón al cumplimiento del objeto del  contrato.</w:t>
            </w:r>
          </w:p>
          <w:p w14:paraId="5628B686" w14:textId="77777777" w:rsidR="00154B9A" w:rsidRPr="00793B7A" w:rsidRDefault="00154B9A" w:rsidP="00154B9A">
            <w:pPr>
              <w:tabs>
                <w:tab w:val="left" w:pos="1701"/>
              </w:tabs>
              <w:jc w:val="both"/>
              <w:rPr>
                <w:rFonts w:ascii="Arial" w:hAnsi="Arial" w:cs="Arial"/>
                <w:b/>
                <w:noProof/>
                <w:color w:val="000000" w:themeColor="text1"/>
                <w:sz w:val="20"/>
                <w:szCs w:val="20"/>
              </w:rPr>
            </w:pPr>
            <w:r w:rsidRPr="00793B7A">
              <w:rPr>
                <w:rFonts w:ascii="Arial" w:hAnsi="Arial" w:cs="Arial"/>
                <w:bCs/>
                <w:noProof/>
                <w:color w:val="000000" w:themeColor="text1"/>
                <w:sz w:val="16"/>
                <w:szCs w:val="16"/>
              </w:rPr>
              <w:t>Todas las demás que se deriven del normal desarrollo del objeto del contrato.</w:t>
            </w:r>
          </w:p>
          <w:p w14:paraId="72EF26BE" w14:textId="77777777" w:rsidR="00154B9A" w:rsidRPr="00793B7A" w:rsidRDefault="00154B9A" w:rsidP="00154B9A">
            <w:pPr>
              <w:tabs>
                <w:tab w:val="left" w:pos="1701"/>
              </w:tabs>
              <w:ind w:left="17"/>
              <w:jc w:val="both"/>
              <w:rPr>
                <w:rFonts w:ascii="Arial" w:hAnsi="Arial" w:cs="Arial"/>
                <w:color w:val="000000" w:themeColor="text1"/>
                <w:sz w:val="18"/>
                <w:szCs w:val="18"/>
              </w:rPr>
            </w:pPr>
            <w:r w:rsidRPr="00793B7A">
              <w:rPr>
                <w:rFonts w:ascii="Arial" w:hAnsi="Arial" w:cs="Arial"/>
                <w:b/>
                <w:color w:val="000000" w:themeColor="text1"/>
                <w:sz w:val="20"/>
                <w:szCs w:val="20"/>
              </w:rPr>
              <w:fldChar w:fldCharType="end"/>
            </w:r>
            <w:r w:rsidRPr="00793B7A">
              <w:rPr>
                <w:rFonts w:ascii="Arial" w:hAnsi="Arial" w:cs="Arial"/>
                <w:b/>
                <w:color w:val="000000" w:themeColor="text1"/>
                <w:sz w:val="18"/>
                <w:szCs w:val="18"/>
              </w:rPr>
              <w:t>OBLIGACIONES LEGALES GENERALES</w:t>
            </w:r>
            <w:r w:rsidRPr="00793B7A">
              <w:rPr>
                <w:rFonts w:ascii="Arial" w:hAnsi="Arial" w:cs="Arial"/>
                <w:color w:val="000000" w:themeColor="text1"/>
                <w:sz w:val="18"/>
                <w:szCs w:val="18"/>
              </w:rPr>
              <w:t>: 1- Realizar el pago de seguridad social integral mes vencido de acuerdo con el Decreto 1273 de 2018, y lo señalado en los artículos 23 de la Ley 1150 de 2007 y 50 de la Ley 789 de 2002.</w:t>
            </w:r>
          </w:p>
          <w:p w14:paraId="5BAE2EB9" w14:textId="77777777" w:rsidR="00154B9A" w:rsidRPr="00793B7A" w:rsidRDefault="00154B9A" w:rsidP="00154B9A">
            <w:pPr>
              <w:tabs>
                <w:tab w:val="left" w:pos="1701"/>
              </w:tabs>
              <w:ind w:left="17"/>
              <w:jc w:val="both"/>
              <w:rPr>
                <w:rFonts w:ascii="Arial" w:hAnsi="Arial" w:cs="Arial"/>
                <w:color w:val="000000" w:themeColor="text1"/>
                <w:sz w:val="18"/>
                <w:szCs w:val="18"/>
              </w:rPr>
            </w:pPr>
            <w:r w:rsidRPr="00793B7A">
              <w:rPr>
                <w:rFonts w:ascii="Arial" w:hAnsi="Arial" w:cs="Arial"/>
                <w:color w:val="000000" w:themeColor="text1"/>
                <w:sz w:val="18"/>
                <w:szCs w:val="18"/>
              </w:rPr>
              <w:t xml:space="preserve"> 2- De conformidad con el artículo 3 del Decreto 2609 de 2012, el contratista será responsable por la gestión documental de las actividades realizadas durante la ejecución del Contrato. </w:t>
            </w:r>
          </w:p>
          <w:p w14:paraId="44435808" w14:textId="77777777" w:rsidR="00154B9A" w:rsidRPr="00793B7A" w:rsidRDefault="00154B9A" w:rsidP="00154B9A">
            <w:pPr>
              <w:tabs>
                <w:tab w:val="left" w:pos="1701"/>
              </w:tabs>
              <w:ind w:left="17"/>
              <w:jc w:val="both"/>
              <w:rPr>
                <w:rFonts w:ascii="Arial" w:hAnsi="Arial" w:cs="Arial"/>
                <w:color w:val="000000" w:themeColor="text1"/>
                <w:sz w:val="18"/>
                <w:szCs w:val="18"/>
              </w:rPr>
            </w:pPr>
            <w:r w:rsidRPr="00793B7A">
              <w:rPr>
                <w:rFonts w:ascii="Arial" w:hAnsi="Arial" w:cs="Arial"/>
                <w:color w:val="000000" w:themeColor="text1"/>
                <w:sz w:val="18"/>
                <w:szCs w:val="18"/>
              </w:rPr>
              <w:t xml:space="preserve">3- Ejecutar el objeto del contrato con calidad, oportunidad y eficiencia 4- El contratista debe custodiar y a la terminación del presente contrato devolver los insumos, suministros, herramientas, dotación, implementación, inventarios y/o materiales que sean puestos a su disposición para la prestación del servicio objeto de este contrato. </w:t>
            </w:r>
          </w:p>
          <w:p w14:paraId="6695092A" w14:textId="77777777" w:rsidR="00154B9A" w:rsidRPr="00793B7A" w:rsidRDefault="00154B9A" w:rsidP="00154B9A">
            <w:pPr>
              <w:tabs>
                <w:tab w:val="left" w:pos="1701"/>
              </w:tabs>
              <w:ind w:left="17"/>
              <w:jc w:val="both"/>
              <w:rPr>
                <w:rFonts w:ascii="Arial" w:hAnsi="Arial" w:cs="Arial"/>
                <w:color w:val="000000" w:themeColor="text1"/>
                <w:sz w:val="18"/>
                <w:szCs w:val="18"/>
              </w:rPr>
            </w:pPr>
            <w:r w:rsidRPr="00793B7A">
              <w:rPr>
                <w:rFonts w:ascii="Arial" w:hAnsi="Arial" w:cs="Arial"/>
                <w:color w:val="000000" w:themeColor="text1"/>
                <w:sz w:val="18"/>
                <w:szCs w:val="18"/>
              </w:rPr>
              <w:t xml:space="preserve">5- El contratista autoriza al MDN – EJÉRCITO NACIONAL a realizar los estudios de seguridad, comprobación de lealtad, realización de los exámenes de poligrafía y pruebas sicométricas antes y durante la contratación. </w:t>
            </w:r>
          </w:p>
          <w:p w14:paraId="7E8D7D6D" w14:textId="77777777" w:rsidR="00154B9A" w:rsidRPr="00793B7A" w:rsidRDefault="00154B9A" w:rsidP="00154B9A">
            <w:pPr>
              <w:tabs>
                <w:tab w:val="left" w:pos="1701"/>
              </w:tabs>
              <w:ind w:left="17"/>
              <w:jc w:val="both"/>
              <w:rPr>
                <w:rFonts w:ascii="Arial" w:hAnsi="Arial" w:cs="Arial"/>
                <w:color w:val="000000" w:themeColor="text1"/>
                <w:sz w:val="18"/>
                <w:szCs w:val="18"/>
              </w:rPr>
            </w:pPr>
            <w:r w:rsidRPr="00793B7A">
              <w:rPr>
                <w:rFonts w:ascii="Arial" w:hAnsi="Arial" w:cs="Arial"/>
                <w:color w:val="000000" w:themeColor="text1"/>
                <w:sz w:val="18"/>
                <w:szCs w:val="18"/>
              </w:rPr>
              <w:t xml:space="preserve">6- Las demás obligaciones establecidas en el estudio previo, documento que el contratista declara conocer, y que hace parte del presente contrato. </w:t>
            </w:r>
          </w:p>
          <w:p w14:paraId="37D70848" w14:textId="1511B164" w:rsidR="00154B9A" w:rsidRPr="00793B7A" w:rsidRDefault="00154B9A" w:rsidP="00154B9A">
            <w:pPr>
              <w:tabs>
                <w:tab w:val="left" w:pos="1701"/>
              </w:tabs>
              <w:ind w:left="17"/>
              <w:jc w:val="both"/>
              <w:rPr>
                <w:rFonts w:ascii="Arial" w:hAnsi="Arial" w:cs="Arial"/>
                <w:color w:val="000000" w:themeColor="text1"/>
                <w:sz w:val="18"/>
                <w:szCs w:val="16"/>
              </w:rPr>
            </w:pPr>
            <w:r w:rsidRPr="00793B7A">
              <w:rPr>
                <w:rFonts w:ascii="Arial" w:hAnsi="Arial" w:cs="Arial"/>
                <w:color w:val="000000" w:themeColor="text1"/>
                <w:sz w:val="18"/>
                <w:szCs w:val="18"/>
              </w:rPr>
              <w:t>7- Las demás obligaciones que se deriven del objeto del contrato.</w:t>
            </w:r>
          </w:p>
        </w:tc>
      </w:tr>
      <w:tr w:rsidR="00154B9A" w:rsidRPr="00793B7A" w14:paraId="02E038AD" w14:textId="77777777" w:rsidTr="00B07B68">
        <w:trPr>
          <w:trHeight w:val="1580"/>
        </w:trPr>
        <w:tc>
          <w:tcPr>
            <w:tcW w:w="3316" w:type="dxa"/>
            <w:tcBorders>
              <w:top w:val="single" w:sz="4" w:space="0" w:color="auto"/>
              <w:left w:val="single" w:sz="4" w:space="0" w:color="auto"/>
              <w:bottom w:val="single" w:sz="4" w:space="0" w:color="auto"/>
              <w:right w:val="single" w:sz="4" w:space="0" w:color="auto"/>
            </w:tcBorders>
            <w:vAlign w:val="center"/>
          </w:tcPr>
          <w:p w14:paraId="0681BE42" w14:textId="77777777" w:rsidR="00154B9A" w:rsidRPr="00793B7A" w:rsidRDefault="00154B9A" w:rsidP="00154B9A">
            <w:pPr>
              <w:pStyle w:val="ListParagraph"/>
              <w:numPr>
                <w:ilvl w:val="0"/>
                <w:numId w:val="13"/>
              </w:numPr>
              <w:tabs>
                <w:tab w:val="left" w:pos="1701"/>
              </w:tabs>
              <w:ind w:left="284" w:hanging="284"/>
              <w:jc w:val="both"/>
              <w:rPr>
                <w:rFonts w:ascii="Arial" w:hAnsi="Arial" w:cs="Arial"/>
                <w:b/>
                <w:color w:val="000000" w:themeColor="text1"/>
                <w:sz w:val="18"/>
                <w:szCs w:val="16"/>
              </w:rPr>
            </w:pPr>
            <w:r w:rsidRPr="00793B7A">
              <w:rPr>
                <w:rFonts w:ascii="Arial" w:hAnsi="Arial" w:cs="Arial"/>
                <w:b/>
                <w:color w:val="000000" w:themeColor="text1"/>
                <w:sz w:val="18"/>
                <w:szCs w:val="16"/>
              </w:rPr>
              <w:lastRenderedPageBreak/>
              <w:t>DOCUMENTOS QUE SOPORTAN EL CUMPLIMINETO DE LAS OBLIGACIONES CONTRACTUALES</w:t>
            </w:r>
          </w:p>
        </w:tc>
        <w:tc>
          <w:tcPr>
            <w:tcW w:w="5719" w:type="dxa"/>
            <w:tcBorders>
              <w:top w:val="single" w:sz="4" w:space="0" w:color="auto"/>
              <w:left w:val="single" w:sz="4" w:space="0" w:color="auto"/>
              <w:bottom w:val="single" w:sz="4" w:space="0" w:color="auto"/>
              <w:right w:val="single" w:sz="4" w:space="0" w:color="auto"/>
            </w:tcBorders>
            <w:vAlign w:val="center"/>
          </w:tcPr>
          <w:p w14:paraId="430E2A81" w14:textId="77777777" w:rsidR="002A3267" w:rsidRPr="002A3267" w:rsidRDefault="002A3267" w:rsidP="002A3267">
            <w:pPr>
              <w:tabs>
                <w:tab w:val="left" w:pos="1701"/>
              </w:tabs>
              <w:jc w:val="both"/>
              <w:rPr>
                <w:rFonts w:ascii="Arial" w:hAnsi="Arial" w:cs="Arial"/>
                <w:bCs/>
                <w:noProof/>
                <w:color w:val="000000" w:themeColor="text1"/>
                <w:sz w:val="16"/>
                <w:szCs w:val="16"/>
              </w:rPr>
            </w:pPr>
            <w:r w:rsidRPr="002A3267">
              <w:rPr>
                <w:rFonts w:ascii="Arial" w:hAnsi="Arial" w:cs="Arial"/>
                <w:bCs/>
                <w:noProof/>
                <w:color w:val="000000" w:themeColor="text1"/>
                <w:sz w:val="16"/>
                <w:szCs w:val="16"/>
              </w:rPr>
              <w:t>Obligaci</w:t>
            </w:r>
            <w:r w:rsidRPr="002A3267">
              <w:rPr>
                <w:rFonts w:ascii="Arial" w:hAnsi="Arial" w:cs="Arial" w:hint="eastAsia"/>
                <w:bCs/>
                <w:noProof/>
                <w:color w:val="000000" w:themeColor="text1"/>
                <w:sz w:val="16"/>
                <w:szCs w:val="16"/>
              </w:rPr>
              <w:t>ó</w:t>
            </w:r>
            <w:r w:rsidRPr="002A3267">
              <w:rPr>
                <w:rFonts w:ascii="Arial" w:hAnsi="Arial" w:cs="Arial"/>
                <w:bCs/>
                <w:noProof/>
                <w:color w:val="000000" w:themeColor="text1"/>
                <w:sz w:val="16"/>
                <w:szCs w:val="16"/>
              </w:rPr>
              <w:t>n contractual No. (TRANSCRIBIR OBLIGACI</w:t>
            </w:r>
            <w:r w:rsidRPr="002A3267">
              <w:rPr>
                <w:rFonts w:ascii="Arial" w:hAnsi="Arial" w:cs="Arial" w:hint="eastAsia"/>
                <w:bCs/>
                <w:noProof/>
                <w:color w:val="000000" w:themeColor="text1"/>
                <w:sz w:val="16"/>
                <w:szCs w:val="16"/>
              </w:rPr>
              <w:t>Ó</w:t>
            </w:r>
            <w:r w:rsidRPr="002A3267">
              <w:rPr>
                <w:rFonts w:ascii="Arial" w:hAnsi="Arial" w:cs="Arial"/>
                <w:bCs/>
                <w:noProof/>
                <w:color w:val="000000" w:themeColor="text1"/>
                <w:sz w:val="16"/>
                <w:szCs w:val="16"/>
              </w:rPr>
              <w:t xml:space="preserve">N) </w:t>
            </w:r>
          </w:p>
          <w:p w14:paraId="1181670A" w14:textId="77777777" w:rsidR="002A3267" w:rsidRPr="002A3267" w:rsidRDefault="002A3267" w:rsidP="002A3267">
            <w:pPr>
              <w:tabs>
                <w:tab w:val="left" w:pos="1701"/>
              </w:tabs>
              <w:jc w:val="both"/>
              <w:rPr>
                <w:rFonts w:ascii="Arial" w:hAnsi="Arial" w:cs="Arial"/>
                <w:bCs/>
                <w:noProof/>
                <w:color w:val="000000" w:themeColor="text1"/>
                <w:sz w:val="16"/>
                <w:szCs w:val="16"/>
              </w:rPr>
            </w:pPr>
            <w:r w:rsidRPr="002A3267">
              <w:rPr>
                <w:rFonts w:ascii="Arial" w:hAnsi="Arial" w:cs="Arial"/>
                <w:bCs/>
                <w:noProof/>
                <w:color w:val="000000" w:themeColor="text1"/>
                <w:sz w:val="16"/>
                <w:szCs w:val="16"/>
              </w:rPr>
              <w:t>1. Visibilizar los productos acad</w:t>
            </w:r>
            <w:r w:rsidRPr="002A3267">
              <w:rPr>
                <w:rFonts w:ascii="Arial" w:hAnsi="Arial" w:cs="Arial" w:hint="eastAsia"/>
                <w:bCs/>
                <w:noProof/>
                <w:color w:val="000000" w:themeColor="text1"/>
                <w:sz w:val="16"/>
                <w:szCs w:val="16"/>
              </w:rPr>
              <w:t>é</w:t>
            </w:r>
            <w:r w:rsidRPr="002A3267">
              <w:rPr>
                <w:rFonts w:ascii="Arial" w:hAnsi="Arial" w:cs="Arial"/>
                <w:bCs/>
                <w:noProof/>
                <w:color w:val="000000" w:themeColor="text1"/>
                <w:sz w:val="16"/>
                <w:szCs w:val="16"/>
              </w:rPr>
              <w:t>micos y de investigaci</w:t>
            </w:r>
            <w:r w:rsidRPr="002A3267">
              <w:rPr>
                <w:rFonts w:ascii="Arial" w:hAnsi="Arial" w:cs="Arial" w:hint="eastAsia"/>
                <w:bCs/>
                <w:noProof/>
                <w:color w:val="000000" w:themeColor="text1"/>
                <w:sz w:val="16"/>
                <w:szCs w:val="16"/>
              </w:rPr>
              <w:t>ó</w:t>
            </w:r>
            <w:r w:rsidRPr="002A3267">
              <w:rPr>
                <w:rFonts w:ascii="Arial" w:hAnsi="Arial" w:cs="Arial"/>
                <w:bCs/>
                <w:noProof/>
                <w:color w:val="000000" w:themeColor="text1"/>
                <w:sz w:val="16"/>
                <w:szCs w:val="16"/>
              </w:rPr>
              <w:t>n realizados por la Direcci</w:t>
            </w:r>
            <w:r w:rsidRPr="002A3267">
              <w:rPr>
                <w:rFonts w:ascii="Arial" w:hAnsi="Arial" w:cs="Arial" w:hint="eastAsia"/>
                <w:bCs/>
                <w:noProof/>
                <w:color w:val="000000" w:themeColor="text1"/>
                <w:sz w:val="16"/>
                <w:szCs w:val="16"/>
              </w:rPr>
              <w:t>ó</w:t>
            </w:r>
            <w:r w:rsidRPr="002A3267">
              <w:rPr>
                <w:rFonts w:ascii="Arial" w:hAnsi="Arial" w:cs="Arial"/>
                <w:bCs/>
                <w:noProof/>
                <w:color w:val="000000" w:themeColor="text1"/>
                <w:sz w:val="16"/>
                <w:szCs w:val="16"/>
              </w:rPr>
              <w:t>n de Apoyo a la Transici</w:t>
            </w:r>
            <w:r w:rsidRPr="002A3267">
              <w:rPr>
                <w:rFonts w:ascii="Arial" w:hAnsi="Arial" w:cs="Arial" w:hint="eastAsia"/>
                <w:bCs/>
                <w:noProof/>
                <w:color w:val="000000" w:themeColor="text1"/>
                <w:sz w:val="16"/>
                <w:szCs w:val="16"/>
              </w:rPr>
              <w:t>ó</w:t>
            </w:r>
            <w:r w:rsidRPr="002A3267">
              <w:rPr>
                <w:rFonts w:ascii="Arial" w:hAnsi="Arial" w:cs="Arial"/>
                <w:bCs/>
                <w:noProof/>
                <w:color w:val="000000" w:themeColor="text1"/>
                <w:sz w:val="16"/>
                <w:szCs w:val="16"/>
              </w:rPr>
              <w:t>n, m</w:t>
            </w:r>
            <w:r w:rsidRPr="002A3267">
              <w:rPr>
                <w:rFonts w:ascii="Arial" w:hAnsi="Arial" w:cs="Arial" w:hint="eastAsia"/>
                <w:bCs/>
                <w:noProof/>
                <w:color w:val="000000" w:themeColor="text1"/>
                <w:sz w:val="16"/>
                <w:szCs w:val="16"/>
              </w:rPr>
              <w:t>í</w:t>
            </w:r>
            <w:r w:rsidRPr="002A3267">
              <w:rPr>
                <w:rFonts w:ascii="Arial" w:hAnsi="Arial" w:cs="Arial"/>
                <w:bCs/>
                <w:noProof/>
                <w:color w:val="000000" w:themeColor="text1"/>
                <w:sz w:val="16"/>
                <w:szCs w:val="16"/>
              </w:rPr>
              <w:t xml:space="preserve">nimo en 3 escenarios internacionales. </w:t>
            </w:r>
          </w:p>
          <w:p w14:paraId="2C5AABBF" w14:textId="77777777" w:rsidR="002A3267" w:rsidRPr="002A3267" w:rsidRDefault="002A3267" w:rsidP="002A3267">
            <w:pPr>
              <w:tabs>
                <w:tab w:val="left" w:pos="1701"/>
              </w:tabs>
              <w:jc w:val="both"/>
              <w:rPr>
                <w:rFonts w:ascii="Arial" w:hAnsi="Arial" w:cs="Arial"/>
                <w:bCs/>
                <w:noProof/>
                <w:color w:val="000000" w:themeColor="text1"/>
                <w:sz w:val="16"/>
                <w:szCs w:val="16"/>
              </w:rPr>
            </w:pPr>
            <w:r w:rsidRPr="002A3267">
              <w:rPr>
                <w:rFonts w:ascii="Arial" w:hAnsi="Arial" w:cs="Arial"/>
                <w:bCs/>
                <w:noProof/>
                <w:color w:val="000000" w:themeColor="text1"/>
                <w:sz w:val="16"/>
                <w:szCs w:val="16"/>
              </w:rPr>
              <w:t>-Solicitud de las piezas con codigo QR para traducci</w:t>
            </w:r>
            <w:r w:rsidRPr="002A3267">
              <w:rPr>
                <w:rFonts w:ascii="Arial" w:hAnsi="Arial" w:cs="Arial" w:hint="eastAsia"/>
                <w:bCs/>
                <w:noProof/>
                <w:color w:val="000000" w:themeColor="text1"/>
                <w:sz w:val="16"/>
                <w:szCs w:val="16"/>
              </w:rPr>
              <w:t>ó</w:t>
            </w:r>
            <w:r w:rsidRPr="002A3267">
              <w:rPr>
                <w:rFonts w:ascii="Arial" w:hAnsi="Arial" w:cs="Arial"/>
                <w:bCs/>
                <w:noProof/>
                <w:color w:val="000000" w:themeColor="text1"/>
                <w:sz w:val="16"/>
                <w:szCs w:val="16"/>
              </w:rPr>
              <w:t>n y posterior visibilizaci</w:t>
            </w:r>
            <w:r w:rsidRPr="002A3267">
              <w:rPr>
                <w:rFonts w:ascii="Arial" w:hAnsi="Arial" w:cs="Arial" w:hint="eastAsia"/>
                <w:bCs/>
                <w:noProof/>
                <w:color w:val="000000" w:themeColor="text1"/>
                <w:sz w:val="16"/>
                <w:szCs w:val="16"/>
              </w:rPr>
              <w:t>ó</w:t>
            </w:r>
            <w:r w:rsidRPr="002A3267">
              <w:rPr>
                <w:rFonts w:ascii="Arial" w:hAnsi="Arial" w:cs="Arial"/>
                <w:bCs/>
                <w:noProof/>
                <w:color w:val="000000" w:themeColor="text1"/>
                <w:sz w:val="16"/>
                <w:szCs w:val="16"/>
              </w:rPr>
              <w:t xml:space="preserve">n. </w:t>
            </w:r>
          </w:p>
          <w:p w14:paraId="2D7B924F" w14:textId="77777777" w:rsidR="002A3267" w:rsidRPr="002A3267" w:rsidRDefault="002A3267" w:rsidP="002A3267">
            <w:pPr>
              <w:tabs>
                <w:tab w:val="left" w:pos="1701"/>
              </w:tabs>
              <w:jc w:val="both"/>
              <w:rPr>
                <w:rFonts w:ascii="Arial" w:hAnsi="Arial" w:cs="Arial"/>
                <w:bCs/>
                <w:noProof/>
                <w:color w:val="000000" w:themeColor="text1"/>
                <w:sz w:val="16"/>
                <w:szCs w:val="16"/>
              </w:rPr>
            </w:pPr>
            <w:r w:rsidRPr="002A3267">
              <w:rPr>
                <w:rFonts w:ascii="Arial" w:hAnsi="Arial" w:cs="Arial"/>
                <w:bCs/>
                <w:noProof/>
                <w:color w:val="000000" w:themeColor="text1"/>
                <w:sz w:val="16"/>
                <w:szCs w:val="16"/>
              </w:rPr>
              <w:t>-Reuni</w:t>
            </w:r>
            <w:r w:rsidRPr="002A3267">
              <w:rPr>
                <w:rFonts w:ascii="Arial" w:hAnsi="Arial" w:cs="Arial" w:hint="eastAsia"/>
                <w:bCs/>
                <w:noProof/>
                <w:color w:val="000000" w:themeColor="text1"/>
                <w:sz w:val="16"/>
                <w:szCs w:val="16"/>
              </w:rPr>
              <w:t>ó</w:t>
            </w:r>
            <w:r w:rsidRPr="002A3267">
              <w:rPr>
                <w:rFonts w:ascii="Arial" w:hAnsi="Arial" w:cs="Arial"/>
                <w:bCs/>
                <w:noProof/>
                <w:color w:val="000000" w:themeColor="text1"/>
                <w:sz w:val="16"/>
                <w:szCs w:val="16"/>
              </w:rPr>
              <w:t>n con el consulado de Houston para posible visibilizaci</w:t>
            </w:r>
            <w:r w:rsidRPr="002A3267">
              <w:rPr>
                <w:rFonts w:ascii="Arial" w:hAnsi="Arial" w:cs="Arial" w:hint="eastAsia"/>
                <w:bCs/>
                <w:noProof/>
                <w:color w:val="000000" w:themeColor="text1"/>
                <w:sz w:val="16"/>
                <w:szCs w:val="16"/>
              </w:rPr>
              <w:t>ó</w:t>
            </w:r>
            <w:r w:rsidRPr="002A3267">
              <w:rPr>
                <w:rFonts w:ascii="Arial" w:hAnsi="Arial" w:cs="Arial"/>
                <w:bCs/>
                <w:noProof/>
                <w:color w:val="000000" w:themeColor="text1"/>
                <w:sz w:val="16"/>
                <w:szCs w:val="16"/>
              </w:rPr>
              <w:t>n.</w:t>
            </w:r>
          </w:p>
          <w:p w14:paraId="78A8A4F5" w14:textId="77777777" w:rsidR="002A3267" w:rsidRPr="002A3267" w:rsidRDefault="002A3267" w:rsidP="002A3267">
            <w:pPr>
              <w:tabs>
                <w:tab w:val="left" w:pos="1701"/>
              </w:tabs>
              <w:jc w:val="both"/>
              <w:rPr>
                <w:rFonts w:ascii="Arial" w:hAnsi="Arial" w:cs="Arial"/>
                <w:bCs/>
                <w:noProof/>
                <w:color w:val="000000" w:themeColor="text1"/>
                <w:sz w:val="16"/>
                <w:szCs w:val="16"/>
              </w:rPr>
            </w:pPr>
            <w:r w:rsidRPr="002A3267">
              <w:rPr>
                <w:rFonts w:ascii="Arial" w:hAnsi="Arial" w:cs="Arial"/>
                <w:bCs/>
                <w:noProof/>
                <w:color w:val="000000" w:themeColor="text1"/>
                <w:sz w:val="16"/>
                <w:szCs w:val="16"/>
              </w:rPr>
              <w:t>-Acercamiento y generaci</w:t>
            </w:r>
            <w:r w:rsidRPr="002A3267">
              <w:rPr>
                <w:rFonts w:ascii="Arial" w:hAnsi="Arial" w:cs="Arial" w:hint="eastAsia"/>
                <w:bCs/>
                <w:noProof/>
                <w:color w:val="000000" w:themeColor="text1"/>
                <w:sz w:val="16"/>
                <w:szCs w:val="16"/>
              </w:rPr>
              <w:t>ó</w:t>
            </w:r>
            <w:r w:rsidRPr="002A3267">
              <w:rPr>
                <w:rFonts w:ascii="Arial" w:hAnsi="Arial" w:cs="Arial"/>
                <w:bCs/>
                <w:noProof/>
                <w:color w:val="000000" w:themeColor="text1"/>
                <w:sz w:val="16"/>
                <w:szCs w:val="16"/>
              </w:rPr>
              <w:t xml:space="preserve">n de nuevas alianzas, para futuras visibilizaciones. </w:t>
            </w:r>
          </w:p>
          <w:p w14:paraId="78CD370C" w14:textId="77777777" w:rsidR="002A3267" w:rsidRPr="002A3267" w:rsidRDefault="002A3267" w:rsidP="002A3267">
            <w:pPr>
              <w:tabs>
                <w:tab w:val="left" w:pos="1701"/>
              </w:tabs>
              <w:jc w:val="both"/>
              <w:rPr>
                <w:rFonts w:ascii="Arial" w:hAnsi="Arial" w:cs="Arial"/>
                <w:bCs/>
                <w:noProof/>
                <w:color w:val="000000" w:themeColor="text1"/>
                <w:sz w:val="16"/>
                <w:szCs w:val="16"/>
              </w:rPr>
            </w:pPr>
          </w:p>
          <w:p w14:paraId="73C5C4DD" w14:textId="77777777" w:rsidR="002A3267" w:rsidRPr="002A3267" w:rsidRDefault="002A3267" w:rsidP="002A3267">
            <w:pPr>
              <w:tabs>
                <w:tab w:val="left" w:pos="1701"/>
              </w:tabs>
              <w:jc w:val="both"/>
              <w:rPr>
                <w:rFonts w:ascii="Arial" w:hAnsi="Arial" w:cs="Arial"/>
                <w:bCs/>
                <w:noProof/>
                <w:color w:val="000000" w:themeColor="text1"/>
                <w:sz w:val="16"/>
                <w:szCs w:val="16"/>
              </w:rPr>
            </w:pPr>
            <w:r w:rsidRPr="002A3267">
              <w:rPr>
                <w:rFonts w:ascii="Arial" w:hAnsi="Arial" w:cs="Arial"/>
                <w:bCs/>
                <w:noProof/>
                <w:color w:val="000000" w:themeColor="text1"/>
                <w:sz w:val="16"/>
                <w:szCs w:val="16"/>
              </w:rPr>
              <w:t>2. Realizar 01 producci</w:t>
            </w:r>
            <w:r w:rsidRPr="002A3267">
              <w:rPr>
                <w:rFonts w:ascii="Arial" w:hAnsi="Arial" w:cs="Arial" w:hint="eastAsia"/>
                <w:bCs/>
                <w:noProof/>
                <w:color w:val="000000" w:themeColor="text1"/>
                <w:sz w:val="16"/>
                <w:szCs w:val="16"/>
              </w:rPr>
              <w:t>ó</w:t>
            </w:r>
            <w:r w:rsidRPr="002A3267">
              <w:rPr>
                <w:rFonts w:ascii="Arial" w:hAnsi="Arial" w:cs="Arial"/>
                <w:bCs/>
                <w:noProof/>
                <w:color w:val="000000" w:themeColor="text1"/>
                <w:sz w:val="16"/>
                <w:szCs w:val="16"/>
              </w:rPr>
              <w:t>n literaria (capitulo, articulo, cartilla, investigaci</w:t>
            </w:r>
            <w:r w:rsidRPr="002A3267">
              <w:rPr>
                <w:rFonts w:ascii="Arial" w:hAnsi="Arial" w:cs="Arial" w:hint="eastAsia"/>
                <w:bCs/>
                <w:noProof/>
                <w:color w:val="000000" w:themeColor="text1"/>
                <w:sz w:val="16"/>
                <w:szCs w:val="16"/>
              </w:rPr>
              <w:t>ó</w:t>
            </w:r>
            <w:r w:rsidRPr="002A3267">
              <w:rPr>
                <w:rFonts w:ascii="Arial" w:hAnsi="Arial" w:cs="Arial"/>
                <w:bCs/>
                <w:noProof/>
                <w:color w:val="000000" w:themeColor="text1"/>
                <w:sz w:val="16"/>
                <w:szCs w:val="16"/>
              </w:rPr>
              <w:t>n) con fines de publicaci</w:t>
            </w:r>
            <w:r w:rsidRPr="002A3267">
              <w:rPr>
                <w:rFonts w:ascii="Arial" w:hAnsi="Arial" w:cs="Arial" w:hint="eastAsia"/>
                <w:bCs/>
                <w:noProof/>
                <w:color w:val="000000" w:themeColor="text1"/>
                <w:sz w:val="16"/>
                <w:szCs w:val="16"/>
              </w:rPr>
              <w:t>ó</w:t>
            </w:r>
            <w:r w:rsidRPr="002A3267">
              <w:rPr>
                <w:rFonts w:ascii="Arial" w:hAnsi="Arial" w:cs="Arial"/>
                <w:bCs/>
                <w:noProof/>
                <w:color w:val="000000" w:themeColor="text1"/>
                <w:sz w:val="16"/>
                <w:szCs w:val="16"/>
              </w:rPr>
              <w:t>n en la Feria Internacional del Libro de Bogot</w:t>
            </w:r>
            <w:r w:rsidRPr="002A3267">
              <w:rPr>
                <w:rFonts w:ascii="Arial" w:hAnsi="Arial" w:cs="Arial" w:hint="eastAsia"/>
                <w:bCs/>
                <w:noProof/>
                <w:color w:val="000000" w:themeColor="text1"/>
                <w:sz w:val="16"/>
                <w:szCs w:val="16"/>
              </w:rPr>
              <w:t>á</w:t>
            </w:r>
            <w:r w:rsidRPr="002A3267">
              <w:rPr>
                <w:rFonts w:ascii="Arial" w:hAnsi="Arial" w:cs="Arial"/>
                <w:bCs/>
                <w:noProof/>
                <w:color w:val="000000" w:themeColor="text1"/>
                <w:sz w:val="16"/>
                <w:szCs w:val="16"/>
              </w:rPr>
              <w:t xml:space="preserve"> 2022 y 2023 seg</w:t>
            </w:r>
            <w:r w:rsidRPr="002A3267">
              <w:rPr>
                <w:rFonts w:ascii="Arial" w:hAnsi="Arial" w:cs="Arial" w:hint="eastAsia"/>
                <w:bCs/>
                <w:noProof/>
                <w:color w:val="000000" w:themeColor="text1"/>
                <w:sz w:val="16"/>
                <w:szCs w:val="16"/>
              </w:rPr>
              <w:t>ú</w:t>
            </w:r>
            <w:r w:rsidRPr="002A3267">
              <w:rPr>
                <w:rFonts w:ascii="Arial" w:hAnsi="Arial" w:cs="Arial"/>
                <w:bCs/>
                <w:noProof/>
                <w:color w:val="000000" w:themeColor="text1"/>
                <w:sz w:val="16"/>
                <w:szCs w:val="16"/>
              </w:rPr>
              <w:t>n requerimiento de DATRA relacionado con el sistema Integral de Verdad, Justicia, reparaci</w:t>
            </w:r>
            <w:r w:rsidRPr="002A3267">
              <w:rPr>
                <w:rFonts w:ascii="Arial" w:hAnsi="Arial" w:cs="Arial" w:hint="eastAsia"/>
                <w:bCs/>
                <w:noProof/>
                <w:color w:val="000000" w:themeColor="text1"/>
                <w:sz w:val="16"/>
                <w:szCs w:val="16"/>
              </w:rPr>
              <w:t>ó</w:t>
            </w:r>
            <w:r w:rsidRPr="002A3267">
              <w:rPr>
                <w:rFonts w:ascii="Arial" w:hAnsi="Arial" w:cs="Arial"/>
                <w:bCs/>
                <w:noProof/>
                <w:color w:val="000000" w:themeColor="text1"/>
                <w:sz w:val="16"/>
                <w:szCs w:val="16"/>
              </w:rPr>
              <w:t>n y No repetici</w:t>
            </w:r>
            <w:r w:rsidRPr="002A3267">
              <w:rPr>
                <w:rFonts w:ascii="Arial" w:hAnsi="Arial" w:cs="Arial" w:hint="eastAsia"/>
                <w:bCs/>
                <w:noProof/>
                <w:color w:val="000000" w:themeColor="text1"/>
                <w:sz w:val="16"/>
                <w:szCs w:val="16"/>
              </w:rPr>
              <w:t>ó</w:t>
            </w:r>
            <w:r w:rsidRPr="002A3267">
              <w:rPr>
                <w:rFonts w:ascii="Arial" w:hAnsi="Arial" w:cs="Arial"/>
                <w:bCs/>
                <w:noProof/>
                <w:color w:val="000000" w:themeColor="text1"/>
                <w:sz w:val="16"/>
                <w:szCs w:val="16"/>
              </w:rPr>
              <w:t>n y la construcci</w:t>
            </w:r>
            <w:r w:rsidRPr="002A3267">
              <w:rPr>
                <w:rFonts w:ascii="Arial" w:hAnsi="Arial" w:cs="Arial" w:hint="eastAsia"/>
                <w:bCs/>
                <w:noProof/>
                <w:color w:val="000000" w:themeColor="text1"/>
                <w:sz w:val="16"/>
                <w:szCs w:val="16"/>
              </w:rPr>
              <w:t>ó</w:t>
            </w:r>
            <w:r w:rsidRPr="002A3267">
              <w:rPr>
                <w:rFonts w:ascii="Arial" w:hAnsi="Arial" w:cs="Arial"/>
                <w:bCs/>
                <w:noProof/>
                <w:color w:val="000000" w:themeColor="text1"/>
                <w:sz w:val="16"/>
                <w:szCs w:val="16"/>
              </w:rPr>
              <w:t>n de Memoria Hist</w:t>
            </w:r>
            <w:r w:rsidRPr="002A3267">
              <w:rPr>
                <w:rFonts w:ascii="Arial" w:hAnsi="Arial" w:cs="Arial" w:hint="eastAsia"/>
                <w:bCs/>
                <w:noProof/>
                <w:color w:val="000000" w:themeColor="text1"/>
                <w:sz w:val="16"/>
                <w:szCs w:val="16"/>
              </w:rPr>
              <w:t>ó</w:t>
            </w:r>
            <w:r w:rsidRPr="002A3267">
              <w:rPr>
                <w:rFonts w:ascii="Arial" w:hAnsi="Arial" w:cs="Arial"/>
                <w:bCs/>
                <w:noProof/>
                <w:color w:val="000000" w:themeColor="text1"/>
                <w:sz w:val="16"/>
                <w:szCs w:val="16"/>
              </w:rPr>
              <w:t xml:space="preserve">rica Institucional. </w:t>
            </w:r>
          </w:p>
          <w:p w14:paraId="051E35B8" w14:textId="77777777" w:rsidR="002A3267" w:rsidRPr="002A3267" w:rsidRDefault="002A3267" w:rsidP="002A3267">
            <w:pPr>
              <w:tabs>
                <w:tab w:val="left" w:pos="1701"/>
              </w:tabs>
              <w:jc w:val="both"/>
              <w:rPr>
                <w:rFonts w:ascii="Arial" w:hAnsi="Arial" w:cs="Arial"/>
                <w:bCs/>
                <w:noProof/>
                <w:color w:val="000000" w:themeColor="text1"/>
                <w:sz w:val="16"/>
                <w:szCs w:val="16"/>
              </w:rPr>
            </w:pPr>
            <w:r w:rsidRPr="002A3267">
              <w:rPr>
                <w:rFonts w:ascii="Arial" w:hAnsi="Arial" w:cs="Arial"/>
                <w:bCs/>
                <w:noProof/>
                <w:color w:val="000000" w:themeColor="text1"/>
                <w:sz w:val="16"/>
                <w:szCs w:val="16"/>
              </w:rPr>
              <w:t>-Env</w:t>
            </w:r>
            <w:r w:rsidRPr="002A3267">
              <w:rPr>
                <w:rFonts w:ascii="Arial" w:hAnsi="Arial" w:cs="Arial" w:hint="eastAsia"/>
                <w:bCs/>
                <w:noProof/>
                <w:color w:val="000000" w:themeColor="text1"/>
                <w:sz w:val="16"/>
                <w:szCs w:val="16"/>
              </w:rPr>
              <w:t>í</w:t>
            </w:r>
            <w:r w:rsidRPr="002A3267">
              <w:rPr>
                <w:rFonts w:ascii="Arial" w:hAnsi="Arial" w:cs="Arial"/>
                <w:bCs/>
                <w:noProof/>
                <w:color w:val="000000" w:themeColor="text1"/>
                <w:sz w:val="16"/>
                <w:szCs w:val="16"/>
              </w:rPr>
              <w:t>o de las correciones del 100% de la investigaci</w:t>
            </w:r>
            <w:r w:rsidRPr="002A3267">
              <w:rPr>
                <w:rFonts w:ascii="Arial" w:hAnsi="Arial" w:cs="Arial" w:hint="eastAsia"/>
                <w:bCs/>
                <w:noProof/>
                <w:color w:val="000000" w:themeColor="text1"/>
                <w:sz w:val="16"/>
                <w:szCs w:val="16"/>
              </w:rPr>
              <w:t>ó</w:t>
            </w:r>
            <w:r w:rsidRPr="002A3267">
              <w:rPr>
                <w:rFonts w:ascii="Arial" w:hAnsi="Arial" w:cs="Arial"/>
                <w:bCs/>
                <w:noProof/>
                <w:color w:val="000000" w:themeColor="text1"/>
                <w:sz w:val="16"/>
                <w:szCs w:val="16"/>
              </w:rPr>
              <w:t xml:space="preserve">n de la persistencia del </w:t>
            </w:r>
            <w:r w:rsidRPr="002A3267">
              <w:rPr>
                <w:rFonts w:ascii="Arial" w:hAnsi="Arial" w:cs="Arial"/>
                <w:bCs/>
                <w:noProof/>
                <w:color w:val="000000" w:themeColor="text1"/>
                <w:sz w:val="16"/>
                <w:szCs w:val="16"/>
              </w:rPr>
              <w:lastRenderedPageBreak/>
              <w:t xml:space="preserve">conflicto armado colombiano. </w:t>
            </w:r>
          </w:p>
          <w:p w14:paraId="72FF88D1" w14:textId="77777777" w:rsidR="002A3267" w:rsidRPr="002A3267" w:rsidRDefault="002A3267" w:rsidP="002A3267">
            <w:pPr>
              <w:tabs>
                <w:tab w:val="left" w:pos="1701"/>
              </w:tabs>
              <w:jc w:val="both"/>
              <w:rPr>
                <w:rFonts w:ascii="Arial" w:hAnsi="Arial" w:cs="Arial"/>
                <w:bCs/>
                <w:noProof/>
                <w:color w:val="000000" w:themeColor="text1"/>
                <w:sz w:val="16"/>
                <w:szCs w:val="16"/>
              </w:rPr>
            </w:pPr>
            <w:r w:rsidRPr="002A3267">
              <w:rPr>
                <w:rFonts w:ascii="Arial" w:hAnsi="Arial" w:cs="Arial"/>
                <w:bCs/>
                <w:noProof/>
                <w:color w:val="000000" w:themeColor="text1"/>
                <w:sz w:val="16"/>
                <w:szCs w:val="16"/>
              </w:rPr>
              <w:t>-Envio correcciones de las correcciones antiplagio de la investigaci</w:t>
            </w:r>
            <w:r w:rsidRPr="002A3267">
              <w:rPr>
                <w:rFonts w:ascii="Arial" w:hAnsi="Arial" w:cs="Arial" w:hint="eastAsia"/>
                <w:bCs/>
                <w:noProof/>
                <w:color w:val="000000" w:themeColor="text1"/>
                <w:sz w:val="16"/>
                <w:szCs w:val="16"/>
              </w:rPr>
              <w:t>ó</w:t>
            </w:r>
            <w:r w:rsidRPr="002A3267">
              <w:rPr>
                <w:rFonts w:ascii="Arial" w:hAnsi="Arial" w:cs="Arial"/>
                <w:bCs/>
                <w:noProof/>
                <w:color w:val="000000" w:themeColor="text1"/>
                <w:sz w:val="16"/>
                <w:szCs w:val="16"/>
              </w:rPr>
              <w:t xml:space="preserve">n de la persistencia del conflicto armado colombiano. </w:t>
            </w:r>
          </w:p>
          <w:p w14:paraId="5030A3E0" w14:textId="77777777" w:rsidR="002A3267" w:rsidRPr="002A3267" w:rsidRDefault="002A3267" w:rsidP="002A3267">
            <w:pPr>
              <w:tabs>
                <w:tab w:val="left" w:pos="1701"/>
              </w:tabs>
              <w:jc w:val="both"/>
              <w:rPr>
                <w:rFonts w:ascii="Arial" w:hAnsi="Arial" w:cs="Arial"/>
                <w:bCs/>
                <w:noProof/>
                <w:color w:val="000000" w:themeColor="text1"/>
                <w:sz w:val="16"/>
                <w:szCs w:val="16"/>
              </w:rPr>
            </w:pPr>
            <w:r w:rsidRPr="002A3267">
              <w:rPr>
                <w:rFonts w:ascii="Arial" w:hAnsi="Arial" w:cs="Arial"/>
                <w:bCs/>
                <w:noProof/>
                <w:color w:val="000000" w:themeColor="text1"/>
                <w:sz w:val="16"/>
                <w:szCs w:val="16"/>
              </w:rPr>
              <w:t xml:space="preserve"> </w:t>
            </w:r>
          </w:p>
          <w:p w14:paraId="750B9C38" w14:textId="77777777" w:rsidR="002A3267" w:rsidRPr="002A3267" w:rsidRDefault="002A3267" w:rsidP="002A3267">
            <w:pPr>
              <w:tabs>
                <w:tab w:val="left" w:pos="1701"/>
              </w:tabs>
              <w:jc w:val="both"/>
              <w:rPr>
                <w:rFonts w:ascii="Arial" w:hAnsi="Arial" w:cs="Arial"/>
                <w:bCs/>
                <w:noProof/>
                <w:color w:val="000000" w:themeColor="text1"/>
                <w:sz w:val="16"/>
                <w:szCs w:val="16"/>
              </w:rPr>
            </w:pPr>
            <w:r w:rsidRPr="002A3267">
              <w:rPr>
                <w:rFonts w:ascii="Arial" w:hAnsi="Arial" w:cs="Arial"/>
                <w:bCs/>
                <w:noProof/>
                <w:color w:val="000000" w:themeColor="text1"/>
                <w:sz w:val="16"/>
                <w:szCs w:val="16"/>
              </w:rPr>
              <w:t xml:space="preserve">3. Desarrollar 02 ponencias, (01 en cada semestre), alineadas dentro del SIVJRNR, conforme a las indicaciones que emita el supervisor del contrato. </w:t>
            </w:r>
          </w:p>
          <w:p w14:paraId="5974F3FF" w14:textId="77777777" w:rsidR="002A3267" w:rsidRPr="002A3267" w:rsidRDefault="002A3267" w:rsidP="002A3267">
            <w:pPr>
              <w:tabs>
                <w:tab w:val="left" w:pos="1701"/>
              </w:tabs>
              <w:jc w:val="both"/>
              <w:rPr>
                <w:rFonts w:ascii="Arial" w:hAnsi="Arial" w:cs="Arial"/>
                <w:bCs/>
                <w:noProof/>
                <w:color w:val="000000" w:themeColor="text1"/>
                <w:sz w:val="16"/>
                <w:szCs w:val="16"/>
              </w:rPr>
            </w:pPr>
            <w:r w:rsidRPr="002A3267">
              <w:rPr>
                <w:rFonts w:ascii="Arial" w:hAnsi="Arial" w:cs="Arial"/>
                <w:bCs/>
                <w:noProof/>
                <w:color w:val="000000" w:themeColor="text1"/>
                <w:sz w:val="16"/>
                <w:szCs w:val="16"/>
              </w:rPr>
              <w:t>-Reuni</w:t>
            </w:r>
            <w:r w:rsidRPr="002A3267">
              <w:rPr>
                <w:rFonts w:ascii="Arial" w:hAnsi="Arial" w:cs="Arial" w:hint="eastAsia"/>
                <w:bCs/>
                <w:noProof/>
                <w:color w:val="000000" w:themeColor="text1"/>
                <w:sz w:val="16"/>
                <w:szCs w:val="16"/>
              </w:rPr>
              <w:t>ó</w:t>
            </w:r>
            <w:r w:rsidRPr="002A3267">
              <w:rPr>
                <w:rFonts w:ascii="Arial" w:hAnsi="Arial" w:cs="Arial"/>
                <w:bCs/>
                <w:noProof/>
                <w:color w:val="000000" w:themeColor="text1"/>
                <w:sz w:val="16"/>
                <w:szCs w:val="16"/>
              </w:rPr>
              <w:t>n con Universidad CESA para determinar detalles y fecha de la ponencia</w:t>
            </w:r>
          </w:p>
          <w:p w14:paraId="76C16DF4" w14:textId="77777777" w:rsidR="002A3267" w:rsidRPr="002A3267" w:rsidRDefault="002A3267" w:rsidP="002A3267">
            <w:pPr>
              <w:tabs>
                <w:tab w:val="left" w:pos="1701"/>
              </w:tabs>
              <w:jc w:val="both"/>
              <w:rPr>
                <w:rFonts w:ascii="Arial" w:hAnsi="Arial" w:cs="Arial"/>
                <w:bCs/>
                <w:noProof/>
                <w:color w:val="000000" w:themeColor="text1"/>
                <w:sz w:val="16"/>
                <w:szCs w:val="16"/>
              </w:rPr>
            </w:pPr>
            <w:r w:rsidRPr="002A3267">
              <w:rPr>
                <w:rFonts w:ascii="Arial" w:hAnsi="Arial" w:cs="Arial"/>
                <w:bCs/>
                <w:noProof/>
                <w:color w:val="000000" w:themeColor="text1"/>
                <w:sz w:val="16"/>
                <w:szCs w:val="16"/>
              </w:rPr>
              <w:t xml:space="preserve">-Corrrecciones a la ponencia de justicia transicional enviada en el mes de marzo para presentarla. </w:t>
            </w:r>
          </w:p>
          <w:p w14:paraId="75A40E31" w14:textId="77777777" w:rsidR="002A3267" w:rsidRPr="002A3267" w:rsidRDefault="002A3267" w:rsidP="002A3267">
            <w:pPr>
              <w:tabs>
                <w:tab w:val="left" w:pos="1701"/>
              </w:tabs>
              <w:jc w:val="both"/>
              <w:rPr>
                <w:rFonts w:ascii="Arial" w:hAnsi="Arial" w:cs="Arial"/>
                <w:bCs/>
                <w:noProof/>
                <w:color w:val="000000" w:themeColor="text1"/>
                <w:sz w:val="16"/>
                <w:szCs w:val="16"/>
              </w:rPr>
            </w:pPr>
            <w:r w:rsidRPr="002A3267">
              <w:rPr>
                <w:rFonts w:ascii="Arial" w:hAnsi="Arial" w:cs="Arial"/>
                <w:bCs/>
                <w:noProof/>
                <w:color w:val="000000" w:themeColor="text1"/>
                <w:sz w:val="16"/>
                <w:szCs w:val="16"/>
              </w:rPr>
              <w:t xml:space="preserve">-Avances con otras instituciones educativas para generar espacios para la siguiente ponencia. </w:t>
            </w:r>
          </w:p>
          <w:p w14:paraId="31C16503" w14:textId="77777777" w:rsidR="002A3267" w:rsidRPr="002A3267" w:rsidRDefault="002A3267" w:rsidP="002A3267">
            <w:pPr>
              <w:tabs>
                <w:tab w:val="left" w:pos="1701"/>
              </w:tabs>
              <w:jc w:val="both"/>
              <w:rPr>
                <w:rFonts w:ascii="Arial" w:hAnsi="Arial" w:cs="Arial"/>
                <w:bCs/>
                <w:noProof/>
                <w:color w:val="000000" w:themeColor="text1"/>
                <w:sz w:val="16"/>
                <w:szCs w:val="16"/>
              </w:rPr>
            </w:pPr>
            <w:r w:rsidRPr="002A3267">
              <w:rPr>
                <w:rFonts w:ascii="Arial" w:hAnsi="Arial" w:cs="Arial"/>
                <w:bCs/>
                <w:noProof/>
                <w:color w:val="000000" w:themeColor="text1"/>
                <w:sz w:val="16"/>
                <w:szCs w:val="16"/>
              </w:rPr>
              <w:t xml:space="preserve"> </w:t>
            </w:r>
          </w:p>
          <w:p w14:paraId="634CFDA1" w14:textId="77777777" w:rsidR="002A3267" w:rsidRPr="002A3267" w:rsidRDefault="002A3267" w:rsidP="002A3267">
            <w:pPr>
              <w:tabs>
                <w:tab w:val="left" w:pos="1701"/>
              </w:tabs>
              <w:jc w:val="both"/>
              <w:rPr>
                <w:rFonts w:ascii="Arial" w:hAnsi="Arial" w:cs="Arial"/>
                <w:bCs/>
                <w:noProof/>
                <w:color w:val="000000" w:themeColor="text1"/>
                <w:sz w:val="16"/>
                <w:szCs w:val="16"/>
              </w:rPr>
            </w:pPr>
            <w:r w:rsidRPr="002A3267">
              <w:rPr>
                <w:rFonts w:ascii="Arial" w:hAnsi="Arial" w:cs="Arial"/>
                <w:bCs/>
                <w:noProof/>
                <w:color w:val="000000" w:themeColor="text1"/>
                <w:sz w:val="16"/>
                <w:szCs w:val="16"/>
              </w:rPr>
              <w:t>4. Desarrollar 01 investigaci</w:t>
            </w:r>
            <w:r w:rsidRPr="002A3267">
              <w:rPr>
                <w:rFonts w:ascii="Arial" w:hAnsi="Arial" w:cs="Arial" w:hint="eastAsia"/>
                <w:bCs/>
                <w:noProof/>
                <w:color w:val="000000" w:themeColor="text1"/>
                <w:sz w:val="16"/>
                <w:szCs w:val="16"/>
              </w:rPr>
              <w:t>ó</w:t>
            </w:r>
            <w:r w:rsidRPr="002A3267">
              <w:rPr>
                <w:rFonts w:ascii="Arial" w:hAnsi="Arial" w:cs="Arial"/>
                <w:bCs/>
                <w:noProof/>
                <w:color w:val="000000" w:themeColor="text1"/>
                <w:sz w:val="16"/>
                <w:szCs w:val="16"/>
              </w:rPr>
              <w:t>n (documento, an</w:t>
            </w:r>
            <w:r w:rsidRPr="002A3267">
              <w:rPr>
                <w:rFonts w:ascii="Arial" w:hAnsi="Arial" w:cs="Arial" w:hint="eastAsia"/>
                <w:bCs/>
                <w:noProof/>
                <w:color w:val="000000" w:themeColor="text1"/>
                <w:sz w:val="16"/>
                <w:szCs w:val="16"/>
              </w:rPr>
              <w:t>á</w:t>
            </w:r>
            <w:r w:rsidRPr="002A3267">
              <w:rPr>
                <w:rFonts w:ascii="Arial" w:hAnsi="Arial" w:cs="Arial"/>
                <w:bCs/>
                <w:noProof/>
                <w:color w:val="000000" w:themeColor="text1"/>
                <w:sz w:val="16"/>
                <w:szCs w:val="16"/>
              </w:rPr>
              <w:t>lisis, articulo) asociada al fortalecimiento de la legitimidad institucional mediante estrategias de mitigaci</w:t>
            </w:r>
            <w:r w:rsidRPr="002A3267">
              <w:rPr>
                <w:rFonts w:ascii="Arial" w:hAnsi="Arial" w:cs="Arial" w:hint="eastAsia"/>
                <w:bCs/>
                <w:noProof/>
                <w:color w:val="000000" w:themeColor="text1"/>
                <w:sz w:val="16"/>
                <w:szCs w:val="16"/>
              </w:rPr>
              <w:t>ó</w:t>
            </w:r>
            <w:r w:rsidRPr="002A3267">
              <w:rPr>
                <w:rFonts w:ascii="Arial" w:hAnsi="Arial" w:cs="Arial"/>
                <w:bCs/>
                <w:noProof/>
                <w:color w:val="000000" w:themeColor="text1"/>
                <w:sz w:val="16"/>
                <w:szCs w:val="16"/>
              </w:rPr>
              <w:t>n conforme a estudios de proyecci</w:t>
            </w:r>
            <w:r w:rsidRPr="002A3267">
              <w:rPr>
                <w:rFonts w:ascii="Arial" w:hAnsi="Arial" w:cs="Arial" w:hint="eastAsia"/>
                <w:bCs/>
                <w:noProof/>
                <w:color w:val="000000" w:themeColor="text1"/>
                <w:sz w:val="16"/>
                <w:szCs w:val="16"/>
              </w:rPr>
              <w:t>ó</w:t>
            </w:r>
            <w:r w:rsidRPr="002A3267">
              <w:rPr>
                <w:rFonts w:ascii="Arial" w:hAnsi="Arial" w:cs="Arial"/>
                <w:bCs/>
                <w:noProof/>
                <w:color w:val="000000" w:themeColor="text1"/>
                <w:sz w:val="16"/>
                <w:szCs w:val="16"/>
              </w:rPr>
              <w:t>n y prospectiva desde la visi</w:t>
            </w:r>
            <w:r w:rsidRPr="002A3267">
              <w:rPr>
                <w:rFonts w:ascii="Arial" w:hAnsi="Arial" w:cs="Arial" w:hint="eastAsia"/>
                <w:bCs/>
                <w:noProof/>
                <w:color w:val="000000" w:themeColor="text1"/>
                <w:sz w:val="16"/>
                <w:szCs w:val="16"/>
              </w:rPr>
              <w:t>ó</w:t>
            </w:r>
            <w:r w:rsidRPr="002A3267">
              <w:rPr>
                <w:rFonts w:ascii="Arial" w:hAnsi="Arial" w:cs="Arial"/>
                <w:bCs/>
                <w:noProof/>
                <w:color w:val="000000" w:themeColor="text1"/>
                <w:sz w:val="16"/>
                <w:szCs w:val="16"/>
              </w:rPr>
              <w:t>n del SIVJRNR, seg</w:t>
            </w:r>
            <w:r w:rsidRPr="002A3267">
              <w:rPr>
                <w:rFonts w:ascii="Arial" w:hAnsi="Arial" w:cs="Arial" w:hint="eastAsia"/>
                <w:bCs/>
                <w:noProof/>
                <w:color w:val="000000" w:themeColor="text1"/>
                <w:sz w:val="16"/>
                <w:szCs w:val="16"/>
              </w:rPr>
              <w:t>ú</w:t>
            </w:r>
            <w:r w:rsidRPr="002A3267">
              <w:rPr>
                <w:rFonts w:ascii="Arial" w:hAnsi="Arial" w:cs="Arial"/>
                <w:bCs/>
                <w:noProof/>
                <w:color w:val="000000" w:themeColor="text1"/>
                <w:sz w:val="16"/>
                <w:szCs w:val="16"/>
              </w:rPr>
              <w:t>n requerimiento y temporalidad de lo establecido por la Direcci</w:t>
            </w:r>
            <w:r w:rsidRPr="002A3267">
              <w:rPr>
                <w:rFonts w:ascii="Arial" w:hAnsi="Arial" w:cs="Arial" w:hint="eastAsia"/>
                <w:bCs/>
                <w:noProof/>
                <w:color w:val="000000" w:themeColor="text1"/>
                <w:sz w:val="16"/>
                <w:szCs w:val="16"/>
              </w:rPr>
              <w:t>ó</w:t>
            </w:r>
            <w:r w:rsidRPr="002A3267">
              <w:rPr>
                <w:rFonts w:ascii="Arial" w:hAnsi="Arial" w:cs="Arial"/>
                <w:bCs/>
                <w:noProof/>
                <w:color w:val="000000" w:themeColor="text1"/>
                <w:sz w:val="16"/>
                <w:szCs w:val="16"/>
              </w:rPr>
              <w:t>n de Apoyo a la transici</w:t>
            </w:r>
            <w:r w:rsidRPr="002A3267">
              <w:rPr>
                <w:rFonts w:ascii="Arial" w:hAnsi="Arial" w:cs="Arial" w:hint="eastAsia"/>
                <w:bCs/>
                <w:noProof/>
                <w:color w:val="000000" w:themeColor="text1"/>
                <w:sz w:val="16"/>
                <w:szCs w:val="16"/>
              </w:rPr>
              <w:t>ó</w:t>
            </w:r>
            <w:r w:rsidRPr="002A3267">
              <w:rPr>
                <w:rFonts w:ascii="Arial" w:hAnsi="Arial" w:cs="Arial"/>
                <w:bCs/>
                <w:noProof/>
                <w:color w:val="000000" w:themeColor="text1"/>
                <w:sz w:val="16"/>
                <w:szCs w:val="16"/>
              </w:rPr>
              <w:t>n relacionado con el sistema Integral de Verdad, Justicia, reparaci</w:t>
            </w:r>
            <w:r w:rsidRPr="002A3267">
              <w:rPr>
                <w:rFonts w:ascii="Arial" w:hAnsi="Arial" w:cs="Arial" w:hint="eastAsia"/>
                <w:bCs/>
                <w:noProof/>
                <w:color w:val="000000" w:themeColor="text1"/>
                <w:sz w:val="16"/>
                <w:szCs w:val="16"/>
              </w:rPr>
              <w:t>ó</w:t>
            </w:r>
            <w:r w:rsidRPr="002A3267">
              <w:rPr>
                <w:rFonts w:ascii="Arial" w:hAnsi="Arial" w:cs="Arial"/>
                <w:bCs/>
                <w:noProof/>
                <w:color w:val="000000" w:themeColor="text1"/>
                <w:sz w:val="16"/>
                <w:szCs w:val="16"/>
              </w:rPr>
              <w:t>n y No repetici</w:t>
            </w:r>
            <w:r w:rsidRPr="002A3267">
              <w:rPr>
                <w:rFonts w:ascii="Arial" w:hAnsi="Arial" w:cs="Arial" w:hint="eastAsia"/>
                <w:bCs/>
                <w:noProof/>
                <w:color w:val="000000" w:themeColor="text1"/>
                <w:sz w:val="16"/>
                <w:szCs w:val="16"/>
              </w:rPr>
              <w:t>ó</w:t>
            </w:r>
            <w:r w:rsidRPr="002A3267">
              <w:rPr>
                <w:rFonts w:ascii="Arial" w:hAnsi="Arial" w:cs="Arial"/>
                <w:bCs/>
                <w:noProof/>
                <w:color w:val="000000" w:themeColor="text1"/>
                <w:sz w:val="16"/>
                <w:szCs w:val="16"/>
              </w:rPr>
              <w:t>n y la construcci</w:t>
            </w:r>
            <w:r w:rsidRPr="002A3267">
              <w:rPr>
                <w:rFonts w:ascii="Arial" w:hAnsi="Arial" w:cs="Arial" w:hint="eastAsia"/>
                <w:bCs/>
                <w:noProof/>
                <w:color w:val="000000" w:themeColor="text1"/>
                <w:sz w:val="16"/>
                <w:szCs w:val="16"/>
              </w:rPr>
              <w:t>ó</w:t>
            </w:r>
            <w:r w:rsidRPr="002A3267">
              <w:rPr>
                <w:rFonts w:ascii="Arial" w:hAnsi="Arial" w:cs="Arial"/>
                <w:bCs/>
                <w:noProof/>
                <w:color w:val="000000" w:themeColor="text1"/>
                <w:sz w:val="16"/>
                <w:szCs w:val="16"/>
              </w:rPr>
              <w:t>n de Memoria Hist</w:t>
            </w:r>
            <w:r w:rsidRPr="002A3267">
              <w:rPr>
                <w:rFonts w:ascii="Arial" w:hAnsi="Arial" w:cs="Arial" w:hint="eastAsia"/>
                <w:bCs/>
                <w:noProof/>
                <w:color w:val="000000" w:themeColor="text1"/>
                <w:sz w:val="16"/>
                <w:szCs w:val="16"/>
              </w:rPr>
              <w:t>ó</w:t>
            </w:r>
            <w:r w:rsidRPr="002A3267">
              <w:rPr>
                <w:rFonts w:ascii="Arial" w:hAnsi="Arial" w:cs="Arial"/>
                <w:bCs/>
                <w:noProof/>
                <w:color w:val="000000" w:themeColor="text1"/>
                <w:sz w:val="16"/>
                <w:szCs w:val="16"/>
              </w:rPr>
              <w:t xml:space="preserve">rica Institucional. </w:t>
            </w:r>
          </w:p>
          <w:p w14:paraId="1BAAE5A7" w14:textId="77777777" w:rsidR="002A3267" w:rsidRPr="002A3267" w:rsidRDefault="002A3267" w:rsidP="002A3267">
            <w:pPr>
              <w:tabs>
                <w:tab w:val="left" w:pos="1701"/>
              </w:tabs>
              <w:jc w:val="both"/>
              <w:rPr>
                <w:rFonts w:ascii="Arial" w:hAnsi="Arial" w:cs="Arial"/>
                <w:bCs/>
                <w:noProof/>
                <w:color w:val="000000" w:themeColor="text1"/>
                <w:sz w:val="16"/>
                <w:szCs w:val="16"/>
              </w:rPr>
            </w:pPr>
            <w:r w:rsidRPr="002A3267">
              <w:rPr>
                <w:rFonts w:ascii="Arial" w:hAnsi="Arial" w:cs="Arial"/>
                <w:bCs/>
                <w:noProof/>
                <w:color w:val="000000" w:themeColor="text1"/>
                <w:sz w:val="16"/>
                <w:szCs w:val="16"/>
              </w:rPr>
              <w:t>-Env</w:t>
            </w:r>
            <w:r w:rsidRPr="002A3267">
              <w:rPr>
                <w:rFonts w:ascii="Arial" w:hAnsi="Arial" w:cs="Arial" w:hint="eastAsia"/>
                <w:bCs/>
                <w:noProof/>
                <w:color w:val="000000" w:themeColor="text1"/>
                <w:sz w:val="16"/>
                <w:szCs w:val="16"/>
              </w:rPr>
              <w:t>í</w:t>
            </w:r>
            <w:r w:rsidRPr="002A3267">
              <w:rPr>
                <w:rFonts w:ascii="Arial" w:hAnsi="Arial" w:cs="Arial"/>
                <w:bCs/>
                <w:noProof/>
                <w:color w:val="000000" w:themeColor="text1"/>
                <w:sz w:val="16"/>
                <w:szCs w:val="16"/>
              </w:rPr>
              <w:t>o de las correciones del 100% del contexto del paro nacional.</w:t>
            </w:r>
          </w:p>
          <w:p w14:paraId="0638FB2F" w14:textId="77777777" w:rsidR="002A3267" w:rsidRPr="002A3267" w:rsidRDefault="002A3267" w:rsidP="002A3267">
            <w:pPr>
              <w:tabs>
                <w:tab w:val="left" w:pos="1701"/>
              </w:tabs>
              <w:jc w:val="both"/>
              <w:rPr>
                <w:rFonts w:ascii="Arial" w:hAnsi="Arial" w:cs="Arial"/>
                <w:bCs/>
                <w:noProof/>
                <w:color w:val="000000" w:themeColor="text1"/>
                <w:sz w:val="16"/>
                <w:szCs w:val="16"/>
              </w:rPr>
            </w:pPr>
            <w:r w:rsidRPr="002A3267">
              <w:rPr>
                <w:rFonts w:ascii="Arial" w:hAnsi="Arial" w:cs="Arial"/>
                <w:bCs/>
                <w:noProof/>
                <w:color w:val="000000" w:themeColor="text1"/>
                <w:sz w:val="16"/>
                <w:szCs w:val="16"/>
              </w:rPr>
              <w:t>-Env</w:t>
            </w:r>
            <w:r w:rsidRPr="002A3267">
              <w:rPr>
                <w:rFonts w:ascii="Arial" w:hAnsi="Arial" w:cs="Arial" w:hint="eastAsia"/>
                <w:bCs/>
                <w:noProof/>
                <w:color w:val="000000" w:themeColor="text1"/>
                <w:sz w:val="16"/>
                <w:szCs w:val="16"/>
              </w:rPr>
              <w:t>í</w:t>
            </w:r>
            <w:r w:rsidRPr="002A3267">
              <w:rPr>
                <w:rFonts w:ascii="Arial" w:hAnsi="Arial" w:cs="Arial"/>
                <w:bCs/>
                <w:noProof/>
                <w:color w:val="000000" w:themeColor="text1"/>
                <w:sz w:val="16"/>
                <w:szCs w:val="16"/>
              </w:rPr>
              <w:t xml:space="preserve">o de las correcciones antiplagio del contexto del paro nacional. </w:t>
            </w:r>
          </w:p>
          <w:p w14:paraId="5308E070" w14:textId="77777777" w:rsidR="002A3267" w:rsidRPr="002A3267" w:rsidRDefault="002A3267" w:rsidP="002A3267">
            <w:pPr>
              <w:tabs>
                <w:tab w:val="left" w:pos="1701"/>
              </w:tabs>
              <w:jc w:val="both"/>
              <w:rPr>
                <w:rFonts w:ascii="Arial" w:hAnsi="Arial" w:cs="Arial"/>
                <w:bCs/>
                <w:noProof/>
                <w:color w:val="000000" w:themeColor="text1"/>
                <w:sz w:val="16"/>
                <w:szCs w:val="16"/>
              </w:rPr>
            </w:pPr>
            <w:r w:rsidRPr="002A3267">
              <w:rPr>
                <w:rFonts w:ascii="Arial" w:hAnsi="Arial" w:cs="Arial"/>
                <w:bCs/>
                <w:noProof/>
                <w:color w:val="000000" w:themeColor="text1"/>
                <w:sz w:val="16"/>
                <w:szCs w:val="16"/>
              </w:rPr>
              <w:t>-Env</w:t>
            </w:r>
            <w:r w:rsidRPr="002A3267">
              <w:rPr>
                <w:rFonts w:ascii="Arial" w:hAnsi="Arial" w:cs="Arial" w:hint="eastAsia"/>
                <w:bCs/>
                <w:noProof/>
                <w:color w:val="000000" w:themeColor="text1"/>
                <w:sz w:val="16"/>
                <w:szCs w:val="16"/>
              </w:rPr>
              <w:t>í</w:t>
            </w:r>
            <w:r w:rsidRPr="002A3267">
              <w:rPr>
                <w:rFonts w:ascii="Arial" w:hAnsi="Arial" w:cs="Arial"/>
                <w:bCs/>
                <w:noProof/>
                <w:color w:val="000000" w:themeColor="text1"/>
                <w:sz w:val="16"/>
                <w:szCs w:val="16"/>
              </w:rPr>
              <w:t xml:space="preserve">o de las correcciones de estilo del contexto del paro nacional.  </w:t>
            </w:r>
          </w:p>
          <w:p w14:paraId="16970288" w14:textId="77777777" w:rsidR="002A3267" w:rsidRPr="002A3267" w:rsidRDefault="002A3267" w:rsidP="002A3267">
            <w:pPr>
              <w:tabs>
                <w:tab w:val="left" w:pos="1701"/>
              </w:tabs>
              <w:jc w:val="both"/>
              <w:rPr>
                <w:rFonts w:ascii="Arial" w:hAnsi="Arial" w:cs="Arial"/>
                <w:bCs/>
                <w:noProof/>
                <w:color w:val="000000" w:themeColor="text1"/>
                <w:sz w:val="16"/>
                <w:szCs w:val="16"/>
              </w:rPr>
            </w:pPr>
          </w:p>
          <w:p w14:paraId="3A48C6B7" w14:textId="77777777" w:rsidR="002A3267" w:rsidRPr="002A3267" w:rsidRDefault="002A3267" w:rsidP="002A3267">
            <w:pPr>
              <w:tabs>
                <w:tab w:val="left" w:pos="1701"/>
              </w:tabs>
              <w:jc w:val="both"/>
              <w:rPr>
                <w:rFonts w:ascii="Arial" w:hAnsi="Arial" w:cs="Arial"/>
                <w:bCs/>
                <w:noProof/>
                <w:color w:val="000000" w:themeColor="text1"/>
                <w:sz w:val="16"/>
                <w:szCs w:val="16"/>
              </w:rPr>
            </w:pPr>
            <w:r w:rsidRPr="002A3267">
              <w:rPr>
                <w:rFonts w:ascii="Arial" w:hAnsi="Arial" w:cs="Arial"/>
                <w:bCs/>
                <w:noProof/>
                <w:color w:val="000000" w:themeColor="text1"/>
                <w:sz w:val="16"/>
                <w:szCs w:val="16"/>
              </w:rPr>
              <w:t>5. Realizar la orientaci</w:t>
            </w:r>
            <w:r w:rsidRPr="002A3267">
              <w:rPr>
                <w:rFonts w:ascii="Arial" w:hAnsi="Arial" w:cs="Arial" w:hint="eastAsia"/>
                <w:bCs/>
                <w:noProof/>
                <w:color w:val="000000" w:themeColor="text1"/>
                <w:sz w:val="16"/>
                <w:szCs w:val="16"/>
              </w:rPr>
              <w:t>ó</w:t>
            </w:r>
            <w:r w:rsidRPr="002A3267">
              <w:rPr>
                <w:rFonts w:ascii="Arial" w:hAnsi="Arial" w:cs="Arial"/>
                <w:bCs/>
                <w:noProof/>
                <w:color w:val="000000" w:themeColor="text1"/>
                <w:sz w:val="16"/>
                <w:szCs w:val="16"/>
              </w:rPr>
              <w:t>n y metodol</w:t>
            </w:r>
            <w:r w:rsidRPr="002A3267">
              <w:rPr>
                <w:rFonts w:ascii="Arial" w:hAnsi="Arial" w:cs="Arial" w:hint="eastAsia"/>
                <w:bCs/>
                <w:noProof/>
                <w:color w:val="000000" w:themeColor="text1"/>
                <w:sz w:val="16"/>
                <w:szCs w:val="16"/>
              </w:rPr>
              <w:t>ó</w:t>
            </w:r>
            <w:r w:rsidRPr="002A3267">
              <w:rPr>
                <w:rFonts w:ascii="Arial" w:hAnsi="Arial" w:cs="Arial"/>
                <w:bCs/>
                <w:noProof/>
                <w:color w:val="000000" w:themeColor="text1"/>
                <w:sz w:val="16"/>
                <w:szCs w:val="16"/>
              </w:rPr>
              <w:t>gica para la construcci</w:t>
            </w:r>
            <w:r w:rsidRPr="002A3267">
              <w:rPr>
                <w:rFonts w:ascii="Arial" w:hAnsi="Arial" w:cs="Arial" w:hint="eastAsia"/>
                <w:bCs/>
                <w:noProof/>
                <w:color w:val="000000" w:themeColor="text1"/>
                <w:sz w:val="16"/>
                <w:szCs w:val="16"/>
              </w:rPr>
              <w:t>ó</w:t>
            </w:r>
            <w:r w:rsidRPr="002A3267">
              <w:rPr>
                <w:rFonts w:ascii="Arial" w:hAnsi="Arial" w:cs="Arial"/>
                <w:bCs/>
                <w:noProof/>
                <w:color w:val="000000" w:themeColor="text1"/>
                <w:sz w:val="16"/>
                <w:szCs w:val="16"/>
              </w:rPr>
              <w:t>n de proyectos TOARS y sanciones propias, participando de las mesas t</w:t>
            </w:r>
            <w:r w:rsidRPr="002A3267">
              <w:rPr>
                <w:rFonts w:ascii="Arial" w:hAnsi="Arial" w:cs="Arial" w:hint="eastAsia"/>
                <w:bCs/>
                <w:noProof/>
                <w:color w:val="000000" w:themeColor="text1"/>
                <w:sz w:val="16"/>
                <w:szCs w:val="16"/>
              </w:rPr>
              <w:t>é</w:t>
            </w:r>
            <w:r w:rsidRPr="002A3267">
              <w:rPr>
                <w:rFonts w:ascii="Arial" w:hAnsi="Arial" w:cs="Arial"/>
                <w:bCs/>
                <w:noProof/>
                <w:color w:val="000000" w:themeColor="text1"/>
                <w:sz w:val="16"/>
                <w:szCs w:val="16"/>
              </w:rPr>
              <w:t xml:space="preserve">cnicas permanentes sobre el tema.  </w:t>
            </w:r>
          </w:p>
          <w:p w14:paraId="14FC33DF" w14:textId="77777777" w:rsidR="002A3267" w:rsidRPr="002A3267" w:rsidRDefault="002A3267" w:rsidP="002A3267">
            <w:pPr>
              <w:tabs>
                <w:tab w:val="left" w:pos="1701"/>
              </w:tabs>
              <w:jc w:val="both"/>
              <w:rPr>
                <w:rFonts w:ascii="Arial" w:hAnsi="Arial" w:cs="Arial"/>
                <w:bCs/>
                <w:noProof/>
                <w:color w:val="000000" w:themeColor="text1"/>
                <w:sz w:val="16"/>
                <w:szCs w:val="16"/>
              </w:rPr>
            </w:pPr>
            <w:r w:rsidRPr="002A3267">
              <w:rPr>
                <w:rFonts w:ascii="Arial" w:hAnsi="Arial" w:cs="Arial"/>
                <w:bCs/>
                <w:noProof/>
                <w:color w:val="000000" w:themeColor="text1"/>
                <w:sz w:val="16"/>
                <w:szCs w:val="16"/>
              </w:rPr>
              <w:t>-Reuniones constantes con el Cr Marco Mu</w:t>
            </w:r>
            <w:r w:rsidRPr="002A3267">
              <w:rPr>
                <w:rFonts w:ascii="Arial" w:hAnsi="Arial" w:cs="Arial" w:hint="eastAsia"/>
                <w:bCs/>
                <w:noProof/>
                <w:color w:val="000000" w:themeColor="text1"/>
                <w:sz w:val="16"/>
                <w:szCs w:val="16"/>
              </w:rPr>
              <w:t>ñ</w:t>
            </w:r>
            <w:r w:rsidRPr="002A3267">
              <w:rPr>
                <w:rFonts w:ascii="Arial" w:hAnsi="Arial" w:cs="Arial"/>
                <w:bCs/>
                <w:noProof/>
                <w:color w:val="000000" w:themeColor="text1"/>
                <w:sz w:val="16"/>
                <w:szCs w:val="16"/>
              </w:rPr>
              <w:t xml:space="preserve">oz. </w:t>
            </w:r>
          </w:p>
          <w:p w14:paraId="2A5EC03D" w14:textId="77777777" w:rsidR="002A3267" w:rsidRPr="002A3267" w:rsidRDefault="002A3267" w:rsidP="002A3267">
            <w:pPr>
              <w:tabs>
                <w:tab w:val="left" w:pos="1701"/>
              </w:tabs>
              <w:jc w:val="both"/>
              <w:rPr>
                <w:rFonts w:ascii="Arial" w:hAnsi="Arial" w:cs="Arial"/>
                <w:bCs/>
                <w:noProof/>
                <w:color w:val="000000" w:themeColor="text1"/>
                <w:sz w:val="16"/>
                <w:szCs w:val="16"/>
              </w:rPr>
            </w:pPr>
            <w:r w:rsidRPr="002A3267">
              <w:rPr>
                <w:rFonts w:ascii="Arial" w:hAnsi="Arial" w:cs="Arial"/>
                <w:bCs/>
                <w:noProof/>
                <w:color w:val="000000" w:themeColor="text1"/>
                <w:sz w:val="16"/>
                <w:szCs w:val="16"/>
              </w:rPr>
              <w:t xml:space="preserve">- Envio correcciones de la cartilla de proyectos de TOAR. </w:t>
            </w:r>
          </w:p>
          <w:p w14:paraId="76C2F76D" w14:textId="77777777" w:rsidR="002A3267" w:rsidRDefault="002A3267" w:rsidP="002A3267">
            <w:pPr>
              <w:tabs>
                <w:tab w:val="left" w:pos="1701"/>
              </w:tabs>
              <w:jc w:val="both"/>
              <w:rPr>
                <w:rFonts w:ascii="Arial" w:hAnsi="Arial" w:cs="Arial"/>
                <w:bCs/>
                <w:noProof/>
                <w:color w:val="000000" w:themeColor="text1"/>
                <w:sz w:val="16"/>
                <w:szCs w:val="16"/>
              </w:rPr>
            </w:pPr>
            <w:r w:rsidRPr="002A3267">
              <w:rPr>
                <w:rFonts w:ascii="Arial" w:hAnsi="Arial" w:cs="Arial"/>
                <w:bCs/>
                <w:noProof/>
                <w:color w:val="000000" w:themeColor="text1"/>
                <w:sz w:val="16"/>
                <w:szCs w:val="16"/>
              </w:rPr>
              <w:t>-Apoyo a grupos regionales y grupo de litgio en la elaboraci</w:t>
            </w:r>
            <w:r w:rsidRPr="002A3267">
              <w:rPr>
                <w:rFonts w:ascii="Arial" w:hAnsi="Arial" w:cs="Arial" w:hint="eastAsia"/>
                <w:bCs/>
                <w:noProof/>
                <w:color w:val="000000" w:themeColor="text1"/>
                <w:sz w:val="16"/>
                <w:szCs w:val="16"/>
              </w:rPr>
              <w:t>ó</w:t>
            </w:r>
            <w:r w:rsidRPr="002A3267">
              <w:rPr>
                <w:rFonts w:ascii="Arial" w:hAnsi="Arial" w:cs="Arial"/>
                <w:bCs/>
                <w:noProof/>
                <w:color w:val="000000" w:themeColor="text1"/>
                <w:sz w:val="16"/>
                <w:szCs w:val="16"/>
              </w:rPr>
              <w:t xml:space="preserve">n de TOAR. </w:t>
            </w:r>
          </w:p>
          <w:p w14:paraId="47144354" w14:textId="77777777" w:rsidR="002A3267" w:rsidRDefault="002A3267" w:rsidP="002A3267">
            <w:pPr>
              <w:tabs>
                <w:tab w:val="left" w:pos="1701"/>
              </w:tabs>
              <w:jc w:val="both"/>
              <w:rPr>
                <w:rFonts w:ascii="Arial" w:hAnsi="Arial" w:cs="Arial"/>
                <w:bCs/>
                <w:noProof/>
                <w:color w:val="000000" w:themeColor="text1"/>
                <w:sz w:val="16"/>
                <w:szCs w:val="16"/>
              </w:rPr>
            </w:pPr>
          </w:p>
          <w:p w14:paraId="5D1828C0" w14:textId="309B0B7B" w:rsidR="00154B9A" w:rsidRPr="00793B7A" w:rsidRDefault="00154B9A" w:rsidP="002A3267">
            <w:pPr>
              <w:tabs>
                <w:tab w:val="left" w:pos="1701"/>
              </w:tabs>
              <w:jc w:val="both"/>
              <w:rPr>
                <w:rFonts w:ascii="Arial" w:hAnsi="Arial" w:cs="Arial"/>
                <w:color w:val="000000" w:themeColor="text1"/>
                <w:sz w:val="18"/>
                <w:szCs w:val="16"/>
              </w:rPr>
            </w:pPr>
            <w:r w:rsidRPr="00793B7A">
              <w:rPr>
                <w:rFonts w:ascii="Arial" w:hAnsi="Arial" w:cs="Arial"/>
                <w:bCs/>
                <w:noProof/>
                <w:color w:val="000000" w:themeColor="text1"/>
                <w:sz w:val="16"/>
                <w:szCs w:val="16"/>
              </w:rPr>
              <w:t>OTROS</w:t>
            </w:r>
            <w:r w:rsidRPr="00793B7A">
              <w:rPr>
                <w:rFonts w:ascii="Arial" w:hAnsi="Arial" w:cs="Arial"/>
                <w:bCs/>
                <w:noProof/>
                <w:color w:val="000000" w:themeColor="text1"/>
                <w:sz w:val="16"/>
                <w:szCs w:val="16"/>
              </w:rPr>
              <w:br/>
            </w:r>
          </w:p>
        </w:tc>
      </w:tr>
      <w:tr w:rsidR="00154B9A" w:rsidRPr="00793B7A" w14:paraId="1D1A12E7" w14:textId="77777777" w:rsidTr="00B07B68">
        <w:trPr>
          <w:trHeight w:val="1580"/>
        </w:trPr>
        <w:tc>
          <w:tcPr>
            <w:tcW w:w="3316" w:type="dxa"/>
            <w:tcBorders>
              <w:top w:val="single" w:sz="4" w:space="0" w:color="auto"/>
              <w:left w:val="single" w:sz="4" w:space="0" w:color="auto"/>
              <w:bottom w:val="single" w:sz="4" w:space="0" w:color="auto"/>
              <w:right w:val="single" w:sz="4" w:space="0" w:color="auto"/>
            </w:tcBorders>
            <w:vAlign w:val="center"/>
          </w:tcPr>
          <w:p w14:paraId="6EEB000A" w14:textId="77777777" w:rsidR="00154B9A" w:rsidRPr="00793B7A" w:rsidRDefault="00154B9A" w:rsidP="00154B9A">
            <w:pPr>
              <w:pStyle w:val="ListParagraph"/>
              <w:numPr>
                <w:ilvl w:val="0"/>
                <w:numId w:val="13"/>
              </w:numPr>
              <w:tabs>
                <w:tab w:val="left" w:pos="1701"/>
              </w:tabs>
              <w:ind w:left="284" w:hanging="284"/>
              <w:jc w:val="both"/>
              <w:rPr>
                <w:rFonts w:ascii="Arial" w:hAnsi="Arial" w:cs="Arial"/>
                <w:b/>
                <w:color w:val="000000" w:themeColor="text1"/>
                <w:sz w:val="18"/>
                <w:szCs w:val="16"/>
              </w:rPr>
            </w:pPr>
            <w:r w:rsidRPr="00793B7A">
              <w:rPr>
                <w:rFonts w:ascii="Arial" w:hAnsi="Arial" w:cs="Arial"/>
                <w:b/>
                <w:color w:val="000000" w:themeColor="text1"/>
                <w:sz w:val="18"/>
                <w:szCs w:val="16"/>
              </w:rPr>
              <w:lastRenderedPageBreak/>
              <w:t>CONSTANCIAS</w:t>
            </w:r>
          </w:p>
        </w:tc>
        <w:tc>
          <w:tcPr>
            <w:tcW w:w="5719" w:type="dxa"/>
            <w:tcBorders>
              <w:top w:val="single" w:sz="4" w:space="0" w:color="auto"/>
              <w:left w:val="single" w:sz="4" w:space="0" w:color="auto"/>
              <w:bottom w:val="single" w:sz="4" w:space="0" w:color="auto"/>
              <w:right w:val="single" w:sz="4" w:space="0" w:color="auto"/>
            </w:tcBorders>
          </w:tcPr>
          <w:p w14:paraId="486D6C81" w14:textId="77777777" w:rsidR="00154B9A" w:rsidRPr="00793B7A" w:rsidRDefault="00154B9A" w:rsidP="00154B9A">
            <w:pPr>
              <w:tabs>
                <w:tab w:val="left" w:pos="1701"/>
              </w:tabs>
              <w:jc w:val="both"/>
              <w:rPr>
                <w:rFonts w:ascii="Arial" w:hAnsi="Arial" w:cs="Arial"/>
                <w:color w:val="000000" w:themeColor="text1"/>
                <w:sz w:val="18"/>
                <w:szCs w:val="16"/>
              </w:rPr>
            </w:pPr>
            <w:r w:rsidRPr="00793B7A">
              <w:rPr>
                <w:rFonts w:ascii="Arial" w:hAnsi="Arial" w:cs="Arial"/>
                <w:color w:val="000000" w:themeColor="text1"/>
                <w:sz w:val="18"/>
                <w:szCs w:val="16"/>
              </w:rPr>
              <w:t>Dejo constancia que durante el plazo de ejecución del contrato, no se han configurado los presupuestos legales del contrato laboral y que he gozado de plena autonomía para ejecutar las obligaciones contractuales relacionadas en el contrato.</w:t>
            </w:r>
          </w:p>
          <w:p w14:paraId="28E87EC9" w14:textId="77777777" w:rsidR="00154B9A" w:rsidRPr="00793B7A" w:rsidRDefault="00154B9A" w:rsidP="00154B9A">
            <w:pPr>
              <w:tabs>
                <w:tab w:val="left" w:pos="1701"/>
              </w:tabs>
              <w:jc w:val="both"/>
              <w:rPr>
                <w:rFonts w:ascii="Arial" w:hAnsi="Arial" w:cs="Arial"/>
                <w:color w:val="000000" w:themeColor="text1"/>
                <w:sz w:val="18"/>
                <w:szCs w:val="16"/>
              </w:rPr>
            </w:pPr>
          </w:p>
          <w:p w14:paraId="7A54AA66" w14:textId="77777777" w:rsidR="00154B9A" w:rsidRPr="00793B7A" w:rsidRDefault="00154B9A" w:rsidP="00154B9A">
            <w:pPr>
              <w:tabs>
                <w:tab w:val="left" w:pos="1701"/>
              </w:tabs>
              <w:jc w:val="both"/>
              <w:rPr>
                <w:rFonts w:ascii="Arial" w:hAnsi="Arial" w:cs="Arial"/>
                <w:color w:val="000000" w:themeColor="text1"/>
                <w:sz w:val="18"/>
                <w:szCs w:val="16"/>
              </w:rPr>
            </w:pPr>
            <w:r w:rsidRPr="00793B7A">
              <w:rPr>
                <w:rFonts w:ascii="Arial" w:hAnsi="Arial" w:cs="Arial"/>
                <w:color w:val="000000" w:themeColor="text1"/>
                <w:sz w:val="18"/>
                <w:szCs w:val="16"/>
              </w:rPr>
              <w:t xml:space="preserve">Así mismo, tanto el/la suscrito/a y el Ministerio de Defensa – Ejército Nacional – Unidad Ejecutora ha dado cumplimiento a las obligaciones legales y contractuales registradas en el contrato. </w:t>
            </w:r>
          </w:p>
        </w:tc>
      </w:tr>
    </w:tbl>
    <w:p w14:paraId="0C53E789" w14:textId="3851C788" w:rsidR="00F7723A" w:rsidRPr="00793B7A" w:rsidRDefault="00F7723A" w:rsidP="000C3178">
      <w:pPr>
        <w:pStyle w:val="ListParagraph"/>
        <w:tabs>
          <w:tab w:val="left" w:pos="1701"/>
        </w:tabs>
        <w:jc w:val="both"/>
        <w:rPr>
          <w:rFonts w:ascii="Arial" w:hAnsi="Arial" w:cs="Arial"/>
          <w:color w:val="000000" w:themeColor="text1"/>
          <w:sz w:val="16"/>
          <w:szCs w:val="16"/>
          <w:lang w:val="es-ES"/>
        </w:rPr>
      </w:pPr>
    </w:p>
    <w:p w14:paraId="09E62E6B" w14:textId="1838C67F" w:rsidR="00887AB9" w:rsidRPr="00793B7A" w:rsidRDefault="00887AB9" w:rsidP="000C3178">
      <w:pPr>
        <w:pStyle w:val="ListParagraph"/>
        <w:tabs>
          <w:tab w:val="left" w:pos="1701"/>
        </w:tabs>
        <w:ind w:left="0"/>
        <w:jc w:val="both"/>
        <w:rPr>
          <w:rFonts w:ascii="Arial" w:hAnsi="Arial" w:cs="Arial"/>
          <w:color w:val="000000" w:themeColor="text1"/>
          <w:sz w:val="16"/>
          <w:szCs w:val="16"/>
          <w:lang w:val="es-ES"/>
        </w:rPr>
      </w:pPr>
    </w:p>
    <w:p w14:paraId="5E8F6276" w14:textId="6625198B" w:rsidR="00F7723A" w:rsidRPr="00793B7A" w:rsidRDefault="00F7723A" w:rsidP="000C3178">
      <w:pPr>
        <w:pStyle w:val="ListParagraph"/>
        <w:tabs>
          <w:tab w:val="left" w:pos="1701"/>
        </w:tabs>
        <w:ind w:left="0"/>
        <w:jc w:val="both"/>
        <w:rPr>
          <w:rFonts w:ascii="Arial" w:hAnsi="Arial" w:cs="Arial"/>
          <w:b/>
          <w:color w:val="000000" w:themeColor="text1"/>
          <w:sz w:val="16"/>
          <w:szCs w:val="16"/>
          <w:lang w:val="es-ES"/>
        </w:rPr>
      </w:pPr>
      <w:r w:rsidRPr="00793B7A">
        <w:rPr>
          <w:rFonts w:ascii="Arial" w:hAnsi="Arial" w:cs="Arial"/>
          <w:color w:val="000000" w:themeColor="text1"/>
          <w:sz w:val="16"/>
          <w:szCs w:val="16"/>
          <w:lang w:val="es-ES"/>
        </w:rPr>
        <w:t>Para constancia se firma en,</w:t>
      </w:r>
      <w:r w:rsidR="004456F6" w:rsidRPr="00793B7A">
        <w:rPr>
          <w:rFonts w:ascii="Arial" w:hAnsi="Arial" w:cs="Arial"/>
          <w:b/>
          <w:color w:val="000000" w:themeColor="text1"/>
          <w:sz w:val="16"/>
          <w:szCs w:val="16"/>
          <w:lang w:val="es-ES"/>
        </w:rPr>
        <w:t xml:space="preserve"> Bogotá</w:t>
      </w:r>
      <w:r w:rsidRPr="00793B7A">
        <w:rPr>
          <w:rFonts w:ascii="Arial" w:hAnsi="Arial" w:cs="Arial"/>
          <w:b/>
          <w:color w:val="000000" w:themeColor="text1"/>
          <w:sz w:val="16"/>
          <w:szCs w:val="16"/>
          <w:lang w:val="es-ES"/>
        </w:rPr>
        <w:t xml:space="preserve">, </w:t>
      </w:r>
      <w:r w:rsidR="002A3267">
        <w:rPr>
          <w:rFonts w:ascii="Arial" w:hAnsi="Arial" w:cs="Arial"/>
          <w:b/>
          <w:color w:val="000000" w:themeColor="text1"/>
          <w:sz w:val="16"/>
          <w:szCs w:val="16"/>
          <w:lang w:val="es-ES"/>
        </w:rPr>
        <w:t>Mayo</w:t>
      </w:r>
      <w:r w:rsidR="00B07B68" w:rsidRPr="00793B7A">
        <w:rPr>
          <w:rFonts w:ascii="Arial" w:hAnsi="Arial" w:cs="Arial"/>
          <w:b/>
          <w:color w:val="000000" w:themeColor="text1"/>
          <w:sz w:val="16"/>
          <w:szCs w:val="16"/>
          <w:lang w:val="es-ES"/>
        </w:rPr>
        <w:t xml:space="preserve"> 2022</w:t>
      </w:r>
    </w:p>
    <w:p w14:paraId="3DC12D6C" w14:textId="19696FBB" w:rsidR="00F7723A" w:rsidRPr="00793B7A" w:rsidRDefault="00F7723A" w:rsidP="000C3178">
      <w:pPr>
        <w:pStyle w:val="ListParagraph"/>
        <w:tabs>
          <w:tab w:val="left" w:pos="1701"/>
        </w:tabs>
        <w:jc w:val="both"/>
        <w:rPr>
          <w:rFonts w:ascii="Arial" w:hAnsi="Arial" w:cs="Arial"/>
          <w:b/>
          <w:color w:val="000000" w:themeColor="text1"/>
          <w:sz w:val="16"/>
          <w:szCs w:val="16"/>
          <w:lang w:val="es-ES"/>
        </w:rPr>
      </w:pPr>
    </w:p>
    <w:p w14:paraId="36F858EF" w14:textId="2AFE90F8" w:rsidR="00913349" w:rsidRPr="00793B7A" w:rsidRDefault="00913349" w:rsidP="000C3178">
      <w:pPr>
        <w:tabs>
          <w:tab w:val="left" w:pos="1701"/>
        </w:tabs>
        <w:jc w:val="both"/>
        <w:rPr>
          <w:rFonts w:ascii="Arial" w:hAnsi="Arial" w:cs="Arial"/>
          <w:b/>
          <w:color w:val="000000" w:themeColor="text1"/>
          <w:sz w:val="16"/>
          <w:szCs w:val="16"/>
          <w:lang w:val="es-ES"/>
        </w:rPr>
      </w:pPr>
    </w:p>
    <w:p w14:paraId="70789459" w14:textId="267949C1" w:rsidR="00913349" w:rsidRPr="00793B7A" w:rsidRDefault="00913349" w:rsidP="000C3178">
      <w:pPr>
        <w:tabs>
          <w:tab w:val="left" w:pos="1701"/>
        </w:tabs>
        <w:jc w:val="both"/>
        <w:rPr>
          <w:rFonts w:ascii="Arial" w:hAnsi="Arial" w:cs="Arial"/>
          <w:b/>
          <w:color w:val="000000" w:themeColor="text1"/>
          <w:sz w:val="16"/>
          <w:szCs w:val="16"/>
          <w:lang w:val="es-ES"/>
        </w:rPr>
      </w:pPr>
    </w:p>
    <w:p w14:paraId="248972EA" w14:textId="622C3A81" w:rsidR="00154B9A" w:rsidRPr="00793B7A" w:rsidRDefault="00154B9A" w:rsidP="000C3178">
      <w:pPr>
        <w:tabs>
          <w:tab w:val="left" w:pos="1701"/>
        </w:tabs>
        <w:jc w:val="both"/>
        <w:rPr>
          <w:rFonts w:ascii="Arial" w:hAnsi="Arial" w:cs="Arial"/>
          <w:b/>
          <w:color w:val="000000" w:themeColor="text1"/>
          <w:sz w:val="16"/>
          <w:szCs w:val="16"/>
          <w:lang w:val="es-ES"/>
        </w:rPr>
      </w:pPr>
    </w:p>
    <w:p w14:paraId="5CE01E21" w14:textId="77777777" w:rsidR="00913349" w:rsidRPr="00793B7A" w:rsidRDefault="00913349" w:rsidP="000C3178">
      <w:pPr>
        <w:tabs>
          <w:tab w:val="left" w:pos="1701"/>
        </w:tabs>
        <w:jc w:val="both"/>
        <w:rPr>
          <w:rFonts w:ascii="Arial" w:hAnsi="Arial" w:cs="Arial"/>
          <w:b/>
          <w:color w:val="000000" w:themeColor="text1"/>
          <w:sz w:val="16"/>
          <w:szCs w:val="16"/>
          <w:lang w:val="es-ES"/>
        </w:rPr>
      </w:pPr>
    </w:p>
    <w:p w14:paraId="1CF0C550" w14:textId="480A3C45" w:rsidR="00F7723A" w:rsidRPr="00793B7A" w:rsidRDefault="00F7723A" w:rsidP="000C3178">
      <w:pPr>
        <w:tabs>
          <w:tab w:val="left" w:pos="1701"/>
        </w:tabs>
        <w:jc w:val="both"/>
        <w:rPr>
          <w:rFonts w:ascii="Arial" w:hAnsi="Arial" w:cs="Arial"/>
          <w:b/>
          <w:color w:val="000000" w:themeColor="text1"/>
          <w:sz w:val="16"/>
          <w:szCs w:val="16"/>
          <w:lang w:val="es-ES"/>
        </w:rPr>
      </w:pPr>
      <w:r w:rsidRPr="00793B7A">
        <w:rPr>
          <w:rFonts w:ascii="Arial" w:hAnsi="Arial" w:cs="Arial"/>
          <w:b/>
          <w:color w:val="000000" w:themeColor="text1"/>
          <w:sz w:val="16"/>
          <w:szCs w:val="16"/>
          <w:lang w:val="es-ES"/>
        </w:rPr>
        <w:t>FIRMA CONTRATIS</w:t>
      </w:r>
      <w:r w:rsidR="00154B9A" w:rsidRPr="00793B7A">
        <w:rPr>
          <w:rFonts w:ascii="Arial" w:hAnsi="Arial" w:cs="Arial"/>
          <w:b/>
          <w:color w:val="000000" w:themeColor="text1"/>
          <w:sz w:val="16"/>
          <w:szCs w:val="16"/>
          <w:lang w:val="es-ES"/>
        </w:rPr>
        <w:t>T</w:t>
      </w:r>
      <w:r w:rsidRPr="00793B7A">
        <w:rPr>
          <w:rFonts w:ascii="Arial" w:hAnsi="Arial" w:cs="Arial"/>
          <w:b/>
          <w:color w:val="000000" w:themeColor="text1"/>
          <w:sz w:val="16"/>
          <w:szCs w:val="16"/>
          <w:lang w:val="es-ES"/>
        </w:rPr>
        <w:t>A</w:t>
      </w:r>
      <w:r w:rsidRPr="00793B7A">
        <w:rPr>
          <w:rFonts w:ascii="Arial" w:hAnsi="Arial" w:cs="Arial"/>
          <w:b/>
          <w:color w:val="000000" w:themeColor="text1"/>
          <w:sz w:val="16"/>
          <w:szCs w:val="16"/>
          <w:lang w:val="es-ES"/>
        </w:rPr>
        <w:tab/>
      </w:r>
      <w:r w:rsidRPr="00793B7A">
        <w:rPr>
          <w:rFonts w:ascii="Arial" w:hAnsi="Arial" w:cs="Arial"/>
          <w:b/>
          <w:color w:val="000000" w:themeColor="text1"/>
          <w:sz w:val="16"/>
          <w:szCs w:val="16"/>
          <w:lang w:val="es-ES"/>
        </w:rPr>
        <w:tab/>
      </w:r>
      <w:r w:rsidRPr="00793B7A">
        <w:rPr>
          <w:rFonts w:ascii="Arial" w:hAnsi="Arial" w:cs="Arial"/>
          <w:b/>
          <w:color w:val="000000" w:themeColor="text1"/>
          <w:sz w:val="16"/>
          <w:szCs w:val="16"/>
          <w:lang w:val="es-ES"/>
        </w:rPr>
        <w:tab/>
      </w:r>
      <w:r w:rsidRPr="00793B7A">
        <w:rPr>
          <w:rFonts w:ascii="Arial" w:hAnsi="Arial" w:cs="Arial"/>
          <w:b/>
          <w:color w:val="000000" w:themeColor="text1"/>
          <w:sz w:val="16"/>
          <w:szCs w:val="16"/>
          <w:lang w:val="es-ES"/>
        </w:rPr>
        <w:tab/>
      </w:r>
      <w:r w:rsidRPr="00793B7A">
        <w:rPr>
          <w:rFonts w:ascii="Arial" w:hAnsi="Arial" w:cs="Arial"/>
          <w:b/>
          <w:color w:val="000000" w:themeColor="text1"/>
          <w:sz w:val="16"/>
          <w:szCs w:val="16"/>
          <w:lang w:val="es-ES"/>
        </w:rPr>
        <w:tab/>
      </w:r>
    </w:p>
    <w:p w14:paraId="5BCE4210" w14:textId="70E37A1B" w:rsidR="00B35856" w:rsidRPr="00793B7A" w:rsidRDefault="00913349" w:rsidP="000C3178">
      <w:pPr>
        <w:tabs>
          <w:tab w:val="left" w:pos="1701"/>
        </w:tabs>
        <w:jc w:val="both"/>
        <w:rPr>
          <w:rFonts w:ascii="Arial" w:hAnsi="Arial" w:cs="Arial"/>
          <w:b/>
          <w:color w:val="000000" w:themeColor="text1"/>
          <w:sz w:val="16"/>
          <w:szCs w:val="16"/>
          <w:lang w:val="es-ES"/>
        </w:rPr>
      </w:pPr>
      <w:r w:rsidRPr="00793B7A">
        <w:rPr>
          <w:rFonts w:ascii="Arial" w:hAnsi="Arial" w:cs="Arial"/>
          <w:b/>
          <w:color w:val="000000" w:themeColor="text1"/>
          <w:sz w:val="16"/>
          <w:szCs w:val="16"/>
          <w:lang w:val="es-ES"/>
        </w:rPr>
        <w:t>PS.</w:t>
      </w:r>
      <w:r w:rsidR="00B07B68" w:rsidRPr="00793B7A">
        <w:rPr>
          <w:rFonts w:ascii="Arial" w:hAnsi="Arial" w:cs="Arial"/>
          <w:b/>
          <w:color w:val="000000" w:themeColor="text1"/>
          <w:sz w:val="16"/>
          <w:szCs w:val="16"/>
          <w:lang w:val="es-ES"/>
        </w:rPr>
        <w:t xml:space="preserve"> </w:t>
      </w:r>
      <w:r w:rsidR="00154B9A" w:rsidRPr="00793B7A">
        <w:rPr>
          <w:rFonts w:ascii="Arial" w:hAnsi="Arial" w:cs="Arial"/>
          <w:b/>
          <w:color w:val="000000" w:themeColor="text1"/>
          <w:sz w:val="16"/>
          <w:szCs w:val="16"/>
          <w:lang w:val="es-ES"/>
        </w:rPr>
        <w:t>ELSIE NATHALIA ESPITIA BLANCO</w:t>
      </w:r>
    </w:p>
    <w:p w14:paraId="12C93BE7" w14:textId="1F4F59D3" w:rsidR="00B07B68" w:rsidRPr="00793B7A" w:rsidRDefault="00B07B68" w:rsidP="000C3178">
      <w:pPr>
        <w:tabs>
          <w:tab w:val="left" w:pos="1701"/>
        </w:tabs>
        <w:jc w:val="both"/>
        <w:rPr>
          <w:rFonts w:ascii="Arial" w:hAnsi="Arial" w:cs="Arial"/>
          <w:b/>
          <w:color w:val="000000" w:themeColor="text1"/>
          <w:sz w:val="16"/>
          <w:szCs w:val="16"/>
          <w:lang w:val="es-ES"/>
        </w:rPr>
      </w:pPr>
      <w:r w:rsidRPr="00793B7A">
        <w:rPr>
          <w:rFonts w:ascii="Arial" w:hAnsi="Arial" w:cs="Arial"/>
          <w:b/>
          <w:color w:val="000000" w:themeColor="text1"/>
          <w:sz w:val="16"/>
          <w:szCs w:val="16"/>
          <w:lang w:val="es-ES"/>
        </w:rPr>
        <w:t xml:space="preserve">CC. </w:t>
      </w:r>
      <w:r w:rsidR="00154B9A" w:rsidRPr="00793B7A">
        <w:rPr>
          <w:rFonts w:ascii="Arial" w:hAnsi="Arial" w:cs="Arial"/>
          <w:b/>
          <w:color w:val="000000" w:themeColor="text1"/>
          <w:sz w:val="16"/>
          <w:szCs w:val="16"/>
          <w:lang w:val="es-ES"/>
        </w:rPr>
        <w:t>53.000.442 DE BOGOTA D.C.</w:t>
      </w:r>
    </w:p>
    <w:p w14:paraId="4D0BC976" w14:textId="77777777" w:rsidR="00913349" w:rsidRPr="00793B7A" w:rsidRDefault="00913349" w:rsidP="000C3178">
      <w:pPr>
        <w:tabs>
          <w:tab w:val="left" w:pos="1701"/>
        </w:tabs>
        <w:jc w:val="both"/>
        <w:rPr>
          <w:rFonts w:ascii="Arial" w:hAnsi="Arial" w:cs="Arial"/>
          <w:b/>
          <w:color w:val="000000" w:themeColor="text1"/>
          <w:sz w:val="16"/>
          <w:szCs w:val="16"/>
          <w:lang w:val="es-ES"/>
        </w:rPr>
      </w:pPr>
    </w:p>
    <w:p w14:paraId="583C84B7" w14:textId="77777777" w:rsidR="00B35856" w:rsidRPr="00793B7A" w:rsidRDefault="00B35856" w:rsidP="000C3178">
      <w:pPr>
        <w:tabs>
          <w:tab w:val="left" w:pos="1701"/>
        </w:tabs>
        <w:jc w:val="both"/>
        <w:rPr>
          <w:rFonts w:ascii="Arial" w:hAnsi="Arial" w:cs="Arial"/>
          <w:b/>
          <w:color w:val="000000" w:themeColor="text1"/>
          <w:sz w:val="16"/>
          <w:szCs w:val="16"/>
          <w:lang w:val="es-ES"/>
        </w:rPr>
      </w:pPr>
    </w:p>
    <w:p w14:paraId="24BC39F2" w14:textId="77777777" w:rsidR="00B35856" w:rsidRPr="00793B7A" w:rsidRDefault="00B35856" w:rsidP="000C3178">
      <w:pPr>
        <w:tabs>
          <w:tab w:val="left" w:pos="1701"/>
        </w:tabs>
        <w:jc w:val="both"/>
        <w:rPr>
          <w:rFonts w:ascii="Arial" w:hAnsi="Arial" w:cs="Arial"/>
          <w:b/>
          <w:color w:val="000000" w:themeColor="text1"/>
          <w:sz w:val="16"/>
          <w:szCs w:val="16"/>
          <w:lang w:val="es-ES"/>
        </w:rPr>
      </w:pPr>
    </w:p>
    <w:p w14:paraId="6407CE1B" w14:textId="77777777" w:rsidR="00B35856" w:rsidRPr="00793B7A" w:rsidRDefault="00B35856" w:rsidP="000C3178">
      <w:pPr>
        <w:tabs>
          <w:tab w:val="left" w:pos="1701"/>
        </w:tabs>
        <w:jc w:val="both"/>
        <w:rPr>
          <w:rFonts w:ascii="Arial" w:hAnsi="Arial" w:cs="Arial"/>
          <w:color w:val="000000" w:themeColor="text1"/>
        </w:rPr>
      </w:pPr>
    </w:p>
    <w:p w14:paraId="1A7ACFCE" w14:textId="77777777" w:rsidR="00B35856" w:rsidRPr="00793B7A" w:rsidRDefault="00B35856" w:rsidP="000C3178">
      <w:pPr>
        <w:tabs>
          <w:tab w:val="left" w:pos="1701"/>
        </w:tabs>
        <w:jc w:val="both"/>
        <w:rPr>
          <w:rFonts w:ascii="Arial" w:hAnsi="Arial" w:cs="Arial"/>
          <w:color w:val="000000" w:themeColor="text1"/>
        </w:rPr>
      </w:pPr>
    </w:p>
    <w:p w14:paraId="7482DE2F" w14:textId="77777777" w:rsidR="00220D9B" w:rsidRPr="00793B7A" w:rsidRDefault="00220D9B" w:rsidP="000C3178">
      <w:pPr>
        <w:tabs>
          <w:tab w:val="left" w:pos="1701"/>
        </w:tabs>
        <w:jc w:val="both"/>
        <w:rPr>
          <w:rFonts w:ascii="Arial" w:hAnsi="Arial" w:cs="Arial"/>
          <w:color w:val="000000" w:themeColor="text1"/>
          <w:sz w:val="12"/>
          <w:szCs w:val="12"/>
        </w:rPr>
      </w:pPr>
    </w:p>
    <w:sectPr w:rsidR="00220D9B" w:rsidRPr="00793B7A" w:rsidSect="00DA2AE0">
      <w:headerReference w:type="even" r:id="rId9"/>
      <w:headerReference w:type="default" r:id="rId10"/>
      <w:footerReference w:type="even" r:id="rId11"/>
      <w:footerReference w:type="default" r:id="rId12"/>
      <w:headerReference w:type="first" r:id="rId13"/>
      <w:footerReference w:type="first" r:id="rId14"/>
      <w:pgSz w:w="12240" w:h="15840" w:code="1"/>
      <w:pgMar w:top="799" w:right="1418" w:bottom="1418" w:left="1843" w:header="567" w:footer="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8804F5" w14:textId="77777777" w:rsidR="00140035" w:rsidRDefault="00140035">
      <w:r>
        <w:separator/>
      </w:r>
    </w:p>
  </w:endnote>
  <w:endnote w:type="continuationSeparator" w:id="0">
    <w:p w14:paraId="0B7E81F2" w14:textId="77777777" w:rsidR="00140035" w:rsidRDefault="001400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Liberation Serif">
    <w:altName w:val="Times New Roman"/>
    <w:panose1 w:val="020B0604020202020204"/>
    <w:charset w:val="00"/>
    <w:family w:val="auto"/>
    <w:pitch w:val="default"/>
  </w:font>
  <w:font w:name="DejaVu Sans">
    <w:altName w:val="Times New Roman"/>
    <w:panose1 w:val="020B0604020202020204"/>
    <w:charset w:val="00"/>
    <w:family w:val="swiss"/>
    <w:pitch w:val="variable"/>
    <w:sig w:usb0="00000000" w:usb1="D200FDFF" w:usb2="0A04602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Liberation Sans">
    <w:altName w:val="Arial"/>
    <w:panose1 w:val="020B0604020202020204"/>
    <w:charset w:val="00"/>
    <w:family w:val="swiss"/>
    <w:pitch w:val="variable"/>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78EA47" w14:textId="77777777" w:rsidR="00A65CA2" w:rsidRDefault="00A65CA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D0D3D7" w14:textId="77777777" w:rsidR="00103297" w:rsidRDefault="00103297" w:rsidP="00103297">
    <w:pPr>
      <w:pStyle w:val="NormalWeb"/>
      <w:spacing w:before="0" w:beforeAutospacing="0" w:after="0"/>
      <w:ind w:right="-23"/>
      <w:contextualSpacing/>
      <w:rPr>
        <w:rFonts w:ascii="Arial" w:hAnsi="Arial" w:cs="Arial"/>
        <w:sz w:val="12"/>
        <w:szCs w:val="16"/>
        <w:lang w:val="es-MX"/>
      </w:rPr>
    </w:pPr>
  </w:p>
  <w:p w14:paraId="1D5B99A0" w14:textId="77777777" w:rsidR="00103297" w:rsidRDefault="00103297" w:rsidP="00103297">
    <w:pPr>
      <w:pStyle w:val="NormalWeb"/>
      <w:spacing w:before="0" w:beforeAutospacing="0" w:after="0"/>
      <w:ind w:right="-23"/>
      <w:contextualSpacing/>
      <w:rPr>
        <w:rFonts w:ascii="Arial" w:hAnsi="Arial" w:cs="Arial"/>
        <w:sz w:val="12"/>
        <w:szCs w:val="16"/>
        <w:lang w:val="es-MX"/>
      </w:rPr>
    </w:pPr>
    <w:r>
      <w:rPr>
        <w:rFonts w:ascii="Arial" w:hAnsi="Arial" w:cs="Arial"/>
        <w:noProof/>
        <w:sz w:val="16"/>
        <w:szCs w:val="16"/>
        <w:lang w:val="es-CO" w:eastAsia="es-CO"/>
      </w:rPr>
      <w:drawing>
        <wp:anchor distT="0" distB="0" distL="114300" distR="114300" simplePos="0" relativeHeight="251660288" behindDoc="1" locked="0" layoutInCell="1" allowOverlap="1" wp14:anchorId="126DACC4" wp14:editId="14898E3B">
          <wp:simplePos x="0" y="0"/>
          <wp:positionH relativeFrom="column">
            <wp:posOffset>4932045</wp:posOffset>
          </wp:positionH>
          <wp:positionV relativeFrom="paragraph">
            <wp:posOffset>10160</wp:posOffset>
          </wp:positionV>
          <wp:extent cx="780415" cy="506730"/>
          <wp:effectExtent l="0" t="0" r="635" b="7620"/>
          <wp:wrapNone/>
          <wp:docPr id="48"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ICONTEC 2020 OK.png"/>
                  <pic:cNvPicPr/>
                </pic:nvPicPr>
                <pic:blipFill>
                  <a:blip r:embed="rId1">
                    <a:extLst>
                      <a:ext uri="{28A0092B-C50C-407E-A947-70E740481C1C}">
                        <a14:useLocalDpi xmlns:a14="http://schemas.microsoft.com/office/drawing/2010/main" val="0"/>
                      </a:ext>
                    </a:extLst>
                  </a:blip>
                  <a:stretch>
                    <a:fillRect/>
                  </a:stretch>
                </pic:blipFill>
                <pic:spPr>
                  <a:xfrm>
                    <a:off x="0" y="0"/>
                    <a:ext cx="780415" cy="506730"/>
                  </a:xfrm>
                  <a:prstGeom prst="rect">
                    <a:avLst/>
                  </a:prstGeom>
                </pic:spPr>
              </pic:pic>
            </a:graphicData>
          </a:graphic>
          <wp14:sizeRelH relativeFrom="page">
            <wp14:pctWidth>0</wp14:pctWidth>
          </wp14:sizeRelH>
          <wp14:sizeRelV relativeFrom="page">
            <wp14:pctHeight>0</wp14:pctHeight>
          </wp14:sizeRelV>
        </wp:anchor>
      </w:drawing>
    </w:r>
    <w:r w:rsidRPr="008864D8">
      <w:rPr>
        <w:rFonts w:ascii="Arial" w:hAnsi="Arial" w:cs="Arial"/>
        <w:noProof/>
        <w:sz w:val="12"/>
        <w:szCs w:val="16"/>
        <w:lang w:val="es-CO" w:eastAsia="es-CO"/>
      </w:rPr>
      <w:drawing>
        <wp:inline distT="0" distB="0" distL="0" distR="0" wp14:anchorId="7C223BA8" wp14:editId="48578E26">
          <wp:extent cx="2781300" cy="400685"/>
          <wp:effectExtent l="0" t="0" r="0" b="0"/>
          <wp:docPr id="20" name="Imagen 20" descr="C:\Users\javier.rondon\AppData\Local\Microsoft\Windows\INetCache\Content.Outlook\P8RTF6I2\lema2022Mesa de trabajo 5@300x-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javier.rondon\AppData\Local\Microsoft\Windows\INetCache\Content.Outlook\P8RTF6I2\lema2022Mesa de trabajo 5@300x-8.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781831" cy="400761"/>
                  </a:xfrm>
                  <a:prstGeom prst="rect">
                    <a:avLst/>
                  </a:prstGeom>
                  <a:noFill/>
                  <a:ln>
                    <a:noFill/>
                  </a:ln>
                </pic:spPr>
              </pic:pic>
            </a:graphicData>
          </a:graphic>
        </wp:inline>
      </w:drawing>
    </w:r>
    <w:r>
      <w:rPr>
        <w:noProof/>
        <w:lang w:val="es-CO" w:eastAsia="es-CO"/>
      </w:rPr>
      <w:drawing>
        <wp:anchor distT="0" distB="0" distL="114300" distR="114300" simplePos="0" relativeHeight="251659264" behindDoc="1" locked="0" layoutInCell="1" allowOverlap="1" wp14:anchorId="61F513DB" wp14:editId="1207A06A">
          <wp:simplePos x="0" y="0"/>
          <wp:positionH relativeFrom="column">
            <wp:posOffset>773430</wp:posOffset>
          </wp:positionH>
          <wp:positionV relativeFrom="paragraph">
            <wp:posOffset>2440305</wp:posOffset>
          </wp:positionV>
          <wp:extent cx="1043940" cy="403860"/>
          <wp:effectExtent l="0" t="0" r="3810" b="0"/>
          <wp:wrapNone/>
          <wp:docPr id="47"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BICENTENARIO OK FINAL_Mesa de trabajo 1 copia 14.png"/>
                  <pic:cNvPicPr/>
                </pic:nvPicPr>
                <pic:blipFill>
                  <a:blip r:embed="rId3">
                    <a:extLst>
                      <a:ext uri="{28A0092B-C50C-407E-A947-70E740481C1C}">
                        <a14:useLocalDpi xmlns:a14="http://schemas.microsoft.com/office/drawing/2010/main" val="0"/>
                      </a:ext>
                    </a:extLst>
                  </a:blip>
                  <a:stretch>
                    <a:fillRect/>
                  </a:stretch>
                </pic:blipFill>
                <pic:spPr>
                  <a:xfrm>
                    <a:off x="0" y="0"/>
                    <a:ext cx="1043940" cy="403860"/>
                  </a:xfrm>
                  <a:prstGeom prst="rect">
                    <a:avLst/>
                  </a:prstGeom>
                </pic:spPr>
              </pic:pic>
            </a:graphicData>
          </a:graphic>
          <wp14:sizeRelH relativeFrom="page">
            <wp14:pctWidth>0</wp14:pctWidth>
          </wp14:sizeRelH>
          <wp14:sizeRelV relativeFrom="page">
            <wp14:pctHeight>0</wp14:pctHeight>
          </wp14:sizeRelV>
        </wp:anchor>
      </w:drawing>
    </w:r>
  </w:p>
  <w:p w14:paraId="5E2163A5" w14:textId="77777777" w:rsidR="00103297" w:rsidRPr="003B0CB9" w:rsidRDefault="00103297" w:rsidP="00103297">
    <w:pPr>
      <w:keepNext/>
      <w:tabs>
        <w:tab w:val="left" w:pos="360"/>
      </w:tabs>
      <w:autoSpaceDE w:val="0"/>
      <w:ind w:right="49"/>
      <w:rPr>
        <w:rFonts w:ascii="Arial" w:hAnsi="Arial" w:cs="Arial"/>
        <w:sz w:val="14"/>
        <w:szCs w:val="16"/>
        <w:lang w:val="es-MX"/>
      </w:rPr>
    </w:pPr>
    <w:r w:rsidRPr="003B0CB9">
      <w:rPr>
        <w:rFonts w:ascii="Arial" w:hAnsi="Arial" w:cs="Arial"/>
        <w:sz w:val="14"/>
        <w:szCs w:val="16"/>
        <w:lang w:val="es-MX"/>
      </w:rPr>
      <w:t xml:space="preserve">Carrera 46 No. 20B – 99 Edificio COPER 4 piso </w:t>
    </w:r>
  </w:p>
  <w:p w14:paraId="41F88696" w14:textId="77777777" w:rsidR="00103297" w:rsidRPr="003B0CB9" w:rsidRDefault="00103297" w:rsidP="00103297">
    <w:pPr>
      <w:tabs>
        <w:tab w:val="left" w:pos="360"/>
      </w:tabs>
      <w:autoSpaceDE w:val="0"/>
      <w:ind w:right="-20"/>
      <w:rPr>
        <w:rFonts w:ascii="Arial" w:hAnsi="Arial" w:cs="Arial"/>
        <w:sz w:val="22"/>
      </w:rPr>
    </w:pPr>
    <w:r w:rsidRPr="003B0CB9">
      <w:rPr>
        <w:rFonts w:ascii="Arial" w:hAnsi="Arial" w:cs="Arial"/>
        <w:sz w:val="14"/>
        <w:szCs w:val="16"/>
        <w:lang w:val="es-MX"/>
      </w:rPr>
      <w:t>4261426 Extensión 38282</w:t>
    </w:r>
  </w:p>
  <w:p w14:paraId="764FF391" w14:textId="77777777" w:rsidR="00103297" w:rsidRPr="0065129F" w:rsidRDefault="00140035" w:rsidP="00103297">
    <w:pPr>
      <w:pStyle w:val="NormalWeb"/>
      <w:spacing w:before="0" w:beforeAutospacing="0" w:after="0"/>
      <w:ind w:right="-23"/>
      <w:contextualSpacing/>
      <w:rPr>
        <w:rFonts w:ascii="Arial" w:hAnsi="Arial" w:cs="Arial"/>
        <w:sz w:val="10"/>
        <w:szCs w:val="10"/>
      </w:rPr>
    </w:pPr>
    <w:hyperlink r:id="rId4" w:history="1">
      <w:r w:rsidR="00103297" w:rsidRPr="00FF3160">
        <w:rPr>
          <w:rStyle w:val="Hyperlink"/>
          <w:rFonts w:ascii="Arial" w:hAnsi="Arial" w:cs="Arial"/>
          <w:sz w:val="14"/>
          <w:szCs w:val="16"/>
        </w:rPr>
        <w:t>CENACPER@BUZONEJERCITO.MIL.CO</w:t>
      </w:r>
    </w:hyperlink>
    <w:r w:rsidR="00103297" w:rsidRPr="0065129F">
      <w:rPr>
        <w:rFonts w:ascii="Arial" w:hAnsi="Arial" w:cs="Arial"/>
        <w:sz w:val="10"/>
        <w:szCs w:val="10"/>
      </w:rPr>
      <w:tab/>
    </w:r>
  </w:p>
  <w:p w14:paraId="74400206" w14:textId="77777777" w:rsidR="00103297" w:rsidRPr="0065129F" w:rsidRDefault="00103297" w:rsidP="00103297">
    <w:pPr>
      <w:pStyle w:val="NoSpacing"/>
      <w:rPr>
        <w:rFonts w:ascii="Arial" w:hAnsi="Arial" w:cs="Arial"/>
        <w:sz w:val="10"/>
        <w:szCs w:val="10"/>
      </w:rPr>
    </w:pPr>
    <w:r w:rsidRPr="0065129F">
      <w:rPr>
        <w:rFonts w:ascii="Arial" w:hAnsi="Arial" w:cs="Arial"/>
        <w:sz w:val="10"/>
        <w:szCs w:val="10"/>
      </w:rPr>
      <w:tab/>
    </w:r>
  </w:p>
  <w:p w14:paraId="569AA63A" w14:textId="77777777" w:rsidR="00103297" w:rsidRPr="007E1F03" w:rsidRDefault="00103297" w:rsidP="00103297">
    <w:pPr>
      <w:widowControl/>
      <w:tabs>
        <w:tab w:val="left" w:pos="360"/>
        <w:tab w:val="left" w:pos="7445"/>
      </w:tabs>
      <w:suppressAutoHyphens w:val="0"/>
      <w:autoSpaceDE w:val="0"/>
      <w:spacing w:line="259" w:lineRule="auto"/>
      <w:ind w:right="-20"/>
      <w:jc w:val="center"/>
      <w:rPr>
        <w:rFonts w:ascii="Arial" w:eastAsiaTheme="minorHAnsi" w:hAnsi="Arial" w:cs="Arial"/>
        <w:b/>
        <w:kern w:val="0"/>
        <w:sz w:val="16"/>
        <w:szCs w:val="16"/>
        <w:lang w:eastAsia="en-US"/>
      </w:rPr>
    </w:pPr>
  </w:p>
  <w:p w14:paraId="05E7D744" w14:textId="77777777" w:rsidR="00887AB9" w:rsidRDefault="00887AB9" w:rsidP="009A036F">
    <w:pPr>
      <w:keepNext/>
      <w:tabs>
        <w:tab w:val="left" w:pos="6014"/>
      </w:tabs>
      <w:autoSpaceDE w:val="0"/>
      <w:ind w:right="49"/>
      <w:rPr>
        <w:rFonts w:ascii="Arial" w:hAnsi="Arial" w:cs="Arial"/>
        <w:sz w:val="16"/>
        <w:szCs w:val="16"/>
      </w:rPr>
    </w:pPr>
    <w:r>
      <w:rPr>
        <w:rFonts w:ascii="Arial" w:hAnsi="Arial" w:cs="Arial"/>
        <w:sz w:val="16"/>
        <w:szCs w:val="16"/>
      </w:rPr>
      <w:tab/>
    </w:r>
  </w:p>
  <w:p w14:paraId="2A39F72A" w14:textId="77777777" w:rsidR="00887AB9" w:rsidRPr="00103297" w:rsidRDefault="00887AB9" w:rsidP="009A036F">
    <w:pPr>
      <w:tabs>
        <w:tab w:val="left" w:pos="360"/>
      </w:tabs>
      <w:autoSpaceDE w:val="0"/>
      <w:ind w:right="-20"/>
      <w:jc w:val="center"/>
      <w:rPr>
        <w:rFonts w:ascii="Arial" w:hAnsi="Arial"/>
        <w:b/>
        <w:bCs/>
      </w:rPr>
    </w:pPr>
  </w:p>
  <w:p w14:paraId="0CCBC739" w14:textId="77777777" w:rsidR="00DA2AE0" w:rsidRPr="00103297" w:rsidRDefault="00DA2AE0" w:rsidP="00887AB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F90F1A" w14:textId="77777777" w:rsidR="00A65CA2" w:rsidRDefault="00A65CA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48606F" w14:textId="77777777" w:rsidR="00140035" w:rsidRDefault="00140035">
      <w:r>
        <w:separator/>
      </w:r>
    </w:p>
  </w:footnote>
  <w:footnote w:type="continuationSeparator" w:id="0">
    <w:p w14:paraId="4B8C295D" w14:textId="77777777" w:rsidR="00140035" w:rsidRDefault="001400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76165B" w14:textId="77777777" w:rsidR="00A65CA2" w:rsidRDefault="00A65CA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6BDD72" w14:textId="77777777" w:rsidR="00A65CA2" w:rsidRDefault="00A65CA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AFA1CE" w14:textId="77777777" w:rsidR="00A65CA2" w:rsidRDefault="00A65CA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decimal"/>
      <w:pStyle w:val="Heading1"/>
      <w:lvlText w:val="%1"/>
      <w:lvlJc w:val="left"/>
      <w:pPr>
        <w:tabs>
          <w:tab w:val="num" w:pos="0"/>
        </w:tabs>
        <w:ind w:left="0" w:firstLine="0"/>
      </w:pPr>
    </w:lvl>
    <w:lvl w:ilvl="1">
      <w:start w:val="1"/>
      <w:numFmt w:val="none"/>
      <w:pStyle w:val="Heading2"/>
      <w:suff w:val="nothing"/>
      <w:lvlText w:val=""/>
      <w:lvlJc w:val="left"/>
      <w:pPr>
        <w:tabs>
          <w:tab w:val="num" w:pos="0"/>
        </w:tabs>
        <w:ind w:left="0" w:firstLine="0"/>
      </w:pPr>
    </w:lvl>
    <w:lvl w:ilvl="2">
      <w:start w:val="1"/>
      <w:numFmt w:val="none"/>
      <w:pStyle w:val="Heading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2203149"/>
    <w:multiLevelType w:val="hybridMultilevel"/>
    <w:tmpl w:val="DBACFBBE"/>
    <w:lvl w:ilvl="0" w:tplc="6EF08020">
      <w:start w:val="1"/>
      <w:numFmt w:val="lowerLetter"/>
      <w:lvlText w:val="%1)"/>
      <w:lvlJc w:val="left"/>
      <w:pPr>
        <w:ind w:left="535" w:hanging="360"/>
      </w:pPr>
      <w:rPr>
        <w:rFonts w:hint="default"/>
      </w:rPr>
    </w:lvl>
    <w:lvl w:ilvl="1" w:tplc="240A0019" w:tentative="1">
      <w:start w:val="1"/>
      <w:numFmt w:val="lowerLetter"/>
      <w:lvlText w:val="%2."/>
      <w:lvlJc w:val="left"/>
      <w:pPr>
        <w:ind w:left="1255" w:hanging="360"/>
      </w:pPr>
    </w:lvl>
    <w:lvl w:ilvl="2" w:tplc="240A001B" w:tentative="1">
      <w:start w:val="1"/>
      <w:numFmt w:val="lowerRoman"/>
      <w:lvlText w:val="%3."/>
      <w:lvlJc w:val="right"/>
      <w:pPr>
        <w:ind w:left="1975" w:hanging="180"/>
      </w:pPr>
    </w:lvl>
    <w:lvl w:ilvl="3" w:tplc="240A000F" w:tentative="1">
      <w:start w:val="1"/>
      <w:numFmt w:val="decimal"/>
      <w:lvlText w:val="%4."/>
      <w:lvlJc w:val="left"/>
      <w:pPr>
        <w:ind w:left="2695" w:hanging="360"/>
      </w:pPr>
    </w:lvl>
    <w:lvl w:ilvl="4" w:tplc="240A0019" w:tentative="1">
      <w:start w:val="1"/>
      <w:numFmt w:val="lowerLetter"/>
      <w:lvlText w:val="%5."/>
      <w:lvlJc w:val="left"/>
      <w:pPr>
        <w:ind w:left="3415" w:hanging="360"/>
      </w:pPr>
    </w:lvl>
    <w:lvl w:ilvl="5" w:tplc="240A001B" w:tentative="1">
      <w:start w:val="1"/>
      <w:numFmt w:val="lowerRoman"/>
      <w:lvlText w:val="%6."/>
      <w:lvlJc w:val="right"/>
      <w:pPr>
        <w:ind w:left="4135" w:hanging="180"/>
      </w:pPr>
    </w:lvl>
    <w:lvl w:ilvl="6" w:tplc="240A000F" w:tentative="1">
      <w:start w:val="1"/>
      <w:numFmt w:val="decimal"/>
      <w:lvlText w:val="%7."/>
      <w:lvlJc w:val="left"/>
      <w:pPr>
        <w:ind w:left="4855" w:hanging="360"/>
      </w:pPr>
    </w:lvl>
    <w:lvl w:ilvl="7" w:tplc="240A0019" w:tentative="1">
      <w:start w:val="1"/>
      <w:numFmt w:val="lowerLetter"/>
      <w:lvlText w:val="%8."/>
      <w:lvlJc w:val="left"/>
      <w:pPr>
        <w:ind w:left="5575" w:hanging="360"/>
      </w:pPr>
    </w:lvl>
    <w:lvl w:ilvl="8" w:tplc="240A001B" w:tentative="1">
      <w:start w:val="1"/>
      <w:numFmt w:val="lowerRoman"/>
      <w:lvlText w:val="%9."/>
      <w:lvlJc w:val="right"/>
      <w:pPr>
        <w:ind w:left="6295" w:hanging="180"/>
      </w:pPr>
    </w:lvl>
  </w:abstractNum>
  <w:abstractNum w:abstractNumId="2" w15:restartNumberingAfterBreak="0">
    <w:nsid w:val="08171391"/>
    <w:multiLevelType w:val="hybridMultilevel"/>
    <w:tmpl w:val="C4D262FE"/>
    <w:lvl w:ilvl="0" w:tplc="69E00F90">
      <w:start w:val="1"/>
      <w:numFmt w:val="decimal"/>
      <w:lvlText w:val="%1."/>
      <w:lvlJc w:val="left"/>
      <w:pPr>
        <w:ind w:left="4755" w:hanging="360"/>
      </w:pPr>
      <w:rPr>
        <w:rFonts w:hint="default"/>
        <w:color w:val="auto"/>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DB5ACA2E">
      <w:start w:val="1"/>
      <w:numFmt w:val="decimal"/>
      <w:lvlText w:val="%4)"/>
      <w:lvlJc w:val="left"/>
      <w:pPr>
        <w:ind w:left="2880" w:hanging="360"/>
      </w:pPr>
      <w:rPr>
        <w:rFonts w:hint="default"/>
        <w:b w:val="0"/>
      </w:rPr>
    </w:lvl>
    <w:lvl w:ilvl="4" w:tplc="240A0019">
      <w:start w:val="1"/>
      <w:numFmt w:val="lowerLetter"/>
      <w:lvlText w:val="%5."/>
      <w:lvlJc w:val="left"/>
      <w:pPr>
        <w:ind w:left="3600" w:hanging="360"/>
      </w:pPr>
    </w:lvl>
    <w:lvl w:ilvl="5" w:tplc="DB5ACA2E">
      <w:start w:val="1"/>
      <w:numFmt w:val="decimal"/>
      <w:lvlText w:val="%6)"/>
      <w:lvlJc w:val="left"/>
      <w:pPr>
        <w:ind w:left="4500" w:hanging="360"/>
      </w:pPr>
      <w:rPr>
        <w:rFonts w:hint="default"/>
      </w:rPr>
    </w:lvl>
    <w:lvl w:ilvl="6" w:tplc="240A0017">
      <w:start w:val="1"/>
      <w:numFmt w:val="lowerLetter"/>
      <w:lvlText w:val="%7)"/>
      <w:lvlJc w:val="left"/>
      <w:pPr>
        <w:ind w:left="5040" w:hanging="360"/>
      </w:pPr>
      <w:rPr>
        <w:rFonts w:hint="default"/>
        <w:b w:val="0"/>
        <w:lang w:val="es-ES"/>
      </w:rPr>
    </w:lvl>
    <w:lvl w:ilvl="7" w:tplc="240A0019">
      <w:start w:val="1"/>
      <w:numFmt w:val="lowerLetter"/>
      <w:lvlText w:val="%8."/>
      <w:lvlJc w:val="left"/>
      <w:pPr>
        <w:ind w:left="5760" w:hanging="360"/>
      </w:pPr>
    </w:lvl>
    <w:lvl w:ilvl="8" w:tplc="240A0017">
      <w:start w:val="1"/>
      <w:numFmt w:val="lowerLetter"/>
      <w:lvlText w:val="%9)"/>
      <w:lvlJc w:val="left"/>
      <w:pPr>
        <w:ind w:left="6660" w:hanging="360"/>
      </w:pPr>
      <w:rPr>
        <w:rFonts w:hint="default"/>
        <w:b w:val="0"/>
        <w:lang w:val="es-ES"/>
      </w:rPr>
    </w:lvl>
  </w:abstractNum>
  <w:abstractNum w:abstractNumId="3" w15:restartNumberingAfterBreak="0">
    <w:nsid w:val="0C037DF4"/>
    <w:multiLevelType w:val="hybridMultilevel"/>
    <w:tmpl w:val="D102D848"/>
    <w:lvl w:ilvl="0" w:tplc="EE76C616">
      <w:start w:val="1"/>
      <w:numFmt w:val="decimal"/>
      <w:lvlText w:val="%1)"/>
      <w:lvlJc w:val="left"/>
      <w:pPr>
        <w:ind w:left="1571" w:hanging="360"/>
      </w:pPr>
      <w:rPr>
        <w:rFonts w:hint="default"/>
        <w:b w:val="0"/>
      </w:rPr>
    </w:lvl>
    <w:lvl w:ilvl="1" w:tplc="240A0019" w:tentative="1">
      <w:start w:val="1"/>
      <w:numFmt w:val="lowerLetter"/>
      <w:lvlText w:val="%2."/>
      <w:lvlJc w:val="left"/>
      <w:pPr>
        <w:ind w:left="2291" w:hanging="360"/>
      </w:pPr>
    </w:lvl>
    <w:lvl w:ilvl="2" w:tplc="240A001B" w:tentative="1">
      <w:start w:val="1"/>
      <w:numFmt w:val="lowerRoman"/>
      <w:lvlText w:val="%3."/>
      <w:lvlJc w:val="right"/>
      <w:pPr>
        <w:ind w:left="3011" w:hanging="180"/>
      </w:pPr>
    </w:lvl>
    <w:lvl w:ilvl="3" w:tplc="240A000F" w:tentative="1">
      <w:start w:val="1"/>
      <w:numFmt w:val="decimal"/>
      <w:lvlText w:val="%4."/>
      <w:lvlJc w:val="left"/>
      <w:pPr>
        <w:ind w:left="3731" w:hanging="360"/>
      </w:pPr>
    </w:lvl>
    <w:lvl w:ilvl="4" w:tplc="240A0019" w:tentative="1">
      <w:start w:val="1"/>
      <w:numFmt w:val="lowerLetter"/>
      <w:lvlText w:val="%5."/>
      <w:lvlJc w:val="left"/>
      <w:pPr>
        <w:ind w:left="4451" w:hanging="360"/>
      </w:pPr>
    </w:lvl>
    <w:lvl w:ilvl="5" w:tplc="240A001B" w:tentative="1">
      <w:start w:val="1"/>
      <w:numFmt w:val="lowerRoman"/>
      <w:lvlText w:val="%6."/>
      <w:lvlJc w:val="right"/>
      <w:pPr>
        <w:ind w:left="5171" w:hanging="180"/>
      </w:pPr>
    </w:lvl>
    <w:lvl w:ilvl="6" w:tplc="240A000F" w:tentative="1">
      <w:start w:val="1"/>
      <w:numFmt w:val="decimal"/>
      <w:lvlText w:val="%7."/>
      <w:lvlJc w:val="left"/>
      <w:pPr>
        <w:ind w:left="5891" w:hanging="360"/>
      </w:pPr>
    </w:lvl>
    <w:lvl w:ilvl="7" w:tplc="240A0019" w:tentative="1">
      <w:start w:val="1"/>
      <w:numFmt w:val="lowerLetter"/>
      <w:lvlText w:val="%8."/>
      <w:lvlJc w:val="left"/>
      <w:pPr>
        <w:ind w:left="6611" w:hanging="360"/>
      </w:pPr>
    </w:lvl>
    <w:lvl w:ilvl="8" w:tplc="240A001B" w:tentative="1">
      <w:start w:val="1"/>
      <w:numFmt w:val="lowerRoman"/>
      <w:lvlText w:val="%9."/>
      <w:lvlJc w:val="right"/>
      <w:pPr>
        <w:ind w:left="7331" w:hanging="180"/>
      </w:pPr>
    </w:lvl>
  </w:abstractNum>
  <w:abstractNum w:abstractNumId="4" w15:restartNumberingAfterBreak="0">
    <w:nsid w:val="0DCD12F7"/>
    <w:multiLevelType w:val="hybridMultilevel"/>
    <w:tmpl w:val="D9B2272E"/>
    <w:lvl w:ilvl="0" w:tplc="057002EE">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F473793"/>
    <w:multiLevelType w:val="hybridMultilevel"/>
    <w:tmpl w:val="D102D848"/>
    <w:lvl w:ilvl="0" w:tplc="EE76C616">
      <w:start w:val="1"/>
      <w:numFmt w:val="decimal"/>
      <w:lvlText w:val="%1)"/>
      <w:lvlJc w:val="left"/>
      <w:pPr>
        <w:ind w:left="1571" w:hanging="360"/>
      </w:pPr>
      <w:rPr>
        <w:rFonts w:hint="default"/>
        <w:b w:val="0"/>
      </w:rPr>
    </w:lvl>
    <w:lvl w:ilvl="1" w:tplc="240A0019" w:tentative="1">
      <w:start w:val="1"/>
      <w:numFmt w:val="lowerLetter"/>
      <w:lvlText w:val="%2."/>
      <w:lvlJc w:val="left"/>
      <w:pPr>
        <w:ind w:left="2291" w:hanging="360"/>
      </w:pPr>
    </w:lvl>
    <w:lvl w:ilvl="2" w:tplc="240A001B" w:tentative="1">
      <w:start w:val="1"/>
      <w:numFmt w:val="lowerRoman"/>
      <w:lvlText w:val="%3."/>
      <w:lvlJc w:val="right"/>
      <w:pPr>
        <w:ind w:left="3011" w:hanging="180"/>
      </w:pPr>
    </w:lvl>
    <w:lvl w:ilvl="3" w:tplc="240A000F" w:tentative="1">
      <w:start w:val="1"/>
      <w:numFmt w:val="decimal"/>
      <w:lvlText w:val="%4."/>
      <w:lvlJc w:val="left"/>
      <w:pPr>
        <w:ind w:left="3731" w:hanging="360"/>
      </w:pPr>
    </w:lvl>
    <w:lvl w:ilvl="4" w:tplc="240A0019" w:tentative="1">
      <w:start w:val="1"/>
      <w:numFmt w:val="lowerLetter"/>
      <w:lvlText w:val="%5."/>
      <w:lvlJc w:val="left"/>
      <w:pPr>
        <w:ind w:left="4451" w:hanging="360"/>
      </w:pPr>
    </w:lvl>
    <w:lvl w:ilvl="5" w:tplc="240A001B" w:tentative="1">
      <w:start w:val="1"/>
      <w:numFmt w:val="lowerRoman"/>
      <w:lvlText w:val="%6."/>
      <w:lvlJc w:val="right"/>
      <w:pPr>
        <w:ind w:left="5171" w:hanging="180"/>
      </w:pPr>
    </w:lvl>
    <w:lvl w:ilvl="6" w:tplc="240A000F" w:tentative="1">
      <w:start w:val="1"/>
      <w:numFmt w:val="decimal"/>
      <w:lvlText w:val="%7."/>
      <w:lvlJc w:val="left"/>
      <w:pPr>
        <w:ind w:left="5891" w:hanging="360"/>
      </w:pPr>
    </w:lvl>
    <w:lvl w:ilvl="7" w:tplc="240A0019" w:tentative="1">
      <w:start w:val="1"/>
      <w:numFmt w:val="lowerLetter"/>
      <w:lvlText w:val="%8."/>
      <w:lvlJc w:val="left"/>
      <w:pPr>
        <w:ind w:left="6611" w:hanging="360"/>
      </w:pPr>
    </w:lvl>
    <w:lvl w:ilvl="8" w:tplc="240A001B" w:tentative="1">
      <w:start w:val="1"/>
      <w:numFmt w:val="lowerRoman"/>
      <w:lvlText w:val="%9."/>
      <w:lvlJc w:val="right"/>
      <w:pPr>
        <w:ind w:left="7331" w:hanging="180"/>
      </w:pPr>
    </w:lvl>
  </w:abstractNum>
  <w:abstractNum w:abstractNumId="6" w15:restartNumberingAfterBreak="0">
    <w:nsid w:val="13E434A1"/>
    <w:multiLevelType w:val="hybridMultilevel"/>
    <w:tmpl w:val="7560898C"/>
    <w:lvl w:ilvl="0" w:tplc="0C0A000F">
      <w:start w:val="1"/>
      <w:numFmt w:val="decimal"/>
      <w:lvlText w:val="%1."/>
      <w:lvlJc w:val="left"/>
      <w:pPr>
        <w:ind w:left="4260" w:hanging="360"/>
      </w:pPr>
    </w:lvl>
    <w:lvl w:ilvl="1" w:tplc="0C0A0019" w:tentative="1">
      <w:start w:val="1"/>
      <w:numFmt w:val="lowerLetter"/>
      <w:lvlText w:val="%2."/>
      <w:lvlJc w:val="left"/>
      <w:pPr>
        <w:ind w:left="4980" w:hanging="360"/>
      </w:pPr>
    </w:lvl>
    <w:lvl w:ilvl="2" w:tplc="0C0A001B" w:tentative="1">
      <w:start w:val="1"/>
      <w:numFmt w:val="lowerRoman"/>
      <w:lvlText w:val="%3."/>
      <w:lvlJc w:val="right"/>
      <w:pPr>
        <w:ind w:left="5700" w:hanging="180"/>
      </w:pPr>
    </w:lvl>
    <w:lvl w:ilvl="3" w:tplc="0C0A000F" w:tentative="1">
      <w:start w:val="1"/>
      <w:numFmt w:val="decimal"/>
      <w:lvlText w:val="%4."/>
      <w:lvlJc w:val="left"/>
      <w:pPr>
        <w:ind w:left="6420" w:hanging="360"/>
      </w:pPr>
    </w:lvl>
    <w:lvl w:ilvl="4" w:tplc="0C0A0019" w:tentative="1">
      <w:start w:val="1"/>
      <w:numFmt w:val="lowerLetter"/>
      <w:lvlText w:val="%5."/>
      <w:lvlJc w:val="left"/>
      <w:pPr>
        <w:ind w:left="7140" w:hanging="360"/>
      </w:pPr>
    </w:lvl>
    <w:lvl w:ilvl="5" w:tplc="0C0A001B" w:tentative="1">
      <w:start w:val="1"/>
      <w:numFmt w:val="lowerRoman"/>
      <w:lvlText w:val="%6."/>
      <w:lvlJc w:val="right"/>
      <w:pPr>
        <w:ind w:left="7860" w:hanging="180"/>
      </w:pPr>
    </w:lvl>
    <w:lvl w:ilvl="6" w:tplc="0C0A000F" w:tentative="1">
      <w:start w:val="1"/>
      <w:numFmt w:val="decimal"/>
      <w:lvlText w:val="%7."/>
      <w:lvlJc w:val="left"/>
      <w:pPr>
        <w:ind w:left="8580" w:hanging="360"/>
      </w:pPr>
    </w:lvl>
    <w:lvl w:ilvl="7" w:tplc="0C0A0019" w:tentative="1">
      <w:start w:val="1"/>
      <w:numFmt w:val="lowerLetter"/>
      <w:lvlText w:val="%8."/>
      <w:lvlJc w:val="left"/>
      <w:pPr>
        <w:ind w:left="9300" w:hanging="360"/>
      </w:pPr>
    </w:lvl>
    <w:lvl w:ilvl="8" w:tplc="0C0A001B" w:tentative="1">
      <w:start w:val="1"/>
      <w:numFmt w:val="lowerRoman"/>
      <w:lvlText w:val="%9."/>
      <w:lvlJc w:val="right"/>
      <w:pPr>
        <w:ind w:left="10020" w:hanging="180"/>
      </w:pPr>
    </w:lvl>
  </w:abstractNum>
  <w:abstractNum w:abstractNumId="7" w15:restartNumberingAfterBreak="0">
    <w:nsid w:val="1626520A"/>
    <w:multiLevelType w:val="hybridMultilevel"/>
    <w:tmpl w:val="2A3E0A9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7BD7309"/>
    <w:multiLevelType w:val="hybridMultilevel"/>
    <w:tmpl w:val="F1C829BA"/>
    <w:lvl w:ilvl="0" w:tplc="240A0017">
      <w:start w:val="1"/>
      <w:numFmt w:val="lowerLetter"/>
      <w:lvlText w:val="%1)"/>
      <w:lvlJc w:val="left"/>
      <w:pPr>
        <w:ind w:left="1996" w:hanging="360"/>
      </w:pPr>
    </w:lvl>
    <w:lvl w:ilvl="1" w:tplc="240A0019" w:tentative="1">
      <w:start w:val="1"/>
      <w:numFmt w:val="lowerLetter"/>
      <w:lvlText w:val="%2."/>
      <w:lvlJc w:val="left"/>
      <w:pPr>
        <w:ind w:left="2716" w:hanging="360"/>
      </w:pPr>
    </w:lvl>
    <w:lvl w:ilvl="2" w:tplc="240A001B" w:tentative="1">
      <w:start w:val="1"/>
      <w:numFmt w:val="lowerRoman"/>
      <w:lvlText w:val="%3."/>
      <w:lvlJc w:val="right"/>
      <w:pPr>
        <w:ind w:left="3436" w:hanging="180"/>
      </w:pPr>
    </w:lvl>
    <w:lvl w:ilvl="3" w:tplc="240A000F" w:tentative="1">
      <w:start w:val="1"/>
      <w:numFmt w:val="decimal"/>
      <w:lvlText w:val="%4."/>
      <w:lvlJc w:val="left"/>
      <w:pPr>
        <w:ind w:left="4156" w:hanging="360"/>
      </w:pPr>
    </w:lvl>
    <w:lvl w:ilvl="4" w:tplc="240A0019" w:tentative="1">
      <w:start w:val="1"/>
      <w:numFmt w:val="lowerLetter"/>
      <w:lvlText w:val="%5."/>
      <w:lvlJc w:val="left"/>
      <w:pPr>
        <w:ind w:left="4876" w:hanging="360"/>
      </w:pPr>
    </w:lvl>
    <w:lvl w:ilvl="5" w:tplc="240A001B" w:tentative="1">
      <w:start w:val="1"/>
      <w:numFmt w:val="lowerRoman"/>
      <w:lvlText w:val="%6."/>
      <w:lvlJc w:val="right"/>
      <w:pPr>
        <w:ind w:left="5596" w:hanging="180"/>
      </w:pPr>
    </w:lvl>
    <w:lvl w:ilvl="6" w:tplc="240A000F" w:tentative="1">
      <w:start w:val="1"/>
      <w:numFmt w:val="decimal"/>
      <w:lvlText w:val="%7."/>
      <w:lvlJc w:val="left"/>
      <w:pPr>
        <w:ind w:left="6316" w:hanging="360"/>
      </w:pPr>
    </w:lvl>
    <w:lvl w:ilvl="7" w:tplc="240A0019" w:tentative="1">
      <w:start w:val="1"/>
      <w:numFmt w:val="lowerLetter"/>
      <w:lvlText w:val="%8."/>
      <w:lvlJc w:val="left"/>
      <w:pPr>
        <w:ind w:left="7036" w:hanging="360"/>
      </w:pPr>
    </w:lvl>
    <w:lvl w:ilvl="8" w:tplc="240A001B" w:tentative="1">
      <w:start w:val="1"/>
      <w:numFmt w:val="lowerRoman"/>
      <w:lvlText w:val="%9."/>
      <w:lvlJc w:val="right"/>
      <w:pPr>
        <w:ind w:left="7756" w:hanging="180"/>
      </w:pPr>
    </w:lvl>
  </w:abstractNum>
  <w:abstractNum w:abstractNumId="9" w15:restartNumberingAfterBreak="0">
    <w:nsid w:val="19254E01"/>
    <w:multiLevelType w:val="hybridMultilevel"/>
    <w:tmpl w:val="49CA2CF4"/>
    <w:lvl w:ilvl="0" w:tplc="369A164E">
      <w:start w:val="1"/>
      <w:numFmt w:val="decimal"/>
      <w:lvlText w:val="%1."/>
      <w:lvlJc w:val="left"/>
      <w:pPr>
        <w:ind w:left="720" w:hanging="360"/>
      </w:pPr>
      <w:rPr>
        <w:b/>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A7077A4"/>
    <w:multiLevelType w:val="hybridMultilevel"/>
    <w:tmpl w:val="420652AC"/>
    <w:lvl w:ilvl="0" w:tplc="81BA2678">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B901419"/>
    <w:multiLevelType w:val="hybridMultilevel"/>
    <w:tmpl w:val="57F4BC0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1EA260A9"/>
    <w:multiLevelType w:val="hybridMultilevel"/>
    <w:tmpl w:val="E6EEBD0E"/>
    <w:lvl w:ilvl="0" w:tplc="240A0015">
      <w:start w:val="1"/>
      <w:numFmt w:val="upperLetter"/>
      <w:lvlText w:val="%1."/>
      <w:lvlJc w:val="left"/>
      <w:pPr>
        <w:ind w:left="1353"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0D13401"/>
    <w:multiLevelType w:val="hybridMultilevel"/>
    <w:tmpl w:val="F1EA5B26"/>
    <w:lvl w:ilvl="0" w:tplc="1C4CD4BC">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21876D7B"/>
    <w:multiLevelType w:val="hybridMultilevel"/>
    <w:tmpl w:val="A30CA0A8"/>
    <w:lvl w:ilvl="0" w:tplc="240A0011">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5" w15:restartNumberingAfterBreak="0">
    <w:nsid w:val="278678D2"/>
    <w:multiLevelType w:val="hybridMultilevel"/>
    <w:tmpl w:val="90964E10"/>
    <w:lvl w:ilvl="0" w:tplc="FFFFFFFF">
      <w:start w:val="1"/>
      <w:numFmt w:val="decimal"/>
      <w:lvlText w:val="%1."/>
      <w:lvlJc w:val="left"/>
      <w:pPr>
        <w:tabs>
          <w:tab w:val="num" w:pos="720"/>
        </w:tabs>
        <w:ind w:left="720" w:hanging="360"/>
      </w:pPr>
      <w:rPr>
        <w:rFonts w:hint="default"/>
      </w:rPr>
    </w:lvl>
    <w:lvl w:ilvl="1" w:tplc="240A000F">
      <w:start w:val="1"/>
      <w:numFmt w:val="decimal"/>
      <w:lvlText w:val="%2."/>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16" w15:restartNumberingAfterBreak="0">
    <w:nsid w:val="283C2FFE"/>
    <w:multiLevelType w:val="hybridMultilevel"/>
    <w:tmpl w:val="C20E321A"/>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7" w15:restartNumberingAfterBreak="0">
    <w:nsid w:val="2BCC7663"/>
    <w:multiLevelType w:val="hybridMultilevel"/>
    <w:tmpl w:val="849CE408"/>
    <w:lvl w:ilvl="0" w:tplc="A5B6B12E">
      <w:start w:val="1"/>
      <w:numFmt w:val="upperLetter"/>
      <w:lvlText w:val="%1."/>
      <w:lvlJc w:val="left"/>
      <w:pPr>
        <w:ind w:left="720" w:hanging="360"/>
      </w:pPr>
      <w:rPr>
        <w:b w:val="0"/>
        <w:lang w:val="es-ES"/>
      </w:rPr>
    </w:lvl>
    <w:lvl w:ilvl="1" w:tplc="240A0019">
      <w:start w:val="1"/>
      <w:numFmt w:val="lowerLetter"/>
      <w:lvlText w:val="%2."/>
      <w:lvlJc w:val="left"/>
      <w:pPr>
        <w:ind w:left="1440" w:hanging="360"/>
      </w:pPr>
    </w:lvl>
    <w:lvl w:ilvl="2" w:tplc="10FE23E8">
      <w:start w:val="1"/>
      <w:numFmt w:val="decimal"/>
      <w:lvlText w:val="%3."/>
      <w:lvlJc w:val="left"/>
      <w:pPr>
        <w:ind w:left="2340" w:hanging="360"/>
      </w:pPr>
      <w:rPr>
        <w:rFonts w:hint="default"/>
      </w:rPr>
    </w:lvl>
    <w:lvl w:ilvl="3" w:tplc="C13E1E04">
      <w:start w:val="1"/>
      <w:numFmt w:val="decimal"/>
      <w:lvlText w:val="%4."/>
      <w:lvlJc w:val="left"/>
      <w:pPr>
        <w:ind w:left="2880" w:hanging="360"/>
      </w:pPr>
      <w:rPr>
        <w:color w:val="auto"/>
      </w:rPr>
    </w:lvl>
    <w:lvl w:ilvl="4" w:tplc="240A0019">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2BDA7CE2"/>
    <w:multiLevelType w:val="hybridMultilevel"/>
    <w:tmpl w:val="1B7825B6"/>
    <w:lvl w:ilvl="0" w:tplc="555C067A">
      <w:start w:val="1"/>
      <w:numFmt w:val="lowerLetter"/>
      <w:lvlText w:val="%1."/>
      <w:lvlJc w:val="left"/>
      <w:pPr>
        <w:ind w:left="720" w:hanging="360"/>
      </w:pPr>
      <w:rPr>
        <w:rFonts w:cs="Times New Roman"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2EDC655D"/>
    <w:multiLevelType w:val="hybridMultilevel"/>
    <w:tmpl w:val="56AC6E74"/>
    <w:lvl w:ilvl="0" w:tplc="0BCCD1AC">
      <w:start w:val="1"/>
      <w:numFmt w:val="upp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20" w15:restartNumberingAfterBreak="0">
    <w:nsid w:val="31444456"/>
    <w:multiLevelType w:val="hybridMultilevel"/>
    <w:tmpl w:val="7F2A0230"/>
    <w:lvl w:ilvl="0" w:tplc="240A000F">
      <w:start w:val="1"/>
      <w:numFmt w:val="decimal"/>
      <w:lvlText w:val="%1."/>
      <w:lvlJc w:val="left"/>
      <w:pPr>
        <w:ind w:left="716" w:hanging="360"/>
      </w:pPr>
      <w:rPr>
        <w:rFonts w:hint="default"/>
      </w:rPr>
    </w:lvl>
    <w:lvl w:ilvl="1" w:tplc="240A0003" w:tentative="1">
      <w:start w:val="1"/>
      <w:numFmt w:val="bullet"/>
      <w:lvlText w:val="o"/>
      <w:lvlJc w:val="left"/>
      <w:pPr>
        <w:ind w:left="1436" w:hanging="360"/>
      </w:pPr>
      <w:rPr>
        <w:rFonts w:ascii="Courier New" w:hAnsi="Courier New" w:cs="Courier New" w:hint="default"/>
      </w:rPr>
    </w:lvl>
    <w:lvl w:ilvl="2" w:tplc="240A0005" w:tentative="1">
      <w:start w:val="1"/>
      <w:numFmt w:val="bullet"/>
      <w:lvlText w:val=""/>
      <w:lvlJc w:val="left"/>
      <w:pPr>
        <w:ind w:left="2156" w:hanging="360"/>
      </w:pPr>
      <w:rPr>
        <w:rFonts w:ascii="Wingdings" w:hAnsi="Wingdings" w:hint="default"/>
      </w:rPr>
    </w:lvl>
    <w:lvl w:ilvl="3" w:tplc="240A0001" w:tentative="1">
      <w:start w:val="1"/>
      <w:numFmt w:val="bullet"/>
      <w:lvlText w:val=""/>
      <w:lvlJc w:val="left"/>
      <w:pPr>
        <w:ind w:left="2876" w:hanging="360"/>
      </w:pPr>
      <w:rPr>
        <w:rFonts w:ascii="Symbol" w:hAnsi="Symbol" w:hint="default"/>
      </w:rPr>
    </w:lvl>
    <w:lvl w:ilvl="4" w:tplc="240A0003" w:tentative="1">
      <w:start w:val="1"/>
      <w:numFmt w:val="bullet"/>
      <w:lvlText w:val="o"/>
      <w:lvlJc w:val="left"/>
      <w:pPr>
        <w:ind w:left="3596" w:hanging="360"/>
      </w:pPr>
      <w:rPr>
        <w:rFonts w:ascii="Courier New" w:hAnsi="Courier New" w:cs="Courier New" w:hint="default"/>
      </w:rPr>
    </w:lvl>
    <w:lvl w:ilvl="5" w:tplc="240A0005" w:tentative="1">
      <w:start w:val="1"/>
      <w:numFmt w:val="bullet"/>
      <w:lvlText w:val=""/>
      <w:lvlJc w:val="left"/>
      <w:pPr>
        <w:ind w:left="4316" w:hanging="360"/>
      </w:pPr>
      <w:rPr>
        <w:rFonts w:ascii="Wingdings" w:hAnsi="Wingdings" w:hint="default"/>
      </w:rPr>
    </w:lvl>
    <w:lvl w:ilvl="6" w:tplc="240A0001" w:tentative="1">
      <w:start w:val="1"/>
      <w:numFmt w:val="bullet"/>
      <w:lvlText w:val=""/>
      <w:lvlJc w:val="left"/>
      <w:pPr>
        <w:ind w:left="5036" w:hanging="360"/>
      </w:pPr>
      <w:rPr>
        <w:rFonts w:ascii="Symbol" w:hAnsi="Symbol" w:hint="default"/>
      </w:rPr>
    </w:lvl>
    <w:lvl w:ilvl="7" w:tplc="240A0003" w:tentative="1">
      <w:start w:val="1"/>
      <w:numFmt w:val="bullet"/>
      <w:lvlText w:val="o"/>
      <w:lvlJc w:val="left"/>
      <w:pPr>
        <w:ind w:left="5756" w:hanging="360"/>
      </w:pPr>
      <w:rPr>
        <w:rFonts w:ascii="Courier New" w:hAnsi="Courier New" w:cs="Courier New" w:hint="default"/>
      </w:rPr>
    </w:lvl>
    <w:lvl w:ilvl="8" w:tplc="240A0005" w:tentative="1">
      <w:start w:val="1"/>
      <w:numFmt w:val="bullet"/>
      <w:lvlText w:val=""/>
      <w:lvlJc w:val="left"/>
      <w:pPr>
        <w:ind w:left="6476" w:hanging="360"/>
      </w:pPr>
      <w:rPr>
        <w:rFonts w:ascii="Wingdings" w:hAnsi="Wingdings" w:hint="default"/>
      </w:rPr>
    </w:lvl>
  </w:abstractNum>
  <w:abstractNum w:abstractNumId="21" w15:restartNumberingAfterBreak="0">
    <w:nsid w:val="323A0882"/>
    <w:multiLevelType w:val="hybridMultilevel"/>
    <w:tmpl w:val="596CFB5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32C56848"/>
    <w:multiLevelType w:val="hybridMultilevel"/>
    <w:tmpl w:val="7642350A"/>
    <w:lvl w:ilvl="0" w:tplc="240A0013">
      <w:start w:val="1"/>
      <w:numFmt w:val="upperRoman"/>
      <w:lvlText w:val="%1."/>
      <w:lvlJc w:val="righ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3" w15:restartNumberingAfterBreak="0">
    <w:nsid w:val="36145AA8"/>
    <w:multiLevelType w:val="hybridMultilevel"/>
    <w:tmpl w:val="9B34A4A2"/>
    <w:lvl w:ilvl="0" w:tplc="2F58A1FA">
      <w:start w:val="1"/>
      <w:numFmt w:val="decimal"/>
      <w:lvlText w:val="%1."/>
      <w:lvlJc w:val="left"/>
      <w:pPr>
        <w:ind w:left="1012" w:hanging="360"/>
      </w:pPr>
      <w:rPr>
        <w:b/>
      </w:rPr>
    </w:lvl>
    <w:lvl w:ilvl="1" w:tplc="240A0019" w:tentative="1">
      <w:start w:val="1"/>
      <w:numFmt w:val="lowerLetter"/>
      <w:lvlText w:val="%2."/>
      <w:lvlJc w:val="left"/>
      <w:pPr>
        <w:ind w:left="1732" w:hanging="360"/>
      </w:pPr>
    </w:lvl>
    <w:lvl w:ilvl="2" w:tplc="240A001B" w:tentative="1">
      <w:start w:val="1"/>
      <w:numFmt w:val="lowerRoman"/>
      <w:lvlText w:val="%3."/>
      <w:lvlJc w:val="right"/>
      <w:pPr>
        <w:ind w:left="2452" w:hanging="180"/>
      </w:pPr>
    </w:lvl>
    <w:lvl w:ilvl="3" w:tplc="240A000F" w:tentative="1">
      <w:start w:val="1"/>
      <w:numFmt w:val="decimal"/>
      <w:lvlText w:val="%4."/>
      <w:lvlJc w:val="left"/>
      <w:pPr>
        <w:ind w:left="3172" w:hanging="360"/>
      </w:pPr>
    </w:lvl>
    <w:lvl w:ilvl="4" w:tplc="240A0019" w:tentative="1">
      <w:start w:val="1"/>
      <w:numFmt w:val="lowerLetter"/>
      <w:lvlText w:val="%5."/>
      <w:lvlJc w:val="left"/>
      <w:pPr>
        <w:ind w:left="3892" w:hanging="360"/>
      </w:pPr>
    </w:lvl>
    <w:lvl w:ilvl="5" w:tplc="240A001B" w:tentative="1">
      <w:start w:val="1"/>
      <w:numFmt w:val="lowerRoman"/>
      <w:lvlText w:val="%6."/>
      <w:lvlJc w:val="right"/>
      <w:pPr>
        <w:ind w:left="4612" w:hanging="180"/>
      </w:pPr>
    </w:lvl>
    <w:lvl w:ilvl="6" w:tplc="240A000F" w:tentative="1">
      <w:start w:val="1"/>
      <w:numFmt w:val="decimal"/>
      <w:lvlText w:val="%7."/>
      <w:lvlJc w:val="left"/>
      <w:pPr>
        <w:ind w:left="5332" w:hanging="360"/>
      </w:pPr>
    </w:lvl>
    <w:lvl w:ilvl="7" w:tplc="240A0019" w:tentative="1">
      <w:start w:val="1"/>
      <w:numFmt w:val="lowerLetter"/>
      <w:lvlText w:val="%8."/>
      <w:lvlJc w:val="left"/>
      <w:pPr>
        <w:ind w:left="6052" w:hanging="360"/>
      </w:pPr>
    </w:lvl>
    <w:lvl w:ilvl="8" w:tplc="240A001B" w:tentative="1">
      <w:start w:val="1"/>
      <w:numFmt w:val="lowerRoman"/>
      <w:lvlText w:val="%9."/>
      <w:lvlJc w:val="right"/>
      <w:pPr>
        <w:ind w:left="6772" w:hanging="180"/>
      </w:pPr>
    </w:lvl>
  </w:abstractNum>
  <w:abstractNum w:abstractNumId="24" w15:restartNumberingAfterBreak="0">
    <w:nsid w:val="37C94E94"/>
    <w:multiLevelType w:val="hybridMultilevel"/>
    <w:tmpl w:val="DDA6C248"/>
    <w:lvl w:ilvl="0" w:tplc="E962D104">
      <w:start w:val="1"/>
      <w:numFmt w:val="lowerLetter"/>
      <w:lvlText w:val="%1)"/>
      <w:lvlJc w:val="left"/>
      <w:pPr>
        <w:ind w:left="2705" w:hanging="360"/>
      </w:pPr>
      <w:rPr>
        <w:b w:val="0"/>
      </w:rPr>
    </w:lvl>
    <w:lvl w:ilvl="1" w:tplc="240A0019" w:tentative="1">
      <w:start w:val="1"/>
      <w:numFmt w:val="lowerLetter"/>
      <w:lvlText w:val="%2."/>
      <w:lvlJc w:val="left"/>
      <w:pPr>
        <w:ind w:left="3425" w:hanging="360"/>
      </w:pPr>
    </w:lvl>
    <w:lvl w:ilvl="2" w:tplc="240A001B" w:tentative="1">
      <w:start w:val="1"/>
      <w:numFmt w:val="lowerRoman"/>
      <w:lvlText w:val="%3."/>
      <w:lvlJc w:val="right"/>
      <w:pPr>
        <w:ind w:left="4145" w:hanging="180"/>
      </w:pPr>
    </w:lvl>
    <w:lvl w:ilvl="3" w:tplc="240A000F" w:tentative="1">
      <w:start w:val="1"/>
      <w:numFmt w:val="decimal"/>
      <w:lvlText w:val="%4."/>
      <w:lvlJc w:val="left"/>
      <w:pPr>
        <w:ind w:left="4865" w:hanging="360"/>
      </w:pPr>
    </w:lvl>
    <w:lvl w:ilvl="4" w:tplc="240A0019" w:tentative="1">
      <w:start w:val="1"/>
      <w:numFmt w:val="lowerLetter"/>
      <w:lvlText w:val="%5."/>
      <w:lvlJc w:val="left"/>
      <w:pPr>
        <w:ind w:left="5585" w:hanging="360"/>
      </w:pPr>
    </w:lvl>
    <w:lvl w:ilvl="5" w:tplc="240A001B" w:tentative="1">
      <w:start w:val="1"/>
      <w:numFmt w:val="lowerRoman"/>
      <w:lvlText w:val="%6."/>
      <w:lvlJc w:val="right"/>
      <w:pPr>
        <w:ind w:left="6305" w:hanging="180"/>
      </w:pPr>
    </w:lvl>
    <w:lvl w:ilvl="6" w:tplc="240A000F" w:tentative="1">
      <w:start w:val="1"/>
      <w:numFmt w:val="decimal"/>
      <w:lvlText w:val="%7."/>
      <w:lvlJc w:val="left"/>
      <w:pPr>
        <w:ind w:left="7025" w:hanging="360"/>
      </w:pPr>
    </w:lvl>
    <w:lvl w:ilvl="7" w:tplc="240A0019" w:tentative="1">
      <w:start w:val="1"/>
      <w:numFmt w:val="lowerLetter"/>
      <w:lvlText w:val="%8."/>
      <w:lvlJc w:val="left"/>
      <w:pPr>
        <w:ind w:left="7745" w:hanging="360"/>
      </w:pPr>
    </w:lvl>
    <w:lvl w:ilvl="8" w:tplc="240A001B" w:tentative="1">
      <w:start w:val="1"/>
      <w:numFmt w:val="lowerRoman"/>
      <w:lvlText w:val="%9."/>
      <w:lvlJc w:val="right"/>
      <w:pPr>
        <w:ind w:left="8465" w:hanging="180"/>
      </w:pPr>
    </w:lvl>
  </w:abstractNum>
  <w:abstractNum w:abstractNumId="25" w15:restartNumberingAfterBreak="0">
    <w:nsid w:val="38861E9D"/>
    <w:multiLevelType w:val="hybridMultilevel"/>
    <w:tmpl w:val="85663710"/>
    <w:lvl w:ilvl="0" w:tplc="74EE4F4C">
      <w:start w:val="1"/>
      <w:numFmt w:val="decimal"/>
      <w:lvlText w:val="(%1)"/>
      <w:lvlJc w:val="left"/>
      <w:pPr>
        <w:ind w:left="2874" w:hanging="360"/>
      </w:pPr>
      <w:rPr>
        <w:rFonts w:hint="default"/>
      </w:rPr>
    </w:lvl>
    <w:lvl w:ilvl="1" w:tplc="240A0019" w:tentative="1">
      <w:start w:val="1"/>
      <w:numFmt w:val="lowerLetter"/>
      <w:lvlText w:val="%2."/>
      <w:lvlJc w:val="left"/>
      <w:pPr>
        <w:ind w:left="3594" w:hanging="360"/>
      </w:pPr>
    </w:lvl>
    <w:lvl w:ilvl="2" w:tplc="240A001B" w:tentative="1">
      <w:start w:val="1"/>
      <w:numFmt w:val="lowerRoman"/>
      <w:lvlText w:val="%3."/>
      <w:lvlJc w:val="right"/>
      <w:pPr>
        <w:ind w:left="4314" w:hanging="180"/>
      </w:pPr>
    </w:lvl>
    <w:lvl w:ilvl="3" w:tplc="240A000F">
      <w:start w:val="1"/>
      <w:numFmt w:val="decimal"/>
      <w:lvlText w:val="%4."/>
      <w:lvlJc w:val="left"/>
      <w:pPr>
        <w:ind w:left="5034" w:hanging="360"/>
      </w:pPr>
    </w:lvl>
    <w:lvl w:ilvl="4" w:tplc="240A0019" w:tentative="1">
      <w:start w:val="1"/>
      <w:numFmt w:val="lowerLetter"/>
      <w:lvlText w:val="%5."/>
      <w:lvlJc w:val="left"/>
      <w:pPr>
        <w:ind w:left="5754" w:hanging="360"/>
      </w:pPr>
    </w:lvl>
    <w:lvl w:ilvl="5" w:tplc="240A001B" w:tentative="1">
      <w:start w:val="1"/>
      <w:numFmt w:val="lowerRoman"/>
      <w:lvlText w:val="%6."/>
      <w:lvlJc w:val="right"/>
      <w:pPr>
        <w:ind w:left="6474" w:hanging="180"/>
      </w:pPr>
    </w:lvl>
    <w:lvl w:ilvl="6" w:tplc="240A000F" w:tentative="1">
      <w:start w:val="1"/>
      <w:numFmt w:val="decimal"/>
      <w:lvlText w:val="%7."/>
      <w:lvlJc w:val="left"/>
      <w:pPr>
        <w:ind w:left="7194" w:hanging="360"/>
      </w:pPr>
    </w:lvl>
    <w:lvl w:ilvl="7" w:tplc="240A0019" w:tentative="1">
      <w:start w:val="1"/>
      <w:numFmt w:val="lowerLetter"/>
      <w:lvlText w:val="%8."/>
      <w:lvlJc w:val="left"/>
      <w:pPr>
        <w:ind w:left="7914" w:hanging="360"/>
      </w:pPr>
    </w:lvl>
    <w:lvl w:ilvl="8" w:tplc="240A001B">
      <w:start w:val="1"/>
      <w:numFmt w:val="lowerRoman"/>
      <w:lvlText w:val="%9."/>
      <w:lvlJc w:val="right"/>
      <w:pPr>
        <w:ind w:left="8634" w:hanging="180"/>
      </w:pPr>
    </w:lvl>
  </w:abstractNum>
  <w:abstractNum w:abstractNumId="26" w15:restartNumberingAfterBreak="0">
    <w:nsid w:val="38E853F4"/>
    <w:multiLevelType w:val="hybridMultilevel"/>
    <w:tmpl w:val="C158E358"/>
    <w:lvl w:ilvl="0" w:tplc="23CE1084">
      <w:start w:val="1"/>
      <w:numFmt w:val="lowerLetter"/>
      <w:lvlText w:val="%1."/>
      <w:lvlJc w:val="left"/>
      <w:pPr>
        <w:ind w:left="1004" w:hanging="360"/>
      </w:pPr>
      <w:rPr>
        <w:rFonts w:hint="default"/>
        <w:b w:val="0"/>
      </w:rPr>
    </w:lvl>
    <w:lvl w:ilvl="1" w:tplc="240A0019">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7" w15:restartNumberingAfterBreak="0">
    <w:nsid w:val="39010CB1"/>
    <w:multiLevelType w:val="hybridMultilevel"/>
    <w:tmpl w:val="5B8A336C"/>
    <w:lvl w:ilvl="0" w:tplc="240A000F">
      <w:start w:val="1"/>
      <w:numFmt w:val="decimal"/>
      <w:lvlText w:val="%1."/>
      <w:lvlJc w:val="left"/>
      <w:pPr>
        <w:ind w:left="1428" w:hanging="360"/>
      </w:pPr>
      <w:rPr>
        <w:b w:val="0"/>
      </w:rPr>
    </w:lvl>
    <w:lvl w:ilvl="1" w:tplc="240A0019" w:tentative="1">
      <w:start w:val="1"/>
      <w:numFmt w:val="lowerLetter"/>
      <w:lvlText w:val="%2."/>
      <w:lvlJc w:val="left"/>
      <w:pPr>
        <w:ind w:left="2148" w:hanging="360"/>
      </w:pPr>
    </w:lvl>
    <w:lvl w:ilvl="2" w:tplc="240A001B" w:tentative="1">
      <w:start w:val="1"/>
      <w:numFmt w:val="lowerRoman"/>
      <w:lvlText w:val="%3."/>
      <w:lvlJc w:val="right"/>
      <w:pPr>
        <w:ind w:left="2868" w:hanging="180"/>
      </w:pPr>
    </w:lvl>
    <w:lvl w:ilvl="3" w:tplc="240A000F" w:tentative="1">
      <w:start w:val="1"/>
      <w:numFmt w:val="decimal"/>
      <w:lvlText w:val="%4."/>
      <w:lvlJc w:val="left"/>
      <w:pPr>
        <w:ind w:left="3588" w:hanging="360"/>
      </w:pPr>
    </w:lvl>
    <w:lvl w:ilvl="4" w:tplc="240A0019" w:tentative="1">
      <w:start w:val="1"/>
      <w:numFmt w:val="lowerLetter"/>
      <w:lvlText w:val="%5."/>
      <w:lvlJc w:val="left"/>
      <w:pPr>
        <w:ind w:left="4308" w:hanging="360"/>
      </w:pPr>
    </w:lvl>
    <w:lvl w:ilvl="5" w:tplc="240A001B" w:tentative="1">
      <w:start w:val="1"/>
      <w:numFmt w:val="lowerRoman"/>
      <w:lvlText w:val="%6."/>
      <w:lvlJc w:val="right"/>
      <w:pPr>
        <w:ind w:left="5028" w:hanging="180"/>
      </w:pPr>
    </w:lvl>
    <w:lvl w:ilvl="6" w:tplc="240A000F" w:tentative="1">
      <w:start w:val="1"/>
      <w:numFmt w:val="decimal"/>
      <w:lvlText w:val="%7."/>
      <w:lvlJc w:val="left"/>
      <w:pPr>
        <w:ind w:left="5748" w:hanging="360"/>
      </w:pPr>
    </w:lvl>
    <w:lvl w:ilvl="7" w:tplc="240A0019" w:tentative="1">
      <w:start w:val="1"/>
      <w:numFmt w:val="lowerLetter"/>
      <w:lvlText w:val="%8."/>
      <w:lvlJc w:val="left"/>
      <w:pPr>
        <w:ind w:left="6468" w:hanging="360"/>
      </w:pPr>
    </w:lvl>
    <w:lvl w:ilvl="8" w:tplc="240A001B" w:tentative="1">
      <w:start w:val="1"/>
      <w:numFmt w:val="lowerRoman"/>
      <w:lvlText w:val="%9."/>
      <w:lvlJc w:val="right"/>
      <w:pPr>
        <w:ind w:left="7188" w:hanging="180"/>
      </w:pPr>
    </w:lvl>
  </w:abstractNum>
  <w:abstractNum w:abstractNumId="28" w15:restartNumberingAfterBreak="0">
    <w:nsid w:val="3CB2301E"/>
    <w:multiLevelType w:val="hybridMultilevel"/>
    <w:tmpl w:val="CBCCF174"/>
    <w:lvl w:ilvl="0" w:tplc="A6A48270">
      <w:start w:val="1"/>
      <w:numFmt w:val="lowerLetter"/>
      <w:lvlText w:val="%1)"/>
      <w:lvlJc w:val="left"/>
      <w:pPr>
        <w:ind w:left="2497" w:hanging="360"/>
      </w:pPr>
      <w:rPr>
        <w:rFonts w:ascii="Arial" w:eastAsia="Times New Roman" w:hAnsi="Arial" w:cs="Arial"/>
      </w:rPr>
    </w:lvl>
    <w:lvl w:ilvl="1" w:tplc="240A0019" w:tentative="1">
      <w:start w:val="1"/>
      <w:numFmt w:val="lowerLetter"/>
      <w:lvlText w:val="%2."/>
      <w:lvlJc w:val="left"/>
      <w:pPr>
        <w:ind w:left="3217" w:hanging="360"/>
      </w:pPr>
    </w:lvl>
    <w:lvl w:ilvl="2" w:tplc="240A001B" w:tentative="1">
      <w:start w:val="1"/>
      <w:numFmt w:val="lowerRoman"/>
      <w:lvlText w:val="%3."/>
      <w:lvlJc w:val="right"/>
      <w:pPr>
        <w:ind w:left="3937" w:hanging="180"/>
      </w:pPr>
    </w:lvl>
    <w:lvl w:ilvl="3" w:tplc="240A000F" w:tentative="1">
      <w:start w:val="1"/>
      <w:numFmt w:val="decimal"/>
      <w:lvlText w:val="%4."/>
      <w:lvlJc w:val="left"/>
      <w:pPr>
        <w:ind w:left="4657" w:hanging="360"/>
      </w:pPr>
    </w:lvl>
    <w:lvl w:ilvl="4" w:tplc="240A0019" w:tentative="1">
      <w:start w:val="1"/>
      <w:numFmt w:val="lowerLetter"/>
      <w:lvlText w:val="%5."/>
      <w:lvlJc w:val="left"/>
      <w:pPr>
        <w:ind w:left="5377" w:hanging="360"/>
      </w:pPr>
    </w:lvl>
    <w:lvl w:ilvl="5" w:tplc="240A001B" w:tentative="1">
      <w:start w:val="1"/>
      <w:numFmt w:val="lowerRoman"/>
      <w:lvlText w:val="%6."/>
      <w:lvlJc w:val="right"/>
      <w:pPr>
        <w:ind w:left="6097" w:hanging="180"/>
      </w:pPr>
    </w:lvl>
    <w:lvl w:ilvl="6" w:tplc="240A000F" w:tentative="1">
      <w:start w:val="1"/>
      <w:numFmt w:val="decimal"/>
      <w:lvlText w:val="%7."/>
      <w:lvlJc w:val="left"/>
      <w:pPr>
        <w:ind w:left="6817" w:hanging="360"/>
      </w:pPr>
    </w:lvl>
    <w:lvl w:ilvl="7" w:tplc="240A0019" w:tentative="1">
      <w:start w:val="1"/>
      <w:numFmt w:val="lowerLetter"/>
      <w:lvlText w:val="%8."/>
      <w:lvlJc w:val="left"/>
      <w:pPr>
        <w:ind w:left="7537" w:hanging="360"/>
      </w:pPr>
    </w:lvl>
    <w:lvl w:ilvl="8" w:tplc="240A001B" w:tentative="1">
      <w:start w:val="1"/>
      <w:numFmt w:val="lowerRoman"/>
      <w:lvlText w:val="%9."/>
      <w:lvlJc w:val="right"/>
      <w:pPr>
        <w:ind w:left="8257" w:hanging="180"/>
      </w:pPr>
    </w:lvl>
  </w:abstractNum>
  <w:abstractNum w:abstractNumId="29" w15:restartNumberingAfterBreak="0">
    <w:nsid w:val="3ECC6C20"/>
    <w:multiLevelType w:val="hybridMultilevel"/>
    <w:tmpl w:val="EB6882E8"/>
    <w:lvl w:ilvl="0" w:tplc="040A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3F99128D"/>
    <w:multiLevelType w:val="hybridMultilevel"/>
    <w:tmpl w:val="D9B2272E"/>
    <w:lvl w:ilvl="0" w:tplc="057002EE">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3FEA258E"/>
    <w:multiLevelType w:val="hybridMultilevel"/>
    <w:tmpl w:val="0E983B56"/>
    <w:lvl w:ilvl="0" w:tplc="4A6EBE46">
      <w:start w:val="8"/>
      <w:numFmt w:val="bullet"/>
      <w:lvlText w:val=""/>
      <w:lvlJc w:val="left"/>
      <w:pPr>
        <w:tabs>
          <w:tab w:val="num" w:pos="720"/>
        </w:tabs>
        <w:ind w:left="720" w:hanging="360"/>
      </w:pPr>
      <w:rPr>
        <w:rFonts w:ascii="Symbol" w:eastAsia="Times New Roman" w:hAnsi="Symbol"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07919FE"/>
    <w:multiLevelType w:val="hybridMultilevel"/>
    <w:tmpl w:val="E1D2E270"/>
    <w:lvl w:ilvl="0" w:tplc="C19E7066">
      <w:start w:val="1"/>
      <w:numFmt w:val="upperRoman"/>
      <w:lvlText w:val="%1."/>
      <w:lvlJc w:val="right"/>
      <w:pPr>
        <w:ind w:left="360" w:hanging="360"/>
      </w:pPr>
      <w:rPr>
        <w:b/>
      </w:rPr>
    </w:lvl>
    <w:lvl w:ilvl="1" w:tplc="6338C8D8">
      <w:start w:val="1"/>
      <w:numFmt w:val="lowerLetter"/>
      <w:lvlText w:val="%2."/>
      <w:lvlJc w:val="left"/>
      <w:pPr>
        <w:ind w:left="1080" w:hanging="360"/>
      </w:pPr>
      <w:rPr>
        <w:b w:val="0"/>
        <w:bCs/>
      </w:r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3" w15:restartNumberingAfterBreak="0">
    <w:nsid w:val="41AE7274"/>
    <w:multiLevelType w:val="hybridMultilevel"/>
    <w:tmpl w:val="CAB89B0C"/>
    <w:lvl w:ilvl="0" w:tplc="FB3CCA26">
      <w:start w:val="34"/>
      <w:numFmt w:val="decimal"/>
      <w:lvlText w:val="%1."/>
      <w:lvlJc w:val="left"/>
      <w:pPr>
        <w:ind w:left="1353" w:hanging="360"/>
      </w:pPr>
      <w:rPr>
        <w:rFonts w:hint="default"/>
      </w:rPr>
    </w:lvl>
    <w:lvl w:ilvl="1" w:tplc="240A0019" w:tentative="1">
      <w:start w:val="1"/>
      <w:numFmt w:val="lowerLetter"/>
      <w:lvlText w:val="%2."/>
      <w:lvlJc w:val="left"/>
      <w:pPr>
        <w:ind w:left="2073" w:hanging="360"/>
      </w:pPr>
    </w:lvl>
    <w:lvl w:ilvl="2" w:tplc="240A001B" w:tentative="1">
      <w:start w:val="1"/>
      <w:numFmt w:val="lowerRoman"/>
      <w:lvlText w:val="%3."/>
      <w:lvlJc w:val="right"/>
      <w:pPr>
        <w:ind w:left="2793" w:hanging="180"/>
      </w:pPr>
    </w:lvl>
    <w:lvl w:ilvl="3" w:tplc="240A000F" w:tentative="1">
      <w:start w:val="1"/>
      <w:numFmt w:val="decimal"/>
      <w:lvlText w:val="%4."/>
      <w:lvlJc w:val="left"/>
      <w:pPr>
        <w:ind w:left="3513" w:hanging="360"/>
      </w:pPr>
    </w:lvl>
    <w:lvl w:ilvl="4" w:tplc="240A0019" w:tentative="1">
      <w:start w:val="1"/>
      <w:numFmt w:val="lowerLetter"/>
      <w:lvlText w:val="%5."/>
      <w:lvlJc w:val="left"/>
      <w:pPr>
        <w:ind w:left="4233" w:hanging="360"/>
      </w:pPr>
    </w:lvl>
    <w:lvl w:ilvl="5" w:tplc="240A001B" w:tentative="1">
      <w:start w:val="1"/>
      <w:numFmt w:val="lowerRoman"/>
      <w:lvlText w:val="%6."/>
      <w:lvlJc w:val="right"/>
      <w:pPr>
        <w:ind w:left="4953" w:hanging="180"/>
      </w:pPr>
    </w:lvl>
    <w:lvl w:ilvl="6" w:tplc="240A000F" w:tentative="1">
      <w:start w:val="1"/>
      <w:numFmt w:val="decimal"/>
      <w:lvlText w:val="%7."/>
      <w:lvlJc w:val="left"/>
      <w:pPr>
        <w:ind w:left="5673" w:hanging="360"/>
      </w:pPr>
    </w:lvl>
    <w:lvl w:ilvl="7" w:tplc="240A0019" w:tentative="1">
      <w:start w:val="1"/>
      <w:numFmt w:val="lowerLetter"/>
      <w:lvlText w:val="%8."/>
      <w:lvlJc w:val="left"/>
      <w:pPr>
        <w:ind w:left="6393" w:hanging="360"/>
      </w:pPr>
    </w:lvl>
    <w:lvl w:ilvl="8" w:tplc="240A001B" w:tentative="1">
      <w:start w:val="1"/>
      <w:numFmt w:val="lowerRoman"/>
      <w:lvlText w:val="%9."/>
      <w:lvlJc w:val="right"/>
      <w:pPr>
        <w:ind w:left="7113" w:hanging="180"/>
      </w:pPr>
    </w:lvl>
  </w:abstractNum>
  <w:abstractNum w:abstractNumId="34" w15:restartNumberingAfterBreak="0">
    <w:nsid w:val="41CD231F"/>
    <w:multiLevelType w:val="hybridMultilevel"/>
    <w:tmpl w:val="D77C6912"/>
    <w:lvl w:ilvl="0" w:tplc="240A0017">
      <w:start w:val="1"/>
      <w:numFmt w:val="lowerLetter"/>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5" w15:restartNumberingAfterBreak="0">
    <w:nsid w:val="4370748C"/>
    <w:multiLevelType w:val="hybridMultilevel"/>
    <w:tmpl w:val="185CE8F6"/>
    <w:lvl w:ilvl="0" w:tplc="240A000F">
      <w:start w:val="1"/>
      <w:numFmt w:val="decimal"/>
      <w:lvlText w:val="%1."/>
      <w:lvlJc w:val="left"/>
      <w:pPr>
        <w:ind w:left="3196" w:hanging="360"/>
      </w:pPr>
    </w:lvl>
    <w:lvl w:ilvl="1" w:tplc="240A0019">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36" w15:restartNumberingAfterBreak="0">
    <w:nsid w:val="44EE1DA0"/>
    <w:multiLevelType w:val="hybridMultilevel"/>
    <w:tmpl w:val="DBC2311E"/>
    <w:lvl w:ilvl="0" w:tplc="1E6A185C">
      <w:start w:val="1"/>
      <w:numFmt w:val="decimal"/>
      <w:lvlText w:val="(%1)"/>
      <w:lvlJc w:val="left"/>
      <w:pPr>
        <w:ind w:left="2251" w:hanging="360"/>
      </w:pPr>
      <w:rPr>
        <w:rFonts w:hint="default"/>
      </w:rPr>
    </w:lvl>
    <w:lvl w:ilvl="1" w:tplc="240A0019" w:tentative="1">
      <w:start w:val="1"/>
      <w:numFmt w:val="lowerLetter"/>
      <w:lvlText w:val="%2."/>
      <w:lvlJc w:val="left"/>
      <w:pPr>
        <w:ind w:left="2971" w:hanging="360"/>
      </w:pPr>
    </w:lvl>
    <w:lvl w:ilvl="2" w:tplc="240A001B" w:tentative="1">
      <w:start w:val="1"/>
      <w:numFmt w:val="lowerRoman"/>
      <w:lvlText w:val="%3."/>
      <w:lvlJc w:val="right"/>
      <w:pPr>
        <w:ind w:left="3691" w:hanging="180"/>
      </w:pPr>
    </w:lvl>
    <w:lvl w:ilvl="3" w:tplc="240A000F" w:tentative="1">
      <w:start w:val="1"/>
      <w:numFmt w:val="decimal"/>
      <w:lvlText w:val="%4."/>
      <w:lvlJc w:val="left"/>
      <w:pPr>
        <w:ind w:left="4411" w:hanging="360"/>
      </w:pPr>
    </w:lvl>
    <w:lvl w:ilvl="4" w:tplc="240A0019" w:tentative="1">
      <w:start w:val="1"/>
      <w:numFmt w:val="lowerLetter"/>
      <w:lvlText w:val="%5."/>
      <w:lvlJc w:val="left"/>
      <w:pPr>
        <w:ind w:left="5131" w:hanging="360"/>
      </w:pPr>
    </w:lvl>
    <w:lvl w:ilvl="5" w:tplc="240A001B" w:tentative="1">
      <w:start w:val="1"/>
      <w:numFmt w:val="lowerRoman"/>
      <w:lvlText w:val="%6."/>
      <w:lvlJc w:val="right"/>
      <w:pPr>
        <w:ind w:left="5851" w:hanging="180"/>
      </w:pPr>
    </w:lvl>
    <w:lvl w:ilvl="6" w:tplc="240A000F" w:tentative="1">
      <w:start w:val="1"/>
      <w:numFmt w:val="decimal"/>
      <w:lvlText w:val="%7."/>
      <w:lvlJc w:val="left"/>
      <w:pPr>
        <w:ind w:left="6571" w:hanging="360"/>
      </w:pPr>
    </w:lvl>
    <w:lvl w:ilvl="7" w:tplc="240A0019" w:tentative="1">
      <w:start w:val="1"/>
      <w:numFmt w:val="lowerLetter"/>
      <w:lvlText w:val="%8."/>
      <w:lvlJc w:val="left"/>
      <w:pPr>
        <w:ind w:left="7291" w:hanging="360"/>
      </w:pPr>
    </w:lvl>
    <w:lvl w:ilvl="8" w:tplc="240A001B" w:tentative="1">
      <w:start w:val="1"/>
      <w:numFmt w:val="lowerRoman"/>
      <w:lvlText w:val="%9."/>
      <w:lvlJc w:val="right"/>
      <w:pPr>
        <w:ind w:left="8011" w:hanging="180"/>
      </w:pPr>
    </w:lvl>
  </w:abstractNum>
  <w:abstractNum w:abstractNumId="37" w15:restartNumberingAfterBreak="0">
    <w:nsid w:val="489700C9"/>
    <w:multiLevelType w:val="hybridMultilevel"/>
    <w:tmpl w:val="AB28BE00"/>
    <w:lvl w:ilvl="0" w:tplc="C97E9BE6">
      <w:start w:val="1"/>
      <w:numFmt w:val="lowerLetter"/>
      <w:lvlText w:val="%1."/>
      <w:lvlJc w:val="left"/>
      <w:pPr>
        <w:ind w:left="2574" w:hanging="360"/>
      </w:pPr>
      <w:rPr>
        <w:b w:val="0"/>
      </w:rPr>
    </w:lvl>
    <w:lvl w:ilvl="1" w:tplc="240A0019">
      <w:start w:val="1"/>
      <w:numFmt w:val="lowerLetter"/>
      <w:lvlText w:val="%2."/>
      <w:lvlJc w:val="left"/>
      <w:pPr>
        <w:ind w:left="2574" w:hanging="360"/>
      </w:pPr>
    </w:lvl>
    <w:lvl w:ilvl="2" w:tplc="240A001B" w:tentative="1">
      <w:start w:val="1"/>
      <w:numFmt w:val="lowerRoman"/>
      <w:lvlText w:val="%3."/>
      <w:lvlJc w:val="right"/>
      <w:pPr>
        <w:ind w:left="3294" w:hanging="180"/>
      </w:pPr>
    </w:lvl>
    <w:lvl w:ilvl="3" w:tplc="240A000F" w:tentative="1">
      <w:start w:val="1"/>
      <w:numFmt w:val="decimal"/>
      <w:lvlText w:val="%4."/>
      <w:lvlJc w:val="left"/>
      <w:pPr>
        <w:ind w:left="4014" w:hanging="360"/>
      </w:pPr>
    </w:lvl>
    <w:lvl w:ilvl="4" w:tplc="240A0019" w:tentative="1">
      <w:start w:val="1"/>
      <w:numFmt w:val="lowerLetter"/>
      <w:lvlText w:val="%5."/>
      <w:lvlJc w:val="left"/>
      <w:pPr>
        <w:ind w:left="4734" w:hanging="360"/>
      </w:pPr>
    </w:lvl>
    <w:lvl w:ilvl="5" w:tplc="240A001B" w:tentative="1">
      <w:start w:val="1"/>
      <w:numFmt w:val="lowerRoman"/>
      <w:lvlText w:val="%6."/>
      <w:lvlJc w:val="right"/>
      <w:pPr>
        <w:ind w:left="5454" w:hanging="180"/>
      </w:pPr>
    </w:lvl>
    <w:lvl w:ilvl="6" w:tplc="240A000F" w:tentative="1">
      <w:start w:val="1"/>
      <w:numFmt w:val="decimal"/>
      <w:lvlText w:val="%7."/>
      <w:lvlJc w:val="left"/>
      <w:pPr>
        <w:ind w:left="6174" w:hanging="360"/>
      </w:pPr>
    </w:lvl>
    <w:lvl w:ilvl="7" w:tplc="240A0019" w:tentative="1">
      <w:start w:val="1"/>
      <w:numFmt w:val="lowerLetter"/>
      <w:lvlText w:val="%8."/>
      <w:lvlJc w:val="left"/>
      <w:pPr>
        <w:ind w:left="6894" w:hanging="360"/>
      </w:pPr>
    </w:lvl>
    <w:lvl w:ilvl="8" w:tplc="240A001B" w:tentative="1">
      <w:start w:val="1"/>
      <w:numFmt w:val="lowerRoman"/>
      <w:lvlText w:val="%9."/>
      <w:lvlJc w:val="right"/>
      <w:pPr>
        <w:ind w:left="7614" w:hanging="180"/>
      </w:pPr>
    </w:lvl>
  </w:abstractNum>
  <w:abstractNum w:abstractNumId="38" w15:restartNumberingAfterBreak="0">
    <w:nsid w:val="4BB0624E"/>
    <w:multiLevelType w:val="hybridMultilevel"/>
    <w:tmpl w:val="30F0BF30"/>
    <w:lvl w:ilvl="0" w:tplc="70EA313E">
      <w:start w:val="1"/>
      <w:numFmt w:val="decimal"/>
      <w:lvlText w:val="(%1)"/>
      <w:lvlJc w:val="left"/>
      <w:pPr>
        <w:ind w:left="2280" w:hanging="360"/>
      </w:pPr>
      <w:rPr>
        <w:rFonts w:hint="default"/>
      </w:rPr>
    </w:lvl>
    <w:lvl w:ilvl="1" w:tplc="240A0019" w:tentative="1">
      <w:start w:val="1"/>
      <w:numFmt w:val="lowerLetter"/>
      <w:lvlText w:val="%2."/>
      <w:lvlJc w:val="left"/>
      <w:pPr>
        <w:ind w:left="3000" w:hanging="360"/>
      </w:pPr>
    </w:lvl>
    <w:lvl w:ilvl="2" w:tplc="240A001B" w:tentative="1">
      <w:start w:val="1"/>
      <w:numFmt w:val="lowerRoman"/>
      <w:lvlText w:val="%3."/>
      <w:lvlJc w:val="right"/>
      <w:pPr>
        <w:ind w:left="3720" w:hanging="180"/>
      </w:pPr>
    </w:lvl>
    <w:lvl w:ilvl="3" w:tplc="240A000F" w:tentative="1">
      <w:start w:val="1"/>
      <w:numFmt w:val="decimal"/>
      <w:lvlText w:val="%4."/>
      <w:lvlJc w:val="left"/>
      <w:pPr>
        <w:ind w:left="4440" w:hanging="360"/>
      </w:pPr>
    </w:lvl>
    <w:lvl w:ilvl="4" w:tplc="240A0019" w:tentative="1">
      <w:start w:val="1"/>
      <w:numFmt w:val="lowerLetter"/>
      <w:lvlText w:val="%5."/>
      <w:lvlJc w:val="left"/>
      <w:pPr>
        <w:ind w:left="5160" w:hanging="360"/>
      </w:pPr>
    </w:lvl>
    <w:lvl w:ilvl="5" w:tplc="240A001B" w:tentative="1">
      <w:start w:val="1"/>
      <w:numFmt w:val="lowerRoman"/>
      <w:lvlText w:val="%6."/>
      <w:lvlJc w:val="right"/>
      <w:pPr>
        <w:ind w:left="5880" w:hanging="180"/>
      </w:pPr>
    </w:lvl>
    <w:lvl w:ilvl="6" w:tplc="240A000F" w:tentative="1">
      <w:start w:val="1"/>
      <w:numFmt w:val="decimal"/>
      <w:lvlText w:val="%7."/>
      <w:lvlJc w:val="left"/>
      <w:pPr>
        <w:ind w:left="6600" w:hanging="360"/>
      </w:pPr>
    </w:lvl>
    <w:lvl w:ilvl="7" w:tplc="240A0019" w:tentative="1">
      <w:start w:val="1"/>
      <w:numFmt w:val="lowerLetter"/>
      <w:lvlText w:val="%8."/>
      <w:lvlJc w:val="left"/>
      <w:pPr>
        <w:ind w:left="7320" w:hanging="360"/>
      </w:pPr>
    </w:lvl>
    <w:lvl w:ilvl="8" w:tplc="240A001B" w:tentative="1">
      <w:start w:val="1"/>
      <w:numFmt w:val="lowerRoman"/>
      <w:lvlText w:val="%9."/>
      <w:lvlJc w:val="right"/>
      <w:pPr>
        <w:ind w:left="8040" w:hanging="180"/>
      </w:pPr>
    </w:lvl>
  </w:abstractNum>
  <w:abstractNum w:abstractNumId="39" w15:restartNumberingAfterBreak="0">
    <w:nsid w:val="4F0F4591"/>
    <w:multiLevelType w:val="hybridMultilevel"/>
    <w:tmpl w:val="8E967AEC"/>
    <w:lvl w:ilvl="0" w:tplc="E9BC9744">
      <w:start w:val="1"/>
      <w:numFmt w:val="lowerRoman"/>
      <w:lvlText w:val="(%1)"/>
      <w:lvlJc w:val="left"/>
      <w:pPr>
        <w:ind w:left="720" w:hanging="360"/>
      </w:pPr>
      <w:rPr>
        <w:rFonts w:cs="Times New Roman"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4FB22698"/>
    <w:multiLevelType w:val="hybridMultilevel"/>
    <w:tmpl w:val="D102D848"/>
    <w:lvl w:ilvl="0" w:tplc="EE76C616">
      <w:start w:val="1"/>
      <w:numFmt w:val="decimal"/>
      <w:lvlText w:val="%1)"/>
      <w:lvlJc w:val="left"/>
      <w:pPr>
        <w:ind w:left="1571" w:hanging="360"/>
      </w:pPr>
      <w:rPr>
        <w:rFonts w:hint="default"/>
        <w:b w:val="0"/>
      </w:rPr>
    </w:lvl>
    <w:lvl w:ilvl="1" w:tplc="240A0019" w:tentative="1">
      <w:start w:val="1"/>
      <w:numFmt w:val="lowerLetter"/>
      <w:lvlText w:val="%2."/>
      <w:lvlJc w:val="left"/>
      <w:pPr>
        <w:ind w:left="2291" w:hanging="360"/>
      </w:pPr>
    </w:lvl>
    <w:lvl w:ilvl="2" w:tplc="240A001B" w:tentative="1">
      <w:start w:val="1"/>
      <w:numFmt w:val="lowerRoman"/>
      <w:lvlText w:val="%3."/>
      <w:lvlJc w:val="right"/>
      <w:pPr>
        <w:ind w:left="3011" w:hanging="180"/>
      </w:pPr>
    </w:lvl>
    <w:lvl w:ilvl="3" w:tplc="240A000F" w:tentative="1">
      <w:start w:val="1"/>
      <w:numFmt w:val="decimal"/>
      <w:lvlText w:val="%4."/>
      <w:lvlJc w:val="left"/>
      <w:pPr>
        <w:ind w:left="3731" w:hanging="360"/>
      </w:pPr>
    </w:lvl>
    <w:lvl w:ilvl="4" w:tplc="240A0019" w:tentative="1">
      <w:start w:val="1"/>
      <w:numFmt w:val="lowerLetter"/>
      <w:lvlText w:val="%5."/>
      <w:lvlJc w:val="left"/>
      <w:pPr>
        <w:ind w:left="4451" w:hanging="360"/>
      </w:pPr>
    </w:lvl>
    <w:lvl w:ilvl="5" w:tplc="240A001B" w:tentative="1">
      <w:start w:val="1"/>
      <w:numFmt w:val="lowerRoman"/>
      <w:lvlText w:val="%6."/>
      <w:lvlJc w:val="right"/>
      <w:pPr>
        <w:ind w:left="5171" w:hanging="180"/>
      </w:pPr>
    </w:lvl>
    <w:lvl w:ilvl="6" w:tplc="240A000F" w:tentative="1">
      <w:start w:val="1"/>
      <w:numFmt w:val="decimal"/>
      <w:lvlText w:val="%7."/>
      <w:lvlJc w:val="left"/>
      <w:pPr>
        <w:ind w:left="5891" w:hanging="360"/>
      </w:pPr>
    </w:lvl>
    <w:lvl w:ilvl="7" w:tplc="240A0019" w:tentative="1">
      <w:start w:val="1"/>
      <w:numFmt w:val="lowerLetter"/>
      <w:lvlText w:val="%8."/>
      <w:lvlJc w:val="left"/>
      <w:pPr>
        <w:ind w:left="6611" w:hanging="360"/>
      </w:pPr>
    </w:lvl>
    <w:lvl w:ilvl="8" w:tplc="240A001B" w:tentative="1">
      <w:start w:val="1"/>
      <w:numFmt w:val="lowerRoman"/>
      <w:lvlText w:val="%9."/>
      <w:lvlJc w:val="right"/>
      <w:pPr>
        <w:ind w:left="7331" w:hanging="180"/>
      </w:pPr>
    </w:lvl>
  </w:abstractNum>
  <w:abstractNum w:abstractNumId="41" w15:restartNumberingAfterBreak="0">
    <w:nsid w:val="5459282C"/>
    <w:multiLevelType w:val="hybridMultilevel"/>
    <w:tmpl w:val="D5DC048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546E50EB"/>
    <w:multiLevelType w:val="hybridMultilevel"/>
    <w:tmpl w:val="1196015E"/>
    <w:lvl w:ilvl="0" w:tplc="240A000F">
      <w:start w:val="1"/>
      <w:numFmt w:val="decimal"/>
      <w:lvlText w:val="%1."/>
      <w:lvlJc w:val="left"/>
      <w:pPr>
        <w:ind w:left="643" w:hanging="360"/>
      </w:pPr>
      <w:rPr>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548B104D"/>
    <w:multiLevelType w:val="hybridMultilevel"/>
    <w:tmpl w:val="185CE8F6"/>
    <w:lvl w:ilvl="0" w:tplc="240A000F">
      <w:start w:val="1"/>
      <w:numFmt w:val="decimal"/>
      <w:lvlText w:val="%1."/>
      <w:lvlJc w:val="lef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44" w15:restartNumberingAfterBreak="0">
    <w:nsid w:val="55C40033"/>
    <w:multiLevelType w:val="hybridMultilevel"/>
    <w:tmpl w:val="C6C05FE2"/>
    <w:lvl w:ilvl="0" w:tplc="DB5ACA2E">
      <w:start w:val="1"/>
      <w:numFmt w:val="decimal"/>
      <w:lvlText w:val="%1)"/>
      <w:lvlJc w:val="left"/>
      <w:pPr>
        <w:ind w:left="2160" w:hanging="360"/>
      </w:pPr>
      <w:rPr>
        <w:rFonts w:hint="default"/>
      </w:rPr>
    </w:lvl>
    <w:lvl w:ilvl="1" w:tplc="240A0019" w:tentative="1">
      <w:start w:val="1"/>
      <w:numFmt w:val="lowerLetter"/>
      <w:lvlText w:val="%2."/>
      <w:lvlJc w:val="left"/>
      <w:pPr>
        <w:ind w:left="2880" w:hanging="360"/>
      </w:pPr>
    </w:lvl>
    <w:lvl w:ilvl="2" w:tplc="240A001B" w:tentative="1">
      <w:start w:val="1"/>
      <w:numFmt w:val="lowerRoman"/>
      <w:lvlText w:val="%3."/>
      <w:lvlJc w:val="right"/>
      <w:pPr>
        <w:ind w:left="3600" w:hanging="180"/>
      </w:pPr>
    </w:lvl>
    <w:lvl w:ilvl="3" w:tplc="240A000F" w:tentative="1">
      <w:start w:val="1"/>
      <w:numFmt w:val="decimal"/>
      <w:lvlText w:val="%4."/>
      <w:lvlJc w:val="left"/>
      <w:pPr>
        <w:ind w:left="4320" w:hanging="360"/>
      </w:pPr>
    </w:lvl>
    <w:lvl w:ilvl="4" w:tplc="240A0019" w:tentative="1">
      <w:start w:val="1"/>
      <w:numFmt w:val="lowerLetter"/>
      <w:lvlText w:val="%5."/>
      <w:lvlJc w:val="left"/>
      <w:pPr>
        <w:ind w:left="5040" w:hanging="360"/>
      </w:pPr>
    </w:lvl>
    <w:lvl w:ilvl="5" w:tplc="240A001B" w:tentative="1">
      <w:start w:val="1"/>
      <w:numFmt w:val="lowerRoman"/>
      <w:lvlText w:val="%6."/>
      <w:lvlJc w:val="right"/>
      <w:pPr>
        <w:ind w:left="5760" w:hanging="180"/>
      </w:pPr>
    </w:lvl>
    <w:lvl w:ilvl="6" w:tplc="240A000F" w:tentative="1">
      <w:start w:val="1"/>
      <w:numFmt w:val="decimal"/>
      <w:lvlText w:val="%7."/>
      <w:lvlJc w:val="left"/>
      <w:pPr>
        <w:ind w:left="6480" w:hanging="360"/>
      </w:pPr>
    </w:lvl>
    <w:lvl w:ilvl="7" w:tplc="240A0019" w:tentative="1">
      <w:start w:val="1"/>
      <w:numFmt w:val="lowerLetter"/>
      <w:lvlText w:val="%8."/>
      <w:lvlJc w:val="left"/>
      <w:pPr>
        <w:ind w:left="7200" w:hanging="360"/>
      </w:pPr>
    </w:lvl>
    <w:lvl w:ilvl="8" w:tplc="240A001B" w:tentative="1">
      <w:start w:val="1"/>
      <w:numFmt w:val="lowerRoman"/>
      <w:lvlText w:val="%9."/>
      <w:lvlJc w:val="right"/>
      <w:pPr>
        <w:ind w:left="7920" w:hanging="180"/>
      </w:pPr>
    </w:lvl>
  </w:abstractNum>
  <w:abstractNum w:abstractNumId="45" w15:restartNumberingAfterBreak="0">
    <w:nsid w:val="57842B22"/>
    <w:multiLevelType w:val="hybridMultilevel"/>
    <w:tmpl w:val="795E82FC"/>
    <w:lvl w:ilvl="0" w:tplc="25AA781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591D6A2C"/>
    <w:multiLevelType w:val="hybridMultilevel"/>
    <w:tmpl w:val="C980CF1C"/>
    <w:lvl w:ilvl="0" w:tplc="0C0A000F">
      <w:start w:val="1"/>
      <w:numFmt w:val="decimal"/>
      <w:lvlText w:val="%1."/>
      <w:lvlJc w:val="lef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47" w15:restartNumberingAfterBreak="0">
    <w:nsid w:val="5A041F9A"/>
    <w:multiLevelType w:val="hybridMultilevel"/>
    <w:tmpl w:val="185CE8F6"/>
    <w:lvl w:ilvl="0" w:tplc="240A000F">
      <w:start w:val="1"/>
      <w:numFmt w:val="decimal"/>
      <w:lvlText w:val="%1."/>
      <w:lvlJc w:val="left"/>
      <w:pPr>
        <w:ind w:left="3196" w:hanging="360"/>
      </w:pPr>
    </w:lvl>
    <w:lvl w:ilvl="1" w:tplc="240A0019">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48" w15:restartNumberingAfterBreak="0">
    <w:nsid w:val="5BFF7D66"/>
    <w:multiLevelType w:val="hybridMultilevel"/>
    <w:tmpl w:val="31C6C50A"/>
    <w:lvl w:ilvl="0" w:tplc="73424A00">
      <w:start w:val="1"/>
      <w:numFmt w:val="decimal"/>
      <w:lvlText w:val="%1."/>
      <w:lvlJc w:val="left"/>
      <w:pPr>
        <w:ind w:left="108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9" w15:restartNumberingAfterBreak="0">
    <w:nsid w:val="5EAD6FB1"/>
    <w:multiLevelType w:val="hybridMultilevel"/>
    <w:tmpl w:val="7EA03538"/>
    <w:lvl w:ilvl="0" w:tplc="240A0011">
      <w:start w:val="1"/>
      <w:numFmt w:val="decimal"/>
      <w:lvlText w:val="%1)"/>
      <w:lvlJc w:val="left"/>
      <w:pPr>
        <w:ind w:left="2497" w:hanging="360"/>
      </w:pPr>
    </w:lvl>
    <w:lvl w:ilvl="1" w:tplc="240A0019" w:tentative="1">
      <w:start w:val="1"/>
      <w:numFmt w:val="lowerLetter"/>
      <w:lvlText w:val="%2."/>
      <w:lvlJc w:val="left"/>
      <w:pPr>
        <w:ind w:left="3217" w:hanging="360"/>
      </w:pPr>
    </w:lvl>
    <w:lvl w:ilvl="2" w:tplc="240A001B" w:tentative="1">
      <w:start w:val="1"/>
      <w:numFmt w:val="lowerRoman"/>
      <w:lvlText w:val="%3."/>
      <w:lvlJc w:val="right"/>
      <w:pPr>
        <w:ind w:left="3937" w:hanging="180"/>
      </w:pPr>
    </w:lvl>
    <w:lvl w:ilvl="3" w:tplc="240A000F" w:tentative="1">
      <w:start w:val="1"/>
      <w:numFmt w:val="decimal"/>
      <w:lvlText w:val="%4."/>
      <w:lvlJc w:val="left"/>
      <w:pPr>
        <w:ind w:left="4657" w:hanging="360"/>
      </w:pPr>
    </w:lvl>
    <w:lvl w:ilvl="4" w:tplc="240A0019" w:tentative="1">
      <w:start w:val="1"/>
      <w:numFmt w:val="lowerLetter"/>
      <w:lvlText w:val="%5."/>
      <w:lvlJc w:val="left"/>
      <w:pPr>
        <w:ind w:left="5377" w:hanging="360"/>
      </w:pPr>
    </w:lvl>
    <w:lvl w:ilvl="5" w:tplc="240A001B" w:tentative="1">
      <w:start w:val="1"/>
      <w:numFmt w:val="lowerRoman"/>
      <w:lvlText w:val="%6."/>
      <w:lvlJc w:val="right"/>
      <w:pPr>
        <w:ind w:left="6097" w:hanging="180"/>
      </w:pPr>
    </w:lvl>
    <w:lvl w:ilvl="6" w:tplc="240A000F" w:tentative="1">
      <w:start w:val="1"/>
      <w:numFmt w:val="decimal"/>
      <w:lvlText w:val="%7."/>
      <w:lvlJc w:val="left"/>
      <w:pPr>
        <w:ind w:left="6817" w:hanging="360"/>
      </w:pPr>
    </w:lvl>
    <w:lvl w:ilvl="7" w:tplc="240A0019" w:tentative="1">
      <w:start w:val="1"/>
      <w:numFmt w:val="lowerLetter"/>
      <w:lvlText w:val="%8."/>
      <w:lvlJc w:val="left"/>
      <w:pPr>
        <w:ind w:left="7537" w:hanging="360"/>
      </w:pPr>
    </w:lvl>
    <w:lvl w:ilvl="8" w:tplc="240A001B" w:tentative="1">
      <w:start w:val="1"/>
      <w:numFmt w:val="lowerRoman"/>
      <w:lvlText w:val="%9."/>
      <w:lvlJc w:val="right"/>
      <w:pPr>
        <w:ind w:left="8257" w:hanging="180"/>
      </w:pPr>
    </w:lvl>
  </w:abstractNum>
  <w:abstractNum w:abstractNumId="50" w15:restartNumberingAfterBreak="0">
    <w:nsid w:val="5F1613F7"/>
    <w:multiLevelType w:val="hybridMultilevel"/>
    <w:tmpl w:val="01EAA82E"/>
    <w:lvl w:ilvl="0" w:tplc="ECA867F8">
      <w:start w:val="1"/>
      <w:numFmt w:val="decimal"/>
      <w:lvlText w:val="%1."/>
      <w:lvlJc w:val="left"/>
      <w:pPr>
        <w:ind w:left="1004" w:hanging="360"/>
      </w:pPr>
      <w:rPr>
        <w:rFonts w:hint="default"/>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51" w15:restartNumberingAfterBreak="0">
    <w:nsid w:val="5F1D26E6"/>
    <w:multiLevelType w:val="hybridMultilevel"/>
    <w:tmpl w:val="849CFD4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2" w15:restartNumberingAfterBreak="0">
    <w:nsid w:val="5F266F5B"/>
    <w:multiLevelType w:val="hybridMultilevel"/>
    <w:tmpl w:val="FD5EA206"/>
    <w:lvl w:ilvl="0" w:tplc="3D3ECEC0">
      <w:start w:val="1"/>
      <w:numFmt w:val="bullet"/>
      <w:lvlText w:val=""/>
      <w:lvlJc w:val="left"/>
      <w:pPr>
        <w:ind w:left="720" w:hanging="360"/>
      </w:pPr>
      <w:rPr>
        <w:rFonts w:ascii="Wingdings" w:hAnsi="Wingdings" w:hint="default"/>
        <w:color w:val="000000" w:themeColor="text1"/>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3" w15:restartNumberingAfterBreak="0">
    <w:nsid w:val="61C46278"/>
    <w:multiLevelType w:val="hybridMultilevel"/>
    <w:tmpl w:val="185CE8F6"/>
    <w:lvl w:ilvl="0" w:tplc="240A000F">
      <w:start w:val="1"/>
      <w:numFmt w:val="decimal"/>
      <w:lvlText w:val="%1."/>
      <w:lvlJc w:val="left"/>
      <w:pPr>
        <w:ind w:left="3196" w:hanging="360"/>
      </w:pPr>
    </w:lvl>
    <w:lvl w:ilvl="1" w:tplc="240A0019">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54" w15:restartNumberingAfterBreak="0">
    <w:nsid w:val="63376ED5"/>
    <w:multiLevelType w:val="hybridMultilevel"/>
    <w:tmpl w:val="C158E358"/>
    <w:lvl w:ilvl="0" w:tplc="23CE1084">
      <w:start w:val="1"/>
      <w:numFmt w:val="lowerLetter"/>
      <w:lvlText w:val="%1."/>
      <w:lvlJc w:val="left"/>
      <w:pPr>
        <w:ind w:left="1004" w:hanging="360"/>
      </w:pPr>
      <w:rPr>
        <w:rFonts w:hint="default"/>
        <w:b w:val="0"/>
      </w:rPr>
    </w:lvl>
    <w:lvl w:ilvl="1" w:tplc="240A0019">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55" w15:restartNumberingAfterBreak="0">
    <w:nsid w:val="66D00D2C"/>
    <w:multiLevelType w:val="hybridMultilevel"/>
    <w:tmpl w:val="D102D848"/>
    <w:lvl w:ilvl="0" w:tplc="EE76C616">
      <w:start w:val="1"/>
      <w:numFmt w:val="decimal"/>
      <w:lvlText w:val="%1)"/>
      <w:lvlJc w:val="left"/>
      <w:pPr>
        <w:ind w:left="1571" w:hanging="360"/>
      </w:pPr>
      <w:rPr>
        <w:rFonts w:hint="default"/>
        <w:b w:val="0"/>
      </w:rPr>
    </w:lvl>
    <w:lvl w:ilvl="1" w:tplc="240A0019" w:tentative="1">
      <w:start w:val="1"/>
      <w:numFmt w:val="lowerLetter"/>
      <w:lvlText w:val="%2."/>
      <w:lvlJc w:val="left"/>
      <w:pPr>
        <w:ind w:left="2291" w:hanging="360"/>
      </w:pPr>
    </w:lvl>
    <w:lvl w:ilvl="2" w:tplc="240A001B" w:tentative="1">
      <w:start w:val="1"/>
      <w:numFmt w:val="lowerRoman"/>
      <w:lvlText w:val="%3."/>
      <w:lvlJc w:val="right"/>
      <w:pPr>
        <w:ind w:left="3011" w:hanging="180"/>
      </w:pPr>
    </w:lvl>
    <w:lvl w:ilvl="3" w:tplc="240A000F" w:tentative="1">
      <w:start w:val="1"/>
      <w:numFmt w:val="decimal"/>
      <w:lvlText w:val="%4."/>
      <w:lvlJc w:val="left"/>
      <w:pPr>
        <w:ind w:left="3731" w:hanging="360"/>
      </w:pPr>
    </w:lvl>
    <w:lvl w:ilvl="4" w:tplc="240A0019" w:tentative="1">
      <w:start w:val="1"/>
      <w:numFmt w:val="lowerLetter"/>
      <w:lvlText w:val="%5."/>
      <w:lvlJc w:val="left"/>
      <w:pPr>
        <w:ind w:left="4451" w:hanging="360"/>
      </w:pPr>
    </w:lvl>
    <w:lvl w:ilvl="5" w:tplc="240A001B" w:tentative="1">
      <w:start w:val="1"/>
      <w:numFmt w:val="lowerRoman"/>
      <w:lvlText w:val="%6."/>
      <w:lvlJc w:val="right"/>
      <w:pPr>
        <w:ind w:left="5171" w:hanging="180"/>
      </w:pPr>
    </w:lvl>
    <w:lvl w:ilvl="6" w:tplc="240A000F" w:tentative="1">
      <w:start w:val="1"/>
      <w:numFmt w:val="decimal"/>
      <w:lvlText w:val="%7."/>
      <w:lvlJc w:val="left"/>
      <w:pPr>
        <w:ind w:left="5891" w:hanging="360"/>
      </w:pPr>
    </w:lvl>
    <w:lvl w:ilvl="7" w:tplc="240A0019" w:tentative="1">
      <w:start w:val="1"/>
      <w:numFmt w:val="lowerLetter"/>
      <w:lvlText w:val="%8."/>
      <w:lvlJc w:val="left"/>
      <w:pPr>
        <w:ind w:left="6611" w:hanging="360"/>
      </w:pPr>
    </w:lvl>
    <w:lvl w:ilvl="8" w:tplc="240A001B" w:tentative="1">
      <w:start w:val="1"/>
      <w:numFmt w:val="lowerRoman"/>
      <w:lvlText w:val="%9."/>
      <w:lvlJc w:val="right"/>
      <w:pPr>
        <w:ind w:left="7331" w:hanging="180"/>
      </w:pPr>
    </w:lvl>
  </w:abstractNum>
  <w:abstractNum w:abstractNumId="56" w15:restartNumberingAfterBreak="0">
    <w:nsid w:val="69DF6DD9"/>
    <w:multiLevelType w:val="multilevel"/>
    <w:tmpl w:val="A43AF47C"/>
    <w:lvl w:ilvl="0">
      <w:start w:val="1"/>
      <w:numFmt w:val="decimal"/>
      <w:lvlText w:val="%1."/>
      <w:lvlJc w:val="left"/>
      <w:pPr>
        <w:ind w:left="720" w:hanging="360"/>
      </w:pPr>
      <w:rPr>
        <w:b w:val="0"/>
        <w:color w:val="auto"/>
      </w:rPr>
    </w:lvl>
    <w:lvl w:ilvl="1">
      <w:start w:val="1"/>
      <w:numFmt w:val="decimal"/>
      <w:isLgl/>
      <w:lvlText w:val="%1.%2"/>
      <w:lvlJc w:val="left"/>
      <w:pPr>
        <w:ind w:left="1110" w:hanging="39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57" w15:restartNumberingAfterBreak="0">
    <w:nsid w:val="6E3110F4"/>
    <w:multiLevelType w:val="hybridMultilevel"/>
    <w:tmpl w:val="7FE045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8" w15:restartNumberingAfterBreak="0">
    <w:nsid w:val="6FCD512C"/>
    <w:multiLevelType w:val="hybridMultilevel"/>
    <w:tmpl w:val="10A4C352"/>
    <w:lvl w:ilvl="0" w:tplc="043CB032">
      <w:start w:val="1"/>
      <w:numFmt w:val="decimal"/>
      <w:lvlText w:val="(%1)"/>
      <w:lvlJc w:val="left"/>
      <w:pPr>
        <w:ind w:left="3214" w:hanging="360"/>
      </w:pPr>
      <w:rPr>
        <w:rFonts w:hint="default"/>
      </w:rPr>
    </w:lvl>
    <w:lvl w:ilvl="1" w:tplc="240A0019" w:tentative="1">
      <w:start w:val="1"/>
      <w:numFmt w:val="lowerLetter"/>
      <w:lvlText w:val="%2."/>
      <w:lvlJc w:val="left"/>
      <w:pPr>
        <w:ind w:left="3934" w:hanging="360"/>
      </w:pPr>
    </w:lvl>
    <w:lvl w:ilvl="2" w:tplc="240A001B" w:tentative="1">
      <w:start w:val="1"/>
      <w:numFmt w:val="lowerRoman"/>
      <w:lvlText w:val="%3."/>
      <w:lvlJc w:val="right"/>
      <w:pPr>
        <w:ind w:left="4654" w:hanging="180"/>
      </w:pPr>
    </w:lvl>
    <w:lvl w:ilvl="3" w:tplc="240A000F" w:tentative="1">
      <w:start w:val="1"/>
      <w:numFmt w:val="decimal"/>
      <w:lvlText w:val="%4."/>
      <w:lvlJc w:val="left"/>
      <w:pPr>
        <w:ind w:left="5374" w:hanging="360"/>
      </w:pPr>
    </w:lvl>
    <w:lvl w:ilvl="4" w:tplc="240A0019" w:tentative="1">
      <w:start w:val="1"/>
      <w:numFmt w:val="lowerLetter"/>
      <w:lvlText w:val="%5."/>
      <w:lvlJc w:val="left"/>
      <w:pPr>
        <w:ind w:left="6094" w:hanging="360"/>
      </w:pPr>
    </w:lvl>
    <w:lvl w:ilvl="5" w:tplc="240A001B" w:tentative="1">
      <w:start w:val="1"/>
      <w:numFmt w:val="lowerRoman"/>
      <w:lvlText w:val="%6."/>
      <w:lvlJc w:val="right"/>
      <w:pPr>
        <w:ind w:left="6814" w:hanging="180"/>
      </w:pPr>
    </w:lvl>
    <w:lvl w:ilvl="6" w:tplc="240A000F" w:tentative="1">
      <w:start w:val="1"/>
      <w:numFmt w:val="decimal"/>
      <w:lvlText w:val="%7."/>
      <w:lvlJc w:val="left"/>
      <w:pPr>
        <w:ind w:left="7534" w:hanging="360"/>
      </w:pPr>
    </w:lvl>
    <w:lvl w:ilvl="7" w:tplc="240A0019" w:tentative="1">
      <w:start w:val="1"/>
      <w:numFmt w:val="lowerLetter"/>
      <w:lvlText w:val="%8."/>
      <w:lvlJc w:val="left"/>
      <w:pPr>
        <w:ind w:left="8254" w:hanging="360"/>
      </w:pPr>
    </w:lvl>
    <w:lvl w:ilvl="8" w:tplc="240A001B" w:tentative="1">
      <w:start w:val="1"/>
      <w:numFmt w:val="lowerRoman"/>
      <w:lvlText w:val="%9."/>
      <w:lvlJc w:val="right"/>
      <w:pPr>
        <w:ind w:left="8974" w:hanging="180"/>
      </w:pPr>
    </w:lvl>
  </w:abstractNum>
  <w:abstractNum w:abstractNumId="59" w15:restartNumberingAfterBreak="0">
    <w:nsid w:val="72DF1B54"/>
    <w:multiLevelType w:val="hybridMultilevel"/>
    <w:tmpl w:val="B60C77C0"/>
    <w:lvl w:ilvl="0" w:tplc="240A0017">
      <w:start w:val="1"/>
      <w:numFmt w:val="lowerLetter"/>
      <w:lvlText w:val="%1)"/>
      <w:lvlJc w:val="left"/>
      <w:pPr>
        <w:ind w:left="1854" w:hanging="360"/>
      </w:pPr>
      <w:rPr>
        <w:rFonts w:hint="default"/>
        <w:b w:val="0"/>
        <w:lang w:val="es-ES"/>
      </w:rPr>
    </w:lvl>
    <w:lvl w:ilvl="1" w:tplc="240A0019" w:tentative="1">
      <w:start w:val="1"/>
      <w:numFmt w:val="lowerLetter"/>
      <w:lvlText w:val="%2."/>
      <w:lvlJc w:val="left"/>
      <w:pPr>
        <w:ind w:left="2574" w:hanging="360"/>
      </w:pPr>
    </w:lvl>
    <w:lvl w:ilvl="2" w:tplc="240A001B" w:tentative="1">
      <w:start w:val="1"/>
      <w:numFmt w:val="lowerRoman"/>
      <w:lvlText w:val="%3."/>
      <w:lvlJc w:val="right"/>
      <w:pPr>
        <w:ind w:left="3294" w:hanging="180"/>
      </w:pPr>
    </w:lvl>
    <w:lvl w:ilvl="3" w:tplc="240A000F" w:tentative="1">
      <w:start w:val="1"/>
      <w:numFmt w:val="decimal"/>
      <w:lvlText w:val="%4."/>
      <w:lvlJc w:val="left"/>
      <w:pPr>
        <w:ind w:left="4014" w:hanging="360"/>
      </w:pPr>
    </w:lvl>
    <w:lvl w:ilvl="4" w:tplc="240A0019" w:tentative="1">
      <w:start w:val="1"/>
      <w:numFmt w:val="lowerLetter"/>
      <w:lvlText w:val="%5."/>
      <w:lvlJc w:val="left"/>
      <w:pPr>
        <w:ind w:left="4734" w:hanging="360"/>
      </w:pPr>
    </w:lvl>
    <w:lvl w:ilvl="5" w:tplc="240A001B" w:tentative="1">
      <w:start w:val="1"/>
      <w:numFmt w:val="lowerRoman"/>
      <w:lvlText w:val="%6."/>
      <w:lvlJc w:val="right"/>
      <w:pPr>
        <w:ind w:left="5454" w:hanging="180"/>
      </w:pPr>
    </w:lvl>
    <w:lvl w:ilvl="6" w:tplc="240A000F" w:tentative="1">
      <w:start w:val="1"/>
      <w:numFmt w:val="decimal"/>
      <w:lvlText w:val="%7."/>
      <w:lvlJc w:val="left"/>
      <w:pPr>
        <w:ind w:left="6174" w:hanging="360"/>
      </w:pPr>
    </w:lvl>
    <w:lvl w:ilvl="7" w:tplc="240A0019" w:tentative="1">
      <w:start w:val="1"/>
      <w:numFmt w:val="lowerLetter"/>
      <w:lvlText w:val="%8."/>
      <w:lvlJc w:val="left"/>
      <w:pPr>
        <w:ind w:left="6894" w:hanging="360"/>
      </w:pPr>
    </w:lvl>
    <w:lvl w:ilvl="8" w:tplc="240A001B" w:tentative="1">
      <w:start w:val="1"/>
      <w:numFmt w:val="lowerRoman"/>
      <w:lvlText w:val="%9."/>
      <w:lvlJc w:val="right"/>
      <w:pPr>
        <w:ind w:left="7614" w:hanging="180"/>
      </w:pPr>
    </w:lvl>
  </w:abstractNum>
  <w:abstractNum w:abstractNumId="60" w15:restartNumberingAfterBreak="0">
    <w:nsid w:val="740B269B"/>
    <w:multiLevelType w:val="hybridMultilevel"/>
    <w:tmpl w:val="C7187232"/>
    <w:lvl w:ilvl="0" w:tplc="240A000F">
      <w:start w:val="1"/>
      <w:numFmt w:val="decimal"/>
      <w:lvlText w:val="%1."/>
      <w:lvlJc w:val="left"/>
      <w:pPr>
        <w:ind w:left="643" w:hanging="360"/>
      </w:pPr>
      <w:rPr>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1" w15:restartNumberingAfterBreak="0">
    <w:nsid w:val="742030E3"/>
    <w:multiLevelType w:val="hybridMultilevel"/>
    <w:tmpl w:val="517A2630"/>
    <w:lvl w:ilvl="0" w:tplc="9E42F9D0">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2" w15:restartNumberingAfterBreak="0">
    <w:nsid w:val="7503513D"/>
    <w:multiLevelType w:val="hybridMultilevel"/>
    <w:tmpl w:val="4C5CDC82"/>
    <w:lvl w:ilvl="0" w:tplc="A1C6AD3C">
      <w:start w:val="1"/>
      <w:numFmt w:val="upp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63" w15:restartNumberingAfterBreak="0">
    <w:nsid w:val="7CAF0C48"/>
    <w:multiLevelType w:val="hybridMultilevel"/>
    <w:tmpl w:val="B70AAD9C"/>
    <w:lvl w:ilvl="0" w:tplc="040A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344522875">
    <w:abstractNumId w:val="0"/>
  </w:num>
  <w:num w:numId="2" w16cid:durableId="178159597">
    <w:abstractNumId w:val="41"/>
  </w:num>
  <w:num w:numId="3" w16cid:durableId="387731481">
    <w:abstractNumId w:val="56"/>
  </w:num>
  <w:num w:numId="4" w16cid:durableId="170724032">
    <w:abstractNumId w:val="21"/>
  </w:num>
  <w:num w:numId="5" w16cid:durableId="2031448976">
    <w:abstractNumId w:val="51"/>
  </w:num>
  <w:num w:numId="6" w16cid:durableId="1623228156">
    <w:abstractNumId w:val="18"/>
  </w:num>
  <w:num w:numId="7" w16cid:durableId="1204756521">
    <w:abstractNumId w:val="61"/>
  </w:num>
  <w:num w:numId="8" w16cid:durableId="1818719094">
    <w:abstractNumId w:val="39"/>
  </w:num>
  <w:num w:numId="9" w16cid:durableId="663971470">
    <w:abstractNumId w:val="7"/>
  </w:num>
  <w:num w:numId="10" w16cid:durableId="624386282">
    <w:abstractNumId w:val="6"/>
  </w:num>
  <w:num w:numId="11" w16cid:durableId="1095058743">
    <w:abstractNumId w:val="15"/>
  </w:num>
  <w:num w:numId="12" w16cid:durableId="1676808877">
    <w:abstractNumId w:val="52"/>
  </w:num>
  <w:num w:numId="13" w16cid:durableId="2063626000">
    <w:abstractNumId w:val="60"/>
  </w:num>
  <w:num w:numId="14" w16cid:durableId="784814699">
    <w:abstractNumId w:val="42"/>
  </w:num>
  <w:num w:numId="15" w16cid:durableId="1420714233">
    <w:abstractNumId w:val="9"/>
  </w:num>
  <w:num w:numId="16" w16cid:durableId="1163013812">
    <w:abstractNumId w:val="20"/>
  </w:num>
  <w:num w:numId="17" w16cid:durableId="1246498338">
    <w:abstractNumId w:val="46"/>
  </w:num>
  <w:num w:numId="18" w16cid:durableId="2092119393">
    <w:abstractNumId w:val="31"/>
  </w:num>
  <w:num w:numId="19" w16cid:durableId="1128088684">
    <w:abstractNumId w:val="16"/>
  </w:num>
  <w:num w:numId="20" w16cid:durableId="119035782">
    <w:abstractNumId w:val="45"/>
  </w:num>
  <w:num w:numId="21" w16cid:durableId="336419723">
    <w:abstractNumId w:val="11"/>
  </w:num>
  <w:num w:numId="22" w16cid:durableId="91702908">
    <w:abstractNumId w:val="23"/>
  </w:num>
  <w:num w:numId="23" w16cid:durableId="915045195">
    <w:abstractNumId w:val="48"/>
  </w:num>
  <w:num w:numId="24" w16cid:durableId="1400712708">
    <w:abstractNumId w:val="13"/>
  </w:num>
  <w:num w:numId="25" w16cid:durableId="1784421720">
    <w:abstractNumId w:val="10"/>
  </w:num>
  <w:num w:numId="26" w16cid:durableId="282612437">
    <w:abstractNumId w:val="57"/>
  </w:num>
  <w:num w:numId="27" w16cid:durableId="2093382186">
    <w:abstractNumId w:val="12"/>
  </w:num>
  <w:num w:numId="28" w16cid:durableId="468864640">
    <w:abstractNumId w:val="2"/>
  </w:num>
  <w:num w:numId="29" w16cid:durableId="751514588">
    <w:abstractNumId w:val="54"/>
  </w:num>
  <w:num w:numId="30" w16cid:durableId="756167872">
    <w:abstractNumId w:val="17"/>
  </w:num>
  <w:num w:numId="31" w16cid:durableId="1543589579">
    <w:abstractNumId w:val="22"/>
  </w:num>
  <w:num w:numId="32" w16cid:durableId="560481976">
    <w:abstractNumId w:val="55"/>
  </w:num>
  <w:num w:numId="33" w16cid:durableId="1753310118">
    <w:abstractNumId w:val="3"/>
  </w:num>
  <w:num w:numId="34" w16cid:durableId="71199924">
    <w:abstractNumId w:val="8"/>
  </w:num>
  <w:num w:numId="35" w16cid:durableId="2061400639">
    <w:abstractNumId w:val="26"/>
  </w:num>
  <w:num w:numId="36" w16cid:durableId="940144128">
    <w:abstractNumId w:val="43"/>
  </w:num>
  <w:num w:numId="37" w16cid:durableId="1419213691">
    <w:abstractNumId w:val="47"/>
  </w:num>
  <w:num w:numId="38" w16cid:durableId="876501791">
    <w:abstractNumId w:val="32"/>
  </w:num>
  <w:num w:numId="39" w16cid:durableId="285355462">
    <w:abstractNumId w:val="40"/>
  </w:num>
  <w:num w:numId="40" w16cid:durableId="556428847">
    <w:abstractNumId w:val="5"/>
  </w:num>
  <w:num w:numId="41" w16cid:durableId="1649436789">
    <w:abstractNumId w:val="34"/>
  </w:num>
  <w:num w:numId="42" w16cid:durableId="1737699179">
    <w:abstractNumId w:val="38"/>
  </w:num>
  <w:num w:numId="43" w16cid:durableId="2037534977">
    <w:abstractNumId w:val="37"/>
  </w:num>
  <w:num w:numId="44" w16cid:durableId="1288046448">
    <w:abstractNumId w:val="1"/>
  </w:num>
  <w:num w:numId="45" w16cid:durableId="1191139971">
    <w:abstractNumId w:val="14"/>
  </w:num>
  <w:num w:numId="46" w16cid:durableId="768309892">
    <w:abstractNumId w:val="24"/>
  </w:num>
  <w:num w:numId="47" w16cid:durableId="569775398">
    <w:abstractNumId w:val="62"/>
  </w:num>
  <w:num w:numId="48" w16cid:durableId="877815598">
    <w:abstractNumId w:val="50"/>
  </w:num>
  <w:num w:numId="49" w16cid:durableId="1626497191">
    <w:abstractNumId w:val="4"/>
  </w:num>
  <w:num w:numId="50" w16cid:durableId="2089688471">
    <w:abstractNumId w:val="30"/>
  </w:num>
  <w:num w:numId="51" w16cid:durableId="1994604403">
    <w:abstractNumId w:val="49"/>
  </w:num>
  <w:num w:numId="52" w16cid:durableId="1407455953">
    <w:abstractNumId w:val="28"/>
  </w:num>
  <w:num w:numId="53" w16cid:durableId="2082823484">
    <w:abstractNumId w:val="36"/>
  </w:num>
  <w:num w:numId="54" w16cid:durableId="1496142985">
    <w:abstractNumId w:val="59"/>
  </w:num>
  <w:num w:numId="55" w16cid:durableId="490413080">
    <w:abstractNumId w:val="25"/>
  </w:num>
  <w:num w:numId="56" w16cid:durableId="1920476015">
    <w:abstractNumId w:val="44"/>
  </w:num>
  <w:num w:numId="57" w16cid:durableId="635530198">
    <w:abstractNumId w:val="35"/>
  </w:num>
  <w:num w:numId="58" w16cid:durableId="1330057308">
    <w:abstractNumId w:val="53"/>
  </w:num>
  <w:num w:numId="59" w16cid:durableId="846938873">
    <w:abstractNumId w:val="33"/>
  </w:num>
  <w:num w:numId="60" w16cid:durableId="107437206">
    <w:abstractNumId w:val="63"/>
  </w:num>
  <w:num w:numId="61" w16cid:durableId="1029187775">
    <w:abstractNumId w:val="29"/>
  </w:num>
  <w:num w:numId="62" w16cid:durableId="1918175191">
    <w:abstractNumId w:val="19"/>
  </w:num>
  <w:num w:numId="63" w16cid:durableId="920069455">
    <w:abstractNumId w:val="58"/>
  </w:num>
  <w:num w:numId="64" w16cid:durableId="1514302784">
    <w:abstractNumId w:val="27"/>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3"/>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50"/>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1FAF"/>
    <w:rsid w:val="00001CB0"/>
    <w:rsid w:val="0000220E"/>
    <w:rsid w:val="00004051"/>
    <w:rsid w:val="0000511F"/>
    <w:rsid w:val="00005FCE"/>
    <w:rsid w:val="00007E29"/>
    <w:rsid w:val="000107A4"/>
    <w:rsid w:val="000109B9"/>
    <w:rsid w:val="000117D8"/>
    <w:rsid w:val="00012527"/>
    <w:rsid w:val="0001399A"/>
    <w:rsid w:val="000163F9"/>
    <w:rsid w:val="0001695A"/>
    <w:rsid w:val="00017760"/>
    <w:rsid w:val="000179C4"/>
    <w:rsid w:val="0002203E"/>
    <w:rsid w:val="000225B4"/>
    <w:rsid w:val="00023382"/>
    <w:rsid w:val="000237D7"/>
    <w:rsid w:val="00023D87"/>
    <w:rsid w:val="0002583A"/>
    <w:rsid w:val="00026977"/>
    <w:rsid w:val="000304A9"/>
    <w:rsid w:val="00030913"/>
    <w:rsid w:val="0003102F"/>
    <w:rsid w:val="00034A91"/>
    <w:rsid w:val="00034AE6"/>
    <w:rsid w:val="000354F4"/>
    <w:rsid w:val="0003585A"/>
    <w:rsid w:val="00036A9F"/>
    <w:rsid w:val="00041170"/>
    <w:rsid w:val="00041C42"/>
    <w:rsid w:val="00042103"/>
    <w:rsid w:val="000431F7"/>
    <w:rsid w:val="000438F7"/>
    <w:rsid w:val="0004452C"/>
    <w:rsid w:val="000447EF"/>
    <w:rsid w:val="000450D9"/>
    <w:rsid w:val="00045336"/>
    <w:rsid w:val="00045976"/>
    <w:rsid w:val="00046ADC"/>
    <w:rsid w:val="00047542"/>
    <w:rsid w:val="00047B62"/>
    <w:rsid w:val="0005119D"/>
    <w:rsid w:val="0005214C"/>
    <w:rsid w:val="000541D2"/>
    <w:rsid w:val="00054F82"/>
    <w:rsid w:val="00055FBD"/>
    <w:rsid w:val="0005687F"/>
    <w:rsid w:val="000568F8"/>
    <w:rsid w:val="00060008"/>
    <w:rsid w:val="0006029E"/>
    <w:rsid w:val="00063592"/>
    <w:rsid w:val="0006392F"/>
    <w:rsid w:val="00063B7D"/>
    <w:rsid w:val="00063F71"/>
    <w:rsid w:val="00064C47"/>
    <w:rsid w:val="00066101"/>
    <w:rsid w:val="0006653D"/>
    <w:rsid w:val="00067561"/>
    <w:rsid w:val="0006767B"/>
    <w:rsid w:val="000702F7"/>
    <w:rsid w:val="0007050E"/>
    <w:rsid w:val="00070F76"/>
    <w:rsid w:val="0007173C"/>
    <w:rsid w:val="0007228C"/>
    <w:rsid w:val="000741DD"/>
    <w:rsid w:val="00074AFA"/>
    <w:rsid w:val="00076C50"/>
    <w:rsid w:val="00077D86"/>
    <w:rsid w:val="00080178"/>
    <w:rsid w:val="00080BDA"/>
    <w:rsid w:val="00081304"/>
    <w:rsid w:val="0008301A"/>
    <w:rsid w:val="000839B3"/>
    <w:rsid w:val="00085AFB"/>
    <w:rsid w:val="00085CAE"/>
    <w:rsid w:val="00087283"/>
    <w:rsid w:val="00087E77"/>
    <w:rsid w:val="0009157D"/>
    <w:rsid w:val="000918DC"/>
    <w:rsid w:val="00092745"/>
    <w:rsid w:val="00095A2A"/>
    <w:rsid w:val="000A0518"/>
    <w:rsid w:val="000A1634"/>
    <w:rsid w:val="000A5DCE"/>
    <w:rsid w:val="000A5F7F"/>
    <w:rsid w:val="000A6A23"/>
    <w:rsid w:val="000B0A0D"/>
    <w:rsid w:val="000B2670"/>
    <w:rsid w:val="000B3C25"/>
    <w:rsid w:val="000B434D"/>
    <w:rsid w:val="000B443E"/>
    <w:rsid w:val="000B45F7"/>
    <w:rsid w:val="000B663B"/>
    <w:rsid w:val="000B6C01"/>
    <w:rsid w:val="000B73D2"/>
    <w:rsid w:val="000C0521"/>
    <w:rsid w:val="000C0551"/>
    <w:rsid w:val="000C3178"/>
    <w:rsid w:val="000C50FC"/>
    <w:rsid w:val="000C5594"/>
    <w:rsid w:val="000C5B78"/>
    <w:rsid w:val="000C6610"/>
    <w:rsid w:val="000C69F8"/>
    <w:rsid w:val="000C6D71"/>
    <w:rsid w:val="000C718B"/>
    <w:rsid w:val="000C79E1"/>
    <w:rsid w:val="000C7EFA"/>
    <w:rsid w:val="000D0E41"/>
    <w:rsid w:val="000D1C0E"/>
    <w:rsid w:val="000D1C1E"/>
    <w:rsid w:val="000D254A"/>
    <w:rsid w:val="000D3068"/>
    <w:rsid w:val="000D30F2"/>
    <w:rsid w:val="000D4E96"/>
    <w:rsid w:val="000D5A2A"/>
    <w:rsid w:val="000D618B"/>
    <w:rsid w:val="000D64D6"/>
    <w:rsid w:val="000D65FC"/>
    <w:rsid w:val="000D7ADE"/>
    <w:rsid w:val="000D7C52"/>
    <w:rsid w:val="000E106C"/>
    <w:rsid w:val="000E2237"/>
    <w:rsid w:val="000E2791"/>
    <w:rsid w:val="000E2A5E"/>
    <w:rsid w:val="000E2FB8"/>
    <w:rsid w:val="000E345E"/>
    <w:rsid w:val="000E5331"/>
    <w:rsid w:val="000E6193"/>
    <w:rsid w:val="000E75AC"/>
    <w:rsid w:val="000E7EB2"/>
    <w:rsid w:val="000F0216"/>
    <w:rsid w:val="000F075B"/>
    <w:rsid w:val="000F0D8C"/>
    <w:rsid w:val="000F3778"/>
    <w:rsid w:val="000F3896"/>
    <w:rsid w:val="000F4DCE"/>
    <w:rsid w:val="000F556A"/>
    <w:rsid w:val="000F6DA1"/>
    <w:rsid w:val="000F7455"/>
    <w:rsid w:val="00102E85"/>
    <w:rsid w:val="00103297"/>
    <w:rsid w:val="00104C96"/>
    <w:rsid w:val="00105E66"/>
    <w:rsid w:val="00107188"/>
    <w:rsid w:val="00107CAC"/>
    <w:rsid w:val="001104BC"/>
    <w:rsid w:val="001104C9"/>
    <w:rsid w:val="00110852"/>
    <w:rsid w:val="00111C51"/>
    <w:rsid w:val="00111C5B"/>
    <w:rsid w:val="00112014"/>
    <w:rsid w:val="001122D1"/>
    <w:rsid w:val="001129C5"/>
    <w:rsid w:val="00112CA7"/>
    <w:rsid w:val="001147CC"/>
    <w:rsid w:val="001149F0"/>
    <w:rsid w:val="00120832"/>
    <w:rsid w:val="00120AB0"/>
    <w:rsid w:val="0012165B"/>
    <w:rsid w:val="0012189C"/>
    <w:rsid w:val="00123B40"/>
    <w:rsid w:val="00125997"/>
    <w:rsid w:val="00126F3D"/>
    <w:rsid w:val="00127289"/>
    <w:rsid w:val="00127EA5"/>
    <w:rsid w:val="00130295"/>
    <w:rsid w:val="00130341"/>
    <w:rsid w:val="00130DD2"/>
    <w:rsid w:val="00131F6E"/>
    <w:rsid w:val="00134C9D"/>
    <w:rsid w:val="001362FA"/>
    <w:rsid w:val="00137EDE"/>
    <w:rsid w:val="00140035"/>
    <w:rsid w:val="001402AB"/>
    <w:rsid w:val="0014196A"/>
    <w:rsid w:val="0014320E"/>
    <w:rsid w:val="0014415A"/>
    <w:rsid w:val="00144854"/>
    <w:rsid w:val="00145699"/>
    <w:rsid w:val="001479ED"/>
    <w:rsid w:val="00147F95"/>
    <w:rsid w:val="0015004D"/>
    <w:rsid w:val="001504D4"/>
    <w:rsid w:val="0015068A"/>
    <w:rsid w:val="00150A36"/>
    <w:rsid w:val="00150FF4"/>
    <w:rsid w:val="00151331"/>
    <w:rsid w:val="00151825"/>
    <w:rsid w:val="001529BC"/>
    <w:rsid w:val="00152B67"/>
    <w:rsid w:val="00152D57"/>
    <w:rsid w:val="0015365B"/>
    <w:rsid w:val="001547E0"/>
    <w:rsid w:val="00154B9A"/>
    <w:rsid w:val="00154D7F"/>
    <w:rsid w:val="0015531A"/>
    <w:rsid w:val="001558D8"/>
    <w:rsid w:val="00155A42"/>
    <w:rsid w:val="00155BB2"/>
    <w:rsid w:val="00155EB7"/>
    <w:rsid w:val="001564FB"/>
    <w:rsid w:val="001611DF"/>
    <w:rsid w:val="0016303A"/>
    <w:rsid w:val="0016513F"/>
    <w:rsid w:val="00166874"/>
    <w:rsid w:val="0016790C"/>
    <w:rsid w:val="0017005F"/>
    <w:rsid w:val="00170643"/>
    <w:rsid w:val="00170646"/>
    <w:rsid w:val="001712A0"/>
    <w:rsid w:val="001725B7"/>
    <w:rsid w:val="0017279E"/>
    <w:rsid w:val="0017499C"/>
    <w:rsid w:val="001767F1"/>
    <w:rsid w:val="001810CC"/>
    <w:rsid w:val="00181A5D"/>
    <w:rsid w:val="00182116"/>
    <w:rsid w:val="001839C1"/>
    <w:rsid w:val="00184119"/>
    <w:rsid w:val="00184489"/>
    <w:rsid w:val="001846E6"/>
    <w:rsid w:val="00185EDC"/>
    <w:rsid w:val="001901AB"/>
    <w:rsid w:val="0019040F"/>
    <w:rsid w:val="001921B7"/>
    <w:rsid w:val="0019454C"/>
    <w:rsid w:val="00195119"/>
    <w:rsid w:val="00195F04"/>
    <w:rsid w:val="00196AB9"/>
    <w:rsid w:val="00197D8C"/>
    <w:rsid w:val="001A14BD"/>
    <w:rsid w:val="001A1BA3"/>
    <w:rsid w:val="001A2046"/>
    <w:rsid w:val="001A21C5"/>
    <w:rsid w:val="001A2BC4"/>
    <w:rsid w:val="001A2F8D"/>
    <w:rsid w:val="001A3435"/>
    <w:rsid w:val="001A6A1E"/>
    <w:rsid w:val="001A78D0"/>
    <w:rsid w:val="001A7B6F"/>
    <w:rsid w:val="001A7D2E"/>
    <w:rsid w:val="001B0950"/>
    <w:rsid w:val="001B171A"/>
    <w:rsid w:val="001B1BF9"/>
    <w:rsid w:val="001B303F"/>
    <w:rsid w:val="001B3771"/>
    <w:rsid w:val="001B3B19"/>
    <w:rsid w:val="001B3E27"/>
    <w:rsid w:val="001B415C"/>
    <w:rsid w:val="001B4338"/>
    <w:rsid w:val="001B4A59"/>
    <w:rsid w:val="001B4F3A"/>
    <w:rsid w:val="001B5216"/>
    <w:rsid w:val="001B57EE"/>
    <w:rsid w:val="001B7390"/>
    <w:rsid w:val="001B75B1"/>
    <w:rsid w:val="001B77A1"/>
    <w:rsid w:val="001C075D"/>
    <w:rsid w:val="001C10AC"/>
    <w:rsid w:val="001C16C0"/>
    <w:rsid w:val="001C1C6C"/>
    <w:rsid w:val="001C3EA8"/>
    <w:rsid w:val="001C44C9"/>
    <w:rsid w:val="001C4AB1"/>
    <w:rsid w:val="001C5BC4"/>
    <w:rsid w:val="001C63FB"/>
    <w:rsid w:val="001C65A6"/>
    <w:rsid w:val="001C7465"/>
    <w:rsid w:val="001C7B1B"/>
    <w:rsid w:val="001D3BAC"/>
    <w:rsid w:val="001D43B3"/>
    <w:rsid w:val="001D5A2B"/>
    <w:rsid w:val="001D62B1"/>
    <w:rsid w:val="001D70E1"/>
    <w:rsid w:val="001D78DE"/>
    <w:rsid w:val="001E334E"/>
    <w:rsid w:val="001E3B0B"/>
    <w:rsid w:val="001E60C8"/>
    <w:rsid w:val="001E6C56"/>
    <w:rsid w:val="001F0115"/>
    <w:rsid w:val="001F1A19"/>
    <w:rsid w:val="001F2847"/>
    <w:rsid w:val="001F37F3"/>
    <w:rsid w:val="001F38BB"/>
    <w:rsid w:val="001F3E22"/>
    <w:rsid w:val="001F69AF"/>
    <w:rsid w:val="001F7DB0"/>
    <w:rsid w:val="00200051"/>
    <w:rsid w:val="00200140"/>
    <w:rsid w:val="00200789"/>
    <w:rsid w:val="00200957"/>
    <w:rsid w:val="00200E06"/>
    <w:rsid w:val="002011EF"/>
    <w:rsid w:val="00201429"/>
    <w:rsid w:val="0020156B"/>
    <w:rsid w:val="00201A56"/>
    <w:rsid w:val="00201B85"/>
    <w:rsid w:val="00201DBA"/>
    <w:rsid w:val="00204142"/>
    <w:rsid w:val="002053DC"/>
    <w:rsid w:val="002100EC"/>
    <w:rsid w:val="00210528"/>
    <w:rsid w:val="00210617"/>
    <w:rsid w:val="00210769"/>
    <w:rsid w:val="0021143C"/>
    <w:rsid w:val="002121B6"/>
    <w:rsid w:val="00213437"/>
    <w:rsid w:val="00216CE1"/>
    <w:rsid w:val="00220D97"/>
    <w:rsid w:val="00220D9B"/>
    <w:rsid w:val="00222E44"/>
    <w:rsid w:val="00223236"/>
    <w:rsid w:val="002237FD"/>
    <w:rsid w:val="00225365"/>
    <w:rsid w:val="002261E8"/>
    <w:rsid w:val="002264C8"/>
    <w:rsid w:val="0022679E"/>
    <w:rsid w:val="002325E2"/>
    <w:rsid w:val="00233752"/>
    <w:rsid w:val="00233AC5"/>
    <w:rsid w:val="0023448A"/>
    <w:rsid w:val="00237EEF"/>
    <w:rsid w:val="00241812"/>
    <w:rsid w:val="00241E41"/>
    <w:rsid w:val="00242C79"/>
    <w:rsid w:val="00243C95"/>
    <w:rsid w:val="0024502D"/>
    <w:rsid w:val="0024591A"/>
    <w:rsid w:val="002462FD"/>
    <w:rsid w:val="00246523"/>
    <w:rsid w:val="00246C2D"/>
    <w:rsid w:val="0025179E"/>
    <w:rsid w:val="002519D6"/>
    <w:rsid w:val="0025370E"/>
    <w:rsid w:val="0025372B"/>
    <w:rsid w:val="00253A84"/>
    <w:rsid w:val="00253ECA"/>
    <w:rsid w:val="00254C84"/>
    <w:rsid w:val="00255FC4"/>
    <w:rsid w:val="00256FE8"/>
    <w:rsid w:val="00257830"/>
    <w:rsid w:val="0025791D"/>
    <w:rsid w:val="0026148D"/>
    <w:rsid w:val="002649F2"/>
    <w:rsid w:val="00265A7F"/>
    <w:rsid w:val="00266141"/>
    <w:rsid w:val="00267397"/>
    <w:rsid w:val="00267726"/>
    <w:rsid w:val="00270073"/>
    <w:rsid w:val="002713C7"/>
    <w:rsid w:val="002713E5"/>
    <w:rsid w:val="0027267D"/>
    <w:rsid w:val="0027326A"/>
    <w:rsid w:val="002746F0"/>
    <w:rsid w:val="00276843"/>
    <w:rsid w:val="002768DA"/>
    <w:rsid w:val="002815DA"/>
    <w:rsid w:val="00282859"/>
    <w:rsid w:val="00283041"/>
    <w:rsid w:val="002836D7"/>
    <w:rsid w:val="002856F9"/>
    <w:rsid w:val="00285F08"/>
    <w:rsid w:val="002868EA"/>
    <w:rsid w:val="0029003F"/>
    <w:rsid w:val="00290D74"/>
    <w:rsid w:val="002911F7"/>
    <w:rsid w:val="00291307"/>
    <w:rsid w:val="00291CE3"/>
    <w:rsid w:val="0029215B"/>
    <w:rsid w:val="00292E13"/>
    <w:rsid w:val="0029317B"/>
    <w:rsid w:val="002A278A"/>
    <w:rsid w:val="002A3153"/>
    <w:rsid w:val="002A3267"/>
    <w:rsid w:val="002A36E9"/>
    <w:rsid w:val="002A3C44"/>
    <w:rsid w:val="002A3C93"/>
    <w:rsid w:val="002A4CDE"/>
    <w:rsid w:val="002A4D38"/>
    <w:rsid w:val="002A65A8"/>
    <w:rsid w:val="002B009A"/>
    <w:rsid w:val="002B050F"/>
    <w:rsid w:val="002B1E3E"/>
    <w:rsid w:val="002B2043"/>
    <w:rsid w:val="002B2C4E"/>
    <w:rsid w:val="002B3B47"/>
    <w:rsid w:val="002B45CD"/>
    <w:rsid w:val="002B7720"/>
    <w:rsid w:val="002C0764"/>
    <w:rsid w:val="002C26D0"/>
    <w:rsid w:val="002C27F4"/>
    <w:rsid w:val="002C2BCD"/>
    <w:rsid w:val="002C318F"/>
    <w:rsid w:val="002C3326"/>
    <w:rsid w:val="002C3B0E"/>
    <w:rsid w:val="002C54C8"/>
    <w:rsid w:val="002C5D2B"/>
    <w:rsid w:val="002C7661"/>
    <w:rsid w:val="002D01B5"/>
    <w:rsid w:val="002D13D7"/>
    <w:rsid w:val="002D1440"/>
    <w:rsid w:val="002D1901"/>
    <w:rsid w:val="002D1C26"/>
    <w:rsid w:val="002D2048"/>
    <w:rsid w:val="002D2210"/>
    <w:rsid w:val="002D2362"/>
    <w:rsid w:val="002D39FA"/>
    <w:rsid w:val="002D586E"/>
    <w:rsid w:val="002D5D92"/>
    <w:rsid w:val="002D64D0"/>
    <w:rsid w:val="002D6662"/>
    <w:rsid w:val="002D6D8E"/>
    <w:rsid w:val="002D7597"/>
    <w:rsid w:val="002E0FFB"/>
    <w:rsid w:val="002E1084"/>
    <w:rsid w:val="002E1D2C"/>
    <w:rsid w:val="002E4098"/>
    <w:rsid w:val="002E5600"/>
    <w:rsid w:val="002E5B1A"/>
    <w:rsid w:val="002E5F1C"/>
    <w:rsid w:val="002E6A65"/>
    <w:rsid w:val="002F2E5A"/>
    <w:rsid w:val="002F4530"/>
    <w:rsid w:val="002F46BB"/>
    <w:rsid w:val="002F49AB"/>
    <w:rsid w:val="002F5DD6"/>
    <w:rsid w:val="002F6B99"/>
    <w:rsid w:val="002F7CC4"/>
    <w:rsid w:val="00301021"/>
    <w:rsid w:val="00303321"/>
    <w:rsid w:val="0030374A"/>
    <w:rsid w:val="00304212"/>
    <w:rsid w:val="00304F48"/>
    <w:rsid w:val="003051BD"/>
    <w:rsid w:val="00306CA7"/>
    <w:rsid w:val="00311F74"/>
    <w:rsid w:val="00312091"/>
    <w:rsid w:val="0031260F"/>
    <w:rsid w:val="003132E4"/>
    <w:rsid w:val="00315139"/>
    <w:rsid w:val="003151DE"/>
    <w:rsid w:val="0031764E"/>
    <w:rsid w:val="00320E1B"/>
    <w:rsid w:val="00322868"/>
    <w:rsid w:val="00323735"/>
    <w:rsid w:val="00323FCF"/>
    <w:rsid w:val="003250D8"/>
    <w:rsid w:val="00326439"/>
    <w:rsid w:val="00326EFA"/>
    <w:rsid w:val="00327654"/>
    <w:rsid w:val="0032794D"/>
    <w:rsid w:val="003279B6"/>
    <w:rsid w:val="00327E83"/>
    <w:rsid w:val="00333203"/>
    <w:rsid w:val="00333FB9"/>
    <w:rsid w:val="00335C58"/>
    <w:rsid w:val="0034047F"/>
    <w:rsid w:val="00341323"/>
    <w:rsid w:val="00341EE6"/>
    <w:rsid w:val="00344143"/>
    <w:rsid w:val="00344DFC"/>
    <w:rsid w:val="00347B26"/>
    <w:rsid w:val="00347D03"/>
    <w:rsid w:val="00347EC3"/>
    <w:rsid w:val="003517AD"/>
    <w:rsid w:val="00351A24"/>
    <w:rsid w:val="00352576"/>
    <w:rsid w:val="003532FD"/>
    <w:rsid w:val="00353868"/>
    <w:rsid w:val="0035461C"/>
    <w:rsid w:val="0035464A"/>
    <w:rsid w:val="003552DB"/>
    <w:rsid w:val="003558CE"/>
    <w:rsid w:val="00357317"/>
    <w:rsid w:val="00360062"/>
    <w:rsid w:val="00360AD8"/>
    <w:rsid w:val="00361915"/>
    <w:rsid w:val="00361BFB"/>
    <w:rsid w:val="00363E8D"/>
    <w:rsid w:val="00364E54"/>
    <w:rsid w:val="0036524A"/>
    <w:rsid w:val="00365F5F"/>
    <w:rsid w:val="00366575"/>
    <w:rsid w:val="00367327"/>
    <w:rsid w:val="00370355"/>
    <w:rsid w:val="0037039F"/>
    <w:rsid w:val="00372352"/>
    <w:rsid w:val="00372863"/>
    <w:rsid w:val="0037318B"/>
    <w:rsid w:val="003733D5"/>
    <w:rsid w:val="00373BBE"/>
    <w:rsid w:val="0037619F"/>
    <w:rsid w:val="00376407"/>
    <w:rsid w:val="00377BFC"/>
    <w:rsid w:val="0038156C"/>
    <w:rsid w:val="0038217F"/>
    <w:rsid w:val="003822D3"/>
    <w:rsid w:val="00382A16"/>
    <w:rsid w:val="003830AB"/>
    <w:rsid w:val="00385A31"/>
    <w:rsid w:val="00386782"/>
    <w:rsid w:val="003872EE"/>
    <w:rsid w:val="00387413"/>
    <w:rsid w:val="003903CE"/>
    <w:rsid w:val="00391380"/>
    <w:rsid w:val="00391EB6"/>
    <w:rsid w:val="00392876"/>
    <w:rsid w:val="00393183"/>
    <w:rsid w:val="0039405B"/>
    <w:rsid w:val="00395870"/>
    <w:rsid w:val="00396295"/>
    <w:rsid w:val="00397085"/>
    <w:rsid w:val="003A31D6"/>
    <w:rsid w:val="003A3D4D"/>
    <w:rsid w:val="003A3F63"/>
    <w:rsid w:val="003A5B92"/>
    <w:rsid w:val="003A6928"/>
    <w:rsid w:val="003A6A85"/>
    <w:rsid w:val="003A6CC7"/>
    <w:rsid w:val="003A78F9"/>
    <w:rsid w:val="003B06CE"/>
    <w:rsid w:val="003B267D"/>
    <w:rsid w:val="003B392E"/>
    <w:rsid w:val="003B40A6"/>
    <w:rsid w:val="003B4F06"/>
    <w:rsid w:val="003B6B87"/>
    <w:rsid w:val="003B70A3"/>
    <w:rsid w:val="003B73EF"/>
    <w:rsid w:val="003B75C5"/>
    <w:rsid w:val="003B7877"/>
    <w:rsid w:val="003C01EA"/>
    <w:rsid w:val="003C23DE"/>
    <w:rsid w:val="003C25C3"/>
    <w:rsid w:val="003C2F84"/>
    <w:rsid w:val="003C3D8B"/>
    <w:rsid w:val="003C4680"/>
    <w:rsid w:val="003C493B"/>
    <w:rsid w:val="003C4C5A"/>
    <w:rsid w:val="003D108D"/>
    <w:rsid w:val="003D1763"/>
    <w:rsid w:val="003D1901"/>
    <w:rsid w:val="003D3397"/>
    <w:rsid w:val="003D3569"/>
    <w:rsid w:val="003D444A"/>
    <w:rsid w:val="003D590E"/>
    <w:rsid w:val="003D5DE1"/>
    <w:rsid w:val="003D61B3"/>
    <w:rsid w:val="003D699D"/>
    <w:rsid w:val="003D6D85"/>
    <w:rsid w:val="003E19AA"/>
    <w:rsid w:val="003E29C1"/>
    <w:rsid w:val="003E3324"/>
    <w:rsid w:val="003E3585"/>
    <w:rsid w:val="003E4AD1"/>
    <w:rsid w:val="003E68B6"/>
    <w:rsid w:val="003E6D74"/>
    <w:rsid w:val="003E746C"/>
    <w:rsid w:val="003E7AAE"/>
    <w:rsid w:val="003F0A55"/>
    <w:rsid w:val="003F0ECE"/>
    <w:rsid w:val="003F1229"/>
    <w:rsid w:val="003F2039"/>
    <w:rsid w:val="003F2ED6"/>
    <w:rsid w:val="003F32DC"/>
    <w:rsid w:val="003F356F"/>
    <w:rsid w:val="003F44C0"/>
    <w:rsid w:val="003F51FA"/>
    <w:rsid w:val="003F52F1"/>
    <w:rsid w:val="003F559F"/>
    <w:rsid w:val="003F5961"/>
    <w:rsid w:val="003F6375"/>
    <w:rsid w:val="003F6AAC"/>
    <w:rsid w:val="003F7929"/>
    <w:rsid w:val="00400C47"/>
    <w:rsid w:val="004025B0"/>
    <w:rsid w:val="0040270F"/>
    <w:rsid w:val="00410B55"/>
    <w:rsid w:val="00410CC9"/>
    <w:rsid w:val="00410F57"/>
    <w:rsid w:val="00411E76"/>
    <w:rsid w:val="00411E82"/>
    <w:rsid w:val="00412520"/>
    <w:rsid w:val="004167BB"/>
    <w:rsid w:val="00416D83"/>
    <w:rsid w:val="00417DE3"/>
    <w:rsid w:val="00417E50"/>
    <w:rsid w:val="004229D2"/>
    <w:rsid w:val="00422A07"/>
    <w:rsid w:val="00422ADD"/>
    <w:rsid w:val="00424A69"/>
    <w:rsid w:val="0042521A"/>
    <w:rsid w:val="00425BE3"/>
    <w:rsid w:val="0042627F"/>
    <w:rsid w:val="00427248"/>
    <w:rsid w:val="0043070B"/>
    <w:rsid w:val="00432B76"/>
    <w:rsid w:val="0043498C"/>
    <w:rsid w:val="00434E90"/>
    <w:rsid w:val="00435549"/>
    <w:rsid w:val="00440F78"/>
    <w:rsid w:val="00441BEE"/>
    <w:rsid w:val="00444380"/>
    <w:rsid w:val="00444B6E"/>
    <w:rsid w:val="00444E46"/>
    <w:rsid w:val="004456F6"/>
    <w:rsid w:val="004462D0"/>
    <w:rsid w:val="004467BB"/>
    <w:rsid w:val="00446F21"/>
    <w:rsid w:val="0045052C"/>
    <w:rsid w:val="00450C3D"/>
    <w:rsid w:val="00452D53"/>
    <w:rsid w:val="00452FCB"/>
    <w:rsid w:val="004536E5"/>
    <w:rsid w:val="00454985"/>
    <w:rsid w:val="00457D9D"/>
    <w:rsid w:val="00457F58"/>
    <w:rsid w:val="00461490"/>
    <w:rsid w:val="00461648"/>
    <w:rsid w:val="00462EC4"/>
    <w:rsid w:val="004636B8"/>
    <w:rsid w:val="00463BAB"/>
    <w:rsid w:val="00464573"/>
    <w:rsid w:val="0046461B"/>
    <w:rsid w:val="00465567"/>
    <w:rsid w:val="00465B46"/>
    <w:rsid w:val="004661E4"/>
    <w:rsid w:val="00466962"/>
    <w:rsid w:val="00466A8E"/>
    <w:rsid w:val="00467B4B"/>
    <w:rsid w:val="004747FA"/>
    <w:rsid w:val="00475B6B"/>
    <w:rsid w:val="00476A23"/>
    <w:rsid w:val="00476AB7"/>
    <w:rsid w:val="004800FB"/>
    <w:rsid w:val="004808DF"/>
    <w:rsid w:val="004819E3"/>
    <w:rsid w:val="004820A2"/>
    <w:rsid w:val="004837A1"/>
    <w:rsid w:val="00483A8F"/>
    <w:rsid w:val="004877D5"/>
    <w:rsid w:val="00487B1A"/>
    <w:rsid w:val="00487FC8"/>
    <w:rsid w:val="00491107"/>
    <w:rsid w:val="00493471"/>
    <w:rsid w:val="00495478"/>
    <w:rsid w:val="00495EC4"/>
    <w:rsid w:val="004973D3"/>
    <w:rsid w:val="004A0057"/>
    <w:rsid w:val="004A0D12"/>
    <w:rsid w:val="004A21C8"/>
    <w:rsid w:val="004A251F"/>
    <w:rsid w:val="004A3C49"/>
    <w:rsid w:val="004A444E"/>
    <w:rsid w:val="004A4E6F"/>
    <w:rsid w:val="004A5972"/>
    <w:rsid w:val="004A6413"/>
    <w:rsid w:val="004A73DD"/>
    <w:rsid w:val="004A7740"/>
    <w:rsid w:val="004B104B"/>
    <w:rsid w:val="004B306D"/>
    <w:rsid w:val="004B3576"/>
    <w:rsid w:val="004B4163"/>
    <w:rsid w:val="004B697B"/>
    <w:rsid w:val="004B6D55"/>
    <w:rsid w:val="004B7630"/>
    <w:rsid w:val="004C09BF"/>
    <w:rsid w:val="004C0E20"/>
    <w:rsid w:val="004C1A8F"/>
    <w:rsid w:val="004C340A"/>
    <w:rsid w:val="004C44F3"/>
    <w:rsid w:val="004C5D2D"/>
    <w:rsid w:val="004D1D0D"/>
    <w:rsid w:val="004D2CA0"/>
    <w:rsid w:val="004D379E"/>
    <w:rsid w:val="004D3C75"/>
    <w:rsid w:val="004D3E5B"/>
    <w:rsid w:val="004D4527"/>
    <w:rsid w:val="004D54D2"/>
    <w:rsid w:val="004D5F93"/>
    <w:rsid w:val="004D5F9E"/>
    <w:rsid w:val="004D6B1E"/>
    <w:rsid w:val="004D70FE"/>
    <w:rsid w:val="004D740B"/>
    <w:rsid w:val="004D79D4"/>
    <w:rsid w:val="004E1666"/>
    <w:rsid w:val="004E1892"/>
    <w:rsid w:val="004E1987"/>
    <w:rsid w:val="004E25F8"/>
    <w:rsid w:val="004E28A6"/>
    <w:rsid w:val="004E28DE"/>
    <w:rsid w:val="004E2D80"/>
    <w:rsid w:val="004E2D8C"/>
    <w:rsid w:val="004E3B1C"/>
    <w:rsid w:val="004E4E33"/>
    <w:rsid w:val="004E5339"/>
    <w:rsid w:val="004E571B"/>
    <w:rsid w:val="004E58CD"/>
    <w:rsid w:val="004E5F1A"/>
    <w:rsid w:val="004F0D4B"/>
    <w:rsid w:val="004F1546"/>
    <w:rsid w:val="004F2CEA"/>
    <w:rsid w:val="004F2F5F"/>
    <w:rsid w:val="004F353E"/>
    <w:rsid w:val="004F3544"/>
    <w:rsid w:val="004F4091"/>
    <w:rsid w:val="004F5107"/>
    <w:rsid w:val="004F55B1"/>
    <w:rsid w:val="00500437"/>
    <w:rsid w:val="005008A9"/>
    <w:rsid w:val="005008F1"/>
    <w:rsid w:val="00500932"/>
    <w:rsid w:val="00501F53"/>
    <w:rsid w:val="00502206"/>
    <w:rsid w:val="00502349"/>
    <w:rsid w:val="00502D9D"/>
    <w:rsid w:val="005040FC"/>
    <w:rsid w:val="00504767"/>
    <w:rsid w:val="00505BDA"/>
    <w:rsid w:val="005066A5"/>
    <w:rsid w:val="005078DC"/>
    <w:rsid w:val="00510435"/>
    <w:rsid w:val="00510471"/>
    <w:rsid w:val="00512FBC"/>
    <w:rsid w:val="005130D1"/>
    <w:rsid w:val="00513CD1"/>
    <w:rsid w:val="005148FB"/>
    <w:rsid w:val="00515221"/>
    <w:rsid w:val="00515623"/>
    <w:rsid w:val="00516902"/>
    <w:rsid w:val="00516BE9"/>
    <w:rsid w:val="0051718D"/>
    <w:rsid w:val="005204F3"/>
    <w:rsid w:val="005207D2"/>
    <w:rsid w:val="00522519"/>
    <w:rsid w:val="005239C2"/>
    <w:rsid w:val="0052577E"/>
    <w:rsid w:val="00525B3E"/>
    <w:rsid w:val="0052733D"/>
    <w:rsid w:val="00527A24"/>
    <w:rsid w:val="00530A0E"/>
    <w:rsid w:val="00531036"/>
    <w:rsid w:val="005315EA"/>
    <w:rsid w:val="005323D4"/>
    <w:rsid w:val="005325D4"/>
    <w:rsid w:val="005329DB"/>
    <w:rsid w:val="00532A72"/>
    <w:rsid w:val="00532E19"/>
    <w:rsid w:val="00534707"/>
    <w:rsid w:val="0053560F"/>
    <w:rsid w:val="005357D6"/>
    <w:rsid w:val="00535E10"/>
    <w:rsid w:val="00536FA9"/>
    <w:rsid w:val="00537CE3"/>
    <w:rsid w:val="005400D4"/>
    <w:rsid w:val="00541764"/>
    <w:rsid w:val="00541A9D"/>
    <w:rsid w:val="00541D28"/>
    <w:rsid w:val="00541FC7"/>
    <w:rsid w:val="00543B77"/>
    <w:rsid w:val="00543BDD"/>
    <w:rsid w:val="00543E1E"/>
    <w:rsid w:val="00543F5E"/>
    <w:rsid w:val="005443CB"/>
    <w:rsid w:val="005445B6"/>
    <w:rsid w:val="00545CD7"/>
    <w:rsid w:val="0054654D"/>
    <w:rsid w:val="00550BF9"/>
    <w:rsid w:val="00550D56"/>
    <w:rsid w:val="005513A2"/>
    <w:rsid w:val="005525F6"/>
    <w:rsid w:val="005531CB"/>
    <w:rsid w:val="00553887"/>
    <w:rsid w:val="00555508"/>
    <w:rsid w:val="00556929"/>
    <w:rsid w:val="0055774C"/>
    <w:rsid w:val="005577DD"/>
    <w:rsid w:val="00557C39"/>
    <w:rsid w:val="00560147"/>
    <w:rsid w:val="00562772"/>
    <w:rsid w:val="00564511"/>
    <w:rsid w:val="005654E2"/>
    <w:rsid w:val="00565910"/>
    <w:rsid w:val="005662CE"/>
    <w:rsid w:val="00566AC2"/>
    <w:rsid w:val="00567257"/>
    <w:rsid w:val="00570B6C"/>
    <w:rsid w:val="005718CA"/>
    <w:rsid w:val="0057294D"/>
    <w:rsid w:val="00573345"/>
    <w:rsid w:val="00573E73"/>
    <w:rsid w:val="00575A53"/>
    <w:rsid w:val="0057639E"/>
    <w:rsid w:val="00577E74"/>
    <w:rsid w:val="0058046D"/>
    <w:rsid w:val="00584130"/>
    <w:rsid w:val="0058426E"/>
    <w:rsid w:val="00584421"/>
    <w:rsid w:val="005846FE"/>
    <w:rsid w:val="00584A9F"/>
    <w:rsid w:val="00584AD3"/>
    <w:rsid w:val="00584C53"/>
    <w:rsid w:val="00584CCF"/>
    <w:rsid w:val="0058506A"/>
    <w:rsid w:val="00586BB2"/>
    <w:rsid w:val="00590324"/>
    <w:rsid w:val="00590D3E"/>
    <w:rsid w:val="005913A6"/>
    <w:rsid w:val="005915EF"/>
    <w:rsid w:val="00591FF7"/>
    <w:rsid w:val="005929DA"/>
    <w:rsid w:val="00593329"/>
    <w:rsid w:val="00594C67"/>
    <w:rsid w:val="00597367"/>
    <w:rsid w:val="005A560A"/>
    <w:rsid w:val="005A70D8"/>
    <w:rsid w:val="005A7FB6"/>
    <w:rsid w:val="005B0050"/>
    <w:rsid w:val="005B0756"/>
    <w:rsid w:val="005B2E09"/>
    <w:rsid w:val="005B43B2"/>
    <w:rsid w:val="005B44F7"/>
    <w:rsid w:val="005B466E"/>
    <w:rsid w:val="005B4701"/>
    <w:rsid w:val="005B5EF4"/>
    <w:rsid w:val="005B6DCA"/>
    <w:rsid w:val="005C04B4"/>
    <w:rsid w:val="005C086B"/>
    <w:rsid w:val="005C1908"/>
    <w:rsid w:val="005C3BE1"/>
    <w:rsid w:val="005C683B"/>
    <w:rsid w:val="005C7407"/>
    <w:rsid w:val="005D057B"/>
    <w:rsid w:val="005D2C1B"/>
    <w:rsid w:val="005D33BA"/>
    <w:rsid w:val="005D61D7"/>
    <w:rsid w:val="005D75FF"/>
    <w:rsid w:val="005E00E3"/>
    <w:rsid w:val="005E0B6A"/>
    <w:rsid w:val="005E23B1"/>
    <w:rsid w:val="005E2A2A"/>
    <w:rsid w:val="005E3340"/>
    <w:rsid w:val="005E4942"/>
    <w:rsid w:val="005E4B3D"/>
    <w:rsid w:val="005E5967"/>
    <w:rsid w:val="005E68BE"/>
    <w:rsid w:val="005E7B8F"/>
    <w:rsid w:val="005F1071"/>
    <w:rsid w:val="005F3D3B"/>
    <w:rsid w:val="005F450E"/>
    <w:rsid w:val="005F4874"/>
    <w:rsid w:val="005F5981"/>
    <w:rsid w:val="005F7C7E"/>
    <w:rsid w:val="006032C9"/>
    <w:rsid w:val="00603D74"/>
    <w:rsid w:val="00603DE3"/>
    <w:rsid w:val="0060485E"/>
    <w:rsid w:val="00604AD1"/>
    <w:rsid w:val="00604B65"/>
    <w:rsid w:val="0060731E"/>
    <w:rsid w:val="00610030"/>
    <w:rsid w:val="00610432"/>
    <w:rsid w:val="00610D55"/>
    <w:rsid w:val="0061236D"/>
    <w:rsid w:val="0061248B"/>
    <w:rsid w:val="00612691"/>
    <w:rsid w:val="00612FC3"/>
    <w:rsid w:val="006156FC"/>
    <w:rsid w:val="00615E40"/>
    <w:rsid w:val="00616078"/>
    <w:rsid w:val="0061614A"/>
    <w:rsid w:val="00616731"/>
    <w:rsid w:val="00616B74"/>
    <w:rsid w:val="00620D80"/>
    <w:rsid w:val="00621194"/>
    <w:rsid w:val="006215A1"/>
    <w:rsid w:val="0062190D"/>
    <w:rsid w:val="00623503"/>
    <w:rsid w:val="00623790"/>
    <w:rsid w:val="00623C61"/>
    <w:rsid w:val="00623C75"/>
    <w:rsid w:val="00623F07"/>
    <w:rsid w:val="00624812"/>
    <w:rsid w:val="0062625D"/>
    <w:rsid w:val="006274E3"/>
    <w:rsid w:val="0063089E"/>
    <w:rsid w:val="00633E18"/>
    <w:rsid w:val="006368E9"/>
    <w:rsid w:val="006369C4"/>
    <w:rsid w:val="0063708D"/>
    <w:rsid w:val="00637499"/>
    <w:rsid w:val="00637737"/>
    <w:rsid w:val="00637749"/>
    <w:rsid w:val="00640DA9"/>
    <w:rsid w:val="006415C2"/>
    <w:rsid w:val="00642CB8"/>
    <w:rsid w:val="00643569"/>
    <w:rsid w:val="0064387E"/>
    <w:rsid w:val="00643951"/>
    <w:rsid w:val="00644921"/>
    <w:rsid w:val="006454B4"/>
    <w:rsid w:val="00645CD1"/>
    <w:rsid w:val="00645D18"/>
    <w:rsid w:val="00645D96"/>
    <w:rsid w:val="006475A3"/>
    <w:rsid w:val="006478F8"/>
    <w:rsid w:val="00651793"/>
    <w:rsid w:val="00652474"/>
    <w:rsid w:val="00653936"/>
    <w:rsid w:val="00654A56"/>
    <w:rsid w:val="0065790B"/>
    <w:rsid w:val="00657FA9"/>
    <w:rsid w:val="00661BC5"/>
    <w:rsid w:val="006641C5"/>
    <w:rsid w:val="00666FFD"/>
    <w:rsid w:val="00670E84"/>
    <w:rsid w:val="00671493"/>
    <w:rsid w:val="00671C1F"/>
    <w:rsid w:val="00672188"/>
    <w:rsid w:val="006726F5"/>
    <w:rsid w:val="00673165"/>
    <w:rsid w:val="00673176"/>
    <w:rsid w:val="00675277"/>
    <w:rsid w:val="0067567C"/>
    <w:rsid w:val="0068174B"/>
    <w:rsid w:val="00682714"/>
    <w:rsid w:val="00682FA8"/>
    <w:rsid w:val="0068390A"/>
    <w:rsid w:val="00686F27"/>
    <w:rsid w:val="006874F9"/>
    <w:rsid w:val="0068791D"/>
    <w:rsid w:val="00690247"/>
    <w:rsid w:val="00690477"/>
    <w:rsid w:val="00691645"/>
    <w:rsid w:val="00692B33"/>
    <w:rsid w:val="006933C8"/>
    <w:rsid w:val="00693516"/>
    <w:rsid w:val="006A34C3"/>
    <w:rsid w:val="006A3893"/>
    <w:rsid w:val="006A4792"/>
    <w:rsid w:val="006A6649"/>
    <w:rsid w:val="006B1BA2"/>
    <w:rsid w:val="006B472D"/>
    <w:rsid w:val="006B4B55"/>
    <w:rsid w:val="006B5E2D"/>
    <w:rsid w:val="006B648B"/>
    <w:rsid w:val="006C20B5"/>
    <w:rsid w:val="006C2B98"/>
    <w:rsid w:val="006C3C62"/>
    <w:rsid w:val="006C4488"/>
    <w:rsid w:val="006C5CCD"/>
    <w:rsid w:val="006C5DCC"/>
    <w:rsid w:val="006C659E"/>
    <w:rsid w:val="006C779E"/>
    <w:rsid w:val="006C7888"/>
    <w:rsid w:val="006D2934"/>
    <w:rsid w:val="006D2E03"/>
    <w:rsid w:val="006D3F04"/>
    <w:rsid w:val="006D4C16"/>
    <w:rsid w:val="006D7075"/>
    <w:rsid w:val="006E362E"/>
    <w:rsid w:val="006E3FAC"/>
    <w:rsid w:val="006E4139"/>
    <w:rsid w:val="006E446B"/>
    <w:rsid w:val="006E466C"/>
    <w:rsid w:val="006E47CF"/>
    <w:rsid w:val="006E578E"/>
    <w:rsid w:val="006E5EEB"/>
    <w:rsid w:val="006E699A"/>
    <w:rsid w:val="006E78FE"/>
    <w:rsid w:val="006F3517"/>
    <w:rsid w:val="006F6CC2"/>
    <w:rsid w:val="00701FAB"/>
    <w:rsid w:val="007021C0"/>
    <w:rsid w:val="007033D9"/>
    <w:rsid w:val="00706833"/>
    <w:rsid w:val="00706E50"/>
    <w:rsid w:val="007071CF"/>
    <w:rsid w:val="00707473"/>
    <w:rsid w:val="00712178"/>
    <w:rsid w:val="00714AE9"/>
    <w:rsid w:val="00715E98"/>
    <w:rsid w:val="00720623"/>
    <w:rsid w:val="00720F7B"/>
    <w:rsid w:val="00722706"/>
    <w:rsid w:val="0072316C"/>
    <w:rsid w:val="0072389A"/>
    <w:rsid w:val="0072393C"/>
    <w:rsid w:val="007254C7"/>
    <w:rsid w:val="00730DAD"/>
    <w:rsid w:val="0073187F"/>
    <w:rsid w:val="007332AD"/>
    <w:rsid w:val="0073355B"/>
    <w:rsid w:val="00733982"/>
    <w:rsid w:val="0073404F"/>
    <w:rsid w:val="00734685"/>
    <w:rsid w:val="0073584F"/>
    <w:rsid w:val="00737763"/>
    <w:rsid w:val="007417AD"/>
    <w:rsid w:val="00741987"/>
    <w:rsid w:val="0074249A"/>
    <w:rsid w:val="00742ACE"/>
    <w:rsid w:val="007443C6"/>
    <w:rsid w:val="007452B0"/>
    <w:rsid w:val="00746CA3"/>
    <w:rsid w:val="00746F49"/>
    <w:rsid w:val="007475CE"/>
    <w:rsid w:val="00751BEB"/>
    <w:rsid w:val="00753795"/>
    <w:rsid w:val="00754D1F"/>
    <w:rsid w:val="00755605"/>
    <w:rsid w:val="00761069"/>
    <w:rsid w:val="00762262"/>
    <w:rsid w:val="007624B4"/>
    <w:rsid w:val="00763E6C"/>
    <w:rsid w:val="00764F99"/>
    <w:rsid w:val="00765872"/>
    <w:rsid w:val="00765933"/>
    <w:rsid w:val="007659EC"/>
    <w:rsid w:val="00765A6D"/>
    <w:rsid w:val="007670CF"/>
    <w:rsid w:val="00767C36"/>
    <w:rsid w:val="00771282"/>
    <w:rsid w:val="0077130A"/>
    <w:rsid w:val="00771A63"/>
    <w:rsid w:val="00772177"/>
    <w:rsid w:val="00773C30"/>
    <w:rsid w:val="00773CD7"/>
    <w:rsid w:val="00773D02"/>
    <w:rsid w:val="00774456"/>
    <w:rsid w:val="00774F15"/>
    <w:rsid w:val="00775EAF"/>
    <w:rsid w:val="007803D1"/>
    <w:rsid w:val="00781926"/>
    <w:rsid w:val="00782A13"/>
    <w:rsid w:val="00783F1B"/>
    <w:rsid w:val="007844D7"/>
    <w:rsid w:val="007858C7"/>
    <w:rsid w:val="00786434"/>
    <w:rsid w:val="0078719A"/>
    <w:rsid w:val="00787DB0"/>
    <w:rsid w:val="0079056A"/>
    <w:rsid w:val="007907FC"/>
    <w:rsid w:val="00792329"/>
    <w:rsid w:val="00793B7A"/>
    <w:rsid w:val="00796CA7"/>
    <w:rsid w:val="00796E26"/>
    <w:rsid w:val="007A0B4C"/>
    <w:rsid w:val="007A0B61"/>
    <w:rsid w:val="007A0B85"/>
    <w:rsid w:val="007A1C2F"/>
    <w:rsid w:val="007A45CC"/>
    <w:rsid w:val="007A619D"/>
    <w:rsid w:val="007A6B1D"/>
    <w:rsid w:val="007A704B"/>
    <w:rsid w:val="007A7410"/>
    <w:rsid w:val="007A77A1"/>
    <w:rsid w:val="007A7CD5"/>
    <w:rsid w:val="007B0216"/>
    <w:rsid w:val="007B162F"/>
    <w:rsid w:val="007B1701"/>
    <w:rsid w:val="007B20ED"/>
    <w:rsid w:val="007B3DB2"/>
    <w:rsid w:val="007B4AD5"/>
    <w:rsid w:val="007B5393"/>
    <w:rsid w:val="007B6C25"/>
    <w:rsid w:val="007B7127"/>
    <w:rsid w:val="007B7E1E"/>
    <w:rsid w:val="007C15C3"/>
    <w:rsid w:val="007C38D4"/>
    <w:rsid w:val="007C4E69"/>
    <w:rsid w:val="007C587C"/>
    <w:rsid w:val="007D0C10"/>
    <w:rsid w:val="007D12C3"/>
    <w:rsid w:val="007D273A"/>
    <w:rsid w:val="007D2C66"/>
    <w:rsid w:val="007D2F90"/>
    <w:rsid w:val="007D6511"/>
    <w:rsid w:val="007E0597"/>
    <w:rsid w:val="007E3CFF"/>
    <w:rsid w:val="007E4182"/>
    <w:rsid w:val="007E482D"/>
    <w:rsid w:val="007E544E"/>
    <w:rsid w:val="007E68EB"/>
    <w:rsid w:val="007E7670"/>
    <w:rsid w:val="007F05ED"/>
    <w:rsid w:val="007F0633"/>
    <w:rsid w:val="007F15CF"/>
    <w:rsid w:val="007F1D1C"/>
    <w:rsid w:val="007F1EB2"/>
    <w:rsid w:val="007F301E"/>
    <w:rsid w:val="007F30E0"/>
    <w:rsid w:val="007F4043"/>
    <w:rsid w:val="007F500F"/>
    <w:rsid w:val="007F5864"/>
    <w:rsid w:val="007F624E"/>
    <w:rsid w:val="007F6E06"/>
    <w:rsid w:val="0080096F"/>
    <w:rsid w:val="008036F3"/>
    <w:rsid w:val="00803B5E"/>
    <w:rsid w:val="008041B5"/>
    <w:rsid w:val="008055D3"/>
    <w:rsid w:val="00807642"/>
    <w:rsid w:val="008111BB"/>
    <w:rsid w:val="00811D17"/>
    <w:rsid w:val="008124D3"/>
    <w:rsid w:val="008153AE"/>
    <w:rsid w:val="00815661"/>
    <w:rsid w:val="00815665"/>
    <w:rsid w:val="00816AC9"/>
    <w:rsid w:val="00820932"/>
    <w:rsid w:val="00820A50"/>
    <w:rsid w:val="00820C88"/>
    <w:rsid w:val="0082143E"/>
    <w:rsid w:val="00821DAB"/>
    <w:rsid w:val="00823213"/>
    <w:rsid w:val="008237BC"/>
    <w:rsid w:val="00823A34"/>
    <w:rsid w:val="008305DC"/>
    <w:rsid w:val="00831647"/>
    <w:rsid w:val="00832A0C"/>
    <w:rsid w:val="00833126"/>
    <w:rsid w:val="00833842"/>
    <w:rsid w:val="00833C0D"/>
    <w:rsid w:val="00834276"/>
    <w:rsid w:val="0083534A"/>
    <w:rsid w:val="00837BED"/>
    <w:rsid w:val="00842D89"/>
    <w:rsid w:val="00843939"/>
    <w:rsid w:val="00845755"/>
    <w:rsid w:val="0084698B"/>
    <w:rsid w:val="00847AB9"/>
    <w:rsid w:val="00850315"/>
    <w:rsid w:val="00850E9A"/>
    <w:rsid w:val="008511AC"/>
    <w:rsid w:val="00851845"/>
    <w:rsid w:val="00851C03"/>
    <w:rsid w:val="008554F2"/>
    <w:rsid w:val="0086331F"/>
    <w:rsid w:val="00863CF8"/>
    <w:rsid w:val="00864F47"/>
    <w:rsid w:val="00865593"/>
    <w:rsid w:val="008657AB"/>
    <w:rsid w:val="0086696A"/>
    <w:rsid w:val="00866EB0"/>
    <w:rsid w:val="008712E3"/>
    <w:rsid w:val="00871EE0"/>
    <w:rsid w:val="00871FC4"/>
    <w:rsid w:val="00872291"/>
    <w:rsid w:val="00873844"/>
    <w:rsid w:val="00874017"/>
    <w:rsid w:val="008741C7"/>
    <w:rsid w:val="00874997"/>
    <w:rsid w:val="008754F2"/>
    <w:rsid w:val="00875A3D"/>
    <w:rsid w:val="0087728B"/>
    <w:rsid w:val="00877BB7"/>
    <w:rsid w:val="00880BEE"/>
    <w:rsid w:val="00881424"/>
    <w:rsid w:val="00881B98"/>
    <w:rsid w:val="00882375"/>
    <w:rsid w:val="008829E8"/>
    <w:rsid w:val="00883707"/>
    <w:rsid w:val="008841B0"/>
    <w:rsid w:val="00887A99"/>
    <w:rsid w:val="00887AB9"/>
    <w:rsid w:val="00890E47"/>
    <w:rsid w:val="00891597"/>
    <w:rsid w:val="00891C25"/>
    <w:rsid w:val="00892B46"/>
    <w:rsid w:val="00892D82"/>
    <w:rsid w:val="00892EA1"/>
    <w:rsid w:val="008931DE"/>
    <w:rsid w:val="00893F58"/>
    <w:rsid w:val="008955EA"/>
    <w:rsid w:val="00895D6B"/>
    <w:rsid w:val="00896C97"/>
    <w:rsid w:val="00897895"/>
    <w:rsid w:val="00897A8A"/>
    <w:rsid w:val="008A061F"/>
    <w:rsid w:val="008A0FE5"/>
    <w:rsid w:val="008A1153"/>
    <w:rsid w:val="008A1AA1"/>
    <w:rsid w:val="008A1D02"/>
    <w:rsid w:val="008A2889"/>
    <w:rsid w:val="008A3790"/>
    <w:rsid w:val="008A39E2"/>
    <w:rsid w:val="008A508F"/>
    <w:rsid w:val="008A57C9"/>
    <w:rsid w:val="008A75E5"/>
    <w:rsid w:val="008B00E1"/>
    <w:rsid w:val="008B28E5"/>
    <w:rsid w:val="008B2CC4"/>
    <w:rsid w:val="008B3552"/>
    <w:rsid w:val="008B3BC3"/>
    <w:rsid w:val="008B4BFC"/>
    <w:rsid w:val="008B543F"/>
    <w:rsid w:val="008B709D"/>
    <w:rsid w:val="008C1F11"/>
    <w:rsid w:val="008C2759"/>
    <w:rsid w:val="008C34EF"/>
    <w:rsid w:val="008C3FC3"/>
    <w:rsid w:val="008C49F4"/>
    <w:rsid w:val="008C5360"/>
    <w:rsid w:val="008C639C"/>
    <w:rsid w:val="008C77E4"/>
    <w:rsid w:val="008D0044"/>
    <w:rsid w:val="008D0D95"/>
    <w:rsid w:val="008D2E2E"/>
    <w:rsid w:val="008D3A57"/>
    <w:rsid w:val="008D3F14"/>
    <w:rsid w:val="008D5C1E"/>
    <w:rsid w:val="008D640C"/>
    <w:rsid w:val="008D6B96"/>
    <w:rsid w:val="008D73C2"/>
    <w:rsid w:val="008E0D0F"/>
    <w:rsid w:val="008E2311"/>
    <w:rsid w:val="008E49D1"/>
    <w:rsid w:val="008E4CF2"/>
    <w:rsid w:val="008E6536"/>
    <w:rsid w:val="008E66D0"/>
    <w:rsid w:val="008E71E6"/>
    <w:rsid w:val="008E759A"/>
    <w:rsid w:val="008E78D5"/>
    <w:rsid w:val="008F09DC"/>
    <w:rsid w:val="008F1C2A"/>
    <w:rsid w:val="008F3CC4"/>
    <w:rsid w:val="008F406D"/>
    <w:rsid w:val="008F47FA"/>
    <w:rsid w:val="008F5758"/>
    <w:rsid w:val="008F6A0F"/>
    <w:rsid w:val="008F78E1"/>
    <w:rsid w:val="008F7EB9"/>
    <w:rsid w:val="00900510"/>
    <w:rsid w:val="0090051E"/>
    <w:rsid w:val="00901CC6"/>
    <w:rsid w:val="00901DC7"/>
    <w:rsid w:val="00903332"/>
    <w:rsid w:val="00903C3C"/>
    <w:rsid w:val="00903DBB"/>
    <w:rsid w:val="00904360"/>
    <w:rsid w:val="00904BAF"/>
    <w:rsid w:val="00904DD7"/>
    <w:rsid w:val="00905C1F"/>
    <w:rsid w:val="00905E7D"/>
    <w:rsid w:val="0091227A"/>
    <w:rsid w:val="00913349"/>
    <w:rsid w:val="00913416"/>
    <w:rsid w:val="00913FDC"/>
    <w:rsid w:val="009149BB"/>
    <w:rsid w:val="00914B01"/>
    <w:rsid w:val="00915CFD"/>
    <w:rsid w:val="00916667"/>
    <w:rsid w:val="00917BD6"/>
    <w:rsid w:val="0092180F"/>
    <w:rsid w:val="009221FB"/>
    <w:rsid w:val="00923314"/>
    <w:rsid w:val="00923760"/>
    <w:rsid w:val="00924CE5"/>
    <w:rsid w:val="00926C49"/>
    <w:rsid w:val="009303B3"/>
    <w:rsid w:val="00931450"/>
    <w:rsid w:val="00932277"/>
    <w:rsid w:val="00932EBA"/>
    <w:rsid w:val="0093350D"/>
    <w:rsid w:val="0093375E"/>
    <w:rsid w:val="00933D4F"/>
    <w:rsid w:val="0093742D"/>
    <w:rsid w:val="00937565"/>
    <w:rsid w:val="009378EC"/>
    <w:rsid w:val="00937922"/>
    <w:rsid w:val="00937AC8"/>
    <w:rsid w:val="0094074E"/>
    <w:rsid w:val="00941E4F"/>
    <w:rsid w:val="00941F84"/>
    <w:rsid w:val="00942DC5"/>
    <w:rsid w:val="0094323A"/>
    <w:rsid w:val="0094352D"/>
    <w:rsid w:val="00943994"/>
    <w:rsid w:val="00945458"/>
    <w:rsid w:val="00946847"/>
    <w:rsid w:val="00946BE7"/>
    <w:rsid w:val="00946D4B"/>
    <w:rsid w:val="00951183"/>
    <w:rsid w:val="009511CF"/>
    <w:rsid w:val="009515CA"/>
    <w:rsid w:val="009515D4"/>
    <w:rsid w:val="009519A1"/>
    <w:rsid w:val="00951FAF"/>
    <w:rsid w:val="00952B62"/>
    <w:rsid w:val="00954E43"/>
    <w:rsid w:val="00955282"/>
    <w:rsid w:val="00957AE8"/>
    <w:rsid w:val="0096069E"/>
    <w:rsid w:val="00960ED3"/>
    <w:rsid w:val="00962CB8"/>
    <w:rsid w:val="00964CB7"/>
    <w:rsid w:val="009678FD"/>
    <w:rsid w:val="00967A19"/>
    <w:rsid w:val="00967B98"/>
    <w:rsid w:val="00967CDE"/>
    <w:rsid w:val="009701D2"/>
    <w:rsid w:val="009715AE"/>
    <w:rsid w:val="009715E4"/>
    <w:rsid w:val="00971E3C"/>
    <w:rsid w:val="00971E54"/>
    <w:rsid w:val="00972758"/>
    <w:rsid w:val="00972E5E"/>
    <w:rsid w:val="00973175"/>
    <w:rsid w:val="00974E69"/>
    <w:rsid w:val="0097592C"/>
    <w:rsid w:val="00975B88"/>
    <w:rsid w:val="00976266"/>
    <w:rsid w:val="00976D04"/>
    <w:rsid w:val="00976D08"/>
    <w:rsid w:val="00977682"/>
    <w:rsid w:val="00977700"/>
    <w:rsid w:val="00980392"/>
    <w:rsid w:val="009805A6"/>
    <w:rsid w:val="00980A08"/>
    <w:rsid w:val="009813D2"/>
    <w:rsid w:val="00982408"/>
    <w:rsid w:val="00982FCC"/>
    <w:rsid w:val="009841D3"/>
    <w:rsid w:val="0098451F"/>
    <w:rsid w:val="0098480A"/>
    <w:rsid w:val="00985C78"/>
    <w:rsid w:val="00986E36"/>
    <w:rsid w:val="00992085"/>
    <w:rsid w:val="00992185"/>
    <w:rsid w:val="0099329C"/>
    <w:rsid w:val="0099370A"/>
    <w:rsid w:val="00993BC5"/>
    <w:rsid w:val="00995243"/>
    <w:rsid w:val="00995C25"/>
    <w:rsid w:val="00996503"/>
    <w:rsid w:val="009A0057"/>
    <w:rsid w:val="009A0058"/>
    <w:rsid w:val="009A0902"/>
    <w:rsid w:val="009A0B99"/>
    <w:rsid w:val="009A0EAD"/>
    <w:rsid w:val="009A296D"/>
    <w:rsid w:val="009A402F"/>
    <w:rsid w:val="009A471F"/>
    <w:rsid w:val="009A5AD6"/>
    <w:rsid w:val="009A6844"/>
    <w:rsid w:val="009A75FE"/>
    <w:rsid w:val="009A776F"/>
    <w:rsid w:val="009B1DB6"/>
    <w:rsid w:val="009B5231"/>
    <w:rsid w:val="009B5B3D"/>
    <w:rsid w:val="009B62D6"/>
    <w:rsid w:val="009B69B1"/>
    <w:rsid w:val="009B78A2"/>
    <w:rsid w:val="009C2E8E"/>
    <w:rsid w:val="009C3E62"/>
    <w:rsid w:val="009C454D"/>
    <w:rsid w:val="009C7756"/>
    <w:rsid w:val="009D0177"/>
    <w:rsid w:val="009D0C9A"/>
    <w:rsid w:val="009D1938"/>
    <w:rsid w:val="009D2473"/>
    <w:rsid w:val="009D307C"/>
    <w:rsid w:val="009D381F"/>
    <w:rsid w:val="009D3C04"/>
    <w:rsid w:val="009D4286"/>
    <w:rsid w:val="009D573C"/>
    <w:rsid w:val="009D7BC5"/>
    <w:rsid w:val="009E018B"/>
    <w:rsid w:val="009E05E2"/>
    <w:rsid w:val="009E349E"/>
    <w:rsid w:val="009E36AA"/>
    <w:rsid w:val="009E5AC3"/>
    <w:rsid w:val="009E6128"/>
    <w:rsid w:val="009E6E82"/>
    <w:rsid w:val="009F0142"/>
    <w:rsid w:val="009F338D"/>
    <w:rsid w:val="009F392B"/>
    <w:rsid w:val="009F3F6A"/>
    <w:rsid w:val="009F6152"/>
    <w:rsid w:val="009F6308"/>
    <w:rsid w:val="00A0241B"/>
    <w:rsid w:val="00A03CA4"/>
    <w:rsid w:val="00A03E4A"/>
    <w:rsid w:val="00A0685A"/>
    <w:rsid w:val="00A06C0F"/>
    <w:rsid w:val="00A07021"/>
    <w:rsid w:val="00A07204"/>
    <w:rsid w:val="00A10526"/>
    <w:rsid w:val="00A107A6"/>
    <w:rsid w:val="00A10CF1"/>
    <w:rsid w:val="00A11218"/>
    <w:rsid w:val="00A11E3B"/>
    <w:rsid w:val="00A11F20"/>
    <w:rsid w:val="00A14233"/>
    <w:rsid w:val="00A1652F"/>
    <w:rsid w:val="00A17B96"/>
    <w:rsid w:val="00A23714"/>
    <w:rsid w:val="00A23D14"/>
    <w:rsid w:val="00A252DF"/>
    <w:rsid w:val="00A273F8"/>
    <w:rsid w:val="00A27A18"/>
    <w:rsid w:val="00A3026E"/>
    <w:rsid w:val="00A30C39"/>
    <w:rsid w:val="00A31611"/>
    <w:rsid w:val="00A32E02"/>
    <w:rsid w:val="00A32F53"/>
    <w:rsid w:val="00A3304B"/>
    <w:rsid w:val="00A33319"/>
    <w:rsid w:val="00A33A9C"/>
    <w:rsid w:val="00A34004"/>
    <w:rsid w:val="00A3465B"/>
    <w:rsid w:val="00A3557C"/>
    <w:rsid w:val="00A35716"/>
    <w:rsid w:val="00A36997"/>
    <w:rsid w:val="00A40238"/>
    <w:rsid w:val="00A407AF"/>
    <w:rsid w:val="00A423A2"/>
    <w:rsid w:val="00A42FD4"/>
    <w:rsid w:val="00A4539F"/>
    <w:rsid w:val="00A501E4"/>
    <w:rsid w:val="00A502B1"/>
    <w:rsid w:val="00A50B38"/>
    <w:rsid w:val="00A50DE7"/>
    <w:rsid w:val="00A52D3A"/>
    <w:rsid w:val="00A533EC"/>
    <w:rsid w:val="00A5364A"/>
    <w:rsid w:val="00A53EAA"/>
    <w:rsid w:val="00A54A77"/>
    <w:rsid w:val="00A54CD1"/>
    <w:rsid w:val="00A54DFA"/>
    <w:rsid w:val="00A557F8"/>
    <w:rsid w:val="00A570E3"/>
    <w:rsid w:val="00A61166"/>
    <w:rsid w:val="00A612AB"/>
    <w:rsid w:val="00A618A0"/>
    <w:rsid w:val="00A61C12"/>
    <w:rsid w:val="00A62B50"/>
    <w:rsid w:val="00A657E1"/>
    <w:rsid w:val="00A65CA2"/>
    <w:rsid w:val="00A65F8B"/>
    <w:rsid w:val="00A66E2D"/>
    <w:rsid w:val="00A6725C"/>
    <w:rsid w:val="00A67BAA"/>
    <w:rsid w:val="00A67D9D"/>
    <w:rsid w:val="00A67E12"/>
    <w:rsid w:val="00A706F0"/>
    <w:rsid w:val="00A71ABD"/>
    <w:rsid w:val="00A7269D"/>
    <w:rsid w:val="00A7372D"/>
    <w:rsid w:val="00A73C5A"/>
    <w:rsid w:val="00A74DA2"/>
    <w:rsid w:val="00A751C5"/>
    <w:rsid w:val="00A75C3F"/>
    <w:rsid w:val="00A75EAF"/>
    <w:rsid w:val="00A75F7F"/>
    <w:rsid w:val="00A77EA7"/>
    <w:rsid w:val="00A83984"/>
    <w:rsid w:val="00A83FD2"/>
    <w:rsid w:val="00A84C07"/>
    <w:rsid w:val="00A85C00"/>
    <w:rsid w:val="00A86A09"/>
    <w:rsid w:val="00A86A56"/>
    <w:rsid w:val="00A87217"/>
    <w:rsid w:val="00A90AEB"/>
    <w:rsid w:val="00A91373"/>
    <w:rsid w:val="00A923D2"/>
    <w:rsid w:val="00A93963"/>
    <w:rsid w:val="00A954C3"/>
    <w:rsid w:val="00A975B5"/>
    <w:rsid w:val="00A9789E"/>
    <w:rsid w:val="00AA0D84"/>
    <w:rsid w:val="00AA14A8"/>
    <w:rsid w:val="00AA2732"/>
    <w:rsid w:val="00AA290D"/>
    <w:rsid w:val="00AA3D23"/>
    <w:rsid w:val="00AA4651"/>
    <w:rsid w:val="00AA5484"/>
    <w:rsid w:val="00AA5D2A"/>
    <w:rsid w:val="00AA7D01"/>
    <w:rsid w:val="00AB1098"/>
    <w:rsid w:val="00AB1AC2"/>
    <w:rsid w:val="00AB2409"/>
    <w:rsid w:val="00AB2C70"/>
    <w:rsid w:val="00AB2F75"/>
    <w:rsid w:val="00AB3B8F"/>
    <w:rsid w:val="00AB40D6"/>
    <w:rsid w:val="00AB42F0"/>
    <w:rsid w:val="00AB510F"/>
    <w:rsid w:val="00AB52D2"/>
    <w:rsid w:val="00AB5BFA"/>
    <w:rsid w:val="00AB66D5"/>
    <w:rsid w:val="00AC0B25"/>
    <w:rsid w:val="00AC11E4"/>
    <w:rsid w:val="00AC2428"/>
    <w:rsid w:val="00AC3767"/>
    <w:rsid w:val="00AC39C9"/>
    <w:rsid w:val="00AC4924"/>
    <w:rsid w:val="00AC4BAE"/>
    <w:rsid w:val="00AC5061"/>
    <w:rsid w:val="00AC6044"/>
    <w:rsid w:val="00AC7F35"/>
    <w:rsid w:val="00AD00A5"/>
    <w:rsid w:val="00AD1CEE"/>
    <w:rsid w:val="00AD208E"/>
    <w:rsid w:val="00AD2D8E"/>
    <w:rsid w:val="00AD38B4"/>
    <w:rsid w:val="00AD49E9"/>
    <w:rsid w:val="00AD5BC8"/>
    <w:rsid w:val="00AD5D28"/>
    <w:rsid w:val="00AD5D34"/>
    <w:rsid w:val="00AD67CB"/>
    <w:rsid w:val="00AD67F5"/>
    <w:rsid w:val="00AD70AF"/>
    <w:rsid w:val="00AE12EA"/>
    <w:rsid w:val="00AE1345"/>
    <w:rsid w:val="00AE1F78"/>
    <w:rsid w:val="00AE2350"/>
    <w:rsid w:val="00AE587F"/>
    <w:rsid w:val="00AE6199"/>
    <w:rsid w:val="00AE6B48"/>
    <w:rsid w:val="00AF05C8"/>
    <w:rsid w:val="00AF28B3"/>
    <w:rsid w:val="00AF2A3F"/>
    <w:rsid w:val="00AF3C68"/>
    <w:rsid w:val="00AF460D"/>
    <w:rsid w:val="00AF486D"/>
    <w:rsid w:val="00AF6C2A"/>
    <w:rsid w:val="00B0047A"/>
    <w:rsid w:val="00B00BEE"/>
    <w:rsid w:val="00B02919"/>
    <w:rsid w:val="00B03D69"/>
    <w:rsid w:val="00B03EC4"/>
    <w:rsid w:val="00B0479E"/>
    <w:rsid w:val="00B04A33"/>
    <w:rsid w:val="00B04B47"/>
    <w:rsid w:val="00B04D37"/>
    <w:rsid w:val="00B05837"/>
    <w:rsid w:val="00B05E4A"/>
    <w:rsid w:val="00B06DAC"/>
    <w:rsid w:val="00B07952"/>
    <w:rsid w:val="00B07B68"/>
    <w:rsid w:val="00B07FBD"/>
    <w:rsid w:val="00B12164"/>
    <w:rsid w:val="00B12285"/>
    <w:rsid w:val="00B14DD8"/>
    <w:rsid w:val="00B14F48"/>
    <w:rsid w:val="00B15022"/>
    <w:rsid w:val="00B15046"/>
    <w:rsid w:val="00B174E5"/>
    <w:rsid w:val="00B20F4B"/>
    <w:rsid w:val="00B21759"/>
    <w:rsid w:val="00B21D1C"/>
    <w:rsid w:val="00B21DB2"/>
    <w:rsid w:val="00B22251"/>
    <w:rsid w:val="00B22561"/>
    <w:rsid w:val="00B232B8"/>
    <w:rsid w:val="00B243DC"/>
    <w:rsid w:val="00B25E29"/>
    <w:rsid w:val="00B25F29"/>
    <w:rsid w:val="00B25F5E"/>
    <w:rsid w:val="00B2621D"/>
    <w:rsid w:val="00B27370"/>
    <w:rsid w:val="00B30166"/>
    <w:rsid w:val="00B3049A"/>
    <w:rsid w:val="00B30C97"/>
    <w:rsid w:val="00B32614"/>
    <w:rsid w:val="00B33848"/>
    <w:rsid w:val="00B341BA"/>
    <w:rsid w:val="00B35856"/>
    <w:rsid w:val="00B37F77"/>
    <w:rsid w:val="00B4296F"/>
    <w:rsid w:val="00B4325B"/>
    <w:rsid w:val="00B43704"/>
    <w:rsid w:val="00B45DC9"/>
    <w:rsid w:val="00B46351"/>
    <w:rsid w:val="00B46D38"/>
    <w:rsid w:val="00B470AE"/>
    <w:rsid w:val="00B5202C"/>
    <w:rsid w:val="00B521AA"/>
    <w:rsid w:val="00B52D61"/>
    <w:rsid w:val="00B54255"/>
    <w:rsid w:val="00B54388"/>
    <w:rsid w:val="00B55AF5"/>
    <w:rsid w:val="00B56244"/>
    <w:rsid w:val="00B56958"/>
    <w:rsid w:val="00B57132"/>
    <w:rsid w:val="00B6018F"/>
    <w:rsid w:val="00B602AD"/>
    <w:rsid w:val="00B6060D"/>
    <w:rsid w:val="00B6598F"/>
    <w:rsid w:val="00B70D08"/>
    <w:rsid w:val="00B72B47"/>
    <w:rsid w:val="00B76CE5"/>
    <w:rsid w:val="00B7758B"/>
    <w:rsid w:val="00B77CF5"/>
    <w:rsid w:val="00B809D1"/>
    <w:rsid w:val="00B815BE"/>
    <w:rsid w:val="00B82015"/>
    <w:rsid w:val="00B83B4F"/>
    <w:rsid w:val="00B83CB5"/>
    <w:rsid w:val="00B865AE"/>
    <w:rsid w:val="00B902ED"/>
    <w:rsid w:val="00B934BF"/>
    <w:rsid w:val="00B95234"/>
    <w:rsid w:val="00B9615E"/>
    <w:rsid w:val="00B9629A"/>
    <w:rsid w:val="00B9729E"/>
    <w:rsid w:val="00B9769C"/>
    <w:rsid w:val="00BA024B"/>
    <w:rsid w:val="00BA0B20"/>
    <w:rsid w:val="00BA2CBD"/>
    <w:rsid w:val="00BA33EA"/>
    <w:rsid w:val="00BA34B1"/>
    <w:rsid w:val="00BA3972"/>
    <w:rsid w:val="00BA4BB8"/>
    <w:rsid w:val="00BA50D0"/>
    <w:rsid w:val="00BA56EF"/>
    <w:rsid w:val="00BA5C41"/>
    <w:rsid w:val="00BA625B"/>
    <w:rsid w:val="00BA63E4"/>
    <w:rsid w:val="00BA66CF"/>
    <w:rsid w:val="00BA6B9E"/>
    <w:rsid w:val="00BA764E"/>
    <w:rsid w:val="00BB0212"/>
    <w:rsid w:val="00BB05CE"/>
    <w:rsid w:val="00BB104C"/>
    <w:rsid w:val="00BB1361"/>
    <w:rsid w:val="00BB18FF"/>
    <w:rsid w:val="00BB1CA6"/>
    <w:rsid w:val="00BB1D68"/>
    <w:rsid w:val="00BB337F"/>
    <w:rsid w:val="00BB3F2E"/>
    <w:rsid w:val="00BB45C2"/>
    <w:rsid w:val="00BB70DB"/>
    <w:rsid w:val="00BC02A2"/>
    <w:rsid w:val="00BC0530"/>
    <w:rsid w:val="00BC1556"/>
    <w:rsid w:val="00BC5294"/>
    <w:rsid w:val="00BC56C8"/>
    <w:rsid w:val="00BC6577"/>
    <w:rsid w:val="00BC75FF"/>
    <w:rsid w:val="00BD1E75"/>
    <w:rsid w:val="00BD1F24"/>
    <w:rsid w:val="00BD2058"/>
    <w:rsid w:val="00BD27D0"/>
    <w:rsid w:val="00BD287A"/>
    <w:rsid w:val="00BD2D2C"/>
    <w:rsid w:val="00BD5345"/>
    <w:rsid w:val="00BD6D42"/>
    <w:rsid w:val="00BE109C"/>
    <w:rsid w:val="00BE112B"/>
    <w:rsid w:val="00BE1745"/>
    <w:rsid w:val="00BE18BE"/>
    <w:rsid w:val="00BE2FB6"/>
    <w:rsid w:val="00BE321D"/>
    <w:rsid w:val="00BE3AAD"/>
    <w:rsid w:val="00BE4AEB"/>
    <w:rsid w:val="00BE7CB5"/>
    <w:rsid w:val="00BF00B1"/>
    <w:rsid w:val="00BF2697"/>
    <w:rsid w:val="00BF4922"/>
    <w:rsid w:val="00BF50AE"/>
    <w:rsid w:val="00C00F46"/>
    <w:rsid w:val="00C0140E"/>
    <w:rsid w:val="00C0274A"/>
    <w:rsid w:val="00C04F0C"/>
    <w:rsid w:val="00C06200"/>
    <w:rsid w:val="00C06302"/>
    <w:rsid w:val="00C063BB"/>
    <w:rsid w:val="00C07A20"/>
    <w:rsid w:val="00C07DE3"/>
    <w:rsid w:val="00C12BC6"/>
    <w:rsid w:val="00C14C78"/>
    <w:rsid w:val="00C15072"/>
    <w:rsid w:val="00C1566E"/>
    <w:rsid w:val="00C159EC"/>
    <w:rsid w:val="00C16771"/>
    <w:rsid w:val="00C17934"/>
    <w:rsid w:val="00C200C1"/>
    <w:rsid w:val="00C20536"/>
    <w:rsid w:val="00C222FB"/>
    <w:rsid w:val="00C2258C"/>
    <w:rsid w:val="00C23215"/>
    <w:rsid w:val="00C24426"/>
    <w:rsid w:val="00C24ACE"/>
    <w:rsid w:val="00C25597"/>
    <w:rsid w:val="00C256DE"/>
    <w:rsid w:val="00C25FD7"/>
    <w:rsid w:val="00C2657C"/>
    <w:rsid w:val="00C277B4"/>
    <w:rsid w:val="00C33075"/>
    <w:rsid w:val="00C333C1"/>
    <w:rsid w:val="00C335B8"/>
    <w:rsid w:val="00C33C29"/>
    <w:rsid w:val="00C347A7"/>
    <w:rsid w:val="00C34800"/>
    <w:rsid w:val="00C3552D"/>
    <w:rsid w:val="00C40F80"/>
    <w:rsid w:val="00C4234D"/>
    <w:rsid w:val="00C4248F"/>
    <w:rsid w:val="00C4358D"/>
    <w:rsid w:val="00C45895"/>
    <w:rsid w:val="00C458FC"/>
    <w:rsid w:val="00C45E3E"/>
    <w:rsid w:val="00C45F97"/>
    <w:rsid w:val="00C474F4"/>
    <w:rsid w:val="00C50777"/>
    <w:rsid w:val="00C5097B"/>
    <w:rsid w:val="00C54224"/>
    <w:rsid w:val="00C547E7"/>
    <w:rsid w:val="00C54B5C"/>
    <w:rsid w:val="00C5525E"/>
    <w:rsid w:val="00C55F8E"/>
    <w:rsid w:val="00C56148"/>
    <w:rsid w:val="00C5624E"/>
    <w:rsid w:val="00C57BCD"/>
    <w:rsid w:val="00C60CB9"/>
    <w:rsid w:val="00C60DD7"/>
    <w:rsid w:val="00C614FC"/>
    <w:rsid w:val="00C616AD"/>
    <w:rsid w:val="00C61832"/>
    <w:rsid w:val="00C618BA"/>
    <w:rsid w:val="00C6204C"/>
    <w:rsid w:val="00C6215B"/>
    <w:rsid w:val="00C62E32"/>
    <w:rsid w:val="00C63384"/>
    <w:rsid w:val="00C63906"/>
    <w:rsid w:val="00C6427D"/>
    <w:rsid w:val="00C64CB3"/>
    <w:rsid w:val="00C65EA5"/>
    <w:rsid w:val="00C66190"/>
    <w:rsid w:val="00C66C10"/>
    <w:rsid w:val="00C70324"/>
    <w:rsid w:val="00C7167B"/>
    <w:rsid w:val="00C74456"/>
    <w:rsid w:val="00C74CB1"/>
    <w:rsid w:val="00C7568E"/>
    <w:rsid w:val="00C77B4B"/>
    <w:rsid w:val="00C8058D"/>
    <w:rsid w:val="00C80722"/>
    <w:rsid w:val="00C80929"/>
    <w:rsid w:val="00C900AE"/>
    <w:rsid w:val="00C90C11"/>
    <w:rsid w:val="00C91243"/>
    <w:rsid w:val="00C9180A"/>
    <w:rsid w:val="00C93BE8"/>
    <w:rsid w:val="00C93BF3"/>
    <w:rsid w:val="00C959C7"/>
    <w:rsid w:val="00C96C07"/>
    <w:rsid w:val="00C96C80"/>
    <w:rsid w:val="00C96F3A"/>
    <w:rsid w:val="00C97C66"/>
    <w:rsid w:val="00CA2359"/>
    <w:rsid w:val="00CA469E"/>
    <w:rsid w:val="00CA4E8E"/>
    <w:rsid w:val="00CA51AF"/>
    <w:rsid w:val="00CA5215"/>
    <w:rsid w:val="00CA5752"/>
    <w:rsid w:val="00CB0D9B"/>
    <w:rsid w:val="00CB1978"/>
    <w:rsid w:val="00CB3400"/>
    <w:rsid w:val="00CB385E"/>
    <w:rsid w:val="00CB3D3B"/>
    <w:rsid w:val="00CB4359"/>
    <w:rsid w:val="00CB4972"/>
    <w:rsid w:val="00CB6672"/>
    <w:rsid w:val="00CB7075"/>
    <w:rsid w:val="00CC0C93"/>
    <w:rsid w:val="00CC1169"/>
    <w:rsid w:val="00CC1985"/>
    <w:rsid w:val="00CC2381"/>
    <w:rsid w:val="00CC3613"/>
    <w:rsid w:val="00CC510C"/>
    <w:rsid w:val="00CC66A8"/>
    <w:rsid w:val="00CC6B52"/>
    <w:rsid w:val="00CC6BCC"/>
    <w:rsid w:val="00CD2E13"/>
    <w:rsid w:val="00CD33F5"/>
    <w:rsid w:val="00CD3978"/>
    <w:rsid w:val="00CD3CE9"/>
    <w:rsid w:val="00CD4D8B"/>
    <w:rsid w:val="00CD5169"/>
    <w:rsid w:val="00CD5414"/>
    <w:rsid w:val="00CD55CA"/>
    <w:rsid w:val="00CD6340"/>
    <w:rsid w:val="00CD7DCC"/>
    <w:rsid w:val="00CE0273"/>
    <w:rsid w:val="00CE4EF1"/>
    <w:rsid w:val="00CE5FFC"/>
    <w:rsid w:val="00CE6963"/>
    <w:rsid w:val="00CE6BC1"/>
    <w:rsid w:val="00CE6F13"/>
    <w:rsid w:val="00CE744B"/>
    <w:rsid w:val="00CE759B"/>
    <w:rsid w:val="00CF1103"/>
    <w:rsid w:val="00CF2D58"/>
    <w:rsid w:val="00CF4A2F"/>
    <w:rsid w:val="00CF4E98"/>
    <w:rsid w:val="00CF787A"/>
    <w:rsid w:val="00D00427"/>
    <w:rsid w:val="00D004FD"/>
    <w:rsid w:val="00D00B4D"/>
    <w:rsid w:val="00D01F9B"/>
    <w:rsid w:val="00D02BBC"/>
    <w:rsid w:val="00D02EDA"/>
    <w:rsid w:val="00D04501"/>
    <w:rsid w:val="00D04CB1"/>
    <w:rsid w:val="00D05801"/>
    <w:rsid w:val="00D0620D"/>
    <w:rsid w:val="00D06C55"/>
    <w:rsid w:val="00D1066F"/>
    <w:rsid w:val="00D12904"/>
    <w:rsid w:val="00D131FD"/>
    <w:rsid w:val="00D1422A"/>
    <w:rsid w:val="00D16481"/>
    <w:rsid w:val="00D16688"/>
    <w:rsid w:val="00D16C9F"/>
    <w:rsid w:val="00D1764F"/>
    <w:rsid w:val="00D17EAA"/>
    <w:rsid w:val="00D206FC"/>
    <w:rsid w:val="00D213FF"/>
    <w:rsid w:val="00D217E1"/>
    <w:rsid w:val="00D227EB"/>
    <w:rsid w:val="00D23D0A"/>
    <w:rsid w:val="00D241A7"/>
    <w:rsid w:val="00D24504"/>
    <w:rsid w:val="00D2480D"/>
    <w:rsid w:val="00D255A1"/>
    <w:rsid w:val="00D256B9"/>
    <w:rsid w:val="00D25D77"/>
    <w:rsid w:val="00D26EC6"/>
    <w:rsid w:val="00D3065A"/>
    <w:rsid w:val="00D306B8"/>
    <w:rsid w:val="00D30E55"/>
    <w:rsid w:val="00D3113E"/>
    <w:rsid w:val="00D313E0"/>
    <w:rsid w:val="00D31A64"/>
    <w:rsid w:val="00D330CD"/>
    <w:rsid w:val="00D34090"/>
    <w:rsid w:val="00D340E3"/>
    <w:rsid w:val="00D344D6"/>
    <w:rsid w:val="00D34D84"/>
    <w:rsid w:val="00D35569"/>
    <w:rsid w:val="00D3583E"/>
    <w:rsid w:val="00D3665F"/>
    <w:rsid w:val="00D368DE"/>
    <w:rsid w:val="00D37F14"/>
    <w:rsid w:val="00D4070D"/>
    <w:rsid w:val="00D40B88"/>
    <w:rsid w:val="00D41397"/>
    <w:rsid w:val="00D41828"/>
    <w:rsid w:val="00D41F7D"/>
    <w:rsid w:val="00D42272"/>
    <w:rsid w:val="00D42D16"/>
    <w:rsid w:val="00D434E6"/>
    <w:rsid w:val="00D43893"/>
    <w:rsid w:val="00D465F5"/>
    <w:rsid w:val="00D47596"/>
    <w:rsid w:val="00D47AF9"/>
    <w:rsid w:val="00D540AA"/>
    <w:rsid w:val="00D550F5"/>
    <w:rsid w:val="00D568DC"/>
    <w:rsid w:val="00D5751B"/>
    <w:rsid w:val="00D60E73"/>
    <w:rsid w:val="00D6209F"/>
    <w:rsid w:val="00D65078"/>
    <w:rsid w:val="00D66830"/>
    <w:rsid w:val="00D66FAF"/>
    <w:rsid w:val="00D741BA"/>
    <w:rsid w:val="00D7531D"/>
    <w:rsid w:val="00D754BF"/>
    <w:rsid w:val="00D7589F"/>
    <w:rsid w:val="00D7627E"/>
    <w:rsid w:val="00D76D53"/>
    <w:rsid w:val="00D775A1"/>
    <w:rsid w:val="00D80EEB"/>
    <w:rsid w:val="00D86174"/>
    <w:rsid w:val="00D87CD5"/>
    <w:rsid w:val="00D91B25"/>
    <w:rsid w:val="00D91E95"/>
    <w:rsid w:val="00D926B0"/>
    <w:rsid w:val="00D92B39"/>
    <w:rsid w:val="00D93444"/>
    <w:rsid w:val="00D94B24"/>
    <w:rsid w:val="00D95A69"/>
    <w:rsid w:val="00D97323"/>
    <w:rsid w:val="00D97E27"/>
    <w:rsid w:val="00DA1E4E"/>
    <w:rsid w:val="00DA2AE0"/>
    <w:rsid w:val="00DA363F"/>
    <w:rsid w:val="00DA5837"/>
    <w:rsid w:val="00DA7143"/>
    <w:rsid w:val="00DA7899"/>
    <w:rsid w:val="00DA7D96"/>
    <w:rsid w:val="00DB0019"/>
    <w:rsid w:val="00DB0505"/>
    <w:rsid w:val="00DB0EB8"/>
    <w:rsid w:val="00DB1A07"/>
    <w:rsid w:val="00DB20B6"/>
    <w:rsid w:val="00DB29C4"/>
    <w:rsid w:val="00DB3450"/>
    <w:rsid w:val="00DB3D9B"/>
    <w:rsid w:val="00DB46B1"/>
    <w:rsid w:val="00DB656E"/>
    <w:rsid w:val="00DC156B"/>
    <w:rsid w:val="00DC27F6"/>
    <w:rsid w:val="00DC3CA7"/>
    <w:rsid w:val="00DC5328"/>
    <w:rsid w:val="00DC54CF"/>
    <w:rsid w:val="00DC760F"/>
    <w:rsid w:val="00DD3AA6"/>
    <w:rsid w:val="00DD3E7F"/>
    <w:rsid w:val="00DD406A"/>
    <w:rsid w:val="00DD591E"/>
    <w:rsid w:val="00DD5D82"/>
    <w:rsid w:val="00DD616C"/>
    <w:rsid w:val="00DE0372"/>
    <w:rsid w:val="00DE05AD"/>
    <w:rsid w:val="00DE0AF7"/>
    <w:rsid w:val="00DE16DD"/>
    <w:rsid w:val="00DE1A72"/>
    <w:rsid w:val="00DE257E"/>
    <w:rsid w:val="00DE2700"/>
    <w:rsid w:val="00DE299D"/>
    <w:rsid w:val="00DE33F0"/>
    <w:rsid w:val="00DE5033"/>
    <w:rsid w:val="00DE730E"/>
    <w:rsid w:val="00DE742E"/>
    <w:rsid w:val="00DE7B11"/>
    <w:rsid w:val="00DF0134"/>
    <w:rsid w:val="00DF5FAA"/>
    <w:rsid w:val="00E00181"/>
    <w:rsid w:val="00E004D1"/>
    <w:rsid w:val="00E0174E"/>
    <w:rsid w:val="00E03215"/>
    <w:rsid w:val="00E03769"/>
    <w:rsid w:val="00E05A44"/>
    <w:rsid w:val="00E06E13"/>
    <w:rsid w:val="00E075A9"/>
    <w:rsid w:val="00E07AED"/>
    <w:rsid w:val="00E11173"/>
    <w:rsid w:val="00E13E24"/>
    <w:rsid w:val="00E149A5"/>
    <w:rsid w:val="00E205DD"/>
    <w:rsid w:val="00E212D2"/>
    <w:rsid w:val="00E241B9"/>
    <w:rsid w:val="00E245CB"/>
    <w:rsid w:val="00E2475E"/>
    <w:rsid w:val="00E257B3"/>
    <w:rsid w:val="00E263C7"/>
    <w:rsid w:val="00E2713F"/>
    <w:rsid w:val="00E27EEE"/>
    <w:rsid w:val="00E30037"/>
    <w:rsid w:val="00E3059D"/>
    <w:rsid w:val="00E30A4E"/>
    <w:rsid w:val="00E30EBD"/>
    <w:rsid w:val="00E30FC9"/>
    <w:rsid w:val="00E320CA"/>
    <w:rsid w:val="00E33D65"/>
    <w:rsid w:val="00E34190"/>
    <w:rsid w:val="00E34348"/>
    <w:rsid w:val="00E34426"/>
    <w:rsid w:val="00E346CF"/>
    <w:rsid w:val="00E34C42"/>
    <w:rsid w:val="00E357D1"/>
    <w:rsid w:val="00E359C8"/>
    <w:rsid w:val="00E36240"/>
    <w:rsid w:val="00E369D4"/>
    <w:rsid w:val="00E36F7A"/>
    <w:rsid w:val="00E3792C"/>
    <w:rsid w:val="00E42166"/>
    <w:rsid w:val="00E429AF"/>
    <w:rsid w:val="00E432FD"/>
    <w:rsid w:val="00E4466D"/>
    <w:rsid w:val="00E47D7D"/>
    <w:rsid w:val="00E5046F"/>
    <w:rsid w:val="00E50C46"/>
    <w:rsid w:val="00E5242C"/>
    <w:rsid w:val="00E5265C"/>
    <w:rsid w:val="00E54320"/>
    <w:rsid w:val="00E54B64"/>
    <w:rsid w:val="00E54F02"/>
    <w:rsid w:val="00E54F63"/>
    <w:rsid w:val="00E5581D"/>
    <w:rsid w:val="00E572DD"/>
    <w:rsid w:val="00E60B91"/>
    <w:rsid w:val="00E60D67"/>
    <w:rsid w:val="00E61ADB"/>
    <w:rsid w:val="00E61FB7"/>
    <w:rsid w:val="00E637DD"/>
    <w:rsid w:val="00E714EF"/>
    <w:rsid w:val="00E718A6"/>
    <w:rsid w:val="00E71A6E"/>
    <w:rsid w:val="00E71B5D"/>
    <w:rsid w:val="00E720BF"/>
    <w:rsid w:val="00E74C72"/>
    <w:rsid w:val="00E7533B"/>
    <w:rsid w:val="00E76673"/>
    <w:rsid w:val="00E76B0F"/>
    <w:rsid w:val="00E76FB1"/>
    <w:rsid w:val="00E77BCB"/>
    <w:rsid w:val="00E77F90"/>
    <w:rsid w:val="00E8085B"/>
    <w:rsid w:val="00E809AE"/>
    <w:rsid w:val="00E834FD"/>
    <w:rsid w:val="00E868C0"/>
    <w:rsid w:val="00E875EB"/>
    <w:rsid w:val="00E90D40"/>
    <w:rsid w:val="00E91A2B"/>
    <w:rsid w:val="00E93DD0"/>
    <w:rsid w:val="00E94727"/>
    <w:rsid w:val="00E94AAF"/>
    <w:rsid w:val="00E958F7"/>
    <w:rsid w:val="00EA0480"/>
    <w:rsid w:val="00EA12DC"/>
    <w:rsid w:val="00EA1F99"/>
    <w:rsid w:val="00EA2923"/>
    <w:rsid w:val="00EA3568"/>
    <w:rsid w:val="00EA3773"/>
    <w:rsid w:val="00EA4074"/>
    <w:rsid w:val="00EB02E9"/>
    <w:rsid w:val="00EB0C7D"/>
    <w:rsid w:val="00EB11BF"/>
    <w:rsid w:val="00EB1D1A"/>
    <w:rsid w:val="00EB27CD"/>
    <w:rsid w:val="00EB595A"/>
    <w:rsid w:val="00EB68D3"/>
    <w:rsid w:val="00EB71F3"/>
    <w:rsid w:val="00EB71F9"/>
    <w:rsid w:val="00EB72A2"/>
    <w:rsid w:val="00EB76AE"/>
    <w:rsid w:val="00EC1BC0"/>
    <w:rsid w:val="00EC1D87"/>
    <w:rsid w:val="00EC1D94"/>
    <w:rsid w:val="00EC2C93"/>
    <w:rsid w:val="00EC37CF"/>
    <w:rsid w:val="00EC4671"/>
    <w:rsid w:val="00EC4FAE"/>
    <w:rsid w:val="00EC5BFE"/>
    <w:rsid w:val="00EC6605"/>
    <w:rsid w:val="00EC6D21"/>
    <w:rsid w:val="00EC73A6"/>
    <w:rsid w:val="00EC7F65"/>
    <w:rsid w:val="00ED3EE0"/>
    <w:rsid w:val="00ED4CE9"/>
    <w:rsid w:val="00ED5CCB"/>
    <w:rsid w:val="00ED5E8E"/>
    <w:rsid w:val="00ED6C83"/>
    <w:rsid w:val="00EE0398"/>
    <w:rsid w:val="00EE074A"/>
    <w:rsid w:val="00EE0A22"/>
    <w:rsid w:val="00EE3276"/>
    <w:rsid w:val="00EE3711"/>
    <w:rsid w:val="00EE3B2E"/>
    <w:rsid w:val="00EE42FB"/>
    <w:rsid w:val="00EE4B88"/>
    <w:rsid w:val="00EE53FD"/>
    <w:rsid w:val="00EE5894"/>
    <w:rsid w:val="00EE5F62"/>
    <w:rsid w:val="00EE64EC"/>
    <w:rsid w:val="00EE65A1"/>
    <w:rsid w:val="00EF073A"/>
    <w:rsid w:val="00EF33F3"/>
    <w:rsid w:val="00EF397A"/>
    <w:rsid w:val="00EF3DF8"/>
    <w:rsid w:val="00EF4C59"/>
    <w:rsid w:val="00EF59A3"/>
    <w:rsid w:val="00EF5A01"/>
    <w:rsid w:val="00EF6005"/>
    <w:rsid w:val="00EF6CF1"/>
    <w:rsid w:val="00EF7759"/>
    <w:rsid w:val="00F01642"/>
    <w:rsid w:val="00F030DA"/>
    <w:rsid w:val="00F035D3"/>
    <w:rsid w:val="00F048A4"/>
    <w:rsid w:val="00F05AA2"/>
    <w:rsid w:val="00F100AE"/>
    <w:rsid w:val="00F10A56"/>
    <w:rsid w:val="00F10B02"/>
    <w:rsid w:val="00F1105D"/>
    <w:rsid w:val="00F11173"/>
    <w:rsid w:val="00F22420"/>
    <w:rsid w:val="00F24134"/>
    <w:rsid w:val="00F25AD5"/>
    <w:rsid w:val="00F26089"/>
    <w:rsid w:val="00F26914"/>
    <w:rsid w:val="00F27278"/>
    <w:rsid w:val="00F273D7"/>
    <w:rsid w:val="00F30D06"/>
    <w:rsid w:val="00F32562"/>
    <w:rsid w:val="00F32D7D"/>
    <w:rsid w:val="00F33A89"/>
    <w:rsid w:val="00F34C8C"/>
    <w:rsid w:val="00F351B4"/>
    <w:rsid w:val="00F3560C"/>
    <w:rsid w:val="00F35D04"/>
    <w:rsid w:val="00F36232"/>
    <w:rsid w:val="00F406CF"/>
    <w:rsid w:val="00F41490"/>
    <w:rsid w:val="00F41992"/>
    <w:rsid w:val="00F423A9"/>
    <w:rsid w:val="00F429E8"/>
    <w:rsid w:val="00F46C4E"/>
    <w:rsid w:val="00F5042A"/>
    <w:rsid w:val="00F50651"/>
    <w:rsid w:val="00F50816"/>
    <w:rsid w:val="00F526D6"/>
    <w:rsid w:val="00F54D13"/>
    <w:rsid w:val="00F55557"/>
    <w:rsid w:val="00F5688A"/>
    <w:rsid w:val="00F575D0"/>
    <w:rsid w:val="00F60602"/>
    <w:rsid w:val="00F608BA"/>
    <w:rsid w:val="00F60B9E"/>
    <w:rsid w:val="00F60DFA"/>
    <w:rsid w:val="00F617FE"/>
    <w:rsid w:val="00F618C8"/>
    <w:rsid w:val="00F638EA"/>
    <w:rsid w:val="00F64363"/>
    <w:rsid w:val="00F647D3"/>
    <w:rsid w:val="00F65342"/>
    <w:rsid w:val="00F67A6E"/>
    <w:rsid w:val="00F67CA7"/>
    <w:rsid w:val="00F7213B"/>
    <w:rsid w:val="00F72442"/>
    <w:rsid w:val="00F726BB"/>
    <w:rsid w:val="00F742CE"/>
    <w:rsid w:val="00F7479A"/>
    <w:rsid w:val="00F74C19"/>
    <w:rsid w:val="00F75333"/>
    <w:rsid w:val="00F7723A"/>
    <w:rsid w:val="00F80D3B"/>
    <w:rsid w:val="00F8237D"/>
    <w:rsid w:val="00F83585"/>
    <w:rsid w:val="00F83C84"/>
    <w:rsid w:val="00F83FAB"/>
    <w:rsid w:val="00F847D8"/>
    <w:rsid w:val="00F85519"/>
    <w:rsid w:val="00F856A0"/>
    <w:rsid w:val="00F863D9"/>
    <w:rsid w:val="00F86704"/>
    <w:rsid w:val="00F87FC7"/>
    <w:rsid w:val="00F908EA"/>
    <w:rsid w:val="00F95A0C"/>
    <w:rsid w:val="00F95B77"/>
    <w:rsid w:val="00F95BD5"/>
    <w:rsid w:val="00F9617F"/>
    <w:rsid w:val="00F9775A"/>
    <w:rsid w:val="00F97EBF"/>
    <w:rsid w:val="00FA0004"/>
    <w:rsid w:val="00FA365B"/>
    <w:rsid w:val="00FA425F"/>
    <w:rsid w:val="00FA4BD8"/>
    <w:rsid w:val="00FA5718"/>
    <w:rsid w:val="00FA5EE5"/>
    <w:rsid w:val="00FB0768"/>
    <w:rsid w:val="00FB1D29"/>
    <w:rsid w:val="00FB1F15"/>
    <w:rsid w:val="00FB55FC"/>
    <w:rsid w:val="00FB5F7A"/>
    <w:rsid w:val="00FB78BB"/>
    <w:rsid w:val="00FC01CA"/>
    <w:rsid w:val="00FC1EAF"/>
    <w:rsid w:val="00FC23FA"/>
    <w:rsid w:val="00FC29A0"/>
    <w:rsid w:val="00FC3647"/>
    <w:rsid w:val="00FC4A40"/>
    <w:rsid w:val="00FC531F"/>
    <w:rsid w:val="00FC5BBE"/>
    <w:rsid w:val="00FC6445"/>
    <w:rsid w:val="00FC754E"/>
    <w:rsid w:val="00FD16D6"/>
    <w:rsid w:val="00FD2091"/>
    <w:rsid w:val="00FD2229"/>
    <w:rsid w:val="00FD367A"/>
    <w:rsid w:val="00FD400E"/>
    <w:rsid w:val="00FD4431"/>
    <w:rsid w:val="00FD443B"/>
    <w:rsid w:val="00FD554C"/>
    <w:rsid w:val="00FD5E2F"/>
    <w:rsid w:val="00FD5FF1"/>
    <w:rsid w:val="00FD6B67"/>
    <w:rsid w:val="00FD6ED4"/>
    <w:rsid w:val="00FE1FCB"/>
    <w:rsid w:val="00FE308C"/>
    <w:rsid w:val="00FE4B38"/>
    <w:rsid w:val="00FE54AB"/>
    <w:rsid w:val="00FF0B0F"/>
    <w:rsid w:val="00FF2136"/>
    <w:rsid w:val="00FF35C8"/>
    <w:rsid w:val="00FF4243"/>
    <w:rsid w:val="00FF48C0"/>
    <w:rsid w:val="00FF4CCD"/>
    <w:rsid w:val="00FF627A"/>
    <w:rsid w:val="00FF69EC"/>
    <w:rsid w:val="00FF7514"/>
    <w:rsid w:val="00FF7EE6"/>
  </w:rsids>
  <m:mathPr>
    <m:mathFont m:val="Cambria Math"/>
    <m:brkBin m:val="before"/>
    <m:brkBinSub m:val="--"/>
    <m:smallFrac/>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oNotEmbedSmartTags/>
  <w:decimalSymbol w:val=","/>
  <w:listSeparator w:val=","/>
  <w14:docId w14:val="4BA72FF9"/>
  <w15:docId w15:val="{AC699C52-5E95-E84A-BA72-65EE2CA72A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pPr>
    <w:rPr>
      <w:rFonts w:ascii="Liberation Serif" w:eastAsia="DejaVu Sans" w:hAnsi="Liberation Serif"/>
      <w:kern w:val="1"/>
      <w:sz w:val="24"/>
      <w:szCs w:val="24"/>
    </w:rPr>
  </w:style>
  <w:style w:type="paragraph" w:styleId="Heading1">
    <w:name w:val="heading 1"/>
    <w:basedOn w:val="Normal"/>
    <w:next w:val="Normal"/>
    <w:qFormat/>
    <w:pPr>
      <w:keepNext/>
      <w:numPr>
        <w:numId w:val="1"/>
      </w:numPr>
      <w:spacing w:before="120" w:after="120"/>
      <w:jc w:val="center"/>
      <w:outlineLvl w:val="0"/>
    </w:pPr>
    <w:rPr>
      <w:rFonts w:ascii="Arial" w:hAnsi="Arial" w:cs="Arial"/>
      <w:b/>
      <w:bCs/>
    </w:rPr>
  </w:style>
  <w:style w:type="paragraph" w:styleId="Heading2">
    <w:name w:val="heading 2"/>
    <w:basedOn w:val="Normal"/>
    <w:next w:val="Normal"/>
    <w:qFormat/>
    <w:pPr>
      <w:keepNext/>
      <w:numPr>
        <w:ilvl w:val="1"/>
        <w:numId w:val="1"/>
      </w:numPr>
      <w:spacing w:before="120" w:after="120"/>
      <w:jc w:val="center"/>
      <w:outlineLvl w:val="1"/>
    </w:pPr>
    <w:rPr>
      <w:rFonts w:ascii="Arial" w:hAnsi="Arial" w:cs="Arial"/>
      <w:b/>
      <w:bCs/>
      <w:sz w:val="22"/>
    </w:rPr>
  </w:style>
  <w:style w:type="paragraph" w:styleId="Heading3">
    <w:name w:val="heading 3"/>
    <w:basedOn w:val="Normal"/>
    <w:next w:val="Normal"/>
    <w:qFormat/>
    <w:pPr>
      <w:keepNext/>
      <w:numPr>
        <w:ilvl w:val="2"/>
        <w:numId w:val="1"/>
      </w:numPr>
      <w:autoSpaceDE w:val="0"/>
      <w:ind w:left="360"/>
      <w:jc w:val="center"/>
      <w:outlineLvl w:val="2"/>
    </w:pPr>
    <w:rPr>
      <w:rFonts w:ascii="Arial" w:hAnsi="Arial"/>
      <w:b/>
      <w:bCs/>
    </w:rPr>
  </w:style>
  <w:style w:type="paragraph" w:styleId="Heading4">
    <w:name w:val="heading 4"/>
    <w:basedOn w:val="Normal"/>
    <w:next w:val="Normal"/>
    <w:link w:val="Heading4Char"/>
    <w:uiPriority w:val="9"/>
    <w:semiHidden/>
    <w:unhideWhenUsed/>
    <w:qFormat/>
    <w:rsid w:val="00A273F8"/>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9"/>
    <w:semiHidden/>
    <w:rsid w:val="00A273F8"/>
    <w:rPr>
      <w:rFonts w:asciiTheme="majorHAnsi" w:eastAsiaTheme="majorEastAsia" w:hAnsiTheme="majorHAnsi" w:cstheme="majorBidi"/>
      <w:b/>
      <w:bCs/>
      <w:i/>
      <w:iCs/>
      <w:color w:val="4F81BD" w:themeColor="accent1"/>
      <w:kern w:val="1"/>
      <w:sz w:val="24"/>
      <w:szCs w:val="24"/>
    </w:rPr>
  </w:style>
  <w:style w:type="character" w:customStyle="1" w:styleId="Fuentedeprrafopredeter1">
    <w:name w:val="Fuente de párrafo predeter.1"/>
  </w:style>
  <w:style w:type="character" w:styleId="Hyperlink">
    <w:name w:val="Hyperlink"/>
    <w:uiPriority w:val="99"/>
    <w:rPr>
      <w:color w:val="0000FF"/>
      <w:u w:val="single"/>
    </w:rPr>
  </w:style>
  <w:style w:type="paragraph" w:styleId="BodyText">
    <w:name w:val="Body Text"/>
    <w:basedOn w:val="Normal"/>
    <w:pPr>
      <w:spacing w:after="120"/>
    </w:pPr>
  </w:style>
  <w:style w:type="paragraph" w:customStyle="1" w:styleId="Encabezado1">
    <w:name w:val="Encabezado1"/>
    <w:basedOn w:val="Normal"/>
    <w:next w:val="BodyText"/>
    <w:pPr>
      <w:keepNext/>
      <w:spacing w:before="240" w:after="120"/>
    </w:pPr>
    <w:rPr>
      <w:rFonts w:ascii="Liberation Sans" w:hAnsi="Liberation Sans" w:cs="DejaVu Sans"/>
      <w:sz w:val="28"/>
      <w:szCs w:val="28"/>
    </w:rPr>
  </w:style>
  <w:style w:type="paragraph" w:styleId="List">
    <w:name w:val="List"/>
    <w:basedOn w:val="BodyText"/>
  </w:style>
  <w:style w:type="paragraph" w:styleId="Header">
    <w:name w:val="header"/>
    <w:basedOn w:val="Normal"/>
    <w:pPr>
      <w:suppressLineNumbers/>
      <w:tabs>
        <w:tab w:val="center" w:pos="4818"/>
        <w:tab w:val="right" w:pos="9637"/>
      </w:tabs>
    </w:pPr>
  </w:style>
  <w:style w:type="paragraph" w:customStyle="1" w:styleId="Etiqueta">
    <w:name w:val="Etiqueta"/>
    <w:basedOn w:val="Normal"/>
    <w:pPr>
      <w:suppressLineNumbers/>
      <w:spacing w:before="120" w:after="120"/>
    </w:pPr>
    <w:rPr>
      <w:i/>
      <w:iCs/>
    </w:rPr>
  </w:style>
  <w:style w:type="paragraph" w:customStyle="1" w:styleId="ndice">
    <w:name w:val="Índice"/>
    <w:basedOn w:val="Normal"/>
    <w:pPr>
      <w:suppressLineNumbers/>
    </w:pPr>
  </w:style>
  <w:style w:type="paragraph" w:customStyle="1" w:styleId="Normal1">
    <w:name w:val="Normal1"/>
    <w:pPr>
      <w:widowControl w:val="0"/>
      <w:suppressAutoHyphens/>
    </w:pPr>
    <w:rPr>
      <w:rFonts w:ascii="Liberation Serif" w:eastAsia="DejaVu Sans" w:hAnsi="Liberation Serif"/>
      <w:kern w:val="1"/>
      <w:sz w:val="24"/>
      <w:szCs w:val="24"/>
      <w:lang w:val="es-ES"/>
    </w:rPr>
  </w:style>
  <w:style w:type="paragraph" w:customStyle="1" w:styleId="Encabezado2">
    <w:name w:val="Encabezado2"/>
    <w:basedOn w:val="Normal1"/>
    <w:pPr>
      <w:widowControl/>
      <w:tabs>
        <w:tab w:val="center" w:pos="4252"/>
        <w:tab w:val="right" w:pos="8504"/>
      </w:tabs>
    </w:pPr>
  </w:style>
  <w:style w:type="paragraph" w:styleId="Footer">
    <w:name w:val="footer"/>
    <w:basedOn w:val="Normal"/>
    <w:pPr>
      <w:suppressLineNumbers/>
      <w:tabs>
        <w:tab w:val="center" w:pos="4419"/>
        <w:tab w:val="right" w:pos="8838"/>
      </w:tabs>
    </w:pPr>
  </w:style>
  <w:style w:type="paragraph" w:customStyle="1" w:styleId="Contenidodelmarco">
    <w:name w:val="Contenido del marco"/>
    <w:basedOn w:val="BodyText"/>
  </w:style>
  <w:style w:type="paragraph" w:customStyle="1" w:styleId="Contenidodelatabla">
    <w:name w:val="Contenido de la tabla"/>
    <w:basedOn w:val="Normal"/>
    <w:pPr>
      <w:suppressLineNumbers/>
    </w:pPr>
  </w:style>
  <w:style w:type="paragraph" w:customStyle="1" w:styleId="Encabezadodelatabla">
    <w:name w:val="Encabezado de la tabla"/>
    <w:basedOn w:val="Contenidodelatabla"/>
    <w:pPr>
      <w:jc w:val="center"/>
    </w:pPr>
    <w:rPr>
      <w:b/>
      <w:bCs/>
    </w:rPr>
  </w:style>
  <w:style w:type="paragraph" w:styleId="NormalWeb">
    <w:name w:val="Normal (Web)"/>
    <w:aliases w:val="Normal (Web) Car Car"/>
    <w:basedOn w:val="Normal"/>
    <w:link w:val="NormalWebChar"/>
    <w:uiPriority w:val="99"/>
    <w:unhideWhenUsed/>
    <w:qFormat/>
    <w:rsid w:val="004A444E"/>
    <w:pPr>
      <w:widowControl/>
      <w:suppressAutoHyphens w:val="0"/>
      <w:spacing w:before="100" w:beforeAutospacing="1" w:after="119"/>
    </w:pPr>
    <w:rPr>
      <w:rFonts w:ascii="Times New Roman" w:eastAsia="Times New Roman" w:hAnsi="Times New Roman"/>
      <w:kern w:val="0"/>
      <w:lang w:val="es-ES" w:eastAsia="es-ES"/>
    </w:rPr>
  </w:style>
  <w:style w:type="character" w:customStyle="1" w:styleId="NormalWebChar">
    <w:name w:val="Normal (Web) Char"/>
    <w:aliases w:val="Normal (Web) Car Car Char"/>
    <w:link w:val="NormalWeb"/>
    <w:uiPriority w:val="99"/>
    <w:locked/>
    <w:rsid w:val="009515CA"/>
    <w:rPr>
      <w:sz w:val="24"/>
      <w:szCs w:val="24"/>
      <w:lang w:val="es-ES" w:eastAsia="es-ES"/>
    </w:rPr>
  </w:style>
  <w:style w:type="table" w:styleId="TableGrid">
    <w:name w:val="Table Grid"/>
    <w:basedOn w:val="TableNormal"/>
    <w:uiPriority w:val="59"/>
    <w:rsid w:val="008669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aliases w:val="Medium Grid 2,NORMAL,Aries,k,Sin espaciado4,Stinking Styles3"/>
    <w:link w:val="NoSpacingChar"/>
    <w:uiPriority w:val="1"/>
    <w:qFormat/>
    <w:rsid w:val="00E74C72"/>
    <w:pPr>
      <w:widowControl w:val="0"/>
      <w:suppressAutoHyphens/>
    </w:pPr>
    <w:rPr>
      <w:rFonts w:ascii="Liberation Serif" w:eastAsia="DejaVu Sans" w:hAnsi="Liberation Serif"/>
      <w:kern w:val="1"/>
      <w:sz w:val="24"/>
      <w:szCs w:val="24"/>
    </w:rPr>
  </w:style>
  <w:style w:type="paragraph" w:styleId="BalloonText">
    <w:name w:val="Balloon Text"/>
    <w:basedOn w:val="Normal"/>
    <w:link w:val="BalloonTextChar"/>
    <w:uiPriority w:val="99"/>
    <w:semiHidden/>
    <w:unhideWhenUsed/>
    <w:rsid w:val="00767C36"/>
    <w:rPr>
      <w:rFonts w:ascii="Tahoma" w:hAnsi="Tahoma" w:cs="Tahoma"/>
      <w:sz w:val="16"/>
      <w:szCs w:val="16"/>
    </w:rPr>
  </w:style>
  <w:style w:type="character" w:customStyle="1" w:styleId="BalloonTextChar">
    <w:name w:val="Balloon Text Char"/>
    <w:link w:val="BalloonText"/>
    <w:uiPriority w:val="99"/>
    <w:semiHidden/>
    <w:rsid w:val="00767C36"/>
    <w:rPr>
      <w:rFonts w:ascii="Tahoma" w:eastAsia="DejaVu Sans" w:hAnsi="Tahoma" w:cs="Tahoma"/>
      <w:kern w:val="1"/>
      <w:sz w:val="16"/>
      <w:szCs w:val="16"/>
    </w:rPr>
  </w:style>
  <w:style w:type="paragraph" w:styleId="FootnoteText">
    <w:name w:val="footnote text"/>
    <w:basedOn w:val="Normal"/>
    <w:link w:val="FootnoteTextChar"/>
    <w:uiPriority w:val="99"/>
    <w:unhideWhenUsed/>
    <w:rsid w:val="00001CB0"/>
    <w:rPr>
      <w:sz w:val="20"/>
      <w:szCs w:val="20"/>
    </w:rPr>
  </w:style>
  <w:style w:type="character" w:customStyle="1" w:styleId="FootnoteTextChar">
    <w:name w:val="Footnote Text Char"/>
    <w:basedOn w:val="DefaultParagraphFont"/>
    <w:link w:val="FootnoteText"/>
    <w:uiPriority w:val="99"/>
    <w:rsid w:val="00001CB0"/>
    <w:rPr>
      <w:rFonts w:ascii="Liberation Serif" w:eastAsia="DejaVu Sans" w:hAnsi="Liberation Serif"/>
      <w:kern w:val="1"/>
    </w:rPr>
  </w:style>
  <w:style w:type="character" w:styleId="FootnoteReference">
    <w:name w:val="footnote reference"/>
    <w:basedOn w:val="DefaultParagraphFont"/>
    <w:uiPriority w:val="99"/>
    <w:semiHidden/>
    <w:unhideWhenUsed/>
    <w:rsid w:val="00001CB0"/>
    <w:rPr>
      <w:vertAlign w:val="superscript"/>
    </w:rPr>
  </w:style>
  <w:style w:type="paragraph" w:styleId="ListParagraph">
    <w:name w:val="List Paragraph"/>
    <w:aliases w:val="Bullet List,FooterText,numbered,List Paragraph1,Paragraphe de liste1,lp1,Párrafo de lista1,List Paragraph11,Bulletr List Paragraph,列出段落,列出段落1,Scitum normal,Párrafo de lista11,Cuadrícula media 1 - Énfasis 21,HOJA,Elabora"/>
    <w:basedOn w:val="Normal"/>
    <w:link w:val="ListParagraphChar"/>
    <w:uiPriority w:val="34"/>
    <w:qFormat/>
    <w:rsid w:val="00170646"/>
    <w:pPr>
      <w:ind w:left="720"/>
      <w:contextualSpacing/>
    </w:pPr>
  </w:style>
  <w:style w:type="character" w:customStyle="1" w:styleId="ListParagraphChar">
    <w:name w:val="List Paragraph Char"/>
    <w:aliases w:val="Bullet List Char,FooterText Char,numbered Char,List Paragraph1 Char,Paragraphe de liste1 Char,lp1 Char,Párrafo de lista1 Char,List Paragraph11 Char,Bulletr List Paragraph Char,列出段落 Char,列出段落1 Char,Scitum normal Char,HOJA Char"/>
    <w:link w:val="ListParagraph"/>
    <w:uiPriority w:val="34"/>
    <w:qFormat/>
    <w:locked/>
    <w:rsid w:val="00352576"/>
    <w:rPr>
      <w:rFonts w:ascii="Liberation Serif" w:eastAsia="DejaVu Sans" w:hAnsi="Liberation Serif"/>
      <w:kern w:val="1"/>
      <w:sz w:val="24"/>
      <w:szCs w:val="24"/>
    </w:rPr>
  </w:style>
  <w:style w:type="character" w:styleId="Strong">
    <w:name w:val="Strong"/>
    <w:basedOn w:val="DefaultParagraphFont"/>
    <w:uiPriority w:val="22"/>
    <w:qFormat/>
    <w:rsid w:val="002C3326"/>
    <w:rPr>
      <w:b/>
      <w:bCs/>
    </w:rPr>
  </w:style>
  <w:style w:type="character" w:styleId="CommentReference">
    <w:name w:val="annotation reference"/>
    <w:basedOn w:val="DefaultParagraphFont"/>
    <w:uiPriority w:val="99"/>
    <w:semiHidden/>
    <w:unhideWhenUsed/>
    <w:rsid w:val="00A74DA2"/>
    <w:rPr>
      <w:sz w:val="16"/>
      <w:szCs w:val="16"/>
    </w:rPr>
  </w:style>
  <w:style w:type="paragraph" w:styleId="CommentText">
    <w:name w:val="annotation text"/>
    <w:basedOn w:val="Normal"/>
    <w:link w:val="CommentTextChar"/>
    <w:uiPriority w:val="99"/>
    <w:semiHidden/>
    <w:unhideWhenUsed/>
    <w:rsid w:val="00A74DA2"/>
    <w:rPr>
      <w:sz w:val="20"/>
      <w:szCs w:val="20"/>
    </w:rPr>
  </w:style>
  <w:style w:type="character" w:customStyle="1" w:styleId="CommentTextChar">
    <w:name w:val="Comment Text Char"/>
    <w:basedOn w:val="DefaultParagraphFont"/>
    <w:link w:val="CommentText"/>
    <w:uiPriority w:val="99"/>
    <w:semiHidden/>
    <w:rsid w:val="00A74DA2"/>
    <w:rPr>
      <w:rFonts w:ascii="Liberation Serif" w:eastAsia="DejaVu Sans" w:hAnsi="Liberation Serif"/>
      <w:kern w:val="1"/>
    </w:rPr>
  </w:style>
  <w:style w:type="paragraph" w:styleId="CommentSubject">
    <w:name w:val="annotation subject"/>
    <w:basedOn w:val="CommentText"/>
    <w:next w:val="CommentText"/>
    <w:link w:val="CommentSubjectChar"/>
    <w:uiPriority w:val="99"/>
    <w:semiHidden/>
    <w:unhideWhenUsed/>
    <w:rsid w:val="00A74DA2"/>
    <w:rPr>
      <w:b/>
      <w:bCs/>
    </w:rPr>
  </w:style>
  <w:style w:type="character" w:customStyle="1" w:styleId="CommentSubjectChar">
    <w:name w:val="Comment Subject Char"/>
    <w:basedOn w:val="CommentTextChar"/>
    <w:link w:val="CommentSubject"/>
    <w:uiPriority w:val="99"/>
    <w:semiHidden/>
    <w:rsid w:val="00A74DA2"/>
    <w:rPr>
      <w:rFonts w:ascii="Liberation Serif" w:eastAsia="DejaVu Sans" w:hAnsi="Liberation Serif"/>
      <w:b/>
      <w:bCs/>
      <w:kern w:val="1"/>
    </w:rPr>
  </w:style>
  <w:style w:type="paragraph" w:customStyle="1" w:styleId="Default">
    <w:name w:val="Default"/>
    <w:rsid w:val="00BA625B"/>
    <w:pPr>
      <w:autoSpaceDE w:val="0"/>
      <w:autoSpaceDN w:val="0"/>
      <w:adjustRightInd w:val="0"/>
    </w:pPr>
    <w:rPr>
      <w:rFonts w:ascii="Arial" w:hAnsi="Arial" w:cs="Arial"/>
      <w:color w:val="000000"/>
      <w:sz w:val="24"/>
      <w:szCs w:val="24"/>
    </w:rPr>
  </w:style>
  <w:style w:type="character" w:customStyle="1" w:styleId="baj1">
    <w:name w:val="b_aj1"/>
    <w:basedOn w:val="DefaultParagraphFont"/>
    <w:rsid w:val="00BA625B"/>
    <w:rPr>
      <w:b/>
      <w:bCs/>
      <w:color w:val="000000"/>
    </w:rPr>
  </w:style>
  <w:style w:type="paragraph" w:customStyle="1" w:styleId="pa6">
    <w:name w:val="pa6"/>
    <w:basedOn w:val="Normal"/>
    <w:rsid w:val="00D1422A"/>
    <w:pPr>
      <w:widowControl/>
      <w:suppressAutoHyphens w:val="0"/>
      <w:spacing w:before="100" w:beforeAutospacing="1" w:after="100" w:afterAutospacing="1"/>
    </w:pPr>
    <w:rPr>
      <w:rFonts w:ascii="Times New Roman" w:eastAsia="Times New Roman" w:hAnsi="Times New Roman"/>
      <w:kern w:val="0"/>
    </w:rPr>
  </w:style>
  <w:style w:type="paragraph" w:customStyle="1" w:styleId="default0">
    <w:name w:val="default"/>
    <w:basedOn w:val="Normal"/>
    <w:rsid w:val="00D1422A"/>
    <w:pPr>
      <w:widowControl/>
      <w:suppressAutoHyphens w:val="0"/>
      <w:spacing w:before="100" w:beforeAutospacing="1" w:after="100" w:afterAutospacing="1"/>
    </w:pPr>
    <w:rPr>
      <w:rFonts w:ascii="Times New Roman" w:eastAsia="Times New Roman" w:hAnsi="Times New Roman"/>
      <w:kern w:val="0"/>
    </w:rPr>
  </w:style>
  <w:style w:type="paragraph" w:customStyle="1" w:styleId="CM7">
    <w:name w:val="CM7"/>
    <w:basedOn w:val="Default"/>
    <w:next w:val="Default"/>
    <w:uiPriority w:val="99"/>
    <w:rsid w:val="00EC1D87"/>
    <w:rPr>
      <w:color w:val="auto"/>
    </w:rPr>
  </w:style>
  <w:style w:type="paragraph" w:customStyle="1" w:styleId="CM3">
    <w:name w:val="CM3"/>
    <w:basedOn w:val="Default"/>
    <w:next w:val="Default"/>
    <w:uiPriority w:val="99"/>
    <w:rsid w:val="00EC1D87"/>
    <w:pPr>
      <w:spacing w:line="256" w:lineRule="atLeast"/>
    </w:pPr>
    <w:rPr>
      <w:color w:val="auto"/>
    </w:rPr>
  </w:style>
  <w:style w:type="paragraph" w:customStyle="1" w:styleId="CM5">
    <w:name w:val="CM5"/>
    <w:basedOn w:val="Default"/>
    <w:next w:val="Default"/>
    <w:uiPriority w:val="99"/>
    <w:rsid w:val="00EC1D87"/>
    <w:rPr>
      <w:color w:val="auto"/>
    </w:rPr>
  </w:style>
  <w:style w:type="paragraph" w:customStyle="1" w:styleId="artculos">
    <w:name w:val="artículos"/>
    <w:basedOn w:val="Normal"/>
    <w:next w:val="Normal"/>
    <w:rsid w:val="00A273F8"/>
    <w:pPr>
      <w:widowControl/>
      <w:tabs>
        <w:tab w:val="left" w:pos="2551"/>
      </w:tabs>
      <w:suppressAutoHyphens w:val="0"/>
      <w:spacing w:line="400" w:lineRule="atLeast"/>
      <w:jc w:val="both"/>
    </w:pPr>
    <w:rPr>
      <w:rFonts w:ascii="Arial" w:eastAsia="Times New Roman" w:hAnsi="Arial"/>
      <w:color w:val="000000"/>
      <w:kern w:val="0"/>
      <w:sz w:val="28"/>
      <w:szCs w:val="20"/>
      <w:lang w:val="es-ES_tradnl"/>
    </w:rPr>
  </w:style>
  <w:style w:type="paragraph" w:customStyle="1" w:styleId="tablas">
    <w:name w:val="tablas"/>
    <w:basedOn w:val="Normal"/>
    <w:next w:val="Normal"/>
    <w:rsid w:val="00A273F8"/>
    <w:pPr>
      <w:widowControl/>
      <w:tabs>
        <w:tab w:val="left" w:pos="567"/>
      </w:tabs>
      <w:suppressAutoHyphens w:val="0"/>
      <w:spacing w:line="400" w:lineRule="atLeast"/>
      <w:ind w:left="566" w:hanging="566"/>
      <w:jc w:val="both"/>
    </w:pPr>
    <w:rPr>
      <w:rFonts w:ascii="Arial" w:eastAsia="Times New Roman" w:hAnsi="Arial"/>
      <w:color w:val="000000"/>
      <w:kern w:val="0"/>
      <w:sz w:val="28"/>
      <w:szCs w:val="20"/>
      <w:lang w:val="en-US"/>
    </w:rPr>
  </w:style>
  <w:style w:type="character" w:styleId="HTMLCite">
    <w:name w:val="HTML Cite"/>
    <w:basedOn w:val="DefaultParagraphFont"/>
    <w:uiPriority w:val="99"/>
    <w:semiHidden/>
    <w:unhideWhenUsed/>
    <w:rsid w:val="003B40A6"/>
    <w:rPr>
      <w:i/>
      <w:iCs/>
    </w:rPr>
  </w:style>
  <w:style w:type="paragraph" w:customStyle="1" w:styleId="nueve">
    <w:name w:val="nueve"/>
    <w:basedOn w:val="Normal"/>
    <w:rsid w:val="00682FA8"/>
    <w:pPr>
      <w:widowControl/>
      <w:suppressAutoHyphens w:val="0"/>
      <w:spacing w:before="100" w:beforeAutospacing="1" w:after="100" w:afterAutospacing="1"/>
    </w:pPr>
    <w:rPr>
      <w:rFonts w:ascii="Times New Roman" w:eastAsia="Times New Roman" w:hAnsi="Times New Roman"/>
      <w:kern w:val="0"/>
    </w:rPr>
  </w:style>
  <w:style w:type="character" w:customStyle="1" w:styleId="baj">
    <w:name w:val="b_aj"/>
    <w:basedOn w:val="DefaultParagraphFont"/>
    <w:rsid w:val="00045336"/>
  </w:style>
  <w:style w:type="character" w:customStyle="1" w:styleId="NoSpacingChar">
    <w:name w:val="No Spacing Char"/>
    <w:aliases w:val="Medium Grid 2 Char,NORMAL Char,Aries Char,k Char,Sin espaciado4 Char,Stinking Styles3 Char"/>
    <w:link w:val="NoSpacing"/>
    <w:uiPriority w:val="1"/>
    <w:qFormat/>
    <w:rsid w:val="00C200C1"/>
    <w:rPr>
      <w:rFonts w:ascii="Liberation Serif" w:eastAsia="DejaVu Sans" w:hAnsi="Liberation Serif"/>
      <w:kern w:val="1"/>
      <w:sz w:val="24"/>
      <w:szCs w:val="24"/>
    </w:rPr>
  </w:style>
  <w:style w:type="paragraph" w:styleId="Revision">
    <w:name w:val="Revision"/>
    <w:hidden/>
    <w:uiPriority w:val="99"/>
    <w:semiHidden/>
    <w:rsid w:val="00087283"/>
    <w:rPr>
      <w:rFonts w:ascii="Liberation Serif" w:eastAsia="DejaVu Sans" w:hAnsi="Liberation Serif"/>
      <w:kern w:val="1"/>
      <w:sz w:val="24"/>
      <w:szCs w:val="24"/>
    </w:rPr>
  </w:style>
  <w:style w:type="character" w:customStyle="1" w:styleId="Mencinsinresolver1">
    <w:name w:val="Mención sin resolver1"/>
    <w:basedOn w:val="DefaultParagraphFont"/>
    <w:uiPriority w:val="99"/>
    <w:semiHidden/>
    <w:unhideWhenUsed/>
    <w:rsid w:val="00F847D8"/>
    <w:rPr>
      <w:color w:val="605E5C"/>
      <w:shd w:val="clear" w:color="auto" w:fill="E1DFDD"/>
    </w:rPr>
  </w:style>
  <w:style w:type="paragraph" w:styleId="BodyText2">
    <w:name w:val="Body Text 2"/>
    <w:basedOn w:val="Normal"/>
    <w:link w:val="BodyText2Char"/>
    <w:uiPriority w:val="99"/>
    <w:semiHidden/>
    <w:unhideWhenUsed/>
    <w:rsid w:val="00B07952"/>
    <w:pPr>
      <w:spacing w:after="120" w:line="480" w:lineRule="auto"/>
    </w:pPr>
  </w:style>
  <w:style w:type="character" w:customStyle="1" w:styleId="BodyText2Char">
    <w:name w:val="Body Text 2 Char"/>
    <w:basedOn w:val="DefaultParagraphFont"/>
    <w:link w:val="BodyText2"/>
    <w:uiPriority w:val="99"/>
    <w:semiHidden/>
    <w:rsid w:val="00B07952"/>
    <w:rPr>
      <w:rFonts w:ascii="Liberation Serif" w:eastAsia="DejaVu Sans" w:hAnsi="Liberation Serif"/>
      <w:kern w:val="1"/>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6552">
      <w:bodyDiv w:val="1"/>
      <w:marLeft w:val="0"/>
      <w:marRight w:val="0"/>
      <w:marTop w:val="0"/>
      <w:marBottom w:val="0"/>
      <w:divBdr>
        <w:top w:val="none" w:sz="0" w:space="0" w:color="auto"/>
        <w:left w:val="none" w:sz="0" w:space="0" w:color="auto"/>
        <w:bottom w:val="none" w:sz="0" w:space="0" w:color="auto"/>
        <w:right w:val="none" w:sz="0" w:space="0" w:color="auto"/>
      </w:divBdr>
    </w:div>
    <w:div w:id="8527504">
      <w:bodyDiv w:val="1"/>
      <w:marLeft w:val="0"/>
      <w:marRight w:val="0"/>
      <w:marTop w:val="0"/>
      <w:marBottom w:val="0"/>
      <w:divBdr>
        <w:top w:val="none" w:sz="0" w:space="0" w:color="auto"/>
        <w:left w:val="none" w:sz="0" w:space="0" w:color="auto"/>
        <w:bottom w:val="none" w:sz="0" w:space="0" w:color="auto"/>
        <w:right w:val="none" w:sz="0" w:space="0" w:color="auto"/>
      </w:divBdr>
    </w:div>
    <w:div w:id="52196560">
      <w:bodyDiv w:val="1"/>
      <w:marLeft w:val="0"/>
      <w:marRight w:val="0"/>
      <w:marTop w:val="0"/>
      <w:marBottom w:val="0"/>
      <w:divBdr>
        <w:top w:val="none" w:sz="0" w:space="0" w:color="auto"/>
        <w:left w:val="none" w:sz="0" w:space="0" w:color="auto"/>
        <w:bottom w:val="none" w:sz="0" w:space="0" w:color="auto"/>
        <w:right w:val="none" w:sz="0" w:space="0" w:color="auto"/>
      </w:divBdr>
    </w:div>
    <w:div w:id="101389743">
      <w:bodyDiv w:val="1"/>
      <w:marLeft w:val="0"/>
      <w:marRight w:val="0"/>
      <w:marTop w:val="0"/>
      <w:marBottom w:val="0"/>
      <w:divBdr>
        <w:top w:val="none" w:sz="0" w:space="0" w:color="auto"/>
        <w:left w:val="none" w:sz="0" w:space="0" w:color="auto"/>
        <w:bottom w:val="none" w:sz="0" w:space="0" w:color="auto"/>
        <w:right w:val="none" w:sz="0" w:space="0" w:color="auto"/>
      </w:divBdr>
    </w:div>
    <w:div w:id="108819185">
      <w:bodyDiv w:val="1"/>
      <w:marLeft w:val="0"/>
      <w:marRight w:val="0"/>
      <w:marTop w:val="0"/>
      <w:marBottom w:val="0"/>
      <w:divBdr>
        <w:top w:val="none" w:sz="0" w:space="0" w:color="auto"/>
        <w:left w:val="none" w:sz="0" w:space="0" w:color="auto"/>
        <w:bottom w:val="none" w:sz="0" w:space="0" w:color="auto"/>
        <w:right w:val="none" w:sz="0" w:space="0" w:color="auto"/>
      </w:divBdr>
    </w:div>
    <w:div w:id="123158214">
      <w:bodyDiv w:val="1"/>
      <w:marLeft w:val="0"/>
      <w:marRight w:val="0"/>
      <w:marTop w:val="0"/>
      <w:marBottom w:val="0"/>
      <w:divBdr>
        <w:top w:val="none" w:sz="0" w:space="0" w:color="auto"/>
        <w:left w:val="none" w:sz="0" w:space="0" w:color="auto"/>
        <w:bottom w:val="none" w:sz="0" w:space="0" w:color="auto"/>
        <w:right w:val="none" w:sz="0" w:space="0" w:color="auto"/>
      </w:divBdr>
    </w:div>
    <w:div w:id="272907642">
      <w:bodyDiv w:val="1"/>
      <w:marLeft w:val="0"/>
      <w:marRight w:val="0"/>
      <w:marTop w:val="0"/>
      <w:marBottom w:val="0"/>
      <w:divBdr>
        <w:top w:val="none" w:sz="0" w:space="0" w:color="auto"/>
        <w:left w:val="none" w:sz="0" w:space="0" w:color="auto"/>
        <w:bottom w:val="none" w:sz="0" w:space="0" w:color="auto"/>
        <w:right w:val="none" w:sz="0" w:space="0" w:color="auto"/>
      </w:divBdr>
      <w:divsChild>
        <w:div w:id="739598739">
          <w:marLeft w:val="0"/>
          <w:marRight w:val="0"/>
          <w:marTop w:val="0"/>
          <w:marBottom w:val="0"/>
          <w:divBdr>
            <w:top w:val="none" w:sz="0" w:space="0" w:color="auto"/>
            <w:left w:val="none" w:sz="0" w:space="0" w:color="auto"/>
            <w:bottom w:val="none" w:sz="0" w:space="0" w:color="auto"/>
            <w:right w:val="none" w:sz="0" w:space="0" w:color="auto"/>
          </w:divBdr>
        </w:div>
        <w:div w:id="1725790060">
          <w:marLeft w:val="0"/>
          <w:marRight w:val="0"/>
          <w:marTop w:val="0"/>
          <w:marBottom w:val="0"/>
          <w:divBdr>
            <w:top w:val="none" w:sz="0" w:space="0" w:color="auto"/>
            <w:left w:val="none" w:sz="0" w:space="0" w:color="auto"/>
            <w:bottom w:val="none" w:sz="0" w:space="0" w:color="auto"/>
            <w:right w:val="none" w:sz="0" w:space="0" w:color="auto"/>
          </w:divBdr>
        </w:div>
        <w:div w:id="642929760">
          <w:marLeft w:val="0"/>
          <w:marRight w:val="0"/>
          <w:marTop w:val="0"/>
          <w:marBottom w:val="0"/>
          <w:divBdr>
            <w:top w:val="none" w:sz="0" w:space="0" w:color="auto"/>
            <w:left w:val="none" w:sz="0" w:space="0" w:color="auto"/>
            <w:bottom w:val="none" w:sz="0" w:space="0" w:color="auto"/>
            <w:right w:val="none" w:sz="0" w:space="0" w:color="auto"/>
          </w:divBdr>
        </w:div>
        <w:div w:id="2010257186">
          <w:marLeft w:val="0"/>
          <w:marRight w:val="0"/>
          <w:marTop w:val="0"/>
          <w:marBottom w:val="0"/>
          <w:divBdr>
            <w:top w:val="none" w:sz="0" w:space="0" w:color="auto"/>
            <w:left w:val="none" w:sz="0" w:space="0" w:color="auto"/>
            <w:bottom w:val="none" w:sz="0" w:space="0" w:color="auto"/>
            <w:right w:val="none" w:sz="0" w:space="0" w:color="auto"/>
          </w:divBdr>
        </w:div>
        <w:div w:id="2139836483">
          <w:marLeft w:val="0"/>
          <w:marRight w:val="0"/>
          <w:marTop w:val="0"/>
          <w:marBottom w:val="0"/>
          <w:divBdr>
            <w:top w:val="none" w:sz="0" w:space="0" w:color="auto"/>
            <w:left w:val="none" w:sz="0" w:space="0" w:color="auto"/>
            <w:bottom w:val="none" w:sz="0" w:space="0" w:color="auto"/>
            <w:right w:val="none" w:sz="0" w:space="0" w:color="auto"/>
          </w:divBdr>
        </w:div>
        <w:div w:id="1071073796">
          <w:marLeft w:val="0"/>
          <w:marRight w:val="0"/>
          <w:marTop w:val="0"/>
          <w:marBottom w:val="0"/>
          <w:divBdr>
            <w:top w:val="none" w:sz="0" w:space="0" w:color="auto"/>
            <w:left w:val="none" w:sz="0" w:space="0" w:color="auto"/>
            <w:bottom w:val="none" w:sz="0" w:space="0" w:color="auto"/>
            <w:right w:val="none" w:sz="0" w:space="0" w:color="auto"/>
          </w:divBdr>
        </w:div>
        <w:div w:id="494609543">
          <w:marLeft w:val="0"/>
          <w:marRight w:val="0"/>
          <w:marTop w:val="0"/>
          <w:marBottom w:val="0"/>
          <w:divBdr>
            <w:top w:val="none" w:sz="0" w:space="0" w:color="auto"/>
            <w:left w:val="none" w:sz="0" w:space="0" w:color="auto"/>
            <w:bottom w:val="none" w:sz="0" w:space="0" w:color="auto"/>
            <w:right w:val="none" w:sz="0" w:space="0" w:color="auto"/>
          </w:divBdr>
        </w:div>
        <w:div w:id="1416130681">
          <w:marLeft w:val="0"/>
          <w:marRight w:val="0"/>
          <w:marTop w:val="0"/>
          <w:marBottom w:val="0"/>
          <w:divBdr>
            <w:top w:val="none" w:sz="0" w:space="0" w:color="auto"/>
            <w:left w:val="none" w:sz="0" w:space="0" w:color="auto"/>
            <w:bottom w:val="none" w:sz="0" w:space="0" w:color="auto"/>
            <w:right w:val="none" w:sz="0" w:space="0" w:color="auto"/>
          </w:divBdr>
        </w:div>
        <w:div w:id="103233695">
          <w:marLeft w:val="0"/>
          <w:marRight w:val="0"/>
          <w:marTop w:val="0"/>
          <w:marBottom w:val="0"/>
          <w:divBdr>
            <w:top w:val="none" w:sz="0" w:space="0" w:color="auto"/>
            <w:left w:val="none" w:sz="0" w:space="0" w:color="auto"/>
            <w:bottom w:val="none" w:sz="0" w:space="0" w:color="auto"/>
            <w:right w:val="none" w:sz="0" w:space="0" w:color="auto"/>
          </w:divBdr>
        </w:div>
        <w:div w:id="1238442867">
          <w:marLeft w:val="0"/>
          <w:marRight w:val="0"/>
          <w:marTop w:val="0"/>
          <w:marBottom w:val="0"/>
          <w:divBdr>
            <w:top w:val="none" w:sz="0" w:space="0" w:color="auto"/>
            <w:left w:val="none" w:sz="0" w:space="0" w:color="auto"/>
            <w:bottom w:val="none" w:sz="0" w:space="0" w:color="auto"/>
            <w:right w:val="none" w:sz="0" w:space="0" w:color="auto"/>
          </w:divBdr>
        </w:div>
        <w:div w:id="213740910">
          <w:marLeft w:val="0"/>
          <w:marRight w:val="0"/>
          <w:marTop w:val="0"/>
          <w:marBottom w:val="0"/>
          <w:divBdr>
            <w:top w:val="none" w:sz="0" w:space="0" w:color="auto"/>
            <w:left w:val="none" w:sz="0" w:space="0" w:color="auto"/>
            <w:bottom w:val="none" w:sz="0" w:space="0" w:color="auto"/>
            <w:right w:val="none" w:sz="0" w:space="0" w:color="auto"/>
          </w:divBdr>
        </w:div>
        <w:div w:id="923606446">
          <w:marLeft w:val="0"/>
          <w:marRight w:val="0"/>
          <w:marTop w:val="0"/>
          <w:marBottom w:val="0"/>
          <w:divBdr>
            <w:top w:val="none" w:sz="0" w:space="0" w:color="auto"/>
            <w:left w:val="none" w:sz="0" w:space="0" w:color="auto"/>
            <w:bottom w:val="none" w:sz="0" w:space="0" w:color="auto"/>
            <w:right w:val="none" w:sz="0" w:space="0" w:color="auto"/>
          </w:divBdr>
        </w:div>
        <w:div w:id="800806773">
          <w:marLeft w:val="0"/>
          <w:marRight w:val="0"/>
          <w:marTop w:val="0"/>
          <w:marBottom w:val="0"/>
          <w:divBdr>
            <w:top w:val="none" w:sz="0" w:space="0" w:color="auto"/>
            <w:left w:val="none" w:sz="0" w:space="0" w:color="auto"/>
            <w:bottom w:val="none" w:sz="0" w:space="0" w:color="auto"/>
            <w:right w:val="none" w:sz="0" w:space="0" w:color="auto"/>
          </w:divBdr>
        </w:div>
        <w:div w:id="959922539">
          <w:marLeft w:val="0"/>
          <w:marRight w:val="0"/>
          <w:marTop w:val="0"/>
          <w:marBottom w:val="0"/>
          <w:divBdr>
            <w:top w:val="none" w:sz="0" w:space="0" w:color="auto"/>
            <w:left w:val="none" w:sz="0" w:space="0" w:color="auto"/>
            <w:bottom w:val="none" w:sz="0" w:space="0" w:color="auto"/>
            <w:right w:val="none" w:sz="0" w:space="0" w:color="auto"/>
          </w:divBdr>
        </w:div>
        <w:div w:id="839197729">
          <w:marLeft w:val="0"/>
          <w:marRight w:val="0"/>
          <w:marTop w:val="0"/>
          <w:marBottom w:val="0"/>
          <w:divBdr>
            <w:top w:val="none" w:sz="0" w:space="0" w:color="auto"/>
            <w:left w:val="none" w:sz="0" w:space="0" w:color="auto"/>
            <w:bottom w:val="none" w:sz="0" w:space="0" w:color="auto"/>
            <w:right w:val="none" w:sz="0" w:space="0" w:color="auto"/>
          </w:divBdr>
        </w:div>
        <w:div w:id="234753465">
          <w:marLeft w:val="0"/>
          <w:marRight w:val="0"/>
          <w:marTop w:val="0"/>
          <w:marBottom w:val="0"/>
          <w:divBdr>
            <w:top w:val="none" w:sz="0" w:space="0" w:color="auto"/>
            <w:left w:val="none" w:sz="0" w:space="0" w:color="auto"/>
            <w:bottom w:val="none" w:sz="0" w:space="0" w:color="auto"/>
            <w:right w:val="none" w:sz="0" w:space="0" w:color="auto"/>
          </w:divBdr>
        </w:div>
      </w:divsChild>
    </w:div>
    <w:div w:id="312299385">
      <w:bodyDiv w:val="1"/>
      <w:marLeft w:val="0"/>
      <w:marRight w:val="0"/>
      <w:marTop w:val="0"/>
      <w:marBottom w:val="0"/>
      <w:divBdr>
        <w:top w:val="none" w:sz="0" w:space="0" w:color="auto"/>
        <w:left w:val="none" w:sz="0" w:space="0" w:color="auto"/>
        <w:bottom w:val="none" w:sz="0" w:space="0" w:color="auto"/>
        <w:right w:val="none" w:sz="0" w:space="0" w:color="auto"/>
      </w:divBdr>
    </w:div>
    <w:div w:id="328873459">
      <w:bodyDiv w:val="1"/>
      <w:marLeft w:val="0"/>
      <w:marRight w:val="0"/>
      <w:marTop w:val="0"/>
      <w:marBottom w:val="0"/>
      <w:divBdr>
        <w:top w:val="none" w:sz="0" w:space="0" w:color="auto"/>
        <w:left w:val="none" w:sz="0" w:space="0" w:color="auto"/>
        <w:bottom w:val="none" w:sz="0" w:space="0" w:color="auto"/>
        <w:right w:val="none" w:sz="0" w:space="0" w:color="auto"/>
      </w:divBdr>
    </w:div>
    <w:div w:id="454836646">
      <w:bodyDiv w:val="1"/>
      <w:marLeft w:val="0"/>
      <w:marRight w:val="0"/>
      <w:marTop w:val="0"/>
      <w:marBottom w:val="0"/>
      <w:divBdr>
        <w:top w:val="none" w:sz="0" w:space="0" w:color="auto"/>
        <w:left w:val="none" w:sz="0" w:space="0" w:color="auto"/>
        <w:bottom w:val="none" w:sz="0" w:space="0" w:color="auto"/>
        <w:right w:val="none" w:sz="0" w:space="0" w:color="auto"/>
      </w:divBdr>
    </w:div>
    <w:div w:id="502009306">
      <w:bodyDiv w:val="1"/>
      <w:marLeft w:val="0"/>
      <w:marRight w:val="0"/>
      <w:marTop w:val="0"/>
      <w:marBottom w:val="0"/>
      <w:divBdr>
        <w:top w:val="none" w:sz="0" w:space="0" w:color="auto"/>
        <w:left w:val="none" w:sz="0" w:space="0" w:color="auto"/>
        <w:bottom w:val="none" w:sz="0" w:space="0" w:color="auto"/>
        <w:right w:val="none" w:sz="0" w:space="0" w:color="auto"/>
      </w:divBdr>
    </w:div>
    <w:div w:id="525630981">
      <w:bodyDiv w:val="1"/>
      <w:marLeft w:val="0"/>
      <w:marRight w:val="0"/>
      <w:marTop w:val="0"/>
      <w:marBottom w:val="0"/>
      <w:divBdr>
        <w:top w:val="none" w:sz="0" w:space="0" w:color="auto"/>
        <w:left w:val="none" w:sz="0" w:space="0" w:color="auto"/>
        <w:bottom w:val="none" w:sz="0" w:space="0" w:color="auto"/>
        <w:right w:val="none" w:sz="0" w:space="0" w:color="auto"/>
      </w:divBdr>
    </w:div>
    <w:div w:id="539247961">
      <w:bodyDiv w:val="1"/>
      <w:marLeft w:val="0"/>
      <w:marRight w:val="0"/>
      <w:marTop w:val="0"/>
      <w:marBottom w:val="0"/>
      <w:divBdr>
        <w:top w:val="none" w:sz="0" w:space="0" w:color="auto"/>
        <w:left w:val="none" w:sz="0" w:space="0" w:color="auto"/>
        <w:bottom w:val="none" w:sz="0" w:space="0" w:color="auto"/>
        <w:right w:val="none" w:sz="0" w:space="0" w:color="auto"/>
      </w:divBdr>
    </w:div>
    <w:div w:id="549994003">
      <w:bodyDiv w:val="1"/>
      <w:marLeft w:val="0"/>
      <w:marRight w:val="0"/>
      <w:marTop w:val="0"/>
      <w:marBottom w:val="0"/>
      <w:divBdr>
        <w:top w:val="none" w:sz="0" w:space="0" w:color="auto"/>
        <w:left w:val="none" w:sz="0" w:space="0" w:color="auto"/>
        <w:bottom w:val="none" w:sz="0" w:space="0" w:color="auto"/>
        <w:right w:val="none" w:sz="0" w:space="0" w:color="auto"/>
      </w:divBdr>
    </w:div>
    <w:div w:id="682240355">
      <w:bodyDiv w:val="1"/>
      <w:marLeft w:val="0"/>
      <w:marRight w:val="0"/>
      <w:marTop w:val="0"/>
      <w:marBottom w:val="0"/>
      <w:divBdr>
        <w:top w:val="none" w:sz="0" w:space="0" w:color="auto"/>
        <w:left w:val="none" w:sz="0" w:space="0" w:color="auto"/>
        <w:bottom w:val="none" w:sz="0" w:space="0" w:color="auto"/>
        <w:right w:val="none" w:sz="0" w:space="0" w:color="auto"/>
      </w:divBdr>
    </w:div>
    <w:div w:id="733313304">
      <w:bodyDiv w:val="1"/>
      <w:marLeft w:val="0"/>
      <w:marRight w:val="0"/>
      <w:marTop w:val="0"/>
      <w:marBottom w:val="0"/>
      <w:divBdr>
        <w:top w:val="none" w:sz="0" w:space="0" w:color="auto"/>
        <w:left w:val="none" w:sz="0" w:space="0" w:color="auto"/>
        <w:bottom w:val="none" w:sz="0" w:space="0" w:color="auto"/>
        <w:right w:val="none" w:sz="0" w:space="0" w:color="auto"/>
      </w:divBdr>
    </w:div>
    <w:div w:id="747188266">
      <w:bodyDiv w:val="1"/>
      <w:marLeft w:val="0"/>
      <w:marRight w:val="0"/>
      <w:marTop w:val="0"/>
      <w:marBottom w:val="0"/>
      <w:divBdr>
        <w:top w:val="none" w:sz="0" w:space="0" w:color="auto"/>
        <w:left w:val="none" w:sz="0" w:space="0" w:color="auto"/>
        <w:bottom w:val="none" w:sz="0" w:space="0" w:color="auto"/>
        <w:right w:val="none" w:sz="0" w:space="0" w:color="auto"/>
      </w:divBdr>
    </w:div>
    <w:div w:id="811754178">
      <w:bodyDiv w:val="1"/>
      <w:marLeft w:val="0"/>
      <w:marRight w:val="0"/>
      <w:marTop w:val="0"/>
      <w:marBottom w:val="0"/>
      <w:divBdr>
        <w:top w:val="none" w:sz="0" w:space="0" w:color="auto"/>
        <w:left w:val="none" w:sz="0" w:space="0" w:color="auto"/>
        <w:bottom w:val="none" w:sz="0" w:space="0" w:color="auto"/>
        <w:right w:val="none" w:sz="0" w:space="0" w:color="auto"/>
      </w:divBdr>
    </w:div>
    <w:div w:id="1025862610">
      <w:bodyDiv w:val="1"/>
      <w:marLeft w:val="0"/>
      <w:marRight w:val="0"/>
      <w:marTop w:val="0"/>
      <w:marBottom w:val="0"/>
      <w:divBdr>
        <w:top w:val="none" w:sz="0" w:space="0" w:color="auto"/>
        <w:left w:val="none" w:sz="0" w:space="0" w:color="auto"/>
        <w:bottom w:val="none" w:sz="0" w:space="0" w:color="auto"/>
        <w:right w:val="none" w:sz="0" w:space="0" w:color="auto"/>
      </w:divBdr>
    </w:div>
    <w:div w:id="1036395726">
      <w:bodyDiv w:val="1"/>
      <w:marLeft w:val="0"/>
      <w:marRight w:val="0"/>
      <w:marTop w:val="0"/>
      <w:marBottom w:val="0"/>
      <w:divBdr>
        <w:top w:val="none" w:sz="0" w:space="0" w:color="auto"/>
        <w:left w:val="none" w:sz="0" w:space="0" w:color="auto"/>
        <w:bottom w:val="none" w:sz="0" w:space="0" w:color="auto"/>
        <w:right w:val="none" w:sz="0" w:space="0" w:color="auto"/>
      </w:divBdr>
    </w:div>
    <w:div w:id="1132478940">
      <w:bodyDiv w:val="1"/>
      <w:marLeft w:val="0"/>
      <w:marRight w:val="0"/>
      <w:marTop w:val="0"/>
      <w:marBottom w:val="0"/>
      <w:divBdr>
        <w:top w:val="none" w:sz="0" w:space="0" w:color="auto"/>
        <w:left w:val="none" w:sz="0" w:space="0" w:color="auto"/>
        <w:bottom w:val="none" w:sz="0" w:space="0" w:color="auto"/>
        <w:right w:val="none" w:sz="0" w:space="0" w:color="auto"/>
      </w:divBdr>
    </w:div>
    <w:div w:id="1211380725">
      <w:bodyDiv w:val="1"/>
      <w:marLeft w:val="0"/>
      <w:marRight w:val="0"/>
      <w:marTop w:val="0"/>
      <w:marBottom w:val="0"/>
      <w:divBdr>
        <w:top w:val="none" w:sz="0" w:space="0" w:color="auto"/>
        <w:left w:val="none" w:sz="0" w:space="0" w:color="auto"/>
        <w:bottom w:val="none" w:sz="0" w:space="0" w:color="auto"/>
        <w:right w:val="none" w:sz="0" w:space="0" w:color="auto"/>
      </w:divBdr>
    </w:div>
    <w:div w:id="1221596895">
      <w:bodyDiv w:val="1"/>
      <w:marLeft w:val="0"/>
      <w:marRight w:val="0"/>
      <w:marTop w:val="0"/>
      <w:marBottom w:val="0"/>
      <w:divBdr>
        <w:top w:val="none" w:sz="0" w:space="0" w:color="auto"/>
        <w:left w:val="none" w:sz="0" w:space="0" w:color="auto"/>
        <w:bottom w:val="none" w:sz="0" w:space="0" w:color="auto"/>
        <w:right w:val="none" w:sz="0" w:space="0" w:color="auto"/>
      </w:divBdr>
      <w:divsChild>
        <w:div w:id="479080270">
          <w:marLeft w:val="0"/>
          <w:marRight w:val="0"/>
          <w:marTop w:val="0"/>
          <w:marBottom w:val="0"/>
          <w:divBdr>
            <w:top w:val="none" w:sz="0" w:space="0" w:color="auto"/>
            <w:left w:val="none" w:sz="0" w:space="0" w:color="auto"/>
            <w:bottom w:val="none" w:sz="0" w:space="0" w:color="auto"/>
            <w:right w:val="none" w:sz="0" w:space="0" w:color="auto"/>
          </w:divBdr>
          <w:divsChild>
            <w:div w:id="372507095">
              <w:marLeft w:val="0"/>
              <w:marRight w:val="0"/>
              <w:marTop w:val="0"/>
              <w:marBottom w:val="0"/>
              <w:divBdr>
                <w:top w:val="none" w:sz="0" w:space="0" w:color="auto"/>
                <w:left w:val="none" w:sz="0" w:space="0" w:color="auto"/>
                <w:bottom w:val="none" w:sz="0" w:space="0" w:color="auto"/>
                <w:right w:val="none" w:sz="0" w:space="0" w:color="auto"/>
              </w:divBdr>
              <w:divsChild>
                <w:div w:id="2104378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8969070">
      <w:bodyDiv w:val="1"/>
      <w:marLeft w:val="0"/>
      <w:marRight w:val="0"/>
      <w:marTop w:val="0"/>
      <w:marBottom w:val="0"/>
      <w:divBdr>
        <w:top w:val="none" w:sz="0" w:space="0" w:color="auto"/>
        <w:left w:val="none" w:sz="0" w:space="0" w:color="auto"/>
        <w:bottom w:val="none" w:sz="0" w:space="0" w:color="auto"/>
        <w:right w:val="none" w:sz="0" w:space="0" w:color="auto"/>
      </w:divBdr>
    </w:div>
    <w:div w:id="1318270212">
      <w:bodyDiv w:val="1"/>
      <w:marLeft w:val="0"/>
      <w:marRight w:val="0"/>
      <w:marTop w:val="0"/>
      <w:marBottom w:val="0"/>
      <w:divBdr>
        <w:top w:val="none" w:sz="0" w:space="0" w:color="auto"/>
        <w:left w:val="none" w:sz="0" w:space="0" w:color="auto"/>
        <w:bottom w:val="none" w:sz="0" w:space="0" w:color="auto"/>
        <w:right w:val="none" w:sz="0" w:space="0" w:color="auto"/>
      </w:divBdr>
      <w:divsChild>
        <w:div w:id="22487806">
          <w:marLeft w:val="0"/>
          <w:marRight w:val="0"/>
          <w:marTop w:val="0"/>
          <w:marBottom w:val="0"/>
          <w:divBdr>
            <w:top w:val="none" w:sz="0" w:space="0" w:color="auto"/>
            <w:left w:val="none" w:sz="0" w:space="0" w:color="auto"/>
            <w:bottom w:val="none" w:sz="0" w:space="0" w:color="auto"/>
            <w:right w:val="none" w:sz="0" w:space="0" w:color="auto"/>
          </w:divBdr>
          <w:divsChild>
            <w:div w:id="727609051">
              <w:marLeft w:val="0"/>
              <w:marRight w:val="0"/>
              <w:marTop w:val="0"/>
              <w:marBottom w:val="0"/>
              <w:divBdr>
                <w:top w:val="none" w:sz="0" w:space="0" w:color="auto"/>
                <w:left w:val="none" w:sz="0" w:space="0" w:color="auto"/>
                <w:bottom w:val="none" w:sz="0" w:space="0" w:color="auto"/>
                <w:right w:val="none" w:sz="0" w:space="0" w:color="auto"/>
              </w:divBdr>
            </w:div>
          </w:divsChild>
        </w:div>
        <w:div w:id="872888389">
          <w:marLeft w:val="0"/>
          <w:marRight w:val="0"/>
          <w:marTop w:val="0"/>
          <w:marBottom w:val="0"/>
          <w:divBdr>
            <w:top w:val="none" w:sz="0" w:space="0" w:color="auto"/>
            <w:left w:val="none" w:sz="0" w:space="0" w:color="auto"/>
            <w:bottom w:val="none" w:sz="0" w:space="0" w:color="auto"/>
            <w:right w:val="none" w:sz="0" w:space="0" w:color="auto"/>
          </w:divBdr>
          <w:divsChild>
            <w:div w:id="1968318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8824077">
      <w:bodyDiv w:val="1"/>
      <w:marLeft w:val="0"/>
      <w:marRight w:val="0"/>
      <w:marTop w:val="0"/>
      <w:marBottom w:val="0"/>
      <w:divBdr>
        <w:top w:val="none" w:sz="0" w:space="0" w:color="auto"/>
        <w:left w:val="none" w:sz="0" w:space="0" w:color="auto"/>
        <w:bottom w:val="none" w:sz="0" w:space="0" w:color="auto"/>
        <w:right w:val="none" w:sz="0" w:space="0" w:color="auto"/>
      </w:divBdr>
    </w:div>
    <w:div w:id="1373922298">
      <w:bodyDiv w:val="1"/>
      <w:marLeft w:val="0"/>
      <w:marRight w:val="0"/>
      <w:marTop w:val="0"/>
      <w:marBottom w:val="0"/>
      <w:divBdr>
        <w:top w:val="none" w:sz="0" w:space="0" w:color="auto"/>
        <w:left w:val="none" w:sz="0" w:space="0" w:color="auto"/>
        <w:bottom w:val="none" w:sz="0" w:space="0" w:color="auto"/>
        <w:right w:val="none" w:sz="0" w:space="0" w:color="auto"/>
      </w:divBdr>
    </w:div>
    <w:div w:id="1385711421">
      <w:bodyDiv w:val="1"/>
      <w:marLeft w:val="0"/>
      <w:marRight w:val="0"/>
      <w:marTop w:val="0"/>
      <w:marBottom w:val="0"/>
      <w:divBdr>
        <w:top w:val="none" w:sz="0" w:space="0" w:color="auto"/>
        <w:left w:val="none" w:sz="0" w:space="0" w:color="auto"/>
        <w:bottom w:val="none" w:sz="0" w:space="0" w:color="auto"/>
        <w:right w:val="none" w:sz="0" w:space="0" w:color="auto"/>
      </w:divBdr>
    </w:div>
    <w:div w:id="1401708117">
      <w:bodyDiv w:val="1"/>
      <w:marLeft w:val="0"/>
      <w:marRight w:val="0"/>
      <w:marTop w:val="0"/>
      <w:marBottom w:val="0"/>
      <w:divBdr>
        <w:top w:val="none" w:sz="0" w:space="0" w:color="auto"/>
        <w:left w:val="none" w:sz="0" w:space="0" w:color="auto"/>
        <w:bottom w:val="none" w:sz="0" w:space="0" w:color="auto"/>
        <w:right w:val="none" w:sz="0" w:space="0" w:color="auto"/>
      </w:divBdr>
    </w:div>
    <w:div w:id="1486122576">
      <w:bodyDiv w:val="1"/>
      <w:marLeft w:val="0"/>
      <w:marRight w:val="0"/>
      <w:marTop w:val="0"/>
      <w:marBottom w:val="0"/>
      <w:divBdr>
        <w:top w:val="none" w:sz="0" w:space="0" w:color="auto"/>
        <w:left w:val="none" w:sz="0" w:space="0" w:color="auto"/>
        <w:bottom w:val="none" w:sz="0" w:space="0" w:color="auto"/>
        <w:right w:val="none" w:sz="0" w:space="0" w:color="auto"/>
      </w:divBdr>
    </w:div>
    <w:div w:id="1573613701">
      <w:bodyDiv w:val="1"/>
      <w:marLeft w:val="0"/>
      <w:marRight w:val="0"/>
      <w:marTop w:val="0"/>
      <w:marBottom w:val="0"/>
      <w:divBdr>
        <w:top w:val="none" w:sz="0" w:space="0" w:color="auto"/>
        <w:left w:val="none" w:sz="0" w:space="0" w:color="auto"/>
        <w:bottom w:val="none" w:sz="0" w:space="0" w:color="auto"/>
        <w:right w:val="none" w:sz="0" w:space="0" w:color="auto"/>
      </w:divBdr>
    </w:div>
    <w:div w:id="1596547598">
      <w:bodyDiv w:val="1"/>
      <w:marLeft w:val="0"/>
      <w:marRight w:val="0"/>
      <w:marTop w:val="0"/>
      <w:marBottom w:val="0"/>
      <w:divBdr>
        <w:top w:val="none" w:sz="0" w:space="0" w:color="auto"/>
        <w:left w:val="none" w:sz="0" w:space="0" w:color="auto"/>
        <w:bottom w:val="none" w:sz="0" w:space="0" w:color="auto"/>
        <w:right w:val="none" w:sz="0" w:space="0" w:color="auto"/>
      </w:divBdr>
    </w:div>
    <w:div w:id="1616712180">
      <w:bodyDiv w:val="1"/>
      <w:marLeft w:val="0"/>
      <w:marRight w:val="0"/>
      <w:marTop w:val="0"/>
      <w:marBottom w:val="0"/>
      <w:divBdr>
        <w:top w:val="none" w:sz="0" w:space="0" w:color="auto"/>
        <w:left w:val="none" w:sz="0" w:space="0" w:color="auto"/>
        <w:bottom w:val="none" w:sz="0" w:space="0" w:color="auto"/>
        <w:right w:val="none" w:sz="0" w:space="0" w:color="auto"/>
      </w:divBdr>
    </w:div>
    <w:div w:id="1653175579">
      <w:bodyDiv w:val="1"/>
      <w:marLeft w:val="0"/>
      <w:marRight w:val="0"/>
      <w:marTop w:val="0"/>
      <w:marBottom w:val="0"/>
      <w:divBdr>
        <w:top w:val="none" w:sz="0" w:space="0" w:color="auto"/>
        <w:left w:val="none" w:sz="0" w:space="0" w:color="auto"/>
        <w:bottom w:val="none" w:sz="0" w:space="0" w:color="auto"/>
        <w:right w:val="none" w:sz="0" w:space="0" w:color="auto"/>
      </w:divBdr>
    </w:div>
    <w:div w:id="1670906116">
      <w:bodyDiv w:val="1"/>
      <w:marLeft w:val="0"/>
      <w:marRight w:val="0"/>
      <w:marTop w:val="0"/>
      <w:marBottom w:val="0"/>
      <w:divBdr>
        <w:top w:val="none" w:sz="0" w:space="0" w:color="auto"/>
        <w:left w:val="none" w:sz="0" w:space="0" w:color="auto"/>
        <w:bottom w:val="none" w:sz="0" w:space="0" w:color="auto"/>
        <w:right w:val="none" w:sz="0" w:space="0" w:color="auto"/>
      </w:divBdr>
    </w:div>
    <w:div w:id="1721977405">
      <w:bodyDiv w:val="1"/>
      <w:marLeft w:val="0"/>
      <w:marRight w:val="0"/>
      <w:marTop w:val="0"/>
      <w:marBottom w:val="0"/>
      <w:divBdr>
        <w:top w:val="none" w:sz="0" w:space="0" w:color="auto"/>
        <w:left w:val="none" w:sz="0" w:space="0" w:color="auto"/>
        <w:bottom w:val="none" w:sz="0" w:space="0" w:color="auto"/>
        <w:right w:val="none" w:sz="0" w:space="0" w:color="auto"/>
      </w:divBdr>
    </w:div>
    <w:div w:id="1775174690">
      <w:bodyDiv w:val="1"/>
      <w:marLeft w:val="0"/>
      <w:marRight w:val="0"/>
      <w:marTop w:val="0"/>
      <w:marBottom w:val="0"/>
      <w:divBdr>
        <w:top w:val="none" w:sz="0" w:space="0" w:color="auto"/>
        <w:left w:val="none" w:sz="0" w:space="0" w:color="auto"/>
        <w:bottom w:val="none" w:sz="0" w:space="0" w:color="auto"/>
        <w:right w:val="none" w:sz="0" w:space="0" w:color="auto"/>
      </w:divBdr>
      <w:divsChild>
        <w:div w:id="241183346">
          <w:marLeft w:val="0"/>
          <w:marRight w:val="0"/>
          <w:marTop w:val="0"/>
          <w:marBottom w:val="0"/>
          <w:divBdr>
            <w:top w:val="none" w:sz="0" w:space="0" w:color="auto"/>
            <w:left w:val="none" w:sz="0" w:space="0" w:color="auto"/>
            <w:bottom w:val="none" w:sz="0" w:space="0" w:color="auto"/>
            <w:right w:val="none" w:sz="0" w:space="0" w:color="auto"/>
          </w:divBdr>
        </w:div>
      </w:divsChild>
    </w:div>
    <w:div w:id="1775663266">
      <w:bodyDiv w:val="1"/>
      <w:marLeft w:val="0"/>
      <w:marRight w:val="0"/>
      <w:marTop w:val="0"/>
      <w:marBottom w:val="0"/>
      <w:divBdr>
        <w:top w:val="none" w:sz="0" w:space="0" w:color="auto"/>
        <w:left w:val="none" w:sz="0" w:space="0" w:color="auto"/>
        <w:bottom w:val="none" w:sz="0" w:space="0" w:color="auto"/>
        <w:right w:val="none" w:sz="0" w:space="0" w:color="auto"/>
      </w:divBdr>
    </w:div>
    <w:div w:id="1843659621">
      <w:bodyDiv w:val="1"/>
      <w:marLeft w:val="0"/>
      <w:marRight w:val="0"/>
      <w:marTop w:val="0"/>
      <w:marBottom w:val="0"/>
      <w:divBdr>
        <w:top w:val="none" w:sz="0" w:space="0" w:color="auto"/>
        <w:left w:val="none" w:sz="0" w:space="0" w:color="auto"/>
        <w:bottom w:val="none" w:sz="0" w:space="0" w:color="auto"/>
        <w:right w:val="none" w:sz="0" w:space="0" w:color="auto"/>
      </w:divBdr>
    </w:div>
    <w:div w:id="1886528212">
      <w:bodyDiv w:val="1"/>
      <w:marLeft w:val="0"/>
      <w:marRight w:val="0"/>
      <w:marTop w:val="0"/>
      <w:marBottom w:val="0"/>
      <w:divBdr>
        <w:top w:val="none" w:sz="0" w:space="0" w:color="auto"/>
        <w:left w:val="none" w:sz="0" w:space="0" w:color="auto"/>
        <w:bottom w:val="none" w:sz="0" w:space="0" w:color="auto"/>
        <w:right w:val="none" w:sz="0" w:space="0" w:color="auto"/>
      </w:divBdr>
    </w:div>
    <w:div w:id="1900434409">
      <w:bodyDiv w:val="1"/>
      <w:marLeft w:val="0"/>
      <w:marRight w:val="0"/>
      <w:marTop w:val="0"/>
      <w:marBottom w:val="0"/>
      <w:divBdr>
        <w:top w:val="none" w:sz="0" w:space="0" w:color="auto"/>
        <w:left w:val="none" w:sz="0" w:space="0" w:color="auto"/>
        <w:bottom w:val="none" w:sz="0" w:space="0" w:color="auto"/>
        <w:right w:val="none" w:sz="0" w:space="0" w:color="auto"/>
      </w:divBdr>
    </w:div>
    <w:div w:id="1933660810">
      <w:bodyDiv w:val="1"/>
      <w:marLeft w:val="0"/>
      <w:marRight w:val="0"/>
      <w:marTop w:val="0"/>
      <w:marBottom w:val="0"/>
      <w:divBdr>
        <w:top w:val="none" w:sz="0" w:space="0" w:color="auto"/>
        <w:left w:val="none" w:sz="0" w:space="0" w:color="auto"/>
        <w:bottom w:val="none" w:sz="0" w:space="0" w:color="auto"/>
        <w:right w:val="none" w:sz="0" w:space="0" w:color="auto"/>
      </w:divBdr>
    </w:div>
    <w:div w:id="1969893770">
      <w:bodyDiv w:val="1"/>
      <w:marLeft w:val="0"/>
      <w:marRight w:val="0"/>
      <w:marTop w:val="0"/>
      <w:marBottom w:val="0"/>
      <w:divBdr>
        <w:top w:val="none" w:sz="0" w:space="0" w:color="auto"/>
        <w:left w:val="none" w:sz="0" w:space="0" w:color="auto"/>
        <w:bottom w:val="none" w:sz="0" w:space="0" w:color="auto"/>
        <w:right w:val="none" w:sz="0" w:space="0" w:color="auto"/>
      </w:divBdr>
    </w:div>
    <w:div w:id="1988246807">
      <w:bodyDiv w:val="1"/>
      <w:marLeft w:val="0"/>
      <w:marRight w:val="0"/>
      <w:marTop w:val="0"/>
      <w:marBottom w:val="0"/>
      <w:divBdr>
        <w:top w:val="none" w:sz="0" w:space="0" w:color="auto"/>
        <w:left w:val="none" w:sz="0" w:space="0" w:color="auto"/>
        <w:bottom w:val="none" w:sz="0" w:space="0" w:color="auto"/>
        <w:right w:val="none" w:sz="0" w:space="0" w:color="auto"/>
      </w:divBdr>
      <w:divsChild>
        <w:div w:id="656806152">
          <w:marLeft w:val="0"/>
          <w:marRight w:val="0"/>
          <w:marTop w:val="0"/>
          <w:marBottom w:val="0"/>
          <w:divBdr>
            <w:top w:val="none" w:sz="0" w:space="0" w:color="auto"/>
            <w:left w:val="none" w:sz="0" w:space="0" w:color="auto"/>
            <w:bottom w:val="none" w:sz="0" w:space="0" w:color="auto"/>
            <w:right w:val="none" w:sz="0" w:space="0" w:color="auto"/>
          </w:divBdr>
          <w:divsChild>
            <w:div w:id="823084982">
              <w:marLeft w:val="0"/>
              <w:marRight w:val="0"/>
              <w:marTop w:val="0"/>
              <w:marBottom w:val="0"/>
              <w:divBdr>
                <w:top w:val="none" w:sz="0" w:space="0" w:color="auto"/>
                <w:left w:val="none" w:sz="0" w:space="0" w:color="auto"/>
                <w:bottom w:val="none" w:sz="0" w:space="0" w:color="auto"/>
                <w:right w:val="none" w:sz="0" w:space="0" w:color="auto"/>
              </w:divBdr>
              <w:divsChild>
                <w:div w:id="365717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2759725">
      <w:bodyDiv w:val="1"/>
      <w:marLeft w:val="0"/>
      <w:marRight w:val="0"/>
      <w:marTop w:val="0"/>
      <w:marBottom w:val="0"/>
      <w:divBdr>
        <w:top w:val="none" w:sz="0" w:space="0" w:color="auto"/>
        <w:left w:val="none" w:sz="0" w:space="0" w:color="auto"/>
        <w:bottom w:val="none" w:sz="0" w:space="0" w:color="auto"/>
        <w:right w:val="none" w:sz="0" w:space="0" w:color="auto"/>
      </w:divBdr>
    </w:div>
    <w:div w:id="20257422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hyperlink" Target="mailto:CENACPER@BUZONEJERCITO.MIL.C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744BB4-3321-4AEF-BC0F-BD6D657FB7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3</Pages>
  <Words>1317</Words>
  <Characters>7511</Characters>
  <Application>Microsoft Office Word</Application>
  <DocSecurity>0</DocSecurity>
  <Lines>62</Lines>
  <Paragraphs>17</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Hewlett-Packard Company</Company>
  <LinksUpToDate>false</LinksUpToDate>
  <CharactersWithSpaces>8811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CT. Jenny Rubiano Avila</dc:creator>
  <cp:lastModifiedBy>Microsoft Office User</cp:lastModifiedBy>
  <cp:revision>2</cp:revision>
  <cp:lastPrinted>2022-02-15T15:26:00Z</cp:lastPrinted>
  <dcterms:created xsi:type="dcterms:W3CDTF">2022-05-10T18:16:00Z</dcterms:created>
  <dcterms:modified xsi:type="dcterms:W3CDTF">2022-05-10T18:16:00Z</dcterms:modified>
</cp:coreProperties>
</file>