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86010" w14:textId="77777777" w:rsidR="00AC62EE" w:rsidRDefault="00AC62EE" w:rsidP="00E63D14">
      <w:pPr>
        <w:tabs>
          <w:tab w:val="left" w:pos="284"/>
          <w:tab w:val="left" w:pos="426"/>
          <w:tab w:val="left" w:pos="709"/>
        </w:tabs>
        <w:autoSpaceDE w:val="0"/>
        <w:autoSpaceDN w:val="0"/>
        <w:adjustRightInd w:val="0"/>
        <w:contextualSpacing/>
        <w:jc w:val="both"/>
      </w:pPr>
    </w:p>
    <w:p w14:paraId="3290D57A" w14:textId="629FD76A" w:rsidR="00F76E78" w:rsidRPr="00325B34" w:rsidRDefault="00CB6438"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Pr>
          <w:rFonts w:ascii="Arial" w:hAnsi="Arial" w:cs="Arial"/>
          <w:b/>
          <w:bCs/>
          <w:sz w:val="20"/>
          <w:szCs w:val="20"/>
          <w:lang w:val="es-CO"/>
        </w:rPr>
        <w:t>CIERRE DEL PROCESO</w:t>
      </w:r>
      <w:r w:rsidR="0038781C" w:rsidRPr="00325B34">
        <w:rPr>
          <w:rFonts w:ascii="Arial" w:hAnsi="Arial" w:cs="Arial"/>
          <w:b/>
          <w:bCs/>
          <w:sz w:val="20"/>
          <w:szCs w:val="20"/>
          <w:lang w:val="es-CO"/>
        </w:rPr>
        <w:t>:</w:t>
      </w:r>
    </w:p>
    <w:p w14:paraId="04391183" w14:textId="5FC5D58D" w:rsidR="00F76E78"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75E03E02" w14:textId="6894CF59" w:rsidR="00CB6438" w:rsidRPr="00CB6438"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CB6438">
        <w:rPr>
          <w:rFonts w:ascii="Arial" w:hAnsi="Arial" w:cs="Arial"/>
          <w:bCs/>
          <w:sz w:val="20"/>
          <w:szCs w:val="20"/>
          <w:lang w:val="es-CO"/>
        </w:rPr>
        <w:t>Se entenderán recibidas por la Entidad las ofertas que a la fecha y hora indicada en el cronograma del Proceso de Contratación se encuentren en el lugar destinado para la recepción de estas.</w:t>
      </w:r>
    </w:p>
    <w:p w14:paraId="2FE379A5" w14:textId="77777777" w:rsidR="00CB6438" w:rsidRPr="00CB6438"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02D9A18C" w14:textId="3896B520" w:rsidR="6FA91AF0" w:rsidRDefault="00CB6438" w:rsidP="00E93E6B">
      <w:pPr>
        <w:pStyle w:val="Prrafodelista"/>
        <w:tabs>
          <w:tab w:val="left" w:pos="284"/>
          <w:tab w:val="left" w:pos="426"/>
          <w:tab w:val="left" w:pos="709"/>
        </w:tabs>
        <w:autoSpaceDE w:val="0"/>
        <w:autoSpaceDN w:val="0"/>
        <w:adjustRightInd w:val="0"/>
        <w:contextualSpacing/>
        <w:jc w:val="both"/>
        <w:rPr>
          <w:rFonts w:ascii="Arial" w:hAnsi="Arial" w:cs="Arial"/>
          <w:sz w:val="20"/>
          <w:szCs w:val="20"/>
          <w:lang w:val="es-CO"/>
        </w:rPr>
      </w:pPr>
      <w:r w:rsidRPr="6FA91AF0">
        <w:rPr>
          <w:rFonts w:ascii="Arial" w:hAnsi="Arial" w:cs="Arial"/>
          <w:sz w:val="20"/>
          <w:szCs w:val="20"/>
          <w:lang w:val="es-CO"/>
        </w:rPr>
        <w:t xml:space="preserve">Se darán por no presentadas todas las propuestas que no hayan sido entregadas en el espacio dispuesto para ello en la plataforma y en el plazo previsto para ello en </w:t>
      </w:r>
      <w:proofErr w:type="gramStart"/>
      <w:r w:rsidRPr="6FA91AF0">
        <w:rPr>
          <w:rFonts w:ascii="Arial" w:hAnsi="Arial" w:cs="Arial"/>
          <w:sz w:val="20"/>
          <w:szCs w:val="20"/>
          <w:lang w:val="es-CO"/>
        </w:rPr>
        <w:t xml:space="preserve">el presente </w:t>
      </w:r>
      <w:r w:rsidR="00DF3564">
        <w:rPr>
          <w:rFonts w:ascii="Arial" w:hAnsi="Arial" w:cs="Arial"/>
          <w:sz w:val="20"/>
          <w:szCs w:val="20"/>
          <w:lang w:val="es-CO"/>
        </w:rPr>
        <w:t>invitación pública</w:t>
      </w:r>
      <w:proofErr w:type="gramEnd"/>
      <w:r w:rsidRPr="6FA91AF0">
        <w:rPr>
          <w:rFonts w:ascii="Arial" w:hAnsi="Arial" w:cs="Arial"/>
          <w:sz w:val="20"/>
          <w:szCs w:val="20"/>
          <w:lang w:val="es-CO"/>
        </w:rPr>
        <w:t>. No serán tenidas como recibidas las ofertas que hayan sido presentadas por medios distintos al SECOP II o que no hayan sido presentadas de conformidad con los Términos de Condiciones y Uso del SECOP II.</w:t>
      </w:r>
      <w:r w:rsidRPr="00CB6438">
        <w:rPr>
          <w:rFonts w:ascii="Arial" w:hAnsi="Arial" w:cs="Arial"/>
          <w:bCs/>
          <w:sz w:val="20"/>
          <w:szCs w:val="20"/>
          <w:lang w:val="es-CO"/>
        </w:rPr>
        <w:cr/>
      </w:r>
    </w:p>
    <w:p w14:paraId="63615C35" w14:textId="0102CCC4" w:rsidR="00CB6438" w:rsidRPr="00325B34" w:rsidRDefault="73B800EA"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6FA91AF0">
        <w:rPr>
          <w:rFonts w:ascii="Arial" w:hAnsi="Arial" w:cs="Arial"/>
          <w:b/>
          <w:bCs/>
          <w:sz w:val="20"/>
          <w:szCs w:val="20"/>
          <w:lang w:val="es-CO"/>
        </w:rPr>
        <w:t xml:space="preserve">PROTOCOLO </w:t>
      </w:r>
      <w:r w:rsidR="00CB6438" w:rsidRPr="6FA91AF0">
        <w:rPr>
          <w:rFonts w:ascii="Arial" w:hAnsi="Arial" w:cs="Arial"/>
          <w:b/>
          <w:bCs/>
          <w:sz w:val="20"/>
          <w:szCs w:val="20"/>
          <w:lang w:val="es-CO"/>
        </w:rPr>
        <w:t>INDISPONIBILIDAD DEL SECOP II PARA PRESENTAR OFERTAS:</w:t>
      </w:r>
    </w:p>
    <w:p w14:paraId="35D2658B" w14:textId="77777777" w:rsidR="00CB6438" w:rsidRPr="00325B34" w:rsidRDefault="00CB643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38A3F95A" w14:textId="538D5A9A"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25B34">
        <w:rPr>
          <w:rFonts w:ascii="Arial" w:hAnsi="Arial" w:cs="Arial"/>
          <w:bCs/>
          <w:sz w:val="20"/>
          <w:szCs w:val="20"/>
          <w:lang w:val="es-CO"/>
        </w:rPr>
        <w:t xml:space="preserve">En caso de que la plataforma SECOP II, presente fallas que afecten la disponibilidad para la presentación de ofertas, el proponente deberá llamar a la </w:t>
      </w:r>
      <w:r w:rsidR="006B0FA0">
        <w:rPr>
          <w:rFonts w:ascii="Arial" w:hAnsi="Arial" w:cs="Arial"/>
          <w:bCs/>
          <w:sz w:val="20"/>
          <w:szCs w:val="20"/>
          <w:lang w:val="es-CO"/>
        </w:rPr>
        <w:t>Mesa de Servicio d</w:t>
      </w:r>
      <w:r w:rsidR="006B0FA0" w:rsidRPr="00325B34">
        <w:rPr>
          <w:rFonts w:ascii="Arial" w:hAnsi="Arial" w:cs="Arial"/>
          <w:bCs/>
          <w:sz w:val="20"/>
          <w:szCs w:val="20"/>
          <w:lang w:val="es-CO"/>
        </w:rPr>
        <w:t>e Colombia Compra Eficiente</w:t>
      </w:r>
      <w:r w:rsidRPr="00325B34">
        <w:rPr>
          <w:rFonts w:ascii="Arial" w:hAnsi="Arial" w:cs="Arial"/>
          <w:bCs/>
          <w:sz w:val="20"/>
          <w:szCs w:val="20"/>
          <w:lang w:val="es-CO"/>
        </w:rPr>
        <w:t xml:space="preserve"> e informar una posible falla atribuible a SECOP II</w:t>
      </w:r>
      <w:r w:rsidR="00804E91">
        <w:rPr>
          <w:rFonts w:ascii="Arial" w:hAnsi="Arial" w:cs="Arial"/>
          <w:bCs/>
          <w:sz w:val="20"/>
          <w:szCs w:val="20"/>
          <w:lang w:val="es-CO"/>
        </w:rPr>
        <w:t>.</w:t>
      </w:r>
    </w:p>
    <w:p w14:paraId="05A1D085" w14:textId="5D6EBEF6" w:rsidR="00F76E78"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7CA0BA0E" w14:textId="34D3064E" w:rsidR="006B0FA0"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r w:rsidRPr="006B0FA0">
        <w:rPr>
          <w:rFonts w:ascii="Arial" w:hAnsi="Arial" w:cs="Arial"/>
          <w:bCs/>
          <w:sz w:val="20"/>
          <w:szCs w:val="20"/>
          <w:lang w:val="es-CO"/>
        </w:rPr>
        <w:t>En el evento en que se presenten indisponibilidades en</w:t>
      </w:r>
      <w:r>
        <w:rPr>
          <w:rFonts w:ascii="Arial" w:hAnsi="Arial" w:cs="Arial"/>
          <w:bCs/>
          <w:sz w:val="20"/>
          <w:szCs w:val="20"/>
          <w:lang w:val="es-CO"/>
        </w:rPr>
        <w:t xml:space="preserve"> </w:t>
      </w:r>
      <w:r w:rsidRPr="006B0FA0">
        <w:rPr>
          <w:rFonts w:ascii="Arial" w:hAnsi="Arial" w:cs="Arial"/>
          <w:bCs/>
          <w:sz w:val="20"/>
          <w:szCs w:val="20"/>
          <w:lang w:val="es-CO"/>
        </w:rPr>
        <w:t>la plataforma consulte la “Guía para actuar ante una indisponibilidad del SECOP II” disponible en el siguiente enlace:</w:t>
      </w:r>
      <w:r>
        <w:rPr>
          <w:rFonts w:ascii="Arial" w:hAnsi="Arial" w:cs="Arial"/>
          <w:bCs/>
          <w:sz w:val="20"/>
          <w:szCs w:val="20"/>
          <w:lang w:val="es-CO"/>
        </w:rPr>
        <w:t xml:space="preserve"> </w:t>
      </w:r>
      <w:hyperlink r:id="rId11" w:history="1">
        <w:r w:rsidRPr="00B72B83">
          <w:rPr>
            <w:rStyle w:val="Hipervnculo"/>
            <w:rFonts w:ascii="Arial" w:hAnsi="Arial" w:cs="Arial"/>
            <w:bCs/>
            <w:sz w:val="20"/>
            <w:szCs w:val="20"/>
            <w:lang w:val="es-CO"/>
          </w:rPr>
          <w:t>https://www.colombiacompra.gov.co/secop–ii/indisponibilidad–en–el–secop–ii</w:t>
        </w:r>
      </w:hyperlink>
      <w:r w:rsidRPr="006B0FA0">
        <w:rPr>
          <w:rFonts w:ascii="Arial" w:hAnsi="Arial" w:cs="Arial"/>
          <w:bCs/>
          <w:sz w:val="20"/>
          <w:szCs w:val="20"/>
          <w:lang w:val="es-CO"/>
        </w:rPr>
        <w:t>.</w:t>
      </w:r>
    </w:p>
    <w:p w14:paraId="362047A0" w14:textId="77777777" w:rsidR="006B0FA0" w:rsidRPr="006B0FA0"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p>
    <w:p w14:paraId="2BC93FCE" w14:textId="21163E1F"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25B34">
        <w:rPr>
          <w:rFonts w:ascii="Arial" w:hAnsi="Arial" w:cs="Arial"/>
          <w:bCs/>
          <w:sz w:val="20"/>
          <w:szCs w:val="20"/>
          <w:lang w:val="es-CO"/>
        </w:rPr>
        <w:t>Los teléfonos de la mesa de servicio son: 7456788 en Bogotá y 01800 52 08 08</w:t>
      </w:r>
      <w:r w:rsidR="006B0FA0">
        <w:rPr>
          <w:rFonts w:ascii="Arial" w:hAnsi="Arial" w:cs="Arial"/>
          <w:bCs/>
          <w:sz w:val="20"/>
          <w:szCs w:val="20"/>
          <w:lang w:val="es-CO"/>
        </w:rPr>
        <w:t xml:space="preserve"> </w:t>
      </w:r>
      <w:r w:rsidRPr="00325B34">
        <w:rPr>
          <w:rFonts w:ascii="Arial" w:hAnsi="Arial" w:cs="Arial"/>
          <w:bCs/>
          <w:sz w:val="20"/>
          <w:szCs w:val="20"/>
          <w:lang w:val="es-CO"/>
        </w:rPr>
        <w:t>para el resto del país.</w:t>
      </w:r>
    </w:p>
    <w:p w14:paraId="62A1923B"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6B73DDD0" w14:textId="324AF008" w:rsidR="00F76E78" w:rsidRPr="00325B34" w:rsidRDefault="00F76E78" w:rsidP="00E63D14">
      <w:pPr>
        <w:pStyle w:val="Prrafodelista"/>
        <w:widowControl/>
        <w:tabs>
          <w:tab w:val="left" w:pos="284"/>
          <w:tab w:val="left" w:pos="426"/>
          <w:tab w:val="left" w:pos="709"/>
        </w:tabs>
        <w:contextualSpacing/>
        <w:jc w:val="both"/>
        <w:rPr>
          <w:rFonts w:ascii="Arial" w:hAnsi="Arial" w:cs="Arial"/>
          <w:b/>
          <w:bCs/>
          <w:color w:val="FF0000"/>
          <w:sz w:val="20"/>
          <w:szCs w:val="20"/>
          <w:lang w:val="es-CO"/>
        </w:rPr>
      </w:pPr>
      <w:r w:rsidRPr="00325B34">
        <w:rPr>
          <w:rFonts w:ascii="Arial" w:hAnsi="Arial" w:cs="Arial"/>
          <w:bCs/>
          <w:sz w:val="20"/>
          <w:szCs w:val="20"/>
          <w:lang w:val="es-CO"/>
        </w:rPr>
        <w:t>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w:t>
      </w:r>
      <w:r w:rsidR="00F9096A">
        <w:rPr>
          <w:rFonts w:ascii="Arial" w:hAnsi="Arial" w:cs="Arial"/>
          <w:bCs/>
          <w:sz w:val="20"/>
          <w:szCs w:val="20"/>
          <w:lang w:val="es-CO"/>
        </w:rPr>
        <w:t xml:space="preserve"> </w:t>
      </w:r>
      <w:hyperlink r:id="rId12" w:history="1">
        <w:r w:rsidR="00856D7E" w:rsidRPr="00856734">
          <w:rPr>
            <w:rStyle w:val="Hipervnculo"/>
            <w:rFonts w:ascii="Arial" w:hAnsi="Arial" w:cs="Arial"/>
            <w:bCs/>
            <w:sz w:val="20"/>
            <w:szCs w:val="20"/>
            <w:lang w:val="es-CO"/>
          </w:rPr>
          <w:t>jorge.lipez</w:t>
        </w:r>
        <w:r w:rsidR="00856D7E" w:rsidRPr="00856734">
          <w:rPr>
            <w:rStyle w:val="Hipervnculo"/>
            <w:rFonts w:ascii="Arial" w:hAnsi="Arial" w:cs="Arial"/>
            <w:sz w:val="21"/>
            <w:szCs w:val="21"/>
            <w:shd w:val="clear" w:color="auto" w:fill="FFFFFF"/>
            <w:lang w:val="es-CO"/>
          </w:rPr>
          <w:t>@fac.mil.co</w:t>
        </w:r>
      </w:hyperlink>
      <w:r w:rsidR="004B752E">
        <w:rPr>
          <w:rFonts w:ascii="Arial" w:hAnsi="Arial" w:cs="Arial"/>
          <w:color w:val="4D5156"/>
          <w:sz w:val="21"/>
          <w:szCs w:val="21"/>
          <w:shd w:val="clear" w:color="auto" w:fill="FFFFFF"/>
          <w:lang w:val="es-CO"/>
        </w:rPr>
        <w:t>.</w:t>
      </w:r>
    </w:p>
    <w:p w14:paraId="5711627B"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50FBF481" w14:textId="747B45A8"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6FA91AF0">
        <w:rPr>
          <w:rFonts w:ascii="Arial" w:hAnsi="Arial" w:cs="Arial"/>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w:t>
      </w:r>
      <w:r w:rsidR="002E357C" w:rsidRPr="6FA91AF0">
        <w:rPr>
          <w:rFonts w:ascii="Arial" w:hAnsi="Arial" w:cs="Arial"/>
          <w:sz w:val="20"/>
          <w:szCs w:val="20"/>
          <w:lang w:val="es-CO"/>
        </w:rPr>
        <w:t>o</w:t>
      </w:r>
      <w:r w:rsidRPr="6FA91AF0">
        <w:rPr>
          <w:rFonts w:ascii="Arial" w:hAnsi="Arial" w:cs="Arial"/>
          <w:sz w:val="20"/>
          <w:szCs w:val="20"/>
          <w:lang w:val="es-CO"/>
        </w:rPr>
        <w:t>r</w:t>
      </w:r>
      <w:r w:rsidR="002E357C" w:rsidRPr="6FA91AF0">
        <w:rPr>
          <w:rFonts w:ascii="Arial" w:hAnsi="Arial" w:cs="Arial"/>
          <w:sz w:val="20"/>
          <w:szCs w:val="20"/>
          <w:lang w:val="es-CO"/>
        </w:rPr>
        <w:t>a</w:t>
      </w:r>
      <w:r w:rsidRPr="6FA91AF0">
        <w:rPr>
          <w:rFonts w:ascii="Arial" w:hAnsi="Arial" w:cs="Arial"/>
          <w:sz w:val="20"/>
          <w:szCs w:val="20"/>
          <w:lang w:val="es-CO"/>
        </w:rPr>
        <w:t>s siguientes al momento previsto para el cierre.</w:t>
      </w:r>
    </w:p>
    <w:p w14:paraId="54C312EF" w14:textId="4E46507F" w:rsidR="6FA91AF0" w:rsidRDefault="6FA91AF0" w:rsidP="00E63D14">
      <w:pPr>
        <w:pStyle w:val="Prrafodelista"/>
        <w:jc w:val="both"/>
        <w:rPr>
          <w:rFonts w:ascii="Arial" w:hAnsi="Arial" w:cs="Arial"/>
          <w:sz w:val="20"/>
          <w:szCs w:val="20"/>
          <w:lang w:val="es-CO"/>
        </w:rPr>
      </w:pPr>
    </w:p>
    <w:p w14:paraId="4C8E11FE" w14:textId="3B7B7951" w:rsidR="67EBA6B6" w:rsidRDefault="67EBA6B6" w:rsidP="00E63D14">
      <w:pPr>
        <w:pStyle w:val="Prrafodelista"/>
        <w:numPr>
          <w:ilvl w:val="0"/>
          <w:numId w:val="36"/>
        </w:numPr>
        <w:ind w:left="0" w:firstLine="0"/>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PRESENTACIÓN DE LA OFERTA:</w:t>
      </w:r>
    </w:p>
    <w:p w14:paraId="1750D01E" w14:textId="5B2BA3D4" w:rsidR="6FA91AF0" w:rsidRDefault="6FA91AF0" w:rsidP="00E63D14">
      <w:pPr>
        <w:jc w:val="both"/>
        <w:rPr>
          <w:rFonts w:ascii="Arial" w:eastAsia="Arial" w:hAnsi="Arial" w:cs="Arial"/>
          <w:b/>
          <w:bCs/>
          <w:sz w:val="20"/>
          <w:szCs w:val="20"/>
          <w:lang w:val="es-CO"/>
        </w:rPr>
      </w:pPr>
    </w:p>
    <w:p w14:paraId="0BD85A2E" w14:textId="19E1E36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612698B4" w14:textId="7B1DE68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6C9CC6E" w14:textId="0BF867D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La comunicación con la Entidad Compradora debe realizarse antes de finalizar los tiempos definidos en el cronograma contenido en </w:t>
      </w:r>
      <w:r w:rsidR="00DF3564">
        <w:rPr>
          <w:rFonts w:ascii="Arial" w:eastAsia="Arial" w:hAnsi="Arial" w:cs="Arial"/>
          <w:sz w:val="20"/>
          <w:szCs w:val="20"/>
          <w:lang w:val="es-CO"/>
        </w:rPr>
        <w:t xml:space="preserve">la </w:t>
      </w:r>
      <w:r w:rsidRPr="6FA91AF0">
        <w:rPr>
          <w:rFonts w:ascii="Arial" w:eastAsia="Arial" w:hAnsi="Arial" w:cs="Arial"/>
          <w:sz w:val="20"/>
          <w:szCs w:val="20"/>
          <w:lang w:val="es-CO"/>
        </w:rPr>
        <w:t>invitación pública del Proceso de Contratación, para este caso se habilita el envío de mensajes al correo electrónico mencionado anteriormente. El correo que el Proveedor envía a la Entidad Estatal deberá contener:</w:t>
      </w:r>
    </w:p>
    <w:p w14:paraId="13EFA8FC" w14:textId="17B1094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a. el número de Proceso;</w:t>
      </w:r>
    </w:p>
    <w:p w14:paraId="1EB0F877" w14:textId="64C9BAD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b. el nombre del usuario en la plataforma</w:t>
      </w:r>
    </w:p>
    <w:p w14:paraId="0F88337B" w14:textId="4F0981DD"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c. nombre de la cuenta del proponente que quiere presentar la oferta;</w:t>
      </w:r>
    </w:p>
    <w:p w14:paraId="3A6459A7" w14:textId="09ED672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d. el NIT o cédula del Proveedor.</w:t>
      </w:r>
    </w:p>
    <w:p w14:paraId="07F36B00" w14:textId="5F53C92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365F70B1" w14:textId="50DAB744"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Una vez superada la falla en plataforma, se verificará:</w:t>
      </w:r>
    </w:p>
    <w:p w14:paraId="5E75091F" w14:textId="3398CCA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6A290B8" w14:textId="5D947E02" w:rsidR="67EBA6B6" w:rsidRPr="008E2CDD" w:rsidRDefault="67EBA6B6" w:rsidP="00E63D14">
      <w:pPr>
        <w:pStyle w:val="Prrafodelista"/>
        <w:numPr>
          <w:ilvl w:val="0"/>
          <w:numId w:val="1"/>
        </w:numPr>
        <w:rPr>
          <w:rFonts w:ascii="Arial" w:eastAsia="Arial" w:hAnsi="Arial" w:cs="Arial"/>
          <w:sz w:val="20"/>
          <w:szCs w:val="20"/>
          <w:lang w:val="es-US"/>
        </w:rPr>
      </w:pPr>
      <w:r w:rsidRPr="6FA91AF0">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14:paraId="3D66527B" w14:textId="3A8E7F92" w:rsidR="67EBA6B6" w:rsidRPr="008E2CDD" w:rsidRDefault="67EBA6B6" w:rsidP="00E63D14">
      <w:pPr>
        <w:pStyle w:val="Prrafodelista"/>
        <w:numPr>
          <w:ilvl w:val="0"/>
          <w:numId w:val="1"/>
        </w:numPr>
        <w:rPr>
          <w:rFonts w:ascii="Arial" w:eastAsia="Arial" w:hAnsi="Arial" w:cs="Arial"/>
          <w:sz w:val="20"/>
          <w:szCs w:val="20"/>
          <w:lang w:val="es-US"/>
        </w:rPr>
      </w:pPr>
      <w:r w:rsidRPr="6FA91AF0">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078612EF" w14:textId="3922F121"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5C74668" w14:textId="5DFC268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01A0AF2F" w14:textId="4B4E4D5B"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43D0D11F" w14:textId="65DA415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0FA93061" w14:textId="2B1F3BF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Una vez verificado lo anterior, la entidad publicará su decisión únicamente a través de mensaje en la plataforma SECOP II, y en caso de permitir la presentación extemporánea de las ofertas por fallas en la plataforma, se aplicarán las siguientes reglas: </w:t>
      </w:r>
    </w:p>
    <w:p w14:paraId="06E5A29D" w14:textId="5FFCA8F1"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lastRenderedPageBreak/>
        <w:t xml:space="preserve"> </w:t>
      </w:r>
    </w:p>
    <w:p w14:paraId="7227BE2B" w14:textId="29760DE4"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MODIFICACIÓN DEL CRONOGRAMA Y CARGUE DE OFERTA POR PARTE DEL PROVEEDOR:</w:t>
      </w:r>
    </w:p>
    <w:p w14:paraId="1C773A4F" w14:textId="7C4C98CA"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w:t>
      </w:r>
    </w:p>
    <w:p w14:paraId="3F7F4C51" w14:textId="5DA61F5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03CFB899" w14:textId="75325D4B"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CAF1E3A" w14:textId="0B84B2F1"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CASO EXCEPCIONAL DE CARGUE DE OFERTAS MANUAL:</w:t>
      </w:r>
    </w:p>
    <w:p w14:paraId="57544191" w14:textId="31E07225"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w:t>
      </w:r>
    </w:p>
    <w:p w14:paraId="1FBD34E2" w14:textId="59A2D33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w:t>
      </w:r>
      <w:r w:rsidR="00DF3564">
        <w:rPr>
          <w:rFonts w:ascii="Arial" w:eastAsia="Arial" w:hAnsi="Arial" w:cs="Arial"/>
          <w:sz w:val="20"/>
          <w:szCs w:val="20"/>
          <w:lang w:val="es-CO"/>
        </w:rPr>
        <w:t xml:space="preserve"> la invitación pública</w:t>
      </w:r>
      <w:r w:rsidRPr="6FA91AF0">
        <w:rPr>
          <w:rFonts w:ascii="Arial" w:eastAsia="Arial" w:hAnsi="Arial" w:cs="Arial"/>
          <w:sz w:val="20"/>
          <w:szCs w:val="20"/>
          <w:lang w:val="es-CO"/>
        </w:rPr>
        <w:t xml:space="preserve"> del Proceso, durante las 16 horas hábiles siguientes al momento previsto para el cierre o plazo máximo de recepción de ofertas (Plazo aplicable a mínima cuantía).</w:t>
      </w:r>
    </w:p>
    <w:p w14:paraId="1923214C" w14:textId="59F7BC3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5E7307D0" w14:textId="4AFF8AFE"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w:t>
      </w:r>
      <w:r w:rsidRPr="00B37C7B">
        <w:rPr>
          <w:rFonts w:ascii="Arial" w:eastAsia="Arial" w:hAnsi="Arial" w:cs="Arial"/>
          <w:sz w:val="20"/>
          <w:szCs w:val="20"/>
          <w:lang w:val="es-CO"/>
        </w:rPr>
        <w:t>SECOP</w:t>
      </w:r>
      <w:r w:rsidRPr="6FA91AF0">
        <w:rPr>
          <w:rFonts w:ascii="Arial" w:eastAsia="Arial" w:hAnsi="Arial" w:cs="Arial"/>
          <w:sz w:val="20"/>
          <w:szCs w:val="20"/>
          <w:lang w:val="es-CO"/>
        </w:rPr>
        <w:t xml:space="preserve"> II. La entidad no se hace responsable de las ofertas económicas que se alleguen sin la seguridad de contraseñas, o de aquellas que presenten errores o daños al momento de su apertura.</w:t>
      </w:r>
    </w:p>
    <w:p w14:paraId="686BDA9C" w14:textId="69114D9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3E11ADB0" w14:textId="4B7CC590"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5C9EE356" w14:textId="0297C6B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42AE98B4" w14:textId="54127260"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Posterior del cargue manual de todas las ofertas que cumplieron los requisitos se realizará el cierre, apertura de ofertas y publicación del acta de cierre.</w:t>
      </w:r>
    </w:p>
    <w:p w14:paraId="314AD79F" w14:textId="564FAF42"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1E4E7D3" w14:textId="667A6852"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7F9CE48E" w14:textId="7571B81A"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454D9AB" w14:textId="63B49337" w:rsidR="67EBA6B6" w:rsidRDefault="67EBA6B6" w:rsidP="00E63D14">
      <w:pPr>
        <w:jc w:val="both"/>
        <w:rPr>
          <w:rFonts w:ascii="Arial" w:eastAsia="Arial" w:hAnsi="Arial" w:cs="Arial"/>
          <w:sz w:val="20"/>
          <w:szCs w:val="20"/>
          <w:lang w:val="es-CO"/>
        </w:rPr>
      </w:pPr>
      <w:r w:rsidRPr="6FA91AF0">
        <w:rPr>
          <w:rFonts w:ascii="Arial" w:eastAsia="Arial" w:hAnsi="Arial" w:cs="Arial"/>
          <w:b/>
          <w:bCs/>
          <w:sz w:val="20"/>
          <w:szCs w:val="20"/>
          <w:lang w:val="es-CO"/>
        </w:rPr>
        <w:t>Nota</w:t>
      </w:r>
      <w:r w:rsidRPr="6FA91AF0">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21809DD8" w14:textId="670A108F" w:rsidR="00E63D14" w:rsidRDefault="00E63D14" w:rsidP="00E63D14">
      <w:pPr>
        <w:jc w:val="both"/>
        <w:rPr>
          <w:rFonts w:ascii="Arial" w:eastAsia="Arial" w:hAnsi="Arial" w:cs="Arial"/>
          <w:sz w:val="20"/>
          <w:szCs w:val="20"/>
          <w:lang w:val="es-CO"/>
        </w:rPr>
      </w:pPr>
    </w:p>
    <w:p w14:paraId="50B7DC9B" w14:textId="518CC632" w:rsidR="00E63D14" w:rsidRDefault="00E63D14" w:rsidP="00E63D14">
      <w:pPr>
        <w:pStyle w:val="Prrafodelista"/>
        <w:numPr>
          <w:ilvl w:val="0"/>
          <w:numId w:val="36"/>
        </w:numPr>
        <w:ind w:left="0" w:firstLine="0"/>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PRESENTACIÓN DE </w:t>
      </w:r>
      <w:r>
        <w:rPr>
          <w:rFonts w:ascii="Arial" w:eastAsia="Arial" w:hAnsi="Arial" w:cs="Arial"/>
          <w:b/>
          <w:bCs/>
          <w:sz w:val="20"/>
          <w:szCs w:val="20"/>
          <w:lang w:val="es-CO"/>
        </w:rPr>
        <w:t>OBSERVACIONES</w:t>
      </w:r>
      <w:r w:rsidRPr="6FA91AF0">
        <w:rPr>
          <w:rFonts w:ascii="Arial" w:eastAsia="Arial" w:hAnsi="Arial" w:cs="Arial"/>
          <w:b/>
          <w:bCs/>
          <w:sz w:val="20"/>
          <w:szCs w:val="20"/>
          <w:lang w:val="es-CO"/>
        </w:rPr>
        <w:t>:</w:t>
      </w:r>
    </w:p>
    <w:p w14:paraId="4649C822" w14:textId="5C109B57" w:rsidR="67EBA6B6" w:rsidRDefault="67EBA6B6" w:rsidP="00E63D14">
      <w:pPr>
        <w:pStyle w:val="Ttulo1"/>
        <w:spacing w:before="0"/>
        <w:rPr>
          <w:rFonts w:ascii="Arial" w:eastAsia="Arial" w:hAnsi="Arial" w:cs="Arial"/>
          <w:b w:val="0"/>
          <w:bCs w:val="0"/>
          <w:sz w:val="20"/>
          <w:szCs w:val="20"/>
        </w:rPr>
      </w:pPr>
    </w:p>
    <w:p w14:paraId="73FDC9A9" w14:textId="66827B22" w:rsidR="67EBA6B6" w:rsidRDefault="67EBA6B6" w:rsidP="00E63D14">
      <w:pPr>
        <w:pStyle w:val="Prrafodelista"/>
        <w:jc w:val="both"/>
        <w:rPr>
          <w:rFonts w:ascii="Arial" w:eastAsia="Arial" w:hAnsi="Arial" w:cs="Arial"/>
          <w:sz w:val="20"/>
          <w:szCs w:val="20"/>
          <w:lang w:val="es-CO"/>
        </w:rPr>
      </w:pPr>
      <w:r w:rsidRPr="6FA91AF0">
        <w:rPr>
          <w:rFonts w:ascii="Arial" w:eastAsia="Arial" w:hAnsi="Arial" w:cs="Arial"/>
          <w:sz w:val="20"/>
          <w:szCs w:val="20"/>
          <w:lang w:val="es-CO"/>
        </w:rPr>
        <w:t xml:space="preserve">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w:t>
      </w:r>
      <w:r w:rsidR="00B37C7B">
        <w:rPr>
          <w:rFonts w:ascii="Arial" w:eastAsia="Arial" w:hAnsi="Arial" w:cs="Arial"/>
          <w:sz w:val="20"/>
          <w:szCs w:val="20"/>
          <w:lang w:val="es-CO"/>
        </w:rPr>
        <w:t xml:space="preserve">a la </w:t>
      </w:r>
      <w:r w:rsidRPr="6FA91AF0">
        <w:rPr>
          <w:rFonts w:ascii="Arial" w:eastAsia="Arial" w:hAnsi="Arial" w:cs="Arial"/>
          <w:sz w:val="20"/>
          <w:szCs w:val="20"/>
          <w:lang w:val="es-CO"/>
        </w:rPr>
        <w:t>invitación pública, como al informe de evaluación del proceso, antes de finalizar los tiempos definidos en plataforma para tal fin.</w:t>
      </w:r>
    </w:p>
    <w:p w14:paraId="36BAB246" w14:textId="335608FD" w:rsidR="0080644D" w:rsidRDefault="0080644D" w:rsidP="00E63D14">
      <w:pPr>
        <w:pStyle w:val="Prrafodelista"/>
        <w:jc w:val="both"/>
        <w:rPr>
          <w:rFonts w:ascii="Arial" w:eastAsia="Arial" w:hAnsi="Arial" w:cs="Arial"/>
          <w:sz w:val="20"/>
          <w:szCs w:val="20"/>
          <w:lang w:val="es-CO"/>
        </w:rPr>
      </w:pPr>
    </w:p>
    <w:p w14:paraId="06A3986C" w14:textId="06991CCA" w:rsidR="0080644D" w:rsidRDefault="0080644D" w:rsidP="0080644D">
      <w:pPr>
        <w:jc w:val="both"/>
        <w:rPr>
          <w:rFonts w:ascii="Arial" w:eastAsia="Arial" w:hAnsi="Arial" w:cs="Arial"/>
          <w:sz w:val="20"/>
          <w:szCs w:val="20"/>
          <w:lang w:val="es-CO"/>
        </w:rPr>
      </w:pPr>
    </w:p>
    <w:p w14:paraId="74BCA2A7" w14:textId="7C790AA0" w:rsidR="0080644D" w:rsidRPr="00E61952" w:rsidRDefault="0080644D" w:rsidP="00E61952">
      <w:pPr>
        <w:pStyle w:val="Prrafodelista"/>
        <w:numPr>
          <w:ilvl w:val="0"/>
          <w:numId w:val="36"/>
        </w:numPr>
        <w:ind w:hanging="720"/>
        <w:jc w:val="both"/>
        <w:rPr>
          <w:rFonts w:ascii="Arial" w:eastAsia="Arial" w:hAnsi="Arial" w:cs="Arial"/>
          <w:b/>
          <w:sz w:val="20"/>
          <w:szCs w:val="20"/>
          <w:u w:val="single"/>
          <w:lang w:val="es-CO"/>
        </w:rPr>
      </w:pPr>
      <w:r w:rsidRPr="00E61952">
        <w:rPr>
          <w:rFonts w:ascii="Arial" w:eastAsia="Arial" w:hAnsi="Arial" w:cs="Arial"/>
          <w:b/>
          <w:sz w:val="20"/>
          <w:szCs w:val="20"/>
          <w:lang w:val="es-CO"/>
        </w:rPr>
        <w:t>LIMITADA A MIPYMES:</w:t>
      </w:r>
    </w:p>
    <w:p w14:paraId="15E0D4E5" w14:textId="77777777" w:rsidR="00E61952" w:rsidRDefault="00E61952" w:rsidP="0080644D">
      <w:pPr>
        <w:jc w:val="both"/>
        <w:rPr>
          <w:rFonts w:ascii="Arial" w:eastAsia="Arial" w:hAnsi="Arial" w:cs="Arial"/>
          <w:sz w:val="20"/>
          <w:szCs w:val="20"/>
        </w:rPr>
      </w:pPr>
    </w:p>
    <w:p w14:paraId="03B8C3A7" w14:textId="52386966" w:rsidR="0080644D" w:rsidRPr="00E61952" w:rsidRDefault="00E61952" w:rsidP="0080644D">
      <w:pPr>
        <w:jc w:val="both"/>
        <w:rPr>
          <w:rFonts w:ascii="Arial" w:eastAsia="Arial" w:hAnsi="Arial" w:cs="Arial"/>
          <w:b/>
          <w:sz w:val="20"/>
          <w:szCs w:val="20"/>
        </w:rPr>
      </w:pPr>
      <w:r>
        <w:rPr>
          <w:rFonts w:ascii="Arial" w:eastAsia="Arial" w:hAnsi="Arial" w:cs="Arial"/>
          <w:sz w:val="20"/>
          <w:szCs w:val="20"/>
        </w:rPr>
        <w:t>D</w:t>
      </w:r>
      <w:r w:rsidR="0080644D" w:rsidRPr="0080644D">
        <w:rPr>
          <w:rFonts w:ascii="Arial" w:eastAsia="Arial" w:hAnsi="Arial" w:cs="Arial"/>
          <w:sz w:val="20"/>
          <w:szCs w:val="20"/>
        </w:rPr>
        <w:t xml:space="preserve">e conformidad con lo establecido en el artículo </w:t>
      </w:r>
      <w:r>
        <w:rPr>
          <w:rFonts w:ascii="Arial" w:eastAsia="Arial" w:hAnsi="Arial" w:cs="Arial"/>
          <w:sz w:val="20"/>
          <w:szCs w:val="20"/>
        </w:rPr>
        <w:t>2 del Decreto 1862 de 2021, por medio del cual modifican el artículo 2.2.1.2.1.5.2. del Decreto 1082 de 2015</w:t>
      </w:r>
      <w:r w:rsidR="0080644D" w:rsidRPr="0080644D">
        <w:rPr>
          <w:rFonts w:ascii="Arial" w:eastAsia="Arial" w:hAnsi="Arial" w:cs="Arial"/>
          <w:sz w:val="20"/>
          <w:szCs w:val="20"/>
        </w:rPr>
        <w:t xml:space="preserve">, la convocatoria pública efectuada para el presente proceso de selección, se limitará exclusivamente a </w:t>
      </w:r>
      <w:proofErr w:type="spellStart"/>
      <w:r w:rsidR="0080644D" w:rsidRPr="0080644D">
        <w:rPr>
          <w:rFonts w:ascii="Arial" w:eastAsia="Arial" w:hAnsi="Arial" w:cs="Arial"/>
          <w:sz w:val="20"/>
          <w:szCs w:val="20"/>
        </w:rPr>
        <w:t>Mipymes</w:t>
      </w:r>
      <w:proofErr w:type="spellEnd"/>
      <w:r w:rsidR="0080644D" w:rsidRPr="0080644D">
        <w:rPr>
          <w:rFonts w:ascii="Arial" w:eastAsia="Arial" w:hAnsi="Arial" w:cs="Arial"/>
          <w:sz w:val="20"/>
          <w:szCs w:val="20"/>
        </w:rPr>
        <w:t xml:space="preserve"> cuando se manifieste el interés en participar en el proceso con convocatoria limitada, a través de solicitud de por lo menos </w:t>
      </w:r>
      <w:r w:rsidR="00056731">
        <w:rPr>
          <w:rFonts w:ascii="Arial" w:eastAsia="Arial" w:hAnsi="Arial" w:cs="Arial"/>
          <w:sz w:val="20"/>
          <w:szCs w:val="20"/>
        </w:rPr>
        <w:t>dos</w:t>
      </w:r>
      <w:r w:rsidR="0080644D" w:rsidRPr="0080644D">
        <w:rPr>
          <w:rFonts w:ascii="Arial" w:eastAsia="Arial" w:hAnsi="Arial" w:cs="Arial"/>
          <w:sz w:val="20"/>
          <w:szCs w:val="20"/>
        </w:rPr>
        <w:t xml:space="preserve"> (</w:t>
      </w:r>
      <w:r w:rsidR="00056731">
        <w:rPr>
          <w:rFonts w:ascii="Arial" w:eastAsia="Arial" w:hAnsi="Arial" w:cs="Arial"/>
          <w:sz w:val="20"/>
          <w:szCs w:val="20"/>
        </w:rPr>
        <w:t>2</w:t>
      </w:r>
      <w:r w:rsidR="0080644D" w:rsidRPr="0080644D">
        <w:rPr>
          <w:rFonts w:ascii="Arial" w:eastAsia="Arial" w:hAnsi="Arial" w:cs="Arial"/>
          <w:sz w:val="20"/>
          <w:szCs w:val="20"/>
        </w:rPr>
        <w:t xml:space="preserve">) </w:t>
      </w:r>
      <w:proofErr w:type="spellStart"/>
      <w:r w:rsidR="0080644D" w:rsidRPr="0080644D">
        <w:rPr>
          <w:rFonts w:ascii="Arial" w:eastAsia="Arial" w:hAnsi="Arial" w:cs="Arial"/>
          <w:sz w:val="20"/>
          <w:szCs w:val="20"/>
        </w:rPr>
        <w:t>Mipymes</w:t>
      </w:r>
      <w:proofErr w:type="spellEnd"/>
      <w:r w:rsidR="0080644D" w:rsidRPr="0080644D">
        <w:rPr>
          <w:rFonts w:ascii="Arial" w:eastAsia="Arial" w:hAnsi="Arial" w:cs="Arial"/>
          <w:sz w:val="20"/>
          <w:szCs w:val="20"/>
        </w:rPr>
        <w:t xml:space="preserve">, </w:t>
      </w:r>
      <w:r w:rsidR="0080644D" w:rsidRPr="0080644D">
        <w:rPr>
          <w:rFonts w:ascii="Arial" w:eastAsia="Arial" w:hAnsi="Arial" w:cs="Arial"/>
          <w:b/>
          <w:sz w:val="20"/>
          <w:szCs w:val="20"/>
        </w:rPr>
        <w:t>LAS CUALES DEBERÁN PRESENTARSE A</w:t>
      </w:r>
      <w:r>
        <w:rPr>
          <w:rFonts w:ascii="Arial" w:eastAsia="Arial" w:hAnsi="Arial" w:cs="Arial"/>
          <w:b/>
          <w:sz w:val="20"/>
          <w:szCs w:val="20"/>
        </w:rPr>
        <w:t xml:space="preserve"> DENTRO DEL MISMO TÉRMINO PARA FORMULAR OBSERVACIONES AL PRESENTE PROCESO,  DE ACUERDO A CRONOGRAMA DEL PROCESO,</w:t>
      </w:r>
      <w:r w:rsidR="0080644D" w:rsidRPr="0080644D">
        <w:rPr>
          <w:rFonts w:ascii="Arial" w:eastAsia="Arial" w:hAnsi="Arial" w:cs="Arial"/>
          <w:sz w:val="20"/>
          <w:szCs w:val="20"/>
        </w:rPr>
        <w:t xml:space="preserve"> en los términos y condiciones señalados </w:t>
      </w:r>
      <w:r w:rsidR="00056731">
        <w:rPr>
          <w:rFonts w:ascii="Arial" w:eastAsia="Arial" w:hAnsi="Arial" w:cs="Arial"/>
          <w:sz w:val="20"/>
          <w:szCs w:val="20"/>
        </w:rPr>
        <w:t xml:space="preserve">en el </w:t>
      </w:r>
      <w:proofErr w:type="spellStart"/>
      <w:r w:rsidR="00056731">
        <w:rPr>
          <w:rFonts w:ascii="Arial" w:eastAsia="Arial" w:hAnsi="Arial" w:cs="Arial"/>
          <w:sz w:val="20"/>
          <w:szCs w:val="20"/>
        </w:rPr>
        <w:t>articulo</w:t>
      </w:r>
      <w:proofErr w:type="spellEnd"/>
      <w:r w:rsidR="00056731">
        <w:rPr>
          <w:rFonts w:ascii="Arial" w:eastAsia="Arial" w:hAnsi="Arial" w:cs="Arial"/>
          <w:sz w:val="20"/>
          <w:szCs w:val="20"/>
        </w:rPr>
        <w:t xml:space="preserve"> 5 del Decreto 1860 de 2021 que modifica los artículos 2.2.1.2.1.2.2., 2.2.1.2.4.2.3. y 2.2.1.2.4.2.4 del Decreto 1082 de 2015. </w:t>
      </w:r>
    </w:p>
    <w:p w14:paraId="62368F32" w14:textId="77777777" w:rsidR="0080644D" w:rsidRPr="0080644D" w:rsidRDefault="0080644D" w:rsidP="0080644D">
      <w:pPr>
        <w:jc w:val="both"/>
        <w:rPr>
          <w:rFonts w:ascii="Arial" w:eastAsia="Arial" w:hAnsi="Arial" w:cs="Arial"/>
          <w:sz w:val="20"/>
          <w:szCs w:val="20"/>
        </w:rPr>
      </w:pPr>
    </w:p>
    <w:p w14:paraId="62204D79" w14:textId="79B40B1A" w:rsidR="0080644D" w:rsidRPr="0080644D" w:rsidRDefault="0080644D" w:rsidP="0080644D">
      <w:pPr>
        <w:jc w:val="both"/>
        <w:rPr>
          <w:rFonts w:ascii="Arial" w:eastAsia="Arial" w:hAnsi="Arial" w:cs="Arial"/>
          <w:b/>
          <w:sz w:val="20"/>
          <w:szCs w:val="20"/>
        </w:rPr>
      </w:pPr>
      <w:r w:rsidRPr="0080644D">
        <w:rPr>
          <w:rFonts w:ascii="Arial" w:eastAsia="Arial" w:hAnsi="Arial" w:cs="Arial"/>
          <w:b/>
          <w:sz w:val="20"/>
          <w:szCs w:val="20"/>
        </w:rPr>
        <w:t xml:space="preserve">EL PRESENTE PROCESO SE </w:t>
      </w:r>
      <w:r w:rsidR="00056731" w:rsidRPr="0080644D">
        <w:rPr>
          <w:rFonts w:ascii="Arial" w:eastAsia="Arial" w:hAnsi="Arial" w:cs="Arial"/>
          <w:b/>
          <w:sz w:val="20"/>
          <w:szCs w:val="20"/>
        </w:rPr>
        <w:t>CERRARÁ</w:t>
      </w:r>
      <w:r w:rsidRPr="0080644D">
        <w:rPr>
          <w:rFonts w:ascii="Arial" w:eastAsia="Arial" w:hAnsi="Arial" w:cs="Arial"/>
          <w:b/>
          <w:sz w:val="20"/>
          <w:szCs w:val="20"/>
        </w:rPr>
        <w:t xml:space="preserve"> A MIPYMES DE CONFORMIDAD CON LO SEÑALADO EN </w:t>
      </w:r>
      <w:r w:rsidR="00056731" w:rsidRPr="0080644D">
        <w:rPr>
          <w:rFonts w:ascii="Arial" w:eastAsia="Arial" w:hAnsi="Arial" w:cs="Arial"/>
          <w:b/>
          <w:sz w:val="20"/>
          <w:szCs w:val="20"/>
        </w:rPr>
        <w:t>EL</w:t>
      </w:r>
      <w:r w:rsidR="00056731" w:rsidRPr="00056731">
        <w:rPr>
          <w:rFonts w:ascii="Arial" w:eastAsia="Arial" w:hAnsi="Arial" w:cs="Arial"/>
          <w:b/>
          <w:sz w:val="20"/>
          <w:szCs w:val="20"/>
        </w:rPr>
        <w:t xml:space="preserve"> ARTÍCULO 5 DEL DECRETO 1860 DE 2021 QUE MODIFICA LOS ARTÍCULOS 2.2.1.2.1.2.2.</w:t>
      </w:r>
      <w:r w:rsidR="00056731">
        <w:rPr>
          <w:rFonts w:ascii="Arial" w:eastAsia="Arial" w:hAnsi="Arial" w:cs="Arial"/>
          <w:b/>
          <w:sz w:val="20"/>
          <w:szCs w:val="20"/>
        </w:rPr>
        <w:t xml:space="preserve"> Y</w:t>
      </w:r>
      <w:r w:rsidR="00056731" w:rsidRPr="00056731">
        <w:rPr>
          <w:rFonts w:ascii="Arial" w:eastAsia="Arial" w:hAnsi="Arial" w:cs="Arial"/>
          <w:b/>
          <w:sz w:val="20"/>
          <w:szCs w:val="20"/>
        </w:rPr>
        <w:t xml:space="preserve"> 2.2.1.2.4.2.3.  DEL DECRETO 1082 DE 2015</w:t>
      </w:r>
      <w:r w:rsidR="00056731" w:rsidRPr="0080644D">
        <w:rPr>
          <w:rFonts w:ascii="Arial" w:eastAsia="Arial" w:hAnsi="Arial" w:cs="Arial"/>
          <w:b/>
          <w:sz w:val="20"/>
          <w:szCs w:val="20"/>
        </w:rPr>
        <w:t xml:space="preserve">, SIEMPRE </w:t>
      </w:r>
      <w:r w:rsidRPr="0080644D">
        <w:rPr>
          <w:rFonts w:ascii="Arial" w:eastAsia="Arial" w:hAnsi="Arial" w:cs="Arial"/>
          <w:b/>
          <w:sz w:val="20"/>
          <w:szCs w:val="20"/>
        </w:rPr>
        <w:t xml:space="preserve">Y CUANDO SE CUMPLAN LOS REQUISITOS ESTABLECIDOS </w:t>
      </w:r>
      <w:r w:rsidR="00056731">
        <w:rPr>
          <w:rFonts w:ascii="Arial" w:eastAsia="Arial" w:hAnsi="Arial" w:cs="Arial"/>
          <w:b/>
          <w:sz w:val="20"/>
          <w:szCs w:val="20"/>
        </w:rPr>
        <w:t>EN</w:t>
      </w:r>
      <w:r w:rsidRPr="0080644D">
        <w:rPr>
          <w:rFonts w:ascii="Arial" w:eastAsia="Arial" w:hAnsi="Arial" w:cs="Arial"/>
          <w:b/>
          <w:sz w:val="20"/>
          <w:szCs w:val="20"/>
        </w:rPr>
        <w:t xml:space="preserve"> ESTA NORMATIVIDAD.</w:t>
      </w:r>
    </w:p>
    <w:p w14:paraId="0C4912C5" w14:textId="77777777" w:rsidR="0080644D" w:rsidRPr="0080644D" w:rsidRDefault="0080644D" w:rsidP="0080644D">
      <w:pPr>
        <w:jc w:val="both"/>
        <w:rPr>
          <w:rFonts w:ascii="Arial" w:eastAsia="Arial" w:hAnsi="Arial" w:cs="Arial"/>
          <w:sz w:val="20"/>
          <w:szCs w:val="20"/>
        </w:rPr>
      </w:pPr>
    </w:p>
    <w:p w14:paraId="4D1DD569" w14:textId="318C7CF5" w:rsidR="001C1F89" w:rsidRPr="00E61952" w:rsidRDefault="0080644D" w:rsidP="001C1F89">
      <w:pPr>
        <w:jc w:val="both"/>
        <w:rPr>
          <w:rFonts w:ascii="Arial" w:eastAsia="Arial" w:hAnsi="Arial" w:cs="Arial"/>
          <w:b/>
          <w:sz w:val="20"/>
          <w:szCs w:val="20"/>
        </w:rPr>
      </w:pPr>
      <w:r w:rsidRPr="0080644D">
        <w:rPr>
          <w:rFonts w:ascii="Arial" w:eastAsia="Arial" w:hAnsi="Arial" w:cs="Arial"/>
          <w:sz w:val="20"/>
          <w:szCs w:val="20"/>
        </w:rPr>
        <w:lastRenderedPageBreak/>
        <w:t xml:space="preserve">El interesado deberá acreditar la condición de </w:t>
      </w:r>
      <w:proofErr w:type="spellStart"/>
      <w:r w:rsidRPr="0080644D">
        <w:rPr>
          <w:rFonts w:ascii="Arial" w:eastAsia="Arial" w:hAnsi="Arial" w:cs="Arial"/>
          <w:sz w:val="20"/>
          <w:szCs w:val="20"/>
        </w:rPr>
        <w:t>Mipymes</w:t>
      </w:r>
      <w:proofErr w:type="spellEnd"/>
      <w:r w:rsidRPr="0080644D">
        <w:rPr>
          <w:rFonts w:ascii="Arial" w:eastAsia="Arial" w:hAnsi="Arial" w:cs="Arial"/>
          <w:sz w:val="20"/>
          <w:szCs w:val="20"/>
        </w:rPr>
        <w:t xml:space="preserve">, </w:t>
      </w:r>
      <w:r w:rsidR="001C1F89">
        <w:rPr>
          <w:rFonts w:ascii="Arial" w:eastAsia="Arial" w:hAnsi="Arial" w:cs="Arial"/>
          <w:sz w:val="20"/>
          <w:szCs w:val="20"/>
        </w:rPr>
        <w:t xml:space="preserve">entregando la documentación de que trata el artículo 5 del Decreto 1860 de 2021 que modifica el artículo 2.2.1.2.4.2.4 del Decreto 1082 de 2015. </w:t>
      </w:r>
    </w:p>
    <w:p w14:paraId="4610D150" w14:textId="77777777" w:rsidR="0080644D" w:rsidRPr="0080644D" w:rsidRDefault="0080644D" w:rsidP="0080644D">
      <w:pPr>
        <w:jc w:val="both"/>
        <w:rPr>
          <w:rFonts w:ascii="Arial" w:eastAsia="Arial" w:hAnsi="Arial" w:cs="Arial"/>
          <w:sz w:val="20"/>
          <w:szCs w:val="20"/>
        </w:rPr>
      </w:pPr>
    </w:p>
    <w:p w14:paraId="7D32C0D7" w14:textId="555CD443" w:rsidR="0080644D" w:rsidRDefault="0080644D" w:rsidP="0080644D">
      <w:pPr>
        <w:jc w:val="both"/>
        <w:rPr>
          <w:rFonts w:ascii="Arial" w:eastAsia="Arial" w:hAnsi="Arial" w:cs="Arial"/>
          <w:sz w:val="20"/>
          <w:szCs w:val="20"/>
        </w:rPr>
      </w:pPr>
      <w:r w:rsidRPr="0080644D">
        <w:rPr>
          <w:rFonts w:ascii="Arial" w:eastAsia="Arial" w:hAnsi="Arial" w:cs="Arial"/>
          <w:sz w:val="20"/>
          <w:szCs w:val="20"/>
        </w:rPr>
        <w:t xml:space="preserve">Las </w:t>
      </w:r>
      <w:proofErr w:type="spellStart"/>
      <w:r w:rsidRPr="0080644D">
        <w:rPr>
          <w:rFonts w:ascii="Arial" w:eastAsia="Arial" w:hAnsi="Arial" w:cs="Arial"/>
          <w:sz w:val="20"/>
          <w:szCs w:val="20"/>
        </w:rPr>
        <w:t>Mipymes</w:t>
      </w:r>
      <w:proofErr w:type="spellEnd"/>
      <w:r w:rsidRPr="0080644D">
        <w:rPr>
          <w:rFonts w:ascii="Arial" w:eastAsia="Arial" w:hAnsi="Arial" w:cs="Arial"/>
          <w:sz w:val="20"/>
          <w:szCs w:val="20"/>
        </w:rPr>
        <w:t>, que participen en la convocatoria limitada deben garantizar la satisfacción de las condiciones técnicas y económicas requeridas en la contratación</w:t>
      </w:r>
      <w:r w:rsidR="001C1F89">
        <w:rPr>
          <w:rFonts w:ascii="Arial" w:eastAsia="Arial" w:hAnsi="Arial" w:cs="Arial"/>
          <w:sz w:val="20"/>
          <w:szCs w:val="20"/>
        </w:rPr>
        <w:t>.</w:t>
      </w:r>
    </w:p>
    <w:p w14:paraId="6547F00B" w14:textId="77777777" w:rsidR="001C1F89" w:rsidRPr="0080644D" w:rsidRDefault="001C1F89" w:rsidP="0080644D">
      <w:pPr>
        <w:jc w:val="both"/>
        <w:rPr>
          <w:rFonts w:ascii="Arial" w:eastAsia="Arial" w:hAnsi="Arial" w:cs="Arial"/>
          <w:sz w:val="20"/>
          <w:szCs w:val="20"/>
        </w:rPr>
      </w:pPr>
    </w:p>
    <w:p w14:paraId="1F1CF071" w14:textId="4CE73D83" w:rsidR="0080644D" w:rsidRPr="0080644D" w:rsidRDefault="0080644D" w:rsidP="0080644D">
      <w:pPr>
        <w:jc w:val="both"/>
        <w:rPr>
          <w:rFonts w:ascii="Arial" w:eastAsia="Arial" w:hAnsi="Arial" w:cs="Arial"/>
          <w:sz w:val="20"/>
          <w:szCs w:val="20"/>
        </w:rPr>
      </w:pPr>
      <w:r w:rsidRPr="0080644D">
        <w:rPr>
          <w:rFonts w:ascii="Arial" w:eastAsia="Arial" w:hAnsi="Arial" w:cs="Arial"/>
          <w:sz w:val="20"/>
          <w:szCs w:val="20"/>
        </w:rPr>
        <w:t xml:space="preserve">NOTA: En las convocatorias limitadas a </w:t>
      </w:r>
      <w:proofErr w:type="spellStart"/>
      <w:r w:rsidRPr="0080644D">
        <w:rPr>
          <w:rFonts w:ascii="Arial" w:eastAsia="Arial" w:hAnsi="Arial" w:cs="Arial"/>
          <w:sz w:val="20"/>
          <w:szCs w:val="20"/>
        </w:rPr>
        <w:t>Mipymes</w:t>
      </w:r>
      <w:proofErr w:type="spellEnd"/>
      <w:r w:rsidRPr="0080644D">
        <w:rPr>
          <w:rFonts w:ascii="Arial" w:eastAsia="Arial" w:hAnsi="Arial" w:cs="Arial"/>
          <w:sz w:val="20"/>
          <w:szCs w:val="20"/>
        </w:rPr>
        <w:t xml:space="preserve"> podrán participar uniones temporales o consorcios, los cuales deberán estar integrados únicamente por </w:t>
      </w:r>
      <w:proofErr w:type="spellStart"/>
      <w:r w:rsidRPr="0080644D">
        <w:rPr>
          <w:rFonts w:ascii="Arial" w:eastAsia="Arial" w:hAnsi="Arial" w:cs="Arial"/>
          <w:sz w:val="20"/>
          <w:szCs w:val="20"/>
        </w:rPr>
        <w:t>Mipymes</w:t>
      </w:r>
      <w:proofErr w:type="spellEnd"/>
      <w:r w:rsidRPr="0080644D">
        <w:rPr>
          <w:rFonts w:ascii="Arial" w:eastAsia="Arial" w:hAnsi="Arial" w:cs="Arial"/>
          <w:sz w:val="20"/>
          <w:szCs w:val="20"/>
        </w:rPr>
        <w:t xml:space="preserve">, según el caso. En tal caso, para efectos de la limitación de la convocatoria, cada consorcio o unión temporal se contará por sí mismo, y no por el número de </w:t>
      </w:r>
      <w:proofErr w:type="spellStart"/>
      <w:r w:rsidRPr="0080644D">
        <w:rPr>
          <w:rFonts w:ascii="Arial" w:eastAsia="Arial" w:hAnsi="Arial" w:cs="Arial"/>
          <w:sz w:val="20"/>
          <w:szCs w:val="20"/>
        </w:rPr>
        <w:t>Mipymes</w:t>
      </w:r>
      <w:proofErr w:type="spellEnd"/>
      <w:r w:rsidRPr="0080644D">
        <w:rPr>
          <w:rFonts w:ascii="Arial" w:eastAsia="Arial" w:hAnsi="Arial" w:cs="Arial"/>
          <w:sz w:val="20"/>
          <w:szCs w:val="20"/>
        </w:rPr>
        <w:t xml:space="preserve"> que los integren; que deberán cumplir de manera individual los requisitos mínimos señalados en el presente decreto.</w:t>
      </w:r>
    </w:p>
    <w:p w14:paraId="3AF212A7" w14:textId="77777777" w:rsidR="0080644D" w:rsidRPr="0080644D" w:rsidRDefault="0080644D" w:rsidP="0080644D">
      <w:pPr>
        <w:jc w:val="both"/>
        <w:rPr>
          <w:rFonts w:ascii="Arial" w:eastAsia="Arial" w:hAnsi="Arial" w:cs="Arial"/>
          <w:sz w:val="20"/>
          <w:szCs w:val="20"/>
        </w:rPr>
      </w:pPr>
    </w:p>
    <w:p w14:paraId="08ED9F24" w14:textId="5FB741F1" w:rsidR="00F76E78" w:rsidRPr="00325B34"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5C015A04" w14:textId="34F38E62" w:rsidR="00F76E78" w:rsidRDefault="00F76E78" w:rsidP="00E63D14">
      <w:pPr>
        <w:pStyle w:val="Prrafodelista"/>
        <w:widowControl/>
        <w:numPr>
          <w:ilvl w:val="0"/>
          <w:numId w:val="36"/>
        </w:numPr>
        <w:tabs>
          <w:tab w:val="left" w:pos="284"/>
          <w:tab w:val="left" w:pos="426"/>
          <w:tab w:val="left" w:pos="709"/>
        </w:tabs>
        <w:autoSpaceDE w:val="0"/>
        <w:autoSpaceDN w:val="0"/>
        <w:adjustRightInd w:val="0"/>
        <w:ind w:hanging="720"/>
        <w:contextualSpacing/>
        <w:jc w:val="both"/>
        <w:rPr>
          <w:rFonts w:ascii="Arial" w:hAnsi="Arial" w:cs="Arial"/>
          <w:b/>
          <w:bCs/>
          <w:sz w:val="20"/>
          <w:szCs w:val="20"/>
          <w:lang w:val="es-CO"/>
        </w:rPr>
      </w:pPr>
      <w:r w:rsidRPr="00AE557B">
        <w:rPr>
          <w:rFonts w:ascii="Arial" w:hAnsi="Arial" w:cs="Arial"/>
          <w:b/>
          <w:bCs/>
          <w:sz w:val="20"/>
          <w:szCs w:val="20"/>
          <w:lang w:val="es-CO"/>
        </w:rPr>
        <w:t>LUGAR DE EJECUCIÓN DEL CONTRATO</w:t>
      </w:r>
      <w:r w:rsidR="00531959">
        <w:rPr>
          <w:rFonts w:ascii="Arial" w:hAnsi="Arial" w:cs="Arial"/>
          <w:b/>
          <w:bCs/>
          <w:sz w:val="20"/>
          <w:szCs w:val="20"/>
          <w:lang w:val="es-CO"/>
        </w:rPr>
        <w:t xml:space="preserve">, </w:t>
      </w:r>
      <w:r w:rsidR="00531959" w:rsidRPr="00960C2D">
        <w:rPr>
          <w:rFonts w:ascii="Arial" w:eastAsia="Arial" w:hAnsi="Arial" w:cs="Arial"/>
          <w:b/>
          <w:bCs/>
          <w:sz w:val="20"/>
          <w:szCs w:val="20"/>
          <w:lang w:val="es-CO"/>
        </w:rPr>
        <w:t>PLAZO DE EJECUCION DEL CONTRATO</w:t>
      </w:r>
      <w:r w:rsidR="00531959">
        <w:rPr>
          <w:rFonts w:ascii="Arial" w:eastAsia="Arial" w:hAnsi="Arial" w:cs="Arial"/>
          <w:b/>
          <w:bCs/>
          <w:sz w:val="20"/>
          <w:szCs w:val="20"/>
          <w:lang w:val="es-CO"/>
        </w:rPr>
        <w:t xml:space="preserve"> </w:t>
      </w:r>
      <w:proofErr w:type="gramStart"/>
      <w:r w:rsidR="00531959">
        <w:rPr>
          <w:rFonts w:ascii="Arial" w:eastAsia="Arial" w:hAnsi="Arial" w:cs="Arial"/>
          <w:b/>
          <w:bCs/>
          <w:sz w:val="20"/>
          <w:szCs w:val="20"/>
          <w:lang w:val="es-CO"/>
        </w:rPr>
        <w:t xml:space="preserve">y  </w:t>
      </w:r>
      <w:r w:rsidR="00531959" w:rsidRPr="0066396C">
        <w:rPr>
          <w:rFonts w:ascii="Arial" w:eastAsia="Arial" w:hAnsi="Arial" w:cs="Arial"/>
          <w:b/>
          <w:bCs/>
          <w:sz w:val="20"/>
          <w:szCs w:val="20"/>
          <w:lang w:val="es-CO"/>
        </w:rPr>
        <w:t>FORMA</w:t>
      </w:r>
      <w:proofErr w:type="gramEnd"/>
      <w:r w:rsidR="00531959" w:rsidRPr="0066396C">
        <w:rPr>
          <w:rFonts w:ascii="Arial" w:eastAsia="Arial" w:hAnsi="Arial" w:cs="Arial"/>
          <w:b/>
          <w:bCs/>
          <w:sz w:val="20"/>
          <w:szCs w:val="20"/>
          <w:lang w:val="es-CO"/>
        </w:rPr>
        <w:t xml:space="preserve"> DE PAGO</w:t>
      </w:r>
      <w:r w:rsidRPr="00AE557B">
        <w:rPr>
          <w:rFonts w:ascii="Arial" w:hAnsi="Arial" w:cs="Arial"/>
          <w:b/>
          <w:bCs/>
          <w:sz w:val="20"/>
          <w:szCs w:val="20"/>
          <w:lang w:val="es-CO"/>
        </w:rPr>
        <w:t>:</w:t>
      </w:r>
    </w:p>
    <w:p w14:paraId="7EAA1EEA" w14:textId="60916D44" w:rsidR="006C4296" w:rsidRDefault="006C4296" w:rsidP="006C4296">
      <w:pPr>
        <w:pStyle w:val="Prrafodelista"/>
        <w:widowControl/>
        <w:tabs>
          <w:tab w:val="left" w:pos="284"/>
          <w:tab w:val="left" w:pos="426"/>
          <w:tab w:val="left" w:pos="709"/>
        </w:tabs>
        <w:autoSpaceDE w:val="0"/>
        <w:autoSpaceDN w:val="0"/>
        <w:adjustRightInd w:val="0"/>
        <w:ind w:left="720"/>
        <w:contextualSpacing/>
        <w:jc w:val="both"/>
        <w:rPr>
          <w:rFonts w:ascii="Arial" w:hAnsi="Arial" w:cs="Arial"/>
          <w:b/>
          <w:bCs/>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2"/>
        <w:gridCol w:w="6719"/>
      </w:tblGrid>
      <w:tr w:rsidR="00856D7E" w:rsidRPr="00E772A6" w14:paraId="6263627E" w14:textId="77777777" w:rsidTr="00235C98">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5EB4C3" w14:textId="77777777" w:rsidR="00856D7E" w:rsidRPr="00E772A6" w:rsidRDefault="00856D7E" w:rsidP="00235C98">
            <w:pPr>
              <w:jc w:val="both"/>
              <w:rPr>
                <w:rFonts w:ascii="Arial" w:hAnsi="Arial" w:cs="Arial"/>
                <w:b/>
              </w:rPr>
            </w:pPr>
            <w:r w:rsidRPr="00E772A6">
              <w:rPr>
                <w:rFonts w:ascii="Arial" w:hAnsi="Arial" w:cs="Arial"/>
                <w:b/>
              </w:rPr>
              <w:t>Plazo</w:t>
            </w:r>
            <w:r>
              <w:rPr>
                <w:rFonts w:ascii="Arial" w:hAnsi="Arial" w:cs="Arial"/>
                <w:b/>
              </w:rPr>
              <w:t xml:space="preserve">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094976E8" w14:textId="77777777" w:rsidR="00856D7E" w:rsidRPr="00E772A6" w:rsidRDefault="00856D7E" w:rsidP="00235C98">
            <w:pPr>
              <w:jc w:val="both"/>
              <w:rPr>
                <w:rFonts w:ascii="Arial" w:hAnsi="Arial" w:cs="Arial"/>
              </w:rPr>
            </w:pPr>
            <w:r>
              <w:rPr>
                <w:rFonts w:ascii="Arial" w:hAnsi="Arial" w:cs="Arial"/>
                <w:sz w:val="18"/>
                <w:szCs w:val="18"/>
              </w:rPr>
              <w:t xml:space="preserve">Desde la firma del acta de inicio.) hasta el 30 de </w:t>
            </w:r>
            <w:proofErr w:type="gramStart"/>
            <w:r>
              <w:rPr>
                <w:rFonts w:ascii="Arial" w:hAnsi="Arial" w:cs="Arial"/>
                <w:sz w:val="18"/>
                <w:szCs w:val="18"/>
              </w:rPr>
              <w:t>Noviembre</w:t>
            </w:r>
            <w:proofErr w:type="gramEnd"/>
            <w:r>
              <w:rPr>
                <w:rFonts w:ascii="Arial" w:hAnsi="Arial" w:cs="Arial"/>
                <w:color w:val="FF0000"/>
                <w:sz w:val="18"/>
                <w:szCs w:val="18"/>
              </w:rPr>
              <w:t xml:space="preserve"> </w:t>
            </w:r>
            <w:r>
              <w:rPr>
                <w:rFonts w:ascii="Arial" w:hAnsi="Arial" w:cs="Arial"/>
                <w:sz w:val="18"/>
                <w:szCs w:val="18"/>
              </w:rPr>
              <w:t>de</w:t>
            </w:r>
            <w:r>
              <w:rPr>
                <w:rFonts w:ascii="Arial" w:hAnsi="Arial" w:cs="Arial"/>
                <w:noProof/>
              </w:rPr>
              <w:drawing>
                <wp:inline distT="0" distB="0" distL="0" distR="0" wp14:anchorId="75A06D15" wp14:editId="2685C7AD">
                  <wp:extent cx="9525" cy="9525"/>
                  <wp:effectExtent l="0" t="0" r="0" b="0"/>
                  <wp:docPr id="8" name="Imagen 8" descr="image desc for 212462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desc for 2124622285"/>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rFonts w:ascii="Arial" w:hAnsi="Arial" w:cs="Arial"/>
                <w:sz w:val="18"/>
                <w:szCs w:val="18"/>
              </w:rPr>
              <w:t xml:space="preserve"> 2022 o hasta agotar los recursos, lo que primero ocurra</w:t>
            </w:r>
          </w:p>
        </w:tc>
      </w:tr>
      <w:tr w:rsidR="00856D7E" w:rsidRPr="00E772A6" w14:paraId="54B0BADC" w14:textId="77777777" w:rsidTr="00235C98">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C66F2A" w14:textId="77777777" w:rsidR="00856D7E" w:rsidRPr="00E772A6" w:rsidRDefault="00856D7E" w:rsidP="00235C98">
            <w:pPr>
              <w:jc w:val="both"/>
              <w:rPr>
                <w:rFonts w:ascii="Arial" w:hAnsi="Arial" w:cs="Arial"/>
                <w:b/>
              </w:rPr>
            </w:pPr>
            <w:r w:rsidRPr="00E772A6">
              <w:rPr>
                <w:rFonts w:ascii="Arial" w:hAnsi="Arial" w:cs="Arial"/>
                <w:b/>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6CA36D9B" w14:textId="77777777" w:rsidR="00856D7E" w:rsidRPr="00E772A6" w:rsidRDefault="00856D7E" w:rsidP="00235C98">
            <w:pPr>
              <w:jc w:val="both"/>
              <w:rPr>
                <w:rFonts w:ascii="Arial" w:hAnsi="Arial" w:cs="Arial"/>
              </w:rPr>
            </w:pPr>
            <w:r>
              <w:rPr>
                <w:rFonts w:ascii="Arial" w:hAnsi="Arial" w:cs="Arial"/>
                <w:sz w:val="18"/>
                <w:szCs w:val="18"/>
              </w:rPr>
              <w:t>04 RUTAS - BOGOTÁ –MADRID – MADRID -BOGOTA</w:t>
            </w:r>
          </w:p>
        </w:tc>
      </w:tr>
      <w:tr w:rsidR="00856D7E" w:rsidRPr="00E772A6" w14:paraId="1AE8F234" w14:textId="77777777" w:rsidTr="00235C98">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FD64F6" w14:textId="77777777" w:rsidR="00856D7E" w:rsidRPr="00E772A6" w:rsidRDefault="00856D7E" w:rsidP="00235C98">
            <w:pPr>
              <w:jc w:val="both"/>
              <w:rPr>
                <w:rFonts w:ascii="Arial" w:hAnsi="Arial" w:cs="Arial"/>
                <w:b/>
              </w:rPr>
            </w:pPr>
            <w:r w:rsidRPr="00E772A6">
              <w:rPr>
                <w:rFonts w:ascii="Arial" w:hAnsi="Arial" w:cs="Arial"/>
                <w:b/>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tbl>
            <w:tblPr>
              <w:tblStyle w:val="Tablaconcuadrcula"/>
              <w:tblW w:w="0" w:type="auto"/>
              <w:tblLook w:val="04A0" w:firstRow="1" w:lastRow="0" w:firstColumn="1" w:lastColumn="0" w:noHBand="0" w:noVBand="1"/>
            </w:tblPr>
            <w:tblGrid>
              <w:gridCol w:w="4360"/>
              <w:gridCol w:w="2063"/>
            </w:tblGrid>
            <w:tr w:rsidR="00856D7E" w14:paraId="658E89A7" w14:textId="77777777" w:rsidTr="00235C98">
              <w:tc>
                <w:tcPr>
                  <w:tcW w:w="4360" w:type="dxa"/>
                  <w:tcBorders>
                    <w:top w:val="single" w:sz="4" w:space="0" w:color="auto"/>
                    <w:left w:val="single" w:sz="4" w:space="0" w:color="auto"/>
                    <w:bottom w:val="single" w:sz="4" w:space="0" w:color="auto"/>
                    <w:right w:val="single" w:sz="4" w:space="0" w:color="auto"/>
                  </w:tcBorders>
                  <w:hideMark/>
                </w:tcPr>
                <w:p w14:paraId="0616FF72" w14:textId="77777777" w:rsidR="00856D7E" w:rsidRDefault="00856D7E" w:rsidP="00235C98">
                  <w:pPr>
                    <w:jc w:val="center"/>
                    <w:rPr>
                      <w:rFonts w:ascii="Arial" w:hAnsi="Arial" w:cs="Arial"/>
                      <w:b/>
                    </w:rPr>
                  </w:pPr>
                  <w:r>
                    <w:rPr>
                      <w:rFonts w:ascii="Arial" w:hAnsi="Arial" w:cs="Arial"/>
                      <w:b/>
                    </w:rPr>
                    <w:t>PAC</w:t>
                  </w:r>
                </w:p>
              </w:tc>
              <w:tc>
                <w:tcPr>
                  <w:tcW w:w="2063" w:type="dxa"/>
                  <w:tcBorders>
                    <w:top w:val="single" w:sz="4" w:space="0" w:color="auto"/>
                    <w:left w:val="single" w:sz="4" w:space="0" w:color="auto"/>
                    <w:bottom w:val="single" w:sz="4" w:space="0" w:color="auto"/>
                    <w:right w:val="single" w:sz="4" w:space="0" w:color="auto"/>
                  </w:tcBorders>
                  <w:hideMark/>
                </w:tcPr>
                <w:p w14:paraId="3B52763B" w14:textId="77777777" w:rsidR="00856D7E" w:rsidRDefault="00856D7E" w:rsidP="00235C98">
                  <w:pPr>
                    <w:jc w:val="center"/>
                    <w:rPr>
                      <w:rFonts w:ascii="Arial" w:hAnsi="Arial" w:cs="Arial"/>
                      <w:b/>
                    </w:rPr>
                  </w:pPr>
                  <w:r>
                    <w:rPr>
                      <w:rFonts w:ascii="Arial" w:hAnsi="Arial" w:cs="Arial"/>
                      <w:b/>
                    </w:rPr>
                    <w:t>VALOR</w:t>
                  </w:r>
                </w:p>
              </w:tc>
            </w:tr>
            <w:tr w:rsidR="00856D7E" w14:paraId="193B38C3" w14:textId="77777777" w:rsidTr="00235C98">
              <w:tc>
                <w:tcPr>
                  <w:tcW w:w="4360" w:type="dxa"/>
                  <w:tcBorders>
                    <w:top w:val="single" w:sz="4" w:space="0" w:color="auto"/>
                    <w:left w:val="single" w:sz="4" w:space="0" w:color="auto"/>
                    <w:bottom w:val="single" w:sz="4" w:space="0" w:color="auto"/>
                    <w:right w:val="single" w:sz="4" w:space="0" w:color="auto"/>
                  </w:tcBorders>
                  <w:hideMark/>
                </w:tcPr>
                <w:p w14:paraId="2843ABCE" w14:textId="77777777" w:rsidR="00856D7E" w:rsidRDefault="00856D7E" w:rsidP="00235C98">
                  <w:pPr>
                    <w:jc w:val="both"/>
                    <w:rPr>
                      <w:rFonts w:ascii="Arial" w:hAnsi="Arial" w:cs="Arial"/>
                    </w:rPr>
                  </w:pPr>
                  <w:r>
                    <w:rPr>
                      <w:rFonts w:ascii="Arial" w:hAnsi="Arial" w:cs="Arial"/>
                    </w:rPr>
                    <w:t>PAC NOVIEMBRE 2022</w:t>
                  </w:r>
                </w:p>
              </w:tc>
              <w:tc>
                <w:tcPr>
                  <w:tcW w:w="2063" w:type="dxa"/>
                  <w:tcBorders>
                    <w:top w:val="single" w:sz="4" w:space="0" w:color="auto"/>
                    <w:left w:val="single" w:sz="4" w:space="0" w:color="auto"/>
                    <w:bottom w:val="single" w:sz="4" w:space="0" w:color="auto"/>
                    <w:right w:val="single" w:sz="4" w:space="0" w:color="auto"/>
                  </w:tcBorders>
                  <w:hideMark/>
                </w:tcPr>
                <w:p w14:paraId="4722B309" w14:textId="77777777" w:rsidR="00856D7E" w:rsidRDefault="00856D7E" w:rsidP="00235C98">
                  <w:pPr>
                    <w:jc w:val="both"/>
                    <w:rPr>
                      <w:rFonts w:ascii="Arial" w:hAnsi="Arial" w:cs="Arial"/>
                    </w:rPr>
                  </w:pPr>
                  <w:r>
                    <w:rPr>
                      <w:rFonts w:ascii="Arial" w:hAnsi="Arial" w:cs="Arial"/>
                    </w:rPr>
                    <w:t>$49´500.000</w:t>
                  </w:r>
                </w:p>
              </w:tc>
            </w:tr>
            <w:tr w:rsidR="00856D7E" w14:paraId="13719A80" w14:textId="77777777" w:rsidTr="00235C98">
              <w:tc>
                <w:tcPr>
                  <w:tcW w:w="4360" w:type="dxa"/>
                  <w:tcBorders>
                    <w:top w:val="single" w:sz="4" w:space="0" w:color="auto"/>
                    <w:left w:val="single" w:sz="4" w:space="0" w:color="auto"/>
                    <w:bottom w:val="single" w:sz="4" w:space="0" w:color="auto"/>
                    <w:right w:val="single" w:sz="4" w:space="0" w:color="auto"/>
                  </w:tcBorders>
                  <w:hideMark/>
                </w:tcPr>
                <w:p w14:paraId="0FFD582D" w14:textId="77777777" w:rsidR="00856D7E" w:rsidRDefault="00856D7E" w:rsidP="00235C98">
                  <w:pPr>
                    <w:jc w:val="both"/>
                    <w:rPr>
                      <w:rFonts w:ascii="Arial" w:hAnsi="Arial" w:cs="Arial"/>
                    </w:rPr>
                  </w:pPr>
                  <w:r>
                    <w:rPr>
                      <w:rFonts w:ascii="Arial" w:hAnsi="Arial" w:cs="Arial"/>
                    </w:rPr>
                    <w:t>PAC DICIEMBRE 2022</w:t>
                  </w:r>
                </w:p>
              </w:tc>
              <w:tc>
                <w:tcPr>
                  <w:tcW w:w="2063" w:type="dxa"/>
                  <w:tcBorders>
                    <w:top w:val="single" w:sz="4" w:space="0" w:color="auto"/>
                    <w:left w:val="single" w:sz="4" w:space="0" w:color="auto"/>
                    <w:bottom w:val="single" w:sz="4" w:space="0" w:color="auto"/>
                    <w:right w:val="single" w:sz="4" w:space="0" w:color="auto"/>
                  </w:tcBorders>
                  <w:hideMark/>
                </w:tcPr>
                <w:p w14:paraId="052C66D5" w14:textId="77777777" w:rsidR="00856D7E" w:rsidRDefault="00856D7E" w:rsidP="00235C98">
                  <w:pPr>
                    <w:jc w:val="both"/>
                    <w:rPr>
                      <w:rFonts w:ascii="Arial" w:hAnsi="Arial" w:cs="Arial"/>
                    </w:rPr>
                  </w:pPr>
                  <w:r>
                    <w:rPr>
                      <w:rFonts w:ascii="Arial" w:hAnsi="Arial" w:cs="Arial"/>
                    </w:rPr>
                    <w:t>$49´500.000</w:t>
                  </w:r>
                </w:p>
              </w:tc>
            </w:tr>
          </w:tbl>
          <w:p w14:paraId="0840DEEB" w14:textId="77777777" w:rsidR="00856D7E" w:rsidRPr="00E772A6" w:rsidRDefault="00856D7E" w:rsidP="00235C98">
            <w:pPr>
              <w:jc w:val="both"/>
              <w:rPr>
                <w:rFonts w:ascii="Arial" w:hAnsi="Arial" w:cs="Arial"/>
              </w:rPr>
            </w:pPr>
          </w:p>
          <w:p w14:paraId="3BB49C9C" w14:textId="77777777" w:rsidR="00856D7E" w:rsidRPr="00E772A6" w:rsidRDefault="00856D7E" w:rsidP="00235C98">
            <w:pPr>
              <w:jc w:val="both"/>
              <w:rPr>
                <w:rFonts w:ascii="Arial" w:hAnsi="Arial" w:cs="Arial"/>
              </w:rPr>
            </w:pPr>
            <w:r w:rsidRPr="00E772A6">
              <w:rPr>
                <w:rFonts w:ascii="Arial" w:hAnsi="Arial" w:cs="Arial"/>
                <w:b/>
              </w:rPr>
              <w:t>Nota:</w:t>
            </w:r>
            <w:r w:rsidRPr="00E772A6">
              <w:rPr>
                <w:rFonts w:ascii="Arial" w:hAnsi="Arial" w:cs="Arial"/>
              </w:rPr>
              <w:t xml:space="preserve"> El pago en las fechas establecidas estará sujeto a </w:t>
            </w:r>
            <w:r>
              <w:rPr>
                <w:rFonts w:ascii="Arial" w:hAnsi="Arial" w:cs="Arial"/>
              </w:rPr>
              <w:t xml:space="preserve">la </w:t>
            </w:r>
            <w:r w:rsidRPr="00E772A6">
              <w:rPr>
                <w:rFonts w:ascii="Arial" w:hAnsi="Arial" w:cs="Arial"/>
              </w:rPr>
              <w:t xml:space="preserve">aprobación </w:t>
            </w:r>
            <w:r>
              <w:rPr>
                <w:rFonts w:ascii="Arial" w:hAnsi="Arial" w:cs="Arial"/>
              </w:rPr>
              <w:t xml:space="preserve">previa </w:t>
            </w:r>
            <w:r w:rsidRPr="00E772A6">
              <w:rPr>
                <w:rFonts w:ascii="Arial" w:hAnsi="Arial" w:cs="Arial"/>
              </w:rPr>
              <w:t>de PAC por parte del Ministerio de Hacienda y Crédito Público.</w:t>
            </w:r>
          </w:p>
        </w:tc>
      </w:tr>
    </w:tbl>
    <w:p w14:paraId="4619A86A" w14:textId="77777777" w:rsidR="00856D7E" w:rsidRPr="00AE557B" w:rsidRDefault="00856D7E" w:rsidP="006C4296">
      <w:pPr>
        <w:pStyle w:val="Prrafodelista"/>
        <w:widowControl/>
        <w:tabs>
          <w:tab w:val="left" w:pos="284"/>
          <w:tab w:val="left" w:pos="426"/>
          <w:tab w:val="left" w:pos="709"/>
        </w:tabs>
        <w:autoSpaceDE w:val="0"/>
        <w:autoSpaceDN w:val="0"/>
        <w:adjustRightInd w:val="0"/>
        <w:ind w:left="720"/>
        <w:contextualSpacing/>
        <w:jc w:val="both"/>
        <w:rPr>
          <w:rFonts w:ascii="Arial" w:hAnsi="Arial" w:cs="Arial"/>
          <w:b/>
          <w:bCs/>
          <w:sz w:val="20"/>
          <w:szCs w:val="20"/>
          <w:lang w:val="es-CO"/>
        </w:rPr>
      </w:pPr>
    </w:p>
    <w:p w14:paraId="4B74F2BF" w14:textId="77777777" w:rsidR="00856D7E" w:rsidRDefault="00856D7E" w:rsidP="0023308C">
      <w:pPr>
        <w:jc w:val="both"/>
        <w:rPr>
          <w:rFonts w:ascii="Arial" w:hAnsi="Arial" w:cs="Arial"/>
          <w:b/>
          <w:sz w:val="20"/>
          <w:szCs w:val="20"/>
        </w:rPr>
      </w:pPr>
    </w:p>
    <w:p w14:paraId="135527CF" w14:textId="2DD7D0E0" w:rsidR="00F83673" w:rsidRPr="0023308C" w:rsidRDefault="0023308C" w:rsidP="0023308C">
      <w:pPr>
        <w:jc w:val="both"/>
        <w:rPr>
          <w:rFonts w:ascii="Arial" w:hAnsi="Arial" w:cs="Arial"/>
          <w:sz w:val="20"/>
          <w:szCs w:val="20"/>
        </w:rPr>
      </w:pPr>
      <w:r w:rsidRPr="0023308C">
        <w:rPr>
          <w:rFonts w:ascii="Arial" w:hAnsi="Arial" w:cs="Arial"/>
          <w:b/>
          <w:sz w:val="20"/>
          <w:szCs w:val="20"/>
        </w:rPr>
        <w:t>Nota:</w:t>
      </w:r>
      <w:r w:rsidRPr="0023308C">
        <w:rPr>
          <w:rFonts w:ascii="Arial" w:hAnsi="Arial" w:cs="Arial"/>
          <w:sz w:val="20"/>
          <w:szCs w:val="20"/>
        </w:rPr>
        <w:t xml:space="preserve"> El pago en las fechas establecidas estará sujeto a la aprobación previa de PAC por parte del Ministerio de Hacienda y Crédito Público</w:t>
      </w:r>
    </w:p>
    <w:p w14:paraId="2E557160" w14:textId="77777777" w:rsidR="0023308C" w:rsidRDefault="0023308C" w:rsidP="00E63D14">
      <w:pPr>
        <w:autoSpaceDE w:val="0"/>
        <w:autoSpaceDN w:val="0"/>
        <w:adjustRightInd w:val="0"/>
        <w:jc w:val="both"/>
        <w:rPr>
          <w:rFonts w:ascii="Arial" w:eastAsia="Arial" w:hAnsi="Arial" w:cs="Arial"/>
          <w:b/>
          <w:sz w:val="20"/>
          <w:szCs w:val="20"/>
          <w:lang w:val="es-CO"/>
        </w:rPr>
      </w:pPr>
    </w:p>
    <w:p w14:paraId="44E4FA74" w14:textId="628F4BA2" w:rsidR="00890998" w:rsidRPr="00325B34" w:rsidRDefault="00F947AA"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Nota 1</w:t>
      </w:r>
      <w:r w:rsidR="00890998" w:rsidRPr="00325B34">
        <w:rPr>
          <w:rFonts w:ascii="Arial" w:eastAsia="Arial" w:hAnsi="Arial" w:cs="Arial"/>
          <w:b/>
          <w:sz w:val="20"/>
          <w:szCs w:val="20"/>
          <w:lang w:val="es-CO"/>
        </w:rPr>
        <w:t>:</w:t>
      </w:r>
      <w:r w:rsidR="00890998" w:rsidRPr="00325B34">
        <w:rPr>
          <w:rFonts w:ascii="Arial" w:eastAsia="Arial" w:hAnsi="Arial" w:cs="Arial"/>
          <w:sz w:val="20"/>
          <w:szCs w:val="20"/>
          <w:lang w:val="es-CO"/>
        </w:rPr>
        <w:t xml:space="preserve"> para todos los efectos, la moneda del contrato será el peso colombiano.</w:t>
      </w:r>
    </w:p>
    <w:p w14:paraId="1F690E35"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1C52C778" w14:textId="77777777" w:rsidR="00890998" w:rsidRPr="00325B34" w:rsidRDefault="00D554D4" w:rsidP="00E63D14">
      <w:pPr>
        <w:autoSpaceDE w:val="0"/>
        <w:autoSpaceDN w:val="0"/>
        <w:adjustRightInd w:val="0"/>
        <w:jc w:val="both"/>
        <w:rPr>
          <w:rFonts w:ascii="Arial" w:hAnsi="Arial" w:cs="Arial"/>
          <w:sz w:val="20"/>
          <w:szCs w:val="20"/>
          <w:lang w:val="es-CO"/>
        </w:rPr>
      </w:pPr>
      <w:r w:rsidRPr="00325B34">
        <w:rPr>
          <w:rFonts w:ascii="Arial" w:eastAsia="Arial" w:hAnsi="Arial" w:cs="Arial"/>
          <w:b/>
          <w:sz w:val="20"/>
          <w:szCs w:val="20"/>
          <w:lang w:val="es-CO"/>
        </w:rPr>
        <w:t xml:space="preserve">Nota </w:t>
      </w:r>
      <w:r w:rsidR="00F947AA" w:rsidRPr="00325B34">
        <w:rPr>
          <w:rFonts w:ascii="Arial" w:eastAsia="Arial" w:hAnsi="Arial" w:cs="Arial"/>
          <w:b/>
          <w:sz w:val="20"/>
          <w:szCs w:val="20"/>
          <w:lang w:val="es-CO"/>
        </w:rPr>
        <w:t>2</w:t>
      </w:r>
      <w:r w:rsidR="00890998" w:rsidRPr="00325B34">
        <w:rPr>
          <w:rFonts w:ascii="Arial" w:eastAsia="Arial" w:hAnsi="Arial" w:cs="Arial"/>
          <w:b/>
          <w:sz w:val="20"/>
          <w:szCs w:val="20"/>
          <w:lang w:val="es-CO"/>
        </w:rPr>
        <w:t>:</w:t>
      </w:r>
      <w:r w:rsidR="00890998" w:rsidRPr="00325B34">
        <w:rPr>
          <w:rFonts w:ascii="Arial" w:hAnsi="Arial" w:cs="Arial"/>
          <w:sz w:val="20"/>
          <w:szCs w:val="20"/>
          <w:lang w:val="es-CO"/>
        </w:rPr>
        <w:t xml:space="preserve"> </w:t>
      </w:r>
      <w:r w:rsidR="00890998" w:rsidRPr="00325B34">
        <w:rPr>
          <w:rFonts w:ascii="Arial" w:eastAsia="Arial" w:hAnsi="Arial" w:cs="Arial"/>
          <w:sz w:val="20"/>
          <w:szCs w:val="20"/>
          <w:lang w:val="es-CO"/>
        </w:rPr>
        <w:t>Para la realización de los pagos por parte del El Ministerio de Defensa – Fuerza Aérea Colombiana se requiere la acreditación, por parte del revisor fiscal o del representante legal (según aplique), de que el contratista se encuentra al día en el pago de los aportes al Sistem</w:t>
      </w:r>
      <w:r w:rsidR="00BE7451" w:rsidRPr="00325B34">
        <w:rPr>
          <w:rFonts w:ascii="Arial" w:eastAsia="Arial" w:hAnsi="Arial" w:cs="Arial"/>
          <w:sz w:val="20"/>
          <w:szCs w:val="20"/>
          <w:lang w:val="es-CO"/>
        </w:rPr>
        <w:t>a de Seguridad Social Integral y Parafiscales</w:t>
      </w:r>
      <w:r w:rsidR="00890998" w:rsidRPr="00325B34">
        <w:rPr>
          <w:rFonts w:ascii="Arial" w:eastAsia="Arial" w:hAnsi="Arial" w:cs="Arial"/>
          <w:sz w:val="20"/>
          <w:szCs w:val="20"/>
          <w:lang w:val="es-CO"/>
        </w:rPr>
        <w:t>, dentro de los últimos seis (06) meses.</w:t>
      </w:r>
    </w:p>
    <w:p w14:paraId="2EBB139F" w14:textId="77777777" w:rsidR="00890998" w:rsidRPr="00325B34" w:rsidRDefault="00890998" w:rsidP="00E63D14">
      <w:pPr>
        <w:autoSpaceDE w:val="0"/>
        <w:autoSpaceDN w:val="0"/>
        <w:adjustRightInd w:val="0"/>
        <w:jc w:val="both"/>
        <w:rPr>
          <w:rFonts w:ascii="Arial" w:hAnsi="Arial" w:cs="Arial"/>
          <w:sz w:val="20"/>
          <w:szCs w:val="20"/>
          <w:lang w:val="es-CO"/>
        </w:rPr>
      </w:pPr>
    </w:p>
    <w:p w14:paraId="319CBF0D" w14:textId="77777777" w:rsidR="005B004E" w:rsidRPr="00325B34" w:rsidRDefault="005B004E"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sz w:val="20"/>
          <w:szCs w:val="20"/>
          <w:lang w:val="es-CO"/>
        </w:rPr>
        <w:t xml:space="preserve">Cuando de conformidad con lo establecido en el </w:t>
      </w:r>
      <w:r w:rsidRPr="00325B34">
        <w:rPr>
          <w:rFonts w:ascii="Arial" w:hAnsi="Arial" w:cs="Arial"/>
          <w:sz w:val="20"/>
          <w:szCs w:val="20"/>
        </w:rPr>
        <w:t>artículo 114-1 del Estatuto Tributario, adicionado por el artículo 65 de la Ley 1819 de 2016</w:t>
      </w:r>
      <w:r w:rsidRPr="00325B34">
        <w:rPr>
          <w:rFonts w:ascii="Arial" w:eastAsia="Arial" w:hAnsi="Arial" w:cs="Arial"/>
          <w:sz w:val="20"/>
          <w:szCs w:val="20"/>
          <w:lang w:val="es-CO"/>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627B3BB9"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2CAF0319" w14:textId="77777777"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sz w:val="20"/>
          <w:szCs w:val="20"/>
          <w:lang w:val="es-CO"/>
        </w:rPr>
        <w:t xml:space="preserve">En caso de un proponente extranjero, además deberá indicar el nombre del país, ciudad, nombre del banco y número de cuenta bancaria de acuerdo con las normas bancarias vigentes. </w:t>
      </w:r>
    </w:p>
    <w:p w14:paraId="51169638" w14:textId="77777777" w:rsidR="00890998" w:rsidRPr="00325B34" w:rsidRDefault="00890998" w:rsidP="00E63D14">
      <w:pPr>
        <w:autoSpaceDE w:val="0"/>
        <w:autoSpaceDN w:val="0"/>
        <w:adjustRightInd w:val="0"/>
        <w:jc w:val="both"/>
        <w:rPr>
          <w:rFonts w:ascii="Arial" w:hAnsi="Arial" w:cs="Arial"/>
          <w:sz w:val="20"/>
          <w:szCs w:val="20"/>
          <w:lang w:val="es-CO"/>
        </w:rPr>
      </w:pPr>
    </w:p>
    <w:p w14:paraId="4AD7E0FB" w14:textId="77777777" w:rsidR="00A873AC" w:rsidRDefault="00A873AC" w:rsidP="00A873AC">
      <w:pPr>
        <w:autoSpaceDE w:val="0"/>
        <w:autoSpaceDN w:val="0"/>
        <w:adjustRightInd w:val="0"/>
        <w:jc w:val="both"/>
        <w:rPr>
          <w:rFonts w:ascii="Arial" w:hAnsi="Arial" w:cs="Arial"/>
          <w:sz w:val="20"/>
          <w:szCs w:val="20"/>
          <w:lang w:val="es-CO"/>
        </w:rPr>
      </w:pPr>
      <w:r>
        <w:rPr>
          <w:rFonts w:ascii="Arial" w:hAnsi="Arial" w:cs="Arial"/>
          <w:sz w:val="20"/>
          <w:szCs w:val="20"/>
          <w:lang w:val="es-CO"/>
        </w:rPr>
        <w:t xml:space="preserve">En caso que un Consorcio, Unión Temporal o Promesa de Sociedad Futura sea adjudicatario del proceso de selección, la certificación bancaria podrá corresponder a uno o varios de los </w:t>
      </w:r>
      <w:proofErr w:type="gramStart"/>
      <w:r>
        <w:rPr>
          <w:rFonts w:ascii="Arial" w:hAnsi="Arial" w:cs="Arial"/>
          <w:sz w:val="20"/>
          <w:szCs w:val="20"/>
          <w:lang w:val="es-CO"/>
        </w:rPr>
        <w:t>integrantes</w:t>
      </w:r>
      <w:proofErr w:type="gramEnd"/>
      <w:r>
        <w:rPr>
          <w:rFonts w:ascii="Arial" w:hAnsi="Arial" w:cs="Arial"/>
          <w:sz w:val="20"/>
          <w:szCs w:val="20"/>
          <w:lang w:val="es-CO"/>
        </w:rPr>
        <w:t xml:space="preserve"> pero NO al proponente plural. Así mismo, deberá aportar el documento suscrito por sus integrantes, en el cual se evidencie la forma de facturación, el beneficiario y la cuenta bancaria en la que se efectuarán los pagos.</w:t>
      </w:r>
    </w:p>
    <w:p w14:paraId="26A152CE" w14:textId="77777777" w:rsidR="00890998" w:rsidRPr="00325B34" w:rsidRDefault="00890998" w:rsidP="00E63D14">
      <w:pPr>
        <w:autoSpaceDE w:val="0"/>
        <w:autoSpaceDN w:val="0"/>
        <w:adjustRightInd w:val="0"/>
        <w:jc w:val="both"/>
        <w:rPr>
          <w:rFonts w:ascii="Arial" w:eastAsia="Arial" w:hAnsi="Arial" w:cs="Arial"/>
          <w:b/>
          <w:sz w:val="20"/>
          <w:szCs w:val="20"/>
          <w:lang w:val="es-CO"/>
        </w:rPr>
      </w:pPr>
    </w:p>
    <w:p w14:paraId="15F27D95" w14:textId="77777777"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PARÁGRAFO PRIMERO: DERECHOS E IMPUESTOS</w:t>
      </w:r>
      <w:r w:rsidRPr="00325B34">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w:t>
      </w:r>
      <w:proofErr w:type="spellStart"/>
      <w:r w:rsidRPr="00325B34">
        <w:rPr>
          <w:rFonts w:ascii="Arial" w:eastAsia="Arial" w:hAnsi="Arial" w:cs="Arial"/>
          <w:sz w:val="20"/>
          <w:szCs w:val="20"/>
          <w:lang w:val="es-CO"/>
        </w:rPr>
        <w:t>ó</w:t>
      </w:r>
      <w:proofErr w:type="spellEnd"/>
      <w:r w:rsidRPr="00325B34">
        <w:rPr>
          <w:rFonts w:ascii="Arial" w:eastAsia="Arial" w:hAnsi="Arial" w:cs="Arial"/>
          <w:sz w:val="20"/>
          <w:szCs w:val="20"/>
          <w:lang w:val="es-CO"/>
        </w:rPr>
        <w:t xml:space="preserve"> que se establezcan y que se causen por la celebración, perfeccionamiento, ejecución, cumplimiento </w:t>
      </w:r>
      <w:proofErr w:type="spellStart"/>
      <w:r w:rsidRPr="00325B34">
        <w:rPr>
          <w:rFonts w:ascii="Arial" w:eastAsia="Arial" w:hAnsi="Arial" w:cs="Arial"/>
          <w:sz w:val="20"/>
          <w:szCs w:val="20"/>
          <w:lang w:val="es-CO"/>
        </w:rPr>
        <w:t>ó</w:t>
      </w:r>
      <w:proofErr w:type="spellEnd"/>
      <w:r w:rsidRPr="00325B34">
        <w:rPr>
          <w:rFonts w:ascii="Arial" w:eastAsia="Arial" w:hAnsi="Arial" w:cs="Arial"/>
          <w:sz w:val="20"/>
          <w:szCs w:val="20"/>
          <w:lang w:val="es-CO"/>
        </w:rPr>
        <w:t xml:space="preserve"> liquidación del presente contrato, estarán a cargo de EL CONTRATISTA. </w:t>
      </w:r>
    </w:p>
    <w:p w14:paraId="12C88151"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3115BF24" w14:textId="42681B53" w:rsidR="00890998"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PARÁGRAFO SEGUNDO:</w:t>
      </w:r>
      <w:r w:rsidRPr="00325B34">
        <w:rPr>
          <w:rFonts w:ascii="Arial" w:eastAsia="Arial" w:hAnsi="Arial" w:cs="Arial"/>
          <w:sz w:val="20"/>
          <w:szCs w:val="20"/>
          <w:lang w:val="es-CO"/>
        </w:rPr>
        <w:t xml:space="preserve"> La forma de pago establecida no será obstáculo para </w:t>
      </w:r>
      <w:proofErr w:type="gramStart"/>
      <w:r w:rsidRPr="00325B34">
        <w:rPr>
          <w:rFonts w:ascii="Arial" w:eastAsia="Arial" w:hAnsi="Arial" w:cs="Arial"/>
          <w:sz w:val="20"/>
          <w:szCs w:val="20"/>
          <w:lang w:val="es-CO"/>
        </w:rPr>
        <w:t>que</w:t>
      </w:r>
      <w:proofErr w:type="gramEnd"/>
      <w:r w:rsidRPr="00325B34">
        <w:rPr>
          <w:rFonts w:ascii="Arial" w:eastAsia="Arial" w:hAnsi="Arial" w:cs="Arial"/>
          <w:sz w:val="20"/>
          <w:szCs w:val="20"/>
          <w:lang w:val="es-CO"/>
        </w:rPr>
        <w:t xml:space="preserv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w:t>
      </w:r>
      <w:r w:rsidR="00340BE6">
        <w:rPr>
          <w:rFonts w:ascii="Arial" w:eastAsia="Arial" w:hAnsi="Arial" w:cs="Arial"/>
          <w:sz w:val="20"/>
          <w:szCs w:val="20"/>
          <w:lang w:val="es-CO"/>
        </w:rPr>
        <w:t xml:space="preserve"> 202</w:t>
      </w:r>
      <w:r w:rsidR="00157225">
        <w:rPr>
          <w:rFonts w:ascii="Arial" w:eastAsia="Arial" w:hAnsi="Arial" w:cs="Arial"/>
          <w:sz w:val="20"/>
          <w:szCs w:val="20"/>
          <w:lang w:val="es-CO"/>
        </w:rPr>
        <w:t>2</w:t>
      </w:r>
      <w:r w:rsidR="00340BE6">
        <w:rPr>
          <w:rFonts w:ascii="Arial" w:eastAsia="Arial" w:hAnsi="Arial" w:cs="Arial"/>
          <w:sz w:val="20"/>
          <w:szCs w:val="20"/>
          <w:lang w:val="es-CO"/>
        </w:rPr>
        <w:t>.</w:t>
      </w:r>
    </w:p>
    <w:p w14:paraId="3F4B63D8" w14:textId="5C87FD39" w:rsidR="00E71854" w:rsidRPr="008E2CDD" w:rsidRDefault="00E71854"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lastRenderedPageBreak/>
        <w:t>CAUSALES DE RECHAZO DE LAS OFERTAS</w:t>
      </w:r>
      <w:r w:rsidR="00C603AC" w:rsidRPr="008E2CDD">
        <w:rPr>
          <w:rFonts w:ascii="Arial" w:hAnsi="Arial" w:cs="Arial"/>
          <w:b/>
          <w:bCs/>
          <w:sz w:val="20"/>
          <w:szCs w:val="20"/>
          <w:lang w:val="es-US"/>
        </w:rPr>
        <w:t>:</w:t>
      </w:r>
    </w:p>
    <w:p w14:paraId="4A423587" w14:textId="77777777" w:rsidR="009C1F29" w:rsidRPr="00325B34" w:rsidRDefault="009C1F29" w:rsidP="00E63D14">
      <w:pPr>
        <w:pStyle w:val="Listavistosa-nfasis11"/>
        <w:tabs>
          <w:tab w:val="left" w:pos="5103"/>
        </w:tabs>
        <w:ind w:left="0"/>
        <w:jc w:val="both"/>
        <w:rPr>
          <w:rFonts w:ascii="Arial" w:hAnsi="Arial" w:cs="Arial"/>
          <w:sz w:val="20"/>
          <w:szCs w:val="20"/>
        </w:rPr>
      </w:pPr>
    </w:p>
    <w:p w14:paraId="690C50A3" w14:textId="77777777" w:rsidR="007D6E85" w:rsidRPr="00325B34" w:rsidRDefault="007D6E85" w:rsidP="00E63D14">
      <w:pPr>
        <w:jc w:val="both"/>
        <w:rPr>
          <w:rFonts w:ascii="Arial" w:hAnsi="Arial" w:cs="Arial"/>
          <w:sz w:val="20"/>
          <w:szCs w:val="20"/>
        </w:rPr>
      </w:pPr>
      <w:r w:rsidRPr="00325B34">
        <w:rPr>
          <w:rFonts w:ascii="Arial" w:hAnsi="Arial" w:cs="Arial"/>
          <w:sz w:val="20"/>
          <w:szCs w:val="20"/>
        </w:rPr>
        <w:t>Son causales para el rechazo de las propuestas, las siguientes:</w:t>
      </w:r>
    </w:p>
    <w:p w14:paraId="187E59D4" w14:textId="77777777" w:rsidR="005D24F9" w:rsidRPr="00325B34" w:rsidRDefault="005D24F9" w:rsidP="00E63D14">
      <w:pPr>
        <w:jc w:val="both"/>
        <w:rPr>
          <w:rFonts w:ascii="Arial" w:hAnsi="Arial" w:cs="Arial"/>
          <w:sz w:val="20"/>
          <w:szCs w:val="20"/>
        </w:rPr>
      </w:pPr>
    </w:p>
    <w:p w14:paraId="18F00D17" w14:textId="669330C7"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evidencie que un proponente ha interferido, influenciado u obtenido correspondencia interna, proyectos de concepto de evaluación o de respuesta a observaciones, no enviados oficialmente a los proponentes.</w:t>
      </w:r>
    </w:p>
    <w:p w14:paraId="4C32E55A" w14:textId="14517A5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se evidencie confabulación entre los proponentes que altere la aplicación del principio de selección objetiva. </w:t>
      </w:r>
    </w:p>
    <w:p w14:paraId="5795834D" w14:textId="046F94FB"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en la propuesta se encuentre información o documentos que contengan datos tergiversados, alterados o tendientes a inducir a error </w:t>
      </w:r>
      <w:proofErr w:type="spellStart"/>
      <w:r w:rsidRPr="6FA91AF0">
        <w:rPr>
          <w:rFonts w:ascii="Arial" w:hAnsi="Arial"/>
          <w:b w:val="0"/>
          <w:bCs w:val="0"/>
          <w:caps w:val="0"/>
          <w:sz w:val="20"/>
          <w:szCs w:val="20"/>
          <w:lang w:val="es-CO"/>
        </w:rPr>
        <w:t>a el</w:t>
      </w:r>
      <w:proofErr w:type="spellEnd"/>
      <w:r w:rsidRPr="6FA91AF0">
        <w:rPr>
          <w:rFonts w:ascii="Arial" w:hAnsi="Arial"/>
          <w:b w:val="0"/>
          <w:bCs w:val="0"/>
          <w:caps w:val="0"/>
          <w:sz w:val="20"/>
          <w:szCs w:val="20"/>
          <w:lang w:val="es-CO"/>
        </w:rPr>
        <w:t xml:space="preserve"> ministerio.</w:t>
      </w:r>
    </w:p>
    <w:p w14:paraId="1DDAFBCA" w14:textId="4326DCE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las ofertas estén incompletas en cuanto omitan la inclusión de información o alguno de los documentos necesarios para la comparación objetiva de las propuestas, o solicitada su aclaración, éstos no cumplan los requisitos establecidos en </w:t>
      </w:r>
      <w:r w:rsidR="00B37C7B">
        <w:rPr>
          <w:rFonts w:ascii="Arial" w:hAnsi="Arial"/>
          <w:b w:val="0"/>
          <w:bCs w:val="0"/>
          <w:caps w:val="0"/>
          <w:sz w:val="20"/>
          <w:szCs w:val="20"/>
          <w:lang w:val="es-CO"/>
        </w:rPr>
        <w:t>la Invitación Pública</w:t>
      </w:r>
      <w:r w:rsidRPr="6FA91AF0">
        <w:rPr>
          <w:rFonts w:ascii="Arial" w:hAnsi="Arial"/>
          <w:b w:val="0"/>
          <w:bCs w:val="0"/>
          <w:caps w:val="0"/>
          <w:sz w:val="20"/>
          <w:szCs w:val="20"/>
          <w:lang w:val="es-CO"/>
        </w:rPr>
        <w:t>, salvo cuando e</w:t>
      </w:r>
      <w:r w:rsidR="00F7313E">
        <w:rPr>
          <w:rFonts w:ascii="Arial" w:hAnsi="Arial"/>
          <w:b w:val="0"/>
          <w:bCs w:val="0"/>
          <w:caps w:val="0"/>
          <w:sz w:val="20"/>
          <w:szCs w:val="20"/>
          <w:lang w:val="es-CO"/>
        </w:rPr>
        <w:t xml:space="preserve">l </w:t>
      </w:r>
      <w:r w:rsidRPr="6FA91AF0">
        <w:rPr>
          <w:rFonts w:ascii="Arial" w:hAnsi="Arial"/>
          <w:b w:val="0"/>
          <w:bCs w:val="0"/>
          <w:caps w:val="0"/>
          <w:sz w:val="20"/>
          <w:szCs w:val="20"/>
          <w:lang w:val="es-CO"/>
        </w:rPr>
        <w:t>valuador pueda inferir o deducir la información necesaria para la comparación de los demás documentos que conforman la propuesta.</w:t>
      </w:r>
    </w:p>
    <w:p w14:paraId="74FA2D8D" w14:textId="3FB82303" w:rsidR="00783281" w:rsidRPr="00856D7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presente la propuesta en forma subordinada al cumplimiento de cualquier condición o modalidad.</w:t>
      </w:r>
    </w:p>
    <w:p w14:paraId="162409DA" w14:textId="4153A0A2" w:rsidR="00856D7E" w:rsidRPr="0019513E" w:rsidRDefault="00856D7E" w:rsidP="00E63D14">
      <w:pPr>
        <w:pStyle w:val="MAYUS1"/>
        <w:numPr>
          <w:ilvl w:val="0"/>
          <w:numId w:val="30"/>
        </w:numPr>
        <w:jc w:val="both"/>
        <w:rPr>
          <w:rFonts w:ascii="Arial" w:eastAsia="Arial" w:hAnsi="Arial"/>
          <w:b w:val="0"/>
          <w:bCs w:val="0"/>
          <w:caps w:val="0"/>
          <w:sz w:val="20"/>
          <w:szCs w:val="20"/>
          <w:lang w:val="es-CO"/>
        </w:rPr>
      </w:pPr>
      <w:r>
        <w:rPr>
          <w:rFonts w:ascii="Arial" w:eastAsia="Arial" w:hAnsi="Arial"/>
          <w:b w:val="0"/>
          <w:bCs w:val="0"/>
          <w:caps w:val="0"/>
          <w:sz w:val="20"/>
          <w:szCs w:val="20"/>
          <w:lang w:val="es-CO"/>
        </w:rPr>
        <w:t>Cuando se supere el presupuesto oficial total o efectuada la corrección aritmética</w:t>
      </w:r>
      <w:r w:rsidR="004415A6">
        <w:rPr>
          <w:rFonts w:ascii="Arial" w:eastAsia="Arial" w:hAnsi="Arial"/>
          <w:b w:val="0"/>
          <w:bCs w:val="0"/>
          <w:caps w:val="0"/>
          <w:sz w:val="20"/>
          <w:szCs w:val="20"/>
          <w:lang w:val="es-CO"/>
        </w:rPr>
        <w:t xml:space="preserve"> igual</w:t>
      </w:r>
      <w:r>
        <w:rPr>
          <w:rFonts w:ascii="Arial" w:eastAsia="Arial" w:hAnsi="Arial"/>
          <w:b w:val="0"/>
          <w:bCs w:val="0"/>
          <w:caps w:val="0"/>
          <w:sz w:val="20"/>
          <w:szCs w:val="20"/>
          <w:lang w:val="es-CO"/>
        </w:rPr>
        <w:t xml:space="preserve"> se supere el presupuesto. </w:t>
      </w:r>
    </w:p>
    <w:p w14:paraId="5C3676BB" w14:textId="77777777" w:rsidR="00CA22C6" w:rsidRPr="00201082" w:rsidRDefault="00E63D14" w:rsidP="00CA22C6">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el proponente se encuentre incurso en alguna de las causales de disolución y/o </w:t>
      </w:r>
      <w:r w:rsidRPr="00201082">
        <w:rPr>
          <w:rFonts w:ascii="Arial" w:hAnsi="Arial"/>
          <w:b w:val="0"/>
          <w:bCs w:val="0"/>
          <w:caps w:val="0"/>
          <w:sz w:val="20"/>
          <w:szCs w:val="20"/>
          <w:lang w:val="es-CO"/>
        </w:rPr>
        <w:t>liquidación de sociedades.</w:t>
      </w:r>
    </w:p>
    <w:p w14:paraId="43F9B27D" w14:textId="5C90F29C" w:rsidR="00CA22C6" w:rsidRPr="00201082" w:rsidRDefault="003947AB" w:rsidP="00CA22C6">
      <w:pPr>
        <w:pStyle w:val="MAYUS1"/>
        <w:numPr>
          <w:ilvl w:val="0"/>
          <w:numId w:val="30"/>
        </w:numPr>
        <w:jc w:val="both"/>
        <w:rPr>
          <w:rFonts w:ascii="Arial" w:hAnsi="Arial"/>
          <w:b w:val="0"/>
          <w:bCs w:val="0"/>
          <w:caps w:val="0"/>
          <w:sz w:val="20"/>
          <w:szCs w:val="20"/>
          <w:lang w:val="es-CO"/>
        </w:rPr>
      </w:pPr>
      <w:r w:rsidRPr="003947AB">
        <w:rPr>
          <w:rFonts w:ascii="Arial" w:hAnsi="Arial"/>
          <w:b w:val="0"/>
          <w:bCs w:val="0"/>
          <w:caps w:val="0"/>
          <w:sz w:val="20"/>
          <w:szCs w:val="20"/>
          <w:lang w:val="es-CO"/>
        </w:rPr>
        <w:t xml:space="preserve">Cuando la propuesta </w:t>
      </w:r>
      <w:r w:rsidR="00E72F3E">
        <w:rPr>
          <w:rFonts w:ascii="Arial" w:hAnsi="Arial"/>
          <w:b w:val="0"/>
          <w:bCs w:val="0"/>
          <w:caps w:val="0"/>
          <w:sz w:val="20"/>
          <w:szCs w:val="20"/>
          <w:lang w:val="es-CO"/>
        </w:rPr>
        <w:t xml:space="preserve">no se coticen la totalidad de los </w:t>
      </w:r>
      <w:r w:rsidR="00773CB2">
        <w:rPr>
          <w:rFonts w:ascii="Arial" w:hAnsi="Arial"/>
          <w:b w:val="0"/>
          <w:bCs w:val="0"/>
          <w:caps w:val="0"/>
          <w:sz w:val="20"/>
          <w:szCs w:val="20"/>
          <w:lang w:val="es-CO"/>
        </w:rPr>
        <w:t xml:space="preserve">ítems </w:t>
      </w:r>
      <w:r w:rsidR="00856D7E">
        <w:rPr>
          <w:rFonts w:ascii="Arial" w:hAnsi="Arial"/>
          <w:b w:val="0"/>
          <w:bCs w:val="0"/>
          <w:caps w:val="0"/>
          <w:sz w:val="20"/>
          <w:szCs w:val="20"/>
          <w:lang w:val="es-CO"/>
        </w:rPr>
        <w:t>establecidos</w:t>
      </w:r>
      <w:r w:rsidR="00BB4CA9" w:rsidRPr="00F607AC">
        <w:rPr>
          <w:rFonts w:ascii="Arial" w:hAnsi="Arial"/>
          <w:b w:val="0"/>
          <w:bCs w:val="0"/>
          <w:caps w:val="0"/>
          <w:sz w:val="20"/>
          <w:szCs w:val="20"/>
          <w:lang w:val="es-CO"/>
        </w:rPr>
        <w:t xml:space="preserve"> </w:t>
      </w:r>
      <w:r w:rsidR="00A14197" w:rsidRPr="00201082">
        <w:rPr>
          <w:rFonts w:ascii="Arial" w:hAnsi="Arial"/>
          <w:b w:val="0"/>
          <w:bCs w:val="0"/>
          <w:caps w:val="0"/>
          <w:sz w:val="20"/>
          <w:szCs w:val="20"/>
          <w:lang w:val="es-CO"/>
        </w:rPr>
        <w:t xml:space="preserve"> </w:t>
      </w:r>
    </w:p>
    <w:p w14:paraId="24652122" w14:textId="009A94ED"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la oferta es presentada por un proponente distinto al que aparece en los documentos soporte o anexos de la oferta.</w:t>
      </w:r>
    </w:p>
    <w:p w14:paraId="56B4E8F8" w14:textId="4134C3C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encuentre incurso en alguna causal de inhabilidad, incompatibilidad y prohibición.</w:t>
      </w:r>
    </w:p>
    <w:p w14:paraId="106F9926" w14:textId="3B47A5B6" w:rsidR="00E71854"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el oferente no aporte los documentos objeto de subsanación o las aclaraciones solicitadas por la entidad dentro de los términos establecidos por la ley 1882 de 2018, artículo 5).</w:t>
      </w:r>
    </w:p>
    <w:p w14:paraId="002ADAC6" w14:textId="4F183F92"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el proponente o alguno de los integrantes del proponente plural esté(n) incurso(s) en causal de inhabilidad, incompatibilidad o prohibición previstas en la legislación colombiana para contratar.</w:t>
      </w:r>
    </w:p>
    <w:p w14:paraId="11C3E0C9" w14:textId="7CD7A208"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0743BE70" w14:textId="0614D228"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5C7FF1E7" w14:textId="19F85B4E" w:rsid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2452F650" w14:textId="769FC93C" w:rsidR="004A1126" w:rsidRDefault="004A1126" w:rsidP="00E63D14">
      <w:pPr>
        <w:pStyle w:val="MAYUS1"/>
        <w:tabs>
          <w:tab w:val="left" w:pos="5103"/>
        </w:tabs>
        <w:ind w:left="0" w:firstLine="0"/>
        <w:jc w:val="both"/>
        <w:rPr>
          <w:rFonts w:ascii="Arial" w:hAnsi="Arial"/>
          <w:b w:val="0"/>
          <w:bCs w:val="0"/>
          <w:caps w:val="0"/>
          <w:sz w:val="20"/>
          <w:szCs w:val="20"/>
          <w:lang w:val="es-CO"/>
        </w:rPr>
      </w:pPr>
    </w:p>
    <w:p w14:paraId="6AF7F656" w14:textId="77777777" w:rsidR="00B4391B" w:rsidRPr="004268C3" w:rsidRDefault="00B4391B" w:rsidP="00E63D14">
      <w:pPr>
        <w:pStyle w:val="MAYUS1"/>
        <w:tabs>
          <w:tab w:val="left" w:pos="5103"/>
        </w:tabs>
        <w:ind w:left="0" w:firstLine="0"/>
        <w:jc w:val="both"/>
        <w:rPr>
          <w:rFonts w:ascii="Arial" w:hAnsi="Arial"/>
          <w:b w:val="0"/>
          <w:bCs w:val="0"/>
          <w:caps w:val="0"/>
          <w:sz w:val="20"/>
          <w:szCs w:val="20"/>
          <w:lang w:val="es-CO"/>
        </w:rPr>
      </w:pPr>
    </w:p>
    <w:p w14:paraId="1DC014AF" w14:textId="04355894" w:rsidR="00E71854" w:rsidRPr="008E2CDD" w:rsidRDefault="00E71854"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CAUSALES DE DECLARATORIA DE DESIERTO</w:t>
      </w:r>
      <w:r w:rsidR="00C603AC" w:rsidRPr="008E2CDD">
        <w:rPr>
          <w:rFonts w:ascii="Arial" w:hAnsi="Arial" w:cs="Arial"/>
          <w:b/>
          <w:bCs/>
          <w:sz w:val="20"/>
          <w:szCs w:val="20"/>
          <w:lang w:val="es-US"/>
        </w:rPr>
        <w:t>:</w:t>
      </w:r>
    </w:p>
    <w:p w14:paraId="6CE64B33" w14:textId="77777777" w:rsidR="00581BEA" w:rsidRPr="00325B34" w:rsidRDefault="00581BEA" w:rsidP="00E63D14">
      <w:pPr>
        <w:pStyle w:val="Listavistosa-nfasis11"/>
        <w:tabs>
          <w:tab w:val="left" w:pos="284"/>
        </w:tabs>
        <w:ind w:left="0"/>
        <w:rPr>
          <w:rFonts w:ascii="Arial" w:hAnsi="Arial" w:cs="Arial"/>
          <w:b/>
          <w:sz w:val="20"/>
          <w:szCs w:val="20"/>
        </w:rPr>
      </w:pPr>
    </w:p>
    <w:p w14:paraId="59DFC442" w14:textId="77777777" w:rsidR="00581BEA" w:rsidRPr="00325B34" w:rsidRDefault="00581BEA" w:rsidP="00E63D14">
      <w:pPr>
        <w:widowControl w:val="0"/>
        <w:autoSpaceDE w:val="0"/>
        <w:autoSpaceDN w:val="0"/>
        <w:adjustRightInd w:val="0"/>
        <w:jc w:val="both"/>
        <w:rPr>
          <w:rFonts w:ascii="Arial" w:hAnsi="Arial" w:cs="Arial"/>
          <w:sz w:val="20"/>
          <w:szCs w:val="20"/>
        </w:rPr>
      </w:pPr>
      <w:r w:rsidRPr="00325B34">
        <w:rPr>
          <w:rFonts w:ascii="Arial" w:hAnsi="Arial" w:cs="Arial"/>
          <w:sz w:val="20"/>
          <w:szCs w:val="20"/>
        </w:rPr>
        <w:t>El Ministerio de Defensa – Fuerza Aérea,</w:t>
      </w:r>
      <w:r w:rsidRPr="00325B34">
        <w:rPr>
          <w:rFonts w:ascii="Arial" w:hAnsi="Arial" w:cs="Arial"/>
          <w:spacing w:val="5"/>
          <w:sz w:val="20"/>
          <w:szCs w:val="20"/>
        </w:rPr>
        <w:t xml:space="preserve"> </w:t>
      </w:r>
      <w:r w:rsidRPr="00325B34">
        <w:rPr>
          <w:rFonts w:ascii="Arial" w:hAnsi="Arial" w:cs="Arial"/>
          <w:spacing w:val="2"/>
          <w:sz w:val="20"/>
          <w:szCs w:val="20"/>
        </w:rPr>
        <w:t>d</w:t>
      </w:r>
      <w:r w:rsidRPr="00325B34">
        <w:rPr>
          <w:rFonts w:ascii="Arial" w:hAnsi="Arial" w:cs="Arial"/>
          <w:sz w:val="20"/>
          <w:szCs w:val="20"/>
        </w:rPr>
        <w:t>e</w:t>
      </w:r>
      <w:r w:rsidRPr="00325B34">
        <w:rPr>
          <w:rFonts w:ascii="Arial" w:hAnsi="Arial" w:cs="Arial"/>
          <w:spacing w:val="1"/>
          <w:sz w:val="20"/>
          <w:szCs w:val="20"/>
        </w:rPr>
        <w:t>c</w:t>
      </w:r>
      <w:r w:rsidRPr="00325B34">
        <w:rPr>
          <w:rFonts w:ascii="Arial" w:hAnsi="Arial" w:cs="Arial"/>
          <w:spacing w:val="-1"/>
          <w:sz w:val="20"/>
          <w:szCs w:val="20"/>
        </w:rPr>
        <w:t>l</w:t>
      </w:r>
      <w:r w:rsidRPr="00325B34">
        <w:rPr>
          <w:rFonts w:ascii="Arial" w:hAnsi="Arial" w:cs="Arial"/>
          <w:sz w:val="20"/>
          <w:szCs w:val="20"/>
        </w:rPr>
        <w:t>ara</w:t>
      </w:r>
      <w:r w:rsidRPr="00325B34">
        <w:rPr>
          <w:rFonts w:ascii="Arial" w:hAnsi="Arial" w:cs="Arial"/>
          <w:spacing w:val="1"/>
          <w:sz w:val="20"/>
          <w:szCs w:val="20"/>
        </w:rPr>
        <w:t>r</w:t>
      </w:r>
      <w:r w:rsidRPr="00325B34">
        <w:rPr>
          <w:rFonts w:ascii="Arial" w:hAnsi="Arial" w:cs="Arial"/>
          <w:sz w:val="20"/>
          <w:szCs w:val="20"/>
        </w:rPr>
        <w:t>á</w:t>
      </w:r>
      <w:r w:rsidRPr="00325B34">
        <w:rPr>
          <w:rFonts w:ascii="Arial" w:hAnsi="Arial" w:cs="Arial"/>
          <w:spacing w:val="2"/>
          <w:sz w:val="20"/>
          <w:szCs w:val="20"/>
        </w:rPr>
        <w:t xml:space="preserve"> d</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erto</w:t>
      </w:r>
      <w:r w:rsidRPr="00325B34">
        <w:rPr>
          <w:rFonts w:ascii="Arial" w:hAnsi="Arial" w:cs="Arial"/>
          <w:spacing w:val="4"/>
          <w:sz w:val="20"/>
          <w:szCs w:val="20"/>
        </w:rPr>
        <w:t xml:space="preserve"> </w:t>
      </w:r>
      <w:r w:rsidRPr="00325B34">
        <w:rPr>
          <w:rFonts w:ascii="Arial" w:hAnsi="Arial" w:cs="Arial"/>
          <w:spacing w:val="2"/>
          <w:sz w:val="20"/>
          <w:szCs w:val="20"/>
        </w:rPr>
        <w:t>e</w:t>
      </w:r>
      <w:r w:rsidRPr="00325B34">
        <w:rPr>
          <w:rFonts w:ascii="Arial" w:hAnsi="Arial" w:cs="Arial"/>
          <w:sz w:val="20"/>
          <w:szCs w:val="20"/>
        </w:rPr>
        <w:t>l</w:t>
      </w:r>
      <w:r w:rsidRPr="00325B34">
        <w:rPr>
          <w:rFonts w:ascii="Arial" w:hAnsi="Arial" w:cs="Arial"/>
          <w:spacing w:val="8"/>
          <w:sz w:val="20"/>
          <w:szCs w:val="20"/>
        </w:rPr>
        <w:t xml:space="preserve"> </w:t>
      </w:r>
      <w:r w:rsidRPr="00325B34">
        <w:rPr>
          <w:rFonts w:ascii="Arial" w:hAnsi="Arial" w:cs="Arial"/>
          <w:sz w:val="20"/>
          <w:szCs w:val="20"/>
        </w:rPr>
        <w:t>pre</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te</w:t>
      </w:r>
      <w:r w:rsidRPr="00325B34">
        <w:rPr>
          <w:rFonts w:ascii="Arial" w:hAnsi="Arial" w:cs="Arial"/>
          <w:spacing w:val="3"/>
          <w:sz w:val="20"/>
          <w:szCs w:val="20"/>
        </w:rPr>
        <w:t xml:space="preserve"> </w:t>
      </w:r>
      <w:r w:rsidRPr="00325B34">
        <w:rPr>
          <w:rFonts w:ascii="Arial" w:hAnsi="Arial" w:cs="Arial"/>
          <w:sz w:val="20"/>
          <w:szCs w:val="20"/>
        </w:rPr>
        <w:t>pro</w:t>
      </w:r>
      <w:r w:rsidRPr="00325B34">
        <w:rPr>
          <w:rFonts w:ascii="Arial" w:hAnsi="Arial" w:cs="Arial"/>
          <w:spacing w:val="1"/>
          <w:sz w:val="20"/>
          <w:szCs w:val="20"/>
        </w:rPr>
        <w:t>c</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o</w:t>
      </w:r>
      <w:r w:rsidRPr="00325B34">
        <w:rPr>
          <w:rFonts w:ascii="Arial" w:hAnsi="Arial" w:cs="Arial"/>
          <w:spacing w:val="4"/>
          <w:sz w:val="20"/>
          <w:szCs w:val="20"/>
        </w:rPr>
        <w:t xml:space="preserve"> </w:t>
      </w:r>
      <w:r w:rsidRPr="00325B34">
        <w:rPr>
          <w:rFonts w:ascii="Arial" w:hAnsi="Arial" w:cs="Arial"/>
          <w:sz w:val="20"/>
          <w:szCs w:val="20"/>
        </w:rPr>
        <w:t>de</w:t>
      </w:r>
      <w:r w:rsidRPr="00325B34">
        <w:rPr>
          <w:rFonts w:ascii="Arial" w:hAnsi="Arial" w:cs="Arial"/>
          <w:spacing w:val="8"/>
          <w:sz w:val="20"/>
          <w:szCs w:val="20"/>
        </w:rPr>
        <w:t xml:space="preserve"> </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l</w:t>
      </w:r>
      <w:r w:rsidRPr="00325B34">
        <w:rPr>
          <w:rFonts w:ascii="Arial" w:hAnsi="Arial" w:cs="Arial"/>
          <w:sz w:val="20"/>
          <w:szCs w:val="20"/>
        </w:rPr>
        <w:t>e</w:t>
      </w:r>
      <w:r w:rsidRPr="00325B34">
        <w:rPr>
          <w:rFonts w:ascii="Arial" w:hAnsi="Arial" w:cs="Arial"/>
          <w:spacing w:val="1"/>
          <w:sz w:val="20"/>
          <w:szCs w:val="20"/>
        </w:rPr>
        <w:t>cc</w:t>
      </w:r>
      <w:r w:rsidRPr="00325B34">
        <w:rPr>
          <w:rFonts w:ascii="Arial" w:hAnsi="Arial" w:cs="Arial"/>
          <w:spacing w:val="-1"/>
          <w:sz w:val="20"/>
          <w:szCs w:val="20"/>
        </w:rPr>
        <w:t>i</w:t>
      </w:r>
      <w:r w:rsidRPr="00325B34">
        <w:rPr>
          <w:rFonts w:ascii="Arial" w:hAnsi="Arial" w:cs="Arial"/>
          <w:sz w:val="20"/>
          <w:szCs w:val="20"/>
        </w:rPr>
        <w:t xml:space="preserve">ón </w:t>
      </w:r>
      <w:r w:rsidRPr="00325B34">
        <w:rPr>
          <w:rFonts w:ascii="Arial" w:hAnsi="Arial" w:cs="Arial"/>
          <w:spacing w:val="1"/>
          <w:sz w:val="20"/>
          <w:szCs w:val="20"/>
        </w:rPr>
        <w:t>c</w:t>
      </w:r>
      <w:r w:rsidRPr="00325B34">
        <w:rPr>
          <w:rFonts w:ascii="Arial" w:hAnsi="Arial" w:cs="Arial"/>
          <w:spacing w:val="2"/>
          <w:sz w:val="20"/>
          <w:szCs w:val="20"/>
        </w:rPr>
        <w:t>u</w:t>
      </w:r>
      <w:r w:rsidRPr="00325B34">
        <w:rPr>
          <w:rFonts w:ascii="Arial" w:hAnsi="Arial" w:cs="Arial"/>
          <w:sz w:val="20"/>
          <w:szCs w:val="20"/>
        </w:rPr>
        <w:t>a</w:t>
      </w:r>
      <w:r w:rsidRPr="00325B34">
        <w:rPr>
          <w:rFonts w:ascii="Arial" w:hAnsi="Arial" w:cs="Arial"/>
          <w:spacing w:val="-1"/>
          <w:sz w:val="20"/>
          <w:szCs w:val="20"/>
        </w:rPr>
        <w:t>n</w:t>
      </w:r>
      <w:r w:rsidRPr="00325B34">
        <w:rPr>
          <w:rFonts w:ascii="Arial" w:hAnsi="Arial" w:cs="Arial"/>
          <w:spacing w:val="2"/>
          <w:sz w:val="20"/>
          <w:szCs w:val="20"/>
        </w:rPr>
        <w:t>d</w:t>
      </w:r>
      <w:r w:rsidRPr="00325B34">
        <w:rPr>
          <w:rFonts w:ascii="Arial" w:hAnsi="Arial" w:cs="Arial"/>
          <w:sz w:val="20"/>
          <w:szCs w:val="20"/>
        </w:rPr>
        <w:t>o:</w:t>
      </w:r>
      <w:r w:rsidRPr="00325B34">
        <w:rPr>
          <w:rFonts w:ascii="Arial" w:hAnsi="Arial" w:cs="Arial"/>
          <w:spacing w:val="1"/>
          <w:sz w:val="20"/>
          <w:szCs w:val="20"/>
        </w:rPr>
        <w:t xml:space="preserve"> (</w:t>
      </w:r>
      <w:r w:rsidRPr="00325B34">
        <w:rPr>
          <w:rFonts w:ascii="Arial" w:hAnsi="Arial" w:cs="Arial"/>
          <w:sz w:val="20"/>
          <w:szCs w:val="20"/>
        </w:rPr>
        <w:t>a)</w:t>
      </w:r>
      <w:r w:rsidRPr="00325B34">
        <w:rPr>
          <w:rFonts w:ascii="Arial" w:hAnsi="Arial" w:cs="Arial"/>
          <w:spacing w:val="9"/>
          <w:sz w:val="20"/>
          <w:szCs w:val="20"/>
        </w:rPr>
        <w:t xml:space="preserve"> </w:t>
      </w:r>
      <w:r w:rsidRPr="00325B34">
        <w:rPr>
          <w:rFonts w:ascii="Arial" w:hAnsi="Arial" w:cs="Arial"/>
          <w:sz w:val="20"/>
          <w:szCs w:val="20"/>
        </w:rPr>
        <w:t>no</w:t>
      </w:r>
      <w:r w:rsidRPr="00325B34">
        <w:rPr>
          <w:rFonts w:ascii="Arial" w:hAnsi="Arial" w:cs="Arial"/>
          <w:spacing w:val="8"/>
          <w:sz w:val="20"/>
          <w:szCs w:val="20"/>
        </w:rPr>
        <w:t xml:space="preserve"> </w:t>
      </w:r>
      <w:r w:rsidRPr="00325B34">
        <w:rPr>
          <w:rFonts w:ascii="Arial" w:hAnsi="Arial" w:cs="Arial"/>
          <w:spacing w:val="1"/>
          <w:sz w:val="20"/>
          <w:szCs w:val="20"/>
        </w:rPr>
        <w:t>s</w:t>
      </w:r>
      <w:r w:rsidRPr="00325B34">
        <w:rPr>
          <w:rFonts w:ascii="Arial" w:hAnsi="Arial" w:cs="Arial"/>
          <w:sz w:val="20"/>
          <w:szCs w:val="20"/>
        </w:rPr>
        <w:t>e pre</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50"/>
          <w:sz w:val="20"/>
          <w:szCs w:val="20"/>
        </w:rPr>
        <w:t xml:space="preserve"> </w:t>
      </w:r>
      <w:r w:rsidRPr="00325B34">
        <w:rPr>
          <w:rFonts w:ascii="Arial" w:hAnsi="Arial" w:cs="Arial"/>
          <w:spacing w:val="1"/>
          <w:sz w:val="20"/>
          <w:szCs w:val="20"/>
        </w:rPr>
        <w:t>O</w:t>
      </w:r>
      <w:r w:rsidRPr="00325B34">
        <w:rPr>
          <w:rFonts w:ascii="Arial" w:hAnsi="Arial" w:cs="Arial"/>
          <w:spacing w:val="2"/>
          <w:sz w:val="20"/>
          <w:szCs w:val="20"/>
        </w:rPr>
        <w:t>f</w:t>
      </w:r>
      <w:r w:rsidRPr="00325B34">
        <w:rPr>
          <w:rFonts w:ascii="Arial" w:hAnsi="Arial" w:cs="Arial"/>
          <w:sz w:val="20"/>
          <w:szCs w:val="20"/>
        </w:rPr>
        <w:t>erta</w:t>
      </w:r>
      <w:r w:rsidRPr="00325B34">
        <w:rPr>
          <w:rFonts w:ascii="Arial" w:hAnsi="Arial" w:cs="Arial"/>
          <w:spacing w:val="1"/>
          <w:sz w:val="20"/>
          <w:szCs w:val="20"/>
        </w:rPr>
        <w:t>s</w:t>
      </w:r>
      <w:r w:rsidRPr="00325B34">
        <w:rPr>
          <w:rFonts w:ascii="Arial" w:hAnsi="Arial" w:cs="Arial"/>
          <w:sz w:val="20"/>
          <w:szCs w:val="20"/>
        </w:rPr>
        <w:t>;</w:t>
      </w:r>
      <w:r w:rsidRPr="00325B34">
        <w:rPr>
          <w:rFonts w:ascii="Arial" w:hAnsi="Arial" w:cs="Arial"/>
          <w:spacing w:val="52"/>
          <w:sz w:val="20"/>
          <w:szCs w:val="20"/>
        </w:rPr>
        <w:t xml:space="preserve"> </w:t>
      </w:r>
      <w:r w:rsidRPr="00325B34">
        <w:rPr>
          <w:rFonts w:ascii="Arial" w:hAnsi="Arial" w:cs="Arial"/>
          <w:spacing w:val="1"/>
          <w:sz w:val="20"/>
          <w:szCs w:val="20"/>
        </w:rPr>
        <w:t>(</w:t>
      </w:r>
      <w:r w:rsidRPr="00325B34">
        <w:rPr>
          <w:rFonts w:ascii="Arial" w:hAnsi="Arial" w:cs="Arial"/>
          <w:sz w:val="20"/>
          <w:szCs w:val="20"/>
        </w:rPr>
        <w:t xml:space="preserve">b) </w:t>
      </w:r>
      <w:r w:rsidRPr="00325B34">
        <w:rPr>
          <w:rFonts w:ascii="Arial" w:hAnsi="Arial" w:cs="Arial"/>
          <w:spacing w:val="2"/>
          <w:sz w:val="20"/>
          <w:szCs w:val="20"/>
        </w:rPr>
        <w:t xml:space="preserve"> </w:t>
      </w:r>
      <w:r w:rsidRPr="00325B34">
        <w:rPr>
          <w:rFonts w:ascii="Arial" w:hAnsi="Arial" w:cs="Arial"/>
          <w:sz w:val="20"/>
          <w:szCs w:val="20"/>
        </w:rPr>
        <w:t>n</w:t>
      </w:r>
      <w:r w:rsidRPr="00325B34">
        <w:rPr>
          <w:rFonts w:ascii="Arial" w:hAnsi="Arial" w:cs="Arial"/>
          <w:spacing w:val="-1"/>
          <w:sz w:val="20"/>
          <w:szCs w:val="20"/>
        </w:rPr>
        <w:t>i</w:t>
      </w:r>
      <w:r w:rsidRPr="00325B34">
        <w:rPr>
          <w:rFonts w:ascii="Arial" w:hAnsi="Arial" w:cs="Arial"/>
          <w:sz w:val="20"/>
          <w:szCs w:val="20"/>
        </w:rPr>
        <w:t>n</w:t>
      </w:r>
      <w:r w:rsidRPr="00325B34">
        <w:rPr>
          <w:rFonts w:ascii="Arial" w:hAnsi="Arial" w:cs="Arial"/>
          <w:spacing w:val="-1"/>
          <w:sz w:val="20"/>
          <w:szCs w:val="20"/>
        </w:rPr>
        <w:t>g</w:t>
      </w:r>
      <w:r w:rsidRPr="00325B34">
        <w:rPr>
          <w:rFonts w:ascii="Arial" w:hAnsi="Arial" w:cs="Arial"/>
          <w:sz w:val="20"/>
          <w:szCs w:val="20"/>
        </w:rPr>
        <w:t>u</w:t>
      </w:r>
      <w:r w:rsidRPr="00325B34">
        <w:rPr>
          <w:rFonts w:ascii="Arial" w:hAnsi="Arial" w:cs="Arial"/>
          <w:spacing w:val="-1"/>
          <w:sz w:val="20"/>
          <w:szCs w:val="20"/>
        </w:rPr>
        <w:t>n</w:t>
      </w:r>
      <w:r w:rsidRPr="00325B34">
        <w:rPr>
          <w:rFonts w:ascii="Arial" w:hAnsi="Arial" w:cs="Arial"/>
          <w:sz w:val="20"/>
          <w:szCs w:val="20"/>
        </w:rPr>
        <w:t>a</w:t>
      </w:r>
      <w:r w:rsidRPr="00325B34">
        <w:rPr>
          <w:rFonts w:ascii="Arial" w:hAnsi="Arial" w:cs="Arial"/>
          <w:spacing w:val="52"/>
          <w:sz w:val="20"/>
          <w:szCs w:val="20"/>
        </w:rPr>
        <w:t xml:space="preserve"> </w:t>
      </w:r>
      <w:r w:rsidRPr="00325B34">
        <w:rPr>
          <w:rFonts w:ascii="Arial" w:hAnsi="Arial" w:cs="Arial"/>
          <w:spacing w:val="2"/>
          <w:sz w:val="20"/>
          <w:szCs w:val="20"/>
        </w:rPr>
        <w:t>d</w:t>
      </w:r>
      <w:r w:rsidRPr="00325B34">
        <w:rPr>
          <w:rFonts w:ascii="Arial" w:hAnsi="Arial" w:cs="Arial"/>
          <w:sz w:val="20"/>
          <w:szCs w:val="20"/>
        </w:rPr>
        <w:t xml:space="preserve">e </w:t>
      </w:r>
      <w:r w:rsidRPr="00325B34">
        <w:rPr>
          <w:rFonts w:ascii="Arial" w:hAnsi="Arial" w:cs="Arial"/>
          <w:spacing w:val="1"/>
          <w:sz w:val="20"/>
          <w:szCs w:val="20"/>
        </w:rPr>
        <w:t xml:space="preserve"> </w:t>
      </w:r>
      <w:r w:rsidRPr="00325B34">
        <w:rPr>
          <w:rFonts w:ascii="Arial" w:hAnsi="Arial" w:cs="Arial"/>
          <w:spacing w:val="-1"/>
          <w:sz w:val="20"/>
          <w:szCs w:val="20"/>
        </w:rPr>
        <w:t>l</w:t>
      </w:r>
      <w:r w:rsidRPr="00325B34">
        <w:rPr>
          <w:rFonts w:ascii="Arial" w:hAnsi="Arial" w:cs="Arial"/>
          <w:sz w:val="20"/>
          <w:szCs w:val="20"/>
        </w:rPr>
        <w:t xml:space="preserve">as </w:t>
      </w:r>
      <w:r w:rsidRPr="00325B34">
        <w:rPr>
          <w:rFonts w:ascii="Arial" w:hAnsi="Arial" w:cs="Arial"/>
          <w:spacing w:val="5"/>
          <w:sz w:val="20"/>
          <w:szCs w:val="20"/>
        </w:rPr>
        <w:t xml:space="preserve"> </w:t>
      </w:r>
      <w:r w:rsidRPr="00325B34">
        <w:rPr>
          <w:rFonts w:ascii="Arial" w:hAnsi="Arial" w:cs="Arial"/>
          <w:spacing w:val="1"/>
          <w:sz w:val="20"/>
          <w:szCs w:val="20"/>
        </w:rPr>
        <w:t>O</w:t>
      </w:r>
      <w:r w:rsidRPr="00325B34">
        <w:rPr>
          <w:rFonts w:ascii="Arial" w:hAnsi="Arial" w:cs="Arial"/>
          <w:spacing w:val="2"/>
          <w:sz w:val="20"/>
          <w:szCs w:val="20"/>
        </w:rPr>
        <w:t>f</w:t>
      </w:r>
      <w:r w:rsidRPr="00325B34">
        <w:rPr>
          <w:rFonts w:ascii="Arial" w:hAnsi="Arial" w:cs="Arial"/>
          <w:sz w:val="20"/>
          <w:szCs w:val="20"/>
        </w:rPr>
        <w:t>ertas</w:t>
      </w:r>
      <w:r w:rsidRPr="00325B34">
        <w:rPr>
          <w:rFonts w:ascii="Arial" w:hAnsi="Arial" w:cs="Arial"/>
          <w:spacing w:val="53"/>
          <w:sz w:val="20"/>
          <w:szCs w:val="20"/>
        </w:rPr>
        <w:t xml:space="preserve"> </w:t>
      </w:r>
      <w:r w:rsidRPr="00325B34">
        <w:rPr>
          <w:rFonts w:ascii="Arial" w:hAnsi="Arial" w:cs="Arial"/>
          <w:spacing w:val="1"/>
          <w:sz w:val="20"/>
          <w:szCs w:val="20"/>
        </w:rPr>
        <w:t>r</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u</w:t>
      </w:r>
      <w:r w:rsidRPr="00325B34">
        <w:rPr>
          <w:rFonts w:ascii="Arial" w:hAnsi="Arial" w:cs="Arial"/>
          <w:spacing w:val="-1"/>
          <w:sz w:val="20"/>
          <w:szCs w:val="20"/>
        </w:rPr>
        <w:t>l</w:t>
      </w:r>
      <w:r w:rsidRPr="00325B34">
        <w:rPr>
          <w:rFonts w:ascii="Arial" w:hAnsi="Arial" w:cs="Arial"/>
          <w:sz w:val="20"/>
          <w:szCs w:val="20"/>
        </w:rPr>
        <w:t>te</w:t>
      </w:r>
      <w:r w:rsidRPr="00325B34">
        <w:rPr>
          <w:rFonts w:ascii="Arial" w:hAnsi="Arial" w:cs="Arial"/>
          <w:spacing w:val="53"/>
          <w:sz w:val="20"/>
          <w:szCs w:val="20"/>
        </w:rPr>
        <w:t xml:space="preserve"> </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pacing w:val="4"/>
          <w:sz w:val="20"/>
          <w:szCs w:val="20"/>
        </w:rPr>
        <w:t>m</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b</w:t>
      </w:r>
      <w:r w:rsidRPr="00325B34">
        <w:rPr>
          <w:rFonts w:ascii="Arial" w:hAnsi="Arial" w:cs="Arial"/>
          <w:spacing w:val="1"/>
          <w:sz w:val="20"/>
          <w:szCs w:val="20"/>
        </w:rPr>
        <w:t>l</w:t>
      </w:r>
      <w:r w:rsidRPr="00325B34">
        <w:rPr>
          <w:rFonts w:ascii="Arial" w:hAnsi="Arial" w:cs="Arial"/>
          <w:sz w:val="20"/>
          <w:szCs w:val="20"/>
        </w:rPr>
        <w:t>e</w:t>
      </w:r>
      <w:r w:rsidRPr="00325B34">
        <w:rPr>
          <w:rFonts w:ascii="Arial" w:hAnsi="Arial" w:cs="Arial"/>
          <w:spacing w:val="50"/>
          <w:sz w:val="20"/>
          <w:szCs w:val="20"/>
        </w:rPr>
        <w:t xml:space="preserve"> </w:t>
      </w:r>
      <w:r w:rsidRPr="00325B34">
        <w:rPr>
          <w:rFonts w:ascii="Arial" w:hAnsi="Arial" w:cs="Arial"/>
          <w:sz w:val="20"/>
          <w:szCs w:val="20"/>
        </w:rPr>
        <w:t xml:space="preserve">en  </w:t>
      </w:r>
      <w:r w:rsidRPr="00325B34">
        <w:rPr>
          <w:rFonts w:ascii="Arial" w:hAnsi="Arial" w:cs="Arial"/>
          <w:spacing w:val="1"/>
          <w:sz w:val="20"/>
          <w:szCs w:val="20"/>
        </w:rPr>
        <w:t>l</w:t>
      </w:r>
      <w:r w:rsidRPr="00325B34">
        <w:rPr>
          <w:rFonts w:ascii="Arial" w:hAnsi="Arial" w:cs="Arial"/>
          <w:sz w:val="20"/>
          <w:szCs w:val="20"/>
        </w:rPr>
        <w:t xml:space="preserve">os </w:t>
      </w:r>
      <w:r w:rsidRPr="00325B34">
        <w:rPr>
          <w:rFonts w:ascii="Arial" w:hAnsi="Arial" w:cs="Arial"/>
          <w:spacing w:val="2"/>
          <w:sz w:val="20"/>
          <w:szCs w:val="20"/>
        </w:rPr>
        <w:t xml:space="preserve"> f</w:t>
      </w:r>
      <w:r w:rsidRPr="00325B34">
        <w:rPr>
          <w:rFonts w:ascii="Arial" w:hAnsi="Arial" w:cs="Arial"/>
          <w:sz w:val="20"/>
          <w:szCs w:val="20"/>
        </w:rPr>
        <w:t>a</w:t>
      </w:r>
      <w:r w:rsidRPr="00325B34">
        <w:rPr>
          <w:rFonts w:ascii="Arial" w:hAnsi="Arial" w:cs="Arial"/>
          <w:spacing w:val="1"/>
          <w:sz w:val="20"/>
          <w:szCs w:val="20"/>
        </w:rPr>
        <w:t>c</w:t>
      </w:r>
      <w:r w:rsidRPr="00325B34">
        <w:rPr>
          <w:rFonts w:ascii="Arial" w:hAnsi="Arial" w:cs="Arial"/>
          <w:sz w:val="20"/>
          <w:szCs w:val="20"/>
        </w:rPr>
        <w:t>tores</w:t>
      </w:r>
      <w:r w:rsidRPr="00325B34">
        <w:rPr>
          <w:rFonts w:ascii="Arial" w:hAnsi="Arial" w:cs="Arial"/>
          <w:spacing w:val="53"/>
          <w:sz w:val="20"/>
          <w:szCs w:val="20"/>
        </w:rPr>
        <w:t xml:space="preserve"> </w:t>
      </w:r>
      <w:r w:rsidRPr="00325B34">
        <w:rPr>
          <w:rFonts w:ascii="Arial" w:hAnsi="Arial" w:cs="Arial"/>
          <w:spacing w:val="1"/>
          <w:sz w:val="20"/>
          <w:szCs w:val="20"/>
        </w:rPr>
        <w:t>j</w:t>
      </w:r>
      <w:r w:rsidRPr="00325B34">
        <w:rPr>
          <w:rFonts w:ascii="Arial" w:hAnsi="Arial" w:cs="Arial"/>
          <w:sz w:val="20"/>
          <w:szCs w:val="20"/>
        </w:rPr>
        <w:t>uríd</w:t>
      </w:r>
      <w:r w:rsidRPr="00325B34">
        <w:rPr>
          <w:rFonts w:ascii="Arial" w:hAnsi="Arial" w:cs="Arial"/>
          <w:spacing w:val="-1"/>
          <w:sz w:val="20"/>
          <w:szCs w:val="20"/>
        </w:rPr>
        <w:t>i</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s</w:t>
      </w:r>
      <w:r w:rsidRPr="00325B34">
        <w:rPr>
          <w:rFonts w:ascii="Arial" w:hAnsi="Arial" w:cs="Arial"/>
          <w:sz w:val="20"/>
          <w:szCs w:val="20"/>
        </w:rPr>
        <w:t>,</w:t>
      </w:r>
      <w:r w:rsidRPr="00325B34">
        <w:rPr>
          <w:rFonts w:ascii="Arial" w:hAnsi="Arial" w:cs="Arial"/>
          <w:spacing w:val="51"/>
          <w:sz w:val="20"/>
          <w:szCs w:val="20"/>
        </w:rPr>
        <w:t xml:space="preserve"> </w:t>
      </w:r>
      <w:r w:rsidRPr="00325B34">
        <w:rPr>
          <w:rFonts w:ascii="Arial" w:hAnsi="Arial" w:cs="Arial"/>
          <w:sz w:val="20"/>
          <w:szCs w:val="20"/>
        </w:rPr>
        <w:t>técn</w:t>
      </w:r>
      <w:r w:rsidRPr="00325B34">
        <w:rPr>
          <w:rFonts w:ascii="Arial" w:hAnsi="Arial" w:cs="Arial"/>
          <w:spacing w:val="-1"/>
          <w:sz w:val="20"/>
          <w:szCs w:val="20"/>
        </w:rPr>
        <w:t>i</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s</w:t>
      </w:r>
      <w:r w:rsidRPr="00325B34">
        <w:rPr>
          <w:rFonts w:ascii="Arial" w:hAnsi="Arial" w:cs="Arial"/>
          <w:sz w:val="20"/>
          <w:szCs w:val="20"/>
        </w:rPr>
        <w:t xml:space="preserve">, </w:t>
      </w:r>
      <w:r w:rsidRPr="00325B34">
        <w:rPr>
          <w:rFonts w:ascii="Arial" w:hAnsi="Arial" w:cs="Arial"/>
          <w:spacing w:val="2"/>
          <w:sz w:val="20"/>
          <w:szCs w:val="20"/>
        </w:rPr>
        <w:t>f</w:t>
      </w:r>
      <w:r w:rsidRPr="00325B34">
        <w:rPr>
          <w:rFonts w:ascii="Arial" w:hAnsi="Arial" w:cs="Arial"/>
          <w:spacing w:val="-1"/>
          <w:sz w:val="20"/>
          <w:szCs w:val="20"/>
        </w:rPr>
        <w:t>i</w:t>
      </w:r>
      <w:r w:rsidRPr="00325B34">
        <w:rPr>
          <w:rFonts w:ascii="Arial" w:hAnsi="Arial" w:cs="Arial"/>
          <w:sz w:val="20"/>
          <w:szCs w:val="20"/>
        </w:rPr>
        <w:t>n</w:t>
      </w:r>
      <w:r w:rsidRPr="00325B34">
        <w:rPr>
          <w:rFonts w:ascii="Arial" w:hAnsi="Arial" w:cs="Arial"/>
          <w:spacing w:val="-1"/>
          <w:sz w:val="20"/>
          <w:szCs w:val="20"/>
        </w:rPr>
        <w:t>a</w:t>
      </w:r>
      <w:r w:rsidRPr="00325B34">
        <w:rPr>
          <w:rFonts w:ascii="Arial" w:hAnsi="Arial" w:cs="Arial"/>
          <w:sz w:val="20"/>
          <w:szCs w:val="20"/>
        </w:rPr>
        <w:t>n</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z w:val="20"/>
          <w:szCs w:val="20"/>
        </w:rPr>
        <w:t>eros</w:t>
      </w:r>
      <w:r w:rsidRPr="00325B34">
        <w:rPr>
          <w:rFonts w:ascii="Arial" w:hAnsi="Arial" w:cs="Arial"/>
          <w:spacing w:val="8"/>
          <w:sz w:val="20"/>
          <w:szCs w:val="20"/>
        </w:rPr>
        <w:t xml:space="preserve"> </w:t>
      </w:r>
      <w:r w:rsidRPr="00325B34">
        <w:rPr>
          <w:rFonts w:ascii="Arial" w:hAnsi="Arial" w:cs="Arial"/>
          <w:sz w:val="20"/>
          <w:szCs w:val="20"/>
        </w:rPr>
        <w:t>y</w:t>
      </w:r>
      <w:r w:rsidRPr="00325B34">
        <w:rPr>
          <w:rFonts w:ascii="Arial" w:hAnsi="Arial" w:cs="Arial"/>
          <w:spacing w:val="10"/>
          <w:sz w:val="20"/>
          <w:szCs w:val="20"/>
        </w:rPr>
        <w:t xml:space="preserve"> </w:t>
      </w:r>
      <w:r w:rsidRPr="00325B34">
        <w:rPr>
          <w:rFonts w:ascii="Arial" w:hAnsi="Arial" w:cs="Arial"/>
          <w:sz w:val="20"/>
          <w:szCs w:val="20"/>
        </w:rPr>
        <w:t>de</w:t>
      </w:r>
      <w:r w:rsidRPr="00325B34">
        <w:rPr>
          <w:rFonts w:ascii="Arial" w:hAnsi="Arial" w:cs="Arial"/>
          <w:spacing w:val="10"/>
          <w:sz w:val="20"/>
          <w:szCs w:val="20"/>
        </w:rPr>
        <w:t xml:space="preserve"> </w:t>
      </w:r>
      <w:r w:rsidRPr="00325B34">
        <w:rPr>
          <w:rFonts w:ascii="Arial" w:hAnsi="Arial" w:cs="Arial"/>
          <w:sz w:val="20"/>
          <w:szCs w:val="20"/>
        </w:rPr>
        <w:t>e</w:t>
      </w:r>
      <w:r w:rsidRPr="00325B34">
        <w:rPr>
          <w:rFonts w:ascii="Arial" w:hAnsi="Arial" w:cs="Arial"/>
          <w:spacing w:val="1"/>
          <w:sz w:val="20"/>
          <w:szCs w:val="20"/>
        </w:rPr>
        <w:t>x</w:t>
      </w:r>
      <w:r w:rsidRPr="00325B34">
        <w:rPr>
          <w:rFonts w:ascii="Arial" w:hAnsi="Arial" w:cs="Arial"/>
          <w:sz w:val="20"/>
          <w:szCs w:val="20"/>
        </w:rPr>
        <w:t>p</w:t>
      </w:r>
      <w:r w:rsidRPr="00325B34">
        <w:rPr>
          <w:rFonts w:ascii="Arial" w:hAnsi="Arial" w:cs="Arial"/>
          <w:spacing w:val="-1"/>
          <w:sz w:val="20"/>
          <w:szCs w:val="20"/>
        </w:rPr>
        <w:t>e</w:t>
      </w:r>
      <w:r w:rsidRPr="00325B34">
        <w:rPr>
          <w:rFonts w:ascii="Arial" w:hAnsi="Arial" w:cs="Arial"/>
          <w:spacing w:val="1"/>
          <w:sz w:val="20"/>
          <w:szCs w:val="20"/>
        </w:rPr>
        <w:t>ri</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pacing w:val="3"/>
          <w:sz w:val="20"/>
          <w:szCs w:val="20"/>
        </w:rPr>
        <w:t>c</w:t>
      </w:r>
      <w:r w:rsidRPr="00325B34">
        <w:rPr>
          <w:rFonts w:ascii="Arial" w:hAnsi="Arial" w:cs="Arial"/>
          <w:spacing w:val="-1"/>
          <w:sz w:val="20"/>
          <w:szCs w:val="20"/>
        </w:rPr>
        <w:t>i</w:t>
      </w:r>
      <w:r w:rsidRPr="00325B34">
        <w:rPr>
          <w:rFonts w:ascii="Arial" w:hAnsi="Arial" w:cs="Arial"/>
          <w:sz w:val="20"/>
          <w:szCs w:val="20"/>
        </w:rPr>
        <w:t>a</w:t>
      </w:r>
      <w:r w:rsidRPr="00325B34">
        <w:rPr>
          <w:rFonts w:ascii="Arial" w:hAnsi="Arial" w:cs="Arial"/>
          <w:spacing w:val="3"/>
          <w:sz w:val="20"/>
          <w:szCs w:val="20"/>
        </w:rPr>
        <w:t xml:space="preserve"> </w:t>
      </w:r>
      <w:r w:rsidRPr="00325B34">
        <w:rPr>
          <w:rFonts w:ascii="Arial" w:hAnsi="Arial" w:cs="Arial"/>
          <w:sz w:val="20"/>
          <w:szCs w:val="20"/>
        </w:rPr>
        <w:t>pre</w:t>
      </w:r>
      <w:r w:rsidRPr="00325B34">
        <w:rPr>
          <w:rFonts w:ascii="Arial" w:hAnsi="Arial" w:cs="Arial"/>
          <w:spacing w:val="1"/>
          <w:sz w:val="20"/>
          <w:szCs w:val="20"/>
        </w:rPr>
        <w:t>v</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z w:val="20"/>
          <w:szCs w:val="20"/>
        </w:rPr>
        <w:t>tos</w:t>
      </w:r>
      <w:r w:rsidRPr="00325B34">
        <w:rPr>
          <w:rFonts w:ascii="Arial" w:hAnsi="Arial" w:cs="Arial"/>
          <w:spacing w:val="4"/>
          <w:sz w:val="20"/>
          <w:szCs w:val="20"/>
        </w:rPr>
        <w:t xml:space="preserve"> </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8"/>
          <w:sz w:val="20"/>
          <w:szCs w:val="20"/>
        </w:rPr>
        <w:t xml:space="preserve"> la invitación publica</w:t>
      </w:r>
      <w:r w:rsidRPr="00325B34">
        <w:rPr>
          <w:rFonts w:ascii="Arial" w:hAnsi="Arial" w:cs="Arial"/>
          <w:sz w:val="20"/>
          <w:szCs w:val="20"/>
        </w:rPr>
        <w:t xml:space="preserve">; </w:t>
      </w:r>
      <w:r w:rsidRPr="00325B34">
        <w:rPr>
          <w:rFonts w:ascii="Arial" w:hAnsi="Arial" w:cs="Arial"/>
          <w:spacing w:val="1"/>
          <w:sz w:val="20"/>
          <w:szCs w:val="20"/>
        </w:rPr>
        <w:t>(c</w:t>
      </w:r>
      <w:r w:rsidRPr="00325B34">
        <w:rPr>
          <w:rFonts w:ascii="Arial" w:hAnsi="Arial" w:cs="Arial"/>
          <w:sz w:val="20"/>
          <w:szCs w:val="20"/>
        </w:rPr>
        <w:t>)</w:t>
      </w:r>
      <w:r w:rsidRPr="00325B34">
        <w:rPr>
          <w:rFonts w:ascii="Arial" w:hAnsi="Arial" w:cs="Arial"/>
          <w:spacing w:val="9"/>
          <w:sz w:val="20"/>
          <w:szCs w:val="20"/>
        </w:rPr>
        <w:t xml:space="preserve"> </w:t>
      </w:r>
      <w:r w:rsidRPr="00325B34">
        <w:rPr>
          <w:rFonts w:ascii="Arial" w:hAnsi="Arial" w:cs="Arial"/>
          <w:sz w:val="20"/>
          <w:szCs w:val="20"/>
        </w:rPr>
        <w:t>e</w:t>
      </w:r>
      <w:r w:rsidRPr="00325B34">
        <w:rPr>
          <w:rFonts w:ascii="Arial" w:hAnsi="Arial" w:cs="Arial"/>
          <w:spacing w:val="1"/>
          <w:sz w:val="20"/>
          <w:szCs w:val="20"/>
        </w:rPr>
        <w:t>x</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z w:val="20"/>
          <w:szCs w:val="20"/>
        </w:rPr>
        <w:t>tan</w:t>
      </w:r>
      <w:r w:rsidRPr="00325B34">
        <w:rPr>
          <w:rFonts w:ascii="Arial" w:hAnsi="Arial" w:cs="Arial"/>
          <w:spacing w:val="6"/>
          <w:sz w:val="20"/>
          <w:szCs w:val="20"/>
        </w:rPr>
        <w:t xml:space="preserve">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u</w:t>
      </w:r>
      <w:r w:rsidRPr="00325B34">
        <w:rPr>
          <w:rFonts w:ascii="Arial" w:hAnsi="Arial" w:cs="Arial"/>
          <w:spacing w:val="1"/>
          <w:sz w:val="20"/>
          <w:szCs w:val="20"/>
        </w:rPr>
        <w:t>s</w:t>
      </w:r>
      <w:r w:rsidRPr="00325B34">
        <w:rPr>
          <w:rFonts w:ascii="Arial" w:hAnsi="Arial" w:cs="Arial"/>
          <w:sz w:val="20"/>
          <w:szCs w:val="20"/>
        </w:rPr>
        <w:t>as</w:t>
      </w:r>
      <w:r w:rsidRPr="00325B34">
        <w:rPr>
          <w:rFonts w:ascii="Arial" w:hAnsi="Arial" w:cs="Arial"/>
          <w:spacing w:val="5"/>
          <w:sz w:val="20"/>
          <w:szCs w:val="20"/>
        </w:rPr>
        <w:t xml:space="preserve"> </w:t>
      </w:r>
      <w:r w:rsidRPr="00325B34">
        <w:rPr>
          <w:rFonts w:ascii="Arial" w:hAnsi="Arial" w:cs="Arial"/>
          <w:sz w:val="20"/>
          <w:szCs w:val="20"/>
        </w:rPr>
        <w:t>o</w:t>
      </w:r>
      <w:r w:rsidRPr="00325B34">
        <w:rPr>
          <w:rFonts w:ascii="Arial" w:hAnsi="Arial" w:cs="Arial"/>
          <w:spacing w:val="9"/>
          <w:sz w:val="20"/>
          <w:szCs w:val="20"/>
        </w:rPr>
        <w:t xml:space="preserve"> </w:t>
      </w:r>
      <w:r w:rsidRPr="00325B34">
        <w:rPr>
          <w:rFonts w:ascii="Arial" w:hAnsi="Arial" w:cs="Arial"/>
          <w:spacing w:val="4"/>
          <w:sz w:val="20"/>
          <w:szCs w:val="20"/>
        </w:rPr>
        <w:t>m</w:t>
      </w:r>
      <w:r w:rsidRPr="00325B34">
        <w:rPr>
          <w:rFonts w:ascii="Arial" w:hAnsi="Arial" w:cs="Arial"/>
          <w:sz w:val="20"/>
          <w:szCs w:val="20"/>
        </w:rPr>
        <w:t>ot</w:t>
      </w:r>
      <w:r w:rsidRPr="00325B34">
        <w:rPr>
          <w:rFonts w:ascii="Arial" w:hAnsi="Arial" w:cs="Arial"/>
          <w:spacing w:val="1"/>
          <w:sz w:val="20"/>
          <w:szCs w:val="20"/>
        </w:rPr>
        <w:t>i</w:t>
      </w:r>
      <w:r w:rsidRPr="00325B34">
        <w:rPr>
          <w:rFonts w:ascii="Arial" w:hAnsi="Arial" w:cs="Arial"/>
          <w:spacing w:val="-1"/>
          <w:sz w:val="20"/>
          <w:szCs w:val="20"/>
        </w:rPr>
        <w:t>v</w:t>
      </w:r>
      <w:r w:rsidRPr="00325B34">
        <w:rPr>
          <w:rFonts w:ascii="Arial" w:hAnsi="Arial" w:cs="Arial"/>
          <w:sz w:val="20"/>
          <w:szCs w:val="20"/>
        </w:rPr>
        <w:t>os</w:t>
      </w:r>
      <w:r w:rsidRPr="00325B34">
        <w:rPr>
          <w:rFonts w:ascii="Arial" w:hAnsi="Arial" w:cs="Arial"/>
          <w:spacing w:val="5"/>
          <w:sz w:val="20"/>
          <w:szCs w:val="20"/>
        </w:rPr>
        <w:t xml:space="preserve"> </w:t>
      </w:r>
      <w:r w:rsidRPr="00325B34">
        <w:rPr>
          <w:rFonts w:ascii="Arial" w:hAnsi="Arial" w:cs="Arial"/>
          <w:spacing w:val="2"/>
          <w:sz w:val="20"/>
          <w:szCs w:val="20"/>
        </w:rPr>
        <w:t>q</w:t>
      </w:r>
      <w:r w:rsidRPr="00325B34">
        <w:rPr>
          <w:rFonts w:ascii="Arial" w:hAnsi="Arial" w:cs="Arial"/>
          <w:sz w:val="20"/>
          <w:szCs w:val="20"/>
        </w:rPr>
        <w:t xml:space="preserve">ue </w:t>
      </w:r>
      <w:r w:rsidRPr="00325B34">
        <w:rPr>
          <w:rFonts w:ascii="Arial" w:hAnsi="Arial" w:cs="Arial"/>
          <w:spacing w:val="-1"/>
          <w:sz w:val="20"/>
          <w:szCs w:val="20"/>
        </w:rPr>
        <w:t>i</w:t>
      </w:r>
      <w:r w:rsidRPr="00325B34">
        <w:rPr>
          <w:rFonts w:ascii="Arial" w:hAnsi="Arial" w:cs="Arial"/>
          <w:spacing w:val="4"/>
          <w:sz w:val="20"/>
          <w:szCs w:val="20"/>
        </w:rPr>
        <w:t>m</w:t>
      </w:r>
      <w:r w:rsidRPr="00325B34">
        <w:rPr>
          <w:rFonts w:ascii="Arial" w:hAnsi="Arial" w:cs="Arial"/>
          <w:sz w:val="20"/>
          <w:szCs w:val="20"/>
        </w:rPr>
        <w:t>p</w:t>
      </w:r>
      <w:r w:rsidRPr="00325B34">
        <w:rPr>
          <w:rFonts w:ascii="Arial" w:hAnsi="Arial" w:cs="Arial"/>
          <w:spacing w:val="-1"/>
          <w:sz w:val="20"/>
          <w:szCs w:val="20"/>
        </w:rPr>
        <w:t>i</w:t>
      </w:r>
      <w:r w:rsidRPr="00325B34">
        <w:rPr>
          <w:rFonts w:ascii="Arial" w:hAnsi="Arial" w:cs="Arial"/>
          <w:sz w:val="20"/>
          <w:szCs w:val="20"/>
        </w:rPr>
        <w:t>d</w:t>
      </w:r>
      <w:r w:rsidRPr="00325B34">
        <w:rPr>
          <w:rFonts w:ascii="Arial" w:hAnsi="Arial" w:cs="Arial"/>
          <w:spacing w:val="-1"/>
          <w:sz w:val="20"/>
          <w:szCs w:val="20"/>
        </w:rPr>
        <w:t>a</w:t>
      </w:r>
      <w:r w:rsidRPr="00325B34">
        <w:rPr>
          <w:rFonts w:ascii="Arial" w:hAnsi="Arial" w:cs="Arial"/>
          <w:sz w:val="20"/>
          <w:szCs w:val="20"/>
        </w:rPr>
        <w:t>n</w:t>
      </w:r>
      <w:r w:rsidRPr="00325B34">
        <w:rPr>
          <w:rFonts w:ascii="Arial" w:hAnsi="Arial" w:cs="Arial"/>
          <w:spacing w:val="6"/>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1"/>
          <w:sz w:val="20"/>
          <w:szCs w:val="20"/>
        </w:rPr>
        <w:t xml:space="preserve"> </w:t>
      </w:r>
      <w:r w:rsidRPr="00325B34">
        <w:rPr>
          <w:rFonts w:ascii="Arial" w:hAnsi="Arial" w:cs="Arial"/>
          <w:sz w:val="20"/>
          <w:szCs w:val="20"/>
        </w:rPr>
        <w:t>e</w:t>
      </w:r>
      <w:r w:rsidRPr="00325B34">
        <w:rPr>
          <w:rFonts w:ascii="Arial" w:hAnsi="Arial" w:cs="Arial"/>
          <w:spacing w:val="1"/>
          <w:sz w:val="20"/>
          <w:szCs w:val="20"/>
        </w:rPr>
        <w:t>sc</w:t>
      </w:r>
      <w:r w:rsidRPr="00325B34">
        <w:rPr>
          <w:rFonts w:ascii="Arial" w:hAnsi="Arial" w:cs="Arial"/>
          <w:sz w:val="20"/>
          <w:szCs w:val="20"/>
        </w:rPr>
        <w:t>o</w:t>
      </w:r>
      <w:r w:rsidRPr="00325B34">
        <w:rPr>
          <w:rFonts w:ascii="Arial" w:hAnsi="Arial" w:cs="Arial"/>
          <w:spacing w:val="-1"/>
          <w:sz w:val="20"/>
          <w:szCs w:val="20"/>
        </w:rPr>
        <w:t>g</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pacing w:val="3"/>
          <w:sz w:val="20"/>
          <w:szCs w:val="20"/>
        </w:rPr>
        <w:t>c</w:t>
      </w:r>
      <w:r w:rsidRPr="00325B34">
        <w:rPr>
          <w:rFonts w:ascii="Arial" w:hAnsi="Arial" w:cs="Arial"/>
          <w:spacing w:val="-1"/>
          <w:sz w:val="20"/>
          <w:szCs w:val="20"/>
        </w:rPr>
        <w:t>i</w:t>
      </w:r>
      <w:r w:rsidRPr="00325B34">
        <w:rPr>
          <w:rFonts w:ascii="Arial" w:hAnsi="Arial" w:cs="Arial"/>
          <w:sz w:val="20"/>
          <w:szCs w:val="20"/>
        </w:rPr>
        <w:t>a</w:t>
      </w:r>
      <w:r w:rsidRPr="00325B34">
        <w:rPr>
          <w:rFonts w:ascii="Arial" w:hAnsi="Arial" w:cs="Arial"/>
          <w:spacing w:val="3"/>
          <w:sz w:val="20"/>
          <w:szCs w:val="20"/>
        </w:rPr>
        <w:t xml:space="preserve"> </w:t>
      </w:r>
      <w:r w:rsidRPr="00325B34">
        <w:rPr>
          <w:rFonts w:ascii="Arial" w:hAnsi="Arial" w:cs="Arial"/>
          <w:sz w:val="20"/>
          <w:szCs w:val="20"/>
        </w:rPr>
        <w:t>o</w:t>
      </w:r>
      <w:r w:rsidRPr="00325B34">
        <w:rPr>
          <w:rFonts w:ascii="Arial" w:hAnsi="Arial" w:cs="Arial"/>
          <w:spacing w:val="-1"/>
          <w:sz w:val="20"/>
          <w:szCs w:val="20"/>
        </w:rPr>
        <w:t>b</w:t>
      </w:r>
      <w:r w:rsidRPr="00325B34">
        <w:rPr>
          <w:rFonts w:ascii="Arial" w:hAnsi="Arial" w:cs="Arial"/>
          <w:spacing w:val="1"/>
          <w:sz w:val="20"/>
          <w:szCs w:val="20"/>
        </w:rPr>
        <w:t>j</w:t>
      </w:r>
      <w:r w:rsidRPr="00325B34">
        <w:rPr>
          <w:rFonts w:ascii="Arial" w:hAnsi="Arial" w:cs="Arial"/>
          <w:sz w:val="20"/>
          <w:szCs w:val="20"/>
        </w:rPr>
        <w:t>et</w:t>
      </w:r>
      <w:r w:rsidRPr="00325B34">
        <w:rPr>
          <w:rFonts w:ascii="Arial" w:hAnsi="Arial" w:cs="Arial"/>
          <w:spacing w:val="1"/>
          <w:sz w:val="20"/>
          <w:szCs w:val="20"/>
        </w:rPr>
        <w:t>i</w:t>
      </w:r>
      <w:r w:rsidRPr="00325B34">
        <w:rPr>
          <w:rFonts w:ascii="Arial" w:hAnsi="Arial" w:cs="Arial"/>
          <w:spacing w:val="-1"/>
          <w:sz w:val="20"/>
          <w:szCs w:val="20"/>
        </w:rPr>
        <w:t>v</w:t>
      </w:r>
      <w:r w:rsidRPr="00325B34">
        <w:rPr>
          <w:rFonts w:ascii="Arial" w:hAnsi="Arial" w:cs="Arial"/>
          <w:sz w:val="20"/>
          <w:szCs w:val="20"/>
        </w:rPr>
        <w:t>a</w:t>
      </w:r>
      <w:r w:rsidRPr="00325B34">
        <w:rPr>
          <w:rFonts w:ascii="Arial" w:hAnsi="Arial" w:cs="Arial"/>
          <w:spacing w:val="6"/>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7"/>
          <w:sz w:val="20"/>
          <w:szCs w:val="20"/>
        </w:rPr>
        <w:t xml:space="preserve"> </w:t>
      </w:r>
      <w:r w:rsidRPr="00325B34">
        <w:rPr>
          <w:rFonts w:ascii="Arial" w:hAnsi="Arial" w:cs="Arial"/>
          <w:spacing w:val="-1"/>
          <w:sz w:val="20"/>
          <w:szCs w:val="20"/>
        </w:rPr>
        <w:t>P</w:t>
      </w:r>
      <w:r w:rsidRPr="00325B34">
        <w:rPr>
          <w:rFonts w:ascii="Arial" w:hAnsi="Arial" w:cs="Arial"/>
          <w:spacing w:val="3"/>
          <w:sz w:val="20"/>
          <w:szCs w:val="20"/>
        </w:rPr>
        <w:t>r</w:t>
      </w:r>
      <w:r w:rsidRPr="00325B34">
        <w:rPr>
          <w:rFonts w:ascii="Arial" w:hAnsi="Arial" w:cs="Arial"/>
          <w:sz w:val="20"/>
          <w:szCs w:val="20"/>
        </w:rPr>
        <w:t>o</w:t>
      </w:r>
      <w:r w:rsidRPr="00325B34">
        <w:rPr>
          <w:rFonts w:ascii="Arial" w:hAnsi="Arial" w:cs="Arial"/>
          <w:spacing w:val="-1"/>
          <w:sz w:val="20"/>
          <w:szCs w:val="20"/>
        </w:rPr>
        <w:t>p</w:t>
      </w:r>
      <w:r w:rsidRPr="00325B34">
        <w:rPr>
          <w:rFonts w:ascii="Arial" w:hAnsi="Arial" w:cs="Arial"/>
          <w:spacing w:val="2"/>
          <w:sz w:val="20"/>
          <w:szCs w:val="20"/>
        </w:rPr>
        <w:t>o</w:t>
      </w:r>
      <w:r w:rsidRPr="00325B34">
        <w:rPr>
          <w:rFonts w:ascii="Arial" w:hAnsi="Arial" w:cs="Arial"/>
          <w:sz w:val="20"/>
          <w:szCs w:val="20"/>
        </w:rPr>
        <w:t>n</w:t>
      </w:r>
      <w:r w:rsidRPr="00325B34">
        <w:rPr>
          <w:rFonts w:ascii="Arial" w:hAnsi="Arial" w:cs="Arial"/>
          <w:spacing w:val="-1"/>
          <w:sz w:val="20"/>
          <w:szCs w:val="20"/>
        </w:rPr>
        <w:t>e</w:t>
      </w:r>
      <w:r w:rsidRPr="00325B34">
        <w:rPr>
          <w:rFonts w:ascii="Arial" w:hAnsi="Arial" w:cs="Arial"/>
          <w:sz w:val="20"/>
          <w:szCs w:val="20"/>
        </w:rPr>
        <w:t>n</w:t>
      </w:r>
      <w:r w:rsidRPr="00325B34">
        <w:rPr>
          <w:rFonts w:ascii="Arial" w:hAnsi="Arial" w:cs="Arial"/>
          <w:spacing w:val="2"/>
          <w:sz w:val="20"/>
          <w:szCs w:val="20"/>
        </w:rPr>
        <w:t>t</w:t>
      </w:r>
      <w:r w:rsidRPr="00325B34">
        <w:rPr>
          <w:rFonts w:ascii="Arial" w:hAnsi="Arial" w:cs="Arial"/>
          <w:sz w:val="20"/>
          <w:szCs w:val="20"/>
        </w:rPr>
        <w:t xml:space="preserve">e; </w:t>
      </w:r>
      <w:r w:rsidRPr="00325B34">
        <w:rPr>
          <w:rFonts w:ascii="Arial" w:hAnsi="Arial" w:cs="Arial"/>
          <w:spacing w:val="1"/>
          <w:sz w:val="20"/>
          <w:szCs w:val="20"/>
        </w:rPr>
        <w:t>(</w:t>
      </w:r>
      <w:r w:rsidRPr="00325B34">
        <w:rPr>
          <w:rFonts w:ascii="Arial" w:hAnsi="Arial" w:cs="Arial"/>
          <w:sz w:val="20"/>
          <w:szCs w:val="20"/>
        </w:rPr>
        <w:t>d)</w:t>
      </w:r>
      <w:r w:rsidRPr="00325B34">
        <w:rPr>
          <w:rFonts w:ascii="Arial" w:hAnsi="Arial" w:cs="Arial"/>
          <w:spacing w:val="11"/>
          <w:sz w:val="20"/>
          <w:szCs w:val="20"/>
        </w:rPr>
        <w:t xml:space="preserve"> </w:t>
      </w:r>
      <w:r w:rsidRPr="00325B34">
        <w:rPr>
          <w:rFonts w:ascii="Arial" w:hAnsi="Arial" w:cs="Arial"/>
          <w:sz w:val="20"/>
          <w:szCs w:val="20"/>
        </w:rPr>
        <w:t>el</w:t>
      </w:r>
      <w:r w:rsidRPr="00325B34">
        <w:rPr>
          <w:rFonts w:ascii="Arial" w:hAnsi="Arial" w:cs="Arial"/>
          <w:spacing w:val="13"/>
          <w:sz w:val="20"/>
          <w:szCs w:val="20"/>
        </w:rPr>
        <w:t xml:space="preserve"> </w:t>
      </w:r>
      <w:r w:rsidRPr="00325B34">
        <w:rPr>
          <w:rFonts w:ascii="Arial" w:hAnsi="Arial" w:cs="Arial"/>
          <w:spacing w:val="1"/>
          <w:sz w:val="20"/>
          <w:szCs w:val="20"/>
        </w:rPr>
        <w:t>Ordenador del Gasto</w:t>
      </w:r>
      <w:r w:rsidRPr="00325B34">
        <w:rPr>
          <w:rFonts w:ascii="Arial" w:hAnsi="Arial" w:cs="Arial"/>
          <w:spacing w:val="6"/>
          <w:sz w:val="20"/>
          <w:szCs w:val="20"/>
        </w:rPr>
        <w:t xml:space="preserve"> </w:t>
      </w:r>
      <w:r w:rsidRPr="00325B34">
        <w:rPr>
          <w:rFonts w:ascii="Arial" w:hAnsi="Arial" w:cs="Arial"/>
          <w:spacing w:val="2"/>
          <w:sz w:val="20"/>
          <w:szCs w:val="20"/>
        </w:rPr>
        <w:t>d</w:t>
      </w:r>
      <w:r w:rsidRPr="00325B34">
        <w:rPr>
          <w:rFonts w:ascii="Arial" w:hAnsi="Arial" w:cs="Arial"/>
          <w:sz w:val="20"/>
          <w:szCs w:val="20"/>
        </w:rPr>
        <w:t>el Ministerio de Defensa – Fuerza Aérea,</w:t>
      </w:r>
      <w:r w:rsidRPr="00325B34">
        <w:rPr>
          <w:rFonts w:ascii="Arial" w:hAnsi="Arial" w:cs="Arial"/>
          <w:spacing w:val="8"/>
          <w:sz w:val="20"/>
          <w:szCs w:val="20"/>
        </w:rPr>
        <w:t xml:space="preserve"> </w:t>
      </w:r>
      <w:r w:rsidRPr="00325B34">
        <w:rPr>
          <w:rFonts w:ascii="Arial" w:hAnsi="Arial" w:cs="Arial"/>
          <w:sz w:val="20"/>
          <w:szCs w:val="20"/>
        </w:rPr>
        <w:t>no</w:t>
      </w:r>
      <w:r w:rsidRPr="00325B34">
        <w:rPr>
          <w:rFonts w:ascii="Arial" w:hAnsi="Arial" w:cs="Arial"/>
          <w:spacing w:val="10"/>
          <w:sz w:val="20"/>
          <w:szCs w:val="20"/>
        </w:rPr>
        <w:t xml:space="preserve"> </w:t>
      </w:r>
      <w:r w:rsidRPr="00325B34">
        <w:rPr>
          <w:rFonts w:ascii="Arial" w:hAnsi="Arial" w:cs="Arial"/>
          <w:sz w:val="20"/>
          <w:szCs w:val="20"/>
        </w:rPr>
        <w:t>a</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j</w:t>
      </w:r>
      <w:r w:rsidRPr="00325B34">
        <w:rPr>
          <w:rFonts w:ascii="Arial" w:hAnsi="Arial" w:cs="Arial"/>
          <w:sz w:val="20"/>
          <w:szCs w:val="20"/>
        </w:rPr>
        <w:t>a</w:t>
      </w:r>
      <w:r w:rsidRPr="00325B34">
        <w:rPr>
          <w:rFonts w:ascii="Arial" w:hAnsi="Arial" w:cs="Arial"/>
          <w:spacing w:val="6"/>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9"/>
          <w:sz w:val="20"/>
          <w:szCs w:val="20"/>
        </w:rPr>
        <w:t xml:space="preserve"> </w:t>
      </w:r>
      <w:r w:rsidRPr="00325B34">
        <w:rPr>
          <w:rFonts w:ascii="Arial" w:hAnsi="Arial" w:cs="Arial"/>
          <w:spacing w:val="1"/>
          <w:sz w:val="20"/>
          <w:szCs w:val="20"/>
        </w:rPr>
        <w:t>r</w:t>
      </w:r>
      <w:r w:rsidRPr="00325B34">
        <w:rPr>
          <w:rFonts w:ascii="Arial" w:hAnsi="Arial" w:cs="Arial"/>
          <w:sz w:val="20"/>
          <w:szCs w:val="20"/>
        </w:rPr>
        <w:t>e</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4"/>
          <w:sz w:val="20"/>
          <w:szCs w:val="20"/>
        </w:rPr>
        <w:t>m</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d</w:t>
      </w:r>
      <w:r w:rsidRPr="00325B34">
        <w:rPr>
          <w:rFonts w:ascii="Arial" w:hAnsi="Arial" w:cs="Arial"/>
          <w:spacing w:val="-1"/>
          <w:sz w:val="20"/>
          <w:szCs w:val="20"/>
        </w:rPr>
        <w:t>a</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pacing w:val="2"/>
          <w:sz w:val="20"/>
          <w:szCs w:val="20"/>
        </w:rPr>
        <w:t>ó</w:t>
      </w:r>
      <w:r w:rsidRPr="00325B34">
        <w:rPr>
          <w:rFonts w:ascii="Arial" w:hAnsi="Arial" w:cs="Arial"/>
          <w:sz w:val="20"/>
          <w:szCs w:val="20"/>
        </w:rPr>
        <w:t>n 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10"/>
          <w:sz w:val="20"/>
          <w:szCs w:val="20"/>
        </w:rPr>
        <w:t xml:space="preserve"> </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4"/>
          <w:sz w:val="20"/>
          <w:szCs w:val="20"/>
        </w:rPr>
        <w:t>m</w:t>
      </w:r>
      <w:r w:rsidRPr="00325B34">
        <w:rPr>
          <w:rFonts w:ascii="Arial" w:hAnsi="Arial" w:cs="Arial"/>
          <w:spacing w:val="-1"/>
          <w:sz w:val="20"/>
          <w:szCs w:val="20"/>
        </w:rPr>
        <w:t>i</w:t>
      </w:r>
      <w:r w:rsidRPr="00325B34">
        <w:rPr>
          <w:rFonts w:ascii="Arial" w:hAnsi="Arial" w:cs="Arial"/>
          <w:sz w:val="20"/>
          <w:szCs w:val="20"/>
        </w:rPr>
        <w:t>té</w:t>
      </w:r>
      <w:r w:rsidRPr="00325B34">
        <w:rPr>
          <w:rFonts w:ascii="Arial" w:hAnsi="Arial" w:cs="Arial"/>
          <w:spacing w:val="5"/>
          <w:sz w:val="20"/>
          <w:szCs w:val="20"/>
        </w:rPr>
        <w:t xml:space="preserve"> </w:t>
      </w:r>
      <w:r w:rsidRPr="00325B34">
        <w:rPr>
          <w:rFonts w:ascii="Arial" w:hAnsi="Arial" w:cs="Arial"/>
          <w:sz w:val="20"/>
          <w:szCs w:val="20"/>
        </w:rPr>
        <w:t>e</w:t>
      </w:r>
      <w:r w:rsidRPr="00325B34">
        <w:rPr>
          <w:rFonts w:ascii="Arial" w:hAnsi="Arial" w:cs="Arial"/>
          <w:spacing w:val="1"/>
          <w:sz w:val="20"/>
          <w:szCs w:val="20"/>
        </w:rPr>
        <w:t>v</w:t>
      </w:r>
      <w:r w:rsidRPr="00325B34">
        <w:rPr>
          <w:rFonts w:ascii="Arial" w:hAnsi="Arial" w:cs="Arial"/>
          <w:sz w:val="20"/>
          <w:szCs w:val="20"/>
        </w:rPr>
        <w:t>a</w:t>
      </w:r>
      <w:r w:rsidRPr="00325B34">
        <w:rPr>
          <w:rFonts w:ascii="Arial" w:hAnsi="Arial" w:cs="Arial"/>
          <w:spacing w:val="-1"/>
          <w:sz w:val="20"/>
          <w:szCs w:val="20"/>
        </w:rPr>
        <w:t>l</w:t>
      </w:r>
      <w:r w:rsidRPr="00325B34">
        <w:rPr>
          <w:rFonts w:ascii="Arial" w:hAnsi="Arial" w:cs="Arial"/>
          <w:spacing w:val="2"/>
          <w:sz w:val="20"/>
          <w:szCs w:val="20"/>
        </w:rPr>
        <w:t>u</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z w:val="20"/>
          <w:szCs w:val="20"/>
        </w:rPr>
        <w:t>or</w:t>
      </w:r>
      <w:r w:rsidRPr="00325B34">
        <w:rPr>
          <w:rFonts w:ascii="Arial" w:hAnsi="Arial" w:cs="Arial"/>
          <w:spacing w:val="6"/>
          <w:sz w:val="20"/>
          <w:szCs w:val="20"/>
        </w:rPr>
        <w:t xml:space="preserve"> </w:t>
      </w:r>
      <w:r w:rsidRPr="00325B34">
        <w:rPr>
          <w:rFonts w:ascii="Arial" w:hAnsi="Arial" w:cs="Arial"/>
          <w:sz w:val="20"/>
          <w:szCs w:val="20"/>
        </w:rPr>
        <w:t>y</w:t>
      </w:r>
      <w:r w:rsidRPr="00325B34">
        <w:rPr>
          <w:rFonts w:ascii="Arial" w:hAnsi="Arial" w:cs="Arial"/>
          <w:spacing w:val="10"/>
          <w:sz w:val="20"/>
          <w:szCs w:val="20"/>
        </w:rPr>
        <w:t xml:space="preserve"> </w:t>
      </w:r>
      <w:r w:rsidRPr="00325B34">
        <w:rPr>
          <w:rFonts w:ascii="Arial" w:hAnsi="Arial" w:cs="Arial"/>
          <w:sz w:val="20"/>
          <w:szCs w:val="20"/>
        </w:rPr>
        <w:t>o</w:t>
      </w:r>
      <w:r w:rsidRPr="00325B34">
        <w:rPr>
          <w:rFonts w:ascii="Arial" w:hAnsi="Arial" w:cs="Arial"/>
          <w:spacing w:val="1"/>
          <w:sz w:val="20"/>
          <w:szCs w:val="20"/>
        </w:rPr>
        <w:t>p</w:t>
      </w:r>
      <w:r w:rsidRPr="00325B34">
        <w:rPr>
          <w:rFonts w:ascii="Arial" w:hAnsi="Arial" w:cs="Arial"/>
          <w:sz w:val="20"/>
          <w:szCs w:val="20"/>
        </w:rPr>
        <w:t>te</w:t>
      </w:r>
      <w:r w:rsidRPr="00325B34">
        <w:rPr>
          <w:rFonts w:ascii="Arial" w:hAnsi="Arial" w:cs="Arial"/>
          <w:spacing w:val="7"/>
          <w:sz w:val="20"/>
          <w:szCs w:val="20"/>
        </w:rPr>
        <w:t xml:space="preserve"> </w:t>
      </w:r>
      <w:r w:rsidRPr="00325B34">
        <w:rPr>
          <w:rFonts w:ascii="Arial" w:hAnsi="Arial" w:cs="Arial"/>
          <w:sz w:val="20"/>
          <w:szCs w:val="20"/>
        </w:rPr>
        <w:t>p</w:t>
      </w:r>
      <w:r w:rsidRPr="00325B34">
        <w:rPr>
          <w:rFonts w:ascii="Arial" w:hAnsi="Arial" w:cs="Arial"/>
          <w:spacing w:val="-1"/>
          <w:sz w:val="20"/>
          <w:szCs w:val="20"/>
        </w:rPr>
        <w:t>o</w:t>
      </w:r>
      <w:r w:rsidRPr="00325B34">
        <w:rPr>
          <w:rFonts w:ascii="Arial" w:hAnsi="Arial" w:cs="Arial"/>
          <w:sz w:val="20"/>
          <w:szCs w:val="20"/>
        </w:rPr>
        <w:t>r</w:t>
      </w:r>
      <w:r w:rsidRPr="00325B34">
        <w:rPr>
          <w:rFonts w:ascii="Arial" w:hAnsi="Arial" w:cs="Arial"/>
          <w:spacing w:val="12"/>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2"/>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pacing w:val="3"/>
          <w:sz w:val="20"/>
          <w:szCs w:val="20"/>
        </w:rPr>
        <w:t>c</w:t>
      </w:r>
      <w:r w:rsidRPr="00325B34">
        <w:rPr>
          <w:rFonts w:ascii="Arial" w:hAnsi="Arial" w:cs="Arial"/>
          <w:spacing w:val="-1"/>
          <w:sz w:val="20"/>
          <w:szCs w:val="20"/>
        </w:rPr>
        <w:t>l</w:t>
      </w:r>
      <w:r w:rsidRPr="00325B34">
        <w:rPr>
          <w:rFonts w:ascii="Arial" w:hAnsi="Arial" w:cs="Arial"/>
          <w:sz w:val="20"/>
          <w:szCs w:val="20"/>
        </w:rPr>
        <w:t>ara</w:t>
      </w:r>
      <w:r w:rsidRPr="00325B34">
        <w:rPr>
          <w:rFonts w:ascii="Arial" w:hAnsi="Arial" w:cs="Arial"/>
          <w:spacing w:val="2"/>
          <w:sz w:val="20"/>
          <w:szCs w:val="20"/>
        </w:rPr>
        <w:t>t</w:t>
      </w:r>
      <w:r w:rsidRPr="00325B34">
        <w:rPr>
          <w:rFonts w:ascii="Arial" w:hAnsi="Arial" w:cs="Arial"/>
          <w:sz w:val="20"/>
          <w:szCs w:val="20"/>
        </w:rPr>
        <w:t>oria</w:t>
      </w:r>
      <w:r w:rsidRPr="00325B34">
        <w:rPr>
          <w:rFonts w:ascii="Arial" w:hAnsi="Arial" w:cs="Arial"/>
          <w:spacing w:val="2"/>
          <w:sz w:val="20"/>
          <w:szCs w:val="20"/>
        </w:rPr>
        <w:t xml:space="preserve"> </w:t>
      </w:r>
      <w:r w:rsidRPr="00325B34">
        <w:rPr>
          <w:rFonts w:ascii="Arial" w:hAnsi="Arial" w:cs="Arial"/>
          <w:sz w:val="20"/>
          <w:szCs w:val="20"/>
        </w:rPr>
        <w:t>de d</w:t>
      </w:r>
      <w:r w:rsidRPr="00325B34">
        <w:rPr>
          <w:rFonts w:ascii="Arial" w:hAnsi="Arial" w:cs="Arial"/>
          <w:spacing w:val="-1"/>
          <w:sz w:val="20"/>
          <w:szCs w:val="20"/>
        </w:rPr>
        <w:t>e</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erta</w:t>
      </w:r>
      <w:r w:rsidRPr="00325B34">
        <w:rPr>
          <w:rFonts w:ascii="Arial" w:hAnsi="Arial" w:cs="Arial"/>
          <w:spacing w:val="4"/>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5"/>
          <w:sz w:val="20"/>
          <w:szCs w:val="20"/>
        </w:rPr>
        <w:t xml:space="preserve"> </w:t>
      </w:r>
      <w:r w:rsidRPr="00325B34">
        <w:rPr>
          <w:rFonts w:ascii="Arial" w:hAnsi="Arial" w:cs="Arial"/>
          <w:sz w:val="20"/>
          <w:szCs w:val="20"/>
        </w:rPr>
        <w:t>pro</w:t>
      </w:r>
      <w:r w:rsidRPr="00325B34">
        <w:rPr>
          <w:rFonts w:ascii="Arial" w:hAnsi="Arial" w:cs="Arial"/>
          <w:spacing w:val="1"/>
          <w:sz w:val="20"/>
          <w:szCs w:val="20"/>
        </w:rPr>
        <w:t>c</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 xml:space="preserve">o,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s</w:t>
      </w:r>
      <w:r w:rsidRPr="00325B34">
        <w:rPr>
          <w:rFonts w:ascii="Arial" w:hAnsi="Arial" w:cs="Arial"/>
          <w:sz w:val="20"/>
          <w:szCs w:val="20"/>
        </w:rPr>
        <w:t>o</w:t>
      </w:r>
      <w:r w:rsidRPr="00325B34">
        <w:rPr>
          <w:rFonts w:ascii="Arial" w:hAnsi="Arial" w:cs="Arial"/>
          <w:spacing w:val="6"/>
          <w:sz w:val="20"/>
          <w:szCs w:val="20"/>
        </w:rPr>
        <w:t xml:space="preserve"> </w:t>
      </w:r>
      <w:r w:rsidRPr="00325B34">
        <w:rPr>
          <w:rFonts w:ascii="Arial" w:hAnsi="Arial" w:cs="Arial"/>
          <w:sz w:val="20"/>
          <w:szCs w:val="20"/>
        </w:rPr>
        <w:t>en</w:t>
      </w:r>
      <w:r w:rsidRPr="00325B34">
        <w:rPr>
          <w:rFonts w:ascii="Arial" w:hAnsi="Arial" w:cs="Arial"/>
          <w:spacing w:val="6"/>
          <w:sz w:val="20"/>
          <w:szCs w:val="20"/>
        </w:rPr>
        <w:t xml:space="preserve"> </w:t>
      </w:r>
      <w:r w:rsidRPr="00325B34">
        <w:rPr>
          <w:rFonts w:ascii="Arial" w:hAnsi="Arial" w:cs="Arial"/>
          <w:spacing w:val="2"/>
          <w:sz w:val="20"/>
          <w:szCs w:val="20"/>
        </w:rPr>
        <w:t>e</w:t>
      </w:r>
      <w:r w:rsidRPr="00325B34">
        <w:rPr>
          <w:rFonts w:ascii="Arial" w:hAnsi="Arial" w:cs="Arial"/>
          <w:sz w:val="20"/>
          <w:szCs w:val="20"/>
        </w:rPr>
        <w:t>l</w:t>
      </w:r>
      <w:r w:rsidRPr="00325B34">
        <w:rPr>
          <w:rFonts w:ascii="Arial" w:hAnsi="Arial" w:cs="Arial"/>
          <w:spacing w:val="6"/>
          <w:sz w:val="20"/>
          <w:szCs w:val="20"/>
        </w:rPr>
        <w:t xml:space="preserve"> </w:t>
      </w:r>
      <w:r w:rsidRPr="00325B34">
        <w:rPr>
          <w:rFonts w:ascii="Arial" w:hAnsi="Arial" w:cs="Arial"/>
          <w:spacing w:val="1"/>
          <w:sz w:val="20"/>
          <w:szCs w:val="20"/>
        </w:rPr>
        <w:t>c</w:t>
      </w:r>
      <w:r w:rsidRPr="00325B34">
        <w:rPr>
          <w:rFonts w:ascii="Arial" w:hAnsi="Arial" w:cs="Arial"/>
          <w:sz w:val="20"/>
          <w:szCs w:val="20"/>
        </w:rPr>
        <w:t>u</w:t>
      </w:r>
      <w:r w:rsidRPr="00325B34">
        <w:rPr>
          <w:rFonts w:ascii="Arial" w:hAnsi="Arial" w:cs="Arial"/>
          <w:spacing w:val="1"/>
          <w:sz w:val="20"/>
          <w:szCs w:val="20"/>
        </w:rPr>
        <w:t>a</w:t>
      </w:r>
      <w:r w:rsidRPr="00325B34">
        <w:rPr>
          <w:rFonts w:ascii="Arial" w:hAnsi="Arial" w:cs="Arial"/>
          <w:sz w:val="20"/>
          <w:szCs w:val="20"/>
        </w:rPr>
        <w:t>l</w:t>
      </w:r>
      <w:r w:rsidRPr="00325B34">
        <w:rPr>
          <w:rFonts w:ascii="Arial" w:hAnsi="Arial" w:cs="Arial"/>
          <w:spacing w:val="4"/>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b</w:t>
      </w:r>
      <w:r w:rsidRPr="00325B34">
        <w:rPr>
          <w:rFonts w:ascii="Arial" w:hAnsi="Arial" w:cs="Arial"/>
          <w:spacing w:val="-1"/>
          <w:sz w:val="20"/>
          <w:szCs w:val="20"/>
        </w:rPr>
        <w:t>e</w:t>
      </w:r>
      <w:r w:rsidRPr="00325B34">
        <w:rPr>
          <w:rFonts w:ascii="Arial" w:hAnsi="Arial" w:cs="Arial"/>
          <w:spacing w:val="1"/>
          <w:sz w:val="20"/>
          <w:szCs w:val="20"/>
        </w:rPr>
        <w:t>r</w:t>
      </w:r>
      <w:r w:rsidRPr="00325B34">
        <w:rPr>
          <w:rFonts w:ascii="Arial" w:hAnsi="Arial" w:cs="Arial"/>
          <w:sz w:val="20"/>
          <w:szCs w:val="20"/>
        </w:rPr>
        <w:t>á</w:t>
      </w:r>
      <w:r w:rsidRPr="00325B34">
        <w:rPr>
          <w:rFonts w:ascii="Arial" w:hAnsi="Arial" w:cs="Arial"/>
          <w:spacing w:val="3"/>
          <w:sz w:val="20"/>
          <w:szCs w:val="20"/>
        </w:rPr>
        <w:t xml:space="preserve"> </w:t>
      </w:r>
      <w:r w:rsidRPr="00325B34">
        <w:rPr>
          <w:rFonts w:ascii="Arial" w:hAnsi="Arial" w:cs="Arial"/>
          <w:spacing w:val="4"/>
          <w:sz w:val="20"/>
          <w:szCs w:val="20"/>
        </w:rPr>
        <w:t>m</w:t>
      </w:r>
      <w:r w:rsidRPr="00325B34">
        <w:rPr>
          <w:rFonts w:ascii="Arial" w:hAnsi="Arial" w:cs="Arial"/>
          <w:sz w:val="20"/>
          <w:szCs w:val="20"/>
        </w:rPr>
        <w:t>ot</w:t>
      </w:r>
      <w:r w:rsidRPr="00325B34">
        <w:rPr>
          <w:rFonts w:ascii="Arial" w:hAnsi="Arial" w:cs="Arial"/>
          <w:spacing w:val="-2"/>
          <w:sz w:val="20"/>
          <w:szCs w:val="20"/>
        </w:rPr>
        <w:t>i</w:t>
      </w:r>
      <w:r w:rsidRPr="00325B34">
        <w:rPr>
          <w:rFonts w:ascii="Arial" w:hAnsi="Arial" w:cs="Arial"/>
          <w:spacing w:val="1"/>
          <w:sz w:val="20"/>
          <w:szCs w:val="20"/>
        </w:rPr>
        <w:t>v</w:t>
      </w:r>
      <w:r w:rsidRPr="00325B34">
        <w:rPr>
          <w:rFonts w:ascii="Arial" w:hAnsi="Arial" w:cs="Arial"/>
          <w:sz w:val="20"/>
          <w:szCs w:val="20"/>
        </w:rPr>
        <w:t>ar</w:t>
      </w:r>
      <w:r w:rsidRPr="00325B34">
        <w:rPr>
          <w:rFonts w:ascii="Arial" w:hAnsi="Arial" w:cs="Arial"/>
          <w:spacing w:val="2"/>
          <w:sz w:val="20"/>
          <w:szCs w:val="20"/>
        </w:rPr>
        <w:t xml:space="preserve"> </w:t>
      </w:r>
      <w:r w:rsidRPr="00325B34">
        <w:rPr>
          <w:rFonts w:ascii="Arial" w:hAnsi="Arial" w:cs="Arial"/>
          <w:spacing w:val="1"/>
          <w:sz w:val="20"/>
          <w:szCs w:val="20"/>
        </w:rPr>
        <w:t>s</w:t>
      </w:r>
      <w:r w:rsidRPr="00325B34">
        <w:rPr>
          <w:rFonts w:ascii="Arial" w:hAnsi="Arial" w:cs="Arial"/>
          <w:sz w:val="20"/>
          <w:szCs w:val="20"/>
        </w:rPr>
        <w:t>u</w:t>
      </w:r>
      <w:r w:rsidRPr="00325B34">
        <w:rPr>
          <w:rFonts w:ascii="Arial" w:hAnsi="Arial" w:cs="Arial"/>
          <w:spacing w:val="7"/>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pacing w:val="1"/>
          <w:sz w:val="20"/>
          <w:szCs w:val="20"/>
        </w:rPr>
        <w:t>si</w:t>
      </w:r>
      <w:r w:rsidRPr="00325B34">
        <w:rPr>
          <w:rFonts w:ascii="Arial" w:hAnsi="Arial" w:cs="Arial"/>
          <w:sz w:val="20"/>
          <w:szCs w:val="20"/>
        </w:rPr>
        <w:t>ó</w:t>
      </w:r>
      <w:r w:rsidRPr="00325B34">
        <w:rPr>
          <w:rFonts w:ascii="Arial" w:hAnsi="Arial" w:cs="Arial"/>
          <w:spacing w:val="-1"/>
          <w:sz w:val="20"/>
          <w:szCs w:val="20"/>
        </w:rPr>
        <w:t>n</w:t>
      </w:r>
      <w:r w:rsidRPr="00325B34">
        <w:rPr>
          <w:rFonts w:ascii="Arial" w:hAnsi="Arial" w:cs="Arial"/>
          <w:sz w:val="20"/>
          <w:szCs w:val="20"/>
        </w:rPr>
        <w:t>;</w:t>
      </w:r>
      <w:r w:rsidRPr="00325B34">
        <w:rPr>
          <w:rFonts w:ascii="Arial" w:hAnsi="Arial" w:cs="Arial"/>
          <w:spacing w:val="5"/>
          <w:sz w:val="20"/>
          <w:szCs w:val="20"/>
        </w:rPr>
        <w:t xml:space="preserve"> </w:t>
      </w:r>
      <w:r w:rsidRPr="00325B34">
        <w:rPr>
          <w:rFonts w:ascii="Arial" w:hAnsi="Arial" w:cs="Arial"/>
          <w:sz w:val="20"/>
          <w:szCs w:val="20"/>
        </w:rPr>
        <w:t>y</w:t>
      </w:r>
      <w:r w:rsidRPr="00325B34">
        <w:rPr>
          <w:rFonts w:ascii="Arial" w:hAnsi="Arial" w:cs="Arial"/>
          <w:spacing w:val="4"/>
          <w:sz w:val="20"/>
          <w:szCs w:val="20"/>
        </w:rPr>
        <w:t xml:space="preserve"> </w:t>
      </w:r>
      <w:r w:rsidRPr="00325B34">
        <w:rPr>
          <w:rFonts w:ascii="Arial" w:hAnsi="Arial" w:cs="Arial"/>
          <w:spacing w:val="1"/>
          <w:sz w:val="20"/>
          <w:szCs w:val="20"/>
        </w:rPr>
        <w:t>(</w:t>
      </w:r>
      <w:r w:rsidRPr="00325B34">
        <w:rPr>
          <w:rFonts w:ascii="Arial" w:hAnsi="Arial" w:cs="Arial"/>
          <w:sz w:val="20"/>
          <w:szCs w:val="20"/>
        </w:rPr>
        <w:t>e)</w:t>
      </w:r>
      <w:r w:rsidRPr="00325B34">
        <w:rPr>
          <w:rFonts w:ascii="Arial" w:hAnsi="Arial" w:cs="Arial"/>
          <w:spacing w:val="6"/>
          <w:sz w:val="20"/>
          <w:szCs w:val="20"/>
        </w:rPr>
        <w:t xml:space="preserve"> </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7"/>
          <w:sz w:val="20"/>
          <w:szCs w:val="20"/>
        </w:rPr>
        <w:t xml:space="preserve"> </w:t>
      </w:r>
      <w:r w:rsidRPr="00325B34">
        <w:rPr>
          <w:rFonts w:ascii="Arial" w:hAnsi="Arial" w:cs="Arial"/>
          <w:sz w:val="20"/>
          <w:szCs w:val="20"/>
        </w:rPr>
        <w:t>pre</w:t>
      </w:r>
      <w:r w:rsidRPr="00325B34">
        <w:rPr>
          <w:rFonts w:ascii="Arial" w:hAnsi="Arial" w:cs="Arial"/>
          <w:spacing w:val="4"/>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w:t>
      </w:r>
      <w:r w:rsidRPr="00325B34">
        <w:rPr>
          <w:rFonts w:ascii="Arial" w:hAnsi="Arial" w:cs="Arial"/>
          <w:spacing w:val="2"/>
          <w:sz w:val="20"/>
          <w:szCs w:val="20"/>
        </w:rPr>
        <w:t>e</w:t>
      </w:r>
      <w:r w:rsidRPr="00325B34">
        <w:rPr>
          <w:rFonts w:ascii="Arial" w:hAnsi="Arial" w:cs="Arial"/>
          <w:sz w:val="20"/>
          <w:szCs w:val="20"/>
        </w:rPr>
        <w:t xml:space="preserve">n </w:t>
      </w:r>
      <w:r w:rsidRPr="00325B34">
        <w:rPr>
          <w:rFonts w:ascii="Arial" w:hAnsi="Arial" w:cs="Arial"/>
          <w:spacing w:val="-1"/>
          <w:sz w:val="20"/>
          <w:szCs w:val="20"/>
        </w:rPr>
        <w:t>l</w:t>
      </w:r>
      <w:r w:rsidRPr="00325B34">
        <w:rPr>
          <w:rFonts w:ascii="Arial" w:hAnsi="Arial" w:cs="Arial"/>
          <w:sz w:val="20"/>
          <w:szCs w:val="20"/>
        </w:rPr>
        <w:t>os</w:t>
      </w:r>
      <w:r w:rsidRPr="00325B34">
        <w:rPr>
          <w:rFonts w:ascii="Arial" w:hAnsi="Arial" w:cs="Arial"/>
          <w:spacing w:val="7"/>
          <w:sz w:val="20"/>
          <w:szCs w:val="20"/>
        </w:rPr>
        <w:t xml:space="preserve"> </w:t>
      </w:r>
      <w:r w:rsidRPr="00325B34">
        <w:rPr>
          <w:rFonts w:ascii="Arial" w:hAnsi="Arial" w:cs="Arial"/>
          <w:spacing w:val="2"/>
          <w:sz w:val="20"/>
          <w:szCs w:val="20"/>
        </w:rPr>
        <w:t>d</w:t>
      </w:r>
      <w:r w:rsidRPr="00325B34">
        <w:rPr>
          <w:rFonts w:ascii="Arial" w:hAnsi="Arial" w:cs="Arial"/>
          <w:sz w:val="20"/>
          <w:szCs w:val="20"/>
        </w:rPr>
        <w:t>e</w:t>
      </w:r>
      <w:r w:rsidRPr="00325B34">
        <w:rPr>
          <w:rFonts w:ascii="Arial" w:hAnsi="Arial" w:cs="Arial"/>
          <w:spacing w:val="4"/>
          <w:sz w:val="20"/>
          <w:szCs w:val="20"/>
        </w:rPr>
        <w:t>m</w:t>
      </w:r>
      <w:r w:rsidRPr="00325B34">
        <w:rPr>
          <w:rFonts w:ascii="Arial" w:hAnsi="Arial" w:cs="Arial"/>
          <w:sz w:val="20"/>
          <w:szCs w:val="20"/>
        </w:rPr>
        <w:t>ás</w:t>
      </w:r>
      <w:r w:rsidRPr="00325B34">
        <w:rPr>
          <w:rFonts w:ascii="Arial" w:hAnsi="Arial" w:cs="Arial"/>
          <w:spacing w:val="4"/>
          <w:sz w:val="20"/>
          <w:szCs w:val="20"/>
        </w:rPr>
        <w:t xml:space="preserve">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s</w:t>
      </w:r>
      <w:r w:rsidRPr="00325B34">
        <w:rPr>
          <w:rFonts w:ascii="Arial" w:hAnsi="Arial" w:cs="Arial"/>
          <w:sz w:val="20"/>
          <w:szCs w:val="20"/>
        </w:rPr>
        <w:t xml:space="preserve">os </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n</w:t>
      </w:r>
      <w:r w:rsidRPr="00325B34">
        <w:rPr>
          <w:rFonts w:ascii="Arial" w:hAnsi="Arial" w:cs="Arial"/>
          <w:sz w:val="20"/>
          <w:szCs w:val="20"/>
        </w:rPr>
        <w:t>te</w:t>
      </w:r>
      <w:r w:rsidRPr="00325B34">
        <w:rPr>
          <w:rFonts w:ascii="Arial" w:hAnsi="Arial" w:cs="Arial"/>
          <w:spacing w:val="4"/>
          <w:sz w:val="20"/>
          <w:szCs w:val="20"/>
        </w:rPr>
        <w:t>m</w:t>
      </w:r>
      <w:r w:rsidRPr="00325B34">
        <w:rPr>
          <w:rFonts w:ascii="Arial" w:hAnsi="Arial" w:cs="Arial"/>
          <w:sz w:val="20"/>
          <w:szCs w:val="20"/>
        </w:rPr>
        <w:t>p</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z w:val="20"/>
          <w:szCs w:val="20"/>
        </w:rPr>
        <w:t>os</w:t>
      </w:r>
      <w:r w:rsidRPr="00325B34">
        <w:rPr>
          <w:rFonts w:ascii="Arial" w:hAnsi="Arial" w:cs="Arial"/>
          <w:spacing w:val="-11"/>
          <w:sz w:val="20"/>
          <w:szCs w:val="20"/>
        </w:rPr>
        <w:t xml:space="preserve"> </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2"/>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
          <w:sz w:val="20"/>
          <w:szCs w:val="20"/>
        </w:rPr>
        <w:t xml:space="preserve"> </w:t>
      </w:r>
      <w:r w:rsidRPr="00325B34">
        <w:rPr>
          <w:rFonts w:ascii="Arial" w:hAnsi="Arial" w:cs="Arial"/>
          <w:spacing w:val="1"/>
          <w:sz w:val="20"/>
          <w:szCs w:val="20"/>
        </w:rPr>
        <w:t>l</w:t>
      </w:r>
      <w:r w:rsidRPr="00325B34">
        <w:rPr>
          <w:rFonts w:ascii="Arial" w:hAnsi="Arial" w:cs="Arial"/>
          <w:spacing w:val="2"/>
          <w:sz w:val="20"/>
          <w:szCs w:val="20"/>
        </w:rPr>
        <w:t>e</w:t>
      </w:r>
      <w:r w:rsidRPr="00325B34">
        <w:rPr>
          <w:rFonts w:ascii="Arial" w:hAnsi="Arial" w:cs="Arial"/>
          <w:spacing w:val="-4"/>
          <w:sz w:val="20"/>
          <w:szCs w:val="20"/>
        </w:rPr>
        <w:t>y</w:t>
      </w:r>
      <w:r w:rsidRPr="00325B34">
        <w:rPr>
          <w:rFonts w:ascii="Arial" w:hAnsi="Arial" w:cs="Arial"/>
          <w:sz w:val="20"/>
          <w:szCs w:val="20"/>
        </w:rPr>
        <w:t>.</w:t>
      </w:r>
    </w:p>
    <w:p w14:paraId="787904FE" w14:textId="77777777" w:rsidR="009C1F29" w:rsidRPr="00325B34" w:rsidRDefault="009C1F29" w:rsidP="00E63D14">
      <w:pPr>
        <w:tabs>
          <w:tab w:val="left" w:pos="5103"/>
        </w:tabs>
        <w:jc w:val="both"/>
        <w:rPr>
          <w:rFonts w:ascii="Arial" w:hAnsi="Arial" w:cs="Arial"/>
          <w:sz w:val="20"/>
          <w:szCs w:val="20"/>
        </w:rPr>
      </w:pPr>
    </w:p>
    <w:p w14:paraId="55C18F7D" w14:textId="77777777" w:rsidR="007D6E85" w:rsidRPr="00325B34" w:rsidRDefault="007D6E85" w:rsidP="00E63D14">
      <w:pPr>
        <w:jc w:val="both"/>
        <w:rPr>
          <w:rFonts w:ascii="Arial" w:hAnsi="Arial" w:cs="Arial"/>
          <w:sz w:val="20"/>
          <w:szCs w:val="20"/>
        </w:rPr>
      </w:pPr>
      <w:r w:rsidRPr="00325B34">
        <w:rPr>
          <w:rFonts w:ascii="Arial" w:hAnsi="Arial" w:cs="Arial"/>
          <w:sz w:val="20"/>
          <w:szCs w:val="20"/>
        </w:rPr>
        <w:t xml:space="preserve">La declaratoria de desierto del proceso se hará mediante </w:t>
      </w:r>
      <w:r w:rsidR="00025258" w:rsidRPr="00325B34">
        <w:rPr>
          <w:rFonts w:ascii="Arial" w:hAnsi="Arial" w:cs="Arial"/>
          <w:sz w:val="20"/>
          <w:szCs w:val="20"/>
        </w:rPr>
        <w:t>comunicación motivada</w:t>
      </w:r>
      <w:r w:rsidR="00581BEA" w:rsidRPr="00325B34">
        <w:rPr>
          <w:rFonts w:ascii="Arial" w:hAnsi="Arial" w:cs="Arial"/>
          <w:sz w:val="20"/>
          <w:szCs w:val="20"/>
        </w:rPr>
        <w:t>, ejecutoriada</w:t>
      </w:r>
      <w:r w:rsidR="00F136B3" w:rsidRPr="00325B34">
        <w:rPr>
          <w:rFonts w:ascii="Arial" w:hAnsi="Arial" w:cs="Arial"/>
          <w:sz w:val="20"/>
          <w:szCs w:val="20"/>
        </w:rPr>
        <w:t>, la cual debe ser notificada personalmente,</w:t>
      </w:r>
      <w:r w:rsidR="00581BEA" w:rsidRPr="00325B34">
        <w:rPr>
          <w:rFonts w:ascii="Arial" w:hAnsi="Arial" w:cs="Arial"/>
          <w:sz w:val="20"/>
          <w:szCs w:val="20"/>
        </w:rPr>
        <w:t xml:space="preserve"> y</w:t>
      </w:r>
      <w:r w:rsidR="00025258" w:rsidRPr="00325B34">
        <w:rPr>
          <w:rFonts w:ascii="Arial" w:hAnsi="Arial" w:cs="Arial"/>
          <w:sz w:val="20"/>
          <w:szCs w:val="20"/>
        </w:rPr>
        <w:t xml:space="preserve"> que se publicará en el SECOP</w:t>
      </w:r>
      <w:r w:rsidR="009C0798" w:rsidRPr="00325B34">
        <w:rPr>
          <w:rFonts w:ascii="Arial" w:hAnsi="Arial" w:cs="Arial"/>
          <w:sz w:val="20"/>
          <w:szCs w:val="20"/>
        </w:rPr>
        <w:t xml:space="preserve"> II</w:t>
      </w:r>
      <w:r w:rsidR="00025258" w:rsidRPr="00325B34">
        <w:rPr>
          <w:rFonts w:ascii="Arial" w:hAnsi="Arial" w:cs="Arial"/>
          <w:sz w:val="20"/>
          <w:szCs w:val="20"/>
        </w:rPr>
        <w:t xml:space="preserve">. </w:t>
      </w:r>
    </w:p>
    <w:p w14:paraId="40D81CC4" w14:textId="77777777" w:rsidR="003024B4" w:rsidRPr="00325B34" w:rsidRDefault="003024B4" w:rsidP="00E63D14">
      <w:pPr>
        <w:pStyle w:val="Listavistosa-nfasis11"/>
        <w:tabs>
          <w:tab w:val="left" w:pos="426"/>
        </w:tabs>
        <w:ind w:left="0"/>
        <w:jc w:val="both"/>
        <w:rPr>
          <w:rFonts w:ascii="Arial" w:hAnsi="Arial" w:cs="Arial"/>
          <w:b/>
          <w:sz w:val="20"/>
          <w:szCs w:val="20"/>
        </w:rPr>
      </w:pPr>
    </w:p>
    <w:p w14:paraId="0AD5322F" w14:textId="69FC07F1" w:rsidR="002F5B41" w:rsidRPr="002F5B41" w:rsidRDefault="002F5B41"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RETIRO DE LA PROPUESTA</w:t>
      </w:r>
    </w:p>
    <w:p w14:paraId="7EFA32A9" w14:textId="77777777" w:rsidR="00983CA4" w:rsidRDefault="00983CA4" w:rsidP="00E63D14">
      <w:pPr>
        <w:pStyle w:val="Prrafodelista"/>
        <w:tabs>
          <w:tab w:val="left" w:pos="426"/>
        </w:tabs>
        <w:contextualSpacing/>
        <w:rPr>
          <w:rFonts w:ascii="Arial" w:hAnsi="Arial" w:cs="Arial"/>
          <w:sz w:val="20"/>
          <w:szCs w:val="20"/>
          <w:lang w:val="es-CO"/>
        </w:rPr>
      </w:pPr>
    </w:p>
    <w:p w14:paraId="10753422" w14:textId="1FA7AF3B" w:rsidR="002F5B41" w:rsidRPr="002F5B41" w:rsidRDefault="002F5B41" w:rsidP="00E63D14">
      <w:pPr>
        <w:pStyle w:val="Prrafodelista"/>
        <w:tabs>
          <w:tab w:val="left" w:pos="426"/>
        </w:tabs>
        <w:contextualSpacing/>
        <w:jc w:val="both"/>
        <w:rPr>
          <w:rFonts w:ascii="Arial" w:hAnsi="Arial" w:cs="Arial"/>
          <w:sz w:val="20"/>
          <w:szCs w:val="20"/>
          <w:lang w:val="es-CO"/>
        </w:rPr>
      </w:pPr>
      <w:r w:rsidRPr="002F5B41">
        <w:rPr>
          <w:rFonts w:ascii="Arial" w:hAnsi="Arial" w:cs="Arial"/>
          <w:sz w:val="20"/>
          <w:szCs w:val="20"/>
          <w:lang w:val="es-CO"/>
        </w:rPr>
        <w:t>Los Proponentes que opten por entregar su oferta antes de la fecha de cierre del proceso, deberá seguir el</w:t>
      </w:r>
      <w:r>
        <w:rPr>
          <w:rFonts w:ascii="Arial" w:hAnsi="Arial" w:cs="Arial"/>
          <w:sz w:val="20"/>
          <w:szCs w:val="20"/>
          <w:lang w:val="es-CO"/>
        </w:rPr>
        <w:t xml:space="preserve"> </w:t>
      </w:r>
      <w:r w:rsidRPr="002F5B41">
        <w:rPr>
          <w:rFonts w:ascii="Arial" w:hAnsi="Arial" w:cs="Arial"/>
          <w:sz w:val="20"/>
          <w:szCs w:val="20"/>
          <w:lang w:val="es-CO"/>
        </w:rPr>
        <w:t>procedimiento indicado en la “Guía rápida para la presentación de ofertas en SECOP II”. Una vez se cumpla la fecha</w:t>
      </w:r>
      <w:r>
        <w:rPr>
          <w:rFonts w:ascii="Arial" w:hAnsi="Arial" w:cs="Arial"/>
          <w:sz w:val="20"/>
          <w:szCs w:val="20"/>
          <w:lang w:val="es-CO"/>
        </w:rPr>
        <w:t xml:space="preserve"> </w:t>
      </w:r>
      <w:r w:rsidRPr="002F5B41">
        <w:rPr>
          <w:rFonts w:ascii="Arial" w:hAnsi="Arial" w:cs="Arial"/>
          <w:sz w:val="20"/>
          <w:szCs w:val="20"/>
          <w:lang w:val="es-CO"/>
        </w:rPr>
        <w:t>de cierre del Proceso, la plataforma del SECOP II bloque a los proveedores la opción del retiro de ofertas.</w:t>
      </w:r>
    </w:p>
    <w:p w14:paraId="2A4DEF37" w14:textId="51FCF144" w:rsidR="002F5B41" w:rsidRDefault="002F5B41" w:rsidP="00E63D14">
      <w:pPr>
        <w:pStyle w:val="Prrafodelista"/>
        <w:widowControl/>
        <w:tabs>
          <w:tab w:val="left" w:pos="426"/>
        </w:tabs>
        <w:contextualSpacing/>
        <w:rPr>
          <w:rFonts w:ascii="Arial" w:hAnsi="Arial" w:cs="Arial"/>
          <w:sz w:val="20"/>
          <w:szCs w:val="20"/>
          <w:lang w:val="es-CO"/>
        </w:rPr>
      </w:pPr>
    </w:p>
    <w:p w14:paraId="6FC0A8A0" w14:textId="77777777" w:rsidR="00036CD7" w:rsidRPr="002F5B41" w:rsidRDefault="00036CD7" w:rsidP="00E63D14">
      <w:pPr>
        <w:pStyle w:val="Prrafodelista"/>
        <w:widowControl/>
        <w:tabs>
          <w:tab w:val="left" w:pos="426"/>
        </w:tabs>
        <w:contextualSpacing/>
        <w:rPr>
          <w:rFonts w:ascii="Arial" w:hAnsi="Arial" w:cs="Arial"/>
          <w:sz w:val="20"/>
          <w:szCs w:val="20"/>
          <w:lang w:val="es-CO"/>
        </w:rPr>
      </w:pPr>
    </w:p>
    <w:p w14:paraId="5C6103B8" w14:textId="5ED85573" w:rsidR="00E041FF" w:rsidRPr="008E2CDD" w:rsidRDefault="00E041FF"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 xml:space="preserve">TÉRMINO DE VERIFICACIÓN DE LAS </w:t>
      </w:r>
      <w:r w:rsidR="00C76794" w:rsidRPr="008E2CDD">
        <w:rPr>
          <w:rFonts w:ascii="Arial" w:hAnsi="Arial" w:cs="Arial"/>
          <w:b/>
          <w:bCs/>
          <w:sz w:val="20"/>
          <w:szCs w:val="20"/>
          <w:lang w:val="es-US"/>
        </w:rPr>
        <w:t>OFERTAS</w:t>
      </w:r>
      <w:r w:rsidR="001A2563" w:rsidRPr="008E2CDD">
        <w:rPr>
          <w:rFonts w:ascii="Arial" w:hAnsi="Arial" w:cs="Arial"/>
          <w:b/>
          <w:bCs/>
          <w:sz w:val="20"/>
          <w:szCs w:val="20"/>
          <w:lang w:val="es-US"/>
        </w:rPr>
        <w:t xml:space="preserve">: </w:t>
      </w:r>
    </w:p>
    <w:p w14:paraId="10D897B1" w14:textId="77777777" w:rsidR="00E041FF" w:rsidRPr="00325B34" w:rsidRDefault="00E041FF" w:rsidP="00E63D14">
      <w:pPr>
        <w:pStyle w:val="Listavistosa-nfasis11"/>
        <w:tabs>
          <w:tab w:val="left" w:pos="426"/>
        </w:tabs>
        <w:ind w:left="0"/>
        <w:jc w:val="both"/>
        <w:rPr>
          <w:rFonts w:ascii="Arial" w:hAnsi="Arial" w:cs="Arial"/>
          <w:sz w:val="20"/>
          <w:szCs w:val="20"/>
        </w:rPr>
      </w:pPr>
    </w:p>
    <w:p w14:paraId="65E34631" w14:textId="77777777" w:rsidR="00F11FE9" w:rsidRPr="0019513E" w:rsidRDefault="00F11FE9" w:rsidP="00E63D14">
      <w:pPr>
        <w:jc w:val="both"/>
        <w:rPr>
          <w:rFonts w:ascii="Arial" w:eastAsia="Arial" w:hAnsi="Arial" w:cs="Arial"/>
          <w:sz w:val="20"/>
          <w:szCs w:val="20"/>
          <w:lang w:val="es-CO"/>
        </w:rPr>
      </w:pPr>
      <w:r w:rsidRPr="0019513E">
        <w:rPr>
          <w:rFonts w:ascii="Arial" w:hAnsi="Arial" w:cs="Arial"/>
          <w:sz w:val="20"/>
          <w:szCs w:val="20"/>
          <w:lang w:val="es-CO"/>
        </w:rPr>
        <w:lastRenderedPageBreak/>
        <w:t>El Ministerio de Defensa – Fuerza Aérea Colombiana</w:t>
      </w:r>
      <w:r w:rsidRPr="0019513E">
        <w:rPr>
          <w:rFonts w:ascii="Arial" w:hAnsi="Arial" w:cs="Arial"/>
          <w:spacing w:val="1"/>
          <w:sz w:val="20"/>
          <w:szCs w:val="20"/>
          <w:lang w:val="es-CO"/>
        </w:rPr>
        <w:t xml:space="preserve"> </w:t>
      </w:r>
      <w:r w:rsidRPr="0019513E">
        <w:rPr>
          <w:rFonts w:ascii="Arial" w:eastAsia="Arial" w:hAnsi="Arial" w:cs="Arial"/>
          <w:sz w:val="20"/>
          <w:szCs w:val="20"/>
          <w:lang w:val="es-CO"/>
        </w:rPr>
        <w:t xml:space="preserve">podrá solicitar hasta la adjudicación </w:t>
      </w:r>
      <w:r w:rsidRPr="0019513E">
        <w:rPr>
          <w:rFonts w:ascii="Arial" w:eastAsia="Arial" w:hAnsi="Arial" w:cs="Arial"/>
          <w:b/>
          <w:sz w:val="20"/>
          <w:szCs w:val="20"/>
          <w:lang w:val="es-CO"/>
        </w:rPr>
        <w:t>aclaraciones</w:t>
      </w:r>
      <w:r w:rsidRPr="0019513E">
        <w:rPr>
          <w:rFonts w:ascii="Arial" w:eastAsia="Arial" w:hAnsi="Arial" w:cs="Arial"/>
          <w:sz w:val="20"/>
          <w:szCs w:val="20"/>
          <w:lang w:val="es-CO"/>
        </w:rPr>
        <w:t xml:space="preserve">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14:paraId="5B08C63A" w14:textId="77777777" w:rsidR="00F11FE9" w:rsidRPr="0019513E" w:rsidRDefault="00F11FE9" w:rsidP="00E63D14">
      <w:pPr>
        <w:jc w:val="both"/>
        <w:rPr>
          <w:rFonts w:ascii="Arial" w:hAnsi="Arial" w:cs="Arial"/>
          <w:sz w:val="20"/>
          <w:szCs w:val="20"/>
          <w:lang w:val="es-CO"/>
        </w:rPr>
      </w:pPr>
    </w:p>
    <w:p w14:paraId="7AA985A5" w14:textId="77777777" w:rsidR="00F11FE9" w:rsidRPr="0019513E" w:rsidRDefault="00F11FE9" w:rsidP="00E63D14">
      <w:pPr>
        <w:widowControl w:val="0"/>
        <w:jc w:val="both"/>
        <w:rPr>
          <w:rFonts w:ascii="Arial" w:eastAsia="Arial" w:hAnsi="Arial" w:cs="Arial"/>
          <w:sz w:val="20"/>
          <w:szCs w:val="20"/>
          <w:lang w:val="es-CO" w:eastAsia="en-US"/>
        </w:rPr>
      </w:pPr>
      <w:r w:rsidRPr="0019513E">
        <w:rPr>
          <w:rFonts w:ascii="Arial" w:eastAsia="Arial" w:hAnsi="Arial" w:cs="Arial"/>
          <w:sz w:val="20"/>
          <w:szCs w:val="20"/>
          <w:lang w:val="es-CO" w:eastAsia="en-US"/>
        </w:rPr>
        <w:t>Para efectos de subsanación de las ofertas se aplicarán los criterios establecidos por la Ley 1882 de 2018 artículo 5.</w:t>
      </w:r>
    </w:p>
    <w:p w14:paraId="5478FE54" w14:textId="77777777" w:rsidR="00F11FE9" w:rsidRPr="0019513E" w:rsidRDefault="00F11FE9" w:rsidP="00E63D14">
      <w:pPr>
        <w:widowControl w:val="0"/>
        <w:jc w:val="both"/>
        <w:rPr>
          <w:rFonts w:ascii="Arial" w:eastAsia="Arial" w:hAnsi="Arial" w:cs="Arial"/>
          <w:sz w:val="20"/>
          <w:szCs w:val="20"/>
          <w:lang w:val="es-CO" w:eastAsia="en-US"/>
        </w:rPr>
      </w:pPr>
    </w:p>
    <w:p w14:paraId="40C1D23A" w14:textId="77777777" w:rsidR="00F11FE9" w:rsidRPr="0019513E" w:rsidRDefault="00F11FE9" w:rsidP="00E63D14">
      <w:pPr>
        <w:widowControl w:val="0"/>
        <w:jc w:val="both"/>
        <w:rPr>
          <w:rFonts w:ascii="Arial" w:hAnsi="Arial" w:cs="Arial"/>
          <w:b/>
          <w:sz w:val="20"/>
          <w:szCs w:val="20"/>
          <w:lang w:val="es-CO"/>
        </w:rPr>
      </w:pPr>
      <w:r w:rsidRPr="0019513E">
        <w:rPr>
          <w:rFonts w:ascii="Arial" w:hAnsi="Arial" w:cs="Arial"/>
          <w:b/>
          <w:bCs/>
          <w:sz w:val="20"/>
          <w:szCs w:val="20"/>
          <w:lang w:val="es-CO"/>
        </w:rPr>
        <w:t xml:space="preserve">NOTA: </w:t>
      </w:r>
      <w:r w:rsidRPr="0019513E">
        <w:rPr>
          <w:rFonts w:ascii="Arial" w:hAnsi="Arial" w:cs="Arial"/>
          <w:b/>
          <w:sz w:val="20"/>
          <w:szCs w:val="20"/>
          <w:lang w:val="es-CO"/>
        </w:rPr>
        <w:t>ES OBLIGACIÓN DEL OFERENTE CONFIRMAR QUE LOS DOCUMENTOS ALLEGADOS EN RESPUESTA A LOS REQUERIMIENTOS DE LA ENTIDAD HAYAN SIDO RECIBIDOS EN LA PLATAFORMA SECOP II DE COLOMBIA COMPRA EFICIENTE.</w:t>
      </w:r>
    </w:p>
    <w:p w14:paraId="66AAE29F" w14:textId="77777777" w:rsidR="00F11FE9" w:rsidRPr="0019513E" w:rsidRDefault="00F11FE9" w:rsidP="00E63D14">
      <w:pPr>
        <w:pStyle w:val="Textoindependiente"/>
        <w:spacing w:after="0"/>
        <w:jc w:val="both"/>
        <w:rPr>
          <w:rFonts w:ascii="Arial" w:hAnsi="Arial" w:cs="Arial"/>
          <w:sz w:val="20"/>
          <w:szCs w:val="20"/>
          <w:lang w:val="es-CO"/>
        </w:rPr>
      </w:pPr>
    </w:p>
    <w:p w14:paraId="44C4C8A6" w14:textId="77777777" w:rsidR="00F11FE9" w:rsidRPr="0019513E" w:rsidRDefault="00F11FE9" w:rsidP="00E63D14">
      <w:pPr>
        <w:pStyle w:val="Textoindependiente"/>
        <w:spacing w:after="0"/>
        <w:jc w:val="both"/>
        <w:rPr>
          <w:rFonts w:ascii="Arial" w:hAnsi="Arial" w:cs="Arial"/>
          <w:spacing w:val="-6"/>
          <w:sz w:val="20"/>
          <w:szCs w:val="20"/>
          <w:lang w:val="es-CO"/>
        </w:rPr>
      </w:pPr>
      <w:r w:rsidRPr="0019513E">
        <w:rPr>
          <w:rFonts w:ascii="Arial" w:hAnsi="Arial" w:cs="Arial"/>
          <w:sz w:val="20"/>
          <w:szCs w:val="20"/>
          <w:lang w:val="es-CO"/>
        </w:rPr>
        <w:t>El Ministerio de Defensa – Fuerza Aérea Colombiana</w:t>
      </w:r>
      <w:r w:rsidRPr="0019513E">
        <w:rPr>
          <w:rFonts w:ascii="Arial" w:hAnsi="Arial" w:cs="Arial"/>
          <w:spacing w:val="1"/>
          <w:sz w:val="20"/>
          <w:szCs w:val="20"/>
          <w:lang w:val="es-CO"/>
        </w:rPr>
        <w:t xml:space="preserve"> </w:t>
      </w:r>
      <w:r w:rsidRPr="0019513E">
        <w:rPr>
          <w:rFonts w:ascii="Arial" w:hAnsi="Arial" w:cs="Arial"/>
          <w:sz w:val="20"/>
          <w:szCs w:val="20"/>
          <w:lang w:val="es-CO"/>
        </w:rPr>
        <w:t>debe</w:t>
      </w:r>
      <w:r w:rsidRPr="0019513E">
        <w:rPr>
          <w:rFonts w:ascii="Arial" w:hAnsi="Arial" w:cs="Arial"/>
          <w:spacing w:val="-2"/>
          <w:sz w:val="20"/>
          <w:szCs w:val="20"/>
          <w:lang w:val="es-CO"/>
        </w:rPr>
        <w:t xml:space="preserve"> </w:t>
      </w:r>
      <w:r w:rsidRPr="0019513E">
        <w:rPr>
          <w:rFonts w:ascii="Arial" w:hAnsi="Arial" w:cs="Arial"/>
          <w:spacing w:val="-1"/>
          <w:sz w:val="20"/>
          <w:szCs w:val="20"/>
          <w:lang w:val="es-CO"/>
        </w:rPr>
        <w:t>publicar</w:t>
      </w:r>
      <w:r w:rsidRPr="0019513E">
        <w:rPr>
          <w:rFonts w:ascii="Arial" w:hAnsi="Arial" w:cs="Arial"/>
          <w:spacing w:val="-2"/>
          <w:sz w:val="20"/>
          <w:szCs w:val="20"/>
          <w:lang w:val="es-CO"/>
        </w:rPr>
        <w:t xml:space="preserve"> </w:t>
      </w:r>
      <w:r w:rsidRPr="0019513E">
        <w:rPr>
          <w:rFonts w:ascii="Arial" w:hAnsi="Arial" w:cs="Arial"/>
          <w:sz w:val="20"/>
          <w:szCs w:val="20"/>
          <w:lang w:val="es-CO"/>
        </w:rPr>
        <w:t>el</w:t>
      </w:r>
      <w:r w:rsidRPr="0019513E">
        <w:rPr>
          <w:rFonts w:ascii="Arial" w:hAnsi="Arial" w:cs="Arial"/>
          <w:spacing w:val="-2"/>
          <w:sz w:val="20"/>
          <w:szCs w:val="20"/>
          <w:lang w:val="es-CO"/>
        </w:rPr>
        <w:t xml:space="preserve"> </w:t>
      </w:r>
      <w:r w:rsidRPr="0019513E">
        <w:rPr>
          <w:rFonts w:ascii="Arial" w:hAnsi="Arial" w:cs="Arial"/>
          <w:sz w:val="20"/>
          <w:szCs w:val="20"/>
          <w:lang w:val="es-CO"/>
        </w:rPr>
        <w:t>informe</w:t>
      </w:r>
      <w:r w:rsidRPr="0019513E">
        <w:rPr>
          <w:rFonts w:ascii="Arial" w:hAnsi="Arial" w:cs="Arial"/>
          <w:spacing w:val="-4"/>
          <w:sz w:val="20"/>
          <w:szCs w:val="20"/>
          <w:lang w:val="es-CO"/>
        </w:rPr>
        <w:t xml:space="preserve"> </w:t>
      </w:r>
      <w:r w:rsidRPr="0019513E">
        <w:rPr>
          <w:rFonts w:ascii="Arial" w:hAnsi="Arial" w:cs="Arial"/>
          <w:sz w:val="20"/>
          <w:szCs w:val="20"/>
          <w:lang w:val="es-CO"/>
        </w:rPr>
        <w:t>de</w:t>
      </w:r>
      <w:r w:rsidRPr="0019513E">
        <w:rPr>
          <w:rFonts w:ascii="Arial" w:hAnsi="Arial" w:cs="Arial"/>
          <w:spacing w:val="-2"/>
          <w:sz w:val="20"/>
          <w:szCs w:val="20"/>
          <w:lang w:val="es-CO"/>
        </w:rPr>
        <w:t xml:space="preserve"> </w:t>
      </w:r>
      <w:r w:rsidRPr="0019513E">
        <w:rPr>
          <w:rFonts w:ascii="Arial" w:hAnsi="Arial" w:cs="Arial"/>
          <w:spacing w:val="-1"/>
          <w:sz w:val="20"/>
          <w:szCs w:val="20"/>
          <w:lang w:val="es-CO"/>
        </w:rPr>
        <w:t>evaluación</w:t>
      </w:r>
      <w:r w:rsidRPr="0019513E">
        <w:rPr>
          <w:rFonts w:ascii="Arial" w:hAnsi="Arial" w:cs="Arial"/>
          <w:spacing w:val="-3"/>
          <w:sz w:val="20"/>
          <w:szCs w:val="20"/>
          <w:lang w:val="es-CO"/>
        </w:rPr>
        <w:t xml:space="preserve"> </w:t>
      </w:r>
      <w:r w:rsidRPr="0019513E">
        <w:rPr>
          <w:rFonts w:ascii="Arial" w:hAnsi="Arial" w:cs="Arial"/>
          <w:sz w:val="20"/>
          <w:szCs w:val="20"/>
          <w:lang w:val="es-CO"/>
        </w:rPr>
        <w:t>de</w:t>
      </w:r>
      <w:r w:rsidRPr="0019513E">
        <w:rPr>
          <w:rFonts w:ascii="Arial" w:hAnsi="Arial" w:cs="Arial"/>
          <w:spacing w:val="-2"/>
          <w:sz w:val="20"/>
          <w:szCs w:val="20"/>
          <w:lang w:val="es-CO"/>
        </w:rPr>
        <w:t xml:space="preserve"> </w:t>
      </w:r>
      <w:r w:rsidRPr="0019513E">
        <w:rPr>
          <w:rFonts w:ascii="Arial" w:hAnsi="Arial" w:cs="Arial"/>
          <w:sz w:val="20"/>
          <w:szCs w:val="20"/>
          <w:lang w:val="es-CO"/>
        </w:rPr>
        <w:t>Ofertas en</w:t>
      </w:r>
      <w:r w:rsidRPr="0019513E">
        <w:rPr>
          <w:rFonts w:ascii="Arial" w:hAnsi="Arial" w:cs="Arial"/>
          <w:spacing w:val="-3"/>
          <w:sz w:val="20"/>
          <w:szCs w:val="20"/>
          <w:lang w:val="es-CO"/>
        </w:rPr>
        <w:t xml:space="preserve"> </w:t>
      </w:r>
      <w:r w:rsidRPr="0019513E">
        <w:rPr>
          <w:rFonts w:ascii="Arial" w:hAnsi="Arial" w:cs="Arial"/>
          <w:spacing w:val="-1"/>
          <w:sz w:val="20"/>
          <w:szCs w:val="20"/>
          <w:lang w:val="es-CO"/>
        </w:rPr>
        <w:t>la</w:t>
      </w:r>
      <w:r w:rsidRPr="0019513E">
        <w:rPr>
          <w:rFonts w:ascii="Arial" w:hAnsi="Arial" w:cs="Arial"/>
          <w:spacing w:val="-2"/>
          <w:sz w:val="20"/>
          <w:szCs w:val="20"/>
          <w:lang w:val="es-CO"/>
        </w:rPr>
        <w:t xml:space="preserve"> </w:t>
      </w:r>
      <w:r w:rsidRPr="0019513E">
        <w:rPr>
          <w:rFonts w:ascii="Arial" w:hAnsi="Arial" w:cs="Arial"/>
          <w:sz w:val="20"/>
          <w:szCs w:val="20"/>
          <w:lang w:val="es-CO"/>
        </w:rPr>
        <w:t>oportunidad</w:t>
      </w:r>
      <w:r w:rsidRPr="0019513E">
        <w:rPr>
          <w:rFonts w:ascii="Arial" w:hAnsi="Arial" w:cs="Arial"/>
          <w:spacing w:val="68"/>
          <w:w w:val="99"/>
          <w:sz w:val="20"/>
          <w:szCs w:val="20"/>
          <w:lang w:val="es-CO"/>
        </w:rPr>
        <w:t xml:space="preserve"> </w:t>
      </w:r>
      <w:r w:rsidRPr="0019513E">
        <w:rPr>
          <w:rFonts w:ascii="Arial" w:hAnsi="Arial" w:cs="Arial"/>
          <w:spacing w:val="-1"/>
          <w:sz w:val="20"/>
          <w:szCs w:val="20"/>
          <w:lang w:val="es-CO"/>
        </w:rPr>
        <w:t>señalada</w:t>
      </w:r>
      <w:r w:rsidRPr="0019513E">
        <w:rPr>
          <w:rFonts w:ascii="Arial" w:hAnsi="Arial" w:cs="Arial"/>
          <w:spacing w:val="-5"/>
          <w:sz w:val="20"/>
          <w:szCs w:val="20"/>
          <w:lang w:val="es-CO"/>
        </w:rPr>
        <w:t xml:space="preserve"> </w:t>
      </w:r>
      <w:r w:rsidRPr="0019513E">
        <w:rPr>
          <w:rFonts w:ascii="Arial" w:hAnsi="Arial" w:cs="Arial"/>
          <w:sz w:val="20"/>
          <w:szCs w:val="20"/>
          <w:lang w:val="es-CO"/>
        </w:rPr>
        <w:t>en</w:t>
      </w:r>
      <w:r w:rsidRPr="0019513E">
        <w:rPr>
          <w:rFonts w:ascii="Arial" w:hAnsi="Arial" w:cs="Arial"/>
          <w:spacing w:val="-4"/>
          <w:sz w:val="20"/>
          <w:szCs w:val="20"/>
          <w:lang w:val="es-CO"/>
        </w:rPr>
        <w:t xml:space="preserve"> </w:t>
      </w:r>
      <w:r w:rsidRPr="0019513E">
        <w:rPr>
          <w:rFonts w:ascii="Arial" w:hAnsi="Arial" w:cs="Arial"/>
          <w:sz w:val="20"/>
          <w:szCs w:val="20"/>
          <w:lang w:val="es-CO"/>
        </w:rPr>
        <w:t>el</w:t>
      </w:r>
      <w:r w:rsidRPr="0019513E">
        <w:rPr>
          <w:rFonts w:ascii="Arial" w:hAnsi="Arial" w:cs="Arial"/>
          <w:spacing w:val="-7"/>
          <w:sz w:val="20"/>
          <w:szCs w:val="20"/>
          <w:lang w:val="es-CO"/>
        </w:rPr>
        <w:t xml:space="preserve"> </w:t>
      </w:r>
      <w:r w:rsidRPr="0019513E">
        <w:rPr>
          <w:rFonts w:ascii="Arial" w:hAnsi="Arial" w:cs="Arial"/>
          <w:sz w:val="20"/>
          <w:szCs w:val="20"/>
          <w:lang w:val="es-CO"/>
        </w:rPr>
        <w:t>Cronograma</w:t>
      </w:r>
      <w:r w:rsidRPr="0019513E">
        <w:rPr>
          <w:rFonts w:ascii="Arial" w:hAnsi="Arial" w:cs="Arial"/>
          <w:spacing w:val="-6"/>
          <w:sz w:val="20"/>
          <w:szCs w:val="20"/>
          <w:lang w:val="es-CO"/>
        </w:rPr>
        <w:t>.</w:t>
      </w:r>
    </w:p>
    <w:p w14:paraId="4C526ECE" w14:textId="77777777" w:rsidR="00F11FE9" w:rsidRPr="0019513E" w:rsidRDefault="00F11FE9" w:rsidP="00E63D14">
      <w:pPr>
        <w:pStyle w:val="Textoindependiente"/>
        <w:spacing w:after="0"/>
        <w:jc w:val="both"/>
        <w:rPr>
          <w:rFonts w:ascii="Arial" w:hAnsi="Arial" w:cs="Arial"/>
          <w:b/>
          <w:sz w:val="20"/>
          <w:szCs w:val="20"/>
          <w:lang w:val="es-CO"/>
        </w:rPr>
      </w:pPr>
    </w:p>
    <w:p w14:paraId="1171C143" w14:textId="77777777" w:rsidR="00F11FE9" w:rsidRPr="0019513E" w:rsidRDefault="00F11FE9" w:rsidP="00E63D14">
      <w:pPr>
        <w:pStyle w:val="Listavistosa-nfasis11"/>
        <w:tabs>
          <w:tab w:val="left" w:pos="426"/>
        </w:tabs>
        <w:ind w:left="0"/>
        <w:jc w:val="both"/>
        <w:rPr>
          <w:rFonts w:ascii="Arial" w:hAnsi="Arial" w:cs="Arial"/>
          <w:sz w:val="20"/>
          <w:szCs w:val="20"/>
        </w:rPr>
      </w:pPr>
      <w:r w:rsidRPr="0019513E">
        <w:rPr>
          <w:rFonts w:ascii="Arial" w:hAnsi="Arial" w:cs="Arial"/>
          <w:sz w:val="20"/>
          <w:szCs w:val="20"/>
        </w:rPr>
        <w:t>Realizada esta verificación el MINISTERIO publicará en el SECOP II el informe respectivo.</w:t>
      </w:r>
    </w:p>
    <w:p w14:paraId="540FD472" w14:textId="77777777" w:rsidR="00F11FE9" w:rsidRPr="0019513E" w:rsidRDefault="00F11FE9" w:rsidP="00E63D14">
      <w:pPr>
        <w:pStyle w:val="Listavistosa-nfasis11"/>
        <w:tabs>
          <w:tab w:val="left" w:pos="426"/>
        </w:tabs>
        <w:ind w:left="0"/>
        <w:jc w:val="both"/>
        <w:rPr>
          <w:rFonts w:ascii="Arial" w:hAnsi="Arial" w:cs="Arial"/>
          <w:sz w:val="20"/>
          <w:szCs w:val="20"/>
        </w:rPr>
      </w:pPr>
    </w:p>
    <w:p w14:paraId="7E560096" w14:textId="77777777" w:rsidR="00F11FE9" w:rsidRPr="0019513E" w:rsidRDefault="00F11FE9" w:rsidP="00E63D14">
      <w:pPr>
        <w:pStyle w:val="Listavistosa-nfasis11"/>
        <w:tabs>
          <w:tab w:val="left" w:pos="426"/>
        </w:tabs>
        <w:ind w:left="0"/>
        <w:jc w:val="both"/>
        <w:rPr>
          <w:rFonts w:ascii="Arial" w:hAnsi="Arial" w:cs="Arial"/>
          <w:sz w:val="20"/>
          <w:szCs w:val="20"/>
        </w:rPr>
      </w:pPr>
      <w:r w:rsidRPr="0019513E">
        <w:rPr>
          <w:rFonts w:ascii="Arial" w:hAnsi="Arial" w:cs="Arial"/>
          <w:sz w:val="20"/>
          <w:szCs w:val="20"/>
        </w:rPr>
        <w:t>El resultado de la evaluación se publicará en el SECOP y del mismo se dará traslado durante un (1) día hábil, término dentro del cual los oferentes podrán presentar observaciones al mismo.</w:t>
      </w:r>
    </w:p>
    <w:p w14:paraId="1C40A258" w14:textId="77777777" w:rsidR="00E72746" w:rsidRPr="00325B34" w:rsidRDefault="00E72746" w:rsidP="00E63D14">
      <w:pPr>
        <w:pStyle w:val="Listavistosa-nfasis11"/>
        <w:tabs>
          <w:tab w:val="left" w:pos="284"/>
        </w:tabs>
        <w:ind w:left="0"/>
        <w:jc w:val="center"/>
        <w:rPr>
          <w:rFonts w:ascii="Arial" w:hAnsi="Arial" w:cs="Arial"/>
          <w:b/>
          <w:sz w:val="20"/>
          <w:szCs w:val="20"/>
        </w:rPr>
      </w:pPr>
    </w:p>
    <w:p w14:paraId="3F513A76" w14:textId="4FD2C214" w:rsidR="003024B4" w:rsidRPr="003024B4" w:rsidRDefault="003024B4"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INFORMACIÓN RESERVADA</w:t>
      </w:r>
    </w:p>
    <w:p w14:paraId="6EA12A26" w14:textId="77777777" w:rsidR="00A30323" w:rsidRDefault="00A30323" w:rsidP="00E63D14">
      <w:pPr>
        <w:pStyle w:val="Prrafodelista"/>
        <w:tabs>
          <w:tab w:val="left" w:pos="426"/>
        </w:tabs>
        <w:contextualSpacing/>
        <w:jc w:val="both"/>
        <w:rPr>
          <w:rFonts w:ascii="Arial" w:hAnsi="Arial" w:cs="Arial"/>
          <w:sz w:val="20"/>
          <w:szCs w:val="20"/>
          <w:lang w:val="es-CO"/>
        </w:rPr>
      </w:pPr>
    </w:p>
    <w:p w14:paraId="2121D0B0" w14:textId="61BDE332" w:rsid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 xml:space="preserve">Si dentro de la propuesta el Proponente incluye información que conforme a la </w:t>
      </w:r>
      <w:r w:rsidR="0059019B" w:rsidRPr="003024B4">
        <w:rPr>
          <w:rFonts w:ascii="Arial" w:hAnsi="Arial" w:cs="Arial"/>
          <w:sz w:val="20"/>
          <w:szCs w:val="20"/>
          <w:lang w:val="es-CO"/>
        </w:rPr>
        <w:t xml:space="preserve">Ley Colombiana </w:t>
      </w:r>
      <w:r w:rsidRPr="003024B4">
        <w:rPr>
          <w:rFonts w:ascii="Arial" w:hAnsi="Arial" w:cs="Arial"/>
          <w:sz w:val="20"/>
          <w:szCs w:val="20"/>
          <w:lang w:val="es-CO"/>
        </w:rPr>
        <w:t>tiene el carácter de información reservada, dicha circunstancia deberá ser manifestada por el Proponente con absoluta claridad y precisión,</w:t>
      </w:r>
      <w:r>
        <w:rPr>
          <w:rFonts w:ascii="Arial" w:hAnsi="Arial" w:cs="Arial"/>
          <w:sz w:val="20"/>
          <w:szCs w:val="20"/>
          <w:lang w:val="es-CO"/>
        </w:rPr>
        <w:t xml:space="preserve"> </w:t>
      </w:r>
      <w:r w:rsidRPr="003024B4">
        <w:rPr>
          <w:rFonts w:ascii="Arial" w:hAnsi="Arial" w:cs="Arial"/>
          <w:sz w:val="20"/>
          <w:szCs w:val="20"/>
          <w:lang w:val="es-CO"/>
        </w:rPr>
        <w:t>identificando el documento o información que tiene el carácter de reserva y la disposición legal que lo ampara como</w:t>
      </w:r>
      <w:r>
        <w:rPr>
          <w:rFonts w:ascii="Arial" w:hAnsi="Arial" w:cs="Arial"/>
          <w:sz w:val="20"/>
          <w:szCs w:val="20"/>
          <w:lang w:val="es-CO"/>
        </w:rPr>
        <w:t xml:space="preserve"> </w:t>
      </w:r>
      <w:r w:rsidRPr="003024B4">
        <w:rPr>
          <w:rFonts w:ascii="Arial" w:hAnsi="Arial" w:cs="Arial"/>
          <w:sz w:val="20"/>
          <w:szCs w:val="20"/>
          <w:lang w:val="es-CO"/>
        </w:rPr>
        <w:t>tal. Sin perjuicio de lo anterior y para efectos de la evaluación de las propuestas, la Entidad se reserva el derecho de</w:t>
      </w:r>
      <w:r>
        <w:rPr>
          <w:rFonts w:ascii="Arial" w:hAnsi="Arial" w:cs="Arial"/>
          <w:sz w:val="20"/>
          <w:szCs w:val="20"/>
          <w:lang w:val="es-CO"/>
        </w:rPr>
        <w:t xml:space="preserve"> </w:t>
      </w:r>
      <w:r w:rsidRPr="003024B4">
        <w:rPr>
          <w:rFonts w:ascii="Arial" w:hAnsi="Arial" w:cs="Arial"/>
          <w:sz w:val="20"/>
          <w:szCs w:val="20"/>
          <w:lang w:val="es-CO"/>
        </w:rPr>
        <w:t>dar a conocer la mencionada información a sus funcionarios, empleados, contratistas, agentes o asesores que designe</w:t>
      </w:r>
      <w:r>
        <w:rPr>
          <w:rFonts w:ascii="Arial" w:hAnsi="Arial" w:cs="Arial"/>
          <w:sz w:val="20"/>
          <w:szCs w:val="20"/>
          <w:lang w:val="es-CO"/>
        </w:rPr>
        <w:t xml:space="preserve"> </w:t>
      </w:r>
      <w:r w:rsidRPr="003024B4">
        <w:rPr>
          <w:rFonts w:ascii="Arial" w:hAnsi="Arial" w:cs="Arial"/>
          <w:sz w:val="20"/>
          <w:szCs w:val="20"/>
          <w:lang w:val="es-CO"/>
        </w:rPr>
        <w:t>para el efecto.</w:t>
      </w:r>
    </w:p>
    <w:p w14:paraId="01096529" w14:textId="77777777" w:rsidR="003024B4" w:rsidRPr="003024B4" w:rsidRDefault="003024B4" w:rsidP="00E63D14">
      <w:pPr>
        <w:pStyle w:val="Prrafodelista"/>
        <w:tabs>
          <w:tab w:val="left" w:pos="426"/>
        </w:tabs>
        <w:contextualSpacing/>
        <w:jc w:val="both"/>
        <w:rPr>
          <w:rFonts w:ascii="Arial" w:hAnsi="Arial" w:cs="Arial"/>
          <w:sz w:val="20"/>
          <w:szCs w:val="20"/>
          <w:lang w:val="es-CO"/>
        </w:rPr>
      </w:pPr>
    </w:p>
    <w:p w14:paraId="39A3A7CC" w14:textId="16E9C1E7" w:rsid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 xml:space="preserve">En todo caso, la Entidad, sus </w:t>
      </w:r>
      <w:proofErr w:type="gramStart"/>
      <w:r w:rsidR="005234F1">
        <w:rPr>
          <w:rFonts w:ascii="Arial" w:hAnsi="Arial" w:cs="Arial"/>
          <w:sz w:val="20"/>
          <w:szCs w:val="20"/>
          <w:lang w:val="es-CO"/>
        </w:rPr>
        <w:t>Funcionarios</w:t>
      </w:r>
      <w:proofErr w:type="gramEnd"/>
      <w:r w:rsidR="005234F1">
        <w:rPr>
          <w:rFonts w:ascii="Arial" w:hAnsi="Arial" w:cs="Arial"/>
          <w:sz w:val="20"/>
          <w:szCs w:val="20"/>
          <w:lang w:val="es-CO"/>
        </w:rPr>
        <w:t>, S</w:t>
      </w:r>
      <w:r w:rsidR="005234F1" w:rsidRPr="003024B4">
        <w:rPr>
          <w:rFonts w:ascii="Arial" w:hAnsi="Arial" w:cs="Arial"/>
          <w:sz w:val="20"/>
          <w:szCs w:val="20"/>
          <w:lang w:val="es-CO"/>
        </w:rPr>
        <w:t xml:space="preserve">us Empleados, Contratistas, Agentes </w:t>
      </w:r>
      <w:r w:rsidR="005234F1">
        <w:rPr>
          <w:rFonts w:ascii="Arial" w:hAnsi="Arial" w:cs="Arial"/>
          <w:sz w:val="20"/>
          <w:szCs w:val="20"/>
          <w:lang w:val="es-CO"/>
        </w:rPr>
        <w:t>y</w:t>
      </w:r>
      <w:r w:rsidR="005234F1" w:rsidRPr="003024B4">
        <w:rPr>
          <w:rFonts w:ascii="Arial" w:hAnsi="Arial" w:cs="Arial"/>
          <w:sz w:val="20"/>
          <w:szCs w:val="20"/>
          <w:lang w:val="es-CO"/>
        </w:rPr>
        <w:t xml:space="preserve"> Asesores </w:t>
      </w:r>
      <w:r w:rsidRPr="003024B4">
        <w:rPr>
          <w:rFonts w:ascii="Arial" w:hAnsi="Arial" w:cs="Arial"/>
          <w:sz w:val="20"/>
          <w:szCs w:val="20"/>
          <w:lang w:val="es-CO"/>
        </w:rPr>
        <w:t>están obligados a</w:t>
      </w:r>
      <w:r>
        <w:rPr>
          <w:rFonts w:ascii="Arial" w:hAnsi="Arial" w:cs="Arial"/>
          <w:sz w:val="20"/>
          <w:szCs w:val="20"/>
          <w:lang w:val="es-CO"/>
        </w:rPr>
        <w:t xml:space="preserve"> </w:t>
      </w:r>
      <w:r w:rsidRPr="003024B4">
        <w:rPr>
          <w:rFonts w:ascii="Arial" w:hAnsi="Arial" w:cs="Arial"/>
          <w:sz w:val="20"/>
          <w:szCs w:val="20"/>
          <w:lang w:val="es-CO"/>
        </w:rPr>
        <w:t>mantener la reserva de la información que, por disposición legal, tenga dicha calidad y que haya sido debidamente</w:t>
      </w:r>
      <w:r>
        <w:rPr>
          <w:rFonts w:ascii="Arial" w:hAnsi="Arial" w:cs="Arial"/>
          <w:sz w:val="20"/>
          <w:szCs w:val="20"/>
          <w:lang w:val="es-CO"/>
        </w:rPr>
        <w:t xml:space="preserve"> </w:t>
      </w:r>
      <w:r w:rsidRPr="003024B4">
        <w:rPr>
          <w:rFonts w:ascii="Arial" w:hAnsi="Arial" w:cs="Arial"/>
          <w:sz w:val="20"/>
          <w:szCs w:val="20"/>
          <w:lang w:val="es-CO"/>
        </w:rPr>
        <w:t>identificada por el Proponente. De no identificarse dicha información, no citarse las normas que amparan ese derecho</w:t>
      </w:r>
      <w:r>
        <w:rPr>
          <w:rFonts w:ascii="Arial" w:hAnsi="Arial" w:cs="Arial"/>
          <w:sz w:val="20"/>
          <w:szCs w:val="20"/>
          <w:lang w:val="es-CO"/>
        </w:rPr>
        <w:t xml:space="preserve"> </w:t>
      </w:r>
      <w:r w:rsidRPr="003024B4">
        <w:rPr>
          <w:rFonts w:ascii="Arial" w:hAnsi="Arial" w:cs="Arial"/>
          <w:sz w:val="20"/>
          <w:szCs w:val="20"/>
          <w:lang w:val="es-CO"/>
        </w:rPr>
        <w:t>o si a juicio de la Entidad la misma no debe ser tratada como confidencial por no estar amparada legalmente como tal,</w:t>
      </w:r>
      <w:r>
        <w:rPr>
          <w:rFonts w:ascii="Arial" w:hAnsi="Arial" w:cs="Arial"/>
          <w:sz w:val="20"/>
          <w:szCs w:val="20"/>
          <w:lang w:val="es-CO"/>
        </w:rPr>
        <w:t xml:space="preserve"> </w:t>
      </w:r>
      <w:r w:rsidRPr="003024B4">
        <w:rPr>
          <w:rFonts w:ascii="Arial" w:hAnsi="Arial" w:cs="Arial"/>
          <w:sz w:val="20"/>
          <w:szCs w:val="20"/>
          <w:lang w:val="es-CO"/>
        </w:rPr>
        <w:t>la Entidad no tendrá la obligación de guardar reserva respecto de esta.</w:t>
      </w:r>
    </w:p>
    <w:p w14:paraId="1E828E4F" w14:textId="77777777" w:rsidR="003024B4" w:rsidRPr="003024B4" w:rsidRDefault="003024B4" w:rsidP="00E63D14">
      <w:pPr>
        <w:pStyle w:val="Prrafodelista"/>
        <w:tabs>
          <w:tab w:val="left" w:pos="426"/>
        </w:tabs>
        <w:contextualSpacing/>
        <w:jc w:val="both"/>
        <w:rPr>
          <w:rFonts w:ascii="Arial" w:hAnsi="Arial" w:cs="Arial"/>
          <w:sz w:val="20"/>
          <w:szCs w:val="20"/>
          <w:lang w:val="es-CO"/>
        </w:rPr>
      </w:pPr>
    </w:p>
    <w:p w14:paraId="7F72E60B" w14:textId="00734E00" w:rsidR="003024B4" w:rsidRP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El Proponente debe solicitar la confidencialidad y adjuntar la justificación correspondiente al momento de presentar la</w:t>
      </w:r>
      <w:r>
        <w:rPr>
          <w:rFonts w:ascii="Arial" w:hAnsi="Arial" w:cs="Arial"/>
          <w:sz w:val="20"/>
          <w:szCs w:val="20"/>
          <w:lang w:val="es-CO"/>
        </w:rPr>
        <w:t xml:space="preserve"> </w:t>
      </w:r>
      <w:r w:rsidRPr="003024B4">
        <w:rPr>
          <w:rFonts w:ascii="Arial" w:hAnsi="Arial" w:cs="Arial"/>
          <w:sz w:val="20"/>
          <w:szCs w:val="20"/>
          <w:lang w:val="es-CO"/>
        </w:rPr>
        <w:t>propuesta.</w:t>
      </w:r>
    </w:p>
    <w:p w14:paraId="6DB6EA33" w14:textId="6A6A0088" w:rsidR="003024B4" w:rsidRPr="003024B4" w:rsidRDefault="003024B4" w:rsidP="00E63D14">
      <w:pPr>
        <w:pStyle w:val="Prrafodelista"/>
        <w:widowControl/>
        <w:tabs>
          <w:tab w:val="left" w:pos="426"/>
        </w:tabs>
        <w:contextualSpacing/>
        <w:jc w:val="both"/>
        <w:rPr>
          <w:rFonts w:ascii="Arial" w:hAnsi="Arial" w:cs="Arial"/>
          <w:sz w:val="20"/>
          <w:szCs w:val="20"/>
          <w:lang w:val="es-CO"/>
        </w:rPr>
      </w:pPr>
    </w:p>
    <w:p w14:paraId="4966E01C" w14:textId="0E1974D6" w:rsidR="00BF163E" w:rsidRPr="008E2CDD" w:rsidRDefault="00A64FBC"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6FA91AF0">
        <w:rPr>
          <w:rFonts w:ascii="Arial" w:hAnsi="Arial" w:cs="Arial"/>
          <w:b/>
          <w:bCs/>
          <w:sz w:val="20"/>
          <w:szCs w:val="20"/>
          <w:lang w:val="es-CO"/>
        </w:rPr>
        <w:t xml:space="preserve">ACEPTACIÓN DE LA OFERTA O DECLARATORIA DE DESIERTA: </w:t>
      </w:r>
    </w:p>
    <w:p w14:paraId="0AB0638C" w14:textId="77777777" w:rsidR="00BF163E" w:rsidRPr="00325B34" w:rsidRDefault="00BF163E" w:rsidP="00E63D14">
      <w:pPr>
        <w:jc w:val="both"/>
        <w:rPr>
          <w:rFonts w:ascii="Arial" w:hAnsi="Arial" w:cs="Arial"/>
          <w:b/>
          <w:sz w:val="20"/>
          <w:szCs w:val="20"/>
        </w:rPr>
      </w:pPr>
    </w:p>
    <w:p w14:paraId="2BE7AF61" w14:textId="063D6001" w:rsidR="00806844" w:rsidRPr="00325B34" w:rsidRDefault="0022720A" w:rsidP="00E63D14">
      <w:pPr>
        <w:jc w:val="both"/>
        <w:rPr>
          <w:rFonts w:ascii="Arial" w:hAnsi="Arial" w:cs="Arial"/>
          <w:sz w:val="20"/>
          <w:szCs w:val="20"/>
          <w:lang w:val="es-CO"/>
        </w:rPr>
      </w:pPr>
      <w:r w:rsidRPr="00325B34">
        <w:rPr>
          <w:rFonts w:ascii="Arial" w:hAnsi="Arial" w:cs="Arial"/>
          <w:b/>
          <w:sz w:val="20"/>
          <w:szCs w:val="20"/>
        </w:rPr>
        <w:t>El MINISTERIO</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seleccionará mediante comunicación de aceptación de</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 xml:space="preserve">la oferta, la propuesta con el menor precio, siempre y cuando cumpla con las condiciones exigidas. </w:t>
      </w:r>
      <w:r w:rsidR="00E63D14" w:rsidRPr="00325B34">
        <w:rPr>
          <w:rFonts w:ascii="Arial" w:hAnsi="Arial" w:cs="Arial"/>
          <w:sz w:val="20"/>
          <w:szCs w:val="20"/>
          <w:lang w:val="es-CO"/>
        </w:rPr>
        <w:t>La c</w:t>
      </w:r>
      <w:r w:rsidR="00E63D14">
        <w:rPr>
          <w:rFonts w:ascii="Arial" w:hAnsi="Arial" w:cs="Arial"/>
          <w:sz w:val="20"/>
          <w:szCs w:val="20"/>
          <w:lang w:val="es-CO"/>
        </w:rPr>
        <w:t xml:space="preserve">omunicación </w:t>
      </w:r>
      <w:r w:rsidR="00E63D14" w:rsidRPr="00325B34">
        <w:rPr>
          <w:rFonts w:ascii="Arial" w:hAnsi="Arial" w:cs="Arial"/>
          <w:sz w:val="20"/>
          <w:szCs w:val="20"/>
          <w:lang w:val="es-CO"/>
        </w:rPr>
        <w:t>de aceptación junto con la oferta constituye</w:t>
      </w:r>
      <w:r w:rsidR="00A64FBC" w:rsidRPr="00325B34">
        <w:rPr>
          <w:rFonts w:ascii="Arial" w:hAnsi="Arial" w:cs="Arial"/>
          <w:sz w:val="20"/>
          <w:szCs w:val="20"/>
          <w:lang w:val="es-CO"/>
        </w:rPr>
        <w:t xml:space="preserve"> para todo efecto el contrato celebrado, con base</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en el cual se efectuará el respectivo registro presupuestal</w:t>
      </w:r>
      <w:r w:rsidR="00964F7A" w:rsidRPr="00325B34">
        <w:rPr>
          <w:rFonts w:ascii="Arial" w:hAnsi="Arial" w:cs="Arial"/>
          <w:sz w:val="20"/>
          <w:szCs w:val="20"/>
          <w:lang w:val="es-CO"/>
        </w:rPr>
        <w:t>.</w:t>
      </w:r>
      <w:r w:rsidR="00A64FBC" w:rsidRPr="00325B34">
        <w:rPr>
          <w:rFonts w:ascii="Arial" w:hAnsi="Arial" w:cs="Arial"/>
          <w:sz w:val="20"/>
          <w:szCs w:val="20"/>
          <w:lang w:val="es-CO"/>
        </w:rPr>
        <w:t xml:space="preserve"> En la comunicación de aceptación, </w:t>
      </w:r>
      <w:r w:rsidRPr="00325B34">
        <w:rPr>
          <w:rFonts w:ascii="Arial" w:hAnsi="Arial" w:cs="Arial"/>
          <w:b/>
          <w:sz w:val="20"/>
          <w:szCs w:val="20"/>
        </w:rPr>
        <w:t>El MINISTERIO</w:t>
      </w:r>
      <w:r w:rsidRPr="00325B34">
        <w:rPr>
          <w:rFonts w:ascii="Arial" w:hAnsi="Arial" w:cs="Arial"/>
          <w:sz w:val="20"/>
          <w:szCs w:val="20"/>
          <w:lang w:val="es-CO"/>
        </w:rPr>
        <w:t xml:space="preserve"> </w:t>
      </w:r>
      <w:r w:rsidR="00A64FBC" w:rsidRPr="00325B34">
        <w:rPr>
          <w:rFonts w:ascii="Arial" w:hAnsi="Arial" w:cs="Arial"/>
          <w:sz w:val="20"/>
          <w:szCs w:val="20"/>
          <w:lang w:val="es-CO"/>
        </w:rPr>
        <w:t>manifestará la aceptación expresa e incondicional de la misma,</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 xml:space="preserve">los datos de contacto de la entidad y del supervisor designado. </w:t>
      </w:r>
    </w:p>
    <w:p w14:paraId="723FD495" w14:textId="77777777" w:rsidR="00806844" w:rsidRPr="00325B34" w:rsidRDefault="00806844" w:rsidP="00E63D14">
      <w:pPr>
        <w:jc w:val="both"/>
        <w:rPr>
          <w:rFonts w:ascii="Arial" w:hAnsi="Arial" w:cs="Arial"/>
          <w:sz w:val="20"/>
          <w:szCs w:val="20"/>
          <w:lang w:val="es-CO"/>
        </w:rPr>
      </w:pPr>
    </w:p>
    <w:p w14:paraId="15CB48C0" w14:textId="77777777" w:rsidR="00A64FBC" w:rsidRPr="00325B34" w:rsidRDefault="00A64FBC" w:rsidP="00E63D14">
      <w:pPr>
        <w:jc w:val="both"/>
        <w:rPr>
          <w:rFonts w:ascii="Arial" w:hAnsi="Arial" w:cs="Arial"/>
          <w:sz w:val="20"/>
          <w:szCs w:val="20"/>
          <w:lang w:val="es-CO"/>
        </w:rPr>
      </w:pPr>
      <w:r w:rsidRPr="00325B34">
        <w:rPr>
          <w:rFonts w:ascii="Arial" w:hAnsi="Arial" w:cs="Arial"/>
          <w:sz w:val="20"/>
          <w:szCs w:val="20"/>
          <w:lang w:val="es-CO"/>
        </w:rPr>
        <w:t>Con la publicación de la comunicación de</w:t>
      </w:r>
      <w:r w:rsidR="00964F7A" w:rsidRPr="00325B34">
        <w:rPr>
          <w:rFonts w:ascii="Arial" w:hAnsi="Arial" w:cs="Arial"/>
          <w:sz w:val="20"/>
          <w:szCs w:val="20"/>
          <w:lang w:val="es-CO"/>
        </w:rPr>
        <w:t xml:space="preserve"> </w:t>
      </w:r>
      <w:r w:rsidRPr="00325B34">
        <w:rPr>
          <w:rFonts w:ascii="Arial" w:hAnsi="Arial" w:cs="Arial"/>
          <w:sz w:val="20"/>
          <w:szCs w:val="20"/>
          <w:lang w:val="es-CO"/>
        </w:rPr>
        <w:t>aceptación en el SECOP</w:t>
      </w:r>
      <w:r w:rsidR="008306A9" w:rsidRPr="00325B34">
        <w:rPr>
          <w:rFonts w:ascii="Arial" w:hAnsi="Arial" w:cs="Arial"/>
          <w:sz w:val="20"/>
          <w:szCs w:val="20"/>
          <w:lang w:val="es-CO"/>
        </w:rPr>
        <w:t xml:space="preserve"> II</w:t>
      </w:r>
      <w:r w:rsidRPr="00325B34">
        <w:rPr>
          <w:rFonts w:ascii="Arial" w:hAnsi="Arial" w:cs="Arial"/>
          <w:sz w:val="20"/>
          <w:szCs w:val="20"/>
          <w:lang w:val="es-CO"/>
        </w:rPr>
        <w:t xml:space="preserve"> el proponente seleccionado quedará informado de la aceptación de su oferta. En</w:t>
      </w:r>
      <w:r w:rsidR="00964F7A" w:rsidRPr="00325B34">
        <w:rPr>
          <w:rFonts w:ascii="Arial" w:hAnsi="Arial" w:cs="Arial"/>
          <w:sz w:val="20"/>
          <w:szCs w:val="20"/>
          <w:lang w:val="es-CO"/>
        </w:rPr>
        <w:t xml:space="preserve"> </w:t>
      </w:r>
      <w:r w:rsidRPr="00325B34">
        <w:rPr>
          <w:rFonts w:ascii="Arial" w:hAnsi="Arial" w:cs="Arial"/>
          <w:sz w:val="20"/>
          <w:szCs w:val="20"/>
          <w:lang w:val="es-CO"/>
        </w:rPr>
        <w:t>caso de no lograrse la adjudicación se declarará desierto el proceso mediante comunicación motivada</w:t>
      </w:r>
      <w:r w:rsidR="0066488E" w:rsidRPr="00325B34">
        <w:rPr>
          <w:rFonts w:ascii="Arial" w:hAnsi="Arial" w:cs="Arial"/>
          <w:sz w:val="20"/>
          <w:szCs w:val="20"/>
          <w:lang w:val="es-CO"/>
        </w:rPr>
        <w:t xml:space="preserve"> la cual debe ser notificada personalmente y debidamente ejecutoriada, la cual</w:t>
      </w:r>
      <w:r w:rsidR="00964F7A" w:rsidRPr="00325B34">
        <w:rPr>
          <w:rFonts w:ascii="Arial" w:hAnsi="Arial" w:cs="Arial"/>
          <w:sz w:val="20"/>
          <w:szCs w:val="20"/>
          <w:lang w:val="es-CO"/>
        </w:rPr>
        <w:t xml:space="preserve"> </w:t>
      </w:r>
      <w:r w:rsidRPr="00325B34">
        <w:rPr>
          <w:rFonts w:ascii="Arial" w:hAnsi="Arial" w:cs="Arial"/>
          <w:sz w:val="20"/>
          <w:szCs w:val="20"/>
          <w:lang w:val="es-CO"/>
        </w:rPr>
        <w:t xml:space="preserve">se publicará en el SECOP. Si hubiere proponente, el término para presentar el recurso de reposición </w:t>
      </w:r>
      <w:r w:rsidR="0066488E" w:rsidRPr="00325B34">
        <w:rPr>
          <w:rFonts w:ascii="Arial" w:hAnsi="Arial" w:cs="Arial"/>
          <w:sz w:val="20"/>
          <w:szCs w:val="20"/>
          <w:lang w:val="es-CO"/>
        </w:rPr>
        <w:t xml:space="preserve">contra el acto de declaratoria de desierto </w:t>
      </w:r>
      <w:r w:rsidRPr="00325B34">
        <w:rPr>
          <w:rFonts w:ascii="Arial" w:hAnsi="Arial" w:cs="Arial"/>
          <w:sz w:val="20"/>
          <w:szCs w:val="20"/>
          <w:lang w:val="es-CO"/>
        </w:rPr>
        <w:t>correrá</w:t>
      </w:r>
      <w:r w:rsidR="00964F7A" w:rsidRPr="00325B34">
        <w:rPr>
          <w:rFonts w:ascii="Arial" w:hAnsi="Arial" w:cs="Arial"/>
          <w:sz w:val="20"/>
          <w:szCs w:val="20"/>
          <w:lang w:val="es-CO"/>
        </w:rPr>
        <w:t xml:space="preserve"> </w:t>
      </w:r>
      <w:r w:rsidRPr="00325B34">
        <w:rPr>
          <w:rFonts w:ascii="Arial" w:hAnsi="Arial" w:cs="Arial"/>
          <w:sz w:val="20"/>
          <w:szCs w:val="20"/>
          <w:lang w:val="es-CO"/>
        </w:rPr>
        <w:t>desde la notificación del acto correspondiente.</w:t>
      </w:r>
    </w:p>
    <w:p w14:paraId="766CB741" w14:textId="77777777" w:rsidR="00E72746" w:rsidRPr="00325B34" w:rsidRDefault="00E72746" w:rsidP="00E63D14">
      <w:pPr>
        <w:pStyle w:val="Listavistosa-nfasis11"/>
        <w:tabs>
          <w:tab w:val="left" w:pos="284"/>
        </w:tabs>
        <w:ind w:left="0"/>
        <w:jc w:val="center"/>
        <w:rPr>
          <w:rFonts w:ascii="Arial" w:hAnsi="Arial" w:cs="Arial"/>
          <w:b/>
          <w:sz w:val="20"/>
          <w:szCs w:val="20"/>
        </w:rPr>
      </w:pPr>
    </w:p>
    <w:p w14:paraId="09EB7F3A" w14:textId="79A2CD7B" w:rsidR="004D7A0F" w:rsidRPr="008E2CDD" w:rsidRDefault="004D7A0F"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REGIMEN SANCIONATORIO</w:t>
      </w:r>
      <w:r w:rsidR="000603F7" w:rsidRPr="008E2CDD">
        <w:rPr>
          <w:rFonts w:ascii="Arial" w:hAnsi="Arial" w:cs="Arial"/>
          <w:b/>
          <w:bCs/>
          <w:sz w:val="20"/>
          <w:szCs w:val="20"/>
          <w:lang w:val="es-US"/>
        </w:rPr>
        <w:t xml:space="preserve"> Y CLÁUSULAS EX</w:t>
      </w:r>
      <w:r w:rsidR="00670184" w:rsidRPr="008E2CDD">
        <w:rPr>
          <w:rFonts w:ascii="Arial" w:hAnsi="Arial" w:cs="Arial"/>
          <w:b/>
          <w:bCs/>
          <w:sz w:val="20"/>
          <w:szCs w:val="20"/>
          <w:lang w:val="es-US"/>
        </w:rPr>
        <w:t>CEPCIONALES</w:t>
      </w:r>
      <w:r w:rsidRPr="008E2CDD">
        <w:rPr>
          <w:rFonts w:ascii="Arial" w:hAnsi="Arial" w:cs="Arial"/>
          <w:b/>
          <w:bCs/>
          <w:sz w:val="20"/>
          <w:szCs w:val="20"/>
          <w:lang w:val="es-US"/>
        </w:rPr>
        <w:t>:</w:t>
      </w:r>
    </w:p>
    <w:p w14:paraId="2A7C9CFA" w14:textId="77777777" w:rsidR="008A4F12" w:rsidRPr="00325B34" w:rsidRDefault="008A4F12" w:rsidP="00E63D14">
      <w:pPr>
        <w:tabs>
          <w:tab w:val="left" w:pos="709"/>
        </w:tabs>
        <w:jc w:val="both"/>
        <w:rPr>
          <w:rFonts w:ascii="Arial" w:hAnsi="Arial" w:cs="Arial"/>
          <w:sz w:val="20"/>
          <w:szCs w:val="20"/>
        </w:rPr>
      </w:pPr>
    </w:p>
    <w:p w14:paraId="099EF28C" w14:textId="77777777" w:rsidR="005911EE" w:rsidRPr="00325B34" w:rsidRDefault="004F336B" w:rsidP="00E63D14">
      <w:pPr>
        <w:tabs>
          <w:tab w:val="left" w:pos="709"/>
        </w:tabs>
        <w:jc w:val="both"/>
        <w:rPr>
          <w:rFonts w:ascii="Arial" w:hAnsi="Arial" w:cs="Arial"/>
          <w:sz w:val="20"/>
          <w:szCs w:val="20"/>
        </w:rPr>
      </w:pPr>
      <w:r w:rsidRPr="00325B34">
        <w:rPr>
          <w:rFonts w:ascii="Arial" w:hAnsi="Arial" w:cs="Arial"/>
          <w:sz w:val="20"/>
          <w:szCs w:val="20"/>
        </w:rPr>
        <w:t xml:space="preserve">Con la presentación de la oferta, el proponente, acepta el régimen sancionatorio </w:t>
      </w:r>
      <w:r w:rsidR="00C5382A" w:rsidRPr="00325B34">
        <w:rPr>
          <w:rFonts w:ascii="Arial" w:hAnsi="Arial" w:cs="Arial"/>
          <w:sz w:val="20"/>
          <w:szCs w:val="20"/>
        </w:rPr>
        <w:t>señalado en los artículos 17 de la Ley 1150 de 2011, art</w:t>
      </w:r>
      <w:r w:rsidR="00E3240C" w:rsidRPr="00325B34">
        <w:rPr>
          <w:rFonts w:ascii="Arial" w:hAnsi="Arial" w:cs="Arial"/>
          <w:sz w:val="20"/>
          <w:szCs w:val="20"/>
        </w:rPr>
        <w:t>iculo 86 de la Ley 1474 de 2011</w:t>
      </w:r>
      <w:r w:rsidR="004B27F6" w:rsidRPr="00325B34">
        <w:rPr>
          <w:rFonts w:ascii="Arial" w:hAnsi="Arial" w:cs="Arial"/>
          <w:sz w:val="20"/>
          <w:szCs w:val="20"/>
        </w:rPr>
        <w:t xml:space="preserve"> </w:t>
      </w:r>
      <w:r w:rsidR="00E3240C" w:rsidRPr="00325B34">
        <w:rPr>
          <w:rFonts w:ascii="Arial" w:hAnsi="Arial" w:cs="Arial"/>
          <w:sz w:val="20"/>
          <w:szCs w:val="20"/>
          <w:lang w:val="es-ES_tradnl"/>
        </w:rPr>
        <w:t>y demás normas que los adici</w:t>
      </w:r>
      <w:r w:rsidR="00AD5CFD" w:rsidRPr="00325B34">
        <w:rPr>
          <w:rFonts w:ascii="Arial" w:hAnsi="Arial" w:cs="Arial"/>
          <w:sz w:val="20"/>
          <w:szCs w:val="20"/>
          <w:lang w:val="es-ES_tradnl"/>
        </w:rPr>
        <w:t xml:space="preserve">onen, modifiquen o complementen, así como el régimen de cláusulas exorbitantes señalado en los artículos </w:t>
      </w:r>
      <w:r w:rsidR="00AD5CFD" w:rsidRPr="00325B34">
        <w:rPr>
          <w:rFonts w:ascii="Arial" w:hAnsi="Arial" w:cs="Arial"/>
          <w:sz w:val="20"/>
          <w:szCs w:val="20"/>
        </w:rPr>
        <w:t>1</w:t>
      </w:r>
      <w:r w:rsidR="00B748C3" w:rsidRPr="00325B34">
        <w:rPr>
          <w:rFonts w:ascii="Arial" w:hAnsi="Arial" w:cs="Arial"/>
          <w:sz w:val="20"/>
          <w:szCs w:val="20"/>
        </w:rPr>
        <w:t xml:space="preserve">5, 16 y 17 de la Ley 80 de 1993, dentro del cual se garantizará el debido proceso. </w:t>
      </w:r>
    </w:p>
    <w:p w14:paraId="1B0D5090" w14:textId="77777777" w:rsidR="00E72746" w:rsidRPr="00325B34" w:rsidRDefault="00E72746" w:rsidP="00E63D14">
      <w:pPr>
        <w:pStyle w:val="Listavistosa-nfasis11"/>
        <w:tabs>
          <w:tab w:val="left" w:pos="284"/>
        </w:tabs>
        <w:ind w:left="0"/>
        <w:jc w:val="center"/>
        <w:rPr>
          <w:rFonts w:ascii="Arial" w:hAnsi="Arial" w:cs="Arial"/>
          <w:b/>
          <w:sz w:val="20"/>
          <w:szCs w:val="20"/>
        </w:rPr>
      </w:pPr>
      <w:bookmarkStart w:id="0" w:name="_bookmark47"/>
      <w:bookmarkStart w:id="1" w:name="_Toc476208152"/>
      <w:bookmarkStart w:id="2" w:name="_Toc474491230"/>
      <w:bookmarkEnd w:id="0"/>
    </w:p>
    <w:p w14:paraId="0F8AE3D1" w14:textId="2DFC50F0" w:rsidR="005B61F5" w:rsidRPr="00325B34" w:rsidRDefault="007C0A32"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S</w:t>
      </w:r>
      <w:r w:rsidR="0034596F" w:rsidRPr="6FA91AF0">
        <w:rPr>
          <w:rFonts w:ascii="Arial" w:hAnsi="Arial" w:cs="Arial"/>
          <w:b/>
          <w:bCs/>
          <w:sz w:val="20"/>
          <w:szCs w:val="20"/>
        </w:rPr>
        <w:t>UPERVISIÓN</w:t>
      </w:r>
    </w:p>
    <w:p w14:paraId="5E5277AE" w14:textId="77777777" w:rsidR="005B61F5" w:rsidRPr="00325B34" w:rsidRDefault="005B61F5" w:rsidP="00E63D14">
      <w:pPr>
        <w:pStyle w:val="Ttulo1"/>
        <w:keepNext w:val="0"/>
        <w:keepLines w:val="0"/>
        <w:widowControl w:val="0"/>
        <w:spacing w:before="0"/>
        <w:jc w:val="both"/>
        <w:rPr>
          <w:rFonts w:ascii="Arial" w:hAnsi="Arial" w:cs="Arial"/>
          <w:color w:val="auto"/>
          <w:sz w:val="20"/>
          <w:szCs w:val="20"/>
          <w:lang w:val="es-CO"/>
        </w:rPr>
      </w:pPr>
    </w:p>
    <w:p w14:paraId="1CC6353D" w14:textId="77777777" w:rsidR="0034596F" w:rsidRPr="00325B34" w:rsidRDefault="007C0A32" w:rsidP="00E63D14">
      <w:pPr>
        <w:pStyle w:val="Ttulo1"/>
        <w:keepNext w:val="0"/>
        <w:keepLines w:val="0"/>
        <w:widowControl w:val="0"/>
        <w:spacing w:before="0"/>
        <w:jc w:val="both"/>
        <w:rPr>
          <w:rFonts w:ascii="Arial" w:hAnsi="Arial" w:cs="Arial"/>
          <w:color w:val="auto"/>
          <w:sz w:val="20"/>
          <w:szCs w:val="20"/>
          <w:lang w:val="es-CO"/>
        </w:rPr>
      </w:pPr>
      <w:r w:rsidRPr="00325B34">
        <w:rPr>
          <w:rFonts w:ascii="Arial" w:hAnsi="Arial" w:cs="Arial"/>
          <w:b w:val="0"/>
          <w:color w:val="auto"/>
          <w:sz w:val="20"/>
          <w:szCs w:val="20"/>
          <w:lang w:val="es-CO"/>
        </w:rPr>
        <w:lastRenderedPageBreak/>
        <w:t>El</w:t>
      </w:r>
      <w:r w:rsidR="0034596F" w:rsidRPr="00325B34">
        <w:rPr>
          <w:rFonts w:ascii="Arial" w:hAnsi="Arial" w:cs="Arial"/>
          <w:b w:val="0"/>
          <w:color w:val="auto"/>
          <w:sz w:val="20"/>
          <w:szCs w:val="20"/>
          <w:lang w:val="es-CO"/>
        </w:rPr>
        <w:t xml:space="preserve"> Ministerio de Defensa – Fuerza Aérea Colombiana, ejercerá el control y la vigilancia de la ejecución de los trabajos a través de:</w:t>
      </w:r>
    </w:p>
    <w:p w14:paraId="7AF535A1" w14:textId="77777777" w:rsidR="0034596F" w:rsidRPr="00325B34" w:rsidRDefault="0034596F" w:rsidP="00E63D14">
      <w:pPr>
        <w:rPr>
          <w:rFonts w:ascii="Arial" w:hAnsi="Arial" w:cs="Arial"/>
          <w:sz w:val="20"/>
          <w:szCs w:val="20"/>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0"/>
        <w:gridCol w:w="4337"/>
        <w:gridCol w:w="1713"/>
      </w:tblGrid>
      <w:tr w:rsidR="0034596F" w:rsidRPr="00325B34" w14:paraId="4808ECE7" w14:textId="77777777" w:rsidTr="00D91A18">
        <w:tc>
          <w:tcPr>
            <w:tcW w:w="1566" w:type="pct"/>
            <w:shd w:val="clear" w:color="auto" w:fill="BFBFBF"/>
            <w:vAlign w:val="center"/>
          </w:tcPr>
          <w:p w14:paraId="2C1764D7" w14:textId="77777777" w:rsidR="0034596F" w:rsidRPr="00325B34" w:rsidRDefault="0034596F" w:rsidP="00E63D14">
            <w:pPr>
              <w:jc w:val="center"/>
              <w:rPr>
                <w:rFonts w:ascii="Arial" w:hAnsi="Arial" w:cs="Arial"/>
                <w:b/>
                <w:sz w:val="20"/>
                <w:szCs w:val="20"/>
              </w:rPr>
            </w:pPr>
          </w:p>
          <w:p w14:paraId="18844F9E" w14:textId="77777777" w:rsidR="0034596F" w:rsidRPr="00325B34" w:rsidRDefault="0034596F" w:rsidP="00E63D14">
            <w:pPr>
              <w:jc w:val="center"/>
              <w:rPr>
                <w:rFonts w:ascii="Arial" w:hAnsi="Arial" w:cs="Arial"/>
                <w:b/>
                <w:sz w:val="20"/>
                <w:szCs w:val="20"/>
              </w:rPr>
            </w:pPr>
            <w:r w:rsidRPr="00325B34">
              <w:rPr>
                <w:rFonts w:ascii="Arial" w:hAnsi="Arial" w:cs="Arial"/>
                <w:b/>
                <w:sz w:val="20"/>
                <w:szCs w:val="20"/>
              </w:rPr>
              <w:t>DESIGNACIÓN</w:t>
            </w:r>
          </w:p>
        </w:tc>
        <w:tc>
          <w:tcPr>
            <w:tcW w:w="2461" w:type="pct"/>
            <w:shd w:val="clear" w:color="auto" w:fill="BFBFBF"/>
            <w:vAlign w:val="center"/>
          </w:tcPr>
          <w:p w14:paraId="26EF2D20" w14:textId="77777777" w:rsidR="0034596F" w:rsidRPr="00325B34" w:rsidRDefault="0034596F" w:rsidP="00E63D14">
            <w:pPr>
              <w:jc w:val="center"/>
              <w:rPr>
                <w:rFonts w:ascii="Arial" w:hAnsi="Arial" w:cs="Arial"/>
                <w:b/>
                <w:sz w:val="20"/>
                <w:szCs w:val="20"/>
              </w:rPr>
            </w:pPr>
            <w:r w:rsidRPr="00325B34">
              <w:rPr>
                <w:rFonts w:ascii="Arial" w:hAnsi="Arial" w:cs="Arial"/>
                <w:b/>
                <w:sz w:val="20"/>
                <w:szCs w:val="20"/>
              </w:rPr>
              <w:t>GRADO Y NOMBRE</w:t>
            </w:r>
          </w:p>
        </w:tc>
        <w:tc>
          <w:tcPr>
            <w:tcW w:w="972" w:type="pct"/>
            <w:shd w:val="clear" w:color="auto" w:fill="BFBFBF"/>
            <w:vAlign w:val="center"/>
          </w:tcPr>
          <w:p w14:paraId="40A2FE77" w14:textId="77777777" w:rsidR="0034596F" w:rsidRPr="00325B34" w:rsidRDefault="0034596F" w:rsidP="00E63D14">
            <w:pPr>
              <w:jc w:val="center"/>
              <w:rPr>
                <w:rFonts w:ascii="Arial" w:hAnsi="Arial" w:cs="Arial"/>
                <w:b/>
                <w:sz w:val="20"/>
                <w:szCs w:val="20"/>
              </w:rPr>
            </w:pPr>
            <w:r w:rsidRPr="00325B34">
              <w:rPr>
                <w:rFonts w:ascii="Arial" w:hAnsi="Arial" w:cs="Arial"/>
                <w:b/>
                <w:sz w:val="20"/>
                <w:szCs w:val="20"/>
              </w:rPr>
              <w:t>DEPENDENCIA</w:t>
            </w:r>
          </w:p>
        </w:tc>
      </w:tr>
      <w:tr w:rsidR="0034596F" w:rsidRPr="00325B34" w14:paraId="1302ED2D" w14:textId="77777777" w:rsidTr="00D91A18">
        <w:trPr>
          <w:trHeight w:val="458"/>
        </w:trPr>
        <w:tc>
          <w:tcPr>
            <w:tcW w:w="1566" w:type="pct"/>
            <w:vAlign w:val="center"/>
          </w:tcPr>
          <w:p w14:paraId="1975334F" w14:textId="77777777" w:rsidR="0034596F" w:rsidRPr="00325B34" w:rsidRDefault="0034596F" w:rsidP="00E63D14">
            <w:pPr>
              <w:jc w:val="center"/>
              <w:rPr>
                <w:rFonts w:ascii="Arial" w:hAnsi="Arial" w:cs="Arial"/>
                <w:sz w:val="20"/>
                <w:szCs w:val="20"/>
              </w:rPr>
            </w:pPr>
            <w:r w:rsidRPr="00325B34">
              <w:rPr>
                <w:rFonts w:ascii="Arial" w:hAnsi="Arial" w:cs="Arial"/>
                <w:sz w:val="20"/>
                <w:szCs w:val="20"/>
              </w:rPr>
              <w:t>Supervisor Principal del Contrato</w:t>
            </w:r>
          </w:p>
        </w:tc>
        <w:tc>
          <w:tcPr>
            <w:tcW w:w="2461" w:type="pct"/>
            <w:vAlign w:val="center"/>
          </w:tcPr>
          <w:p w14:paraId="403E2BED" w14:textId="20D6691E" w:rsidR="0034596F" w:rsidRPr="00BE4366" w:rsidRDefault="004415A6" w:rsidP="00596770">
            <w:pPr>
              <w:jc w:val="center"/>
              <w:rPr>
                <w:rFonts w:ascii="Arial" w:hAnsi="Arial" w:cs="Arial"/>
                <w:sz w:val="20"/>
                <w:szCs w:val="20"/>
              </w:rPr>
            </w:pPr>
            <w:r>
              <w:rPr>
                <w:rFonts w:ascii="Arial" w:hAnsi="Arial" w:cs="Arial"/>
                <w:sz w:val="20"/>
                <w:szCs w:val="20"/>
              </w:rPr>
              <w:t>TE GARCIA FORERO BRAYAN DAVID</w:t>
            </w:r>
          </w:p>
        </w:tc>
        <w:tc>
          <w:tcPr>
            <w:tcW w:w="972" w:type="pct"/>
            <w:vMerge w:val="restart"/>
            <w:vAlign w:val="center"/>
          </w:tcPr>
          <w:p w14:paraId="2C27EEDA" w14:textId="1186DEB3" w:rsidR="0034596F" w:rsidRPr="00325B34" w:rsidRDefault="00036CD7" w:rsidP="00E63D14">
            <w:pPr>
              <w:jc w:val="center"/>
              <w:rPr>
                <w:rFonts w:ascii="Arial" w:hAnsi="Arial" w:cs="Arial"/>
                <w:sz w:val="20"/>
                <w:szCs w:val="20"/>
                <w:lang w:val="es-CO"/>
              </w:rPr>
            </w:pPr>
            <w:r>
              <w:rPr>
                <w:rFonts w:ascii="Arial" w:hAnsi="Arial" w:cs="Arial"/>
                <w:sz w:val="20"/>
                <w:szCs w:val="20"/>
                <w:lang w:val="es-CO"/>
              </w:rPr>
              <w:t>GRUA</w:t>
            </w:r>
            <w:r w:rsidR="00596770">
              <w:rPr>
                <w:rFonts w:ascii="Arial" w:hAnsi="Arial" w:cs="Arial"/>
                <w:sz w:val="20"/>
                <w:szCs w:val="20"/>
                <w:lang w:val="es-CO"/>
              </w:rPr>
              <w:t>L</w:t>
            </w:r>
          </w:p>
        </w:tc>
      </w:tr>
      <w:tr w:rsidR="0034596F" w:rsidRPr="007E3EC4" w14:paraId="4C283CC8" w14:textId="77777777" w:rsidTr="00D91A18">
        <w:trPr>
          <w:trHeight w:val="408"/>
        </w:trPr>
        <w:tc>
          <w:tcPr>
            <w:tcW w:w="1566" w:type="pct"/>
            <w:vAlign w:val="center"/>
          </w:tcPr>
          <w:p w14:paraId="725191DD" w14:textId="77777777" w:rsidR="0034596F" w:rsidRPr="00325B34" w:rsidRDefault="0034596F" w:rsidP="00E63D14">
            <w:pPr>
              <w:jc w:val="center"/>
              <w:rPr>
                <w:rFonts w:ascii="Arial" w:hAnsi="Arial" w:cs="Arial"/>
                <w:sz w:val="20"/>
                <w:szCs w:val="20"/>
                <w:lang w:val="es-CO"/>
              </w:rPr>
            </w:pPr>
            <w:r w:rsidRPr="00325B34">
              <w:rPr>
                <w:rFonts w:ascii="Arial" w:hAnsi="Arial" w:cs="Arial"/>
                <w:sz w:val="20"/>
                <w:szCs w:val="20"/>
                <w:lang w:val="es-CO"/>
              </w:rPr>
              <w:t>Supervisor Suplente del Contrato</w:t>
            </w:r>
          </w:p>
        </w:tc>
        <w:tc>
          <w:tcPr>
            <w:tcW w:w="2461" w:type="pct"/>
            <w:vAlign w:val="center"/>
          </w:tcPr>
          <w:p w14:paraId="3E55C62B" w14:textId="0F20E1EE" w:rsidR="0034596F" w:rsidRPr="00BE4366" w:rsidRDefault="004415A6" w:rsidP="00596770">
            <w:pPr>
              <w:jc w:val="center"/>
              <w:rPr>
                <w:rFonts w:ascii="Arial" w:hAnsi="Arial" w:cs="Arial"/>
                <w:sz w:val="20"/>
                <w:szCs w:val="20"/>
              </w:rPr>
            </w:pPr>
            <w:r>
              <w:rPr>
                <w:rFonts w:ascii="Arial" w:hAnsi="Arial" w:cs="Arial"/>
                <w:sz w:val="20"/>
                <w:szCs w:val="20"/>
              </w:rPr>
              <w:t>ST GIRALDO GONZALEZ CARLOS SEBASTIÁN</w:t>
            </w:r>
          </w:p>
        </w:tc>
        <w:tc>
          <w:tcPr>
            <w:tcW w:w="972" w:type="pct"/>
            <w:vMerge/>
            <w:vAlign w:val="center"/>
          </w:tcPr>
          <w:p w14:paraId="7BA03543" w14:textId="77777777" w:rsidR="0034596F" w:rsidRPr="007E3EC4" w:rsidRDefault="0034596F" w:rsidP="00E63D14">
            <w:pPr>
              <w:jc w:val="center"/>
              <w:rPr>
                <w:rFonts w:ascii="Arial" w:hAnsi="Arial" w:cs="Arial"/>
                <w:sz w:val="20"/>
                <w:szCs w:val="20"/>
                <w:lang w:val="es-CO"/>
              </w:rPr>
            </w:pPr>
          </w:p>
        </w:tc>
      </w:tr>
      <w:bookmarkEnd w:id="1"/>
      <w:bookmarkEnd w:id="2"/>
    </w:tbl>
    <w:p w14:paraId="3EB09ECC" w14:textId="38F2198A" w:rsidR="0034596F" w:rsidRDefault="0034596F" w:rsidP="00A62773">
      <w:pPr>
        <w:pStyle w:val="Ttulo1"/>
        <w:keepNext w:val="0"/>
        <w:keepLines w:val="0"/>
        <w:widowControl w:val="0"/>
        <w:spacing w:before="0"/>
        <w:jc w:val="both"/>
        <w:rPr>
          <w:rFonts w:ascii="Arial" w:hAnsi="Arial" w:cs="Arial"/>
          <w:sz w:val="20"/>
          <w:szCs w:val="20"/>
        </w:rPr>
      </w:pPr>
    </w:p>
    <w:p w14:paraId="3ACA8FC9" w14:textId="336783B9" w:rsidR="00C7037E" w:rsidRDefault="00C7037E" w:rsidP="00C7037E">
      <w:pPr>
        <w:pStyle w:val="Prrafodelista"/>
        <w:widowControl/>
        <w:numPr>
          <w:ilvl w:val="0"/>
          <w:numId w:val="36"/>
        </w:numPr>
        <w:tabs>
          <w:tab w:val="left" w:pos="426"/>
        </w:tabs>
        <w:ind w:left="0" w:firstLine="0"/>
        <w:contextualSpacing/>
        <w:rPr>
          <w:rFonts w:ascii="Arial" w:hAnsi="Arial" w:cs="Arial"/>
          <w:b/>
          <w:bCs/>
          <w:sz w:val="20"/>
          <w:szCs w:val="20"/>
        </w:rPr>
      </w:pPr>
      <w:r w:rsidRPr="00C7037E">
        <w:rPr>
          <w:rFonts w:ascii="Arial" w:hAnsi="Arial" w:cs="Arial"/>
          <w:b/>
          <w:bCs/>
          <w:sz w:val="20"/>
          <w:szCs w:val="20"/>
        </w:rPr>
        <w:t>CRONOGRAMA DEL PROCESO</w:t>
      </w:r>
      <w:r>
        <w:rPr>
          <w:rFonts w:ascii="Arial" w:hAnsi="Arial" w:cs="Arial"/>
          <w:b/>
          <w:bCs/>
          <w:sz w:val="20"/>
          <w:szCs w:val="20"/>
        </w:rPr>
        <w:t>:</w:t>
      </w:r>
    </w:p>
    <w:p w14:paraId="25351478" w14:textId="280DDFFD" w:rsidR="00C7037E" w:rsidRDefault="00C7037E" w:rsidP="00C7037E">
      <w:pPr>
        <w:tabs>
          <w:tab w:val="left" w:pos="426"/>
        </w:tabs>
        <w:contextualSpacing/>
        <w:rPr>
          <w:rFonts w:ascii="Arial" w:hAnsi="Arial" w:cs="Arial"/>
          <w:b/>
          <w:bCs/>
          <w:sz w:val="20"/>
          <w:szCs w:val="20"/>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45"/>
        <w:gridCol w:w="3119"/>
      </w:tblGrid>
      <w:tr w:rsidR="00C7037E" w:rsidRPr="004075B3" w14:paraId="7406E49C" w14:textId="77777777" w:rsidTr="00914F81">
        <w:trPr>
          <w:trHeight w:val="218"/>
          <w:jc w:val="center"/>
        </w:trPr>
        <w:tc>
          <w:tcPr>
            <w:tcW w:w="5245" w:type="dxa"/>
            <w:tcBorders>
              <w:top w:val="single" w:sz="4" w:space="0" w:color="auto"/>
              <w:left w:val="single" w:sz="4" w:space="0" w:color="auto"/>
              <w:bottom w:val="single" w:sz="4" w:space="0" w:color="auto"/>
              <w:right w:val="single" w:sz="4" w:space="0" w:color="auto"/>
            </w:tcBorders>
            <w:shd w:val="clear" w:color="000000" w:fill="999999"/>
          </w:tcPr>
          <w:p w14:paraId="15B4D534" w14:textId="77777777" w:rsidR="00C7037E" w:rsidRPr="004075B3" w:rsidRDefault="00C7037E" w:rsidP="00914F81">
            <w:pPr>
              <w:widowControl w:val="0"/>
              <w:jc w:val="center"/>
              <w:rPr>
                <w:rFonts w:ascii="Arial Narrow" w:hAnsi="Arial Narrow" w:cs="Arial"/>
                <w:b/>
              </w:rPr>
            </w:pPr>
            <w:r w:rsidRPr="004075B3">
              <w:rPr>
                <w:rFonts w:ascii="Arial Narrow" w:hAnsi="Arial Narrow" w:cs="Arial"/>
                <w:b/>
              </w:rPr>
              <w:t>ACTIVIDAD</w:t>
            </w:r>
          </w:p>
        </w:tc>
        <w:tc>
          <w:tcPr>
            <w:tcW w:w="3119" w:type="dxa"/>
            <w:tcBorders>
              <w:top w:val="single" w:sz="4" w:space="0" w:color="auto"/>
              <w:left w:val="single" w:sz="4" w:space="0" w:color="auto"/>
              <w:bottom w:val="single" w:sz="4" w:space="0" w:color="auto"/>
              <w:right w:val="single" w:sz="4" w:space="0" w:color="auto"/>
            </w:tcBorders>
            <w:shd w:val="clear" w:color="000000" w:fill="999999"/>
          </w:tcPr>
          <w:p w14:paraId="5563E2F6" w14:textId="77777777" w:rsidR="00C7037E" w:rsidRPr="004075B3" w:rsidRDefault="00C7037E" w:rsidP="00914F81">
            <w:pPr>
              <w:widowControl w:val="0"/>
              <w:jc w:val="center"/>
              <w:rPr>
                <w:rFonts w:ascii="Arial Narrow" w:hAnsi="Arial Narrow" w:cs="Arial"/>
                <w:b/>
              </w:rPr>
            </w:pPr>
            <w:r w:rsidRPr="004075B3">
              <w:rPr>
                <w:rFonts w:ascii="Arial Narrow" w:hAnsi="Arial Narrow" w:cs="Arial"/>
                <w:b/>
              </w:rPr>
              <w:t xml:space="preserve">PLAZO </w:t>
            </w:r>
            <w:proofErr w:type="spellStart"/>
            <w:r w:rsidRPr="004075B3">
              <w:rPr>
                <w:rFonts w:ascii="Arial Narrow" w:hAnsi="Arial Narrow" w:cs="Arial"/>
                <w:b/>
              </w:rPr>
              <w:t>ó</w:t>
            </w:r>
            <w:proofErr w:type="spellEnd"/>
            <w:r w:rsidRPr="004075B3">
              <w:rPr>
                <w:rFonts w:ascii="Arial Narrow" w:hAnsi="Arial Narrow" w:cs="Arial"/>
                <w:b/>
              </w:rPr>
              <w:t xml:space="preserve"> FECHA</w:t>
            </w:r>
          </w:p>
        </w:tc>
      </w:tr>
      <w:tr w:rsidR="00C7037E" w:rsidRPr="004075B3" w14:paraId="2EA7BE06"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477D2E6E" w14:textId="77777777" w:rsidR="00C7037E" w:rsidRPr="004075B3" w:rsidRDefault="00C7037E" w:rsidP="00914F81">
            <w:pPr>
              <w:widowControl w:val="0"/>
              <w:jc w:val="both"/>
              <w:rPr>
                <w:rFonts w:ascii="Arial Narrow" w:hAnsi="Arial Narrow" w:cs="Arial"/>
              </w:rPr>
            </w:pPr>
            <w:r w:rsidRPr="004075B3">
              <w:rPr>
                <w:rFonts w:ascii="Arial Narrow" w:hAnsi="Arial Narrow" w:cs="Arial"/>
              </w:rPr>
              <w:t>Publicación de la invitación pública a presentar ofertas.</w:t>
            </w:r>
          </w:p>
        </w:tc>
        <w:tc>
          <w:tcPr>
            <w:tcW w:w="3119" w:type="dxa"/>
            <w:tcBorders>
              <w:top w:val="single" w:sz="4" w:space="0" w:color="auto"/>
              <w:left w:val="single" w:sz="4" w:space="0" w:color="auto"/>
              <w:bottom w:val="single" w:sz="4" w:space="0" w:color="auto"/>
              <w:right w:val="single" w:sz="4" w:space="0" w:color="auto"/>
            </w:tcBorders>
          </w:tcPr>
          <w:p w14:paraId="286B123F" w14:textId="31A901E7" w:rsidR="00C7037E" w:rsidRPr="00EE4644" w:rsidRDefault="00DA4C32" w:rsidP="00914F81">
            <w:pPr>
              <w:widowControl w:val="0"/>
              <w:jc w:val="center"/>
              <w:rPr>
                <w:rFonts w:ascii="Arial Narrow" w:hAnsi="Arial Narrow" w:cs="Arial"/>
              </w:rPr>
            </w:pPr>
            <w:r>
              <w:rPr>
                <w:rFonts w:ascii="Arial Narrow" w:hAnsi="Arial Narrow" w:cs="Arial"/>
              </w:rPr>
              <w:t>1</w:t>
            </w:r>
            <w:r w:rsidR="004415A6">
              <w:rPr>
                <w:rFonts w:ascii="Arial Narrow" w:hAnsi="Arial Narrow" w:cs="Arial"/>
              </w:rPr>
              <w:t>9</w:t>
            </w:r>
            <w:r w:rsidR="00B94C40">
              <w:rPr>
                <w:rFonts w:ascii="Arial Narrow" w:hAnsi="Arial Narrow" w:cs="Arial"/>
              </w:rPr>
              <w:t xml:space="preserve"> </w:t>
            </w:r>
            <w:r w:rsidR="00C9734D">
              <w:rPr>
                <w:rFonts w:ascii="Arial Narrow" w:hAnsi="Arial Narrow" w:cs="Arial"/>
              </w:rPr>
              <w:t>AGOSTO</w:t>
            </w:r>
            <w:r w:rsidR="00B94C40">
              <w:rPr>
                <w:rFonts w:ascii="Arial Narrow" w:hAnsi="Arial Narrow" w:cs="Arial"/>
              </w:rPr>
              <w:t xml:space="preserve"> </w:t>
            </w:r>
            <w:r w:rsidR="002531F6">
              <w:rPr>
                <w:rFonts w:ascii="Arial Narrow" w:hAnsi="Arial Narrow" w:cs="Arial"/>
              </w:rPr>
              <w:t>22</w:t>
            </w:r>
          </w:p>
        </w:tc>
      </w:tr>
      <w:tr w:rsidR="00C7037E" w:rsidRPr="004075B3" w14:paraId="16970679"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2CB92004" w14:textId="7372FF7B" w:rsidR="00C7037E" w:rsidRPr="004075B3" w:rsidRDefault="00C7037E" w:rsidP="00914F81">
            <w:pPr>
              <w:widowControl w:val="0"/>
              <w:jc w:val="both"/>
              <w:rPr>
                <w:rFonts w:ascii="Arial Narrow" w:hAnsi="Arial Narrow" w:cs="Arial"/>
              </w:rPr>
            </w:pPr>
            <w:r w:rsidRPr="004075B3">
              <w:rPr>
                <w:rFonts w:ascii="Arial Narrow" w:hAnsi="Arial Narrow" w:cs="Arial"/>
              </w:rPr>
              <w:t xml:space="preserve">Plazo para presentar observaciones </w:t>
            </w:r>
            <w:r w:rsidR="00B94C40">
              <w:rPr>
                <w:rFonts w:ascii="Arial Narrow" w:hAnsi="Arial Narrow" w:cs="Arial"/>
              </w:rPr>
              <w:t xml:space="preserve">- </w:t>
            </w:r>
            <w:r w:rsidR="00B94C40" w:rsidRPr="00B94C40">
              <w:rPr>
                <w:rFonts w:ascii="Arial Narrow" w:hAnsi="Arial Narrow" w:cs="Arial"/>
              </w:rPr>
              <w:t>Solicitudes para limitar a MIPYMES</w:t>
            </w:r>
          </w:p>
        </w:tc>
        <w:tc>
          <w:tcPr>
            <w:tcW w:w="3119" w:type="dxa"/>
            <w:tcBorders>
              <w:top w:val="single" w:sz="4" w:space="0" w:color="auto"/>
              <w:left w:val="single" w:sz="4" w:space="0" w:color="auto"/>
              <w:bottom w:val="single" w:sz="4" w:space="0" w:color="auto"/>
              <w:right w:val="single" w:sz="4" w:space="0" w:color="auto"/>
            </w:tcBorders>
          </w:tcPr>
          <w:p w14:paraId="7A585521" w14:textId="48AEFBDB" w:rsidR="00C9734D" w:rsidRDefault="005302CC" w:rsidP="00914F81">
            <w:pPr>
              <w:jc w:val="center"/>
              <w:rPr>
                <w:rFonts w:ascii="Arial Narrow" w:hAnsi="Arial Narrow"/>
              </w:rPr>
            </w:pPr>
            <w:r>
              <w:rPr>
                <w:rFonts w:ascii="Arial Narrow" w:hAnsi="Arial Narrow"/>
              </w:rPr>
              <w:t>22</w:t>
            </w:r>
            <w:r w:rsidR="00C7037E">
              <w:rPr>
                <w:rFonts w:ascii="Arial Narrow" w:hAnsi="Arial Narrow"/>
              </w:rPr>
              <w:t xml:space="preserve"> </w:t>
            </w:r>
            <w:r w:rsidR="00C9734D">
              <w:rPr>
                <w:rFonts w:ascii="Arial Narrow" w:hAnsi="Arial Narrow"/>
              </w:rPr>
              <w:t>AGOSTO</w:t>
            </w:r>
            <w:r w:rsidR="00C7037E" w:rsidRPr="00EE4644">
              <w:rPr>
                <w:rFonts w:ascii="Arial Narrow" w:hAnsi="Arial Narrow"/>
              </w:rPr>
              <w:t xml:space="preserve"> </w:t>
            </w:r>
            <w:r w:rsidR="00B94C40">
              <w:rPr>
                <w:rFonts w:ascii="Arial Narrow" w:hAnsi="Arial Narrow"/>
              </w:rPr>
              <w:t>22</w:t>
            </w:r>
          </w:p>
          <w:p w14:paraId="550E09B3" w14:textId="4711362E" w:rsidR="00C7037E" w:rsidRPr="00EE4644" w:rsidRDefault="00B94C40" w:rsidP="00914F81">
            <w:pPr>
              <w:jc w:val="center"/>
              <w:rPr>
                <w:rFonts w:ascii="Arial Narrow" w:hAnsi="Arial Narrow"/>
              </w:rPr>
            </w:pPr>
            <w:r>
              <w:rPr>
                <w:rFonts w:ascii="Arial Narrow" w:hAnsi="Arial Narrow"/>
              </w:rPr>
              <w:t xml:space="preserve"> </w:t>
            </w:r>
            <w:r w:rsidR="00C7037E" w:rsidRPr="00EE4644">
              <w:rPr>
                <w:rFonts w:ascii="Arial Narrow" w:hAnsi="Arial Narrow"/>
              </w:rPr>
              <w:t>16:00 HRS</w:t>
            </w:r>
          </w:p>
        </w:tc>
      </w:tr>
      <w:tr w:rsidR="00C7037E" w:rsidRPr="004075B3" w14:paraId="01098CB3"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3AE01FC2" w14:textId="77777777" w:rsidR="00C7037E" w:rsidRPr="004075B3" w:rsidRDefault="00C7037E" w:rsidP="00914F81">
            <w:pPr>
              <w:widowControl w:val="0"/>
              <w:jc w:val="both"/>
              <w:rPr>
                <w:rFonts w:ascii="Arial Narrow" w:hAnsi="Arial Narrow" w:cs="Arial"/>
              </w:rPr>
            </w:pPr>
            <w:r w:rsidRPr="004075B3">
              <w:rPr>
                <w:rFonts w:ascii="Arial Narrow" w:hAnsi="Arial Narrow" w:cs="Arial"/>
              </w:rPr>
              <w:t>Plazo para la publicación de formularios de preguntas y respuestas en el SECOP</w:t>
            </w:r>
          </w:p>
        </w:tc>
        <w:tc>
          <w:tcPr>
            <w:tcW w:w="3119" w:type="dxa"/>
            <w:tcBorders>
              <w:top w:val="single" w:sz="4" w:space="0" w:color="auto"/>
              <w:left w:val="single" w:sz="4" w:space="0" w:color="auto"/>
              <w:bottom w:val="single" w:sz="4" w:space="0" w:color="auto"/>
              <w:right w:val="single" w:sz="4" w:space="0" w:color="auto"/>
            </w:tcBorders>
          </w:tcPr>
          <w:p w14:paraId="1C6981B7" w14:textId="053C994C" w:rsidR="00C9734D" w:rsidRDefault="005302CC" w:rsidP="00914F81">
            <w:pPr>
              <w:jc w:val="center"/>
              <w:rPr>
                <w:rFonts w:ascii="Arial Narrow" w:hAnsi="Arial Narrow"/>
              </w:rPr>
            </w:pPr>
            <w:r>
              <w:rPr>
                <w:rFonts w:ascii="Arial Narrow" w:hAnsi="Arial Narrow"/>
              </w:rPr>
              <w:t>2</w:t>
            </w:r>
            <w:r w:rsidR="004415A6">
              <w:rPr>
                <w:rFonts w:ascii="Arial Narrow" w:hAnsi="Arial Narrow"/>
              </w:rPr>
              <w:t>4</w:t>
            </w:r>
            <w:r w:rsidR="00B94C40">
              <w:rPr>
                <w:rFonts w:ascii="Arial Narrow" w:hAnsi="Arial Narrow"/>
              </w:rPr>
              <w:t xml:space="preserve"> </w:t>
            </w:r>
            <w:r w:rsidR="00C9734D">
              <w:rPr>
                <w:rFonts w:ascii="Arial Narrow" w:hAnsi="Arial Narrow"/>
              </w:rPr>
              <w:t>AGOSTO</w:t>
            </w:r>
            <w:r w:rsidR="00B94C40">
              <w:rPr>
                <w:rFonts w:ascii="Arial Narrow" w:hAnsi="Arial Narrow"/>
              </w:rPr>
              <w:t xml:space="preserve"> 22</w:t>
            </w:r>
            <w:r w:rsidR="00C7037E" w:rsidRPr="00EE4644">
              <w:rPr>
                <w:rFonts w:ascii="Arial Narrow" w:hAnsi="Arial Narrow"/>
              </w:rPr>
              <w:t xml:space="preserve"> </w:t>
            </w:r>
          </w:p>
          <w:p w14:paraId="432F1A1C" w14:textId="16931D0D" w:rsidR="00C7037E" w:rsidRPr="00EE4644" w:rsidRDefault="00C7037E" w:rsidP="00914F81">
            <w:pPr>
              <w:jc w:val="center"/>
              <w:rPr>
                <w:rFonts w:ascii="Arial Narrow" w:hAnsi="Arial Narrow"/>
              </w:rPr>
            </w:pPr>
            <w:r w:rsidRPr="00EE4644">
              <w:rPr>
                <w:rFonts w:ascii="Arial Narrow" w:hAnsi="Arial Narrow"/>
              </w:rPr>
              <w:t>1</w:t>
            </w:r>
            <w:r w:rsidR="00556D0C">
              <w:rPr>
                <w:rFonts w:ascii="Arial Narrow" w:hAnsi="Arial Narrow"/>
              </w:rPr>
              <w:t>8</w:t>
            </w:r>
            <w:r w:rsidRPr="00EE4644">
              <w:rPr>
                <w:rFonts w:ascii="Arial Narrow" w:hAnsi="Arial Narrow"/>
              </w:rPr>
              <w:t>:00 HRS</w:t>
            </w:r>
          </w:p>
        </w:tc>
      </w:tr>
      <w:tr w:rsidR="002103A7" w:rsidRPr="004075B3" w14:paraId="22C005E7"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11DBE573" w14:textId="1B2177E2" w:rsidR="002103A7" w:rsidRPr="004075B3" w:rsidRDefault="002103A7" w:rsidP="00914F81">
            <w:pPr>
              <w:widowControl w:val="0"/>
              <w:jc w:val="both"/>
              <w:rPr>
                <w:rFonts w:ascii="Arial Narrow" w:hAnsi="Arial Narrow" w:cs="Arial"/>
              </w:rPr>
            </w:pPr>
            <w:r>
              <w:rPr>
                <w:rFonts w:ascii="Arial Narrow" w:hAnsi="Arial Narrow" w:cs="Arial"/>
              </w:rPr>
              <w:t>Plaz</w:t>
            </w:r>
            <w:r w:rsidR="00B94C40">
              <w:rPr>
                <w:rFonts w:ascii="Arial Narrow" w:hAnsi="Arial Narrow" w:cs="Arial"/>
              </w:rPr>
              <w:t>o</w:t>
            </w:r>
            <w:r>
              <w:rPr>
                <w:rFonts w:ascii="Arial Narrow" w:hAnsi="Arial Narrow" w:cs="Arial"/>
              </w:rPr>
              <w:t xml:space="preserve"> </w:t>
            </w:r>
            <w:r w:rsidR="00B94C40">
              <w:rPr>
                <w:rFonts w:ascii="Arial Narrow" w:hAnsi="Arial Narrow" w:cs="Arial"/>
              </w:rPr>
              <w:t>p</w:t>
            </w:r>
            <w:r>
              <w:rPr>
                <w:rFonts w:ascii="Arial Narrow" w:hAnsi="Arial Narrow" w:cs="Arial"/>
              </w:rPr>
              <w:t xml:space="preserve">ara publicar si el proceso se </w:t>
            </w:r>
            <w:proofErr w:type="spellStart"/>
            <w:r>
              <w:rPr>
                <w:rFonts w:ascii="Arial Narrow" w:hAnsi="Arial Narrow" w:cs="Arial"/>
              </w:rPr>
              <w:t>limito</w:t>
            </w:r>
            <w:proofErr w:type="spellEnd"/>
            <w:r>
              <w:rPr>
                <w:rFonts w:ascii="Arial Narrow" w:hAnsi="Arial Narrow" w:cs="Arial"/>
              </w:rPr>
              <w:t xml:space="preserve"> a MIPYMES</w:t>
            </w:r>
          </w:p>
        </w:tc>
        <w:tc>
          <w:tcPr>
            <w:tcW w:w="3119" w:type="dxa"/>
            <w:tcBorders>
              <w:top w:val="single" w:sz="4" w:space="0" w:color="auto"/>
              <w:left w:val="single" w:sz="4" w:space="0" w:color="auto"/>
              <w:bottom w:val="single" w:sz="4" w:space="0" w:color="auto"/>
              <w:right w:val="single" w:sz="4" w:space="0" w:color="auto"/>
            </w:tcBorders>
          </w:tcPr>
          <w:p w14:paraId="34BA3D09" w14:textId="3BA7F917" w:rsidR="00C9734D" w:rsidRDefault="005302CC" w:rsidP="00914F81">
            <w:pPr>
              <w:jc w:val="center"/>
              <w:rPr>
                <w:rFonts w:ascii="Arial Narrow" w:hAnsi="Arial Narrow"/>
              </w:rPr>
            </w:pPr>
            <w:r>
              <w:rPr>
                <w:rFonts w:ascii="Arial Narrow" w:hAnsi="Arial Narrow"/>
              </w:rPr>
              <w:t>24</w:t>
            </w:r>
            <w:r w:rsidR="00B94C40">
              <w:rPr>
                <w:rFonts w:ascii="Arial Narrow" w:hAnsi="Arial Narrow"/>
              </w:rPr>
              <w:t xml:space="preserve"> </w:t>
            </w:r>
            <w:r w:rsidR="00C9734D">
              <w:rPr>
                <w:rFonts w:ascii="Arial Narrow" w:hAnsi="Arial Narrow"/>
              </w:rPr>
              <w:t>AGOSTO</w:t>
            </w:r>
            <w:r w:rsidR="00B94C40">
              <w:rPr>
                <w:rFonts w:ascii="Arial Narrow" w:hAnsi="Arial Narrow"/>
              </w:rPr>
              <w:t xml:space="preserve"> 22 </w:t>
            </w:r>
          </w:p>
          <w:p w14:paraId="3BFE383B" w14:textId="17C708BE" w:rsidR="002103A7" w:rsidRDefault="00B94C40" w:rsidP="00914F81">
            <w:pPr>
              <w:jc w:val="center"/>
              <w:rPr>
                <w:rFonts w:ascii="Arial Narrow" w:hAnsi="Arial Narrow"/>
              </w:rPr>
            </w:pPr>
            <w:r>
              <w:rPr>
                <w:rFonts w:ascii="Arial Narrow" w:hAnsi="Arial Narrow"/>
              </w:rPr>
              <w:t>1</w:t>
            </w:r>
            <w:r w:rsidR="00556D0C">
              <w:rPr>
                <w:rFonts w:ascii="Arial Narrow" w:hAnsi="Arial Narrow"/>
              </w:rPr>
              <w:t>8</w:t>
            </w:r>
            <w:r>
              <w:rPr>
                <w:rFonts w:ascii="Arial Narrow" w:hAnsi="Arial Narrow"/>
              </w:rPr>
              <w:t>:00 HRS</w:t>
            </w:r>
          </w:p>
        </w:tc>
      </w:tr>
      <w:tr w:rsidR="00C7037E" w:rsidRPr="004075B3" w14:paraId="4CB57CDD"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66677169" w14:textId="77777777" w:rsidR="00C7037E" w:rsidRPr="004075B3" w:rsidRDefault="00C7037E" w:rsidP="00914F81">
            <w:pPr>
              <w:widowControl w:val="0"/>
              <w:jc w:val="both"/>
              <w:rPr>
                <w:rFonts w:ascii="Arial Narrow" w:hAnsi="Arial Narrow" w:cs="Arial"/>
              </w:rPr>
            </w:pPr>
            <w:r w:rsidRPr="004075B3">
              <w:rPr>
                <w:rFonts w:ascii="Arial Narrow" w:hAnsi="Arial Narrow" w:cs="Arial"/>
              </w:rPr>
              <w:t>Plazo para la publicación de adendas en el SECOP.</w:t>
            </w:r>
          </w:p>
        </w:tc>
        <w:tc>
          <w:tcPr>
            <w:tcW w:w="3119" w:type="dxa"/>
            <w:tcBorders>
              <w:top w:val="single" w:sz="4" w:space="0" w:color="auto"/>
              <w:left w:val="single" w:sz="4" w:space="0" w:color="auto"/>
              <w:bottom w:val="single" w:sz="4" w:space="0" w:color="auto"/>
              <w:right w:val="single" w:sz="4" w:space="0" w:color="auto"/>
            </w:tcBorders>
          </w:tcPr>
          <w:p w14:paraId="3F0A85C3" w14:textId="7F2673E9" w:rsidR="00C9734D" w:rsidRDefault="005302CC" w:rsidP="00914F81">
            <w:pPr>
              <w:jc w:val="center"/>
              <w:rPr>
                <w:rFonts w:ascii="Arial Narrow" w:hAnsi="Arial Narrow"/>
              </w:rPr>
            </w:pPr>
            <w:r>
              <w:rPr>
                <w:rFonts w:ascii="Arial Narrow" w:hAnsi="Arial Narrow"/>
              </w:rPr>
              <w:t>25</w:t>
            </w:r>
            <w:r w:rsidR="00B94C40">
              <w:rPr>
                <w:rFonts w:ascii="Arial Narrow" w:hAnsi="Arial Narrow"/>
              </w:rPr>
              <w:t xml:space="preserve"> </w:t>
            </w:r>
            <w:r w:rsidR="00C9734D">
              <w:rPr>
                <w:rFonts w:ascii="Arial Narrow" w:hAnsi="Arial Narrow"/>
              </w:rPr>
              <w:t>AGOSTO</w:t>
            </w:r>
            <w:r w:rsidR="00B94C40">
              <w:rPr>
                <w:rFonts w:ascii="Arial Narrow" w:hAnsi="Arial Narrow"/>
              </w:rPr>
              <w:t xml:space="preserve"> 22</w:t>
            </w:r>
            <w:r w:rsidR="00C7037E" w:rsidRPr="00EE4644">
              <w:rPr>
                <w:rFonts w:ascii="Arial Narrow" w:hAnsi="Arial Narrow"/>
              </w:rPr>
              <w:t xml:space="preserve"> </w:t>
            </w:r>
          </w:p>
          <w:p w14:paraId="2976C6CD" w14:textId="43A21FA8" w:rsidR="00C7037E" w:rsidRPr="00EE4644" w:rsidRDefault="004415A6" w:rsidP="00914F81">
            <w:pPr>
              <w:jc w:val="center"/>
              <w:rPr>
                <w:rFonts w:ascii="Arial Narrow" w:hAnsi="Arial Narrow"/>
              </w:rPr>
            </w:pPr>
            <w:r>
              <w:rPr>
                <w:rFonts w:ascii="Arial Narrow" w:hAnsi="Arial Narrow"/>
              </w:rPr>
              <w:t>18</w:t>
            </w:r>
            <w:r w:rsidR="00C7037E" w:rsidRPr="00EE4644">
              <w:rPr>
                <w:rFonts w:ascii="Arial Narrow" w:hAnsi="Arial Narrow"/>
              </w:rPr>
              <w:t>:00 HRS</w:t>
            </w:r>
          </w:p>
        </w:tc>
      </w:tr>
      <w:tr w:rsidR="00C7037E" w:rsidRPr="00000794" w14:paraId="0C30D3D7"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698414AE" w14:textId="77777777" w:rsidR="00C7037E" w:rsidRPr="00000794" w:rsidRDefault="00C7037E" w:rsidP="00914F81">
            <w:pPr>
              <w:widowControl w:val="0"/>
              <w:jc w:val="both"/>
              <w:rPr>
                <w:rFonts w:ascii="Arial Narrow" w:hAnsi="Arial Narrow" w:cs="Arial"/>
                <w:b/>
              </w:rPr>
            </w:pPr>
            <w:r w:rsidRPr="00000794">
              <w:rPr>
                <w:rFonts w:ascii="Arial Narrow" w:hAnsi="Arial Narrow" w:cs="Arial"/>
                <w:b/>
              </w:rPr>
              <w:t>FECHA Y HORA DE RECEPCIÓN DE OFERTAS</w:t>
            </w:r>
          </w:p>
        </w:tc>
        <w:tc>
          <w:tcPr>
            <w:tcW w:w="3119" w:type="dxa"/>
            <w:tcBorders>
              <w:top w:val="single" w:sz="4" w:space="0" w:color="auto"/>
              <w:left w:val="single" w:sz="4" w:space="0" w:color="auto"/>
              <w:bottom w:val="single" w:sz="4" w:space="0" w:color="auto"/>
              <w:right w:val="single" w:sz="4" w:space="0" w:color="auto"/>
            </w:tcBorders>
          </w:tcPr>
          <w:p w14:paraId="61FE1F0A" w14:textId="07FBCE1A" w:rsidR="00C9734D" w:rsidRDefault="005302CC" w:rsidP="00914F81">
            <w:pPr>
              <w:jc w:val="center"/>
              <w:rPr>
                <w:rFonts w:ascii="Arial Narrow" w:hAnsi="Arial Narrow"/>
                <w:b/>
              </w:rPr>
            </w:pPr>
            <w:r>
              <w:rPr>
                <w:rFonts w:ascii="Arial Narrow" w:hAnsi="Arial Narrow"/>
                <w:b/>
              </w:rPr>
              <w:t>2</w:t>
            </w:r>
            <w:r w:rsidR="004415A6">
              <w:rPr>
                <w:rFonts w:ascii="Arial Narrow" w:hAnsi="Arial Narrow"/>
                <w:b/>
              </w:rPr>
              <w:t>9</w:t>
            </w:r>
            <w:r w:rsidR="00B94C40">
              <w:rPr>
                <w:rFonts w:ascii="Arial Narrow" w:hAnsi="Arial Narrow"/>
                <w:b/>
              </w:rPr>
              <w:t xml:space="preserve"> </w:t>
            </w:r>
            <w:r w:rsidR="00C9734D">
              <w:rPr>
                <w:rFonts w:ascii="Arial Narrow" w:hAnsi="Arial Narrow"/>
                <w:b/>
              </w:rPr>
              <w:t>AGOSTO</w:t>
            </w:r>
            <w:r w:rsidR="00B94C40">
              <w:rPr>
                <w:rFonts w:ascii="Arial Narrow" w:hAnsi="Arial Narrow"/>
                <w:b/>
              </w:rPr>
              <w:t xml:space="preserve"> 22</w:t>
            </w:r>
            <w:r w:rsidR="00C7037E" w:rsidRPr="00EE4644">
              <w:rPr>
                <w:rFonts w:ascii="Arial Narrow" w:hAnsi="Arial Narrow"/>
                <w:b/>
              </w:rPr>
              <w:t xml:space="preserve"> </w:t>
            </w:r>
          </w:p>
          <w:p w14:paraId="0B1A54B8" w14:textId="0DB48926" w:rsidR="00C7037E" w:rsidRPr="00EE4644" w:rsidRDefault="00C7037E" w:rsidP="00914F81">
            <w:pPr>
              <w:jc w:val="center"/>
              <w:rPr>
                <w:rFonts w:ascii="Arial Narrow" w:hAnsi="Arial Narrow"/>
                <w:b/>
              </w:rPr>
            </w:pPr>
            <w:r w:rsidRPr="00EE4644">
              <w:rPr>
                <w:rFonts w:ascii="Arial Narrow" w:hAnsi="Arial Narrow"/>
                <w:b/>
              </w:rPr>
              <w:t>09:00 HRS</w:t>
            </w:r>
          </w:p>
        </w:tc>
      </w:tr>
      <w:tr w:rsidR="00C7037E" w:rsidRPr="004075B3" w14:paraId="6DA308F3"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483B8D09" w14:textId="77777777" w:rsidR="00C7037E" w:rsidRPr="00E61F51" w:rsidRDefault="00C7037E" w:rsidP="00914F81">
            <w:pPr>
              <w:widowControl w:val="0"/>
              <w:jc w:val="both"/>
              <w:rPr>
                <w:rFonts w:ascii="Arial Narrow" w:hAnsi="Arial Narrow" w:cs="Arial"/>
              </w:rPr>
            </w:pPr>
            <w:r w:rsidRPr="00E61F51">
              <w:rPr>
                <w:rFonts w:ascii="Arial Narrow" w:hAnsi="Arial Narrow" w:cs="Arial"/>
              </w:rPr>
              <w:t>VALIDEZ MINIMA DE LAS OFERTAS</w:t>
            </w:r>
          </w:p>
        </w:tc>
        <w:tc>
          <w:tcPr>
            <w:tcW w:w="3119" w:type="dxa"/>
            <w:tcBorders>
              <w:top w:val="single" w:sz="4" w:space="0" w:color="auto"/>
              <w:left w:val="single" w:sz="4" w:space="0" w:color="auto"/>
              <w:bottom w:val="single" w:sz="4" w:space="0" w:color="auto"/>
              <w:right w:val="single" w:sz="4" w:space="0" w:color="auto"/>
            </w:tcBorders>
          </w:tcPr>
          <w:p w14:paraId="2F9E795F" w14:textId="77777777" w:rsidR="00C7037E" w:rsidRPr="00EE4644" w:rsidRDefault="00C7037E" w:rsidP="00914F81">
            <w:pPr>
              <w:widowControl w:val="0"/>
              <w:jc w:val="both"/>
              <w:rPr>
                <w:rFonts w:ascii="Arial Narrow" w:hAnsi="Arial Narrow" w:cs="Arial"/>
              </w:rPr>
            </w:pPr>
            <w:r w:rsidRPr="00EE4644">
              <w:rPr>
                <w:rFonts w:ascii="Arial Narrow" w:hAnsi="Arial Narrow" w:cs="Arial"/>
              </w:rPr>
              <w:t xml:space="preserve">SE REQUIERE QUE LA OFERTA PRESENTADA TENGA UNA VIGENCIA MÍNIMA DE 90 DIAS. </w:t>
            </w:r>
          </w:p>
        </w:tc>
      </w:tr>
      <w:tr w:rsidR="00C7037E" w:rsidRPr="004075B3" w14:paraId="04E47D9D"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229B5182" w14:textId="060452EB" w:rsidR="00C7037E" w:rsidRPr="004075B3" w:rsidRDefault="00C7037E" w:rsidP="00914F81">
            <w:pPr>
              <w:widowControl w:val="0"/>
              <w:jc w:val="both"/>
              <w:rPr>
                <w:rFonts w:ascii="Arial Narrow" w:hAnsi="Arial Narrow" w:cs="Arial"/>
              </w:rPr>
            </w:pPr>
            <w:r w:rsidRPr="004075B3">
              <w:rPr>
                <w:rFonts w:ascii="Arial Narrow" w:hAnsi="Arial Narrow" w:cs="Arial"/>
              </w:rPr>
              <w:t>Plazo de evaluación de las ofertas</w:t>
            </w:r>
            <w:r w:rsidR="00B94C40">
              <w:rPr>
                <w:rFonts w:ascii="Arial Narrow" w:hAnsi="Arial Narrow" w:cs="Arial"/>
              </w:rPr>
              <w:t xml:space="preserve"> - </w:t>
            </w:r>
            <w:r w:rsidR="00B94C40" w:rsidRPr="00100870">
              <w:rPr>
                <w:rFonts w:ascii="Arial Narrow" w:hAnsi="Arial Narrow" w:cs="Arial"/>
              </w:rPr>
              <w:t>Plazo de los Oferentes para subsanar documentación o realizar requerimientos y aclaraciones con fundamento en las observaciones presentadas por el comité durante el periodo de evaluación</w:t>
            </w:r>
            <w:r w:rsidR="00B94C40">
              <w:rPr>
                <w:rFonts w:ascii="Arial Narrow" w:hAnsi="Arial Narrow" w:cs="Arial"/>
              </w:rPr>
              <w:t>.</w:t>
            </w:r>
          </w:p>
        </w:tc>
        <w:tc>
          <w:tcPr>
            <w:tcW w:w="3119" w:type="dxa"/>
            <w:tcBorders>
              <w:top w:val="single" w:sz="4" w:space="0" w:color="auto"/>
              <w:left w:val="single" w:sz="4" w:space="0" w:color="auto"/>
              <w:bottom w:val="single" w:sz="4" w:space="0" w:color="auto"/>
              <w:right w:val="single" w:sz="4" w:space="0" w:color="auto"/>
            </w:tcBorders>
          </w:tcPr>
          <w:p w14:paraId="738C6A43" w14:textId="77777777" w:rsidR="001B0207" w:rsidRDefault="001B0207" w:rsidP="00914F81">
            <w:pPr>
              <w:jc w:val="center"/>
              <w:rPr>
                <w:rFonts w:ascii="Arial Narrow" w:hAnsi="Arial Narrow" w:cs="Arial"/>
              </w:rPr>
            </w:pPr>
          </w:p>
          <w:p w14:paraId="012AADD3" w14:textId="45064BFB" w:rsidR="00C7037E" w:rsidRDefault="005302CC" w:rsidP="00914F81">
            <w:pPr>
              <w:jc w:val="center"/>
              <w:rPr>
                <w:rFonts w:ascii="Arial Narrow" w:hAnsi="Arial Narrow" w:cs="Arial"/>
              </w:rPr>
            </w:pPr>
            <w:r>
              <w:rPr>
                <w:rFonts w:ascii="Arial Narrow" w:hAnsi="Arial Narrow" w:cs="Arial"/>
              </w:rPr>
              <w:t>31</w:t>
            </w:r>
            <w:r w:rsidR="00B94C40">
              <w:rPr>
                <w:rFonts w:ascii="Arial Narrow" w:hAnsi="Arial Narrow" w:cs="Arial"/>
              </w:rPr>
              <w:t xml:space="preserve"> </w:t>
            </w:r>
            <w:r w:rsidR="00C9734D">
              <w:rPr>
                <w:rFonts w:ascii="Arial Narrow" w:hAnsi="Arial Narrow" w:cs="Arial"/>
              </w:rPr>
              <w:t>AGOSTO</w:t>
            </w:r>
            <w:r w:rsidR="00B94C40">
              <w:rPr>
                <w:rFonts w:ascii="Arial Narrow" w:hAnsi="Arial Narrow" w:cs="Arial"/>
              </w:rPr>
              <w:t xml:space="preserve"> 22</w:t>
            </w:r>
          </w:p>
          <w:p w14:paraId="3B92AC30" w14:textId="67EA300D" w:rsidR="00332BD1" w:rsidRPr="00EE4644" w:rsidRDefault="00332BD1" w:rsidP="00914F81">
            <w:pPr>
              <w:jc w:val="center"/>
              <w:rPr>
                <w:rFonts w:ascii="Arial Narrow" w:hAnsi="Arial Narrow" w:cs="Arial"/>
              </w:rPr>
            </w:pPr>
          </w:p>
        </w:tc>
      </w:tr>
      <w:tr w:rsidR="00C7037E" w:rsidRPr="004075B3" w14:paraId="2A7C1A55"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6EA7CA0F" w14:textId="77777777" w:rsidR="00C7037E" w:rsidRPr="004075B3" w:rsidRDefault="00C7037E" w:rsidP="00914F81">
            <w:pPr>
              <w:widowControl w:val="0"/>
              <w:jc w:val="both"/>
              <w:rPr>
                <w:rFonts w:ascii="Arial Narrow" w:hAnsi="Arial Narrow" w:cs="Arial"/>
              </w:rPr>
            </w:pPr>
            <w:r w:rsidRPr="004075B3">
              <w:rPr>
                <w:rFonts w:ascii="Arial Narrow" w:hAnsi="Arial Narrow" w:cs="Arial"/>
              </w:rPr>
              <w:t>Fecha de publicación de la evaluación del menor precio en el SECOP y publicación de la verificación de la capacidad jurídica</w:t>
            </w:r>
          </w:p>
        </w:tc>
        <w:tc>
          <w:tcPr>
            <w:tcW w:w="3119" w:type="dxa"/>
            <w:tcBorders>
              <w:top w:val="single" w:sz="4" w:space="0" w:color="auto"/>
              <w:left w:val="single" w:sz="4" w:space="0" w:color="auto"/>
              <w:bottom w:val="single" w:sz="4" w:space="0" w:color="auto"/>
              <w:right w:val="single" w:sz="4" w:space="0" w:color="auto"/>
            </w:tcBorders>
          </w:tcPr>
          <w:p w14:paraId="29D22287" w14:textId="77777777" w:rsidR="00C9734D" w:rsidRDefault="00C9734D" w:rsidP="00914F81">
            <w:pPr>
              <w:jc w:val="center"/>
              <w:rPr>
                <w:rFonts w:ascii="Arial Narrow" w:hAnsi="Arial Narrow"/>
              </w:rPr>
            </w:pPr>
          </w:p>
          <w:p w14:paraId="35FF9ECE" w14:textId="29EFA27E" w:rsidR="00C7037E" w:rsidRPr="00EE4644" w:rsidRDefault="005302CC" w:rsidP="00914F81">
            <w:pPr>
              <w:jc w:val="center"/>
              <w:rPr>
                <w:rFonts w:ascii="Arial Narrow" w:hAnsi="Arial Narrow"/>
              </w:rPr>
            </w:pPr>
            <w:r>
              <w:rPr>
                <w:rFonts w:ascii="Arial Narrow" w:hAnsi="Arial Narrow"/>
              </w:rPr>
              <w:t>0</w:t>
            </w:r>
            <w:r w:rsidR="00556D0C">
              <w:rPr>
                <w:rFonts w:ascii="Arial Narrow" w:hAnsi="Arial Narrow"/>
              </w:rPr>
              <w:t>2</w:t>
            </w:r>
            <w:bookmarkStart w:id="3" w:name="_GoBack"/>
            <w:bookmarkEnd w:id="3"/>
            <w:r w:rsidR="00C7037E">
              <w:rPr>
                <w:rFonts w:ascii="Arial Narrow" w:hAnsi="Arial Narrow"/>
              </w:rPr>
              <w:t xml:space="preserve"> </w:t>
            </w:r>
            <w:r>
              <w:rPr>
                <w:rFonts w:ascii="Arial Narrow" w:hAnsi="Arial Narrow"/>
              </w:rPr>
              <w:t>SEPTIEMBRE</w:t>
            </w:r>
            <w:r w:rsidR="00B94C40">
              <w:rPr>
                <w:rFonts w:ascii="Arial Narrow" w:hAnsi="Arial Narrow"/>
              </w:rPr>
              <w:t xml:space="preserve"> 22</w:t>
            </w:r>
          </w:p>
        </w:tc>
      </w:tr>
      <w:tr w:rsidR="00C7037E" w:rsidRPr="004075B3" w14:paraId="47DDD14B"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760AEC04" w14:textId="77777777" w:rsidR="00C7037E" w:rsidRPr="004075B3" w:rsidRDefault="00C7037E" w:rsidP="00914F81">
            <w:pPr>
              <w:widowControl w:val="0"/>
              <w:jc w:val="both"/>
              <w:rPr>
                <w:rFonts w:ascii="Arial Narrow" w:hAnsi="Arial Narrow" w:cs="Arial"/>
              </w:rPr>
            </w:pPr>
            <w:r w:rsidRPr="004075B3">
              <w:rPr>
                <w:rFonts w:ascii="Arial Narrow" w:hAnsi="Arial Narrow" w:cs="Arial"/>
              </w:rPr>
              <w:t>Presentación de observaciones al informe de Evaluación</w:t>
            </w:r>
          </w:p>
        </w:tc>
        <w:tc>
          <w:tcPr>
            <w:tcW w:w="3119" w:type="dxa"/>
            <w:tcBorders>
              <w:top w:val="single" w:sz="4" w:space="0" w:color="auto"/>
              <w:left w:val="single" w:sz="4" w:space="0" w:color="auto"/>
              <w:bottom w:val="single" w:sz="4" w:space="0" w:color="auto"/>
              <w:right w:val="single" w:sz="4" w:space="0" w:color="auto"/>
            </w:tcBorders>
          </w:tcPr>
          <w:p w14:paraId="1C0D5E0D" w14:textId="50966A7E" w:rsidR="00C7037E" w:rsidRPr="00EE4644" w:rsidRDefault="005302CC" w:rsidP="00914F81">
            <w:pPr>
              <w:jc w:val="center"/>
              <w:rPr>
                <w:rFonts w:ascii="Arial Narrow" w:hAnsi="Arial Narrow" w:cs="Arial"/>
              </w:rPr>
            </w:pPr>
            <w:r>
              <w:rPr>
                <w:rFonts w:ascii="Arial Narrow" w:hAnsi="Arial Narrow" w:cs="Arial"/>
              </w:rPr>
              <w:t>0</w:t>
            </w:r>
            <w:r w:rsidR="002A312C">
              <w:rPr>
                <w:rFonts w:ascii="Arial Narrow" w:hAnsi="Arial Narrow" w:cs="Arial"/>
              </w:rPr>
              <w:t>5</w:t>
            </w:r>
            <w:r w:rsidR="00B94C40">
              <w:rPr>
                <w:rFonts w:ascii="Arial Narrow" w:hAnsi="Arial Narrow" w:cs="Arial"/>
              </w:rPr>
              <w:t xml:space="preserve"> </w:t>
            </w:r>
            <w:r>
              <w:rPr>
                <w:rFonts w:ascii="Arial Narrow" w:hAnsi="Arial Narrow" w:cs="Arial"/>
              </w:rPr>
              <w:t>SEPTIEMBRE</w:t>
            </w:r>
            <w:r w:rsidR="00B94C40">
              <w:rPr>
                <w:rFonts w:ascii="Arial Narrow" w:hAnsi="Arial Narrow" w:cs="Arial"/>
              </w:rPr>
              <w:t xml:space="preserve"> 22</w:t>
            </w:r>
          </w:p>
        </w:tc>
      </w:tr>
      <w:tr w:rsidR="00C7037E" w:rsidRPr="004075B3" w14:paraId="17585E63"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23B30968" w14:textId="77777777" w:rsidR="00C7037E" w:rsidRPr="004075B3" w:rsidRDefault="00C7037E" w:rsidP="00914F81">
            <w:pPr>
              <w:widowControl w:val="0"/>
              <w:jc w:val="both"/>
              <w:rPr>
                <w:rFonts w:ascii="Arial Narrow" w:hAnsi="Arial Narrow" w:cs="Arial"/>
              </w:rPr>
            </w:pPr>
            <w:r w:rsidRPr="004075B3">
              <w:rPr>
                <w:rFonts w:ascii="Arial Narrow" w:hAnsi="Arial Narrow" w:cs="Arial"/>
              </w:rPr>
              <w:t>Plazo máximo para la publicación de la aceptación de la oferta, oferta del adjudicatario del proceso (o de la declaratoria de desierto)</w:t>
            </w:r>
          </w:p>
        </w:tc>
        <w:tc>
          <w:tcPr>
            <w:tcW w:w="3119" w:type="dxa"/>
            <w:tcBorders>
              <w:top w:val="single" w:sz="4" w:space="0" w:color="auto"/>
              <w:left w:val="single" w:sz="4" w:space="0" w:color="auto"/>
              <w:bottom w:val="single" w:sz="4" w:space="0" w:color="auto"/>
              <w:right w:val="single" w:sz="4" w:space="0" w:color="auto"/>
            </w:tcBorders>
          </w:tcPr>
          <w:p w14:paraId="267CA87C" w14:textId="4317B800" w:rsidR="00C7037E" w:rsidRPr="00EE4644" w:rsidRDefault="005302CC" w:rsidP="00914F81">
            <w:pPr>
              <w:jc w:val="center"/>
              <w:rPr>
                <w:rFonts w:ascii="Arial Narrow" w:hAnsi="Arial Narrow"/>
              </w:rPr>
            </w:pPr>
            <w:r>
              <w:rPr>
                <w:rFonts w:ascii="Arial Narrow" w:hAnsi="Arial Narrow"/>
              </w:rPr>
              <w:t>0</w:t>
            </w:r>
            <w:r w:rsidR="002A312C">
              <w:rPr>
                <w:rFonts w:ascii="Arial Narrow" w:hAnsi="Arial Narrow"/>
              </w:rPr>
              <w:t>8</w:t>
            </w:r>
            <w:r w:rsidR="00262F4F">
              <w:rPr>
                <w:rFonts w:ascii="Arial Narrow" w:hAnsi="Arial Narrow"/>
              </w:rPr>
              <w:t xml:space="preserve"> </w:t>
            </w:r>
            <w:r>
              <w:rPr>
                <w:rFonts w:ascii="Arial Narrow" w:hAnsi="Arial Narrow"/>
              </w:rPr>
              <w:t>SEPTIEMBRE</w:t>
            </w:r>
            <w:r w:rsidR="00262F4F">
              <w:rPr>
                <w:rFonts w:ascii="Arial Narrow" w:hAnsi="Arial Narrow"/>
              </w:rPr>
              <w:t xml:space="preserve"> </w:t>
            </w:r>
            <w:r w:rsidR="00BA1D16">
              <w:rPr>
                <w:rFonts w:ascii="Arial Narrow" w:hAnsi="Arial Narrow"/>
              </w:rPr>
              <w:t>22</w:t>
            </w:r>
          </w:p>
        </w:tc>
      </w:tr>
      <w:tr w:rsidR="00C7037E" w:rsidRPr="004075B3" w14:paraId="526773BA"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vAlign w:val="center"/>
          </w:tcPr>
          <w:p w14:paraId="3429BE6D" w14:textId="77777777" w:rsidR="00C7037E" w:rsidRPr="004075B3" w:rsidRDefault="00C7037E" w:rsidP="00914F81">
            <w:pPr>
              <w:rPr>
                <w:rFonts w:ascii="Arial Narrow" w:hAnsi="Arial Narrow" w:cs="Arial"/>
                <w:color w:val="000000"/>
                <w:lang w:eastAsia="es-CO"/>
              </w:rPr>
            </w:pPr>
            <w:r w:rsidRPr="004075B3">
              <w:rPr>
                <w:rFonts w:ascii="Arial Narrow" w:hAnsi="Arial Narrow" w:cs="Arial"/>
                <w:color w:val="000000"/>
                <w:lang w:eastAsia="es-CO"/>
              </w:rPr>
              <w:t>Entrega de garantías (si aplica)</w:t>
            </w:r>
          </w:p>
        </w:tc>
        <w:tc>
          <w:tcPr>
            <w:tcW w:w="3119" w:type="dxa"/>
            <w:tcBorders>
              <w:top w:val="single" w:sz="4" w:space="0" w:color="auto"/>
              <w:left w:val="single" w:sz="4" w:space="0" w:color="auto"/>
              <w:right w:val="single" w:sz="4" w:space="0" w:color="auto"/>
            </w:tcBorders>
          </w:tcPr>
          <w:p w14:paraId="407B39DC" w14:textId="128C4FF0" w:rsidR="00C7037E" w:rsidRPr="00EE4644" w:rsidRDefault="005302CC" w:rsidP="00914F81">
            <w:pPr>
              <w:jc w:val="center"/>
              <w:rPr>
                <w:rFonts w:ascii="Arial Narrow" w:hAnsi="Arial Narrow"/>
              </w:rPr>
            </w:pPr>
            <w:r>
              <w:rPr>
                <w:rFonts w:ascii="Arial Narrow" w:hAnsi="Arial Narrow"/>
              </w:rPr>
              <w:t>1</w:t>
            </w:r>
            <w:r w:rsidR="002A312C">
              <w:rPr>
                <w:rFonts w:ascii="Arial Narrow" w:hAnsi="Arial Narrow"/>
              </w:rPr>
              <w:t>3</w:t>
            </w:r>
            <w:r w:rsidR="00C877CE">
              <w:rPr>
                <w:rFonts w:ascii="Arial Narrow" w:hAnsi="Arial Narrow"/>
              </w:rPr>
              <w:t xml:space="preserve"> </w:t>
            </w:r>
            <w:r>
              <w:rPr>
                <w:rFonts w:ascii="Arial Narrow" w:hAnsi="Arial Narrow"/>
              </w:rPr>
              <w:t>SEPTIEMBRE</w:t>
            </w:r>
            <w:r w:rsidR="00C877CE">
              <w:rPr>
                <w:rFonts w:ascii="Arial Narrow" w:hAnsi="Arial Narrow"/>
              </w:rPr>
              <w:t xml:space="preserve"> 22</w:t>
            </w:r>
          </w:p>
        </w:tc>
      </w:tr>
      <w:tr w:rsidR="00C7037E" w:rsidRPr="004075B3" w14:paraId="447CA1E8" w14:textId="77777777" w:rsidTr="00914F81">
        <w:trPr>
          <w:trHeight w:val="219"/>
          <w:jc w:val="center"/>
        </w:trPr>
        <w:tc>
          <w:tcPr>
            <w:tcW w:w="5245" w:type="dxa"/>
            <w:tcBorders>
              <w:top w:val="single" w:sz="4" w:space="0" w:color="auto"/>
              <w:left w:val="single" w:sz="4" w:space="0" w:color="auto"/>
              <w:bottom w:val="single" w:sz="4" w:space="0" w:color="auto"/>
              <w:right w:val="single" w:sz="4" w:space="0" w:color="auto"/>
            </w:tcBorders>
            <w:vAlign w:val="center"/>
          </w:tcPr>
          <w:p w14:paraId="65CF995C" w14:textId="77777777" w:rsidR="00C7037E" w:rsidRPr="004075B3" w:rsidRDefault="00C7037E" w:rsidP="00914F81">
            <w:pPr>
              <w:rPr>
                <w:rFonts w:ascii="Arial Narrow" w:hAnsi="Arial Narrow" w:cs="Arial"/>
                <w:color w:val="000000"/>
                <w:lang w:eastAsia="es-CO"/>
              </w:rPr>
            </w:pPr>
            <w:r w:rsidRPr="004075B3">
              <w:rPr>
                <w:rFonts w:ascii="Arial Narrow" w:hAnsi="Arial Narrow" w:cs="Arial"/>
                <w:color w:val="000000"/>
                <w:lang w:eastAsia="es-CO"/>
              </w:rPr>
              <w:t>Aprobación de las garantías (si aplica)</w:t>
            </w:r>
          </w:p>
        </w:tc>
        <w:tc>
          <w:tcPr>
            <w:tcW w:w="3119" w:type="dxa"/>
            <w:tcBorders>
              <w:left w:val="single" w:sz="4" w:space="0" w:color="auto"/>
              <w:right w:val="single" w:sz="4" w:space="0" w:color="auto"/>
            </w:tcBorders>
          </w:tcPr>
          <w:p w14:paraId="683B42C0" w14:textId="4B6DA15D" w:rsidR="00C7037E" w:rsidRPr="00EE4644" w:rsidRDefault="005302CC" w:rsidP="00914F81">
            <w:pPr>
              <w:ind w:left="708" w:hanging="708"/>
              <w:jc w:val="center"/>
              <w:rPr>
                <w:rFonts w:ascii="Arial Narrow" w:hAnsi="Arial Narrow"/>
              </w:rPr>
            </w:pPr>
            <w:r>
              <w:rPr>
                <w:rFonts w:ascii="Arial Narrow" w:hAnsi="Arial Narrow"/>
              </w:rPr>
              <w:t>1</w:t>
            </w:r>
            <w:r w:rsidR="002A312C">
              <w:rPr>
                <w:rFonts w:ascii="Arial Narrow" w:hAnsi="Arial Narrow"/>
              </w:rPr>
              <w:t>4</w:t>
            </w:r>
            <w:r w:rsidR="00C877CE">
              <w:rPr>
                <w:rFonts w:ascii="Arial Narrow" w:hAnsi="Arial Narrow"/>
              </w:rPr>
              <w:t xml:space="preserve"> </w:t>
            </w:r>
            <w:r>
              <w:rPr>
                <w:rFonts w:ascii="Arial Narrow" w:hAnsi="Arial Narrow"/>
              </w:rPr>
              <w:t>SEPTIEMBRE</w:t>
            </w:r>
            <w:r w:rsidR="00C877CE">
              <w:rPr>
                <w:rFonts w:ascii="Arial Narrow" w:hAnsi="Arial Narrow"/>
              </w:rPr>
              <w:t xml:space="preserve"> 22</w:t>
            </w:r>
          </w:p>
        </w:tc>
      </w:tr>
    </w:tbl>
    <w:p w14:paraId="3756BD9C" w14:textId="5CAB9BAE" w:rsidR="00C7037E" w:rsidRPr="00C7037E" w:rsidRDefault="00C7037E" w:rsidP="00EF2F22">
      <w:pPr>
        <w:tabs>
          <w:tab w:val="left" w:pos="426"/>
        </w:tabs>
        <w:contextualSpacing/>
        <w:rPr>
          <w:rFonts w:ascii="Arial" w:hAnsi="Arial" w:cs="Arial"/>
          <w:b/>
          <w:bCs/>
          <w:sz w:val="20"/>
          <w:szCs w:val="20"/>
        </w:rPr>
      </w:pPr>
    </w:p>
    <w:sectPr w:rsidR="00C7037E" w:rsidRPr="00C7037E" w:rsidSect="0005633F">
      <w:headerReference w:type="default" r:id="rId15"/>
      <w:footerReference w:type="first" r:id="rId16"/>
      <w:pgSz w:w="12242" w:h="18722" w:code="14"/>
      <w:pgMar w:top="1701" w:right="1610"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7C4B0" w14:textId="77777777" w:rsidR="005903C4" w:rsidRDefault="005903C4" w:rsidP="00B47740">
      <w:r>
        <w:separator/>
      </w:r>
    </w:p>
  </w:endnote>
  <w:endnote w:type="continuationSeparator" w:id="0">
    <w:p w14:paraId="70A5E6FA" w14:textId="77777777" w:rsidR="005903C4" w:rsidRDefault="005903C4"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EE5B3" w14:textId="77777777" w:rsidR="004A1126" w:rsidRDefault="00DF4233">
    <w:pPr>
      <w:pStyle w:val="Piedepgina"/>
    </w:pPr>
    <w:r>
      <w:rPr>
        <w:noProof/>
        <w:lang w:val="es-CO" w:eastAsia="es-CO"/>
      </w:rPr>
      <w:drawing>
        <wp:inline distT="0" distB="0" distL="0" distR="0" wp14:anchorId="1B3BF7B4" wp14:editId="669A6A30">
          <wp:extent cx="5613400" cy="859790"/>
          <wp:effectExtent l="1905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A2544D" w14:textId="77777777" w:rsidR="005903C4" w:rsidRDefault="005903C4" w:rsidP="00B47740">
      <w:r>
        <w:separator/>
      </w:r>
    </w:p>
  </w:footnote>
  <w:footnote w:type="continuationSeparator" w:id="0">
    <w:p w14:paraId="543BB86A" w14:textId="77777777" w:rsidR="005903C4" w:rsidRDefault="005903C4" w:rsidP="00B47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BF39E" w14:textId="18EF4AC5" w:rsidR="004A1126" w:rsidRPr="005B004E" w:rsidRDefault="004A1126" w:rsidP="00890998">
    <w:pPr>
      <w:pStyle w:val="Encabezado"/>
      <w:pBdr>
        <w:bottom w:val="single" w:sz="12" w:space="1" w:color="auto"/>
      </w:pBdr>
      <w:tabs>
        <w:tab w:val="clear" w:pos="4419"/>
        <w:tab w:val="clear" w:pos="8838"/>
      </w:tabs>
      <w:ind w:left="1985"/>
      <w:rPr>
        <w:rFonts w:ascii="Arial" w:hAnsi="Arial" w:cs="Arial"/>
        <w:b/>
        <w:color w:val="FF0000"/>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E93E6B">
      <w:rPr>
        <w:rFonts w:ascii="Arial" w:hAnsi="Arial" w:cs="Arial"/>
        <w:b/>
        <w:noProof/>
        <w:sz w:val="16"/>
        <w:szCs w:val="18"/>
      </w:rPr>
      <w:t>2</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PÚBLICA</w:t>
    </w:r>
    <w:r w:rsidR="00F9096A">
      <w:rPr>
        <w:rFonts w:ascii="Arial" w:hAnsi="Arial" w:cs="Arial"/>
        <w:b/>
        <w:sz w:val="16"/>
        <w:szCs w:val="18"/>
      </w:rPr>
      <w:t xml:space="preserve"> </w:t>
    </w:r>
    <w:r w:rsidR="00531959">
      <w:rPr>
        <w:rFonts w:ascii="Arial" w:hAnsi="Arial" w:cs="Arial"/>
        <w:b/>
        <w:sz w:val="16"/>
        <w:szCs w:val="18"/>
      </w:rPr>
      <w:t>0</w:t>
    </w:r>
    <w:r w:rsidR="00856D7E">
      <w:rPr>
        <w:rFonts w:ascii="Arial" w:hAnsi="Arial" w:cs="Arial"/>
        <w:b/>
        <w:sz w:val="16"/>
        <w:szCs w:val="18"/>
      </w:rPr>
      <w:t>67</w:t>
    </w:r>
    <w:r w:rsidR="000776F2">
      <w:rPr>
        <w:rFonts w:ascii="Arial" w:hAnsi="Arial" w:cs="Arial"/>
        <w:b/>
        <w:sz w:val="16"/>
        <w:szCs w:val="18"/>
      </w:rPr>
      <w:t>-00-M-CAMAN-GRUAL-2022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DCA14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23BC5"/>
    <w:multiLevelType w:val="multilevel"/>
    <w:tmpl w:val="6DE0C248"/>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CAB22BD"/>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 w15:restartNumberingAfterBreak="0">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4" w15:restartNumberingAfterBreak="0">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3C2338A"/>
    <w:multiLevelType w:val="hybridMultilevel"/>
    <w:tmpl w:val="EAEC1CC4"/>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6" w15:restartNumberingAfterBreak="0">
    <w:nsid w:val="14FB2601"/>
    <w:multiLevelType w:val="multilevel"/>
    <w:tmpl w:val="40BCDD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9E22CFB"/>
    <w:multiLevelType w:val="multilevel"/>
    <w:tmpl w:val="A48071FC"/>
    <w:lvl w:ilvl="0">
      <w:start w:val="1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8"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9" w15:restartNumberingAfterBreak="0">
    <w:nsid w:val="1BA4119E"/>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0" w15:restartNumberingAfterBreak="0">
    <w:nsid w:val="1D05765C"/>
    <w:multiLevelType w:val="hybridMultilevel"/>
    <w:tmpl w:val="84BA4AEE"/>
    <w:lvl w:ilvl="0" w:tplc="190418A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1" w15:restartNumberingAfterBreak="0">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12" w15:restartNumberingAfterBreak="0">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F17354C"/>
    <w:multiLevelType w:val="multilevel"/>
    <w:tmpl w:val="5E7E9152"/>
    <w:lvl w:ilvl="0">
      <w:start w:val="11"/>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212537"/>
    <w:multiLevelType w:val="multilevel"/>
    <w:tmpl w:val="CDD4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6" w15:restartNumberingAfterBreak="0">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17" w15:restartNumberingAfterBreak="0">
    <w:nsid w:val="479C797A"/>
    <w:multiLevelType w:val="multilevel"/>
    <w:tmpl w:val="1DAA504A"/>
    <w:lvl w:ilvl="0">
      <w:start w:val="1"/>
      <w:numFmt w:val="decimal"/>
      <w:lvlText w:val="%1"/>
      <w:lvlJc w:val="left"/>
      <w:pPr>
        <w:ind w:left="360" w:hanging="360"/>
      </w:pPr>
      <w:rPr>
        <w:rFonts w:hint="default"/>
      </w:rPr>
    </w:lvl>
    <w:lvl w:ilvl="1">
      <w:start w:val="3"/>
      <w:numFmt w:val="decimal"/>
      <w:lvlText w:val="%1.%2"/>
      <w:lvlJc w:val="left"/>
      <w:pPr>
        <w:ind w:left="628" w:hanging="360"/>
      </w:pPr>
      <w:rPr>
        <w:rFonts w:hint="default"/>
      </w:rPr>
    </w:lvl>
    <w:lvl w:ilvl="2">
      <w:start w:val="1"/>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18" w15:restartNumberingAfterBreak="0">
    <w:nsid w:val="483F58CE"/>
    <w:multiLevelType w:val="multilevel"/>
    <w:tmpl w:val="FB5A38C4"/>
    <w:lvl w:ilvl="0">
      <w:start w:val="11"/>
      <w:numFmt w:val="decimal"/>
      <w:lvlText w:val="%1."/>
      <w:lvlJc w:val="left"/>
      <w:pPr>
        <w:ind w:left="620" w:hanging="620"/>
      </w:pPr>
      <w:rPr>
        <w:rFonts w:hint="default"/>
        <w:b/>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9"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49A454C8"/>
    <w:multiLevelType w:val="multilevel"/>
    <w:tmpl w:val="EF7C234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2" w15:restartNumberingAfterBreak="0">
    <w:nsid w:val="4E7C3D91"/>
    <w:multiLevelType w:val="multilevel"/>
    <w:tmpl w:val="2B6A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4" w15:restartNumberingAfterBreak="0">
    <w:nsid w:val="555B4F03"/>
    <w:multiLevelType w:val="multilevel"/>
    <w:tmpl w:val="5BE62396"/>
    <w:lvl w:ilvl="0">
      <w:start w:val="11"/>
      <w:numFmt w:val="decimal"/>
      <w:lvlText w:val="%1."/>
      <w:lvlJc w:val="left"/>
      <w:pPr>
        <w:ind w:left="620" w:hanging="620"/>
      </w:pPr>
      <w:rPr>
        <w:rFonts w:hint="default"/>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5"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26" w15:restartNumberingAfterBreak="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27" w15:restartNumberingAfterBreak="0">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4F2912"/>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01B2A0F"/>
    <w:multiLevelType w:val="hybridMultilevel"/>
    <w:tmpl w:val="A756FD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0B12579"/>
    <w:multiLevelType w:val="hybridMultilevel"/>
    <w:tmpl w:val="A86A59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32" w15:restartNumberingAfterBreak="0">
    <w:nsid w:val="6A3C5D58"/>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D657E54"/>
    <w:multiLevelType w:val="hybridMultilevel"/>
    <w:tmpl w:val="84760A46"/>
    <w:lvl w:ilvl="0" w:tplc="6ECE6DBA">
      <w:start w:val="1"/>
      <w:numFmt w:val="lowerRoman"/>
      <w:lvlText w:val="(%1)"/>
      <w:lvlJc w:val="left"/>
      <w:pPr>
        <w:ind w:left="810" w:hanging="708"/>
      </w:pPr>
      <w:rPr>
        <w:rFonts w:ascii="Arial" w:eastAsia="Arial" w:hAnsi="Arial" w:hint="default"/>
        <w:color w:val="4E4D4D"/>
        <w:w w:val="99"/>
        <w:sz w:val="20"/>
        <w:szCs w:val="20"/>
      </w:rPr>
    </w:lvl>
    <w:lvl w:ilvl="1" w:tplc="1BA867DC">
      <w:start w:val="1"/>
      <w:numFmt w:val="bullet"/>
      <w:lvlText w:val="•"/>
      <w:lvlJc w:val="left"/>
      <w:pPr>
        <w:ind w:left="1635" w:hanging="708"/>
      </w:pPr>
      <w:rPr>
        <w:rFonts w:hint="default"/>
      </w:rPr>
    </w:lvl>
    <w:lvl w:ilvl="2" w:tplc="F0D24F02">
      <w:start w:val="1"/>
      <w:numFmt w:val="bullet"/>
      <w:lvlText w:val="•"/>
      <w:lvlJc w:val="left"/>
      <w:pPr>
        <w:ind w:left="2460" w:hanging="708"/>
      </w:pPr>
      <w:rPr>
        <w:rFonts w:hint="default"/>
      </w:rPr>
    </w:lvl>
    <w:lvl w:ilvl="3" w:tplc="59D0F66C">
      <w:start w:val="1"/>
      <w:numFmt w:val="bullet"/>
      <w:lvlText w:val="•"/>
      <w:lvlJc w:val="left"/>
      <w:pPr>
        <w:ind w:left="3285" w:hanging="708"/>
      </w:pPr>
      <w:rPr>
        <w:rFonts w:hint="default"/>
      </w:rPr>
    </w:lvl>
    <w:lvl w:ilvl="4" w:tplc="0F9ADD9A">
      <w:start w:val="1"/>
      <w:numFmt w:val="bullet"/>
      <w:lvlText w:val="•"/>
      <w:lvlJc w:val="left"/>
      <w:pPr>
        <w:ind w:left="4110" w:hanging="708"/>
      </w:pPr>
      <w:rPr>
        <w:rFonts w:hint="default"/>
      </w:rPr>
    </w:lvl>
    <w:lvl w:ilvl="5" w:tplc="F036E106">
      <w:start w:val="1"/>
      <w:numFmt w:val="bullet"/>
      <w:lvlText w:val="•"/>
      <w:lvlJc w:val="left"/>
      <w:pPr>
        <w:ind w:left="4935" w:hanging="708"/>
      </w:pPr>
      <w:rPr>
        <w:rFonts w:hint="default"/>
      </w:rPr>
    </w:lvl>
    <w:lvl w:ilvl="6" w:tplc="4D26FE10">
      <w:start w:val="1"/>
      <w:numFmt w:val="bullet"/>
      <w:lvlText w:val="•"/>
      <w:lvlJc w:val="left"/>
      <w:pPr>
        <w:ind w:left="5760" w:hanging="708"/>
      </w:pPr>
      <w:rPr>
        <w:rFonts w:hint="default"/>
      </w:rPr>
    </w:lvl>
    <w:lvl w:ilvl="7" w:tplc="65EA3006">
      <w:start w:val="1"/>
      <w:numFmt w:val="bullet"/>
      <w:lvlText w:val="•"/>
      <w:lvlJc w:val="left"/>
      <w:pPr>
        <w:ind w:left="6585" w:hanging="708"/>
      </w:pPr>
      <w:rPr>
        <w:rFonts w:hint="default"/>
      </w:rPr>
    </w:lvl>
    <w:lvl w:ilvl="8" w:tplc="DDE09CC6">
      <w:start w:val="1"/>
      <w:numFmt w:val="bullet"/>
      <w:lvlText w:val="•"/>
      <w:lvlJc w:val="left"/>
      <w:pPr>
        <w:ind w:left="7410" w:hanging="708"/>
      </w:pPr>
      <w:rPr>
        <w:rFonts w:hint="default"/>
      </w:rPr>
    </w:lvl>
  </w:abstractNum>
  <w:abstractNum w:abstractNumId="34" w15:restartNumberingAfterBreak="0">
    <w:nsid w:val="70C04C87"/>
    <w:multiLevelType w:val="hybridMultilevel"/>
    <w:tmpl w:val="15969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57431CA"/>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37" w15:restartNumberingAfterBreak="0">
    <w:nsid w:val="7D1B398F"/>
    <w:multiLevelType w:val="multilevel"/>
    <w:tmpl w:val="B574DB4C"/>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abstractNumId w:val="26"/>
  </w:num>
  <w:num w:numId="2">
    <w:abstractNumId w:val="35"/>
  </w:num>
  <w:num w:numId="3">
    <w:abstractNumId w:val="25"/>
  </w:num>
  <w:num w:numId="4">
    <w:abstractNumId w:val="32"/>
  </w:num>
  <w:num w:numId="5">
    <w:abstractNumId w:val="36"/>
  </w:num>
  <w:num w:numId="6">
    <w:abstractNumId w:val="33"/>
  </w:num>
  <w:num w:numId="7">
    <w:abstractNumId w:val="31"/>
  </w:num>
  <w:num w:numId="8">
    <w:abstractNumId w:val="10"/>
  </w:num>
  <w:num w:numId="9">
    <w:abstractNumId w:val="8"/>
  </w:num>
  <w:num w:numId="10">
    <w:abstractNumId w:val="15"/>
  </w:num>
  <w:num w:numId="11">
    <w:abstractNumId w:val="20"/>
  </w:num>
  <w:num w:numId="12">
    <w:abstractNumId w:val="28"/>
  </w:num>
  <w:num w:numId="13">
    <w:abstractNumId w:val="11"/>
  </w:num>
  <w:num w:numId="14">
    <w:abstractNumId w:val="16"/>
  </w:num>
  <w:num w:numId="15">
    <w:abstractNumId w:val="5"/>
  </w:num>
  <w:num w:numId="16">
    <w:abstractNumId w:val="9"/>
  </w:num>
  <w:num w:numId="17">
    <w:abstractNumId w:val="17"/>
  </w:num>
  <w:num w:numId="18">
    <w:abstractNumId w:val="2"/>
  </w:num>
  <w:num w:numId="19">
    <w:abstractNumId w:val="0"/>
  </w:num>
  <w:num w:numId="20">
    <w:abstractNumId w:val="13"/>
  </w:num>
  <w:num w:numId="21">
    <w:abstractNumId w:val="37"/>
  </w:num>
  <w:num w:numId="22">
    <w:abstractNumId w:val="7"/>
  </w:num>
  <w:num w:numId="23">
    <w:abstractNumId w:val="18"/>
  </w:num>
  <w:num w:numId="24">
    <w:abstractNumId w:val="24"/>
  </w:num>
  <w:num w:numId="25">
    <w:abstractNumId w:val="27"/>
  </w:num>
  <w:num w:numId="26">
    <w:abstractNumId w:val="12"/>
  </w:num>
  <w:num w:numId="27">
    <w:abstractNumId w:val="22"/>
  </w:num>
  <w:num w:numId="28">
    <w:abstractNumId w:val="4"/>
  </w:num>
  <w:num w:numId="29">
    <w:abstractNumId w:val="14"/>
  </w:num>
  <w:num w:numId="30">
    <w:abstractNumId w:val="30"/>
  </w:num>
  <w:num w:numId="31">
    <w:abstractNumId w:val="29"/>
  </w:num>
  <w:num w:numId="32">
    <w:abstractNumId w:val="23"/>
  </w:num>
  <w:num w:numId="33">
    <w:abstractNumId w:val="3"/>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num>
  <w:num w:numId="36">
    <w:abstractNumId w:val="6"/>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00"/>
    <w:rsid w:val="00001DE8"/>
    <w:rsid w:val="00003EAB"/>
    <w:rsid w:val="00010098"/>
    <w:rsid w:val="00010973"/>
    <w:rsid w:val="00011614"/>
    <w:rsid w:val="00015290"/>
    <w:rsid w:val="000161A2"/>
    <w:rsid w:val="000164EC"/>
    <w:rsid w:val="0001751A"/>
    <w:rsid w:val="000201CE"/>
    <w:rsid w:val="000206FC"/>
    <w:rsid w:val="00025258"/>
    <w:rsid w:val="0002661F"/>
    <w:rsid w:val="0002742C"/>
    <w:rsid w:val="00027AAF"/>
    <w:rsid w:val="00031371"/>
    <w:rsid w:val="00032372"/>
    <w:rsid w:val="00032EF1"/>
    <w:rsid w:val="00034E69"/>
    <w:rsid w:val="00035161"/>
    <w:rsid w:val="00036197"/>
    <w:rsid w:val="00036CD7"/>
    <w:rsid w:val="00037F7C"/>
    <w:rsid w:val="00040AB9"/>
    <w:rsid w:val="000437D6"/>
    <w:rsid w:val="00043816"/>
    <w:rsid w:val="000443D7"/>
    <w:rsid w:val="00050133"/>
    <w:rsid w:val="0005269E"/>
    <w:rsid w:val="000535AC"/>
    <w:rsid w:val="0005633F"/>
    <w:rsid w:val="00056731"/>
    <w:rsid w:val="000603F7"/>
    <w:rsid w:val="0006186E"/>
    <w:rsid w:val="00062DBC"/>
    <w:rsid w:val="00063654"/>
    <w:rsid w:val="00063D45"/>
    <w:rsid w:val="000641DC"/>
    <w:rsid w:val="00070474"/>
    <w:rsid w:val="00075C7C"/>
    <w:rsid w:val="000776F2"/>
    <w:rsid w:val="000822C4"/>
    <w:rsid w:val="00084305"/>
    <w:rsid w:val="00084F58"/>
    <w:rsid w:val="0008538E"/>
    <w:rsid w:val="00085ECD"/>
    <w:rsid w:val="00086666"/>
    <w:rsid w:val="00093369"/>
    <w:rsid w:val="00093A1E"/>
    <w:rsid w:val="0009566E"/>
    <w:rsid w:val="00096656"/>
    <w:rsid w:val="0009745B"/>
    <w:rsid w:val="000A112A"/>
    <w:rsid w:val="000A1F74"/>
    <w:rsid w:val="000A5D44"/>
    <w:rsid w:val="000A6AD2"/>
    <w:rsid w:val="000B162B"/>
    <w:rsid w:val="000B1847"/>
    <w:rsid w:val="000B1CCE"/>
    <w:rsid w:val="000B2278"/>
    <w:rsid w:val="000B6C8B"/>
    <w:rsid w:val="000C2328"/>
    <w:rsid w:val="000C28EF"/>
    <w:rsid w:val="000C63CF"/>
    <w:rsid w:val="000C68BE"/>
    <w:rsid w:val="000C74D7"/>
    <w:rsid w:val="000C74DE"/>
    <w:rsid w:val="000D0E5A"/>
    <w:rsid w:val="000D132F"/>
    <w:rsid w:val="000D3AB0"/>
    <w:rsid w:val="000E18E2"/>
    <w:rsid w:val="000E35D3"/>
    <w:rsid w:val="000E4901"/>
    <w:rsid w:val="000E6904"/>
    <w:rsid w:val="000E7BF6"/>
    <w:rsid w:val="00100EAA"/>
    <w:rsid w:val="00101EDA"/>
    <w:rsid w:val="00103367"/>
    <w:rsid w:val="0010339D"/>
    <w:rsid w:val="00103D0F"/>
    <w:rsid w:val="00105976"/>
    <w:rsid w:val="00105B98"/>
    <w:rsid w:val="00110A5D"/>
    <w:rsid w:val="0011252F"/>
    <w:rsid w:val="00113095"/>
    <w:rsid w:val="00114757"/>
    <w:rsid w:val="00115F60"/>
    <w:rsid w:val="00120E90"/>
    <w:rsid w:val="00125BC9"/>
    <w:rsid w:val="0013020E"/>
    <w:rsid w:val="00131675"/>
    <w:rsid w:val="00131922"/>
    <w:rsid w:val="0013319D"/>
    <w:rsid w:val="00141248"/>
    <w:rsid w:val="00141D62"/>
    <w:rsid w:val="001436AD"/>
    <w:rsid w:val="0014475B"/>
    <w:rsid w:val="001464CA"/>
    <w:rsid w:val="00151DC8"/>
    <w:rsid w:val="00157225"/>
    <w:rsid w:val="00160D04"/>
    <w:rsid w:val="001613E1"/>
    <w:rsid w:val="00163CAB"/>
    <w:rsid w:val="00164E19"/>
    <w:rsid w:val="001656CE"/>
    <w:rsid w:val="00166F51"/>
    <w:rsid w:val="00167994"/>
    <w:rsid w:val="00167A4E"/>
    <w:rsid w:val="001712DC"/>
    <w:rsid w:val="0017236D"/>
    <w:rsid w:val="00172E41"/>
    <w:rsid w:val="0017696E"/>
    <w:rsid w:val="00177292"/>
    <w:rsid w:val="00181121"/>
    <w:rsid w:val="00185E2A"/>
    <w:rsid w:val="00186FA0"/>
    <w:rsid w:val="00190A7E"/>
    <w:rsid w:val="001A05F4"/>
    <w:rsid w:val="001A0EDA"/>
    <w:rsid w:val="001A12D9"/>
    <w:rsid w:val="001A2446"/>
    <w:rsid w:val="001A2563"/>
    <w:rsid w:val="001A7712"/>
    <w:rsid w:val="001A7C65"/>
    <w:rsid w:val="001B0207"/>
    <w:rsid w:val="001B29A9"/>
    <w:rsid w:val="001C10AC"/>
    <w:rsid w:val="001C1F89"/>
    <w:rsid w:val="001C2C1C"/>
    <w:rsid w:val="001D0C20"/>
    <w:rsid w:val="001D354A"/>
    <w:rsid w:val="001D71C4"/>
    <w:rsid w:val="001E2BD8"/>
    <w:rsid w:val="001E60F3"/>
    <w:rsid w:val="001E68E7"/>
    <w:rsid w:val="001F61FE"/>
    <w:rsid w:val="00201082"/>
    <w:rsid w:val="002014EA"/>
    <w:rsid w:val="00207887"/>
    <w:rsid w:val="002103A7"/>
    <w:rsid w:val="002114C4"/>
    <w:rsid w:val="00213EB5"/>
    <w:rsid w:val="002142B2"/>
    <w:rsid w:val="002160FA"/>
    <w:rsid w:val="00216FC3"/>
    <w:rsid w:val="00220111"/>
    <w:rsid w:val="0022093A"/>
    <w:rsid w:val="00221204"/>
    <w:rsid w:val="00226E83"/>
    <w:rsid w:val="0022720A"/>
    <w:rsid w:val="002276F9"/>
    <w:rsid w:val="00227C2B"/>
    <w:rsid w:val="00231047"/>
    <w:rsid w:val="002325EC"/>
    <w:rsid w:val="0023308C"/>
    <w:rsid w:val="00235220"/>
    <w:rsid w:val="00235E52"/>
    <w:rsid w:val="002362C8"/>
    <w:rsid w:val="00236DD8"/>
    <w:rsid w:val="00236E2A"/>
    <w:rsid w:val="0023728A"/>
    <w:rsid w:val="00237387"/>
    <w:rsid w:val="00237EE7"/>
    <w:rsid w:val="0024204E"/>
    <w:rsid w:val="0024208A"/>
    <w:rsid w:val="00243CA8"/>
    <w:rsid w:val="00245E76"/>
    <w:rsid w:val="00246D1C"/>
    <w:rsid w:val="00247820"/>
    <w:rsid w:val="002531F6"/>
    <w:rsid w:val="00260744"/>
    <w:rsid w:val="0026088A"/>
    <w:rsid w:val="002615C6"/>
    <w:rsid w:val="0026226B"/>
    <w:rsid w:val="00262F4F"/>
    <w:rsid w:val="00264685"/>
    <w:rsid w:val="00267812"/>
    <w:rsid w:val="00270195"/>
    <w:rsid w:val="0027042B"/>
    <w:rsid w:val="00270E50"/>
    <w:rsid w:val="002728BC"/>
    <w:rsid w:val="0027312D"/>
    <w:rsid w:val="00273A3F"/>
    <w:rsid w:val="0027588D"/>
    <w:rsid w:val="00276136"/>
    <w:rsid w:val="00280260"/>
    <w:rsid w:val="002811AB"/>
    <w:rsid w:val="00282E4C"/>
    <w:rsid w:val="00283028"/>
    <w:rsid w:val="00284370"/>
    <w:rsid w:val="002866A8"/>
    <w:rsid w:val="00290D36"/>
    <w:rsid w:val="00291061"/>
    <w:rsid w:val="0029418E"/>
    <w:rsid w:val="002942F3"/>
    <w:rsid w:val="002956CE"/>
    <w:rsid w:val="002A2C76"/>
    <w:rsid w:val="002A312C"/>
    <w:rsid w:val="002A5008"/>
    <w:rsid w:val="002A5301"/>
    <w:rsid w:val="002B1678"/>
    <w:rsid w:val="002B23F2"/>
    <w:rsid w:val="002B261A"/>
    <w:rsid w:val="002B28A7"/>
    <w:rsid w:val="002B47CE"/>
    <w:rsid w:val="002B5A8D"/>
    <w:rsid w:val="002B5E5D"/>
    <w:rsid w:val="002C382C"/>
    <w:rsid w:val="002C472F"/>
    <w:rsid w:val="002C4A7F"/>
    <w:rsid w:val="002C5545"/>
    <w:rsid w:val="002C5BC6"/>
    <w:rsid w:val="002D0090"/>
    <w:rsid w:val="002D154D"/>
    <w:rsid w:val="002D3163"/>
    <w:rsid w:val="002E1905"/>
    <w:rsid w:val="002E357C"/>
    <w:rsid w:val="002E5768"/>
    <w:rsid w:val="002E5EFA"/>
    <w:rsid w:val="002E6F9C"/>
    <w:rsid w:val="002E7E5F"/>
    <w:rsid w:val="002F15F7"/>
    <w:rsid w:val="002F4D79"/>
    <w:rsid w:val="002F5801"/>
    <w:rsid w:val="002F5B41"/>
    <w:rsid w:val="00301421"/>
    <w:rsid w:val="003023DC"/>
    <w:rsid w:val="003024B4"/>
    <w:rsid w:val="00302718"/>
    <w:rsid w:val="003037C2"/>
    <w:rsid w:val="00305A69"/>
    <w:rsid w:val="00312CAE"/>
    <w:rsid w:val="00313524"/>
    <w:rsid w:val="00313D72"/>
    <w:rsid w:val="00314E81"/>
    <w:rsid w:val="00320A8B"/>
    <w:rsid w:val="00325B34"/>
    <w:rsid w:val="0032602D"/>
    <w:rsid w:val="00331682"/>
    <w:rsid w:val="00332BD1"/>
    <w:rsid w:val="003341AE"/>
    <w:rsid w:val="00340BE6"/>
    <w:rsid w:val="0034120F"/>
    <w:rsid w:val="003414F7"/>
    <w:rsid w:val="00344329"/>
    <w:rsid w:val="003449CB"/>
    <w:rsid w:val="00345017"/>
    <w:rsid w:val="0034596F"/>
    <w:rsid w:val="00356C22"/>
    <w:rsid w:val="00366BEC"/>
    <w:rsid w:val="00373209"/>
    <w:rsid w:val="00373B34"/>
    <w:rsid w:val="0037492B"/>
    <w:rsid w:val="00375DFB"/>
    <w:rsid w:val="00376B7C"/>
    <w:rsid w:val="003813C5"/>
    <w:rsid w:val="00381892"/>
    <w:rsid w:val="0038781C"/>
    <w:rsid w:val="003900D2"/>
    <w:rsid w:val="003947AB"/>
    <w:rsid w:val="003969B1"/>
    <w:rsid w:val="00397EC5"/>
    <w:rsid w:val="003A011C"/>
    <w:rsid w:val="003A6E82"/>
    <w:rsid w:val="003B059A"/>
    <w:rsid w:val="003B2B90"/>
    <w:rsid w:val="003B5517"/>
    <w:rsid w:val="003B7573"/>
    <w:rsid w:val="003C0205"/>
    <w:rsid w:val="003C12E8"/>
    <w:rsid w:val="003C2F5A"/>
    <w:rsid w:val="003C32A2"/>
    <w:rsid w:val="003C3A82"/>
    <w:rsid w:val="003D5AB2"/>
    <w:rsid w:val="003D6491"/>
    <w:rsid w:val="003D6B7E"/>
    <w:rsid w:val="003E473B"/>
    <w:rsid w:val="003F0EB9"/>
    <w:rsid w:val="003F5E42"/>
    <w:rsid w:val="004119F9"/>
    <w:rsid w:val="00411E49"/>
    <w:rsid w:val="0041206B"/>
    <w:rsid w:val="00413B39"/>
    <w:rsid w:val="00421A85"/>
    <w:rsid w:val="00424A9D"/>
    <w:rsid w:val="00426805"/>
    <w:rsid w:val="004268C3"/>
    <w:rsid w:val="00426C36"/>
    <w:rsid w:val="00426E6F"/>
    <w:rsid w:val="00427C89"/>
    <w:rsid w:val="004313B4"/>
    <w:rsid w:val="00434BF0"/>
    <w:rsid w:val="00434C3B"/>
    <w:rsid w:val="00435850"/>
    <w:rsid w:val="0043634C"/>
    <w:rsid w:val="004377EA"/>
    <w:rsid w:val="00437FB1"/>
    <w:rsid w:val="0044035B"/>
    <w:rsid w:val="00440A01"/>
    <w:rsid w:val="004415A6"/>
    <w:rsid w:val="0044181C"/>
    <w:rsid w:val="00441AE4"/>
    <w:rsid w:val="00441F68"/>
    <w:rsid w:val="00442E6B"/>
    <w:rsid w:val="0044330C"/>
    <w:rsid w:val="0044466F"/>
    <w:rsid w:val="00445014"/>
    <w:rsid w:val="00453CCF"/>
    <w:rsid w:val="00454448"/>
    <w:rsid w:val="00456F8D"/>
    <w:rsid w:val="00462172"/>
    <w:rsid w:val="00466388"/>
    <w:rsid w:val="0047399E"/>
    <w:rsid w:val="0048164D"/>
    <w:rsid w:val="00487D5A"/>
    <w:rsid w:val="00491CE8"/>
    <w:rsid w:val="00497EA8"/>
    <w:rsid w:val="004A1126"/>
    <w:rsid w:val="004A3425"/>
    <w:rsid w:val="004A391D"/>
    <w:rsid w:val="004A42B6"/>
    <w:rsid w:val="004A5E98"/>
    <w:rsid w:val="004B0784"/>
    <w:rsid w:val="004B27F6"/>
    <w:rsid w:val="004B2CBA"/>
    <w:rsid w:val="004B42B4"/>
    <w:rsid w:val="004B61CF"/>
    <w:rsid w:val="004B6354"/>
    <w:rsid w:val="004B752E"/>
    <w:rsid w:val="004C356C"/>
    <w:rsid w:val="004C385E"/>
    <w:rsid w:val="004C3932"/>
    <w:rsid w:val="004C3C7D"/>
    <w:rsid w:val="004C3FC6"/>
    <w:rsid w:val="004C74EF"/>
    <w:rsid w:val="004C7693"/>
    <w:rsid w:val="004D00CB"/>
    <w:rsid w:val="004D30BC"/>
    <w:rsid w:val="004D4EFF"/>
    <w:rsid w:val="004D7A0F"/>
    <w:rsid w:val="004E1E77"/>
    <w:rsid w:val="004E43FE"/>
    <w:rsid w:val="004E5370"/>
    <w:rsid w:val="004E591B"/>
    <w:rsid w:val="004F0C5C"/>
    <w:rsid w:val="004F150F"/>
    <w:rsid w:val="004F3068"/>
    <w:rsid w:val="004F336B"/>
    <w:rsid w:val="004F38C5"/>
    <w:rsid w:val="004F4BB5"/>
    <w:rsid w:val="004F54EF"/>
    <w:rsid w:val="004F6215"/>
    <w:rsid w:val="004F74BC"/>
    <w:rsid w:val="004F7883"/>
    <w:rsid w:val="004F7A71"/>
    <w:rsid w:val="00503CF0"/>
    <w:rsid w:val="0051057C"/>
    <w:rsid w:val="00512142"/>
    <w:rsid w:val="00512F37"/>
    <w:rsid w:val="0051305B"/>
    <w:rsid w:val="00514C37"/>
    <w:rsid w:val="00514DD1"/>
    <w:rsid w:val="00515F58"/>
    <w:rsid w:val="0052064B"/>
    <w:rsid w:val="00520897"/>
    <w:rsid w:val="005234F1"/>
    <w:rsid w:val="0052391C"/>
    <w:rsid w:val="00527018"/>
    <w:rsid w:val="00527A9C"/>
    <w:rsid w:val="00527DCD"/>
    <w:rsid w:val="005302CC"/>
    <w:rsid w:val="00530CEC"/>
    <w:rsid w:val="00531959"/>
    <w:rsid w:val="00532388"/>
    <w:rsid w:val="00534412"/>
    <w:rsid w:val="005412C3"/>
    <w:rsid w:val="00544D8F"/>
    <w:rsid w:val="00545419"/>
    <w:rsid w:val="00546F98"/>
    <w:rsid w:val="00553017"/>
    <w:rsid w:val="00556D0C"/>
    <w:rsid w:val="0056116A"/>
    <w:rsid w:val="00565A28"/>
    <w:rsid w:val="00567330"/>
    <w:rsid w:val="005700B0"/>
    <w:rsid w:val="00570503"/>
    <w:rsid w:val="00571369"/>
    <w:rsid w:val="00573CE9"/>
    <w:rsid w:val="00575A5E"/>
    <w:rsid w:val="00576FD4"/>
    <w:rsid w:val="00580BDF"/>
    <w:rsid w:val="00580C99"/>
    <w:rsid w:val="00580D53"/>
    <w:rsid w:val="00581724"/>
    <w:rsid w:val="00581BEA"/>
    <w:rsid w:val="00583B4F"/>
    <w:rsid w:val="00586551"/>
    <w:rsid w:val="00587226"/>
    <w:rsid w:val="0059019B"/>
    <w:rsid w:val="005903C4"/>
    <w:rsid w:val="005911EE"/>
    <w:rsid w:val="0059392C"/>
    <w:rsid w:val="00596770"/>
    <w:rsid w:val="005A4656"/>
    <w:rsid w:val="005B004E"/>
    <w:rsid w:val="005B04C8"/>
    <w:rsid w:val="005B2840"/>
    <w:rsid w:val="005B2DE9"/>
    <w:rsid w:val="005B61F5"/>
    <w:rsid w:val="005B781F"/>
    <w:rsid w:val="005B7C1E"/>
    <w:rsid w:val="005C05FC"/>
    <w:rsid w:val="005D24F9"/>
    <w:rsid w:val="005D3CA3"/>
    <w:rsid w:val="005D41FA"/>
    <w:rsid w:val="005D66CB"/>
    <w:rsid w:val="005D697F"/>
    <w:rsid w:val="005D747A"/>
    <w:rsid w:val="005D7A35"/>
    <w:rsid w:val="005E371B"/>
    <w:rsid w:val="005E4F82"/>
    <w:rsid w:val="005E663C"/>
    <w:rsid w:val="005E68A4"/>
    <w:rsid w:val="005F1E86"/>
    <w:rsid w:val="005F4CC7"/>
    <w:rsid w:val="005F60A5"/>
    <w:rsid w:val="005F6B7E"/>
    <w:rsid w:val="005F7A14"/>
    <w:rsid w:val="006021AF"/>
    <w:rsid w:val="00603C53"/>
    <w:rsid w:val="00604B1C"/>
    <w:rsid w:val="00604B32"/>
    <w:rsid w:val="006061DE"/>
    <w:rsid w:val="006121D1"/>
    <w:rsid w:val="00612735"/>
    <w:rsid w:val="00612879"/>
    <w:rsid w:val="00613D87"/>
    <w:rsid w:val="00614219"/>
    <w:rsid w:val="00614414"/>
    <w:rsid w:val="00614A45"/>
    <w:rsid w:val="00615904"/>
    <w:rsid w:val="006218AD"/>
    <w:rsid w:val="00625247"/>
    <w:rsid w:val="006265AD"/>
    <w:rsid w:val="00627B5B"/>
    <w:rsid w:val="006301A8"/>
    <w:rsid w:val="00631152"/>
    <w:rsid w:val="00634435"/>
    <w:rsid w:val="006345F2"/>
    <w:rsid w:val="006352F1"/>
    <w:rsid w:val="00636608"/>
    <w:rsid w:val="00642422"/>
    <w:rsid w:val="00643383"/>
    <w:rsid w:val="00643D5C"/>
    <w:rsid w:val="00643E67"/>
    <w:rsid w:val="00644FF6"/>
    <w:rsid w:val="006477FC"/>
    <w:rsid w:val="00650B75"/>
    <w:rsid w:val="006523D9"/>
    <w:rsid w:val="00653FD0"/>
    <w:rsid w:val="00660F62"/>
    <w:rsid w:val="006631DC"/>
    <w:rsid w:val="00663947"/>
    <w:rsid w:val="0066396C"/>
    <w:rsid w:val="00663D06"/>
    <w:rsid w:val="0066488E"/>
    <w:rsid w:val="00664975"/>
    <w:rsid w:val="0066642F"/>
    <w:rsid w:val="0066737B"/>
    <w:rsid w:val="00670184"/>
    <w:rsid w:val="006720FF"/>
    <w:rsid w:val="00672776"/>
    <w:rsid w:val="00673384"/>
    <w:rsid w:val="0067747A"/>
    <w:rsid w:val="006818DF"/>
    <w:rsid w:val="00682455"/>
    <w:rsid w:val="00686A25"/>
    <w:rsid w:val="00691D5E"/>
    <w:rsid w:val="00692D95"/>
    <w:rsid w:val="00695519"/>
    <w:rsid w:val="006A50DB"/>
    <w:rsid w:val="006B0FA0"/>
    <w:rsid w:val="006B0FE9"/>
    <w:rsid w:val="006B2B1C"/>
    <w:rsid w:val="006B2D91"/>
    <w:rsid w:val="006B32A0"/>
    <w:rsid w:val="006B7AED"/>
    <w:rsid w:val="006C01B5"/>
    <w:rsid w:val="006C069C"/>
    <w:rsid w:val="006C39BA"/>
    <w:rsid w:val="006C4296"/>
    <w:rsid w:val="006C4BDE"/>
    <w:rsid w:val="006D1BA8"/>
    <w:rsid w:val="006D1D2B"/>
    <w:rsid w:val="006E1B0C"/>
    <w:rsid w:val="006E2BAC"/>
    <w:rsid w:val="006E36F8"/>
    <w:rsid w:val="006E518B"/>
    <w:rsid w:val="006E61C6"/>
    <w:rsid w:val="006F0C9A"/>
    <w:rsid w:val="006F126B"/>
    <w:rsid w:val="006F21DA"/>
    <w:rsid w:val="006F3572"/>
    <w:rsid w:val="00700544"/>
    <w:rsid w:val="007016E6"/>
    <w:rsid w:val="00701DA9"/>
    <w:rsid w:val="00704138"/>
    <w:rsid w:val="00704D3D"/>
    <w:rsid w:val="00706B15"/>
    <w:rsid w:val="0071249C"/>
    <w:rsid w:val="007226C4"/>
    <w:rsid w:val="00725002"/>
    <w:rsid w:val="00726521"/>
    <w:rsid w:val="0073175E"/>
    <w:rsid w:val="007449A3"/>
    <w:rsid w:val="00746D96"/>
    <w:rsid w:val="00752897"/>
    <w:rsid w:val="007542DF"/>
    <w:rsid w:val="007627DE"/>
    <w:rsid w:val="007645CB"/>
    <w:rsid w:val="007663E0"/>
    <w:rsid w:val="00770538"/>
    <w:rsid w:val="00770D3E"/>
    <w:rsid w:val="007716A7"/>
    <w:rsid w:val="00772961"/>
    <w:rsid w:val="00773CB2"/>
    <w:rsid w:val="007802FF"/>
    <w:rsid w:val="00781771"/>
    <w:rsid w:val="00781ADA"/>
    <w:rsid w:val="0078204E"/>
    <w:rsid w:val="00783281"/>
    <w:rsid w:val="007855A4"/>
    <w:rsid w:val="00792A78"/>
    <w:rsid w:val="0079663A"/>
    <w:rsid w:val="007A0912"/>
    <w:rsid w:val="007A558F"/>
    <w:rsid w:val="007A70EC"/>
    <w:rsid w:val="007A7506"/>
    <w:rsid w:val="007B028F"/>
    <w:rsid w:val="007B4040"/>
    <w:rsid w:val="007B450C"/>
    <w:rsid w:val="007C061A"/>
    <w:rsid w:val="007C0A32"/>
    <w:rsid w:val="007C0C06"/>
    <w:rsid w:val="007C145F"/>
    <w:rsid w:val="007C21C7"/>
    <w:rsid w:val="007C35AB"/>
    <w:rsid w:val="007C42FB"/>
    <w:rsid w:val="007C4D74"/>
    <w:rsid w:val="007C5D32"/>
    <w:rsid w:val="007D00A2"/>
    <w:rsid w:val="007D0665"/>
    <w:rsid w:val="007D151B"/>
    <w:rsid w:val="007D518A"/>
    <w:rsid w:val="007D519E"/>
    <w:rsid w:val="007D6E85"/>
    <w:rsid w:val="007D753C"/>
    <w:rsid w:val="007E343A"/>
    <w:rsid w:val="007E39EB"/>
    <w:rsid w:val="007E3D91"/>
    <w:rsid w:val="007E3EC4"/>
    <w:rsid w:val="007E4537"/>
    <w:rsid w:val="007E5C7A"/>
    <w:rsid w:val="007F31A1"/>
    <w:rsid w:val="007F52FC"/>
    <w:rsid w:val="00803C64"/>
    <w:rsid w:val="0080478D"/>
    <w:rsid w:val="00804E91"/>
    <w:rsid w:val="00806178"/>
    <w:rsid w:val="0080644D"/>
    <w:rsid w:val="00806844"/>
    <w:rsid w:val="00806DBA"/>
    <w:rsid w:val="008101A1"/>
    <w:rsid w:val="008141B2"/>
    <w:rsid w:val="00815ECB"/>
    <w:rsid w:val="008169C4"/>
    <w:rsid w:val="00820623"/>
    <w:rsid w:val="00820805"/>
    <w:rsid w:val="008208D5"/>
    <w:rsid w:val="00820EB1"/>
    <w:rsid w:val="00826EB4"/>
    <w:rsid w:val="00827257"/>
    <w:rsid w:val="008306A9"/>
    <w:rsid w:val="008379FD"/>
    <w:rsid w:val="00837D52"/>
    <w:rsid w:val="00843EAD"/>
    <w:rsid w:val="00845964"/>
    <w:rsid w:val="008465D8"/>
    <w:rsid w:val="00856D7E"/>
    <w:rsid w:val="00857AFB"/>
    <w:rsid w:val="00864A2A"/>
    <w:rsid w:val="00865319"/>
    <w:rsid w:val="0086642D"/>
    <w:rsid w:val="00866DB4"/>
    <w:rsid w:val="00871F5E"/>
    <w:rsid w:val="008721FC"/>
    <w:rsid w:val="00875390"/>
    <w:rsid w:val="00883676"/>
    <w:rsid w:val="00883DA0"/>
    <w:rsid w:val="00884A02"/>
    <w:rsid w:val="00890998"/>
    <w:rsid w:val="008934B3"/>
    <w:rsid w:val="00893F51"/>
    <w:rsid w:val="00895E7A"/>
    <w:rsid w:val="008966D0"/>
    <w:rsid w:val="00896F3D"/>
    <w:rsid w:val="008974B7"/>
    <w:rsid w:val="008A087B"/>
    <w:rsid w:val="008A095D"/>
    <w:rsid w:val="008A1D04"/>
    <w:rsid w:val="008A4114"/>
    <w:rsid w:val="008A4F12"/>
    <w:rsid w:val="008A73E0"/>
    <w:rsid w:val="008A7E90"/>
    <w:rsid w:val="008B0162"/>
    <w:rsid w:val="008B4762"/>
    <w:rsid w:val="008B4C0F"/>
    <w:rsid w:val="008B6217"/>
    <w:rsid w:val="008C252E"/>
    <w:rsid w:val="008C2D25"/>
    <w:rsid w:val="008D1C3E"/>
    <w:rsid w:val="008D3EB0"/>
    <w:rsid w:val="008D4C68"/>
    <w:rsid w:val="008D5204"/>
    <w:rsid w:val="008D6EDC"/>
    <w:rsid w:val="008E2C17"/>
    <w:rsid w:val="008E2CDD"/>
    <w:rsid w:val="008E4BF3"/>
    <w:rsid w:val="008F254C"/>
    <w:rsid w:val="008F26BB"/>
    <w:rsid w:val="008F50A5"/>
    <w:rsid w:val="00900E94"/>
    <w:rsid w:val="009029C9"/>
    <w:rsid w:val="00904BA9"/>
    <w:rsid w:val="00910F0D"/>
    <w:rsid w:val="0091134E"/>
    <w:rsid w:val="009121B6"/>
    <w:rsid w:val="00914BD1"/>
    <w:rsid w:val="00917AEA"/>
    <w:rsid w:val="0092007A"/>
    <w:rsid w:val="009216F6"/>
    <w:rsid w:val="00921DC3"/>
    <w:rsid w:val="009246BE"/>
    <w:rsid w:val="00924F50"/>
    <w:rsid w:val="0092546F"/>
    <w:rsid w:val="00927BE1"/>
    <w:rsid w:val="0093209F"/>
    <w:rsid w:val="009334EC"/>
    <w:rsid w:val="00934DC5"/>
    <w:rsid w:val="00940535"/>
    <w:rsid w:val="009465FD"/>
    <w:rsid w:val="00950014"/>
    <w:rsid w:val="00950B31"/>
    <w:rsid w:val="00953285"/>
    <w:rsid w:val="00960C2D"/>
    <w:rsid w:val="00961FFF"/>
    <w:rsid w:val="00964F7A"/>
    <w:rsid w:val="00970C54"/>
    <w:rsid w:val="009718CA"/>
    <w:rsid w:val="00971A19"/>
    <w:rsid w:val="00972570"/>
    <w:rsid w:val="0097497F"/>
    <w:rsid w:val="009800A0"/>
    <w:rsid w:val="00980874"/>
    <w:rsid w:val="00983064"/>
    <w:rsid w:val="009831F9"/>
    <w:rsid w:val="00983CA4"/>
    <w:rsid w:val="009872D6"/>
    <w:rsid w:val="00987AEF"/>
    <w:rsid w:val="0099067B"/>
    <w:rsid w:val="009956B6"/>
    <w:rsid w:val="00995E64"/>
    <w:rsid w:val="00997BA8"/>
    <w:rsid w:val="009A0305"/>
    <w:rsid w:val="009A0442"/>
    <w:rsid w:val="009A6CBE"/>
    <w:rsid w:val="009B2253"/>
    <w:rsid w:val="009B2843"/>
    <w:rsid w:val="009C0798"/>
    <w:rsid w:val="009C1F29"/>
    <w:rsid w:val="009C30F8"/>
    <w:rsid w:val="009C4C4D"/>
    <w:rsid w:val="009C4F77"/>
    <w:rsid w:val="009D2B31"/>
    <w:rsid w:val="009D46F2"/>
    <w:rsid w:val="009E0CBF"/>
    <w:rsid w:val="009E134B"/>
    <w:rsid w:val="009E1AE0"/>
    <w:rsid w:val="009E30B8"/>
    <w:rsid w:val="009E5AE9"/>
    <w:rsid w:val="009F0643"/>
    <w:rsid w:val="009F4918"/>
    <w:rsid w:val="009F5DF3"/>
    <w:rsid w:val="009F6EF2"/>
    <w:rsid w:val="009F79E1"/>
    <w:rsid w:val="00A02CF5"/>
    <w:rsid w:val="00A03226"/>
    <w:rsid w:val="00A03289"/>
    <w:rsid w:val="00A035DC"/>
    <w:rsid w:val="00A050D3"/>
    <w:rsid w:val="00A05503"/>
    <w:rsid w:val="00A05584"/>
    <w:rsid w:val="00A06C21"/>
    <w:rsid w:val="00A14197"/>
    <w:rsid w:val="00A2160E"/>
    <w:rsid w:val="00A22293"/>
    <w:rsid w:val="00A22F0E"/>
    <w:rsid w:val="00A24059"/>
    <w:rsid w:val="00A26535"/>
    <w:rsid w:val="00A26F24"/>
    <w:rsid w:val="00A30323"/>
    <w:rsid w:val="00A31A87"/>
    <w:rsid w:val="00A37C26"/>
    <w:rsid w:val="00A40980"/>
    <w:rsid w:val="00A454A0"/>
    <w:rsid w:val="00A47CDA"/>
    <w:rsid w:val="00A516D3"/>
    <w:rsid w:val="00A54D2C"/>
    <w:rsid w:val="00A558E4"/>
    <w:rsid w:val="00A56213"/>
    <w:rsid w:val="00A60886"/>
    <w:rsid w:val="00A61F1E"/>
    <w:rsid w:val="00A62773"/>
    <w:rsid w:val="00A64FBC"/>
    <w:rsid w:val="00A70459"/>
    <w:rsid w:val="00A73D7A"/>
    <w:rsid w:val="00A74FD6"/>
    <w:rsid w:val="00A7592D"/>
    <w:rsid w:val="00A759E8"/>
    <w:rsid w:val="00A75B76"/>
    <w:rsid w:val="00A76B19"/>
    <w:rsid w:val="00A800DC"/>
    <w:rsid w:val="00A81D7E"/>
    <w:rsid w:val="00A847DE"/>
    <w:rsid w:val="00A866BF"/>
    <w:rsid w:val="00A873AC"/>
    <w:rsid w:val="00A920EB"/>
    <w:rsid w:val="00A9289F"/>
    <w:rsid w:val="00A928ED"/>
    <w:rsid w:val="00A92C6B"/>
    <w:rsid w:val="00A93237"/>
    <w:rsid w:val="00A94688"/>
    <w:rsid w:val="00A965C3"/>
    <w:rsid w:val="00A96EE8"/>
    <w:rsid w:val="00A97307"/>
    <w:rsid w:val="00AA103B"/>
    <w:rsid w:val="00AA15D2"/>
    <w:rsid w:val="00AA181F"/>
    <w:rsid w:val="00AA4523"/>
    <w:rsid w:val="00AA6E80"/>
    <w:rsid w:val="00AA76D7"/>
    <w:rsid w:val="00AA7C1D"/>
    <w:rsid w:val="00AB0934"/>
    <w:rsid w:val="00AB443C"/>
    <w:rsid w:val="00AB484F"/>
    <w:rsid w:val="00AB4CF9"/>
    <w:rsid w:val="00AC0E6D"/>
    <w:rsid w:val="00AC154C"/>
    <w:rsid w:val="00AC1924"/>
    <w:rsid w:val="00AC269D"/>
    <w:rsid w:val="00AC30DB"/>
    <w:rsid w:val="00AC3AF3"/>
    <w:rsid w:val="00AC5582"/>
    <w:rsid w:val="00AC62EE"/>
    <w:rsid w:val="00AC6AD1"/>
    <w:rsid w:val="00AD28E5"/>
    <w:rsid w:val="00AD5CFD"/>
    <w:rsid w:val="00AD5DBA"/>
    <w:rsid w:val="00AE0928"/>
    <w:rsid w:val="00AE557B"/>
    <w:rsid w:val="00AE6F6C"/>
    <w:rsid w:val="00AF074E"/>
    <w:rsid w:val="00AF0904"/>
    <w:rsid w:val="00AF4F3F"/>
    <w:rsid w:val="00AF616C"/>
    <w:rsid w:val="00B00725"/>
    <w:rsid w:val="00B008A2"/>
    <w:rsid w:val="00B01443"/>
    <w:rsid w:val="00B04378"/>
    <w:rsid w:val="00B0746F"/>
    <w:rsid w:val="00B11EE9"/>
    <w:rsid w:val="00B11F09"/>
    <w:rsid w:val="00B12DC0"/>
    <w:rsid w:val="00B137EF"/>
    <w:rsid w:val="00B15B44"/>
    <w:rsid w:val="00B17A8D"/>
    <w:rsid w:val="00B22505"/>
    <w:rsid w:val="00B25E30"/>
    <w:rsid w:val="00B301A7"/>
    <w:rsid w:val="00B31499"/>
    <w:rsid w:val="00B31DFC"/>
    <w:rsid w:val="00B33BD0"/>
    <w:rsid w:val="00B33C5D"/>
    <w:rsid w:val="00B34D87"/>
    <w:rsid w:val="00B37C7B"/>
    <w:rsid w:val="00B411BE"/>
    <w:rsid w:val="00B41E24"/>
    <w:rsid w:val="00B42727"/>
    <w:rsid w:val="00B437D7"/>
    <w:rsid w:val="00B4391B"/>
    <w:rsid w:val="00B46A1B"/>
    <w:rsid w:val="00B47740"/>
    <w:rsid w:val="00B47DED"/>
    <w:rsid w:val="00B50882"/>
    <w:rsid w:val="00B56E69"/>
    <w:rsid w:val="00B6064F"/>
    <w:rsid w:val="00B60FB7"/>
    <w:rsid w:val="00B61B28"/>
    <w:rsid w:val="00B62957"/>
    <w:rsid w:val="00B659F2"/>
    <w:rsid w:val="00B65F41"/>
    <w:rsid w:val="00B66526"/>
    <w:rsid w:val="00B6747D"/>
    <w:rsid w:val="00B70EF3"/>
    <w:rsid w:val="00B71677"/>
    <w:rsid w:val="00B71CD9"/>
    <w:rsid w:val="00B748C3"/>
    <w:rsid w:val="00B74CF3"/>
    <w:rsid w:val="00B75C3E"/>
    <w:rsid w:val="00B8478C"/>
    <w:rsid w:val="00B85EE4"/>
    <w:rsid w:val="00B905C2"/>
    <w:rsid w:val="00B9068C"/>
    <w:rsid w:val="00B90AC0"/>
    <w:rsid w:val="00B94148"/>
    <w:rsid w:val="00B94C40"/>
    <w:rsid w:val="00B9584B"/>
    <w:rsid w:val="00B9586A"/>
    <w:rsid w:val="00B97DB8"/>
    <w:rsid w:val="00BA12DA"/>
    <w:rsid w:val="00BA1D16"/>
    <w:rsid w:val="00BA1DA7"/>
    <w:rsid w:val="00BA283F"/>
    <w:rsid w:val="00BA5960"/>
    <w:rsid w:val="00BB4CA9"/>
    <w:rsid w:val="00BB6A48"/>
    <w:rsid w:val="00BC159D"/>
    <w:rsid w:val="00BC15D4"/>
    <w:rsid w:val="00BC2F08"/>
    <w:rsid w:val="00BC4D01"/>
    <w:rsid w:val="00BC6FF7"/>
    <w:rsid w:val="00BD01B5"/>
    <w:rsid w:val="00BD128D"/>
    <w:rsid w:val="00BD163E"/>
    <w:rsid w:val="00BE0E46"/>
    <w:rsid w:val="00BE294B"/>
    <w:rsid w:val="00BE39AB"/>
    <w:rsid w:val="00BE4366"/>
    <w:rsid w:val="00BE4D76"/>
    <w:rsid w:val="00BE6D83"/>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2CF7"/>
    <w:rsid w:val="00C133BE"/>
    <w:rsid w:val="00C13C72"/>
    <w:rsid w:val="00C14120"/>
    <w:rsid w:val="00C1479D"/>
    <w:rsid w:val="00C1506C"/>
    <w:rsid w:val="00C157E0"/>
    <w:rsid w:val="00C16447"/>
    <w:rsid w:val="00C17184"/>
    <w:rsid w:val="00C204E9"/>
    <w:rsid w:val="00C22C02"/>
    <w:rsid w:val="00C23077"/>
    <w:rsid w:val="00C235C5"/>
    <w:rsid w:val="00C239CB"/>
    <w:rsid w:val="00C25179"/>
    <w:rsid w:val="00C270F6"/>
    <w:rsid w:val="00C371E9"/>
    <w:rsid w:val="00C40F04"/>
    <w:rsid w:val="00C45AB5"/>
    <w:rsid w:val="00C4607B"/>
    <w:rsid w:val="00C53470"/>
    <w:rsid w:val="00C5382A"/>
    <w:rsid w:val="00C53A9E"/>
    <w:rsid w:val="00C603AC"/>
    <w:rsid w:val="00C62D53"/>
    <w:rsid w:val="00C6341C"/>
    <w:rsid w:val="00C64494"/>
    <w:rsid w:val="00C669B6"/>
    <w:rsid w:val="00C67682"/>
    <w:rsid w:val="00C7037E"/>
    <w:rsid w:val="00C71B3E"/>
    <w:rsid w:val="00C736B4"/>
    <w:rsid w:val="00C74B28"/>
    <w:rsid w:val="00C76278"/>
    <w:rsid w:val="00C76794"/>
    <w:rsid w:val="00C80AF9"/>
    <w:rsid w:val="00C8129A"/>
    <w:rsid w:val="00C82C39"/>
    <w:rsid w:val="00C877CE"/>
    <w:rsid w:val="00C87941"/>
    <w:rsid w:val="00C87FCA"/>
    <w:rsid w:val="00C90699"/>
    <w:rsid w:val="00C927A3"/>
    <w:rsid w:val="00C9734D"/>
    <w:rsid w:val="00C97DF3"/>
    <w:rsid w:val="00CA055C"/>
    <w:rsid w:val="00CA1254"/>
    <w:rsid w:val="00CA22C6"/>
    <w:rsid w:val="00CA455A"/>
    <w:rsid w:val="00CA4DB3"/>
    <w:rsid w:val="00CA5EF8"/>
    <w:rsid w:val="00CA6EF8"/>
    <w:rsid w:val="00CB2D83"/>
    <w:rsid w:val="00CB5A75"/>
    <w:rsid w:val="00CB6438"/>
    <w:rsid w:val="00CC0F9E"/>
    <w:rsid w:val="00CC4CA1"/>
    <w:rsid w:val="00CC6B08"/>
    <w:rsid w:val="00CC7063"/>
    <w:rsid w:val="00CD0386"/>
    <w:rsid w:val="00CD0BBB"/>
    <w:rsid w:val="00CD0F9F"/>
    <w:rsid w:val="00CD1E63"/>
    <w:rsid w:val="00CD65A1"/>
    <w:rsid w:val="00CE12C2"/>
    <w:rsid w:val="00CE4343"/>
    <w:rsid w:val="00CE6488"/>
    <w:rsid w:val="00CE6E31"/>
    <w:rsid w:val="00CF318A"/>
    <w:rsid w:val="00CF32E0"/>
    <w:rsid w:val="00CF3BD9"/>
    <w:rsid w:val="00CF45B2"/>
    <w:rsid w:val="00CF504F"/>
    <w:rsid w:val="00CF5B41"/>
    <w:rsid w:val="00D019CA"/>
    <w:rsid w:val="00D02311"/>
    <w:rsid w:val="00D026A7"/>
    <w:rsid w:val="00D03307"/>
    <w:rsid w:val="00D11073"/>
    <w:rsid w:val="00D11BDE"/>
    <w:rsid w:val="00D1478C"/>
    <w:rsid w:val="00D14D9C"/>
    <w:rsid w:val="00D151A1"/>
    <w:rsid w:val="00D200D3"/>
    <w:rsid w:val="00D20EC4"/>
    <w:rsid w:val="00D23E11"/>
    <w:rsid w:val="00D24A8E"/>
    <w:rsid w:val="00D27027"/>
    <w:rsid w:val="00D27221"/>
    <w:rsid w:val="00D30974"/>
    <w:rsid w:val="00D32A42"/>
    <w:rsid w:val="00D34DC5"/>
    <w:rsid w:val="00D358B5"/>
    <w:rsid w:val="00D42BBF"/>
    <w:rsid w:val="00D42F5C"/>
    <w:rsid w:val="00D47690"/>
    <w:rsid w:val="00D47AFE"/>
    <w:rsid w:val="00D50373"/>
    <w:rsid w:val="00D5531F"/>
    <w:rsid w:val="00D554D4"/>
    <w:rsid w:val="00D57027"/>
    <w:rsid w:val="00D60A2B"/>
    <w:rsid w:val="00D6163C"/>
    <w:rsid w:val="00D6164F"/>
    <w:rsid w:val="00D6281E"/>
    <w:rsid w:val="00D63235"/>
    <w:rsid w:val="00D64258"/>
    <w:rsid w:val="00D642C0"/>
    <w:rsid w:val="00D657BD"/>
    <w:rsid w:val="00D6597A"/>
    <w:rsid w:val="00D65C2B"/>
    <w:rsid w:val="00D66AA5"/>
    <w:rsid w:val="00D675C7"/>
    <w:rsid w:val="00D679E8"/>
    <w:rsid w:val="00D71F39"/>
    <w:rsid w:val="00D72B3A"/>
    <w:rsid w:val="00D74C45"/>
    <w:rsid w:val="00D77697"/>
    <w:rsid w:val="00D825E9"/>
    <w:rsid w:val="00D826DB"/>
    <w:rsid w:val="00D85318"/>
    <w:rsid w:val="00D86448"/>
    <w:rsid w:val="00D91A18"/>
    <w:rsid w:val="00D91F43"/>
    <w:rsid w:val="00D93574"/>
    <w:rsid w:val="00D96FA3"/>
    <w:rsid w:val="00DA0276"/>
    <w:rsid w:val="00DA07CC"/>
    <w:rsid w:val="00DA4792"/>
    <w:rsid w:val="00DA4C32"/>
    <w:rsid w:val="00DA635C"/>
    <w:rsid w:val="00DA6B23"/>
    <w:rsid w:val="00DA7735"/>
    <w:rsid w:val="00DB07F5"/>
    <w:rsid w:val="00DB2A51"/>
    <w:rsid w:val="00DB585D"/>
    <w:rsid w:val="00DB658D"/>
    <w:rsid w:val="00DC0DE4"/>
    <w:rsid w:val="00DC14EC"/>
    <w:rsid w:val="00DC17E2"/>
    <w:rsid w:val="00DC222C"/>
    <w:rsid w:val="00DC3EE1"/>
    <w:rsid w:val="00DD1FF0"/>
    <w:rsid w:val="00DD5188"/>
    <w:rsid w:val="00DD623F"/>
    <w:rsid w:val="00DE0A12"/>
    <w:rsid w:val="00DE1266"/>
    <w:rsid w:val="00DF3564"/>
    <w:rsid w:val="00DF4233"/>
    <w:rsid w:val="00DF5EA5"/>
    <w:rsid w:val="00DF5EAE"/>
    <w:rsid w:val="00DF7157"/>
    <w:rsid w:val="00DF7A24"/>
    <w:rsid w:val="00E03061"/>
    <w:rsid w:val="00E03845"/>
    <w:rsid w:val="00E041FF"/>
    <w:rsid w:val="00E044DE"/>
    <w:rsid w:val="00E05569"/>
    <w:rsid w:val="00E0730F"/>
    <w:rsid w:val="00E12186"/>
    <w:rsid w:val="00E1481C"/>
    <w:rsid w:val="00E156D0"/>
    <w:rsid w:val="00E20BC7"/>
    <w:rsid w:val="00E217B6"/>
    <w:rsid w:val="00E2332C"/>
    <w:rsid w:val="00E270DE"/>
    <w:rsid w:val="00E32079"/>
    <w:rsid w:val="00E320C1"/>
    <w:rsid w:val="00E3240C"/>
    <w:rsid w:val="00E330BC"/>
    <w:rsid w:val="00E361C7"/>
    <w:rsid w:val="00E43DE8"/>
    <w:rsid w:val="00E45A6F"/>
    <w:rsid w:val="00E543D0"/>
    <w:rsid w:val="00E5767F"/>
    <w:rsid w:val="00E600DB"/>
    <w:rsid w:val="00E61952"/>
    <w:rsid w:val="00E63D14"/>
    <w:rsid w:val="00E6555B"/>
    <w:rsid w:val="00E66E9C"/>
    <w:rsid w:val="00E70484"/>
    <w:rsid w:val="00E71498"/>
    <w:rsid w:val="00E71664"/>
    <w:rsid w:val="00E71854"/>
    <w:rsid w:val="00E72746"/>
    <w:rsid w:val="00E72BEE"/>
    <w:rsid w:val="00E72F3E"/>
    <w:rsid w:val="00E7744D"/>
    <w:rsid w:val="00E83B71"/>
    <w:rsid w:val="00E936CF"/>
    <w:rsid w:val="00E93E6B"/>
    <w:rsid w:val="00EA1442"/>
    <w:rsid w:val="00EA1900"/>
    <w:rsid w:val="00EA4FA1"/>
    <w:rsid w:val="00EA628C"/>
    <w:rsid w:val="00EB10C3"/>
    <w:rsid w:val="00EB1273"/>
    <w:rsid w:val="00EB12D9"/>
    <w:rsid w:val="00EB2C0F"/>
    <w:rsid w:val="00EB3464"/>
    <w:rsid w:val="00EB40B3"/>
    <w:rsid w:val="00EB4E9A"/>
    <w:rsid w:val="00EB581E"/>
    <w:rsid w:val="00EB60A1"/>
    <w:rsid w:val="00EB69C5"/>
    <w:rsid w:val="00EB6B9C"/>
    <w:rsid w:val="00EB7FBA"/>
    <w:rsid w:val="00EC03E7"/>
    <w:rsid w:val="00EC2A83"/>
    <w:rsid w:val="00EC3121"/>
    <w:rsid w:val="00EC43B0"/>
    <w:rsid w:val="00EC5753"/>
    <w:rsid w:val="00ED18A5"/>
    <w:rsid w:val="00ED1EC2"/>
    <w:rsid w:val="00ED33A8"/>
    <w:rsid w:val="00ED6A96"/>
    <w:rsid w:val="00ED6D57"/>
    <w:rsid w:val="00EE06DA"/>
    <w:rsid w:val="00EE09A8"/>
    <w:rsid w:val="00EE1077"/>
    <w:rsid w:val="00EE24CF"/>
    <w:rsid w:val="00EE3809"/>
    <w:rsid w:val="00EE5476"/>
    <w:rsid w:val="00EE6371"/>
    <w:rsid w:val="00EE6616"/>
    <w:rsid w:val="00EE6674"/>
    <w:rsid w:val="00EE78CE"/>
    <w:rsid w:val="00EE7FE3"/>
    <w:rsid w:val="00EF0424"/>
    <w:rsid w:val="00EF04ED"/>
    <w:rsid w:val="00EF090F"/>
    <w:rsid w:val="00EF24E0"/>
    <w:rsid w:val="00EF2F22"/>
    <w:rsid w:val="00EF3F52"/>
    <w:rsid w:val="00EF578E"/>
    <w:rsid w:val="00EF5BAC"/>
    <w:rsid w:val="00EF5E75"/>
    <w:rsid w:val="00EF6FAF"/>
    <w:rsid w:val="00EF7739"/>
    <w:rsid w:val="00F0066C"/>
    <w:rsid w:val="00F00FA8"/>
    <w:rsid w:val="00F02B68"/>
    <w:rsid w:val="00F11FE9"/>
    <w:rsid w:val="00F136B3"/>
    <w:rsid w:val="00F155A9"/>
    <w:rsid w:val="00F1589E"/>
    <w:rsid w:val="00F15B7F"/>
    <w:rsid w:val="00F16FB8"/>
    <w:rsid w:val="00F20726"/>
    <w:rsid w:val="00F231F7"/>
    <w:rsid w:val="00F23960"/>
    <w:rsid w:val="00F26A16"/>
    <w:rsid w:val="00F27A20"/>
    <w:rsid w:val="00F30BEF"/>
    <w:rsid w:val="00F3157D"/>
    <w:rsid w:val="00F330C6"/>
    <w:rsid w:val="00F363F9"/>
    <w:rsid w:val="00F36E78"/>
    <w:rsid w:val="00F37504"/>
    <w:rsid w:val="00F37659"/>
    <w:rsid w:val="00F41341"/>
    <w:rsid w:val="00F431A7"/>
    <w:rsid w:val="00F513E8"/>
    <w:rsid w:val="00F51A5A"/>
    <w:rsid w:val="00F52150"/>
    <w:rsid w:val="00F54C2D"/>
    <w:rsid w:val="00F56A86"/>
    <w:rsid w:val="00F57206"/>
    <w:rsid w:val="00F607AC"/>
    <w:rsid w:val="00F673DB"/>
    <w:rsid w:val="00F67929"/>
    <w:rsid w:val="00F70EC9"/>
    <w:rsid w:val="00F71A0E"/>
    <w:rsid w:val="00F71EDE"/>
    <w:rsid w:val="00F72ADF"/>
    <w:rsid w:val="00F7313E"/>
    <w:rsid w:val="00F75AB9"/>
    <w:rsid w:val="00F761F6"/>
    <w:rsid w:val="00F76576"/>
    <w:rsid w:val="00F76E78"/>
    <w:rsid w:val="00F800D4"/>
    <w:rsid w:val="00F800E0"/>
    <w:rsid w:val="00F81CD2"/>
    <w:rsid w:val="00F83673"/>
    <w:rsid w:val="00F83A3E"/>
    <w:rsid w:val="00F860E7"/>
    <w:rsid w:val="00F86A7F"/>
    <w:rsid w:val="00F9096A"/>
    <w:rsid w:val="00F911AB"/>
    <w:rsid w:val="00F91FA0"/>
    <w:rsid w:val="00F93B89"/>
    <w:rsid w:val="00F947AA"/>
    <w:rsid w:val="00F9712E"/>
    <w:rsid w:val="00F97F8D"/>
    <w:rsid w:val="00FA13CD"/>
    <w:rsid w:val="00FA13FB"/>
    <w:rsid w:val="00FB0CB2"/>
    <w:rsid w:val="00FB4D17"/>
    <w:rsid w:val="00FB77CA"/>
    <w:rsid w:val="00FC3E93"/>
    <w:rsid w:val="00FC464A"/>
    <w:rsid w:val="00FC5262"/>
    <w:rsid w:val="00FD382C"/>
    <w:rsid w:val="00FE086A"/>
    <w:rsid w:val="00FE1E8B"/>
    <w:rsid w:val="00FE39D5"/>
    <w:rsid w:val="00FE742D"/>
    <w:rsid w:val="00FF00F2"/>
    <w:rsid w:val="00FF0EDD"/>
    <w:rsid w:val="00FF4409"/>
    <w:rsid w:val="0E4CC178"/>
    <w:rsid w:val="2E4DC083"/>
    <w:rsid w:val="322C215E"/>
    <w:rsid w:val="5328BD3A"/>
    <w:rsid w:val="5A6597CB"/>
    <w:rsid w:val="60C35A54"/>
    <w:rsid w:val="61B2CC4F"/>
    <w:rsid w:val="67EBA6B6"/>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7D2CB"/>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iPriority w:val="99"/>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uiPriority w:val="99"/>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3"/>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7C0A32"/>
    <w:rPr>
      <w:sz w:val="22"/>
      <w:szCs w:val="22"/>
      <w:lang w:val="en-US" w:eastAsia="en-US"/>
    </w:rPr>
  </w:style>
  <w:style w:type="character" w:styleId="Mencinsinresolver">
    <w:name w:val="Unresolved Mention"/>
    <w:basedOn w:val="Fuentedeprrafopredeter"/>
    <w:uiPriority w:val="99"/>
    <w:semiHidden/>
    <w:unhideWhenUsed/>
    <w:rsid w:val="004B752E"/>
    <w:rPr>
      <w:color w:val="605E5C"/>
      <w:shd w:val="clear" w:color="auto" w:fill="E1DFDD"/>
    </w:rPr>
  </w:style>
  <w:style w:type="character" w:customStyle="1" w:styleId="normaltextrun">
    <w:name w:val="normaltextrun"/>
    <w:basedOn w:val="Fuentedeprrafopredeter"/>
    <w:rsid w:val="00A920EB"/>
  </w:style>
  <w:style w:type="character" w:customStyle="1" w:styleId="findhit">
    <w:name w:val="findhit"/>
    <w:basedOn w:val="Fuentedeprrafopredeter"/>
    <w:rsid w:val="00A920EB"/>
  </w:style>
  <w:style w:type="character" w:customStyle="1" w:styleId="eop">
    <w:name w:val="eop"/>
    <w:basedOn w:val="Fuentedeprrafopredeter"/>
    <w:rsid w:val="00A920EB"/>
  </w:style>
  <w:style w:type="paragraph" w:styleId="Sinespaciado">
    <w:name w:val="No Spacing"/>
    <w:uiPriority w:val="1"/>
    <w:qFormat/>
    <w:rsid w:val="000E18E2"/>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orge.lipez@fac.mil.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8211;ii/indisponibilidad&#8211;en&#8211;el&#8211;secop&#8211;ii"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http://cnsafmamnsde.portal.bitglass.com/cb/bcoDzg9cQzF_slHGqXooXpvU4CBP0YcS4g3XmFEFyltM6y03THyEu00NNQX2SupNyDQNrqzh2-B5PS4FLElv-hPNehN2obwQsEr9lK-TvF4=/image.pn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3" ma:contentTypeDescription="Create a new document." ma:contentTypeScope="" ma:versionID="f5574fc5e1e5210a609d8000f29be140">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d28518c82dbb58e8cda6c9d678814639"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34E63-D5D9-4C65-ACC3-590AC36C4D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A9069A-00A2-4996-9A79-6DAD361DAF85}">
  <ds:schemaRefs>
    <ds:schemaRef ds:uri="http://schemas.microsoft.com/sharepoint/v3/contenttype/forms"/>
  </ds:schemaRefs>
</ds:datastoreItem>
</file>

<file path=customXml/itemProps3.xml><?xml version="1.0" encoding="utf-8"?>
<ds:datastoreItem xmlns:ds="http://schemas.openxmlformats.org/officeDocument/2006/customXml" ds:itemID="{FF168292-0E1D-4104-B003-AF51F37593A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447E318-1E68-4D6C-A871-D62C8BE47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Pages>
  <Words>3439</Words>
  <Characters>18916</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emaco.secon08</dc:creator>
  <cp:lastModifiedBy>ASD2. JORGE ALBERTO LIPEZ SILVA</cp:lastModifiedBy>
  <cp:revision>18</cp:revision>
  <cp:lastPrinted>2017-04-25T14:01:00Z</cp:lastPrinted>
  <dcterms:created xsi:type="dcterms:W3CDTF">2022-07-15T19:55:00Z</dcterms:created>
  <dcterms:modified xsi:type="dcterms:W3CDTF">2022-08-19T19:41:00Z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