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D84C4F" w14:textId="77777777" w:rsidR="00CF0BF2" w:rsidRPr="00BB4564" w:rsidRDefault="00D468D4">
      <w:pPr>
        <w:spacing w:after="0" w:line="259" w:lineRule="auto"/>
        <w:ind w:left="0" w:right="4" w:firstLine="0"/>
        <w:jc w:val="center"/>
        <w:rPr>
          <w:rFonts w:ascii="Arial Narrow" w:hAnsi="Arial Narrow"/>
          <w:sz w:val="20"/>
          <w:szCs w:val="20"/>
          <w:lang w:val="es-ES"/>
        </w:rPr>
      </w:pPr>
      <w:r w:rsidRPr="00BB4564">
        <w:rPr>
          <w:rFonts w:ascii="Arial Narrow" w:hAnsi="Arial Narrow"/>
          <w:b/>
          <w:sz w:val="20"/>
          <w:szCs w:val="20"/>
          <w:lang w:val="es-ES"/>
        </w:rPr>
        <w:t xml:space="preserve"> FORMULARIO No. 9  </w:t>
      </w:r>
    </w:p>
    <w:p w14:paraId="65F4596D" w14:textId="77777777" w:rsidR="00CF0BF2" w:rsidRPr="00BB4564" w:rsidRDefault="00D468D4">
      <w:pPr>
        <w:spacing w:after="0" w:line="259" w:lineRule="auto"/>
        <w:ind w:left="1518"/>
        <w:rPr>
          <w:rFonts w:ascii="Arial Narrow" w:hAnsi="Arial Narrow"/>
          <w:sz w:val="20"/>
          <w:szCs w:val="20"/>
          <w:lang w:val="es-ES"/>
        </w:rPr>
      </w:pPr>
      <w:r w:rsidRPr="00BB4564">
        <w:rPr>
          <w:rFonts w:ascii="Arial Narrow" w:hAnsi="Arial Narrow"/>
          <w:b/>
          <w:sz w:val="20"/>
          <w:szCs w:val="20"/>
          <w:lang w:val="es-ES"/>
        </w:rPr>
        <w:t xml:space="preserve">ESPECIFICACIONES TECNICAS DE OBLIGATORIO CUMPLIMIENTO  </w:t>
      </w:r>
    </w:p>
    <w:p w14:paraId="6A179C90" w14:textId="77777777" w:rsidR="00CF0BF2" w:rsidRPr="00BB4564" w:rsidRDefault="00D468D4">
      <w:pPr>
        <w:spacing w:after="0" w:line="259" w:lineRule="auto"/>
        <w:ind w:left="0" w:firstLine="0"/>
        <w:rPr>
          <w:rFonts w:ascii="Arial Narrow" w:hAnsi="Arial Narrow"/>
          <w:sz w:val="20"/>
          <w:szCs w:val="20"/>
          <w:lang w:val="es-ES"/>
        </w:rPr>
      </w:pPr>
      <w:r w:rsidRPr="00BB4564">
        <w:rPr>
          <w:rFonts w:ascii="Arial Narrow" w:hAnsi="Arial Narrow"/>
          <w:sz w:val="20"/>
          <w:szCs w:val="20"/>
          <w:lang w:val="es-ES"/>
        </w:rPr>
        <w:t xml:space="preserve"> </w:t>
      </w:r>
    </w:p>
    <w:p w14:paraId="3FA779E3" w14:textId="77777777" w:rsidR="005743B3" w:rsidRPr="009B600E" w:rsidRDefault="005743B3" w:rsidP="00A653F0">
      <w:pPr>
        <w:pStyle w:val="Textoindependiente"/>
        <w:spacing w:before="9"/>
        <w:ind w:right="89"/>
        <w:jc w:val="both"/>
        <w:rPr>
          <w:rFonts w:ascii="Arial Narrow" w:hAnsi="Arial Narrow"/>
          <w:bCs/>
        </w:rPr>
      </w:pPr>
      <w:r w:rsidRPr="009B600E">
        <w:rPr>
          <w:rFonts w:ascii="Arial Narrow" w:hAnsi="Arial Narrow"/>
          <w:bCs/>
        </w:rPr>
        <w:t>El proponente acreditará que los bienes a suministrar cumplen con las especificaciones técnicas, garantías y certificaciones que son de obligatorio cumplimiento y que corresponden a los ítems ofertados. Para tal efecto diligenciará correctamente el ANEXO No. 2 “</w:t>
      </w:r>
      <w:r>
        <w:rPr>
          <w:rFonts w:ascii="Arial Narrow" w:hAnsi="Arial Narrow"/>
          <w:bCs/>
        </w:rPr>
        <w:t>ESPECIFICACIONES</w:t>
      </w:r>
      <w:r w:rsidRPr="009B600E">
        <w:rPr>
          <w:rFonts w:ascii="Arial Narrow" w:hAnsi="Arial Narrow"/>
          <w:bCs/>
        </w:rPr>
        <w:t xml:space="preserve"> TÉCNICAS DE OBLIGATORIO CUMPLIMIENTO”, el cual será verificado por el comité técnico evaluador.</w:t>
      </w:r>
    </w:p>
    <w:p w14:paraId="16FBBFAD" w14:textId="77777777" w:rsidR="005743B3" w:rsidRPr="009B600E" w:rsidRDefault="005743B3" w:rsidP="00A653F0">
      <w:pPr>
        <w:pStyle w:val="Textoindependiente"/>
        <w:spacing w:before="9"/>
        <w:ind w:right="89"/>
        <w:jc w:val="both"/>
        <w:rPr>
          <w:rFonts w:ascii="Arial Narrow" w:hAnsi="Arial Narrow"/>
          <w:bCs/>
        </w:rPr>
      </w:pPr>
    </w:p>
    <w:p w14:paraId="52F50AE4" w14:textId="77777777" w:rsidR="005743B3" w:rsidRDefault="005743B3" w:rsidP="005743B3">
      <w:pPr>
        <w:pStyle w:val="Textoindependiente"/>
        <w:spacing w:before="9"/>
        <w:ind w:right="89"/>
        <w:rPr>
          <w:rFonts w:ascii="Arial Narrow" w:hAnsi="Arial Narrow"/>
          <w:bCs/>
        </w:rPr>
      </w:pPr>
      <w:r w:rsidRPr="009B600E">
        <w:rPr>
          <w:rFonts w:ascii="Arial Narrow" w:hAnsi="Arial Narrow"/>
          <w:bCs/>
        </w:rPr>
        <w:t>El Contratista se obliga a cumplir con las siguientes especificaciones técnicas de obligatorio cumplimiento:</w:t>
      </w:r>
    </w:p>
    <w:p w14:paraId="1DAFABC4" w14:textId="77777777" w:rsidR="005743B3" w:rsidRPr="009B600E" w:rsidRDefault="005743B3" w:rsidP="005743B3">
      <w:pPr>
        <w:pStyle w:val="Textoindependiente"/>
        <w:spacing w:before="9"/>
        <w:ind w:right="89"/>
        <w:rPr>
          <w:rFonts w:ascii="Arial Narrow" w:hAnsi="Arial Narrow"/>
          <w:bCs/>
        </w:rPr>
      </w:pPr>
    </w:p>
    <w:tbl>
      <w:tblPr>
        <w:tblW w:w="0" w:type="auto"/>
        <w:tblCellMar>
          <w:left w:w="70" w:type="dxa"/>
          <w:right w:w="70" w:type="dxa"/>
        </w:tblCellMar>
        <w:tblLook w:val="04A0" w:firstRow="1" w:lastRow="0" w:firstColumn="1" w:lastColumn="0" w:noHBand="0" w:noVBand="1"/>
      </w:tblPr>
      <w:tblGrid>
        <w:gridCol w:w="454"/>
        <w:gridCol w:w="698"/>
        <w:gridCol w:w="2157"/>
        <w:gridCol w:w="688"/>
        <w:gridCol w:w="1166"/>
        <w:gridCol w:w="542"/>
        <w:gridCol w:w="542"/>
        <w:gridCol w:w="724"/>
        <w:gridCol w:w="1008"/>
        <w:gridCol w:w="997"/>
      </w:tblGrid>
      <w:tr w:rsidR="00CC1A0D" w:rsidRPr="00477280" w14:paraId="0FC4D22F" w14:textId="77777777" w:rsidTr="00F027D8">
        <w:trPr>
          <w:trHeight w:val="167"/>
        </w:trPr>
        <w:tc>
          <w:tcPr>
            <w:tcW w:w="0" w:type="auto"/>
            <w:gridSpan w:val="10"/>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02CD0EFE" w14:textId="77777777" w:rsidR="00CC1A0D" w:rsidRPr="00477280" w:rsidRDefault="00CC1A0D" w:rsidP="00F027D8">
            <w:pPr>
              <w:jc w:val="center"/>
              <w:rPr>
                <w:rFonts w:ascii="Arial Narrow" w:eastAsia="Times New Roman" w:hAnsi="Arial Narrow"/>
                <w:b/>
                <w:bCs/>
                <w:sz w:val="16"/>
                <w:szCs w:val="16"/>
                <w:lang w:eastAsia="es-CO"/>
              </w:rPr>
            </w:pPr>
            <w:r w:rsidRPr="00477280">
              <w:rPr>
                <w:rFonts w:ascii="Arial Narrow" w:eastAsia="Times New Roman" w:hAnsi="Arial Narrow"/>
                <w:b/>
                <w:bCs/>
                <w:sz w:val="16"/>
                <w:szCs w:val="16"/>
                <w:lang w:eastAsia="es-CO"/>
              </w:rPr>
              <w:t>ESPOM</w:t>
            </w:r>
          </w:p>
        </w:tc>
      </w:tr>
      <w:tr w:rsidR="00CC1A0D" w:rsidRPr="00477280" w14:paraId="6CA2589C" w14:textId="77777777" w:rsidTr="00F027D8">
        <w:trPr>
          <w:trHeight w:val="113"/>
        </w:trPr>
        <w:tc>
          <w:tcPr>
            <w:tcW w:w="0" w:type="auto"/>
            <w:gridSpan w:val="3"/>
            <w:tcBorders>
              <w:top w:val="single" w:sz="4" w:space="0" w:color="000000"/>
              <w:left w:val="single" w:sz="4" w:space="0" w:color="000000"/>
              <w:bottom w:val="single" w:sz="4" w:space="0" w:color="000000"/>
              <w:right w:val="single" w:sz="4" w:space="0" w:color="000000"/>
            </w:tcBorders>
            <w:shd w:val="clear" w:color="D8D8D8" w:fill="D8D8D8"/>
            <w:noWrap/>
            <w:vAlign w:val="center"/>
            <w:hideMark/>
          </w:tcPr>
          <w:p w14:paraId="0CC0197D" w14:textId="77777777" w:rsidR="00CC1A0D" w:rsidRPr="00477280" w:rsidRDefault="00CC1A0D" w:rsidP="00F027D8">
            <w:pPr>
              <w:jc w:val="center"/>
              <w:rPr>
                <w:rFonts w:ascii="Arial Narrow" w:eastAsia="Times New Roman" w:hAnsi="Arial Narrow"/>
                <w:b/>
                <w:bCs/>
                <w:sz w:val="16"/>
                <w:szCs w:val="16"/>
                <w:lang w:eastAsia="es-CO"/>
              </w:rPr>
            </w:pPr>
            <w:r w:rsidRPr="00477280">
              <w:rPr>
                <w:rFonts w:ascii="Arial Narrow" w:eastAsia="Times New Roman" w:hAnsi="Arial Narrow"/>
                <w:b/>
                <w:bCs/>
                <w:sz w:val="16"/>
                <w:szCs w:val="16"/>
                <w:lang w:eastAsia="es-CO"/>
              </w:rPr>
              <w:t xml:space="preserve">DESCRIPCIÓN </w:t>
            </w:r>
          </w:p>
        </w:tc>
        <w:tc>
          <w:tcPr>
            <w:tcW w:w="0" w:type="auto"/>
            <w:gridSpan w:val="4"/>
            <w:tcBorders>
              <w:top w:val="single" w:sz="4" w:space="0" w:color="auto"/>
              <w:left w:val="nil"/>
              <w:bottom w:val="single" w:sz="4" w:space="0" w:color="auto"/>
              <w:right w:val="single" w:sz="4" w:space="0" w:color="auto"/>
            </w:tcBorders>
            <w:shd w:val="clear" w:color="000000" w:fill="D9D9D9"/>
            <w:noWrap/>
            <w:vAlign w:val="center"/>
            <w:hideMark/>
          </w:tcPr>
          <w:p w14:paraId="409E94AC" w14:textId="77777777" w:rsidR="00CC1A0D" w:rsidRPr="00477280" w:rsidRDefault="00CC1A0D" w:rsidP="00F027D8">
            <w:pPr>
              <w:jc w:val="center"/>
              <w:rPr>
                <w:rFonts w:ascii="Arial Narrow" w:eastAsia="Times New Roman" w:hAnsi="Arial Narrow"/>
                <w:b/>
                <w:bCs/>
                <w:sz w:val="16"/>
                <w:szCs w:val="16"/>
                <w:lang w:eastAsia="es-CO"/>
              </w:rPr>
            </w:pPr>
            <w:r w:rsidRPr="00477280">
              <w:rPr>
                <w:rFonts w:ascii="Arial Narrow" w:eastAsia="Times New Roman" w:hAnsi="Arial Narrow"/>
                <w:b/>
                <w:bCs/>
                <w:sz w:val="16"/>
                <w:szCs w:val="16"/>
                <w:lang w:eastAsia="es-CO"/>
              </w:rPr>
              <w:t>CENTRO DE COSTO</w:t>
            </w:r>
          </w:p>
        </w:tc>
        <w:tc>
          <w:tcPr>
            <w:tcW w:w="0" w:type="auto"/>
            <w:gridSpan w:val="3"/>
            <w:tcBorders>
              <w:top w:val="single" w:sz="4" w:space="0" w:color="auto"/>
              <w:left w:val="nil"/>
              <w:bottom w:val="single" w:sz="4" w:space="0" w:color="auto"/>
              <w:right w:val="single" w:sz="4" w:space="0" w:color="auto"/>
            </w:tcBorders>
            <w:shd w:val="clear" w:color="000000" w:fill="D9D9D9"/>
            <w:noWrap/>
            <w:vAlign w:val="center"/>
            <w:hideMark/>
          </w:tcPr>
          <w:p w14:paraId="1EBA502C" w14:textId="77777777" w:rsidR="00CC1A0D" w:rsidRPr="00477280" w:rsidRDefault="00CC1A0D" w:rsidP="00F027D8">
            <w:pPr>
              <w:jc w:val="center"/>
              <w:rPr>
                <w:rFonts w:ascii="Arial Narrow" w:eastAsia="Times New Roman" w:hAnsi="Arial Narrow"/>
                <w:b/>
                <w:bCs/>
                <w:sz w:val="16"/>
                <w:szCs w:val="16"/>
                <w:lang w:eastAsia="es-CO"/>
              </w:rPr>
            </w:pPr>
            <w:r w:rsidRPr="00477280">
              <w:rPr>
                <w:rFonts w:ascii="Arial Narrow" w:eastAsia="Times New Roman" w:hAnsi="Arial Narrow"/>
                <w:b/>
                <w:bCs/>
                <w:sz w:val="16"/>
                <w:szCs w:val="16"/>
                <w:lang w:eastAsia="es-CO"/>
              </w:rPr>
              <w:t>ACTIVO FIJO</w:t>
            </w:r>
          </w:p>
        </w:tc>
      </w:tr>
      <w:tr w:rsidR="00CC1A0D" w:rsidRPr="00477280" w14:paraId="618D7C03" w14:textId="77777777" w:rsidTr="00F027D8">
        <w:trPr>
          <w:trHeight w:val="201"/>
        </w:trPr>
        <w:tc>
          <w:tcPr>
            <w:tcW w:w="0" w:type="auto"/>
            <w:gridSpan w:val="3"/>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2B2E5474" w14:textId="77777777" w:rsidR="00CC1A0D" w:rsidRPr="00477280" w:rsidRDefault="00CC1A0D" w:rsidP="00F027D8">
            <w:pPr>
              <w:jc w:val="center"/>
              <w:rPr>
                <w:rFonts w:ascii="Arial Narrow" w:eastAsia="Times New Roman" w:hAnsi="Arial Narrow"/>
                <w:b/>
                <w:bCs/>
                <w:sz w:val="16"/>
                <w:szCs w:val="16"/>
                <w:lang w:eastAsia="es-CO"/>
              </w:rPr>
            </w:pPr>
            <w:r w:rsidRPr="00477280">
              <w:rPr>
                <w:rFonts w:ascii="Arial Narrow" w:eastAsia="Times New Roman" w:hAnsi="Arial Narrow"/>
                <w:b/>
                <w:bCs/>
                <w:sz w:val="16"/>
                <w:szCs w:val="16"/>
                <w:lang w:eastAsia="es-CO"/>
              </w:rPr>
              <w:t>AULAS COMANDO Y OFICINA ESPOM13</w:t>
            </w:r>
          </w:p>
        </w:tc>
        <w:tc>
          <w:tcPr>
            <w:tcW w:w="0" w:type="auto"/>
            <w:gridSpan w:val="4"/>
            <w:tcBorders>
              <w:top w:val="single" w:sz="4" w:space="0" w:color="auto"/>
              <w:left w:val="nil"/>
              <w:bottom w:val="single" w:sz="4" w:space="0" w:color="auto"/>
              <w:right w:val="single" w:sz="4" w:space="0" w:color="auto"/>
            </w:tcBorders>
            <w:shd w:val="clear" w:color="000000" w:fill="D9D9D9"/>
            <w:vAlign w:val="center"/>
            <w:hideMark/>
          </w:tcPr>
          <w:p w14:paraId="2B6AC2AE" w14:textId="77777777" w:rsidR="00CC1A0D" w:rsidRPr="00477280" w:rsidRDefault="00CC1A0D" w:rsidP="00F027D8">
            <w:pPr>
              <w:jc w:val="center"/>
              <w:rPr>
                <w:rFonts w:ascii="Arial Narrow" w:eastAsia="Times New Roman" w:hAnsi="Arial Narrow"/>
                <w:b/>
                <w:bCs/>
                <w:sz w:val="16"/>
                <w:szCs w:val="16"/>
                <w:lang w:eastAsia="es-CO"/>
              </w:rPr>
            </w:pPr>
            <w:r w:rsidRPr="00477280">
              <w:rPr>
                <w:rFonts w:ascii="Arial Narrow" w:eastAsia="Times New Roman" w:hAnsi="Arial Narrow"/>
                <w:b/>
                <w:bCs/>
                <w:sz w:val="16"/>
                <w:szCs w:val="16"/>
                <w:lang w:eastAsia="es-CO"/>
              </w:rPr>
              <w:t>BASPC21</w:t>
            </w:r>
          </w:p>
        </w:tc>
        <w:tc>
          <w:tcPr>
            <w:tcW w:w="0" w:type="auto"/>
            <w:gridSpan w:val="3"/>
            <w:tcBorders>
              <w:top w:val="single" w:sz="4" w:space="0" w:color="auto"/>
              <w:left w:val="nil"/>
              <w:bottom w:val="single" w:sz="4" w:space="0" w:color="auto"/>
              <w:right w:val="single" w:sz="4" w:space="0" w:color="000000"/>
            </w:tcBorders>
            <w:shd w:val="clear" w:color="000000" w:fill="D9D9D9"/>
            <w:vAlign w:val="center"/>
            <w:hideMark/>
          </w:tcPr>
          <w:p w14:paraId="39BB4D33" w14:textId="77777777" w:rsidR="00CC1A0D" w:rsidRPr="00477280" w:rsidRDefault="00CC1A0D" w:rsidP="00F027D8">
            <w:pPr>
              <w:jc w:val="center"/>
              <w:rPr>
                <w:rFonts w:ascii="Arial Narrow" w:eastAsia="Times New Roman" w:hAnsi="Arial Narrow"/>
                <w:b/>
                <w:bCs/>
                <w:sz w:val="16"/>
                <w:szCs w:val="16"/>
                <w:lang w:eastAsia="es-CO"/>
              </w:rPr>
            </w:pPr>
            <w:r w:rsidRPr="00477280">
              <w:rPr>
                <w:rFonts w:ascii="Arial Narrow" w:eastAsia="Times New Roman" w:hAnsi="Arial Narrow"/>
                <w:b/>
                <w:bCs/>
                <w:sz w:val="16"/>
                <w:szCs w:val="16"/>
                <w:lang w:eastAsia="es-CO"/>
              </w:rPr>
              <w:t>164000000417</w:t>
            </w:r>
          </w:p>
        </w:tc>
      </w:tr>
      <w:tr w:rsidR="00CC1A0D" w:rsidRPr="00477280" w14:paraId="5A276D02" w14:textId="77777777" w:rsidTr="00F027D8">
        <w:trPr>
          <w:trHeight w:val="315"/>
        </w:trPr>
        <w:tc>
          <w:tcPr>
            <w:tcW w:w="0" w:type="auto"/>
            <w:gridSpan w:val="3"/>
            <w:tcBorders>
              <w:top w:val="single" w:sz="4" w:space="0" w:color="auto"/>
              <w:left w:val="single" w:sz="4" w:space="0" w:color="auto"/>
              <w:bottom w:val="single" w:sz="4" w:space="0" w:color="auto"/>
              <w:right w:val="single" w:sz="4" w:space="0" w:color="auto"/>
            </w:tcBorders>
            <w:shd w:val="clear" w:color="000000" w:fill="D9D9D9"/>
            <w:vAlign w:val="center"/>
            <w:hideMark/>
          </w:tcPr>
          <w:p w14:paraId="0BDB5ACE" w14:textId="77777777" w:rsidR="00CC1A0D" w:rsidRPr="00477280" w:rsidRDefault="00CC1A0D" w:rsidP="00F027D8">
            <w:pPr>
              <w:jc w:val="center"/>
              <w:rPr>
                <w:rFonts w:ascii="Arial Narrow" w:eastAsia="Times New Roman" w:hAnsi="Arial Narrow"/>
                <w:b/>
                <w:bCs/>
                <w:sz w:val="16"/>
                <w:szCs w:val="16"/>
                <w:lang w:eastAsia="es-CO"/>
              </w:rPr>
            </w:pPr>
            <w:r w:rsidRPr="00477280">
              <w:rPr>
                <w:rFonts w:ascii="Arial Narrow" w:eastAsia="Times New Roman" w:hAnsi="Arial Narrow"/>
                <w:b/>
                <w:bCs/>
                <w:sz w:val="16"/>
                <w:szCs w:val="16"/>
                <w:lang w:eastAsia="es-CO"/>
              </w:rPr>
              <w:t xml:space="preserve">CLASIFICADOR POR OBJETO DEL GASTO </w:t>
            </w:r>
          </w:p>
        </w:tc>
        <w:tc>
          <w:tcPr>
            <w:tcW w:w="0" w:type="auto"/>
            <w:gridSpan w:val="7"/>
            <w:tcBorders>
              <w:top w:val="single" w:sz="4" w:space="0" w:color="auto"/>
              <w:left w:val="nil"/>
              <w:bottom w:val="single" w:sz="4" w:space="0" w:color="auto"/>
              <w:right w:val="single" w:sz="4" w:space="0" w:color="000000"/>
            </w:tcBorders>
            <w:shd w:val="clear" w:color="000000" w:fill="D9D9D9"/>
            <w:vAlign w:val="center"/>
            <w:hideMark/>
          </w:tcPr>
          <w:p w14:paraId="793750E5" w14:textId="77777777" w:rsidR="00CC1A0D" w:rsidRPr="00477280" w:rsidRDefault="00CC1A0D" w:rsidP="00F027D8">
            <w:pPr>
              <w:jc w:val="center"/>
              <w:rPr>
                <w:rFonts w:ascii="Arial Narrow" w:eastAsia="Times New Roman" w:hAnsi="Arial Narrow"/>
                <w:b/>
                <w:bCs/>
                <w:sz w:val="16"/>
                <w:szCs w:val="16"/>
                <w:lang w:eastAsia="es-CO"/>
              </w:rPr>
            </w:pPr>
            <w:r w:rsidRPr="00477280">
              <w:rPr>
                <w:rFonts w:ascii="Arial Narrow" w:eastAsia="Times New Roman" w:hAnsi="Arial Narrow"/>
                <w:b/>
                <w:bCs/>
                <w:sz w:val="16"/>
                <w:szCs w:val="16"/>
                <w:lang w:eastAsia="es-CO"/>
              </w:rPr>
              <w:t>NOMBRE CUENTA</w:t>
            </w:r>
          </w:p>
        </w:tc>
      </w:tr>
      <w:tr w:rsidR="00CC1A0D" w:rsidRPr="00477280" w14:paraId="3B096DC9" w14:textId="77777777" w:rsidTr="00F027D8">
        <w:trPr>
          <w:trHeight w:val="315"/>
        </w:trPr>
        <w:tc>
          <w:tcPr>
            <w:tcW w:w="0" w:type="auto"/>
            <w:gridSpan w:val="3"/>
            <w:tcBorders>
              <w:top w:val="single" w:sz="4" w:space="0" w:color="auto"/>
              <w:left w:val="single" w:sz="4" w:space="0" w:color="auto"/>
              <w:bottom w:val="single" w:sz="4" w:space="0" w:color="auto"/>
              <w:right w:val="single" w:sz="4" w:space="0" w:color="auto"/>
            </w:tcBorders>
            <w:shd w:val="clear" w:color="000000" w:fill="D9D9D9"/>
            <w:vAlign w:val="center"/>
            <w:hideMark/>
          </w:tcPr>
          <w:p w14:paraId="358DBD78" w14:textId="77777777" w:rsidR="00CC1A0D" w:rsidRPr="00477280" w:rsidRDefault="00CC1A0D" w:rsidP="00F027D8">
            <w:pPr>
              <w:jc w:val="center"/>
              <w:rPr>
                <w:rFonts w:ascii="Arial Narrow" w:eastAsia="Times New Roman" w:hAnsi="Arial Narrow"/>
                <w:b/>
                <w:bCs/>
                <w:sz w:val="16"/>
                <w:szCs w:val="16"/>
                <w:lang w:eastAsia="es-CO"/>
              </w:rPr>
            </w:pPr>
            <w:r w:rsidRPr="00477280">
              <w:rPr>
                <w:rFonts w:ascii="Arial Narrow" w:eastAsia="Times New Roman" w:hAnsi="Arial Narrow"/>
                <w:b/>
                <w:bCs/>
                <w:sz w:val="16"/>
                <w:szCs w:val="16"/>
                <w:lang w:eastAsia="es-CO"/>
              </w:rPr>
              <w:t>02-02-02-005-004</w:t>
            </w:r>
          </w:p>
        </w:tc>
        <w:tc>
          <w:tcPr>
            <w:tcW w:w="0" w:type="auto"/>
            <w:gridSpan w:val="7"/>
            <w:tcBorders>
              <w:top w:val="single" w:sz="4" w:space="0" w:color="auto"/>
              <w:left w:val="nil"/>
              <w:bottom w:val="single" w:sz="4" w:space="0" w:color="auto"/>
              <w:right w:val="single" w:sz="4" w:space="0" w:color="000000"/>
            </w:tcBorders>
            <w:shd w:val="clear" w:color="000000" w:fill="D9D9D9"/>
            <w:vAlign w:val="center"/>
            <w:hideMark/>
          </w:tcPr>
          <w:p w14:paraId="19AA72F9" w14:textId="77777777" w:rsidR="00CC1A0D" w:rsidRPr="00477280" w:rsidRDefault="00CC1A0D" w:rsidP="00F027D8">
            <w:pPr>
              <w:jc w:val="center"/>
              <w:rPr>
                <w:rFonts w:ascii="Arial Narrow" w:eastAsia="Times New Roman" w:hAnsi="Arial Narrow"/>
                <w:b/>
                <w:bCs/>
                <w:sz w:val="16"/>
                <w:szCs w:val="16"/>
                <w:lang w:eastAsia="es-CO"/>
              </w:rPr>
            </w:pPr>
            <w:r w:rsidRPr="00477280">
              <w:rPr>
                <w:rFonts w:ascii="Arial Narrow" w:eastAsia="Times New Roman" w:hAnsi="Arial Narrow"/>
                <w:b/>
                <w:bCs/>
                <w:sz w:val="16"/>
                <w:szCs w:val="16"/>
                <w:lang w:eastAsia="es-CO"/>
              </w:rPr>
              <w:t>SERVICIOS DE CONSTRUCCIÓN</w:t>
            </w:r>
          </w:p>
        </w:tc>
      </w:tr>
      <w:tr w:rsidR="00CC1A0D" w:rsidRPr="00477280" w14:paraId="7800F40D" w14:textId="77777777" w:rsidTr="00F027D8">
        <w:trPr>
          <w:cantSplit/>
          <w:trHeight w:val="129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73C57BC0" w14:textId="77777777" w:rsidR="00CC1A0D" w:rsidRPr="00477280" w:rsidRDefault="00CC1A0D" w:rsidP="00F027D8">
            <w:pPr>
              <w:jc w:val="center"/>
              <w:rPr>
                <w:rFonts w:ascii="Arial Narrow" w:eastAsia="Times New Roman" w:hAnsi="Arial Narrow"/>
                <w:b/>
                <w:bCs/>
                <w:sz w:val="16"/>
                <w:szCs w:val="16"/>
                <w:lang w:eastAsia="es-CO"/>
              </w:rPr>
            </w:pPr>
            <w:r w:rsidRPr="00477280">
              <w:rPr>
                <w:rFonts w:ascii="Arial Narrow" w:eastAsia="Times New Roman" w:hAnsi="Arial Narrow"/>
                <w:b/>
                <w:bCs/>
                <w:sz w:val="16"/>
                <w:szCs w:val="16"/>
                <w:lang w:eastAsia="es-CO"/>
              </w:rPr>
              <w:t>ITEM</w:t>
            </w:r>
          </w:p>
        </w:tc>
        <w:tc>
          <w:tcPr>
            <w:tcW w:w="698" w:type="dxa"/>
            <w:tcBorders>
              <w:top w:val="nil"/>
              <w:left w:val="nil"/>
              <w:bottom w:val="single" w:sz="4" w:space="0" w:color="auto"/>
              <w:right w:val="single" w:sz="4" w:space="0" w:color="auto"/>
            </w:tcBorders>
            <w:shd w:val="clear" w:color="000000" w:fill="D9D9D9"/>
            <w:vAlign w:val="center"/>
            <w:hideMark/>
          </w:tcPr>
          <w:p w14:paraId="7A297CBE" w14:textId="77777777" w:rsidR="00CC1A0D" w:rsidRPr="00477280" w:rsidRDefault="00CC1A0D" w:rsidP="00F027D8">
            <w:pPr>
              <w:jc w:val="center"/>
              <w:rPr>
                <w:rFonts w:ascii="Arial Narrow" w:eastAsia="Times New Roman" w:hAnsi="Arial Narrow"/>
                <w:b/>
                <w:bCs/>
                <w:sz w:val="16"/>
                <w:szCs w:val="16"/>
                <w:lang w:eastAsia="es-CO"/>
              </w:rPr>
            </w:pPr>
            <w:r w:rsidRPr="00477280">
              <w:rPr>
                <w:rFonts w:ascii="Arial Narrow" w:eastAsia="Times New Roman" w:hAnsi="Arial Narrow"/>
                <w:b/>
                <w:bCs/>
                <w:sz w:val="16"/>
                <w:szCs w:val="16"/>
                <w:lang w:eastAsia="es-CO"/>
              </w:rPr>
              <w:t>CÓDIGO DANE</w:t>
            </w:r>
          </w:p>
        </w:tc>
        <w:tc>
          <w:tcPr>
            <w:tcW w:w="2158" w:type="dxa"/>
            <w:tcBorders>
              <w:top w:val="single" w:sz="4" w:space="0" w:color="auto"/>
              <w:left w:val="nil"/>
              <w:bottom w:val="single" w:sz="4" w:space="0" w:color="auto"/>
              <w:right w:val="single" w:sz="4" w:space="0" w:color="auto"/>
            </w:tcBorders>
            <w:shd w:val="clear" w:color="000000" w:fill="D9D9D9"/>
            <w:vAlign w:val="center"/>
            <w:hideMark/>
          </w:tcPr>
          <w:p w14:paraId="24A378F1" w14:textId="77777777" w:rsidR="00CC1A0D" w:rsidRPr="00477280" w:rsidRDefault="00CC1A0D" w:rsidP="00F027D8">
            <w:pPr>
              <w:jc w:val="center"/>
              <w:rPr>
                <w:rFonts w:ascii="Arial Narrow" w:eastAsia="Times New Roman" w:hAnsi="Arial Narrow"/>
                <w:b/>
                <w:bCs/>
                <w:sz w:val="16"/>
                <w:szCs w:val="16"/>
                <w:lang w:eastAsia="es-CO"/>
              </w:rPr>
            </w:pPr>
            <w:r w:rsidRPr="00477280">
              <w:rPr>
                <w:rFonts w:ascii="Arial Narrow" w:eastAsia="Times New Roman" w:hAnsi="Arial Narrow"/>
                <w:b/>
                <w:bCs/>
                <w:sz w:val="16"/>
                <w:szCs w:val="16"/>
                <w:lang w:eastAsia="es-CO"/>
              </w:rPr>
              <w:t xml:space="preserve">DESCRIPCIÓN DEL BIEN Y/O SERVICIO </w:t>
            </w:r>
          </w:p>
        </w:tc>
        <w:tc>
          <w:tcPr>
            <w:tcW w:w="0" w:type="auto"/>
            <w:tcBorders>
              <w:top w:val="nil"/>
              <w:left w:val="nil"/>
              <w:bottom w:val="single" w:sz="4" w:space="0" w:color="auto"/>
              <w:right w:val="single" w:sz="4" w:space="0" w:color="auto"/>
            </w:tcBorders>
            <w:shd w:val="clear" w:color="000000" w:fill="D9D9D9"/>
            <w:vAlign w:val="center"/>
            <w:hideMark/>
          </w:tcPr>
          <w:p w14:paraId="2E636907" w14:textId="77777777" w:rsidR="00CC1A0D" w:rsidRPr="00477280" w:rsidRDefault="00CC1A0D" w:rsidP="00F027D8">
            <w:pPr>
              <w:jc w:val="center"/>
              <w:rPr>
                <w:rFonts w:ascii="Arial Narrow" w:eastAsia="Times New Roman" w:hAnsi="Arial Narrow"/>
                <w:b/>
                <w:bCs/>
                <w:sz w:val="16"/>
                <w:szCs w:val="16"/>
                <w:lang w:eastAsia="es-CO"/>
              </w:rPr>
            </w:pPr>
            <w:r w:rsidRPr="00477280">
              <w:rPr>
                <w:rFonts w:ascii="Arial Narrow" w:eastAsia="Times New Roman" w:hAnsi="Arial Narrow"/>
                <w:b/>
                <w:bCs/>
                <w:sz w:val="16"/>
                <w:szCs w:val="16"/>
                <w:lang w:eastAsia="es-CO"/>
              </w:rPr>
              <w:t>UNIDAD MEDIDA</w:t>
            </w:r>
          </w:p>
        </w:tc>
        <w:tc>
          <w:tcPr>
            <w:tcW w:w="0" w:type="auto"/>
            <w:tcBorders>
              <w:top w:val="nil"/>
              <w:left w:val="nil"/>
              <w:bottom w:val="single" w:sz="4" w:space="0" w:color="auto"/>
              <w:right w:val="single" w:sz="4" w:space="0" w:color="auto"/>
            </w:tcBorders>
            <w:shd w:val="clear" w:color="000000" w:fill="D9D9D9"/>
            <w:vAlign w:val="center"/>
            <w:hideMark/>
          </w:tcPr>
          <w:p w14:paraId="36C10337" w14:textId="77777777" w:rsidR="00CC1A0D" w:rsidRPr="00477280" w:rsidRDefault="00CC1A0D" w:rsidP="00F027D8">
            <w:pPr>
              <w:jc w:val="center"/>
              <w:rPr>
                <w:rFonts w:ascii="Arial Narrow" w:eastAsia="Times New Roman" w:hAnsi="Arial Narrow"/>
                <w:b/>
                <w:bCs/>
                <w:sz w:val="16"/>
                <w:szCs w:val="16"/>
                <w:lang w:eastAsia="es-CO"/>
              </w:rPr>
            </w:pPr>
            <w:r w:rsidRPr="00477280">
              <w:rPr>
                <w:rFonts w:ascii="Arial Narrow" w:eastAsia="Times New Roman" w:hAnsi="Arial Narrow"/>
                <w:b/>
                <w:bCs/>
                <w:sz w:val="16"/>
                <w:szCs w:val="16"/>
                <w:lang w:eastAsia="es-CO"/>
              </w:rPr>
              <w:t>EXISTENCIAS (STOCK - INVENTARIOS)</w:t>
            </w:r>
          </w:p>
        </w:tc>
        <w:tc>
          <w:tcPr>
            <w:tcW w:w="0" w:type="auto"/>
            <w:tcBorders>
              <w:top w:val="nil"/>
              <w:left w:val="nil"/>
              <w:bottom w:val="single" w:sz="4" w:space="0" w:color="auto"/>
              <w:right w:val="single" w:sz="4" w:space="0" w:color="auto"/>
            </w:tcBorders>
            <w:shd w:val="clear" w:color="000000" w:fill="D9D9D9"/>
            <w:textDirection w:val="btLr"/>
            <w:vAlign w:val="center"/>
            <w:hideMark/>
          </w:tcPr>
          <w:p w14:paraId="25A52E5F" w14:textId="77777777" w:rsidR="00CC1A0D" w:rsidRPr="00477280" w:rsidRDefault="00CC1A0D" w:rsidP="00F027D8">
            <w:pPr>
              <w:ind w:left="113" w:right="113"/>
              <w:jc w:val="center"/>
              <w:rPr>
                <w:rFonts w:ascii="Arial Narrow" w:eastAsia="Times New Roman" w:hAnsi="Arial Narrow"/>
                <w:b/>
                <w:bCs/>
                <w:sz w:val="16"/>
                <w:szCs w:val="16"/>
                <w:lang w:eastAsia="es-CO"/>
              </w:rPr>
            </w:pPr>
            <w:r w:rsidRPr="00477280">
              <w:rPr>
                <w:rFonts w:ascii="Arial Narrow" w:eastAsia="Times New Roman" w:hAnsi="Arial Narrow"/>
                <w:b/>
                <w:bCs/>
                <w:sz w:val="16"/>
                <w:szCs w:val="16"/>
                <w:lang w:eastAsia="es-CO"/>
              </w:rPr>
              <w:t>NECESIDAD</w:t>
            </w:r>
          </w:p>
        </w:tc>
        <w:tc>
          <w:tcPr>
            <w:tcW w:w="0" w:type="auto"/>
            <w:tcBorders>
              <w:top w:val="nil"/>
              <w:left w:val="nil"/>
              <w:bottom w:val="single" w:sz="4" w:space="0" w:color="auto"/>
              <w:right w:val="single" w:sz="4" w:space="0" w:color="auto"/>
            </w:tcBorders>
            <w:shd w:val="clear" w:color="000000" w:fill="D9D9D9"/>
            <w:textDirection w:val="btLr"/>
            <w:vAlign w:val="center"/>
            <w:hideMark/>
          </w:tcPr>
          <w:p w14:paraId="4CF0C0BD" w14:textId="77777777" w:rsidR="00CC1A0D" w:rsidRPr="00477280" w:rsidRDefault="00CC1A0D" w:rsidP="00F027D8">
            <w:pPr>
              <w:ind w:left="113" w:right="113"/>
              <w:jc w:val="center"/>
              <w:rPr>
                <w:rFonts w:ascii="Arial Narrow" w:eastAsia="Times New Roman" w:hAnsi="Arial Narrow"/>
                <w:b/>
                <w:bCs/>
                <w:sz w:val="16"/>
                <w:szCs w:val="16"/>
                <w:lang w:eastAsia="es-CO"/>
              </w:rPr>
            </w:pPr>
            <w:r w:rsidRPr="00477280">
              <w:rPr>
                <w:rFonts w:ascii="Arial Narrow" w:eastAsia="Times New Roman" w:hAnsi="Arial Narrow"/>
                <w:b/>
                <w:bCs/>
                <w:sz w:val="16"/>
                <w:szCs w:val="16"/>
                <w:lang w:eastAsia="es-CO"/>
              </w:rPr>
              <w:t>NECESIDAD TOTAL</w:t>
            </w:r>
          </w:p>
        </w:tc>
        <w:tc>
          <w:tcPr>
            <w:tcW w:w="0" w:type="auto"/>
            <w:tcBorders>
              <w:top w:val="nil"/>
              <w:left w:val="nil"/>
              <w:bottom w:val="single" w:sz="4" w:space="0" w:color="auto"/>
              <w:right w:val="single" w:sz="4" w:space="0" w:color="auto"/>
            </w:tcBorders>
            <w:shd w:val="clear" w:color="000000" w:fill="D9D9D9"/>
            <w:textDirection w:val="btLr"/>
            <w:vAlign w:val="center"/>
            <w:hideMark/>
          </w:tcPr>
          <w:p w14:paraId="4B1EDE6A" w14:textId="77777777" w:rsidR="00CC1A0D" w:rsidRPr="00477280" w:rsidRDefault="00CC1A0D" w:rsidP="00F027D8">
            <w:pPr>
              <w:ind w:left="113" w:right="113"/>
              <w:jc w:val="center"/>
              <w:rPr>
                <w:rFonts w:ascii="Arial Narrow" w:eastAsia="Times New Roman" w:hAnsi="Arial Narrow"/>
                <w:b/>
                <w:bCs/>
                <w:sz w:val="16"/>
                <w:szCs w:val="16"/>
                <w:lang w:eastAsia="es-CO"/>
              </w:rPr>
            </w:pPr>
            <w:r w:rsidRPr="00477280">
              <w:rPr>
                <w:rFonts w:ascii="Arial Narrow" w:eastAsia="Times New Roman" w:hAnsi="Arial Narrow"/>
                <w:b/>
                <w:bCs/>
                <w:sz w:val="16"/>
                <w:szCs w:val="16"/>
                <w:lang w:eastAsia="es-CO"/>
              </w:rPr>
              <w:t>UNSPSC (CCE)</w:t>
            </w:r>
          </w:p>
        </w:tc>
        <w:tc>
          <w:tcPr>
            <w:tcW w:w="0" w:type="auto"/>
            <w:tcBorders>
              <w:top w:val="nil"/>
              <w:left w:val="nil"/>
              <w:bottom w:val="single" w:sz="4" w:space="0" w:color="auto"/>
              <w:right w:val="single" w:sz="4" w:space="0" w:color="auto"/>
            </w:tcBorders>
            <w:shd w:val="clear" w:color="000000" w:fill="D9D9D9"/>
            <w:vAlign w:val="center"/>
            <w:hideMark/>
          </w:tcPr>
          <w:p w14:paraId="7A47547B" w14:textId="77777777" w:rsidR="00CC1A0D" w:rsidRPr="00477280" w:rsidRDefault="00CC1A0D" w:rsidP="00F027D8">
            <w:pPr>
              <w:jc w:val="center"/>
              <w:rPr>
                <w:rFonts w:ascii="Arial Narrow" w:eastAsia="Times New Roman" w:hAnsi="Arial Narrow"/>
                <w:b/>
                <w:bCs/>
                <w:sz w:val="16"/>
                <w:szCs w:val="16"/>
                <w:lang w:eastAsia="es-CO"/>
              </w:rPr>
            </w:pPr>
            <w:r w:rsidRPr="00477280">
              <w:rPr>
                <w:rFonts w:ascii="Arial Narrow" w:eastAsia="Times New Roman" w:hAnsi="Arial Narrow"/>
                <w:b/>
                <w:bCs/>
                <w:sz w:val="16"/>
                <w:szCs w:val="16"/>
                <w:lang w:eastAsia="es-CO"/>
              </w:rPr>
              <w:t>CÓDIGO MATERIAL SAP (OPCIONAL)</w:t>
            </w:r>
          </w:p>
        </w:tc>
        <w:tc>
          <w:tcPr>
            <w:tcW w:w="0" w:type="auto"/>
            <w:tcBorders>
              <w:top w:val="nil"/>
              <w:left w:val="nil"/>
              <w:bottom w:val="single" w:sz="4" w:space="0" w:color="auto"/>
              <w:right w:val="single" w:sz="4" w:space="0" w:color="auto"/>
            </w:tcBorders>
            <w:shd w:val="clear" w:color="000000" w:fill="D9D9D9"/>
            <w:vAlign w:val="center"/>
            <w:hideMark/>
          </w:tcPr>
          <w:p w14:paraId="1D80F9EE" w14:textId="77777777" w:rsidR="00CC1A0D" w:rsidRPr="00477280" w:rsidRDefault="00CC1A0D" w:rsidP="00F027D8">
            <w:pPr>
              <w:jc w:val="center"/>
              <w:rPr>
                <w:rFonts w:ascii="Arial Narrow" w:eastAsia="Times New Roman" w:hAnsi="Arial Narrow"/>
                <w:b/>
                <w:bCs/>
                <w:sz w:val="16"/>
                <w:szCs w:val="16"/>
                <w:lang w:eastAsia="es-CO"/>
              </w:rPr>
            </w:pPr>
            <w:r w:rsidRPr="00477280">
              <w:rPr>
                <w:rFonts w:ascii="Arial Narrow" w:eastAsia="Times New Roman" w:hAnsi="Arial Narrow"/>
                <w:b/>
                <w:bCs/>
                <w:sz w:val="16"/>
                <w:szCs w:val="16"/>
                <w:lang w:eastAsia="es-CO"/>
              </w:rPr>
              <w:t>CÓDIGO OTAN - NOC (OPCIONAL)</w:t>
            </w:r>
          </w:p>
        </w:tc>
      </w:tr>
      <w:tr w:rsidR="00CC1A0D" w:rsidRPr="00477280" w14:paraId="20D82EFD" w14:textId="77777777" w:rsidTr="00F027D8">
        <w:trPr>
          <w:trHeight w:val="70"/>
        </w:trPr>
        <w:tc>
          <w:tcPr>
            <w:tcW w:w="0" w:type="auto"/>
            <w:gridSpan w:val="10"/>
            <w:tcBorders>
              <w:top w:val="single" w:sz="4" w:space="0" w:color="auto"/>
              <w:left w:val="single" w:sz="4" w:space="0" w:color="auto"/>
              <w:bottom w:val="single" w:sz="4" w:space="0" w:color="auto"/>
              <w:right w:val="single" w:sz="4" w:space="0" w:color="000000"/>
            </w:tcBorders>
            <w:shd w:val="clear" w:color="000000" w:fill="D9D9D9"/>
            <w:vAlign w:val="center"/>
            <w:hideMark/>
          </w:tcPr>
          <w:p w14:paraId="579F99B2" w14:textId="77777777" w:rsidR="00CC1A0D" w:rsidRPr="00477280" w:rsidRDefault="00CC1A0D" w:rsidP="00F027D8">
            <w:pPr>
              <w:jc w:val="center"/>
              <w:rPr>
                <w:rFonts w:ascii="Arial Narrow" w:eastAsia="Times New Roman" w:hAnsi="Arial Narrow"/>
                <w:b/>
                <w:bCs/>
                <w:sz w:val="16"/>
                <w:szCs w:val="16"/>
                <w:lang w:eastAsia="es-CO"/>
              </w:rPr>
            </w:pPr>
            <w:r w:rsidRPr="00477280">
              <w:rPr>
                <w:rFonts w:ascii="Arial Narrow" w:eastAsia="Times New Roman" w:hAnsi="Arial Narrow"/>
                <w:b/>
                <w:bCs/>
                <w:sz w:val="16"/>
                <w:szCs w:val="16"/>
                <w:lang w:eastAsia="es-CO"/>
              </w:rPr>
              <w:t>PRELIMINARES</w:t>
            </w:r>
          </w:p>
        </w:tc>
      </w:tr>
      <w:tr w:rsidR="00CC1A0D" w:rsidRPr="00477280" w14:paraId="2463BDDB" w14:textId="77777777" w:rsidTr="00F027D8">
        <w:trPr>
          <w:trHeight w:val="67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08F53EA"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1.1</w:t>
            </w:r>
          </w:p>
        </w:tc>
        <w:tc>
          <w:tcPr>
            <w:tcW w:w="698" w:type="dxa"/>
            <w:tcBorders>
              <w:top w:val="nil"/>
              <w:left w:val="nil"/>
              <w:bottom w:val="nil"/>
              <w:right w:val="single" w:sz="4" w:space="0" w:color="auto"/>
            </w:tcBorders>
            <w:shd w:val="clear" w:color="000000" w:fill="FFFFFF"/>
            <w:vAlign w:val="center"/>
            <w:hideMark/>
          </w:tcPr>
          <w:p w14:paraId="3592EDBB"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546</w:t>
            </w:r>
          </w:p>
        </w:tc>
        <w:tc>
          <w:tcPr>
            <w:tcW w:w="2158" w:type="dxa"/>
            <w:tcBorders>
              <w:top w:val="single" w:sz="4" w:space="0" w:color="auto"/>
              <w:left w:val="nil"/>
              <w:bottom w:val="single" w:sz="4" w:space="0" w:color="auto"/>
              <w:right w:val="single" w:sz="4" w:space="0" w:color="000000"/>
            </w:tcBorders>
            <w:shd w:val="clear" w:color="auto" w:fill="auto"/>
            <w:vAlign w:val="center"/>
            <w:hideMark/>
          </w:tcPr>
          <w:p w14:paraId="60B701D6" w14:textId="77777777" w:rsidR="00CC1A0D" w:rsidRPr="00477280" w:rsidRDefault="00CC1A0D" w:rsidP="00F027D8">
            <w:pPr>
              <w:jc w:val="both"/>
              <w:rPr>
                <w:rFonts w:ascii="Arial Narrow" w:eastAsia="Times New Roman" w:hAnsi="Arial Narrow"/>
                <w:sz w:val="16"/>
                <w:szCs w:val="16"/>
                <w:lang w:eastAsia="es-CO"/>
              </w:rPr>
            </w:pPr>
            <w:r w:rsidRPr="00477280">
              <w:rPr>
                <w:rFonts w:ascii="Arial Narrow" w:eastAsia="Times New Roman" w:hAnsi="Arial Narrow"/>
                <w:sz w:val="16"/>
                <w:szCs w:val="16"/>
                <w:lang w:eastAsia="es-CO"/>
              </w:rPr>
              <w:t>DEMOLICIÓN ENCHAPE DE PISOS espesor entre = 0.05m y 0.10m (Incluye cargue y retiro de escombros).</w:t>
            </w:r>
          </w:p>
        </w:tc>
        <w:tc>
          <w:tcPr>
            <w:tcW w:w="0" w:type="auto"/>
            <w:tcBorders>
              <w:top w:val="nil"/>
              <w:left w:val="nil"/>
              <w:bottom w:val="single" w:sz="4" w:space="0" w:color="auto"/>
              <w:right w:val="single" w:sz="4" w:space="0" w:color="auto"/>
            </w:tcBorders>
            <w:shd w:val="clear" w:color="auto" w:fill="auto"/>
            <w:noWrap/>
            <w:vAlign w:val="center"/>
            <w:hideMark/>
          </w:tcPr>
          <w:p w14:paraId="67CE65F3"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M2</w:t>
            </w:r>
          </w:p>
        </w:tc>
        <w:tc>
          <w:tcPr>
            <w:tcW w:w="0" w:type="auto"/>
            <w:tcBorders>
              <w:top w:val="nil"/>
              <w:left w:val="nil"/>
              <w:bottom w:val="nil"/>
              <w:right w:val="single" w:sz="4" w:space="0" w:color="auto"/>
            </w:tcBorders>
            <w:shd w:val="clear" w:color="000000" w:fill="FFFFFF"/>
            <w:vAlign w:val="center"/>
            <w:hideMark/>
          </w:tcPr>
          <w:p w14:paraId="742A1B1A"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0</w:t>
            </w:r>
          </w:p>
        </w:tc>
        <w:tc>
          <w:tcPr>
            <w:tcW w:w="0" w:type="auto"/>
            <w:tcBorders>
              <w:top w:val="nil"/>
              <w:left w:val="nil"/>
              <w:bottom w:val="single" w:sz="4" w:space="0" w:color="auto"/>
              <w:right w:val="single" w:sz="4" w:space="0" w:color="auto"/>
            </w:tcBorders>
            <w:shd w:val="clear" w:color="auto" w:fill="auto"/>
            <w:noWrap/>
            <w:vAlign w:val="center"/>
            <w:hideMark/>
          </w:tcPr>
          <w:p w14:paraId="0E5EB001" w14:textId="77777777" w:rsidR="00CC1A0D" w:rsidRPr="00477280" w:rsidRDefault="00CC1A0D" w:rsidP="00F027D8">
            <w:pPr>
              <w:jc w:val="center"/>
              <w:rPr>
                <w:rFonts w:ascii="Arial Narrow" w:eastAsia="Times New Roman" w:hAnsi="Arial Narrow"/>
                <w:sz w:val="16"/>
                <w:szCs w:val="16"/>
                <w:lang w:eastAsia="es-CO"/>
              </w:rPr>
            </w:pPr>
            <w:r>
              <w:rPr>
                <w:rFonts w:ascii="Arial Narrow" w:eastAsia="Times New Roman" w:hAnsi="Arial Narrow"/>
                <w:sz w:val="16"/>
                <w:szCs w:val="16"/>
                <w:lang w:eastAsia="es-CO"/>
              </w:rPr>
              <w:t>148,53</w:t>
            </w:r>
          </w:p>
        </w:tc>
        <w:tc>
          <w:tcPr>
            <w:tcW w:w="0" w:type="auto"/>
            <w:tcBorders>
              <w:top w:val="nil"/>
              <w:left w:val="nil"/>
              <w:bottom w:val="single" w:sz="4" w:space="0" w:color="auto"/>
              <w:right w:val="single" w:sz="4" w:space="0" w:color="auto"/>
            </w:tcBorders>
            <w:shd w:val="clear" w:color="auto" w:fill="auto"/>
            <w:noWrap/>
            <w:vAlign w:val="center"/>
            <w:hideMark/>
          </w:tcPr>
          <w:p w14:paraId="6192DE11" w14:textId="77777777" w:rsidR="00CC1A0D" w:rsidRPr="00477280" w:rsidRDefault="00CC1A0D" w:rsidP="00F027D8">
            <w:pPr>
              <w:jc w:val="center"/>
              <w:rPr>
                <w:rFonts w:ascii="Arial Narrow" w:eastAsia="Times New Roman" w:hAnsi="Arial Narrow"/>
                <w:sz w:val="16"/>
                <w:szCs w:val="16"/>
                <w:lang w:eastAsia="es-CO"/>
              </w:rPr>
            </w:pPr>
            <w:r>
              <w:rPr>
                <w:rFonts w:ascii="Arial Narrow" w:eastAsia="Times New Roman" w:hAnsi="Arial Narrow"/>
                <w:sz w:val="16"/>
                <w:szCs w:val="16"/>
                <w:lang w:eastAsia="es-CO"/>
              </w:rPr>
              <w:t>148,53</w:t>
            </w:r>
          </w:p>
        </w:tc>
        <w:tc>
          <w:tcPr>
            <w:tcW w:w="0" w:type="auto"/>
            <w:tcBorders>
              <w:top w:val="nil"/>
              <w:left w:val="nil"/>
              <w:bottom w:val="nil"/>
              <w:right w:val="single" w:sz="4" w:space="0" w:color="auto"/>
            </w:tcBorders>
            <w:shd w:val="clear" w:color="000000" w:fill="FFFFFF"/>
            <w:noWrap/>
            <w:vAlign w:val="center"/>
            <w:hideMark/>
          </w:tcPr>
          <w:p w14:paraId="5A5E2BDC"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72141510</w:t>
            </w:r>
          </w:p>
        </w:tc>
        <w:tc>
          <w:tcPr>
            <w:tcW w:w="0" w:type="auto"/>
            <w:tcBorders>
              <w:top w:val="nil"/>
              <w:left w:val="nil"/>
              <w:bottom w:val="nil"/>
              <w:right w:val="single" w:sz="4" w:space="0" w:color="auto"/>
            </w:tcBorders>
            <w:shd w:val="clear" w:color="000000" w:fill="FFFFFF"/>
            <w:vAlign w:val="center"/>
            <w:hideMark/>
          </w:tcPr>
          <w:p w14:paraId="69C57029"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OMITIDO</w:t>
            </w:r>
          </w:p>
        </w:tc>
        <w:tc>
          <w:tcPr>
            <w:tcW w:w="0" w:type="auto"/>
            <w:tcBorders>
              <w:top w:val="nil"/>
              <w:left w:val="nil"/>
              <w:bottom w:val="nil"/>
              <w:right w:val="single" w:sz="4" w:space="0" w:color="auto"/>
            </w:tcBorders>
            <w:shd w:val="clear" w:color="000000" w:fill="FFFFFF"/>
            <w:vAlign w:val="center"/>
            <w:hideMark/>
          </w:tcPr>
          <w:p w14:paraId="566CBB8C"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OMITIDO</w:t>
            </w:r>
          </w:p>
        </w:tc>
      </w:tr>
      <w:tr w:rsidR="00CC1A0D" w:rsidRPr="00477280" w14:paraId="1C444853" w14:textId="77777777" w:rsidTr="00F027D8">
        <w:trPr>
          <w:trHeight w:val="237"/>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17745CA"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1.2</w:t>
            </w:r>
          </w:p>
        </w:tc>
        <w:tc>
          <w:tcPr>
            <w:tcW w:w="698" w:type="dxa"/>
            <w:tcBorders>
              <w:top w:val="single" w:sz="4" w:space="0" w:color="auto"/>
              <w:left w:val="nil"/>
              <w:bottom w:val="nil"/>
              <w:right w:val="single" w:sz="4" w:space="0" w:color="auto"/>
            </w:tcBorders>
            <w:shd w:val="clear" w:color="000000" w:fill="FFFFFF"/>
            <w:vAlign w:val="center"/>
            <w:hideMark/>
          </w:tcPr>
          <w:p w14:paraId="77BD17F1"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546</w:t>
            </w:r>
          </w:p>
        </w:tc>
        <w:tc>
          <w:tcPr>
            <w:tcW w:w="2158" w:type="dxa"/>
            <w:tcBorders>
              <w:top w:val="single" w:sz="4" w:space="0" w:color="auto"/>
              <w:left w:val="nil"/>
              <w:bottom w:val="single" w:sz="4" w:space="0" w:color="auto"/>
              <w:right w:val="single" w:sz="4" w:space="0" w:color="000000"/>
            </w:tcBorders>
            <w:shd w:val="clear" w:color="auto" w:fill="auto"/>
            <w:vAlign w:val="center"/>
            <w:hideMark/>
          </w:tcPr>
          <w:p w14:paraId="2C4C7648" w14:textId="77777777" w:rsidR="00CC1A0D" w:rsidRPr="00477280" w:rsidRDefault="00CC1A0D" w:rsidP="00F027D8">
            <w:pPr>
              <w:jc w:val="both"/>
              <w:rPr>
                <w:rFonts w:ascii="Arial Narrow" w:eastAsia="Times New Roman" w:hAnsi="Arial Narrow"/>
                <w:sz w:val="16"/>
                <w:szCs w:val="16"/>
                <w:lang w:eastAsia="es-CO"/>
              </w:rPr>
            </w:pPr>
            <w:r w:rsidRPr="00477280">
              <w:rPr>
                <w:rFonts w:ascii="Arial Narrow" w:eastAsia="Times New Roman" w:hAnsi="Arial Narrow"/>
                <w:sz w:val="16"/>
                <w:szCs w:val="16"/>
                <w:lang w:eastAsia="es-CO"/>
              </w:rPr>
              <w:t>DESMONTE CIELO RASO Y LUMINARIAS EXISTENTES  (Incluye cargue y retiro de material desmontado).</w:t>
            </w:r>
          </w:p>
        </w:tc>
        <w:tc>
          <w:tcPr>
            <w:tcW w:w="0" w:type="auto"/>
            <w:tcBorders>
              <w:top w:val="nil"/>
              <w:left w:val="nil"/>
              <w:bottom w:val="single" w:sz="4" w:space="0" w:color="auto"/>
              <w:right w:val="single" w:sz="4" w:space="0" w:color="auto"/>
            </w:tcBorders>
            <w:shd w:val="clear" w:color="auto" w:fill="auto"/>
            <w:noWrap/>
            <w:vAlign w:val="center"/>
            <w:hideMark/>
          </w:tcPr>
          <w:p w14:paraId="0C627A35"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M2</w:t>
            </w:r>
          </w:p>
        </w:tc>
        <w:tc>
          <w:tcPr>
            <w:tcW w:w="0" w:type="auto"/>
            <w:tcBorders>
              <w:top w:val="single" w:sz="4" w:space="0" w:color="auto"/>
              <w:left w:val="nil"/>
              <w:bottom w:val="nil"/>
              <w:right w:val="single" w:sz="4" w:space="0" w:color="auto"/>
            </w:tcBorders>
            <w:shd w:val="clear" w:color="000000" w:fill="FFFFFF"/>
            <w:vAlign w:val="center"/>
            <w:hideMark/>
          </w:tcPr>
          <w:p w14:paraId="38F6F2C2"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0</w:t>
            </w:r>
          </w:p>
        </w:tc>
        <w:tc>
          <w:tcPr>
            <w:tcW w:w="0" w:type="auto"/>
            <w:tcBorders>
              <w:top w:val="nil"/>
              <w:left w:val="nil"/>
              <w:bottom w:val="single" w:sz="4" w:space="0" w:color="auto"/>
              <w:right w:val="single" w:sz="4" w:space="0" w:color="auto"/>
            </w:tcBorders>
            <w:shd w:val="clear" w:color="auto" w:fill="auto"/>
            <w:noWrap/>
            <w:vAlign w:val="center"/>
            <w:hideMark/>
          </w:tcPr>
          <w:p w14:paraId="74CBDC75"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148,53</w:t>
            </w:r>
          </w:p>
        </w:tc>
        <w:tc>
          <w:tcPr>
            <w:tcW w:w="0" w:type="auto"/>
            <w:tcBorders>
              <w:top w:val="nil"/>
              <w:left w:val="nil"/>
              <w:bottom w:val="single" w:sz="4" w:space="0" w:color="auto"/>
              <w:right w:val="single" w:sz="4" w:space="0" w:color="auto"/>
            </w:tcBorders>
            <w:shd w:val="clear" w:color="auto" w:fill="auto"/>
            <w:noWrap/>
            <w:vAlign w:val="center"/>
            <w:hideMark/>
          </w:tcPr>
          <w:p w14:paraId="4BD5687E"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148,53</w:t>
            </w:r>
          </w:p>
        </w:tc>
        <w:tc>
          <w:tcPr>
            <w:tcW w:w="0" w:type="auto"/>
            <w:tcBorders>
              <w:top w:val="single" w:sz="4" w:space="0" w:color="auto"/>
              <w:left w:val="nil"/>
              <w:bottom w:val="nil"/>
              <w:right w:val="single" w:sz="4" w:space="0" w:color="auto"/>
            </w:tcBorders>
            <w:shd w:val="clear" w:color="000000" w:fill="FFFFFF"/>
            <w:noWrap/>
            <w:vAlign w:val="center"/>
            <w:hideMark/>
          </w:tcPr>
          <w:p w14:paraId="55168A81"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72141510</w:t>
            </w:r>
          </w:p>
        </w:tc>
        <w:tc>
          <w:tcPr>
            <w:tcW w:w="0" w:type="auto"/>
            <w:tcBorders>
              <w:top w:val="single" w:sz="4" w:space="0" w:color="auto"/>
              <w:left w:val="nil"/>
              <w:bottom w:val="nil"/>
              <w:right w:val="single" w:sz="4" w:space="0" w:color="auto"/>
            </w:tcBorders>
            <w:shd w:val="clear" w:color="000000" w:fill="FFFFFF"/>
            <w:vAlign w:val="center"/>
            <w:hideMark/>
          </w:tcPr>
          <w:p w14:paraId="5CCC63CF"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OMITIDO</w:t>
            </w:r>
          </w:p>
        </w:tc>
        <w:tc>
          <w:tcPr>
            <w:tcW w:w="0" w:type="auto"/>
            <w:tcBorders>
              <w:top w:val="single" w:sz="4" w:space="0" w:color="auto"/>
              <w:left w:val="nil"/>
              <w:bottom w:val="nil"/>
              <w:right w:val="single" w:sz="4" w:space="0" w:color="auto"/>
            </w:tcBorders>
            <w:shd w:val="clear" w:color="000000" w:fill="FFFFFF"/>
            <w:vAlign w:val="center"/>
            <w:hideMark/>
          </w:tcPr>
          <w:p w14:paraId="281DDA16"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OMITIDO</w:t>
            </w:r>
          </w:p>
        </w:tc>
      </w:tr>
      <w:tr w:rsidR="00CC1A0D" w:rsidRPr="00477280" w14:paraId="62FD97F4" w14:textId="77777777" w:rsidTr="00F027D8">
        <w:trPr>
          <w:trHeight w:val="626"/>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29752D3"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1.3</w:t>
            </w:r>
          </w:p>
        </w:tc>
        <w:tc>
          <w:tcPr>
            <w:tcW w:w="698" w:type="dxa"/>
            <w:tcBorders>
              <w:top w:val="single" w:sz="4" w:space="0" w:color="auto"/>
              <w:left w:val="nil"/>
              <w:bottom w:val="nil"/>
              <w:right w:val="single" w:sz="4" w:space="0" w:color="auto"/>
            </w:tcBorders>
            <w:shd w:val="clear" w:color="000000" w:fill="FFFFFF"/>
            <w:vAlign w:val="center"/>
            <w:hideMark/>
          </w:tcPr>
          <w:p w14:paraId="025124C0"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546</w:t>
            </w:r>
          </w:p>
        </w:tc>
        <w:tc>
          <w:tcPr>
            <w:tcW w:w="2158" w:type="dxa"/>
            <w:tcBorders>
              <w:top w:val="single" w:sz="4" w:space="0" w:color="auto"/>
              <w:left w:val="nil"/>
              <w:bottom w:val="single" w:sz="4" w:space="0" w:color="auto"/>
              <w:right w:val="single" w:sz="4" w:space="0" w:color="000000"/>
            </w:tcBorders>
            <w:shd w:val="clear" w:color="auto" w:fill="auto"/>
            <w:vAlign w:val="center"/>
            <w:hideMark/>
          </w:tcPr>
          <w:p w14:paraId="7DFB80C9" w14:textId="77777777" w:rsidR="00CC1A0D" w:rsidRPr="00477280" w:rsidRDefault="00CC1A0D" w:rsidP="00F027D8">
            <w:pPr>
              <w:jc w:val="both"/>
              <w:rPr>
                <w:rFonts w:ascii="Arial Narrow" w:eastAsia="Times New Roman" w:hAnsi="Arial Narrow"/>
                <w:sz w:val="16"/>
                <w:szCs w:val="16"/>
                <w:lang w:eastAsia="es-CO"/>
              </w:rPr>
            </w:pPr>
            <w:r w:rsidRPr="00477280">
              <w:rPr>
                <w:rFonts w:ascii="Arial Narrow" w:eastAsia="Times New Roman" w:hAnsi="Arial Narrow"/>
                <w:sz w:val="16"/>
                <w:szCs w:val="16"/>
                <w:lang w:eastAsia="es-CO"/>
              </w:rPr>
              <w:t>DESMONTE MURO EN DRY WALL   (Incluye cargue y retiro de material desmontado).</w:t>
            </w:r>
          </w:p>
        </w:tc>
        <w:tc>
          <w:tcPr>
            <w:tcW w:w="0" w:type="auto"/>
            <w:tcBorders>
              <w:top w:val="nil"/>
              <w:left w:val="nil"/>
              <w:bottom w:val="single" w:sz="4" w:space="0" w:color="auto"/>
              <w:right w:val="single" w:sz="4" w:space="0" w:color="auto"/>
            </w:tcBorders>
            <w:shd w:val="clear" w:color="auto" w:fill="auto"/>
            <w:noWrap/>
            <w:vAlign w:val="center"/>
            <w:hideMark/>
          </w:tcPr>
          <w:p w14:paraId="3488A836"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M2</w:t>
            </w:r>
          </w:p>
        </w:tc>
        <w:tc>
          <w:tcPr>
            <w:tcW w:w="0" w:type="auto"/>
            <w:tcBorders>
              <w:top w:val="single" w:sz="4" w:space="0" w:color="auto"/>
              <w:left w:val="nil"/>
              <w:bottom w:val="nil"/>
              <w:right w:val="single" w:sz="4" w:space="0" w:color="auto"/>
            </w:tcBorders>
            <w:shd w:val="clear" w:color="000000" w:fill="FFFFFF"/>
            <w:vAlign w:val="center"/>
            <w:hideMark/>
          </w:tcPr>
          <w:p w14:paraId="79A9E1ED"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0</w:t>
            </w:r>
          </w:p>
        </w:tc>
        <w:tc>
          <w:tcPr>
            <w:tcW w:w="0" w:type="auto"/>
            <w:tcBorders>
              <w:top w:val="nil"/>
              <w:left w:val="nil"/>
              <w:bottom w:val="single" w:sz="4" w:space="0" w:color="auto"/>
              <w:right w:val="single" w:sz="4" w:space="0" w:color="auto"/>
            </w:tcBorders>
            <w:shd w:val="clear" w:color="auto" w:fill="auto"/>
            <w:noWrap/>
            <w:vAlign w:val="center"/>
            <w:hideMark/>
          </w:tcPr>
          <w:p w14:paraId="054D37CA"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18,00</w:t>
            </w:r>
          </w:p>
        </w:tc>
        <w:tc>
          <w:tcPr>
            <w:tcW w:w="0" w:type="auto"/>
            <w:tcBorders>
              <w:top w:val="nil"/>
              <w:left w:val="nil"/>
              <w:bottom w:val="single" w:sz="4" w:space="0" w:color="auto"/>
              <w:right w:val="single" w:sz="4" w:space="0" w:color="auto"/>
            </w:tcBorders>
            <w:shd w:val="clear" w:color="auto" w:fill="auto"/>
            <w:noWrap/>
            <w:vAlign w:val="center"/>
            <w:hideMark/>
          </w:tcPr>
          <w:p w14:paraId="7E61E911"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18,00</w:t>
            </w:r>
          </w:p>
        </w:tc>
        <w:tc>
          <w:tcPr>
            <w:tcW w:w="0" w:type="auto"/>
            <w:tcBorders>
              <w:top w:val="single" w:sz="4" w:space="0" w:color="auto"/>
              <w:left w:val="nil"/>
              <w:bottom w:val="nil"/>
              <w:right w:val="single" w:sz="4" w:space="0" w:color="auto"/>
            </w:tcBorders>
            <w:shd w:val="clear" w:color="000000" w:fill="FFFFFF"/>
            <w:noWrap/>
            <w:vAlign w:val="center"/>
            <w:hideMark/>
          </w:tcPr>
          <w:p w14:paraId="0D372338"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72141510</w:t>
            </w:r>
          </w:p>
        </w:tc>
        <w:tc>
          <w:tcPr>
            <w:tcW w:w="0" w:type="auto"/>
            <w:tcBorders>
              <w:top w:val="single" w:sz="4" w:space="0" w:color="auto"/>
              <w:left w:val="nil"/>
              <w:bottom w:val="nil"/>
              <w:right w:val="single" w:sz="4" w:space="0" w:color="auto"/>
            </w:tcBorders>
            <w:shd w:val="clear" w:color="000000" w:fill="FFFFFF"/>
            <w:vAlign w:val="center"/>
            <w:hideMark/>
          </w:tcPr>
          <w:p w14:paraId="174EE081"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OMITIDO</w:t>
            </w:r>
          </w:p>
        </w:tc>
        <w:tc>
          <w:tcPr>
            <w:tcW w:w="0" w:type="auto"/>
            <w:tcBorders>
              <w:top w:val="single" w:sz="4" w:space="0" w:color="auto"/>
              <w:left w:val="nil"/>
              <w:bottom w:val="nil"/>
              <w:right w:val="single" w:sz="4" w:space="0" w:color="auto"/>
            </w:tcBorders>
            <w:shd w:val="clear" w:color="000000" w:fill="FFFFFF"/>
            <w:vAlign w:val="center"/>
            <w:hideMark/>
          </w:tcPr>
          <w:p w14:paraId="48078171"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OMITIDO</w:t>
            </w:r>
          </w:p>
        </w:tc>
      </w:tr>
      <w:tr w:rsidR="00CC1A0D" w:rsidRPr="00477280" w14:paraId="0FD5FE72" w14:textId="77777777" w:rsidTr="00F027D8">
        <w:trPr>
          <w:trHeight w:val="129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5BB458E"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1.4</w:t>
            </w:r>
          </w:p>
        </w:tc>
        <w:tc>
          <w:tcPr>
            <w:tcW w:w="698" w:type="dxa"/>
            <w:tcBorders>
              <w:top w:val="single" w:sz="4" w:space="0" w:color="auto"/>
              <w:left w:val="nil"/>
              <w:bottom w:val="nil"/>
              <w:right w:val="single" w:sz="4" w:space="0" w:color="auto"/>
            </w:tcBorders>
            <w:shd w:val="clear" w:color="000000" w:fill="FFFFFF"/>
            <w:vAlign w:val="center"/>
            <w:hideMark/>
          </w:tcPr>
          <w:p w14:paraId="6C683139"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546</w:t>
            </w:r>
          </w:p>
        </w:tc>
        <w:tc>
          <w:tcPr>
            <w:tcW w:w="2158" w:type="dxa"/>
            <w:tcBorders>
              <w:top w:val="single" w:sz="4" w:space="0" w:color="auto"/>
              <w:left w:val="nil"/>
              <w:bottom w:val="single" w:sz="4" w:space="0" w:color="auto"/>
              <w:right w:val="single" w:sz="4" w:space="0" w:color="000000"/>
            </w:tcBorders>
            <w:shd w:val="clear" w:color="auto" w:fill="auto"/>
            <w:vAlign w:val="center"/>
            <w:hideMark/>
          </w:tcPr>
          <w:p w14:paraId="74355356" w14:textId="77777777" w:rsidR="00CC1A0D" w:rsidRPr="00477280" w:rsidRDefault="00CC1A0D" w:rsidP="00F027D8">
            <w:pPr>
              <w:jc w:val="both"/>
              <w:rPr>
                <w:rFonts w:ascii="Arial Narrow" w:eastAsia="Times New Roman" w:hAnsi="Arial Narrow"/>
                <w:sz w:val="16"/>
                <w:szCs w:val="16"/>
                <w:lang w:eastAsia="es-CO"/>
              </w:rPr>
            </w:pPr>
            <w:r w:rsidRPr="00477280">
              <w:rPr>
                <w:rFonts w:ascii="Arial Narrow" w:eastAsia="Times New Roman" w:hAnsi="Arial Narrow"/>
                <w:sz w:val="16"/>
                <w:szCs w:val="16"/>
                <w:lang w:eastAsia="es-CO"/>
              </w:rPr>
              <w:t>DEMOLICIÓN DE GUARDAESCOBA EN MORTERO, CONCRETO O CERAMICA con alturas entre 8 y 15 cm . (Incluye, cargue y retiro de escombros).</w:t>
            </w:r>
          </w:p>
        </w:tc>
        <w:tc>
          <w:tcPr>
            <w:tcW w:w="0" w:type="auto"/>
            <w:tcBorders>
              <w:top w:val="nil"/>
              <w:left w:val="nil"/>
              <w:bottom w:val="single" w:sz="4" w:space="0" w:color="auto"/>
              <w:right w:val="single" w:sz="4" w:space="0" w:color="auto"/>
            </w:tcBorders>
            <w:shd w:val="clear" w:color="auto" w:fill="auto"/>
            <w:noWrap/>
            <w:vAlign w:val="center"/>
            <w:hideMark/>
          </w:tcPr>
          <w:p w14:paraId="3CCAFF5B"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M</w:t>
            </w:r>
          </w:p>
        </w:tc>
        <w:tc>
          <w:tcPr>
            <w:tcW w:w="0" w:type="auto"/>
            <w:tcBorders>
              <w:top w:val="single" w:sz="4" w:space="0" w:color="auto"/>
              <w:left w:val="nil"/>
              <w:bottom w:val="nil"/>
              <w:right w:val="single" w:sz="4" w:space="0" w:color="auto"/>
            </w:tcBorders>
            <w:shd w:val="clear" w:color="000000" w:fill="FFFFFF"/>
            <w:vAlign w:val="center"/>
            <w:hideMark/>
          </w:tcPr>
          <w:p w14:paraId="52B31C4D"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0</w:t>
            </w:r>
          </w:p>
        </w:tc>
        <w:tc>
          <w:tcPr>
            <w:tcW w:w="0" w:type="auto"/>
            <w:tcBorders>
              <w:top w:val="nil"/>
              <w:left w:val="nil"/>
              <w:bottom w:val="single" w:sz="4" w:space="0" w:color="auto"/>
              <w:right w:val="single" w:sz="4" w:space="0" w:color="auto"/>
            </w:tcBorders>
            <w:shd w:val="clear" w:color="auto" w:fill="auto"/>
            <w:noWrap/>
            <w:vAlign w:val="center"/>
            <w:hideMark/>
          </w:tcPr>
          <w:p w14:paraId="3C51926F"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125,00</w:t>
            </w:r>
          </w:p>
        </w:tc>
        <w:tc>
          <w:tcPr>
            <w:tcW w:w="0" w:type="auto"/>
            <w:tcBorders>
              <w:top w:val="nil"/>
              <w:left w:val="nil"/>
              <w:bottom w:val="single" w:sz="4" w:space="0" w:color="auto"/>
              <w:right w:val="single" w:sz="4" w:space="0" w:color="auto"/>
            </w:tcBorders>
            <w:shd w:val="clear" w:color="auto" w:fill="auto"/>
            <w:noWrap/>
            <w:vAlign w:val="center"/>
            <w:hideMark/>
          </w:tcPr>
          <w:p w14:paraId="206B8BB6"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125,00</w:t>
            </w:r>
          </w:p>
        </w:tc>
        <w:tc>
          <w:tcPr>
            <w:tcW w:w="0" w:type="auto"/>
            <w:tcBorders>
              <w:top w:val="single" w:sz="4" w:space="0" w:color="auto"/>
              <w:left w:val="nil"/>
              <w:bottom w:val="nil"/>
              <w:right w:val="single" w:sz="4" w:space="0" w:color="auto"/>
            </w:tcBorders>
            <w:shd w:val="clear" w:color="000000" w:fill="FFFFFF"/>
            <w:noWrap/>
            <w:vAlign w:val="center"/>
            <w:hideMark/>
          </w:tcPr>
          <w:p w14:paraId="58DB815C"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72141510</w:t>
            </w:r>
          </w:p>
        </w:tc>
        <w:tc>
          <w:tcPr>
            <w:tcW w:w="0" w:type="auto"/>
            <w:tcBorders>
              <w:top w:val="single" w:sz="4" w:space="0" w:color="auto"/>
              <w:left w:val="nil"/>
              <w:bottom w:val="nil"/>
              <w:right w:val="single" w:sz="4" w:space="0" w:color="auto"/>
            </w:tcBorders>
            <w:shd w:val="clear" w:color="000000" w:fill="FFFFFF"/>
            <w:vAlign w:val="center"/>
            <w:hideMark/>
          </w:tcPr>
          <w:p w14:paraId="77FE81C2"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OMITIDO</w:t>
            </w:r>
          </w:p>
        </w:tc>
        <w:tc>
          <w:tcPr>
            <w:tcW w:w="0" w:type="auto"/>
            <w:tcBorders>
              <w:top w:val="single" w:sz="4" w:space="0" w:color="auto"/>
              <w:left w:val="nil"/>
              <w:bottom w:val="nil"/>
              <w:right w:val="single" w:sz="4" w:space="0" w:color="auto"/>
            </w:tcBorders>
            <w:shd w:val="clear" w:color="000000" w:fill="FFFFFF"/>
            <w:vAlign w:val="center"/>
            <w:hideMark/>
          </w:tcPr>
          <w:p w14:paraId="79C4D96C"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OMITIDO</w:t>
            </w:r>
          </w:p>
        </w:tc>
      </w:tr>
      <w:tr w:rsidR="00CC1A0D" w:rsidRPr="00477280" w14:paraId="2699075E" w14:textId="77777777" w:rsidTr="00F027D8">
        <w:trPr>
          <w:trHeight w:val="44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F8F18C8"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1.5</w:t>
            </w:r>
          </w:p>
        </w:tc>
        <w:tc>
          <w:tcPr>
            <w:tcW w:w="698" w:type="dxa"/>
            <w:tcBorders>
              <w:top w:val="single" w:sz="4" w:space="0" w:color="auto"/>
              <w:left w:val="nil"/>
              <w:bottom w:val="nil"/>
              <w:right w:val="single" w:sz="4" w:space="0" w:color="auto"/>
            </w:tcBorders>
            <w:shd w:val="clear" w:color="000000" w:fill="FFFFFF"/>
            <w:vAlign w:val="center"/>
            <w:hideMark/>
          </w:tcPr>
          <w:p w14:paraId="4FB6816E"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546</w:t>
            </w:r>
          </w:p>
        </w:tc>
        <w:tc>
          <w:tcPr>
            <w:tcW w:w="2158" w:type="dxa"/>
            <w:tcBorders>
              <w:top w:val="single" w:sz="4" w:space="0" w:color="auto"/>
              <w:left w:val="nil"/>
              <w:bottom w:val="single" w:sz="4" w:space="0" w:color="auto"/>
              <w:right w:val="single" w:sz="4" w:space="0" w:color="000000"/>
            </w:tcBorders>
            <w:shd w:val="clear" w:color="auto" w:fill="auto"/>
            <w:vAlign w:val="center"/>
            <w:hideMark/>
          </w:tcPr>
          <w:p w14:paraId="27902B75" w14:textId="77777777" w:rsidR="00CC1A0D" w:rsidRPr="00477280" w:rsidRDefault="00CC1A0D" w:rsidP="00F027D8">
            <w:pPr>
              <w:jc w:val="both"/>
              <w:rPr>
                <w:rFonts w:ascii="Arial Narrow" w:eastAsia="Times New Roman" w:hAnsi="Arial Narrow"/>
                <w:sz w:val="16"/>
                <w:szCs w:val="16"/>
                <w:lang w:eastAsia="es-CO"/>
              </w:rPr>
            </w:pPr>
            <w:r w:rsidRPr="00477280">
              <w:rPr>
                <w:rFonts w:ascii="Arial Narrow" w:eastAsia="Times New Roman" w:hAnsi="Arial Narrow"/>
                <w:sz w:val="16"/>
                <w:szCs w:val="16"/>
                <w:lang w:eastAsia="es-CO"/>
              </w:rPr>
              <w:t>DESMONTE PUERTAS CON MARCO  (Incluye retiro de escombros).</w:t>
            </w:r>
          </w:p>
        </w:tc>
        <w:tc>
          <w:tcPr>
            <w:tcW w:w="0" w:type="auto"/>
            <w:tcBorders>
              <w:top w:val="nil"/>
              <w:left w:val="nil"/>
              <w:bottom w:val="single" w:sz="4" w:space="0" w:color="auto"/>
              <w:right w:val="single" w:sz="4" w:space="0" w:color="auto"/>
            </w:tcBorders>
            <w:shd w:val="clear" w:color="auto" w:fill="auto"/>
            <w:noWrap/>
            <w:vAlign w:val="center"/>
            <w:hideMark/>
          </w:tcPr>
          <w:p w14:paraId="60E000D1"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UND</w:t>
            </w:r>
          </w:p>
        </w:tc>
        <w:tc>
          <w:tcPr>
            <w:tcW w:w="0" w:type="auto"/>
            <w:tcBorders>
              <w:top w:val="single" w:sz="4" w:space="0" w:color="auto"/>
              <w:left w:val="nil"/>
              <w:bottom w:val="nil"/>
              <w:right w:val="single" w:sz="4" w:space="0" w:color="auto"/>
            </w:tcBorders>
            <w:shd w:val="clear" w:color="000000" w:fill="FFFFFF"/>
            <w:vAlign w:val="center"/>
            <w:hideMark/>
          </w:tcPr>
          <w:p w14:paraId="0C8C3F8D"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0</w:t>
            </w:r>
          </w:p>
        </w:tc>
        <w:tc>
          <w:tcPr>
            <w:tcW w:w="0" w:type="auto"/>
            <w:tcBorders>
              <w:top w:val="nil"/>
              <w:left w:val="nil"/>
              <w:bottom w:val="single" w:sz="4" w:space="0" w:color="auto"/>
              <w:right w:val="single" w:sz="4" w:space="0" w:color="auto"/>
            </w:tcBorders>
            <w:shd w:val="clear" w:color="auto" w:fill="auto"/>
            <w:noWrap/>
            <w:vAlign w:val="center"/>
            <w:hideMark/>
          </w:tcPr>
          <w:p w14:paraId="7B6EADBB"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8,00</w:t>
            </w:r>
          </w:p>
        </w:tc>
        <w:tc>
          <w:tcPr>
            <w:tcW w:w="0" w:type="auto"/>
            <w:tcBorders>
              <w:top w:val="nil"/>
              <w:left w:val="nil"/>
              <w:bottom w:val="single" w:sz="4" w:space="0" w:color="auto"/>
              <w:right w:val="single" w:sz="4" w:space="0" w:color="auto"/>
            </w:tcBorders>
            <w:shd w:val="clear" w:color="auto" w:fill="auto"/>
            <w:noWrap/>
            <w:vAlign w:val="center"/>
            <w:hideMark/>
          </w:tcPr>
          <w:p w14:paraId="600BD0E6"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8,00</w:t>
            </w:r>
          </w:p>
        </w:tc>
        <w:tc>
          <w:tcPr>
            <w:tcW w:w="0" w:type="auto"/>
            <w:tcBorders>
              <w:top w:val="single" w:sz="4" w:space="0" w:color="auto"/>
              <w:left w:val="nil"/>
              <w:bottom w:val="nil"/>
              <w:right w:val="single" w:sz="4" w:space="0" w:color="auto"/>
            </w:tcBorders>
            <w:shd w:val="clear" w:color="000000" w:fill="FFFFFF"/>
            <w:noWrap/>
            <w:vAlign w:val="center"/>
            <w:hideMark/>
          </w:tcPr>
          <w:p w14:paraId="4059EC09"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72141510</w:t>
            </w:r>
          </w:p>
        </w:tc>
        <w:tc>
          <w:tcPr>
            <w:tcW w:w="0" w:type="auto"/>
            <w:tcBorders>
              <w:top w:val="single" w:sz="4" w:space="0" w:color="auto"/>
              <w:left w:val="nil"/>
              <w:bottom w:val="nil"/>
              <w:right w:val="single" w:sz="4" w:space="0" w:color="auto"/>
            </w:tcBorders>
            <w:shd w:val="clear" w:color="000000" w:fill="FFFFFF"/>
            <w:vAlign w:val="center"/>
            <w:hideMark/>
          </w:tcPr>
          <w:p w14:paraId="54C0DEFF"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OMITIDO</w:t>
            </w:r>
          </w:p>
        </w:tc>
        <w:tc>
          <w:tcPr>
            <w:tcW w:w="0" w:type="auto"/>
            <w:tcBorders>
              <w:top w:val="single" w:sz="4" w:space="0" w:color="auto"/>
              <w:left w:val="nil"/>
              <w:bottom w:val="nil"/>
              <w:right w:val="single" w:sz="4" w:space="0" w:color="auto"/>
            </w:tcBorders>
            <w:shd w:val="clear" w:color="000000" w:fill="FFFFFF"/>
            <w:vAlign w:val="center"/>
            <w:hideMark/>
          </w:tcPr>
          <w:p w14:paraId="0637D2A7"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OMITIDO</w:t>
            </w:r>
          </w:p>
        </w:tc>
      </w:tr>
      <w:tr w:rsidR="00CC1A0D" w:rsidRPr="00477280" w14:paraId="2116EDB3" w14:textId="77777777" w:rsidTr="00F027D8">
        <w:trPr>
          <w:trHeight w:val="129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7BC6B8D"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1.6</w:t>
            </w:r>
          </w:p>
        </w:tc>
        <w:tc>
          <w:tcPr>
            <w:tcW w:w="698" w:type="dxa"/>
            <w:tcBorders>
              <w:top w:val="single" w:sz="4" w:space="0" w:color="auto"/>
              <w:left w:val="nil"/>
              <w:bottom w:val="single" w:sz="4" w:space="0" w:color="auto"/>
              <w:right w:val="single" w:sz="4" w:space="0" w:color="auto"/>
            </w:tcBorders>
            <w:shd w:val="clear" w:color="000000" w:fill="FFFFFF"/>
            <w:vAlign w:val="center"/>
            <w:hideMark/>
          </w:tcPr>
          <w:p w14:paraId="7276E838"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546</w:t>
            </w:r>
          </w:p>
        </w:tc>
        <w:tc>
          <w:tcPr>
            <w:tcW w:w="2158" w:type="dxa"/>
            <w:tcBorders>
              <w:top w:val="single" w:sz="4" w:space="0" w:color="auto"/>
              <w:left w:val="nil"/>
              <w:bottom w:val="single" w:sz="4" w:space="0" w:color="auto"/>
              <w:right w:val="single" w:sz="4" w:space="0" w:color="000000"/>
            </w:tcBorders>
            <w:shd w:val="clear" w:color="auto" w:fill="auto"/>
            <w:vAlign w:val="center"/>
            <w:hideMark/>
          </w:tcPr>
          <w:p w14:paraId="56B7B10A" w14:textId="77777777" w:rsidR="00CC1A0D" w:rsidRPr="00477280" w:rsidRDefault="00CC1A0D" w:rsidP="00F027D8">
            <w:pPr>
              <w:jc w:val="both"/>
              <w:rPr>
                <w:rFonts w:ascii="Arial Narrow" w:eastAsia="Times New Roman" w:hAnsi="Arial Narrow"/>
                <w:sz w:val="16"/>
                <w:szCs w:val="16"/>
                <w:lang w:eastAsia="es-CO"/>
              </w:rPr>
            </w:pPr>
            <w:r w:rsidRPr="00477280">
              <w:rPr>
                <w:rFonts w:ascii="Arial Narrow" w:eastAsia="Times New Roman" w:hAnsi="Arial Narrow"/>
                <w:sz w:val="16"/>
                <w:szCs w:val="16"/>
                <w:lang w:eastAsia="es-CO"/>
              </w:rPr>
              <w:t>SUMINISTRO E INSTALACION DE PUERTA EN MADERA DIMNESIONES 200 cm ancho x 75 cm alto color gris humo incluye marco visagras y cerradura ( TODO LO NECESARIO PARA SU PUESTA EN FUNCIONAMIENTO )</w:t>
            </w:r>
          </w:p>
        </w:tc>
        <w:tc>
          <w:tcPr>
            <w:tcW w:w="0" w:type="auto"/>
            <w:tcBorders>
              <w:top w:val="nil"/>
              <w:left w:val="nil"/>
              <w:bottom w:val="single" w:sz="4" w:space="0" w:color="auto"/>
              <w:right w:val="single" w:sz="4" w:space="0" w:color="auto"/>
            </w:tcBorders>
            <w:shd w:val="clear" w:color="auto" w:fill="auto"/>
            <w:noWrap/>
            <w:vAlign w:val="center"/>
            <w:hideMark/>
          </w:tcPr>
          <w:p w14:paraId="600FC0D8"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UND</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5766141B"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0</w:t>
            </w:r>
          </w:p>
        </w:tc>
        <w:tc>
          <w:tcPr>
            <w:tcW w:w="0" w:type="auto"/>
            <w:tcBorders>
              <w:top w:val="nil"/>
              <w:left w:val="nil"/>
              <w:bottom w:val="single" w:sz="4" w:space="0" w:color="auto"/>
              <w:right w:val="single" w:sz="4" w:space="0" w:color="auto"/>
            </w:tcBorders>
            <w:shd w:val="clear" w:color="auto" w:fill="auto"/>
            <w:noWrap/>
            <w:vAlign w:val="center"/>
            <w:hideMark/>
          </w:tcPr>
          <w:p w14:paraId="021E3065"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1,00</w:t>
            </w:r>
          </w:p>
        </w:tc>
        <w:tc>
          <w:tcPr>
            <w:tcW w:w="0" w:type="auto"/>
            <w:tcBorders>
              <w:top w:val="nil"/>
              <w:left w:val="nil"/>
              <w:bottom w:val="single" w:sz="4" w:space="0" w:color="auto"/>
              <w:right w:val="single" w:sz="4" w:space="0" w:color="auto"/>
            </w:tcBorders>
            <w:shd w:val="clear" w:color="auto" w:fill="auto"/>
            <w:noWrap/>
            <w:vAlign w:val="center"/>
            <w:hideMark/>
          </w:tcPr>
          <w:p w14:paraId="5B334B56"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1,00</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14:paraId="59DE085F"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72101507</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35F40518"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OMITIDO</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6D7448BA"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OMITIDO</w:t>
            </w:r>
          </w:p>
        </w:tc>
      </w:tr>
      <w:tr w:rsidR="00CC1A0D" w:rsidRPr="00477280" w14:paraId="42941391" w14:textId="77777777" w:rsidTr="00F027D8">
        <w:trPr>
          <w:trHeight w:val="129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A9B5B0"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1.7</w:t>
            </w:r>
          </w:p>
        </w:tc>
        <w:tc>
          <w:tcPr>
            <w:tcW w:w="698" w:type="dxa"/>
            <w:tcBorders>
              <w:top w:val="single" w:sz="4" w:space="0" w:color="auto"/>
              <w:left w:val="nil"/>
              <w:bottom w:val="single" w:sz="4" w:space="0" w:color="auto"/>
              <w:right w:val="single" w:sz="4" w:space="0" w:color="auto"/>
            </w:tcBorders>
            <w:shd w:val="clear" w:color="000000" w:fill="FFFFFF"/>
            <w:vAlign w:val="center"/>
            <w:hideMark/>
          </w:tcPr>
          <w:p w14:paraId="14ABC342"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546</w:t>
            </w:r>
          </w:p>
        </w:tc>
        <w:tc>
          <w:tcPr>
            <w:tcW w:w="2158" w:type="dxa"/>
            <w:tcBorders>
              <w:top w:val="single" w:sz="4" w:space="0" w:color="auto"/>
              <w:left w:val="nil"/>
              <w:bottom w:val="single" w:sz="4" w:space="0" w:color="auto"/>
              <w:right w:val="single" w:sz="4" w:space="0" w:color="000000"/>
            </w:tcBorders>
            <w:shd w:val="clear" w:color="auto" w:fill="auto"/>
            <w:vAlign w:val="center"/>
            <w:hideMark/>
          </w:tcPr>
          <w:p w14:paraId="1C6E75CC" w14:textId="77777777" w:rsidR="00CC1A0D" w:rsidRPr="00477280" w:rsidRDefault="00CC1A0D" w:rsidP="00F027D8">
            <w:pPr>
              <w:jc w:val="both"/>
              <w:rPr>
                <w:rFonts w:ascii="Arial Narrow" w:eastAsia="Times New Roman" w:hAnsi="Arial Narrow"/>
                <w:sz w:val="16"/>
                <w:szCs w:val="16"/>
                <w:lang w:eastAsia="es-CO"/>
              </w:rPr>
            </w:pPr>
            <w:r w:rsidRPr="00477280">
              <w:rPr>
                <w:rFonts w:ascii="Arial Narrow" w:eastAsia="Times New Roman" w:hAnsi="Arial Narrow"/>
                <w:sz w:val="16"/>
                <w:szCs w:val="16"/>
                <w:lang w:eastAsia="es-CO"/>
              </w:rPr>
              <w:t>SUMINISTRO E INSTALACION DE PUERTA EN MADERA DIMNESIONES 200 cm ancho x 80 cm alto color gris humo incluye marco visagras y cerradura ( TODO LO NECESARIO PARA SU PUESTA EN FUNCIONAMIENTO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4A9DD23"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UND</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1395733D"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772B7BC"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6,00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6FF9990"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6,00</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14:paraId="06B3033B"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72101507</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1C8FA0B7"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OMITIDO</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4D153B63"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OMITIDO</w:t>
            </w:r>
          </w:p>
        </w:tc>
      </w:tr>
      <w:tr w:rsidR="00CC1A0D" w:rsidRPr="00477280" w14:paraId="6BBD4BB0" w14:textId="77777777" w:rsidTr="00F027D8">
        <w:trPr>
          <w:trHeight w:val="129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BF69E8"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lastRenderedPageBreak/>
              <w:t>1.8</w:t>
            </w:r>
          </w:p>
        </w:tc>
        <w:tc>
          <w:tcPr>
            <w:tcW w:w="698" w:type="dxa"/>
            <w:tcBorders>
              <w:top w:val="single" w:sz="4" w:space="0" w:color="auto"/>
              <w:left w:val="nil"/>
              <w:bottom w:val="single" w:sz="4" w:space="0" w:color="auto"/>
              <w:right w:val="single" w:sz="4" w:space="0" w:color="auto"/>
            </w:tcBorders>
            <w:shd w:val="clear" w:color="000000" w:fill="FFFFFF"/>
            <w:vAlign w:val="center"/>
            <w:hideMark/>
          </w:tcPr>
          <w:p w14:paraId="5B4EC704"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546</w:t>
            </w:r>
          </w:p>
        </w:tc>
        <w:tc>
          <w:tcPr>
            <w:tcW w:w="2158" w:type="dxa"/>
            <w:tcBorders>
              <w:top w:val="single" w:sz="4" w:space="0" w:color="auto"/>
              <w:left w:val="nil"/>
              <w:bottom w:val="single" w:sz="4" w:space="0" w:color="auto"/>
              <w:right w:val="single" w:sz="4" w:space="0" w:color="000000"/>
            </w:tcBorders>
            <w:shd w:val="clear" w:color="auto" w:fill="auto"/>
            <w:vAlign w:val="center"/>
            <w:hideMark/>
          </w:tcPr>
          <w:p w14:paraId="7835C735" w14:textId="77777777" w:rsidR="00CC1A0D" w:rsidRPr="00477280" w:rsidRDefault="00CC1A0D" w:rsidP="00F027D8">
            <w:pPr>
              <w:jc w:val="both"/>
              <w:rPr>
                <w:rFonts w:ascii="Arial Narrow" w:eastAsia="Times New Roman" w:hAnsi="Arial Narrow"/>
                <w:sz w:val="16"/>
                <w:szCs w:val="16"/>
                <w:lang w:eastAsia="es-CO"/>
              </w:rPr>
            </w:pPr>
            <w:r w:rsidRPr="00477280">
              <w:rPr>
                <w:rFonts w:ascii="Arial Narrow" w:eastAsia="Times New Roman" w:hAnsi="Arial Narrow"/>
                <w:sz w:val="16"/>
                <w:szCs w:val="16"/>
                <w:lang w:eastAsia="es-CO"/>
              </w:rPr>
              <w:t>SUMINISTRO E INSTALACION DE PUERTA EN MADERA DIMNESIONES 200 cm ancho x 100  cm alto color gris humo incluye marco visagras y cerradura ( TODO LO NECESARIO PARA SU PUESTA EN FUNCIONAMIENTO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2282587"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UND</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19348DD4"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031B311"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1,00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DAF5DBA"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1,00</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14:paraId="2BAB9E82"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72101507</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71ECB751"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OMITIDO</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21419351"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OMITIDO</w:t>
            </w:r>
          </w:p>
        </w:tc>
      </w:tr>
      <w:tr w:rsidR="00CC1A0D" w:rsidRPr="00477280" w14:paraId="51C60FF7" w14:textId="77777777" w:rsidTr="00F027D8">
        <w:trPr>
          <w:trHeight w:val="939"/>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0D80CB"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1.9</w:t>
            </w:r>
          </w:p>
        </w:tc>
        <w:tc>
          <w:tcPr>
            <w:tcW w:w="698" w:type="dxa"/>
            <w:tcBorders>
              <w:top w:val="single" w:sz="4" w:space="0" w:color="auto"/>
              <w:left w:val="nil"/>
              <w:bottom w:val="single" w:sz="4" w:space="0" w:color="auto"/>
              <w:right w:val="single" w:sz="4" w:space="0" w:color="auto"/>
            </w:tcBorders>
            <w:shd w:val="clear" w:color="000000" w:fill="FFFFFF"/>
            <w:vAlign w:val="center"/>
            <w:hideMark/>
          </w:tcPr>
          <w:p w14:paraId="1912CE48"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546</w:t>
            </w:r>
          </w:p>
        </w:tc>
        <w:tc>
          <w:tcPr>
            <w:tcW w:w="2158" w:type="dxa"/>
            <w:tcBorders>
              <w:top w:val="single" w:sz="4" w:space="0" w:color="auto"/>
              <w:left w:val="nil"/>
              <w:bottom w:val="single" w:sz="4" w:space="0" w:color="auto"/>
              <w:right w:val="single" w:sz="4" w:space="0" w:color="000000"/>
            </w:tcBorders>
            <w:shd w:val="clear" w:color="auto" w:fill="auto"/>
            <w:vAlign w:val="center"/>
            <w:hideMark/>
          </w:tcPr>
          <w:p w14:paraId="01804E2B" w14:textId="77777777" w:rsidR="00CC1A0D" w:rsidRPr="00477280" w:rsidRDefault="00CC1A0D" w:rsidP="00F027D8">
            <w:pPr>
              <w:jc w:val="both"/>
              <w:rPr>
                <w:rFonts w:ascii="Arial Narrow" w:eastAsia="Times New Roman" w:hAnsi="Arial Narrow"/>
                <w:sz w:val="16"/>
                <w:szCs w:val="16"/>
                <w:lang w:eastAsia="es-CO"/>
              </w:rPr>
            </w:pPr>
            <w:r w:rsidRPr="00477280">
              <w:rPr>
                <w:rFonts w:ascii="Arial Narrow" w:eastAsia="Times New Roman" w:hAnsi="Arial Narrow"/>
                <w:sz w:val="16"/>
                <w:szCs w:val="16"/>
                <w:lang w:eastAsia="es-CO"/>
              </w:rPr>
              <w:t>FUNDICION  DE PLACA DE NIVELACION CONTRA PISO DE 3000 PSI ESPESOR 10CM ELEMENTO NO ESTRUCTURAL.</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24368F7"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M2</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5F1E9F0D"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4C89A77"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10,00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EDA9635"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10,00</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14:paraId="72C133F6"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72101507</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78F353DB"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OMITIDO</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29E5038D"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OMITIDO</w:t>
            </w:r>
          </w:p>
        </w:tc>
      </w:tr>
      <w:tr w:rsidR="00CC1A0D" w:rsidRPr="00477280" w14:paraId="7FEAF67F" w14:textId="77777777" w:rsidTr="00F027D8">
        <w:trPr>
          <w:trHeight w:val="70"/>
        </w:trPr>
        <w:tc>
          <w:tcPr>
            <w:tcW w:w="0" w:type="auto"/>
            <w:gridSpan w:val="10"/>
            <w:tcBorders>
              <w:top w:val="single" w:sz="4" w:space="0" w:color="auto"/>
              <w:left w:val="single" w:sz="4" w:space="0" w:color="auto"/>
              <w:bottom w:val="single" w:sz="4" w:space="0" w:color="auto"/>
              <w:right w:val="single" w:sz="4" w:space="0" w:color="000000"/>
            </w:tcBorders>
            <w:shd w:val="clear" w:color="000000" w:fill="D9D9D9"/>
            <w:vAlign w:val="center"/>
            <w:hideMark/>
          </w:tcPr>
          <w:p w14:paraId="365F451B" w14:textId="77777777" w:rsidR="00CC1A0D" w:rsidRPr="00477280" w:rsidRDefault="00CC1A0D" w:rsidP="00F027D8">
            <w:pPr>
              <w:jc w:val="center"/>
              <w:rPr>
                <w:rFonts w:ascii="Arial Narrow" w:eastAsia="Times New Roman" w:hAnsi="Arial Narrow"/>
                <w:b/>
                <w:bCs/>
                <w:sz w:val="16"/>
                <w:szCs w:val="16"/>
                <w:lang w:eastAsia="es-CO"/>
              </w:rPr>
            </w:pPr>
            <w:r w:rsidRPr="00477280">
              <w:rPr>
                <w:rFonts w:ascii="Arial Narrow" w:eastAsia="Times New Roman" w:hAnsi="Arial Narrow"/>
                <w:b/>
                <w:bCs/>
                <w:sz w:val="16"/>
                <w:szCs w:val="16"/>
                <w:lang w:eastAsia="es-CO"/>
              </w:rPr>
              <w:t>INSTALACIONES ELECTRICAS - REDES INFRAESTRUCTURA</w:t>
            </w:r>
          </w:p>
        </w:tc>
      </w:tr>
      <w:tr w:rsidR="00CC1A0D" w:rsidRPr="00477280" w14:paraId="42CD5D8E" w14:textId="77777777" w:rsidTr="00F027D8">
        <w:trPr>
          <w:trHeight w:val="19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3FF503B"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2.1</w:t>
            </w:r>
          </w:p>
        </w:tc>
        <w:tc>
          <w:tcPr>
            <w:tcW w:w="698" w:type="dxa"/>
            <w:tcBorders>
              <w:top w:val="nil"/>
              <w:left w:val="nil"/>
              <w:bottom w:val="single" w:sz="4" w:space="0" w:color="auto"/>
              <w:right w:val="single" w:sz="4" w:space="0" w:color="auto"/>
            </w:tcBorders>
            <w:shd w:val="clear" w:color="auto" w:fill="auto"/>
            <w:vAlign w:val="center"/>
            <w:hideMark/>
          </w:tcPr>
          <w:p w14:paraId="24B5EF6E"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5461</w:t>
            </w:r>
          </w:p>
        </w:tc>
        <w:tc>
          <w:tcPr>
            <w:tcW w:w="2158" w:type="dxa"/>
            <w:tcBorders>
              <w:top w:val="single" w:sz="4" w:space="0" w:color="auto"/>
              <w:left w:val="nil"/>
              <w:bottom w:val="single" w:sz="4" w:space="0" w:color="auto"/>
              <w:right w:val="single" w:sz="4" w:space="0" w:color="000000"/>
            </w:tcBorders>
            <w:shd w:val="clear" w:color="000000" w:fill="FFFFFF"/>
            <w:vAlign w:val="center"/>
            <w:hideMark/>
          </w:tcPr>
          <w:p w14:paraId="72AF1C82" w14:textId="77777777" w:rsidR="00CC1A0D" w:rsidRPr="00477280" w:rsidRDefault="00CC1A0D" w:rsidP="00F027D8">
            <w:pPr>
              <w:jc w:val="both"/>
              <w:rPr>
                <w:rFonts w:ascii="Arial Narrow" w:eastAsia="Times New Roman" w:hAnsi="Arial Narrow"/>
                <w:sz w:val="16"/>
                <w:szCs w:val="16"/>
                <w:lang w:eastAsia="es-CO"/>
              </w:rPr>
            </w:pPr>
            <w:r w:rsidRPr="00477280">
              <w:rPr>
                <w:rFonts w:ascii="Arial Narrow" w:eastAsia="Times New Roman" w:hAnsi="Arial Narrow"/>
                <w:sz w:val="16"/>
                <w:szCs w:val="16"/>
                <w:lang w:eastAsia="es-CO"/>
              </w:rPr>
              <w:t xml:space="preserve">SUMINISTRO, INSTALACIÓN Y REEMPLAZO PUESTA EN FUNCIONAMIENTO DE LUMINARIA  PANEL LED 60x60 CM POTENCIA 45W TEMPERATURA DE COLOR 6000K O SIMILAR LED TIPO 2835 FLUJO LUMINOSO 4000LM ANGULO 110ªHORAS DE VIDA UTIL 50.000 HORAS GARANTIA DE 5 AÑOS O SUPERIOR (ACCESORIOS DE FIJACION MARCO Y TODO LO NECESARIO PARA SU CORRECTO FUNCIONAMIENTO) </w:t>
            </w:r>
          </w:p>
        </w:tc>
        <w:tc>
          <w:tcPr>
            <w:tcW w:w="0" w:type="auto"/>
            <w:tcBorders>
              <w:top w:val="nil"/>
              <w:left w:val="nil"/>
              <w:bottom w:val="single" w:sz="4" w:space="0" w:color="auto"/>
              <w:right w:val="single" w:sz="4" w:space="0" w:color="auto"/>
            </w:tcBorders>
            <w:shd w:val="clear" w:color="auto" w:fill="auto"/>
            <w:noWrap/>
            <w:vAlign w:val="center"/>
            <w:hideMark/>
          </w:tcPr>
          <w:p w14:paraId="42E5A75B"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7F5218E9"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0</w:t>
            </w:r>
          </w:p>
        </w:tc>
        <w:tc>
          <w:tcPr>
            <w:tcW w:w="0" w:type="auto"/>
            <w:tcBorders>
              <w:top w:val="nil"/>
              <w:left w:val="nil"/>
              <w:bottom w:val="single" w:sz="4" w:space="0" w:color="auto"/>
              <w:right w:val="single" w:sz="4" w:space="0" w:color="auto"/>
            </w:tcBorders>
            <w:shd w:val="clear" w:color="auto" w:fill="auto"/>
            <w:noWrap/>
            <w:vAlign w:val="center"/>
            <w:hideMark/>
          </w:tcPr>
          <w:p w14:paraId="0B928E18"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24,00</w:t>
            </w:r>
          </w:p>
        </w:tc>
        <w:tc>
          <w:tcPr>
            <w:tcW w:w="0" w:type="auto"/>
            <w:tcBorders>
              <w:top w:val="nil"/>
              <w:left w:val="nil"/>
              <w:bottom w:val="single" w:sz="4" w:space="0" w:color="auto"/>
              <w:right w:val="single" w:sz="4" w:space="0" w:color="auto"/>
            </w:tcBorders>
            <w:shd w:val="clear" w:color="auto" w:fill="auto"/>
            <w:noWrap/>
            <w:vAlign w:val="center"/>
            <w:hideMark/>
          </w:tcPr>
          <w:p w14:paraId="1061F47B"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24,00</w:t>
            </w:r>
          </w:p>
        </w:tc>
        <w:tc>
          <w:tcPr>
            <w:tcW w:w="0" w:type="auto"/>
            <w:tcBorders>
              <w:top w:val="nil"/>
              <w:left w:val="nil"/>
              <w:bottom w:val="nil"/>
              <w:right w:val="single" w:sz="4" w:space="0" w:color="auto"/>
            </w:tcBorders>
            <w:shd w:val="clear" w:color="000000" w:fill="FFFFFF"/>
            <w:noWrap/>
            <w:vAlign w:val="center"/>
            <w:hideMark/>
          </w:tcPr>
          <w:p w14:paraId="18ECCA48"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72101507</w:t>
            </w:r>
          </w:p>
        </w:tc>
        <w:tc>
          <w:tcPr>
            <w:tcW w:w="0" w:type="auto"/>
            <w:tcBorders>
              <w:top w:val="nil"/>
              <w:left w:val="nil"/>
              <w:bottom w:val="single" w:sz="4" w:space="0" w:color="auto"/>
              <w:right w:val="single" w:sz="4" w:space="0" w:color="auto"/>
            </w:tcBorders>
            <w:shd w:val="clear" w:color="000000" w:fill="FFFFFF"/>
            <w:vAlign w:val="center"/>
            <w:hideMark/>
          </w:tcPr>
          <w:p w14:paraId="4F18FD74"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OMITIDO</w:t>
            </w:r>
          </w:p>
        </w:tc>
        <w:tc>
          <w:tcPr>
            <w:tcW w:w="0" w:type="auto"/>
            <w:tcBorders>
              <w:top w:val="nil"/>
              <w:left w:val="nil"/>
              <w:bottom w:val="single" w:sz="4" w:space="0" w:color="auto"/>
              <w:right w:val="single" w:sz="4" w:space="0" w:color="auto"/>
            </w:tcBorders>
            <w:shd w:val="clear" w:color="000000" w:fill="FFFFFF"/>
            <w:vAlign w:val="center"/>
            <w:hideMark/>
          </w:tcPr>
          <w:p w14:paraId="0CC0280E"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OMITIDO</w:t>
            </w:r>
          </w:p>
        </w:tc>
      </w:tr>
      <w:tr w:rsidR="00CC1A0D" w:rsidRPr="00477280" w14:paraId="49C5917A" w14:textId="77777777" w:rsidTr="00F027D8">
        <w:trPr>
          <w:trHeight w:val="597"/>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B8ADA77"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2.2</w:t>
            </w:r>
          </w:p>
        </w:tc>
        <w:tc>
          <w:tcPr>
            <w:tcW w:w="698" w:type="dxa"/>
            <w:tcBorders>
              <w:top w:val="nil"/>
              <w:left w:val="nil"/>
              <w:bottom w:val="single" w:sz="4" w:space="0" w:color="auto"/>
              <w:right w:val="single" w:sz="4" w:space="0" w:color="auto"/>
            </w:tcBorders>
            <w:shd w:val="clear" w:color="auto" w:fill="auto"/>
            <w:vAlign w:val="center"/>
            <w:hideMark/>
          </w:tcPr>
          <w:p w14:paraId="78EBE4D0"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5461</w:t>
            </w:r>
          </w:p>
        </w:tc>
        <w:tc>
          <w:tcPr>
            <w:tcW w:w="2158" w:type="dxa"/>
            <w:tcBorders>
              <w:top w:val="single" w:sz="4" w:space="0" w:color="auto"/>
              <w:left w:val="nil"/>
              <w:bottom w:val="single" w:sz="4" w:space="0" w:color="auto"/>
              <w:right w:val="single" w:sz="4" w:space="0" w:color="000000"/>
            </w:tcBorders>
            <w:shd w:val="clear" w:color="000000" w:fill="FFFFFF"/>
            <w:vAlign w:val="center"/>
            <w:hideMark/>
          </w:tcPr>
          <w:p w14:paraId="0CB5FAC0" w14:textId="77777777" w:rsidR="00CC1A0D" w:rsidRPr="00477280" w:rsidRDefault="00CC1A0D" w:rsidP="00F027D8">
            <w:pPr>
              <w:jc w:val="both"/>
              <w:rPr>
                <w:rFonts w:ascii="Arial Narrow" w:eastAsia="Times New Roman" w:hAnsi="Arial Narrow"/>
                <w:sz w:val="16"/>
                <w:szCs w:val="16"/>
                <w:lang w:eastAsia="es-CO"/>
              </w:rPr>
            </w:pPr>
            <w:r w:rsidRPr="00477280">
              <w:rPr>
                <w:rFonts w:ascii="Arial Narrow" w:eastAsia="Times New Roman" w:hAnsi="Arial Narrow"/>
                <w:sz w:val="16"/>
                <w:szCs w:val="16"/>
                <w:lang w:eastAsia="es-CO"/>
              </w:rPr>
              <w:t xml:space="preserve">SUMINISTRO INSTALACION REEMPLAZO Y PUESTA EN FUNCIONAMIENTO DE TOMA CORRIENTE DOBLE </w:t>
            </w:r>
          </w:p>
        </w:tc>
        <w:tc>
          <w:tcPr>
            <w:tcW w:w="0" w:type="auto"/>
            <w:tcBorders>
              <w:top w:val="nil"/>
              <w:left w:val="nil"/>
              <w:bottom w:val="single" w:sz="4" w:space="0" w:color="auto"/>
              <w:right w:val="single" w:sz="4" w:space="0" w:color="auto"/>
            </w:tcBorders>
            <w:shd w:val="clear" w:color="auto" w:fill="auto"/>
            <w:noWrap/>
            <w:vAlign w:val="center"/>
            <w:hideMark/>
          </w:tcPr>
          <w:p w14:paraId="3C613C8A"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795C5B16"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0</w:t>
            </w:r>
          </w:p>
        </w:tc>
        <w:tc>
          <w:tcPr>
            <w:tcW w:w="0" w:type="auto"/>
            <w:tcBorders>
              <w:top w:val="nil"/>
              <w:left w:val="nil"/>
              <w:bottom w:val="single" w:sz="4" w:space="0" w:color="auto"/>
              <w:right w:val="single" w:sz="4" w:space="0" w:color="auto"/>
            </w:tcBorders>
            <w:shd w:val="clear" w:color="auto" w:fill="auto"/>
            <w:noWrap/>
            <w:vAlign w:val="center"/>
            <w:hideMark/>
          </w:tcPr>
          <w:p w14:paraId="671F5CD7"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27,00</w:t>
            </w:r>
          </w:p>
        </w:tc>
        <w:tc>
          <w:tcPr>
            <w:tcW w:w="0" w:type="auto"/>
            <w:tcBorders>
              <w:top w:val="nil"/>
              <w:left w:val="nil"/>
              <w:bottom w:val="single" w:sz="4" w:space="0" w:color="auto"/>
              <w:right w:val="single" w:sz="4" w:space="0" w:color="auto"/>
            </w:tcBorders>
            <w:shd w:val="clear" w:color="auto" w:fill="auto"/>
            <w:noWrap/>
            <w:vAlign w:val="center"/>
            <w:hideMark/>
          </w:tcPr>
          <w:p w14:paraId="39399C11"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27,00</w:t>
            </w:r>
          </w:p>
        </w:tc>
        <w:tc>
          <w:tcPr>
            <w:tcW w:w="0" w:type="auto"/>
            <w:tcBorders>
              <w:top w:val="single" w:sz="4" w:space="0" w:color="auto"/>
              <w:left w:val="nil"/>
              <w:bottom w:val="nil"/>
              <w:right w:val="single" w:sz="4" w:space="0" w:color="auto"/>
            </w:tcBorders>
            <w:shd w:val="clear" w:color="000000" w:fill="FFFFFF"/>
            <w:noWrap/>
            <w:vAlign w:val="center"/>
            <w:hideMark/>
          </w:tcPr>
          <w:p w14:paraId="72250A98"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72101507</w:t>
            </w:r>
          </w:p>
        </w:tc>
        <w:tc>
          <w:tcPr>
            <w:tcW w:w="0" w:type="auto"/>
            <w:tcBorders>
              <w:top w:val="nil"/>
              <w:left w:val="nil"/>
              <w:bottom w:val="single" w:sz="4" w:space="0" w:color="auto"/>
              <w:right w:val="single" w:sz="4" w:space="0" w:color="auto"/>
            </w:tcBorders>
            <w:shd w:val="clear" w:color="000000" w:fill="FFFFFF"/>
            <w:vAlign w:val="center"/>
            <w:hideMark/>
          </w:tcPr>
          <w:p w14:paraId="121461EE"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OMITIDO</w:t>
            </w:r>
          </w:p>
        </w:tc>
        <w:tc>
          <w:tcPr>
            <w:tcW w:w="0" w:type="auto"/>
            <w:tcBorders>
              <w:top w:val="nil"/>
              <w:left w:val="nil"/>
              <w:bottom w:val="single" w:sz="4" w:space="0" w:color="auto"/>
              <w:right w:val="single" w:sz="4" w:space="0" w:color="auto"/>
            </w:tcBorders>
            <w:shd w:val="clear" w:color="000000" w:fill="FFFFFF"/>
            <w:vAlign w:val="center"/>
            <w:hideMark/>
          </w:tcPr>
          <w:p w14:paraId="32FDB2EA"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OMITIDO</w:t>
            </w:r>
          </w:p>
        </w:tc>
      </w:tr>
      <w:tr w:rsidR="00CC1A0D" w:rsidRPr="00477280" w14:paraId="1BB75670" w14:textId="77777777" w:rsidTr="00F027D8">
        <w:trPr>
          <w:trHeight w:val="423"/>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B6AC053"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2.3</w:t>
            </w:r>
          </w:p>
        </w:tc>
        <w:tc>
          <w:tcPr>
            <w:tcW w:w="698" w:type="dxa"/>
            <w:tcBorders>
              <w:top w:val="nil"/>
              <w:left w:val="nil"/>
              <w:bottom w:val="single" w:sz="4" w:space="0" w:color="auto"/>
              <w:right w:val="single" w:sz="4" w:space="0" w:color="auto"/>
            </w:tcBorders>
            <w:shd w:val="clear" w:color="auto" w:fill="auto"/>
            <w:vAlign w:val="center"/>
            <w:hideMark/>
          </w:tcPr>
          <w:p w14:paraId="0961032D"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5461</w:t>
            </w:r>
          </w:p>
        </w:tc>
        <w:tc>
          <w:tcPr>
            <w:tcW w:w="2158" w:type="dxa"/>
            <w:tcBorders>
              <w:top w:val="single" w:sz="4" w:space="0" w:color="auto"/>
              <w:left w:val="nil"/>
              <w:bottom w:val="single" w:sz="4" w:space="0" w:color="auto"/>
              <w:right w:val="single" w:sz="4" w:space="0" w:color="000000"/>
            </w:tcBorders>
            <w:shd w:val="clear" w:color="000000" w:fill="FFFFFF"/>
            <w:vAlign w:val="center"/>
            <w:hideMark/>
          </w:tcPr>
          <w:p w14:paraId="69C392B6" w14:textId="77777777" w:rsidR="00CC1A0D" w:rsidRPr="00477280" w:rsidRDefault="00CC1A0D" w:rsidP="00F027D8">
            <w:pPr>
              <w:jc w:val="both"/>
              <w:rPr>
                <w:rFonts w:ascii="Arial Narrow" w:eastAsia="Times New Roman" w:hAnsi="Arial Narrow"/>
                <w:sz w:val="16"/>
                <w:szCs w:val="16"/>
                <w:lang w:eastAsia="es-CO"/>
              </w:rPr>
            </w:pPr>
            <w:r w:rsidRPr="00477280">
              <w:rPr>
                <w:rFonts w:ascii="Arial Narrow" w:eastAsia="Times New Roman" w:hAnsi="Arial Narrow"/>
                <w:sz w:val="16"/>
                <w:szCs w:val="16"/>
                <w:lang w:eastAsia="es-CO"/>
              </w:rPr>
              <w:t xml:space="preserve">SUMINISTRO INSTALACION REEMPLAZO Y PUESTA EN FUNCIONAMIENTO DE INTERRUPTOR SENCILLO </w:t>
            </w:r>
          </w:p>
        </w:tc>
        <w:tc>
          <w:tcPr>
            <w:tcW w:w="0" w:type="auto"/>
            <w:tcBorders>
              <w:top w:val="nil"/>
              <w:left w:val="nil"/>
              <w:bottom w:val="single" w:sz="4" w:space="0" w:color="auto"/>
              <w:right w:val="single" w:sz="4" w:space="0" w:color="auto"/>
            </w:tcBorders>
            <w:shd w:val="clear" w:color="auto" w:fill="auto"/>
            <w:noWrap/>
            <w:vAlign w:val="center"/>
            <w:hideMark/>
          </w:tcPr>
          <w:p w14:paraId="0EE04742"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4D1A5B1C"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0</w:t>
            </w:r>
          </w:p>
        </w:tc>
        <w:tc>
          <w:tcPr>
            <w:tcW w:w="0" w:type="auto"/>
            <w:tcBorders>
              <w:top w:val="nil"/>
              <w:left w:val="nil"/>
              <w:bottom w:val="single" w:sz="4" w:space="0" w:color="auto"/>
              <w:right w:val="single" w:sz="4" w:space="0" w:color="auto"/>
            </w:tcBorders>
            <w:shd w:val="clear" w:color="auto" w:fill="auto"/>
            <w:noWrap/>
            <w:vAlign w:val="center"/>
            <w:hideMark/>
          </w:tcPr>
          <w:p w14:paraId="07261A7D"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7,00</w:t>
            </w:r>
          </w:p>
        </w:tc>
        <w:tc>
          <w:tcPr>
            <w:tcW w:w="0" w:type="auto"/>
            <w:tcBorders>
              <w:top w:val="nil"/>
              <w:left w:val="nil"/>
              <w:bottom w:val="single" w:sz="4" w:space="0" w:color="auto"/>
              <w:right w:val="single" w:sz="4" w:space="0" w:color="auto"/>
            </w:tcBorders>
            <w:shd w:val="clear" w:color="auto" w:fill="auto"/>
            <w:noWrap/>
            <w:vAlign w:val="center"/>
            <w:hideMark/>
          </w:tcPr>
          <w:p w14:paraId="5BD2F4AA"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7,00</w:t>
            </w:r>
          </w:p>
        </w:tc>
        <w:tc>
          <w:tcPr>
            <w:tcW w:w="0" w:type="auto"/>
            <w:tcBorders>
              <w:top w:val="single" w:sz="4" w:space="0" w:color="auto"/>
              <w:left w:val="nil"/>
              <w:bottom w:val="nil"/>
              <w:right w:val="single" w:sz="4" w:space="0" w:color="auto"/>
            </w:tcBorders>
            <w:shd w:val="clear" w:color="000000" w:fill="FFFFFF"/>
            <w:noWrap/>
            <w:vAlign w:val="center"/>
            <w:hideMark/>
          </w:tcPr>
          <w:p w14:paraId="470113FF"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72101507</w:t>
            </w:r>
          </w:p>
        </w:tc>
        <w:tc>
          <w:tcPr>
            <w:tcW w:w="0" w:type="auto"/>
            <w:tcBorders>
              <w:top w:val="nil"/>
              <w:left w:val="nil"/>
              <w:bottom w:val="single" w:sz="4" w:space="0" w:color="auto"/>
              <w:right w:val="single" w:sz="4" w:space="0" w:color="auto"/>
            </w:tcBorders>
            <w:shd w:val="clear" w:color="000000" w:fill="FFFFFF"/>
            <w:vAlign w:val="center"/>
            <w:hideMark/>
          </w:tcPr>
          <w:p w14:paraId="0F68E93E"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OMITIDO</w:t>
            </w:r>
          </w:p>
        </w:tc>
        <w:tc>
          <w:tcPr>
            <w:tcW w:w="0" w:type="auto"/>
            <w:tcBorders>
              <w:top w:val="nil"/>
              <w:left w:val="nil"/>
              <w:bottom w:val="single" w:sz="4" w:space="0" w:color="auto"/>
              <w:right w:val="single" w:sz="4" w:space="0" w:color="auto"/>
            </w:tcBorders>
            <w:shd w:val="clear" w:color="000000" w:fill="FFFFFF"/>
            <w:vAlign w:val="center"/>
            <w:hideMark/>
          </w:tcPr>
          <w:p w14:paraId="46C8AD90"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OMITIDO</w:t>
            </w:r>
          </w:p>
        </w:tc>
      </w:tr>
      <w:tr w:rsidR="00CC1A0D" w:rsidRPr="00477280" w14:paraId="2A7B5DB6" w14:textId="77777777" w:rsidTr="00F027D8">
        <w:trPr>
          <w:trHeight w:val="803"/>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37BDA75"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2.4</w:t>
            </w:r>
          </w:p>
        </w:tc>
        <w:tc>
          <w:tcPr>
            <w:tcW w:w="698" w:type="dxa"/>
            <w:tcBorders>
              <w:top w:val="nil"/>
              <w:left w:val="nil"/>
              <w:bottom w:val="single" w:sz="4" w:space="0" w:color="auto"/>
              <w:right w:val="single" w:sz="4" w:space="0" w:color="auto"/>
            </w:tcBorders>
            <w:shd w:val="clear" w:color="auto" w:fill="auto"/>
            <w:vAlign w:val="center"/>
            <w:hideMark/>
          </w:tcPr>
          <w:p w14:paraId="21789731"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5461</w:t>
            </w:r>
          </w:p>
        </w:tc>
        <w:tc>
          <w:tcPr>
            <w:tcW w:w="2158" w:type="dxa"/>
            <w:tcBorders>
              <w:top w:val="single" w:sz="4" w:space="0" w:color="auto"/>
              <w:left w:val="nil"/>
              <w:bottom w:val="single" w:sz="4" w:space="0" w:color="auto"/>
              <w:right w:val="single" w:sz="4" w:space="0" w:color="000000"/>
            </w:tcBorders>
            <w:shd w:val="clear" w:color="000000" w:fill="FFFFFF"/>
            <w:vAlign w:val="center"/>
            <w:hideMark/>
          </w:tcPr>
          <w:p w14:paraId="2A4D00BA" w14:textId="77777777" w:rsidR="00CC1A0D" w:rsidRPr="00477280" w:rsidRDefault="00CC1A0D" w:rsidP="00F027D8">
            <w:pPr>
              <w:jc w:val="both"/>
              <w:rPr>
                <w:rFonts w:ascii="Arial Narrow" w:eastAsia="Times New Roman" w:hAnsi="Arial Narrow"/>
                <w:sz w:val="16"/>
                <w:szCs w:val="16"/>
                <w:lang w:eastAsia="es-CO"/>
              </w:rPr>
            </w:pPr>
            <w:r w:rsidRPr="00477280">
              <w:rPr>
                <w:rFonts w:ascii="Arial Narrow" w:eastAsia="Times New Roman" w:hAnsi="Arial Narrow"/>
                <w:sz w:val="16"/>
                <w:szCs w:val="16"/>
                <w:lang w:eastAsia="es-CO"/>
              </w:rPr>
              <w:t xml:space="preserve">SUMINISTRO INSTALACION REEMPLAZO Y PUESTA EN FUNCIONAMIENTO DE INTERRUPTOR DOBLE </w:t>
            </w:r>
          </w:p>
        </w:tc>
        <w:tc>
          <w:tcPr>
            <w:tcW w:w="0" w:type="auto"/>
            <w:tcBorders>
              <w:top w:val="nil"/>
              <w:left w:val="nil"/>
              <w:bottom w:val="single" w:sz="4" w:space="0" w:color="auto"/>
              <w:right w:val="single" w:sz="4" w:space="0" w:color="auto"/>
            </w:tcBorders>
            <w:shd w:val="clear" w:color="auto" w:fill="auto"/>
            <w:noWrap/>
            <w:vAlign w:val="center"/>
            <w:hideMark/>
          </w:tcPr>
          <w:p w14:paraId="6721B5D0"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1348C907"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0</w:t>
            </w:r>
          </w:p>
        </w:tc>
        <w:tc>
          <w:tcPr>
            <w:tcW w:w="0" w:type="auto"/>
            <w:tcBorders>
              <w:top w:val="nil"/>
              <w:left w:val="nil"/>
              <w:bottom w:val="single" w:sz="4" w:space="0" w:color="auto"/>
              <w:right w:val="single" w:sz="4" w:space="0" w:color="auto"/>
            </w:tcBorders>
            <w:shd w:val="clear" w:color="auto" w:fill="auto"/>
            <w:noWrap/>
            <w:vAlign w:val="center"/>
            <w:hideMark/>
          </w:tcPr>
          <w:p w14:paraId="6A54CA90"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1,00</w:t>
            </w:r>
          </w:p>
        </w:tc>
        <w:tc>
          <w:tcPr>
            <w:tcW w:w="0" w:type="auto"/>
            <w:tcBorders>
              <w:top w:val="nil"/>
              <w:left w:val="nil"/>
              <w:bottom w:val="single" w:sz="4" w:space="0" w:color="auto"/>
              <w:right w:val="single" w:sz="4" w:space="0" w:color="auto"/>
            </w:tcBorders>
            <w:shd w:val="clear" w:color="auto" w:fill="auto"/>
            <w:noWrap/>
            <w:vAlign w:val="center"/>
            <w:hideMark/>
          </w:tcPr>
          <w:p w14:paraId="51EBD8EB"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1,00</w:t>
            </w:r>
          </w:p>
        </w:tc>
        <w:tc>
          <w:tcPr>
            <w:tcW w:w="0" w:type="auto"/>
            <w:tcBorders>
              <w:top w:val="single" w:sz="4" w:space="0" w:color="auto"/>
              <w:left w:val="nil"/>
              <w:bottom w:val="nil"/>
              <w:right w:val="single" w:sz="4" w:space="0" w:color="auto"/>
            </w:tcBorders>
            <w:shd w:val="clear" w:color="000000" w:fill="FFFFFF"/>
            <w:noWrap/>
            <w:vAlign w:val="center"/>
            <w:hideMark/>
          </w:tcPr>
          <w:p w14:paraId="5FED8AB5"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72101507</w:t>
            </w:r>
          </w:p>
        </w:tc>
        <w:tc>
          <w:tcPr>
            <w:tcW w:w="0" w:type="auto"/>
            <w:tcBorders>
              <w:top w:val="nil"/>
              <w:left w:val="nil"/>
              <w:bottom w:val="single" w:sz="4" w:space="0" w:color="auto"/>
              <w:right w:val="single" w:sz="4" w:space="0" w:color="auto"/>
            </w:tcBorders>
            <w:shd w:val="clear" w:color="000000" w:fill="FFFFFF"/>
            <w:vAlign w:val="center"/>
            <w:hideMark/>
          </w:tcPr>
          <w:p w14:paraId="36EF2BB4"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OMITIDO</w:t>
            </w:r>
          </w:p>
        </w:tc>
        <w:tc>
          <w:tcPr>
            <w:tcW w:w="0" w:type="auto"/>
            <w:tcBorders>
              <w:top w:val="nil"/>
              <w:left w:val="nil"/>
              <w:bottom w:val="single" w:sz="4" w:space="0" w:color="auto"/>
              <w:right w:val="single" w:sz="4" w:space="0" w:color="auto"/>
            </w:tcBorders>
            <w:shd w:val="clear" w:color="000000" w:fill="FFFFFF"/>
            <w:vAlign w:val="center"/>
            <w:hideMark/>
          </w:tcPr>
          <w:p w14:paraId="106C6C17"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OMITIDO</w:t>
            </w:r>
          </w:p>
        </w:tc>
      </w:tr>
      <w:tr w:rsidR="00CC1A0D" w:rsidRPr="00477280" w14:paraId="05F53DD7" w14:textId="77777777" w:rsidTr="00F027D8">
        <w:trPr>
          <w:trHeight w:val="27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9C6E12A"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2.5</w:t>
            </w:r>
          </w:p>
        </w:tc>
        <w:tc>
          <w:tcPr>
            <w:tcW w:w="698" w:type="dxa"/>
            <w:tcBorders>
              <w:top w:val="nil"/>
              <w:left w:val="nil"/>
              <w:bottom w:val="single" w:sz="4" w:space="0" w:color="auto"/>
              <w:right w:val="single" w:sz="4" w:space="0" w:color="auto"/>
            </w:tcBorders>
            <w:shd w:val="clear" w:color="auto" w:fill="auto"/>
            <w:vAlign w:val="center"/>
            <w:hideMark/>
          </w:tcPr>
          <w:p w14:paraId="3DB8DE20"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5461</w:t>
            </w:r>
          </w:p>
        </w:tc>
        <w:tc>
          <w:tcPr>
            <w:tcW w:w="2158" w:type="dxa"/>
            <w:tcBorders>
              <w:top w:val="single" w:sz="4" w:space="0" w:color="auto"/>
              <w:left w:val="nil"/>
              <w:bottom w:val="single" w:sz="4" w:space="0" w:color="auto"/>
              <w:right w:val="single" w:sz="4" w:space="0" w:color="000000"/>
            </w:tcBorders>
            <w:shd w:val="clear" w:color="000000" w:fill="FFFFFF"/>
            <w:vAlign w:val="center"/>
            <w:hideMark/>
          </w:tcPr>
          <w:p w14:paraId="782E519B" w14:textId="77777777" w:rsidR="00CC1A0D" w:rsidRPr="00477280" w:rsidRDefault="00CC1A0D" w:rsidP="00F027D8">
            <w:pPr>
              <w:jc w:val="both"/>
              <w:rPr>
                <w:rFonts w:ascii="Arial Narrow" w:eastAsia="Times New Roman" w:hAnsi="Arial Narrow"/>
                <w:sz w:val="16"/>
                <w:szCs w:val="16"/>
                <w:lang w:eastAsia="es-CO"/>
              </w:rPr>
            </w:pPr>
            <w:r w:rsidRPr="00477280">
              <w:rPr>
                <w:rFonts w:ascii="Arial Narrow" w:eastAsia="Times New Roman" w:hAnsi="Arial Narrow"/>
                <w:sz w:val="16"/>
                <w:szCs w:val="16"/>
                <w:lang w:eastAsia="es-CO"/>
              </w:rPr>
              <w:t xml:space="preserve">SUMINISTRO INSTALACION REEMPLAZO Y PUESTA EN FUNCIONAMIENTO DE INTERRUPTOR TRIPLE </w:t>
            </w:r>
          </w:p>
        </w:tc>
        <w:tc>
          <w:tcPr>
            <w:tcW w:w="0" w:type="auto"/>
            <w:tcBorders>
              <w:top w:val="nil"/>
              <w:left w:val="nil"/>
              <w:bottom w:val="single" w:sz="4" w:space="0" w:color="auto"/>
              <w:right w:val="single" w:sz="4" w:space="0" w:color="auto"/>
            </w:tcBorders>
            <w:shd w:val="clear" w:color="auto" w:fill="auto"/>
            <w:noWrap/>
            <w:vAlign w:val="center"/>
            <w:hideMark/>
          </w:tcPr>
          <w:p w14:paraId="23FD9B4D"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533B9357"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0</w:t>
            </w:r>
          </w:p>
        </w:tc>
        <w:tc>
          <w:tcPr>
            <w:tcW w:w="0" w:type="auto"/>
            <w:tcBorders>
              <w:top w:val="nil"/>
              <w:left w:val="nil"/>
              <w:bottom w:val="single" w:sz="4" w:space="0" w:color="auto"/>
              <w:right w:val="single" w:sz="4" w:space="0" w:color="auto"/>
            </w:tcBorders>
            <w:shd w:val="clear" w:color="auto" w:fill="auto"/>
            <w:noWrap/>
            <w:vAlign w:val="center"/>
            <w:hideMark/>
          </w:tcPr>
          <w:p w14:paraId="2F905D8D"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2,00</w:t>
            </w:r>
          </w:p>
        </w:tc>
        <w:tc>
          <w:tcPr>
            <w:tcW w:w="0" w:type="auto"/>
            <w:tcBorders>
              <w:top w:val="nil"/>
              <w:left w:val="nil"/>
              <w:bottom w:val="single" w:sz="4" w:space="0" w:color="auto"/>
              <w:right w:val="single" w:sz="4" w:space="0" w:color="auto"/>
            </w:tcBorders>
            <w:shd w:val="clear" w:color="auto" w:fill="auto"/>
            <w:noWrap/>
            <w:vAlign w:val="center"/>
            <w:hideMark/>
          </w:tcPr>
          <w:p w14:paraId="5061C81B"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2,00</w:t>
            </w:r>
          </w:p>
        </w:tc>
        <w:tc>
          <w:tcPr>
            <w:tcW w:w="0" w:type="auto"/>
            <w:tcBorders>
              <w:top w:val="single" w:sz="4" w:space="0" w:color="auto"/>
              <w:left w:val="nil"/>
              <w:bottom w:val="nil"/>
              <w:right w:val="single" w:sz="4" w:space="0" w:color="auto"/>
            </w:tcBorders>
            <w:shd w:val="clear" w:color="000000" w:fill="FFFFFF"/>
            <w:noWrap/>
            <w:vAlign w:val="center"/>
            <w:hideMark/>
          </w:tcPr>
          <w:p w14:paraId="5246A480"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72101507</w:t>
            </w:r>
          </w:p>
        </w:tc>
        <w:tc>
          <w:tcPr>
            <w:tcW w:w="0" w:type="auto"/>
            <w:tcBorders>
              <w:top w:val="nil"/>
              <w:left w:val="nil"/>
              <w:bottom w:val="single" w:sz="4" w:space="0" w:color="auto"/>
              <w:right w:val="single" w:sz="4" w:space="0" w:color="auto"/>
            </w:tcBorders>
            <w:shd w:val="clear" w:color="000000" w:fill="FFFFFF"/>
            <w:vAlign w:val="center"/>
            <w:hideMark/>
          </w:tcPr>
          <w:p w14:paraId="7B21A387"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OMITIDO</w:t>
            </w:r>
          </w:p>
        </w:tc>
        <w:tc>
          <w:tcPr>
            <w:tcW w:w="0" w:type="auto"/>
            <w:tcBorders>
              <w:top w:val="nil"/>
              <w:left w:val="nil"/>
              <w:bottom w:val="single" w:sz="4" w:space="0" w:color="auto"/>
              <w:right w:val="single" w:sz="4" w:space="0" w:color="auto"/>
            </w:tcBorders>
            <w:shd w:val="clear" w:color="000000" w:fill="FFFFFF"/>
            <w:vAlign w:val="center"/>
            <w:hideMark/>
          </w:tcPr>
          <w:p w14:paraId="548B7ADC"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OMITIDO</w:t>
            </w:r>
          </w:p>
        </w:tc>
      </w:tr>
      <w:tr w:rsidR="00CC1A0D" w:rsidRPr="00477280" w14:paraId="63E989EE" w14:textId="77777777" w:rsidTr="00F027D8">
        <w:trPr>
          <w:trHeight w:val="94"/>
        </w:trPr>
        <w:tc>
          <w:tcPr>
            <w:tcW w:w="0" w:type="auto"/>
            <w:gridSpan w:val="10"/>
            <w:tcBorders>
              <w:top w:val="single" w:sz="4" w:space="0" w:color="auto"/>
              <w:left w:val="single" w:sz="4" w:space="0" w:color="auto"/>
              <w:bottom w:val="single" w:sz="4" w:space="0" w:color="auto"/>
              <w:right w:val="single" w:sz="4" w:space="0" w:color="000000"/>
            </w:tcBorders>
            <w:shd w:val="clear" w:color="000000" w:fill="D9D9D9"/>
            <w:vAlign w:val="center"/>
            <w:hideMark/>
          </w:tcPr>
          <w:p w14:paraId="2C521482" w14:textId="77777777" w:rsidR="00CC1A0D" w:rsidRPr="00477280" w:rsidRDefault="00CC1A0D" w:rsidP="00F027D8">
            <w:pPr>
              <w:jc w:val="center"/>
              <w:rPr>
                <w:rFonts w:ascii="Arial Narrow" w:eastAsia="Times New Roman" w:hAnsi="Arial Narrow"/>
                <w:b/>
                <w:bCs/>
                <w:sz w:val="16"/>
                <w:szCs w:val="16"/>
                <w:lang w:eastAsia="es-CO"/>
              </w:rPr>
            </w:pPr>
            <w:r w:rsidRPr="00477280">
              <w:rPr>
                <w:rFonts w:ascii="Arial Narrow" w:eastAsia="Times New Roman" w:hAnsi="Arial Narrow"/>
                <w:b/>
                <w:bCs/>
                <w:sz w:val="16"/>
                <w:szCs w:val="16"/>
                <w:lang w:eastAsia="es-CO"/>
              </w:rPr>
              <w:t>PAÑETES - RESANES</w:t>
            </w:r>
          </w:p>
        </w:tc>
      </w:tr>
      <w:tr w:rsidR="00CC1A0D" w:rsidRPr="00477280" w14:paraId="1A067BB9" w14:textId="77777777" w:rsidTr="00F027D8">
        <w:trPr>
          <w:trHeight w:val="104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15D4CFA"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3.1</w:t>
            </w:r>
          </w:p>
        </w:tc>
        <w:tc>
          <w:tcPr>
            <w:tcW w:w="698" w:type="dxa"/>
            <w:tcBorders>
              <w:top w:val="nil"/>
              <w:left w:val="nil"/>
              <w:bottom w:val="single" w:sz="4" w:space="0" w:color="auto"/>
              <w:right w:val="single" w:sz="4" w:space="0" w:color="auto"/>
            </w:tcBorders>
            <w:shd w:val="clear" w:color="auto" w:fill="auto"/>
            <w:vAlign w:val="center"/>
            <w:hideMark/>
          </w:tcPr>
          <w:p w14:paraId="435EBA4F"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546</w:t>
            </w:r>
          </w:p>
        </w:tc>
        <w:tc>
          <w:tcPr>
            <w:tcW w:w="2158" w:type="dxa"/>
            <w:tcBorders>
              <w:top w:val="single" w:sz="4" w:space="0" w:color="auto"/>
              <w:left w:val="nil"/>
              <w:bottom w:val="single" w:sz="4" w:space="0" w:color="auto"/>
              <w:right w:val="single" w:sz="4" w:space="0" w:color="000000"/>
            </w:tcBorders>
            <w:shd w:val="clear" w:color="auto" w:fill="auto"/>
            <w:vAlign w:val="center"/>
            <w:hideMark/>
          </w:tcPr>
          <w:p w14:paraId="241E37FA" w14:textId="77777777" w:rsidR="00CC1A0D" w:rsidRPr="00477280" w:rsidRDefault="00CC1A0D" w:rsidP="00F027D8">
            <w:pPr>
              <w:jc w:val="both"/>
              <w:rPr>
                <w:rFonts w:ascii="Arial Narrow" w:eastAsia="Times New Roman" w:hAnsi="Arial Narrow"/>
                <w:sz w:val="16"/>
                <w:szCs w:val="16"/>
                <w:lang w:eastAsia="es-CO"/>
              </w:rPr>
            </w:pPr>
            <w:r w:rsidRPr="00477280">
              <w:rPr>
                <w:rFonts w:ascii="Arial Narrow" w:eastAsia="Times New Roman" w:hAnsi="Arial Narrow"/>
                <w:sz w:val="16"/>
                <w:szCs w:val="16"/>
                <w:lang w:eastAsia="es-CO"/>
              </w:rPr>
              <w:t xml:space="preserve">RESANE A PAREDES Y MUROS  POR  DILATACIONES, GRIETAS, FISURAS  CON MASILLA O ESTUCO BLANCO RESISTENTE A LA HUMEDAD Y CAMBIOS DE TEMPERATURA Y PULIDA CON LIJA PARA PARED, ( INCLUYE EQUIPOS, MATERIAL  E INSUMOS) </w:t>
            </w:r>
          </w:p>
        </w:tc>
        <w:tc>
          <w:tcPr>
            <w:tcW w:w="0" w:type="auto"/>
            <w:tcBorders>
              <w:top w:val="nil"/>
              <w:left w:val="nil"/>
              <w:bottom w:val="single" w:sz="4" w:space="0" w:color="auto"/>
              <w:right w:val="single" w:sz="4" w:space="0" w:color="auto"/>
            </w:tcBorders>
            <w:shd w:val="clear" w:color="auto" w:fill="auto"/>
            <w:noWrap/>
            <w:vAlign w:val="center"/>
            <w:hideMark/>
          </w:tcPr>
          <w:p w14:paraId="36562C0A"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 xml:space="preserve">M2 </w:t>
            </w:r>
          </w:p>
        </w:tc>
        <w:tc>
          <w:tcPr>
            <w:tcW w:w="0" w:type="auto"/>
            <w:tcBorders>
              <w:top w:val="nil"/>
              <w:left w:val="nil"/>
              <w:bottom w:val="single" w:sz="4" w:space="0" w:color="auto"/>
              <w:right w:val="single" w:sz="4" w:space="0" w:color="auto"/>
            </w:tcBorders>
            <w:shd w:val="clear" w:color="000000" w:fill="FFFFFF"/>
            <w:vAlign w:val="center"/>
            <w:hideMark/>
          </w:tcPr>
          <w:p w14:paraId="22E45AA5"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0</w:t>
            </w:r>
          </w:p>
        </w:tc>
        <w:tc>
          <w:tcPr>
            <w:tcW w:w="0" w:type="auto"/>
            <w:tcBorders>
              <w:top w:val="nil"/>
              <w:left w:val="nil"/>
              <w:bottom w:val="single" w:sz="4" w:space="0" w:color="auto"/>
              <w:right w:val="single" w:sz="4" w:space="0" w:color="auto"/>
            </w:tcBorders>
            <w:shd w:val="clear" w:color="auto" w:fill="auto"/>
            <w:noWrap/>
            <w:vAlign w:val="center"/>
            <w:hideMark/>
          </w:tcPr>
          <w:p w14:paraId="2D762BB5"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39,00</w:t>
            </w:r>
          </w:p>
        </w:tc>
        <w:tc>
          <w:tcPr>
            <w:tcW w:w="0" w:type="auto"/>
            <w:tcBorders>
              <w:top w:val="nil"/>
              <w:left w:val="nil"/>
              <w:bottom w:val="single" w:sz="4" w:space="0" w:color="auto"/>
              <w:right w:val="single" w:sz="4" w:space="0" w:color="auto"/>
            </w:tcBorders>
            <w:shd w:val="clear" w:color="auto" w:fill="auto"/>
            <w:noWrap/>
            <w:vAlign w:val="center"/>
            <w:hideMark/>
          </w:tcPr>
          <w:p w14:paraId="29778856"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39,00</w:t>
            </w:r>
          </w:p>
        </w:tc>
        <w:tc>
          <w:tcPr>
            <w:tcW w:w="0" w:type="auto"/>
            <w:tcBorders>
              <w:top w:val="nil"/>
              <w:left w:val="nil"/>
              <w:bottom w:val="single" w:sz="4" w:space="0" w:color="auto"/>
              <w:right w:val="single" w:sz="4" w:space="0" w:color="auto"/>
            </w:tcBorders>
            <w:shd w:val="clear" w:color="000000" w:fill="FFFFFF"/>
            <w:noWrap/>
            <w:vAlign w:val="center"/>
            <w:hideMark/>
          </w:tcPr>
          <w:p w14:paraId="69B60CF4"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72151802</w:t>
            </w:r>
          </w:p>
        </w:tc>
        <w:tc>
          <w:tcPr>
            <w:tcW w:w="0" w:type="auto"/>
            <w:tcBorders>
              <w:top w:val="nil"/>
              <w:left w:val="nil"/>
              <w:bottom w:val="single" w:sz="4" w:space="0" w:color="auto"/>
              <w:right w:val="single" w:sz="4" w:space="0" w:color="auto"/>
            </w:tcBorders>
            <w:shd w:val="clear" w:color="000000" w:fill="FFFFFF"/>
            <w:vAlign w:val="center"/>
            <w:hideMark/>
          </w:tcPr>
          <w:p w14:paraId="081BD1F3"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OMITIDO</w:t>
            </w:r>
          </w:p>
        </w:tc>
        <w:tc>
          <w:tcPr>
            <w:tcW w:w="0" w:type="auto"/>
            <w:tcBorders>
              <w:top w:val="nil"/>
              <w:left w:val="nil"/>
              <w:bottom w:val="single" w:sz="4" w:space="0" w:color="auto"/>
              <w:right w:val="single" w:sz="4" w:space="0" w:color="auto"/>
            </w:tcBorders>
            <w:shd w:val="clear" w:color="000000" w:fill="FFFFFF"/>
            <w:vAlign w:val="center"/>
            <w:hideMark/>
          </w:tcPr>
          <w:p w14:paraId="2E51FA92"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OMITIDO</w:t>
            </w:r>
          </w:p>
        </w:tc>
      </w:tr>
      <w:tr w:rsidR="00CC1A0D" w:rsidRPr="00477280" w14:paraId="76DD8D92" w14:textId="77777777" w:rsidTr="00F027D8">
        <w:trPr>
          <w:trHeight w:val="70"/>
        </w:trPr>
        <w:tc>
          <w:tcPr>
            <w:tcW w:w="0" w:type="auto"/>
            <w:gridSpan w:val="10"/>
            <w:tcBorders>
              <w:top w:val="single" w:sz="4" w:space="0" w:color="auto"/>
              <w:left w:val="single" w:sz="4" w:space="0" w:color="auto"/>
              <w:bottom w:val="single" w:sz="4" w:space="0" w:color="auto"/>
              <w:right w:val="single" w:sz="4" w:space="0" w:color="000000"/>
            </w:tcBorders>
            <w:shd w:val="clear" w:color="000000" w:fill="D9D9D9"/>
            <w:vAlign w:val="center"/>
            <w:hideMark/>
          </w:tcPr>
          <w:p w14:paraId="05C52308" w14:textId="77777777" w:rsidR="00CC1A0D" w:rsidRPr="00477280" w:rsidRDefault="00CC1A0D" w:rsidP="00F027D8">
            <w:pPr>
              <w:jc w:val="center"/>
              <w:rPr>
                <w:rFonts w:ascii="Arial Narrow" w:eastAsia="Times New Roman" w:hAnsi="Arial Narrow"/>
                <w:b/>
                <w:bCs/>
                <w:sz w:val="16"/>
                <w:szCs w:val="16"/>
                <w:lang w:eastAsia="es-CO"/>
              </w:rPr>
            </w:pPr>
            <w:r w:rsidRPr="00477280">
              <w:rPr>
                <w:rFonts w:ascii="Arial Narrow" w:eastAsia="Times New Roman" w:hAnsi="Arial Narrow"/>
                <w:b/>
                <w:bCs/>
                <w:sz w:val="16"/>
                <w:szCs w:val="16"/>
                <w:lang w:eastAsia="es-CO"/>
              </w:rPr>
              <w:t>TECHOS</w:t>
            </w:r>
          </w:p>
        </w:tc>
      </w:tr>
      <w:tr w:rsidR="00CC1A0D" w:rsidRPr="00477280" w14:paraId="59BBBF0C" w14:textId="77777777" w:rsidTr="00F027D8">
        <w:trPr>
          <w:trHeight w:val="27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C8D0590"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4.1</w:t>
            </w:r>
          </w:p>
        </w:tc>
        <w:tc>
          <w:tcPr>
            <w:tcW w:w="698" w:type="dxa"/>
            <w:tcBorders>
              <w:top w:val="nil"/>
              <w:left w:val="nil"/>
              <w:bottom w:val="single" w:sz="4" w:space="0" w:color="auto"/>
              <w:right w:val="single" w:sz="4" w:space="0" w:color="auto"/>
            </w:tcBorders>
            <w:shd w:val="clear" w:color="auto" w:fill="auto"/>
            <w:vAlign w:val="center"/>
            <w:hideMark/>
          </w:tcPr>
          <w:p w14:paraId="391B31F7"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546</w:t>
            </w:r>
          </w:p>
        </w:tc>
        <w:tc>
          <w:tcPr>
            <w:tcW w:w="2158" w:type="dxa"/>
            <w:tcBorders>
              <w:top w:val="single" w:sz="4" w:space="0" w:color="auto"/>
              <w:left w:val="nil"/>
              <w:bottom w:val="single" w:sz="4" w:space="0" w:color="auto"/>
              <w:right w:val="single" w:sz="4" w:space="0" w:color="000000"/>
            </w:tcBorders>
            <w:shd w:val="clear" w:color="auto" w:fill="auto"/>
            <w:vAlign w:val="center"/>
            <w:hideMark/>
          </w:tcPr>
          <w:p w14:paraId="6358A399" w14:textId="77777777" w:rsidR="00CC1A0D" w:rsidRPr="00477280" w:rsidRDefault="00CC1A0D" w:rsidP="00F027D8">
            <w:pPr>
              <w:jc w:val="both"/>
              <w:rPr>
                <w:rFonts w:ascii="Arial Narrow" w:eastAsia="Times New Roman" w:hAnsi="Arial Narrow"/>
                <w:sz w:val="16"/>
                <w:szCs w:val="16"/>
                <w:lang w:eastAsia="es-CO"/>
              </w:rPr>
            </w:pPr>
            <w:r w:rsidRPr="00477280">
              <w:rPr>
                <w:rFonts w:ascii="Arial Narrow" w:eastAsia="Times New Roman" w:hAnsi="Arial Narrow"/>
                <w:sz w:val="16"/>
                <w:szCs w:val="16"/>
                <w:lang w:eastAsia="es-CO"/>
              </w:rPr>
              <w:t>SUMINISTRO INSTALACION Y PUESTA DE FUNCIONAMIENTO CIELO RASO SUSPENDIDO PVC JUNTA PERDIDA (Perfilería metálica, Cal .24-26,  estructura cada 50 cm).</w:t>
            </w:r>
          </w:p>
        </w:tc>
        <w:tc>
          <w:tcPr>
            <w:tcW w:w="0" w:type="auto"/>
            <w:tcBorders>
              <w:top w:val="nil"/>
              <w:left w:val="nil"/>
              <w:bottom w:val="single" w:sz="4" w:space="0" w:color="auto"/>
              <w:right w:val="single" w:sz="4" w:space="0" w:color="auto"/>
            </w:tcBorders>
            <w:shd w:val="clear" w:color="auto" w:fill="auto"/>
            <w:noWrap/>
            <w:vAlign w:val="center"/>
            <w:hideMark/>
          </w:tcPr>
          <w:p w14:paraId="5A8920BD"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 xml:space="preserve">M2 </w:t>
            </w:r>
          </w:p>
        </w:tc>
        <w:tc>
          <w:tcPr>
            <w:tcW w:w="0" w:type="auto"/>
            <w:tcBorders>
              <w:top w:val="nil"/>
              <w:left w:val="nil"/>
              <w:bottom w:val="single" w:sz="4" w:space="0" w:color="auto"/>
              <w:right w:val="single" w:sz="4" w:space="0" w:color="auto"/>
            </w:tcBorders>
            <w:shd w:val="clear" w:color="000000" w:fill="FFFFFF"/>
            <w:vAlign w:val="center"/>
            <w:hideMark/>
          </w:tcPr>
          <w:p w14:paraId="59B9CBAC"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0</w:t>
            </w:r>
          </w:p>
        </w:tc>
        <w:tc>
          <w:tcPr>
            <w:tcW w:w="0" w:type="auto"/>
            <w:tcBorders>
              <w:top w:val="nil"/>
              <w:left w:val="nil"/>
              <w:bottom w:val="single" w:sz="4" w:space="0" w:color="auto"/>
              <w:right w:val="single" w:sz="4" w:space="0" w:color="auto"/>
            </w:tcBorders>
            <w:shd w:val="clear" w:color="auto" w:fill="auto"/>
            <w:noWrap/>
            <w:vAlign w:val="center"/>
            <w:hideMark/>
          </w:tcPr>
          <w:p w14:paraId="47C77D98"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148,53</w:t>
            </w:r>
          </w:p>
        </w:tc>
        <w:tc>
          <w:tcPr>
            <w:tcW w:w="0" w:type="auto"/>
            <w:tcBorders>
              <w:top w:val="nil"/>
              <w:left w:val="nil"/>
              <w:bottom w:val="single" w:sz="4" w:space="0" w:color="auto"/>
              <w:right w:val="single" w:sz="4" w:space="0" w:color="auto"/>
            </w:tcBorders>
            <w:shd w:val="clear" w:color="auto" w:fill="auto"/>
            <w:noWrap/>
            <w:vAlign w:val="center"/>
            <w:hideMark/>
          </w:tcPr>
          <w:p w14:paraId="4B2A1094"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148,53</w:t>
            </w:r>
          </w:p>
        </w:tc>
        <w:tc>
          <w:tcPr>
            <w:tcW w:w="0" w:type="auto"/>
            <w:tcBorders>
              <w:top w:val="nil"/>
              <w:left w:val="nil"/>
              <w:bottom w:val="single" w:sz="4" w:space="0" w:color="auto"/>
              <w:right w:val="single" w:sz="4" w:space="0" w:color="auto"/>
            </w:tcBorders>
            <w:shd w:val="clear" w:color="000000" w:fill="FFFFFF"/>
            <w:noWrap/>
            <w:vAlign w:val="center"/>
            <w:hideMark/>
          </w:tcPr>
          <w:p w14:paraId="27CAC7DF"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72152605</w:t>
            </w:r>
          </w:p>
        </w:tc>
        <w:tc>
          <w:tcPr>
            <w:tcW w:w="0" w:type="auto"/>
            <w:tcBorders>
              <w:top w:val="nil"/>
              <w:left w:val="nil"/>
              <w:bottom w:val="single" w:sz="4" w:space="0" w:color="auto"/>
              <w:right w:val="single" w:sz="4" w:space="0" w:color="auto"/>
            </w:tcBorders>
            <w:shd w:val="clear" w:color="000000" w:fill="FFFFFF"/>
            <w:vAlign w:val="center"/>
            <w:hideMark/>
          </w:tcPr>
          <w:p w14:paraId="29628224"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OMITIDO</w:t>
            </w:r>
          </w:p>
        </w:tc>
        <w:tc>
          <w:tcPr>
            <w:tcW w:w="0" w:type="auto"/>
            <w:tcBorders>
              <w:top w:val="nil"/>
              <w:left w:val="nil"/>
              <w:bottom w:val="single" w:sz="4" w:space="0" w:color="auto"/>
              <w:right w:val="single" w:sz="4" w:space="0" w:color="auto"/>
            </w:tcBorders>
            <w:shd w:val="clear" w:color="000000" w:fill="FFFFFF"/>
            <w:vAlign w:val="center"/>
            <w:hideMark/>
          </w:tcPr>
          <w:p w14:paraId="43276789"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OMITIDO</w:t>
            </w:r>
          </w:p>
        </w:tc>
      </w:tr>
      <w:tr w:rsidR="00CC1A0D" w:rsidRPr="00477280" w14:paraId="64FEFBC7" w14:textId="77777777" w:rsidTr="00F027D8">
        <w:trPr>
          <w:trHeight w:val="992"/>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29D05C1"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lastRenderedPageBreak/>
              <w:t>4.2</w:t>
            </w:r>
          </w:p>
        </w:tc>
        <w:tc>
          <w:tcPr>
            <w:tcW w:w="698" w:type="dxa"/>
            <w:tcBorders>
              <w:top w:val="nil"/>
              <w:left w:val="nil"/>
              <w:bottom w:val="single" w:sz="4" w:space="0" w:color="auto"/>
              <w:right w:val="single" w:sz="4" w:space="0" w:color="auto"/>
            </w:tcBorders>
            <w:shd w:val="clear" w:color="auto" w:fill="auto"/>
            <w:vAlign w:val="center"/>
            <w:hideMark/>
          </w:tcPr>
          <w:p w14:paraId="2CF28126"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546</w:t>
            </w:r>
          </w:p>
        </w:tc>
        <w:tc>
          <w:tcPr>
            <w:tcW w:w="2158" w:type="dxa"/>
            <w:tcBorders>
              <w:top w:val="single" w:sz="4" w:space="0" w:color="auto"/>
              <w:left w:val="nil"/>
              <w:bottom w:val="single" w:sz="4" w:space="0" w:color="auto"/>
              <w:right w:val="single" w:sz="4" w:space="0" w:color="000000"/>
            </w:tcBorders>
            <w:shd w:val="clear" w:color="auto" w:fill="auto"/>
            <w:vAlign w:val="center"/>
            <w:hideMark/>
          </w:tcPr>
          <w:p w14:paraId="6E5165F2" w14:textId="77777777" w:rsidR="00CC1A0D" w:rsidRPr="00477280" w:rsidRDefault="00CC1A0D" w:rsidP="00F027D8">
            <w:pPr>
              <w:jc w:val="both"/>
              <w:rPr>
                <w:rFonts w:ascii="Arial Narrow" w:eastAsia="Times New Roman" w:hAnsi="Arial Narrow"/>
                <w:sz w:val="16"/>
                <w:szCs w:val="16"/>
                <w:lang w:eastAsia="es-CO"/>
              </w:rPr>
            </w:pPr>
            <w:r w:rsidRPr="00477280">
              <w:rPr>
                <w:rFonts w:ascii="Arial Narrow" w:eastAsia="Times New Roman" w:hAnsi="Arial Narrow"/>
                <w:sz w:val="16"/>
                <w:szCs w:val="16"/>
                <w:lang w:eastAsia="es-CO"/>
              </w:rPr>
              <w:t xml:space="preserve">SUMINISTRO E INSTALACION DE TAPA DE INSPECCION DE CIELO RASO EN PVC 0,6X0,6 (REFUERZO EN PERFILERIA METALICA CAL. 24 O .26 MARCO EN ANGULO </w:t>
            </w:r>
          </w:p>
        </w:tc>
        <w:tc>
          <w:tcPr>
            <w:tcW w:w="0" w:type="auto"/>
            <w:tcBorders>
              <w:top w:val="nil"/>
              <w:left w:val="nil"/>
              <w:bottom w:val="single" w:sz="4" w:space="0" w:color="auto"/>
              <w:right w:val="single" w:sz="4" w:space="0" w:color="auto"/>
            </w:tcBorders>
            <w:shd w:val="clear" w:color="auto" w:fill="auto"/>
            <w:noWrap/>
            <w:vAlign w:val="center"/>
            <w:hideMark/>
          </w:tcPr>
          <w:p w14:paraId="43C0D845"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5835A382"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0</w:t>
            </w:r>
          </w:p>
        </w:tc>
        <w:tc>
          <w:tcPr>
            <w:tcW w:w="0" w:type="auto"/>
            <w:tcBorders>
              <w:top w:val="nil"/>
              <w:left w:val="nil"/>
              <w:bottom w:val="single" w:sz="4" w:space="0" w:color="auto"/>
              <w:right w:val="single" w:sz="4" w:space="0" w:color="auto"/>
            </w:tcBorders>
            <w:shd w:val="clear" w:color="auto" w:fill="auto"/>
            <w:noWrap/>
            <w:vAlign w:val="center"/>
            <w:hideMark/>
          </w:tcPr>
          <w:p w14:paraId="1CCEA744"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1,00</w:t>
            </w:r>
          </w:p>
        </w:tc>
        <w:tc>
          <w:tcPr>
            <w:tcW w:w="0" w:type="auto"/>
            <w:tcBorders>
              <w:top w:val="nil"/>
              <w:left w:val="nil"/>
              <w:bottom w:val="single" w:sz="4" w:space="0" w:color="auto"/>
              <w:right w:val="single" w:sz="4" w:space="0" w:color="auto"/>
            </w:tcBorders>
            <w:shd w:val="clear" w:color="auto" w:fill="auto"/>
            <w:noWrap/>
            <w:vAlign w:val="center"/>
            <w:hideMark/>
          </w:tcPr>
          <w:p w14:paraId="3EF3AAE7"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1,00</w:t>
            </w:r>
          </w:p>
        </w:tc>
        <w:tc>
          <w:tcPr>
            <w:tcW w:w="0" w:type="auto"/>
            <w:tcBorders>
              <w:top w:val="nil"/>
              <w:left w:val="nil"/>
              <w:bottom w:val="single" w:sz="4" w:space="0" w:color="auto"/>
              <w:right w:val="single" w:sz="4" w:space="0" w:color="auto"/>
            </w:tcBorders>
            <w:shd w:val="clear" w:color="000000" w:fill="FFFFFF"/>
            <w:noWrap/>
            <w:vAlign w:val="center"/>
            <w:hideMark/>
          </w:tcPr>
          <w:p w14:paraId="24F03989"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72152605</w:t>
            </w:r>
          </w:p>
        </w:tc>
        <w:tc>
          <w:tcPr>
            <w:tcW w:w="0" w:type="auto"/>
            <w:tcBorders>
              <w:top w:val="nil"/>
              <w:left w:val="nil"/>
              <w:bottom w:val="single" w:sz="4" w:space="0" w:color="auto"/>
              <w:right w:val="single" w:sz="4" w:space="0" w:color="auto"/>
            </w:tcBorders>
            <w:shd w:val="clear" w:color="000000" w:fill="FFFFFF"/>
            <w:vAlign w:val="center"/>
            <w:hideMark/>
          </w:tcPr>
          <w:p w14:paraId="2EDBF98A"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OMITIDO</w:t>
            </w:r>
          </w:p>
        </w:tc>
        <w:tc>
          <w:tcPr>
            <w:tcW w:w="0" w:type="auto"/>
            <w:tcBorders>
              <w:top w:val="nil"/>
              <w:left w:val="nil"/>
              <w:bottom w:val="single" w:sz="4" w:space="0" w:color="auto"/>
              <w:right w:val="single" w:sz="4" w:space="0" w:color="auto"/>
            </w:tcBorders>
            <w:shd w:val="clear" w:color="000000" w:fill="FFFFFF"/>
            <w:vAlign w:val="center"/>
            <w:hideMark/>
          </w:tcPr>
          <w:p w14:paraId="4800E286"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OMITIDO</w:t>
            </w:r>
          </w:p>
        </w:tc>
      </w:tr>
      <w:tr w:rsidR="00CC1A0D" w:rsidRPr="00477280" w14:paraId="24D51CE4" w14:textId="77777777" w:rsidTr="00F027D8">
        <w:trPr>
          <w:trHeight w:val="70"/>
        </w:trPr>
        <w:tc>
          <w:tcPr>
            <w:tcW w:w="0" w:type="auto"/>
            <w:gridSpan w:val="10"/>
            <w:tcBorders>
              <w:top w:val="single" w:sz="4" w:space="0" w:color="auto"/>
              <w:left w:val="single" w:sz="4" w:space="0" w:color="auto"/>
              <w:bottom w:val="single" w:sz="4" w:space="0" w:color="auto"/>
              <w:right w:val="single" w:sz="4" w:space="0" w:color="000000"/>
            </w:tcBorders>
            <w:shd w:val="clear" w:color="000000" w:fill="D9D9D9"/>
            <w:vAlign w:val="center"/>
            <w:hideMark/>
          </w:tcPr>
          <w:p w14:paraId="250DFDFA" w14:textId="77777777" w:rsidR="00CC1A0D" w:rsidRPr="00477280" w:rsidRDefault="00CC1A0D" w:rsidP="00F027D8">
            <w:pPr>
              <w:jc w:val="center"/>
              <w:rPr>
                <w:rFonts w:ascii="Arial Narrow" w:eastAsia="Times New Roman" w:hAnsi="Arial Narrow"/>
                <w:b/>
                <w:bCs/>
                <w:sz w:val="16"/>
                <w:szCs w:val="16"/>
                <w:lang w:eastAsia="es-CO"/>
              </w:rPr>
            </w:pPr>
            <w:r w:rsidRPr="00477280">
              <w:rPr>
                <w:rFonts w:ascii="Arial Narrow" w:eastAsia="Times New Roman" w:hAnsi="Arial Narrow"/>
                <w:b/>
                <w:bCs/>
                <w:sz w:val="16"/>
                <w:szCs w:val="16"/>
                <w:lang w:eastAsia="es-CO"/>
              </w:rPr>
              <w:t>PISOS - ACABADOS</w:t>
            </w:r>
          </w:p>
        </w:tc>
      </w:tr>
      <w:tr w:rsidR="00CC1A0D" w:rsidRPr="00477280" w14:paraId="723419A5" w14:textId="77777777" w:rsidTr="00F027D8">
        <w:trPr>
          <w:trHeight w:val="1081"/>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1EC20BBB"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5.1</w:t>
            </w:r>
          </w:p>
        </w:tc>
        <w:tc>
          <w:tcPr>
            <w:tcW w:w="698" w:type="dxa"/>
            <w:tcBorders>
              <w:top w:val="single" w:sz="4" w:space="0" w:color="auto"/>
              <w:left w:val="nil"/>
              <w:bottom w:val="single" w:sz="4" w:space="0" w:color="auto"/>
              <w:right w:val="single" w:sz="4" w:space="0" w:color="auto"/>
            </w:tcBorders>
            <w:shd w:val="clear" w:color="auto" w:fill="auto"/>
            <w:vAlign w:val="center"/>
            <w:hideMark/>
          </w:tcPr>
          <w:p w14:paraId="1548C18E"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546</w:t>
            </w:r>
          </w:p>
        </w:tc>
        <w:tc>
          <w:tcPr>
            <w:tcW w:w="2158" w:type="dxa"/>
            <w:tcBorders>
              <w:top w:val="single" w:sz="4" w:space="0" w:color="auto"/>
              <w:left w:val="nil"/>
              <w:bottom w:val="single" w:sz="4" w:space="0" w:color="auto"/>
              <w:right w:val="single" w:sz="4" w:space="0" w:color="000000"/>
            </w:tcBorders>
            <w:shd w:val="clear" w:color="auto" w:fill="auto"/>
            <w:vAlign w:val="center"/>
            <w:hideMark/>
          </w:tcPr>
          <w:p w14:paraId="2336160A" w14:textId="77777777" w:rsidR="00CC1A0D" w:rsidRPr="00477280" w:rsidRDefault="00CC1A0D" w:rsidP="00F027D8">
            <w:pPr>
              <w:jc w:val="both"/>
              <w:rPr>
                <w:rFonts w:ascii="Arial Narrow" w:eastAsia="Times New Roman" w:hAnsi="Arial Narrow"/>
                <w:sz w:val="16"/>
                <w:szCs w:val="16"/>
                <w:lang w:eastAsia="es-CO"/>
              </w:rPr>
            </w:pPr>
            <w:r w:rsidRPr="00477280">
              <w:rPr>
                <w:rFonts w:ascii="Arial Narrow" w:eastAsia="Times New Roman" w:hAnsi="Arial Narrow"/>
                <w:sz w:val="16"/>
                <w:szCs w:val="16"/>
                <w:lang w:eastAsia="es-CO"/>
              </w:rPr>
              <w:t>SUMINISTRO E INSTALACION GUARDAESCOBA PORCELANATTO GRIS  MATE  60 x 60. h=10 cm. (Incluye boquilla y mortero de pega.)</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CF852F9"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M</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0D941664"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52BBE97"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125,00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A3B6C89"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125,00</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14:paraId="54BFC120"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72101507</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5B60BE1E"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OMITIDO</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296A6868"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OMITIDO</w:t>
            </w:r>
          </w:p>
        </w:tc>
      </w:tr>
      <w:tr w:rsidR="00CC1A0D" w:rsidRPr="00477280" w14:paraId="72349775" w14:textId="77777777" w:rsidTr="00F027D8">
        <w:trPr>
          <w:trHeight w:val="708"/>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53C8D42A"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5.2</w:t>
            </w:r>
          </w:p>
        </w:tc>
        <w:tc>
          <w:tcPr>
            <w:tcW w:w="698" w:type="dxa"/>
            <w:tcBorders>
              <w:top w:val="single" w:sz="4" w:space="0" w:color="auto"/>
              <w:left w:val="nil"/>
              <w:bottom w:val="single" w:sz="4" w:space="0" w:color="auto"/>
              <w:right w:val="single" w:sz="4" w:space="0" w:color="auto"/>
            </w:tcBorders>
            <w:shd w:val="clear" w:color="auto" w:fill="auto"/>
            <w:vAlign w:val="center"/>
            <w:hideMark/>
          </w:tcPr>
          <w:p w14:paraId="5A802799"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546</w:t>
            </w:r>
          </w:p>
        </w:tc>
        <w:tc>
          <w:tcPr>
            <w:tcW w:w="2158" w:type="dxa"/>
            <w:tcBorders>
              <w:top w:val="single" w:sz="4" w:space="0" w:color="auto"/>
              <w:left w:val="nil"/>
              <w:bottom w:val="single" w:sz="4" w:space="0" w:color="auto"/>
              <w:right w:val="single" w:sz="4" w:space="0" w:color="000000"/>
            </w:tcBorders>
            <w:shd w:val="clear" w:color="auto" w:fill="auto"/>
            <w:vAlign w:val="center"/>
            <w:hideMark/>
          </w:tcPr>
          <w:p w14:paraId="017BF858" w14:textId="77777777" w:rsidR="00CC1A0D" w:rsidRPr="00477280" w:rsidRDefault="00CC1A0D" w:rsidP="00F027D8">
            <w:pPr>
              <w:jc w:val="both"/>
              <w:rPr>
                <w:rFonts w:ascii="Arial Narrow" w:eastAsia="Times New Roman" w:hAnsi="Arial Narrow"/>
                <w:sz w:val="16"/>
                <w:szCs w:val="16"/>
                <w:lang w:eastAsia="es-CO"/>
              </w:rPr>
            </w:pPr>
            <w:r w:rsidRPr="00477280">
              <w:rPr>
                <w:rFonts w:ascii="Arial Narrow" w:eastAsia="Times New Roman" w:hAnsi="Arial Narrow"/>
                <w:sz w:val="16"/>
                <w:szCs w:val="16"/>
                <w:lang w:eastAsia="es-CO"/>
              </w:rPr>
              <w:t>SUMINISTRO E INSTALACION PORCELANATTO BOUT GRIS Mate  60 x 60 cm. (Incluye boquilla y pegante)</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BF300B1"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M2</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046E4D0A"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68E233B"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148,53</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5EA5F2B"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148,53</w:t>
            </w:r>
          </w:p>
        </w:tc>
        <w:tc>
          <w:tcPr>
            <w:tcW w:w="0" w:type="auto"/>
            <w:tcBorders>
              <w:top w:val="single" w:sz="4" w:space="0" w:color="auto"/>
              <w:left w:val="nil"/>
              <w:bottom w:val="nil"/>
              <w:right w:val="single" w:sz="4" w:space="0" w:color="auto"/>
            </w:tcBorders>
            <w:shd w:val="clear" w:color="000000" w:fill="FFFFFF"/>
            <w:noWrap/>
            <w:vAlign w:val="center"/>
            <w:hideMark/>
          </w:tcPr>
          <w:p w14:paraId="6B51D6D0"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72101507</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3DAAD828"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OMITIDO</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5E335444"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OMITIDO</w:t>
            </w:r>
          </w:p>
        </w:tc>
      </w:tr>
      <w:tr w:rsidR="00CC1A0D" w:rsidRPr="00477280" w14:paraId="6C3F67AB" w14:textId="77777777" w:rsidTr="00F027D8">
        <w:trPr>
          <w:trHeight w:val="9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6A34CC7"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5.3</w:t>
            </w:r>
          </w:p>
        </w:tc>
        <w:tc>
          <w:tcPr>
            <w:tcW w:w="698" w:type="dxa"/>
            <w:tcBorders>
              <w:top w:val="nil"/>
              <w:left w:val="nil"/>
              <w:bottom w:val="single" w:sz="4" w:space="0" w:color="auto"/>
              <w:right w:val="single" w:sz="4" w:space="0" w:color="auto"/>
            </w:tcBorders>
            <w:shd w:val="clear" w:color="000000" w:fill="FFFFFF"/>
            <w:vAlign w:val="center"/>
            <w:hideMark/>
          </w:tcPr>
          <w:p w14:paraId="21C55014"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546</w:t>
            </w:r>
          </w:p>
        </w:tc>
        <w:tc>
          <w:tcPr>
            <w:tcW w:w="2158" w:type="dxa"/>
            <w:tcBorders>
              <w:top w:val="single" w:sz="4" w:space="0" w:color="auto"/>
              <w:left w:val="nil"/>
              <w:bottom w:val="single" w:sz="4" w:space="0" w:color="auto"/>
              <w:right w:val="single" w:sz="4" w:space="0" w:color="000000"/>
            </w:tcBorders>
            <w:shd w:val="clear" w:color="000000" w:fill="FFFFFF"/>
            <w:vAlign w:val="center"/>
            <w:hideMark/>
          </w:tcPr>
          <w:p w14:paraId="299DC451" w14:textId="77777777" w:rsidR="00CC1A0D" w:rsidRPr="00477280" w:rsidRDefault="00CC1A0D" w:rsidP="00F027D8">
            <w:pPr>
              <w:jc w:val="both"/>
              <w:rPr>
                <w:rFonts w:ascii="Arial Narrow" w:eastAsia="Times New Roman" w:hAnsi="Arial Narrow"/>
                <w:sz w:val="16"/>
                <w:szCs w:val="16"/>
                <w:lang w:eastAsia="es-CO"/>
              </w:rPr>
            </w:pPr>
            <w:r w:rsidRPr="00477280">
              <w:rPr>
                <w:rFonts w:ascii="Arial Narrow" w:eastAsia="Times New Roman" w:hAnsi="Arial Narrow"/>
                <w:sz w:val="16"/>
                <w:szCs w:val="16"/>
                <w:lang w:eastAsia="es-CO"/>
              </w:rPr>
              <w:t>ALISTADO PISOS Mortero 1:3  Impermeabilizado e= 0.04 m</w:t>
            </w:r>
          </w:p>
        </w:tc>
        <w:tc>
          <w:tcPr>
            <w:tcW w:w="0" w:type="auto"/>
            <w:tcBorders>
              <w:top w:val="nil"/>
              <w:left w:val="nil"/>
              <w:bottom w:val="single" w:sz="4" w:space="0" w:color="auto"/>
              <w:right w:val="single" w:sz="4" w:space="0" w:color="auto"/>
            </w:tcBorders>
            <w:shd w:val="clear" w:color="000000" w:fill="FFFFFF"/>
            <w:noWrap/>
            <w:vAlign w:val="center"/>
            <w:hideMark/>
          </w:tcPr>
          <w:p w14:paraId="248121FB"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M2</w:t>
            </w:r>
          </w:p>
        </w:tc>
        <w:tc>
          <w:tcPr>
            <w:tcW w:w="0" w:type="auto"/>
            <w:tcBorders>
              <w:top w:val="nil"/>
              <w:left w:val="nil"/>
              <w:bottom w:val="single" w:sz="4" w:space="0" w:color="auto"/>
              <w:right w:val="single" w:sz="4" w:space="0" w:color="auto"/>
            </w:tcBorders>
            <w:shd w:val="clear" w:color="000000" w:fill="FFFFFF"/>
            <w:vAlign w:val="center"/>
            <w:hideMark/>
          </w:tcPr>
          <w:p w14:paraId="090169C3"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0</w:t>
            </w:r>
          </w:p>
        </w:tc>
        <w:tc>
          <w:tcPr>
            <w:tcW w:w="0" w:type="auto"/>
            <w:tcBorders>
              <w:top w:val="nil"/>
              <w:left w:val="nil"/>
              <w:bottom w:val="single" w:sz="4" w:space="0" w:color="auto"/>
              <w:right w:val="single" w:sz="4" w:space="0" w:color="auto"/>
            </w:tcBorders>
            <w:shd w:val="clear" w:color="000000" w:fill="FFFFFF"/>
            <w:noWrap/>
            <w:vAlign w:val="center"/>
            <w:hideMark/>
          </w:tcPr>
          <w:p w14:paraId="16430D92"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148,53</w:t>
            </w:r>
          </w:p>
        </w:tc>
        <w:tc>
          <w:tcPr>
            <w:tcW w:w="0" w:type="auto"/>
            <w:tcBorders>
              <w:top w:val="nil"/>
              <w:left w:val="nil"/>
              <w:bottom w:val="single" w:sz="4" w:space="0" w:color="auto"/>
              <w:right w:val="single" w:sz="4" w:space="0" w:color="auto"/>
            </w:tcBorders>
            <w:shd w:val="clear" w:color="000000" w:fill="FFFFFF"/>
            <w:noWrap/>
            <w:vAlign w:val="center"/>
            <w:hideMark/>
          </w:tcPr>
          <w:p w14:paraId="256C6891"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148,53</w:t>
            </w:r>
          </w:p>
        </w:tc>
        <w:tc>
          <w:tcPr>
            <w:tcW w:w="0" w:type="auto"/>
            <w:tcBorders>
              <w:top w:val="single" w:sz="4" w:space="0" w:color="auto"/>
              <w:left w:val="nil"/>
              <w:bottom w:val="nil"/>
              <w:right w:val="single" w:sz="4" w:space="0" w:color="auto"/>
            </w:tcBorders>
            <w:shd w:val="clear" w:color="000000" w:fill="FFFFFF"/>
            <w:noWrap/>
            <w:vAlign w:val="center"/>
            <w:hideMark/>
          </w:tcPr>
          <w:p w14:paraId="4AF443F0"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72101507</w:t>
            </w:r>
          </w:p>
        </w:tc>
        <w:tc>
          <w:tcPr>
            <w:tcW w:w="0" w:type="auto"/>
            <w:tcBorders>
              <w:top w:val="nil"/>
              <w:left w:val="nil"/>
              <w:bottom w:val="single" w:sz="4" w:space="0" w:color="auto"/>
              <w:right w:val="single" w:sz="4" w:space="0" w:color="auto"/>
            </w:tcBorders>
            <w:shd w:val="clear" w:color="000000" w:fill="FFFFFF"/>
            <w:vAlign w:val="center"/>
            <w:hideMark/>
          </w:tcPr>
          <w:p w14:paraId="17DF300C"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OMITIDO</w:t>
            </w:r>
          </w:p>
        </w:tc>
        <w:tc>
          <w:tcPr>
            <w:tcW w:w="0" w:type="auto"/>
            <w:tcBorders>
              <w:top w:val="nil"/>
              <w:left w:val="nil"/>
              <w:bottom w:val="single" w:sz="4" w:space="0" w:color="auto"/>
              <w:right w:val="single" w:sz="4" w:space="0" w:color="auto"/>
            </w:tcBorders>
            <w:shd w:val="clear" w:color="000000" w:fill="FFFFFF"/>
            <w:vAlign w:val="center"/>
            <w:hideMark/>
          </w:tcPr>
          <w:p w14:paraId="6842F860"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OMITIDO</w:t>
            </w:r>
          </w:p>
        </w:tc>
      </w:tr>
      <w:tr w:rsidR="00CC1A0D" w:rsidRPr="00477280" w14:paraId="5838D1F8" w14:textId="77777777" w:rsidTr="00F027D8">
        <w:trPr>
          <w:trHeight w:val="143"/>
        </w:trPr>
        <w:tc>
          <w:tcPr>
            <w:tcW w:w="0" w:type="auto"/>
            <w:gridSpan w:val="10"/>
            <w:tcBorders>
              <w:top w:val="single" w:sz="4" w:space="0" w:color="auto"/>
              <w:left w:val="single" w:sz="4" w:space="0" w:color="auto"/>
              <w:bottom w:val="single" w:sz="4" w:space="0" w:color="auto"/>
              <w:right w:val="single" w:sz="4" w:space="0" w:color="000000"/>
            </w:tcBorders>
            <w:shd w:val="clear" w:color="000000" w:fill="D9D9D9"/>
            <w:vAlign w:val="center"/>
            <w:hideMark/>
          </w:tcPr>
          <w:p w14:paraId="5779016F" w14:textId="77777777" w:rsidR="00CC1A0D" w:rsidRPr="00477280" w:rsidRDefault="00CC1A0D" w:rsidP="00F027D8">
            <w:pPr>
              <w:jc w:val="center"/>
              <w:rPr>
                <w:rFonts w:ascii="Arial Narrow" w:eastAsia="Times New Roman" w:hAnsi="Arial Narrow"/>
                <w:b/>
                <w:bCs/>
                <w:sz w:val="16"/>
                <w:szCs w:val="16"/>
                <w:lang w:eastAsia="es-CO"/>
              </w:rPr>
            </w:pPr>
            <w:r w:rsidRPr="00477280">
              <w:rPr>
                <w:rFonts w:ascii="Arial Narrow" w:eastAsia="Times New Roman" w:hAnsi="Arial Narrow"/>
                <w:b/>
                <w:bCs/>
                <w:sz w:val="16"/>
                <w:szCs w:val="16"/>
                <w:lang w:eastAsia="es-CO"/>
              </w:rPr>
              <w:t>PINTURA</w:t>
            </w:r>
          </w:p>
        </w:tc>
      </w:tr>
      <w:tr w:rsidR="00CC1A0D" w:rsidRPr="00477280" w14:paraId="525B35F6" w14:textId="77777777" w:rsidTr="00F027D8">
        <w:trPr>
          <w:trHeight w:val="372"/>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6DBFE59"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6.1</w:t>
            </w:r>
          </w:p>
        </w:tc>
        <w:tc>
          <w:tcPr>
            <w:tcW w:w="698" w:type="dxa"/>
            <w:tcBorders>
              <w:top w:val="nil"/>
              <w:left w:val="nil"/>
              <w:bottom w:val="single" w:sz="4" w:space="0" w:color="auto"/>
              <w:right w:val="single" w:sz="4" w:space="0" w:color="auto"/>
            </w:tcBorders>
            <w:shd w:val="clear" w:color="auto" w:fill="auto"/>
            <w:vAlign w:val="center"/>
            <w:hideMark/>
          </w:tcPr>
          <w:p w14:paraId="10B95B5A"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546</w:t>
            </w:r>
          </w:p>
        </w:tc>
        <w:tc>
          <w:tcPr>
            <w:tcW w:w="2158" w:type="dxa"/>
            <w:tcBorders>
              <w:top w:val="single" w:sz="4" w:space="0" w:color="auto"/>
              <w:left w:val="nil"/>
              <w:bottom w:val="single" w:sz="4" w:space="0" w:color="auto"/>
              <w:right w:val="single" w:sz="4" w:space="0" w:color="000000"/>
            </w:tcBorders>
            <w:shd w:val="clear" w:color="auto" w:fill="auto"/>
            <w:vAlign w:val="center"/>
            <w:hideMark/>
          </w:tcPr>
          <w:p w14:paraId="31F235F5" w14:textId="77777777" w:rsidR="00CC1A0D" w:rsidRPr="00477280" w:rsidRDefault="00CC1A0D" w:rsidP="00F027D8">
            <w:pPr>
              <w:jc w:val="both"/>
              <w:rPr>
                <w:rFonts w:ascii="Arial Narrow" w:eastAsia="Times New Roman" w:hAnsi="Arial Narrow"/>
                <w:sz w:val="16"/>
                <w:szCs w:val="16"/>
                <w:lang w:eastAsia="es-CO"/>
              </w:rPr>
            </w:pPr>
            <w:r w:rsidRPr="00477280">
              <w:rPr>
                <w:rFonts w:ascii="Arial Narrow" w:eastAsia="Times New Roman" w:hAnsi="Arial Narrow"/>
                <w:sz w:val="16"/>
                <w:szCs w:val="16"/>
                <w:lang w:eastAsia="es-CO"/>
              </w:rPr>
              <w:t xml:space="preserve">PINTURA A VINILO 3 MANOS  COLOR BLANCO Sobre Muro Interior (1 mano en pintura tipo 2  y dos manos en pintura tipo 1, filos y dilataciones). </w:t>
            </w:r>
          </w:p>
        </w:tc>
        <w:tc>
          <w:tcPr>
            <w:tcW w:w="0" w:type="auto"/>
            <w:tcBorders>
              <w:top w:val="nil"/>
              <w:left w:val="nil"/>
              <w:bottom w:val="single" w:sz="4" w:space="0" w:color="auto"/>
              <w:right w:val="single" w:sz="4" w:space="0" w:color="auto"/>
            </w:tcBorders>
            <w:shd w:val="clear" w:color="auto" w:fill="auto"/>
            <w:noWrap/>
            <w:vAlign w:val="center"/>
            <w:hideMark/>
          </w:tcPr>
          <w:p w14:paraId="340CBC90"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M2</w:t>
            </w:r>
          </w:p>
        </w:tc>
        <w:tc>
          <w:tcPr>
            <w:tcW w:w="0" w:type="auto"/>
            <w:tcBorders>
              <w:top w:val="nil"/>
              <w:left w:val="nil"/>
              <w:bottom w:val="single" w:sz="4" w:space="0" w:color="auto"/>
              <w:right w:val="single" w:sz="4" w:space="0" w:color="auto"/>
            </w:tcBorders>
            <w:shd w:val="clear" w:color="000000" w:fill="FFFFFF"/>
            <w:vAlign w:val="center"/>
            <w:hideMark/>
          </w:tcPr>
          <w:p w14:paraId="67AAC1DE"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0</w:t>
            </w:r>
          </w:p>
        </w:tc>
        <w:tc>
          <w:tcPr>
            <w:tcW w:w="0" w:type="auto"/>
            <w:tcBorders>
              <w:top w:val="nil"/>
              <w:left w:val="nil"/>
              <w:bottom w:val="single" w:sz="4" w:space="0" w:color="auto"/>
              <w:right w:val="single" w:sz="4" w:space="0" w:color="auto"/>
            </w:tcBorders>
            <w:shd w:val="clear" w:color="auto" w:fill="auto"/>
            <w:noWrap/>
            <w:vAlign w:val="center"/>
            <w:hideMark/>
          </w:tcPr>
          <w:p w14:paraId="1CDC4E86"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290,00</w:t>
            </w:r>
          </w:p>
        </w:tc>
        <w:tc>
          <w:tcPr>
            <w:tcW w:w="0" w:type="auto"/>
            <w:tcBorders>
              <w:top w:val="nil"/>
              <w:left w:val="nil"/>
              <w:bottom w:val="single" w:sz="4" w:space="0" w:color="auto"/>
              <w:right w:val="single" w:sz="4" w:space="0" w:color="auto"/>
            </w:tcBorders>
            <w:shd w:val="clear" w:color="auto" w:fill="auto"/>
            <w:noWrap/>
            <w:vAlign w:val="center"/>
            <w:hideMark/>
          </w:tcPr>
          <w:p w14:paraId="4ABD1B3C"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290,00</w:t>
            </w:r>
          </w:p>
        </w:tc>
        <w:tc>
          <w:tcPr>
            <w:tcW w:w="0" w:type="auto"/>
            <w:tcBorders>
              <w:top w:val="nil"/>
              <w:left w:val="nil"/>
              <w:bottom w:val="single" w:sz="4" w:space="0" w:color="auto"/>
              <w:right w:val="single" w:sz="4" w:space="0" w:color="auto"/>
            </w:tcBorders>
            <w:shd w:val="clear" w:color="000000" w:fill="FFFFFF"/>
            <w:noWrap/>
            <w:vAlign w:val="center"/>
            <w:hideMark/>
          </w:tcPr>
          <w:p w14:paraId="53CA9B3F"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72151802</w:t>
            </w:r>
          </w:p>
        </w:tc>
        <w:tc>
          <w:tcPr>
            <w:tcW w:w="0" w:type="auto"/>
            <w:tcBorders>
              <w:top w:val="nil"/>
              <w:left w:val="nil"/>
              <w:bottom w:val="single" w:sz="4" w:space="0" w:color="auto"/>
              <w:right w:val="single" w:sz="4" w:space="0" w:color="auto"/>
            </w:tcBorders>
            <w:shd w:val="clear" w:color="000000" w:fill="FFFFFF"/>
            <w:vAlign w:val="center"/>
            <w:hideMark/>
          </w:tcPr>
          <w:p w14:paraId="1EB2A08C"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OMITIDO</w:t>
            </w:r>
          </w:p>
        </w:tc>
        <w:tc>
          <w:tcPr>
            <w:tcW w:w="0" w:type="auto"/>
            <w:tcBorders>
              <w:top w:val="nil"/>
              <w:left w:val="nil"/>
              <w:bottom w:val="single" w:sz="4" w:space="0" w:color="auto"/>
              <w:right w:val="single" w:sz="4" w:space="0" w:color="auto"/>
            </w:tcBorders>
            <w:shd w:val="clear" w:color="000000" w:fill="FFFFFF"/>
            <w:vAlign w:val="center"/>
            <w:hideMark/>
          </w:tcPr>
          <w:p w14:paraId="45C5DA79"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OMITIDO</w:t>
            </w:r>
          </w:p>
        </w:tc>
      </w:tr>
      <w:tr w:rsidR="00CC1A0D" w:rsidRPr="00477280" w14:paraId="6B6A3420" w14:textId="77777777" w:rsidTr="00F027D8">
        <w:trPr>
          <w:trHeight w:val="70"/>
        </w:trPr>
        <w:tc>
          <w:tcPr>
            <w:tcW w:w="0" w:type="auto"/>
            <w:gridSpan w:val="10"/>
            <w:tcBorders>
              <w:top w:val="single" w:sz="4" w:space="0" w:color="auto"/>
              <w:left w:val="single" w:sz="4" w:space="0" w:color="auto"/>
              <w:bottom w:val="single" w:sz="4" w:space="0" w:color="auto"/>
              <w:right w:val="single" w:sz="4" w:space="0" w:color="000000"/>
            </w:tcBorders>
            <w:shd w:val="clear" w:color="000000" w:fill="D9D9D9"/>
            <w:vAlign w:val="center"/>
            <w:hideMark/>
          </w:tcPr>
          <w:p w14:paraId="10320EB0" w14:textId="77777777" w:rsidR="00CC1A0D" w:rsidRPr="00477280" w:rsidRDefault="00CC1A0D" w:rsidP="00F027D8">
            <w:pPr>
              <w:jc w:val="center"/>
              <w:rPr>
                <w:rFonts w:ascii="Arial Narrow" w:eastAsia="Times New Roman" w:hAnsi="Arial Narrow"/>
                <w:b/>
                <w:bCs/>
                <w:sz w:val="16"/>
                <w:szCs w:val="16"/>
                <w:lang w:eastAsia="es-CO"/>
              </w:rPr>
            </w:pPr>
            <w:r w:rsidRPr="00477280">
              <w:rPr>
                <w:rFonts w:ascii="Arial Narrow" w:eastAsia="Times New Roman" w:hAnsi="Arial Narrow"/>
                <w:b/>
                <w:bCs/>
                <w:sz w:val="16"/>
                <w:szCs w:val="16"/>
                <w:lang w:eastAsia="es-CO"/>
              </w:rPr>
              <w:t>VIDRIOS</w:t>
            </w:r>
          </w:p>
        </w:tc>
      </w:tr>
      <w:tr w:rsidR="00CC1A0D" w:rsidRPr="00477280" w14:paraId="606F8C67" w14:textId="77777777" w:rsidTr="00F027D8">
        <w:trPr>
          <w:trHeight w:val="118"/>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45EA6AF"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7.1</w:t>
            </w:r>
          </w:p>
        </w:tc>
        <w:tc>
          <w:tcPr>
            <w:tcW w:w="698" w:type="dxa"/>
            <w:tcBorders>
              <w:top w:val="nil"/>
              <w:left w:val="nil"/>
              <w:bottom w:val="single" w:sz="4" w:space="0" w:color="auto"/>
              <w:right w:val="single" w:sz="4" w:space="0" w:color="auto"/>
            </w:tcBorders>
            <w:shd w:val="clear" w:color="auto" w:fill="auto"/>
            <w:vAlign w:val="center"/>
            <w:hideMark/>
          </w:tcPr>
          <w:p w14:paraId="1E2D798B"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546</w:t>
            </w:r>
          </w:p>
        </w:tc>
        <w:tc>
          <w:tcPr>
            <w:tcW w:w="2158" w:type="dxa"/>
            <w:tcBorders>
              <w:top w:val="single" w:sz="4" w:space="0" w:color="auto"/>
              <w:left w:val="nil"/>
              <w:bottom w:val="single" w:sz="4" w:space="0" w:color="auto"/>
              <w:right w:val="single" w:sz="4" w:space="0" w:color="000000"/>
            </w:tcBorders>
            <w:shd w:val="clear" w:color="auto" w:fill="auto"/>
            <w:vAlign w:val="center"/>
            <w:hideMark/>
          </w:tcPr>
          <w:p w14:paraId="519C8789" w14:textId="77777777" w:rsidR="00CC1A0D" w:rsidRPr="00477280" w:rsidRDefault="00CC1A0D" w:rsidP="00F027D8">
            <w:pPr>
              <w:jc w:val="both"/>
              <w:rPr>
                <w:rFonts w:ascii="Arial Narrow" w:eastAsia="Times New Roman" w:hAnsi="Arial Narrow"/>
                <w:sz w:val="16"/>
                <w:szCs w:val="16"/>
                <w:lang w:eastAsia="es-CO"/>
              </w:rPr>
            </w:pPr>
            <w:r w:rsidRPr="00477280">
              <w:rPr>
                <w:rFonts w:ascii="Arial Narrow" w:eastAsia="Times New Roman" w:hAnsi="Arial Narrow"/>
                <w:sz w:val="16"/>
                <w:szCs w:val="16"/>
                <w:lang w:eastAsia="es-CO"/>
              </w:rPr>
              <w:t>SUMINISTRO E INSTALACION DE DIVISION EN VIDRIO TEMPLADO DE 10 MM CON ACCESORIOS EN ACERO</w:t>
            </w:r>
          </w:p>
        </w:tc>
        <w:tc>
          <w:tcPr>
            <w:tcW w:w="0" w:type="auto"/>
            <w:tcBorders>
              <w:top w:val="nil"/>
              <w:left w:val="nil"/>
              <w:bottom w:val="single" w:sz="4" w:space="0" w:color="auto"/>
              <w:right w:val="single" w:sz="4" w:space="0" w:color="auto"/>
            </w:tcBorders>
            <w:shd w:val="clear" w:color="auto" w:fill="auto"/>
            <w:noWrap/>
            <w:vAlign w:val="center"/>
            <w:hideMark/>
          </w:tcPr>
          <w:p w14:paraId="7D087BE4"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M2</w:t>
            </w:r>
          </w:p>
        </w:tc>
        <w:tc>
          <w:tcPr>
            <w:tcW w:w="0" w:type="auto"/>
            <w:tcBorders>
              <w:top w:val="nil"/>
              <w:left w:val="nil"/>
              <w:bottom w:val="single" w:sz="4" w:space="0" w:color="auto"/>
              <w:right w:val="single" w:sz="4" w:space="0" w:color="auto"/>
            </w:tcBorders>
            <w:shd w:val="clear" w:color="000000" w:fill="FFFFFF"/>
            <w:vAlign w:val="center"/>
            <w:hideMark/>
          </w:tcPr>
          <w:p w14:paraId="4985D3F6"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0</w:t>
            </w:r>
          </w:p>
        </w:tc>
        <w:tc>
          <w:tcPr>
            <w:tcW w:w="0" w:type="auto"/>
            <w:tcBorders>
              <w:top w:val="nil"/>
              <w:left w:val="nil"/>
              <w:bottom w:val="single" w:sz="4" w:space="0" w:color="auto"/>
              <w:right w:val="single" w:sz="4" w:space="0" w:color="auto"/>
            </w:tcBorders>
            <w:shd w:val="clear" w:color="auto" w:fill="auto"/>
            <w:noWrap/>
            <w:vAlign w:val="center"/>
            <w:hideMark/>
          </w:tcPr>
          <w:p w14:paraId="2E216134"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10,00</w:t>
            </w:r>
          </w:p>
        </w:tc>
        <w:tc>
          <w:tcPr>
            <w:tcW w:w="0" w:type="auto"/>
            <w:tcBorders>
              <w:top w:val="nil"/>
              <w:left w:val="nil"/>
              <w:bottom w:val="single" w:sz="4" w:space="0" w:color="auto"/>
              <w:right w:val="single" w:sz="4" w:space="0" w:color="auto"/>
            </w:tcBorders>
            <w:shd w:val="clear" w:color="auto" w:fill="auto"/>
            <w:noWrap/>
            <w:vAlign w:val="center"/>
            <w:hideMark/>
          </w:tcPr>
          <w:p w14:paraId="519AE3C1"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10,00</w:t>
            </w:r>
          </w:p>
        </w:tc>
        <w:tc>
          <w:tcPr>
            <w:tcW w:w="0" w:type="auto"/>
            <w:tcBorders>
              <w:top w:val="nil"/>
              <w:left w:val="nil"/>
              <w:bottom w:val="nil"/>
              <w:right w:val="single" w:sz="4" w:space="0" w:color="auto"/>
            </w:tcBorders>
            <w:shd w:val="clear" w:color="000000" w:fill="FFFFFF"/>
            <w:noWrap/>
            <w:vAlign w:val="center"/>
            <w:hideMark/>
          </w:tcPr>
          <w:p w14:paraId="3E20311D"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72101507</w:t>
            </w:r>
          </w:p>
        </w:tc>
        <w:tc>
          <w:tcPr>
            <w:tcW w:w="0" w:type="auto"/>
            <w:tcBorders>
              <w:top w:val="nil"/>
              <w:left w:val="nil"/>
              <w:bottom w:val="single" w:sz="4" w:space="0" w:color="auto"/>
              <w:right w:val="single" w:sz="4" w:space="0" w:color="auto"/>
            </w:tcBorders>
            <w:shd w:val="clear" w:color="000000" w:fill="FFFFFF"/>
            <w:vAlign w:val="center"/>
            <w:hideMark/>
          </w:tcPr>
          <w:p w14:paraId="740902BE"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OMITIDO</w:t>
            </w:r>
          </w:p>
        </w:tc>
        <w:tc>
          <w:tcPr>
            <w:tcW w:w="0" w:type="auto"/>
            <w:tcBorders>
              <w:top w:val="nil"/>
              <w:left w:val="nil"/>
              <w:bottom w:val="single" w:sz="4" w:space="0" w:color="auto"/>
              <w:right w:val="single" w:sz="4" w:space="0" w:color="auto"/>
            </w:tcBorders>
            <w:shd w:val="clear" w:color="000000" w:fill="FFFFFF"/>
            <w:vAlign w:val="center"/>
            <w:hideMark/>
          </w:tcPr>
          <w:p w14:paraId="18BB31BB"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OMITIDO</w:t>
            </w:r>
          </w:p>
        </w:tc>
      </w:tr>
      <w:tr w:rsidR="00CC1A0D" w:rsidRPr="00477280" w14:paraId="2EF8B192" w14:textId="77777777" w:rsidTr="00F027D8">
        <w:trPr>
          <w:trHeight w:val="72"/>
        </w:trPr>
        <w:tc>
          <w:tcPr>
            <w:tcW w:w="0" w:type="auto"/>
            <w:gridSpan w:val="10"/>
            <w:tcBorders>
              <w:top w:val="single" w:sz="4" w:space="0" w:color="auto"/>
              <w:left w:val="single" w:sz="4" w:space="0" w:color="auto"/>
              <w:bottom w:val="single" w:sz="4" w:space="0" w:color="auto"/>
              <w:right w:val="single" w:sz="4" w:space="0" w:color="000000"/>
            </w:tcBorders>
            <w:shd w:val="clear" w:color="000000" w:fill="D9D9D9"/>
            <w:vAlign w:val="center"/>
            <w:hideMark/>
          </w:tcPr>
          <w:p w14:paraId="326A3179" w14:textId="77777777" w:rsidR="00CC1A0D" w:rsidRPr="00477280" w:rsidRDefault="00CC1A0D" w:rsidP="00F027D8">
            <w:pPr>
              <w:jc w:val="center"/>
              <w:rPr>
                <w:rFonts w:ascii="Arial Narrow" w:eastAsia="Times New Roman" w:hAnsi="Arial Narrow"/>
                <w:b/>
                <w:bCs/>
                <w:sz w:val="16"/>
                <w:szCs w:val="16"/>
                <w:lang w:eastAsia="es-CO"/>
              </w:rPr>
            </w:pPr>
            <w:r w:rsidRPr="00477280">
              <w:rPr>
                <w:rFonts w:ascii="Arial Narrow" w:eastAsia="Times New Roman" w:hAnsi="Arial Narrow"/>
                <w:b/>
                <w:bCs/>
                <w:sz w:val="16"/>
                <w:szCs w:val="16"/>
                <w:lang w:eastAsia="es-CO"/>
              </w:rPr>
              <w:t>ACTIVIDADES COMPLEMENTARIAS</w:t>
            </w:r>
          </w:p>
        </w:tc>
      </w:tr>
      <w:tr w:rsidR="00CC1A0D" w:rsidRPr="00477280" w14:paraId="2554447C" w14:textId="77777777" w:rsidTr="00F027D8">
        <w:trPr>
          <w:trHeight w:val="447"/>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5C0F3E0"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8.1</w:t>
            </w:r>
          </w:p>
        </w:tc>
        <w:tc>
          <w:tcPr>
            <w:tcW w:w="698" w:type="dxa"/>
            <w:tcBorders>
              <w:top w:val="nil"/>
              <w:left w:val="nil"/>
              <w:bottom w:val="single" w:sz="4" w:space="0" w:color="auto"/>
              <w:right w:val="single" w:sz="4" w:space="0" w:color="auto"/>
            </w:tcBorders>
            <w:shd w:val="clear" w:color="auto" w:fill="auto"/>
            <w:vAlign w:val="center"/>
            <w:hideMark/>
          </w:tcPr>
          <w:p w14:paraId="265896F1"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546</w:t>
            </w:r>
          </w:p>
        </w:tc>
        <w:tc>
          <w:tcPr>
            <w:tcW w:w="2158" w:type="dxa"/>
            <w:tcBorders>
              <w:top w:val="single" w:sz="4" w:space="0" w:color="auto"/>
              <w:left w:val="nil"/>
              <w:bottom w:val="single" w:sz="4" w:space="0" w:color="auto"/>
              <w:right w:val="single" w:sz="4" w:space="0" w:color="auto"/>
            </w:tcBorders>
            <w:shd w:val="clear" w:color="auto" w:fill="auto"/>
            <w:vAlign w:val="center"/>
            <w:hideMark/>
          </w:tcPr>
          <w:p w14:paraId="2FA368BA"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ASEO GENERAL</w:t>
            </w:r>
          </w:p>
        </w:tc>
        <w:tc>
          <w:tcPr>
            <w:tcW w:w="0" w:type="auto"/>
            <w:tcBorders>
              <w:top w:val="nil"/>
              <w:left w:val="nil"/>
              <w:bottom w:val="single" w:sz="4" w:space="0" w:color="auto"/>
              <w:right w:val="single" w:sz="4" w:space="0" w:color="auto"/>
            </w:tcBorders>
            <w:shd w:val="clear" w:color="auto" w:fill="auto"/>
            <w:noWrap/>
            <w:vAlign w:val="center"/>
            <w:hideMark/>
          </w:tcPr>
          <w:p w14:paraId="2AF584DC"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M2</w:t>
            </w:r>
          </w:p>
        </w:tc>
        <w:tc>
          <w:tcPr>
            <w:tcW w:w="0" w:type="auto"/>
            <w:tcBorders>
              <w:top w:val="nil"/>
              <w:left w:val="nil"/>
              <w:bottom w:val="single" w:sz="4" w:space="0" w:color="auto"/>
              <w:right w:val="single" w:sz="4" w:space="0" w:color="auto"/>
            </w:tcBorders>
            <w:shd w:val="clear" w:color="000000" w:fill="FFFFFF"/>
            <w:vAlign w:val="center"/>
            <w:hideMark/>
          </w:tcPr>
          <w:p w14:paraId="27F6A4DF"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0</w:t>
            </w:r>
          </w:p>
        </w:tc>
        <w:tc>
          <w:tcPr>
            <w:tcW w:w="0" w:type="auto"/>
            <w:tcBorders>
              <w:top w:val="nil"/>
              <w:left w:val="nil"/>
              <w:bottom w:val="single" w:sz="4" w:space="0" w:color="auto"/>
              <w:right w:val="single" w:sz="4" w:space="0" w:color="auto"/>
            </w:tcBorders>
            <w:shd w:val="clear" w:color="auto" w:fill="auto"/>
            <w:noWrap/>
            <w:vAlign w:val="center"/>
            <w:hideMark/>
          </w:tcPr>
          <w:p w14:paraId="3C1FB449"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148,00</w:t>
            </w:r>
          </w:p>
        </w:tc>
        <w:tc>
          <w:tcPr>
            <w:tcW w:w="0" w:type="auto"/>
            <w:tcBorders>
              <w:top w:val="nil"/>
              <w:left w:val="nil"/>
              <w:bottom w:val="single" w:sz="4" w:space="0" w:color="auto"/>
              <w:right w:val="single" w:sz="4" w:space="0" w:color="auto"/>
            </w:tcBorders>
            <w:shd w:val="clear" w:color="auto" w:fill="auto"/>
            <w:noWrap/>
            <w:vAlign w:val="center"/>
            <w:hideMark/>
          </w:tcPr>
          <w:p w14:paraId="275433FB"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148,00</w:t>
            </w:r>
          </w:p>
        </w:tc>
        <w:tc>
          <w:tcPr>
            <w:tcW w:w="0" w:type="auto"/>
            <w:tcBorders>
              <w:top w:val="nil"/>
              <w:left w:val="nil"/>
              <w:bottom w:val="single" w:sz="4" w:space="0" w:color="auto"/>
              <w:right w:val="single" w:sz="4" w:space="0" w:color="auto"/>
            </w:tcBorders>
            <w:shd w:val="clear" w:color="000000" w:fill="FFFFFF"/>
            <w:noWrap/>
            <w:vAlign w:val="center"/>
            <w:hideMark/>
          </w:tcPr>
          <w:p w14:paraId="645AE764"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72101507</w:t>
            </w:r>
          </w:p>
        </w:tc>
        <w:tc>
          <w:tcPr>
            <w:tcW w:w="0" w:type="auto"/>
            <w:tcBorders>
              <w:top w:val="nil"/>
              <w:left w:val="nil"/>
              <w:bottom w:val="single" w:sz="4" w:space="0" w:color="auto"/>
              <w:right w:val="single" w:sz="4" w:space="0" w:color="auto"/>
            </w:tcBorders>
            <w:shd w:val="clear" w:color="000000" w:fill="FFFFFF"/>
            <w:vAlign w:val="center"/>
            <w:hideMark/>
          </w:tcPr>
          <w:p w14:paraId="0E6BE4E9"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OMITIDO</w:t>
            </w:r>
          </w:p>
        </w:tc>
        <w:tc>
          <w:tcPr>
            <w:tcW w:w="0" w:type="auto"/>
            <w:tcBorders>
              <w:top w:val="nil"/>
              <w:left w:val="nil"/>
              <w:bottom w:val="single" w:sz="4" w:space="0" w:color="auto"/>
              <w:right w:val="single" w:sz="4" w:space="0" w:color="auto"/>
            </w:tcBorders>
            <w:shd w:val="clear" w:color="000000" w:fill="FFFFFF"/>
            <w:vAlign w:val="center"/>
            <w:hideMark/>
          </w:tcPr>
          <w:p w14:paraId="5C39829A" w14:textId="77777777" w:rsidR="00CC1A0D" w:rsidRPr="00477280" w:rsidRDefault="00CC1A0D" w:rsidP="00F027D8">
            <w:pPr>
              <w:jc w:val="center"/>
              <w:rPr>
                <w:rFonts w:ascii="Arial Narrow" w:eastAsia="Times New Roman" w:hAnsi="Arial Narrow"/>
                <w:sz w:val="16"/>
                <w:szCs w:val="16"/>
                <w:lang w:eastAsia="es-CO"/>
              </w:rPr>
            </w:pPr>
            <w:r w:rsidRPr="00477280">
              <w:rPr>
                <w:rFonts w:ascii="Arial Narrow" w:eastAsia="Times New Roman" w:hAnsi="Arial Narrow"/>
                <w:sz w:val="16"/>
                <w:szCs w:val="16"/>
                <w:lang w:eastAsia="es-CO"/>
              </w:rPr>
              <w:t>OMITIDO</w:t>
            </w:r>
          </w:p>
        </w:tc>
      </w:tr>
    </w:tbl>
    <w:p w14:paraId="0D61BBC1" w14:textId="190AD604" w:rsidR="005F22C8" w:rsidRDefault="005F22C8"/>
    <w:p w14:paraId="32F98E0B" w14:textId="453B2B46" w:rsidR="00CF0BF2" w:rsidRPr="007B3760" w:rsidRDefault="00D468D4">
      <w:pPr>
        <w:spacing w:after="0" w:line="259" w:lineRule="auto"/>
        <w:ind w:left="0" w:firstLine="0"/>
        <w:rPr>
          <w:rFonts w:ascii="Arial Narrow" w:hAnsi="Arial Narrow"/>
          <w:sz w:val="20"/>
          <w:szCs w:val="20"/>
        </w:rPr>
      </w:pPr>
      <w:r w:rsidRPr="007B3760">
        <w:rPr>
          <w:rFonts w:ascii="Arial Narrow" w:hAnsi="Arial Narrow"/>
          <w:sz w:val="20"/>
          <w:szCs w:val="20"/>
        </w:rPr>
        <w:t xml:space="preserve"> </w:t>
      </w:r>
    </w:p>
    <w:p w14:paraId="2ACB0368" w14:textId="77777777" w:rsidR="00CF0BF2" w:rsidRPr="00BB4564" w:rsidRDefault="00D468D4">
      <w:pPr>
        <w:spacing w:after="0" w:line="259" w:lineRule="auto"/>
        <w:ind w:left="0" w:firstLine="0"/>
        <w:rPr>
          <w:rFonts w:ascii="Arial Narrow" w:hAnsi="Arial Narrow"/>
          <w:sz w:val="20"/>
          <w:szCs w:val="20"/>
          <w:lang w:val="es-ES"/>
        </w:rPr>
      </w:pPr>
      <w:r w:rsidRPr="00BB4564">
        <w:rPr>
          <w:rFonts w:ascii="Arial Narrow" w:hAnsi="Arial Narrow"/>
          <w:b/>
          <w:sz w:val="20"/>
          <w:szCs w:val="20"/>
          <w:lang w:val="es-ES"/>
        </w:rPr>
        <w:t xml:space="preserve">ESPECIFICACIONES TÉCNICAS ADICIONALES DE OBLIGATORIO CUMPLIMIENTO  </w:t>
      </w:r>
    </w:p>
    <w:p w14:paraId="494E643A" w14:textId="77777777" w:rsidR="00CF0BF2" w:rsidRPr="00BB4564" w:rsidRDefault="00D468D4">
      <w:pPr>
        <w:spacing w:after="0" w:line="259" w:lineRule="auto"/>
        <w:ind w:left="0" w:firstLine="0"/>
        <w:rPr>
          <w:rFonts w:ascii="Arial Narrow" w:hAnsi="Arial Narrow"/>
          <w:sz w:val="20"/>
          <w:szCs w:val="20"/>
          <w:lang w:val="es-ES"/>
        </w:rPr>
      </w:pPr>
      <w:r w:rsidRPr="00BB4564">
        <w:rPr>
          <w:rFonts w:ascii="Arial Narrow" w:hAnsi="Arial Narrow"/>
          <w:b/>
          <w:sz w:val="20"/>
          <w:szCs w:val="20"/>
          <w:lang w:val="es-ES"/>
        </w:rPr>
        <w:t xml:space="preserve"> </w:t>
      </w:r>
    </w:p>
    <w:tbl>
      <w:tblPr>
        <w:tblW w:w="0" w:type="auto"/>
        <w:tblCellMar>
          <w:left w:w="70" w:type="dxa"/>
          <w:right w:w="70" w:type="dxa"/>
        </w:tblCellMar>
        <w:tblLook w:val="04A0" w:firstRow="1" w:lastRow="0" w:firstColumn="1" w:lastColumn="0" w:noHBand="0" w:noVBand="1"/>
      </w:tblPr>
      <w:tblGrid>
        <w:gridCol w:w="2293"/>
        <w:gridCol w:w="6683"/>
      </w:tblGrid>
      <w:tr w:rsidR="00CC1A0D" w:rsidRPr="00C4339B" w14:paraId="0A0D80D1" w14:textId="77777777" w:rsidTr="00F027D8">
        <w:trPr>
          <w:trHeight w:val="3813"/>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hideMark/>
          </w:tcPr>
          <w:p w14:paraId="4FAC6A38" w14:textId="77777777" w:rsidR="00CC1A0D" w:rsidRPr="00C4339B" w:rsidRDefault="00CC1A0D" w:rsidP="00F027D8">
            <w:pPr>
              <w:jc w:val="center"/>
              <w:rPr>
                <w:rFonts w:ascii="Arial Narrow" w:eastAsia="Times New Roman" w:hAnsi="Arial Narrow"/>
                <w:b/>
                <w:bCs/>
                <w:sz w:val="14"/>
                <w:szCs w:val="14"/>
                <w:lang w:eastAsia="es-CO"/>
              </w:rPr>
            </w:pPr>
            <w:r w:rsidRPr="00C4339B">
              <w:rPr>
                <w:rFonts w:ascii="Arial Narrow" w:eastAsia="Times New Roman" w:hAnsi="Arial Narrow"/>
                <w:b/>
                <w:bCs/>
                <w:sz w:val="14"/>
                <w:szCs w:val="14"/>
                <w:lang w:eastAsia="es-CO"/>
              </w:rPr>
              <w:t>NORMATIVIDAD</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2473D05F" w14:textId="77777777" w:rsidR="00CC1A0D" w:rsidRPr="00C4339B" w:rsidRDefault="00CC1A0D" w:rsidP="00F027D8">
            <w:pPr>
              <w:rPr>
                <w:rFonts w:ascii="Arial Narrow" w:eastAsia="Times New Roman" w:hAnsi="Arial Narrow"/>
                <w:sz w:val="14"/>
                <w:szCs w:val="14"/>
                <w:lang w:eastAsia="es-CO"/>
              </w:rPr>
            </w:pPr>
            <w:r w:rsidRPr="00C4339B">
              <w:rPr>
                <w:rFonts w:ascii="Arial Narrow" w:eastAsia="Times New Roman" w:hAnsi="Arial Narrow"/>
                <w:sz w:val="14"/>
                <w:szCs w:val="14"/>
                <w:lang w:eastAsia="es-CO"/>
              </w:rPr>
              <w:t>Sin perjuicio de lo establecido en los apéndices del estudio técnico para</w:t>
            </w:r>
            <w:r w:rsidRPr="00B549F4">
              <w:rPr>
                <w:rFonts w:ascii="Arial Narrow" w:eastAsia="Times New Roman" w:hAnsi="Arial Narrow"/>
                <w:sz w:val="14"/>
                <w:szCs w:val="14"/>
                <w:lang w:eastAsia="es-CO"/>
              </w:rPr>
              <w:t xml:space="preserve"> PARA LOS SERVICIOS DE MANTENIMIENTO DE INSTALACIONES DE LAS UNIDADES CENTRALIZADAS DEL EJERCITO NACIONAL Y CORRECTIVO/PREVENTIVO DE LA PLANTA DE PRE-TRATAMIENTO DE AGUAS RESIDUALES CENTRO DE REPRODUCCION CANINA TOLEMAIDA, A EJECUTAR EN LA VIGENCIA 2022</w:t>
            </w:r>
            <w:r w:rsidRPr="00C4339B">
              <w:rPr>
                <w:rFonts w:ascii="Arial Narrow" w:eastAsia="Times New Roman" w:hAnsi="Arial Narrow"/>
                <w:sz w:val="14"/>
                <w:szCs w:val="14"/>
                <w:lang w:eastAsia="es-CO"/>
              </w:rPr>
              <w:t>, el oferente deberá cumplir con lo establecido en las normas, códigos y/o reglamentos de diseño y construcción local, nacional e internacionales aplicables a todos y cada uno de los materiales, actividades y procesos por desarrollar dentro del objeto del contrato.</w:t>
            </w:r>
            <w:r w:rsidRPr="00C4339B">
              <w:rPr>
                <w:rFonts w:ascii="Arial Narrow" w:eastAsia="Times New Roman" w:hAnsi="Arial Narrow"/>
                <w:sz w:val="14"/>
                <w:szCs w:val="14"/>
                <w:lang w:eastAsia="es-CO"/>
              </w:rPr>
              <w:br/>
              <w:t>A continuación se relacionan las principales normas técnicas que debe cumplir el oferente en desarrollo del contrato, los trabajos deberán ajustarse a la Legislación Colombiana, a los estándares de ingeniería, estándares y códigos  internacionales, además de la Normas Internacionales de Calidad, Seguridad, Salud Ocupacional y Medio Ambiente (ISO 9001, ISO 14001, OHSAS 18001), las mejores prácticas de ingeniería, legislación sobre los aspectos de salud, seguridad y medio ambiente, aplicando las últimas versiones de estándares, códigos y prácticas recomendadas en la industria detallándose a continuación y sin ser limitativas.</w:t>
            </w:r>
            <w:r w:rsidRPr="00C4339B">
              <w:rPr>
                <w:rFonts w:ascii="Arial Narrow" w:eastAsia="Times New Roman" w:hAnsi="Arial Narrow"/>
                <w:sz w:val="14"/>
                <w:szCs w:val="14"/>
                <w:lang w:eastAsia="es-CO"/>
              </w:rPr>
              <w:br/>
              <w:t xml:space="preserve">Para la ejecución de las actividades se tendrán en cuenta los siguientes referentes: </w:t>
            </w:r>
            <w:r w:rsidRPr="00C4339B">
              <w:rPr>
                <w:rFonts w:ascii="Arial Narrow" w:eastAsia="Times New Roman" w:hAnsi="Arial Narrow"/>
                <w:sz w:val="14"/>
                <w:szCs w:val="14"/>
                <w:lang w:eastAsia="es-CO"/>
              </w:rPr>
              <w:br/>
              <w:t>GENERALES:</w:t>
            </w:r>
            <w:r w:rsidRPr="00C4339B">
              <w:rPr>
                <w:rFonts w:ascii="Arial Narrow" w:eastAsia="Times New Roman" w:hAnsi="Arial Narrow"/>
                <w:sz w:val="14"/>
                <w:szCs w:val="14"/>
                <w:lang w:eastAsia="es-CO"/>
              </w:rPr>
              <w:br/>
              <w:t>• REGLAMENTO DE HIGIENE Y SEGURIDAD INDUSTRIAL DE LA CONSTRUCCIÓN RESOLUCIÓN No. 02413 DE 1979, EMANADA POR EL MINISTERIO DE TRABAJO Y SEGURIDAD SOCIAL DE COLOMBIA.</w:t>
            </w:r>
            <w:r w:rsidRPr="00C4339B">
              <w:rPr>
                <w:rFonts w:ascii="Arial Narrow" w:eastAsia="Times New Roman" w:hAnsi="Arial Narrow"/>
                <w:sz w:val="14"/>
                <w:szCs w:val="14"/>
                <w:lang w:eastAsia="es-CO"/>
              </w:rPr>
              <w:br/>
              <w:t xml:space="preserve">• RESOLUCIÓN 1409 de 2012, POR LA CUAL SE ESTABLECE EL REGLAMENTO DE SEGURIDAD PARA PROTECCIÓN CONTRA CAÍDAS EN TRABAJO EN ALTURAS.  </w:t>
            </w:r>
            <w:r w:rsidRPr="00C4339B">
              <w:rPr>
                <w:rFonts w:ascii="Arial Narrow" w:eastAsia="Times New Roman" w:hAnsi="Arial Narrow"/>
                <w:sz w:val="14"/>
                <w:szCs w:val="14"/>
                <w:lang w:eastAsia="es-CO"/>
              </w:rPr>
              <w:br/>
              <w:t>• NORMAS TÉCNICAS COLOMBIANAS (NTC) PARA MATERIALES</w:t>
            </w:r>
            <w:r w:rsidRPr="00C4339B">
              <w:rPr>
                <w:rFonts w:ascii="Arial Narrow" w:eastAsia="Times New Roman" w:hAnsi="Arial Narrow"/>
                <w:sz w:val="14"/>
                <w:szCs w:val="14"/>
                <w:lang w:eastAsia="es-CO"/>
              </w:rPr>
              <w:br/>
              <w:t xml:space="preserve">• NORMAS TÉCNICAS COLOMBIANAS (NTC 1461 {última actualización}) HIGIENE Y SEGURIDAD para los colores y señales de seguridad. </w:t>
            </w:r>
            <w:r w:rsidRPr="00C4339B">
              <w:rPr>
                <w:rFonts w:ascii="Arial Narrow" w:eastAsia="Times New Roman" w:hAnsi="Arial Narrow"/>
                <w:sz w:val="14"/>
                <w:szCs w:val="14"/>
                <w:lang w:eastAsia="es-CO"/>
              </w:rPr>
              <w:br/>
              <w:t>• NORMAS OCCUPATIONAL SAFETY AND HEALTH ADMINISTRATION “OSHA” y AMERICAN NATIONAL STANDARDS INSTITUTE “ANSI” por la cual se establece pisos para hangares y zonas utilizadas para el mantenimiento aeronáutico, demarcaciones y aéreas de seguridad.</w:t>
            </w:r>
          </w:p>
        </w:tc>
      </w:tr>
      <w:tr w:rsidR="00CC1A0D" w:rsidRPr="00C4339B" w14:paraId="123CD5C6" w14:textId="77777777" w:rsidTr="00F027D8">
        <w:trPr>
          <w:trHeight w:val="8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137D29" w14:textId="77777777" w:rsidR="00CC1A0D" w:rsidRPr="00C4339B" w:rsidRDefault="00CC1A0D" w:rsidP="00F027D8">
            <w:pPr>
              <w:rPr>
                <w:rFonts w:ascii="Arial Narrow" w:eastAsia="Times New Roman" w:hAnsi="Arial Narrow"/>
                <w:b/>
                <w:bCs/>
                <w:sz w:val="14"/>
                <w:szCs w:val="14"/>
                <w:lang w:eastAsia="es-CO"/>
              </w:rPr>
            </w:pP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5DB56050" w14:textId="77777777" w:rsidR="00CC1A0D" w:rsidRPr="00C4339B" w:rsidRDefault="00CC1A0D" w:rsidP="00F027D8">
            <w:pPr>
              <w:rPr>
                <w:rFonts w:ascii="Arial Narrow" w:eastAsia="Times New Roman" w:hAnsi="Arial Narrow"/>
                <w:sz w:val="14"/>
                <w:szCs w:val="14"/>
                <w:lang w:eastAsia="es-CO"/>
              </w:rPr>
            </w:pPr>
            <w:r w:rsidRPr="00C4339B">
              <w:rPr>
                <w:rFonts w:ascii="Arial Narrow" w:eastAsia="Times New Roman" w:hAnsi="Arial Narrow"/>
                <w:b/>
                <w:bCs/>
                <w:sz w:val="14"/>
                <w:szCs w:val="14"/>
                <w:lang w:eastAsia="es-CO"/>
              </w:rPr>
              <w:t>REDES DE SERVICIOS PÚBLICOS:</w:t>
            </w:r>
            <w:r w:rsidRPr="00C4339B">
              <w:rPr>
                <w:rFonts w:ascii="Arial Narrow" w:eastAsia="Times New Roman" w:hAnsi="Arial Narrow"/>
                <w:sz w:val="14"/>
                <w:szCs w:val="14"/>
                <w:lang w:eastAsia="es-CO"/>
              </w:rPr>
              <w:br/>
              <w:t>•CÓDIGO COLOMBIANO DE FONTANERÍA (Última actualización).</w:t>
            </w:r>
            <w:r w:rsidRPr="00C4339B">
              <w:rPr>
                <w:rFonts w:ascii="Arial Narrow" w:eastAsia="Times New Roman" w:hAnsi="Arial Narrow"/>
                <w:sz w:val="14"/>
                <w:szCs w:val="14"/>
                <w:lang w:eastAsia="es-CO"/>
              </w:rPr>
              <w:br/>
              <w:t xml:space="preserve">•NORMAS Y ESPECIFICACIONES TÉCNICAS EMITIDAS POR EL REGLAMENTO TÉCNICO DEL SECTOR DE AGUA POTABLE Y SANEAMIENTO BÁSICO - RAS.• NORMA TÉCNICA COLOMBIANA NTC 1500 </w:t>
            </w:r>
          </w:p>
        </w:tc>
      </w:tr>
      <w:tr w:rsidR="00CC1A0D" w:rsidRPr="00C4339B" w14:paraId="037759A8" w14:textId="77777777" w:rsidTr="00F027D8">
        <w:trPr>
          <w:trHeight w:val="28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2E1D84F" w14:textId="77777777" w:rsidR="00CC1A0D" w:rsidRPr="00C4339B" w:rsidRDefault="00CC1A0D" w:rsidP="00F027D8">
            <w:pPr>
              <w:rPr>
                <w:rFonts w:ascii="Arial Narrow" w:eastAsia="Times New Roman" w:hAnsi="Arial Narrow"/>
                <w:b/>
                <w:bCs/>
                <w:sz w:val="14"/>
                <w:szCs w:val="14"/>
                <w:lang w:eastAsia="es-CO"/>
              </w:rPr>
            </w:pP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6D341E32" w14:textId="77777777" w:rsidR="00CC1A0D" w:rsidRPr="00C4339B" w:rsidRDefault="00CC1A0D" w:rsidP="00F027D8">
            <w:pPr>
              <w:rPr>
                <w:rFonts w:ascii="Arial Narrow" w:eastAsia="Times New Roman" w:hAnsi="Arial Narrow"/>
                <w:sz w:val="14"/>
                <w:szCs w:val="14"/>
                <w:lang w:eastAsia="es-CO"/>
              </w:rPr>
            </w:pPr>
            <w:r w:rsidRPr="00C4339B">
              <w:rPr>
                <w:rFonts w:ascii="Arial Narrow" w:eastAsia="Times New Roman" w:hAnsi="Arial Narrow"/>
                <w:b/>
                <w:bCs/>
                <w:sz w:val="14"/>
                <w:szCs w:val="14"/>
                <w:lang w:eastAsia="es-CO"/>
              </w:rPr>
              <w:t>REDES ELÉCTRICAS Y DE ILUMINACIÓN</w:t>
            </w:r>
            <w:r w:rsidRPr="00C4339B">
              <w:rPr>
                <w:rFonts w:ascii="Arial Narrow" w:eastAsia="Times New Roman" w:hAnsi="Arial Narrow"/>
                <w:sz w:val="14"/>
                <w:szCs w:val="14"/>
                <w:lang w:eastAsia="es-CO"/>
              </w:rPr>
              <w:br/>
              <w:t xml:space="preserve">Respecto al sistema eléctrico, el Proponente deberá tener en cuenta y dar cumplimiento al Reglamento Técnico de Instalaciones Eléctricas -RETIE- vigente, además dará cumplimiento en lo que a este tipo de edificaciones se refiere a los siete (7) primeros capítulos del Código Eléctrico Colombiano norma ICONTEC NTC2050 vigente, además dará cumplimiento al </w:t>
            </w:r>
            <w:r w:rsidRPr="00C4339B">
              <w:rPr>
                <w:rFonts w:ascii="Arial Narrow" w:eastAsia="Times New Roman" w:hAnsi="Arial Narrow"/>
                <w:sz w:val="14"/>
                <w:szCs w:val="14"/>
                <w:lang w:eastAsia="es-CO"/>
              </w:rPr>
              <w:lastRenderedPageBreak/>
              <w:t xml:space="preserve">Reglamento de Redes de Distribución adoptado por la Empresa de Distribución de Energía Local.     </w:t>
            </w:r>
            <w:r w:rsidRPr="00C4339B">
              <w:rPr>
                <w:rFonts w:ascii="Arial Narrow" w:eastAsia="Times New Roman" w:hAnsi="Arial Narrow"/>
                <w:sz w:val="14"/>
                <w:szCs w:val="14"/>
                <w:lang w:eastAsia="es-CO"/>
              </w:rPr>
              <w:br/>
              <w:t>•    NATIONAL ELECTRICAL CODE (NEC) VERSIÓN 2005.</w:t>
            </w:r>
            <w:r w:rsidRPr="00C4339B">
              <w:rPr>
                <w:rFonts w:ascii="Arial Narrow" w:eastAsia="Times New Roman" w:hAnsi="Arial Narrow"/>
                <w:sz w:val="14"/>
                <w:szCs w:val="14"/>
                <w:lang w:eastAsia="es-CO"/>
              </w:rPr>
              <w:br/>
              <w:t>•    NORMAS ISO-9001, ISO-14001 y ISO-18001.</w:t>
            </w:r>
            <w:r w:rsidRPr="00C4339B">
              <w:rPr>
                <w:rFonts w:ascii="Arial Narrow" w:eastAsia="Times New Roman" w:hAnsi="Arial Narrow"/>
                <w:sz w:val="14"/>
                <w:szCs w:val="14"/>
                <w:lang w:eastAsia="es-CO"/>
              </w:rPr>
              <w:br/>
              <w:t>•    RETILAB</w:t>
            </w:r>
            <w:r w:rsidRPr="00C4339B">
              <w:rPr>
                <w:rFonts w:ascii="Arial Narrow" w:eastAsia="Times New Roman" w:hAnsi="Arial Narrow"/>
                <w:sz w:val="14"/>
                <w:szCs w:val="14"/>
                <w:lang w:eastAsia="es-CO"/>
              </w:rPr>
              <w:br/>
              <w:t>Todos los trabajos, así como los equipos y materiales a suministrar, deben cumplir con las normas aplicables de la última versión del ICONTEC – NORMA NTC 2050. Con estas especificaciones y según los procedimientos y recomendaciones de los fabricantes de los materiales y equipos.</w:t>
            </w:r>
            <w:r w:rsidRPr="00C4339B">
              <w:rPr>
                <w:rFonts w:ascii="Arial Narrow" w:eastAsia="Times New Roman" w:hAnsi="Arial Narrow"/>
                <w:sz w:val="14"/>
                <w:szCs w:val="14"/>
                <w:lang w:eastAsia="es-CO"/>
              </w:rPr>
              <w:br/>
            </w:r>
            <w:r w:rsidRPr="00C4339B">
              <w:rPr>
                <w:rFonts w:ascii="Arial Narrow" w:eastAsia="Times New Roman" w:hAnsi="Arial Narrow"/>
                <w:b/>
                <w:bCs/>
                <w:sz w:val="14"/>
                <w:szCs w:val="14"/>
                <w:lang w:eastAsia="es-CO"/>
              </w:rPr>
              <w:t xml:space="preserve">Demás NORMAS VIGENTES </w:t>
            </w:r>
            <w:r w:rsidRPr="00C4339B">
              <w:rPr>
                <w:rFonts w:ascii="Arial Narrow" w:eastAsia="Times New Roman" w:hAnsi="Arial Narrow"/>
                <w:sz w:val="14"/>
                <w:szCs w:val="14"/>
                <w:lang w:eastAsia="es-CO"/>
              </w:rPr>
              <w:t>aplicables a la naturaleza de las actividades de mantenimiento, adecuación y ampliación a realizar.</w:t>
            </w:r>
          </w:p>
        </w:tc>
      </w:tr>
      <w:tr w:rsidR="00CC1A0D" w:rsidRPr="00C4339B" w14:paraId="77C4D470" w14:textId="77777777" w:rsidTr="00F027D8">
        <w:trPr>
          <w:trHeight w:val="1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4B72E51" w14:textId="77777777" w:rsidR="00CC1A0D" w:rsidRPr="00C4339B" w:rsidRDefault="00CC1A0D" w:rsidP="00F027D8">
            <w:pPr>
              <w:jc w:val="center"/>
              <w:rPr>
                <w:rFonts w:ascii="Arial Narrow" w:eastAsia="Times New Roman" w:hAnsi="Arial Narrow"/>
                <w:b/>
                <w:bCs/>
                <w:sz w:val="14"/>
                <w:szCs w:val="14"/>
                <w:lang w:eastAsia="es-CO"/>
              </w:rPr>
            </w:pPr>
            <w:r w:rsidRPr="00C4339B">
              <w:rPr>
                <w:rFonts w:ascii="Arial Narrow" w:eastAsia="Times New Roman" w:hAnsi="Arial Narrow"/>
                <w:b/>
                <w:bCs/>
                <w:sz w:val="14"/>
                <w:szCs w:val="14"/>
                <w:lang w:eastAsia="es-CO"/>
              </w:rPr>
              <w:lastRenderedPageBreak/>
              <w:t xml:space="preserve">REVISIÓN </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52789A50" w14:textId="77777777" w:rsidR="00CC1A0D" w:rsidRPr="00C4339B" w:rsidRDefault="00CC1A0D" w:rsidP="00F027D8">
            <w:pPr>
              <w:jc w:val="both"/>
              <w:rPr>
                <w:rFonts w:ascii="Arial Narrow" w:eastAsia="Times New Roman" w:hAnsi="Arial Narrow"/>
                <w:sz w:val="14"/>
                <w:szCs w:val="14"/>
                <w:lang w:eastAsia="es-CO"/>
              </w:rPr>
            </w:pPr>
            <w:r w:rsidRPr="00C4339B">
              <w:rPr>
                <w:rFonts w:ascii="Arial Narrow" w:eastAsia="Times New Roman" w:hAnsi="Arial Narrow"/>
                <w:sz w:val="14"/>
                <w:szCs w:val="14"/>
                <w:lang w:eastAsia="es-CO"/>
              </w:rPr>
              <w:t xml:space="preserve">El contratista deberá realizar una revisión de cantidades de </w:t>
            </w:r>
            <w:r>
              <w:rPr>
                <w:rFonts w:ascii="Arial Narrow" w:eastAsia="Times New Roman" w:hAnsi="Arial Narrow"/>
                <w:sz w:val="14"/>
                <w:szCs w:val="14"/>
                <w:lang w:eastAsia="es-CO"/>
              </w:rPr>
              <w:t>mantenimientos</w:t>
            </w:r>
            <w:r w:rsidRPr="00C4339B">
              <w:rPr>
                <w:rFonts w:ascii="Arial Narrow" w:eastAsia="Times New Roman" w:hAnsi="Arial Narrow"/>
                <w:sz w:val="14"/>
                <w:szCs w:val="14"/>
                <w:lang w:eastAsia="es-CO"/>
              </w:rPr>
              <w:t xml:space="preserve">, entrega de diseños y revisión general antes de iniciar ejecución de </w:t>
            </w:r>
            <w:r>
              <w:rPr>
                <w:rFonts w:ascii="Arial Narrow" w:eastAsia="Times New Roman" w:hAnsi="Arial Narrow"/>
                <w:sz w:val="14"/>
                <w:szCs w:val="14"/>
                <w:lang w:eastAsia="es-CO"/>
              </w:rPr>
              <w:t>mantenimiento</w:t>
            </w:r>
            <w:r w:rsidRPr="00C4339B">
              <w:rPr>
                <w:rFonts w:ascii="Arial Narrow" w:eastAsia="Times New Roman" w:hAnsi="Arial Narrow"/>
                <w:sz w:val="14"/>
                <w:szCs w:val="14"/>
                <w:lang w:eastAsia="es-CO"/>
              </w:rPr>
              <w:t>.</w:t>
            </w:r>
          </w:p>
        </w:tc>
      </w:tr>
      <w:tr w:rsidR="00CC1A0D" w:rsidRPr="00C4339B" w14:paraId="5046DF56" w14:textId="77777777" w:rsidTr="00F027D8">
        <w:trPr>
          <w:trHeight w:val="751"/>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516C3AC" w14:textId="77777777" w:rsidR="00CC1A0D" w:rsidRPr="00C4339B" w:rsidRDefault="00CC1A0D" w:rsidP="00F027D8">
            <w:pPr>
              <w:jc w:val="center"/>
              <w:rPr>
                <w:rFonts w:ascii="Arial Narrow" w:eastAsia="Times New Roman" w:hAnsi="Arial Narrow"/>
                <w:b/>
                <w:bCs/>
                <w:sz w:val="14"/>
                <w:szCs w:val="14"/>
                <w:lang w:eastAsia="es-CO"/>
              </w:rPr>
            </w:pPr>
            <w:r w:rsidRPr="00C4339B">
              <w:rPr>
                <w:rFonts w:ascii="Arial Narrow" w:eastAsia="Times New Roman" w:hAnsi="Arial Narrow"/>
                <w:b/>
                <w:bCs/>
                <w:sz w:val="14"/>
                <w:szCs w:val="14"/>
                <w:lang w:eastAsia="es-CO"/>
              </w:rPr>
              <w:t>INDEMNIDAD / INEXISTENCIA DE VINCULO LABORAL</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655D8868" w14:textId="77777777" w:rsidR="00CC1A0D" w:rsidRPr="00C4339B" w:rsidRDefault="00CC1A0D" w:rsidP="00F027D8">
            <w:pPr>
              <w:rPr>
                <w:rFonts w:ascii="Arial Narrow" w:eastAsia="Times New Roman" w:hAnsi="Arial Narrow"/>
                <w:sz w:val="14"/>
                <w:szCs w:val="14"/>
                <w:lang w:eastAsia="es-CO"/>
              </w:rPr>
            </w:pPr>
            <w:r w:rsidRPr="00C4339B">
              <w:rPr>
                <w:rFonts w:ascii="Arial Narrow" w:eastAsia="Times New Roman" w:hAnsi="Arial Narrow"/>
                <w:sz w:val="14"/>
                <w:szCs w:val="14"/>
                <w:lang w:eastAsia="es-CO"/>
              </w:rPr>
              <w:t xml:space="preserve">El oferente se obliga a mantener indemne a la Central Administrativa y Contable Especializada de </w:t>
            </w:r>
            <w:r>
              <w:rPr>
                <w:rFonts w:ascii="Arial Narrow" w:eastAsia="Times New Roman" w:hAnsi="Arial Narrow"/>
                <w:sz w:val="14"/>
                <w:szCs w:val="14"/>
                <w:lang w:eastAsia="es-CO"/>
              </w:rPr>
              <w:t xml:space="preserve">Ingenieros </w:t>
            </w:r>
            <w:r w:rsidRPr="00C4339B">
              <w:rPr>
                <w:rFonts w:ascii="Arial Narrow" w:eastAsia="Times New Roman" w:hAnsi="Arial Narrow"/>
                <w:sz w:val="14"/>
                <w:szCs w:val="14"/>
                <w:lang w:eastAsia="es-CO"/>
              </w:rPr>
              <w:t>por cualquier, reclamación, demanda, daño, etc.</w:t>
            </w:r>
            <w:r w:rsidRPr="00C4339B">
              <w:rPr>
                <w:rFonts w:ascii="Arial Narrow" w:eastAsia="Times New Roman" w:hAnsi="Arial Narrow"/>
                <w:sz w:val="14"/>
                <w:szCs w:val="14"/>
                <w:lang w:eastAsia="es-CO"/>
              </w:rPr>
              <w:br/>
              <w:t xml:space="preserve">El oferente entiende que no existirá vínculo laboral alguno entre la Central Administrativa y Contable Especializada de </w:t>
            </w:r>
            <w:r>
              <w:rPr>
                <w:rFonts w:ascii="Arial Narrow" w:eastAsia="Times New Roman" w:hAnsi="Arial Narrow"/>
                <w:sz w:val="14"/>
                <w:szCs w:val="14"/>
                <w:lang w:eastAsia="es-CO"/>
              </w:rPr>
              <w:t>Ingenieros</w:t>
            </w:r>
            <w:r w:rsidRPr="00C4339B">
              <w:rPr>
                <w:rFonts w:ascii="Arial Narrow" w:eastAsia="Times New Roman" w:hAnsi="Arial Narrow"/>
                <w:sz w:val="14"/>
                <w:szCs w:val="14"/>
                <w:lang w:eastAsia="es-CO"/>
              </w:rPr>
              <w:t xml:space="preserve"> y el personal que el Oferente designe para el cumplimiento del objeto contractual, por lo que el oferente asumirá con total autonomía de independencia técnica, administrativa y financiera.</w:t>
            </w:r>
          </w:p>
        </w:tc>
      </w:tr>
      <w:tr w:rsidR="00CC1A0D" w:rsidRPr="00C4339B" w14:paraId="3FC4EE97" w14:textId="77777777" w:rsidTr="00F027D8">
        <w:trPr>
          <w:trHeight w:val="694"/>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49F2D31D" w14:textId="77777777" w:rsidR="00CC1A0D" w:rsidRPr="00C4339B" w:rsidRDefault="00CC1A0D" w:rsidP="00F027D8">
            <w:pPr>
              <w:jc w:val="center"/>
              <w:rPr>
                <w:rFonts w:ascii="Arial Narrow" w:eastAsia="Times New Roman" w:hAnsi="Arial Narrow"/>
                <w:b/>
                <w:bCs/>
                <w:sz w:val="14"/>
                <w:szCs w:val="14"/>
                <w:lang w:eastAsia="es-CO"/>
              </w:rPr>
            </w:pPr>
            <w:r w:rsidRPr="00C4339B">
              <w:rPr>
                <w:rFonts w:ascii="Arial Narrow" w:eastAsia="Times New Roman" w:hAnsi="Arial Narrow"/>
                <w:b/>
                <w:bCs/>
                <w:sz w:val="14"/>
                <w:szCs w:val="14"/>
                <w:lang w:eastAsia="es-CO"/>
              </w:rPr>
              <w:t xml:space="preserve">REUNIÓN DE </w:t>
            </w:r>
            <w:r w:rsidRPr="00C4339B">
              <w:rPr>
                <w:rFonts w:ascii="Arial Narrow" w:eastAsia="Times New Roman" w:hAnsi="Arial Narrow"/>
                <w:b/>
                <w:bCs/>
                <w:sz w:val="14"/>
                <w:szCs w:val="14"/>
                <w:lang w:eastAsia="es-CO"/>
              </w:rPr>
              <w:br/>
              <w:t>PRE-INICIO</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0399D675" w14:textId="77777777" w:rsidR="00CC1A0D" w:rsidRPr="00C4339B" w:rsidRDefault="00CC1A0D" w:rsidP="00F027D8">
            <w:pPr>
              <w:jc w:val="both"/>
              <w:rPr>
                <w:rFonts w:ascii="Arial Narrow" w:eastAsia="Times New Roman" w:hAnsi="Arial Narrow"/>
                <w:sz w:val="14"/>
                <w:szCs w:val="14"/>
                <w:lang w:eastAsia="es-CO"/>
              </w:rPr>
            </w:pPr>
            <w:r w:rsidRPr="00C4339B">
              <w:rPr>
                <w:rFonts w:ascii="Arial Narrow" w:eastAsia="Times New Roman" w:hAnsi="Arial Narrow"/>
                <w:sz w:val="14"/>
                <w:szCs w:val="14"/>
                <w:lang w:eastAsia="es-CO"/>
              </w:rPr>
              <w:t xml:space="preserve">Dentro de los dos (2) días hábiles siguientes a la firma del contrato el oferente deberá asistir a la reunión de pre-inicio la cual será coordinada por parte del supervisor y dar ACTA DE INICIO (CONTRATISTA, SUPERVISIÓN). En la cual se presentarán las inquietudes referentes al proyecto (en todas y cada una de las actividades de mantenimiento que lo componen), y serán resueltas por parte del CENAC de </w:t>
            </w:r>
            <w:r w:rsidRPr="00B549F4">
              <w:rPr>
                <w:rFonts w:ascii="Arial Narrow" w:eastAsia="Times New Roman" w:hAnsi="Arial Narrow"/>
                <w:sz w:val="14"/>
                <w:szCs w:val="14"/>
                <w:lang w:eastAsia="es-CO"/>
              </w:rPr>
              <w:t>INGENIEROS</w:t>
            </w:r>
            <w:r w:rsidRPr="00C4339B">
              <w:rPr>
                <w:rFonts w:ascii="Arial Narrow" w:eastAsia="Times New Roman" w:hAnsi="Arial Narrow"/>
                <w:sz w:val="14"/>
                <w:szCs w:val="14"/>
                <w:lang w:eastAsia="es-CO"/>
              </w:rPr>
              <w:t xml:space="preserve">  </w:t>
            </w:r>
          </w:p>
        </w:tc>
      </w:tr>
      <w:tr w:rsidR="00CC1A0D" w:rsidRPr="00C4339B" w14:paraId="50E396AF" w14:textId="77777777" w:rsidTr="00F027D8">
        <w:trPr>
          <w:trHeight w:val="987"/>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0101F784" w14:textId="77777777" w:rsidR="00CC1A0D" w:rsidRPr="00C4339B" w:rsidRDefault="00CC1A0D" w:rsidP="00F027D8">
            <w:pPr>
              <w:jc w:val="center"/>
              <w:rPr>
                <w:rFonts w:ascii="Arial Narrow" w:eastAsia="Times New Roman" w:hAnsi="Arial Narrow"/>
                <w:b/>
                <w:bCs/>
                <w:sz w:val="14"/>
                <w:szCs w:val="14"/>
                <w:lang w:eastAsia="es-CO"/>
              </w:rPr>
            </w:pPr>
            <w:r w:rsidRPr="00C4339B">
              <w:rPr>
                <w:rFonts w:ascii="Arial Narrow" w:eastAsia="Times New Roman" w:hAnsi="Arial Narrow"/>
                <w:b/>
                <w:bCs/>
                <w:sz w:val="14"/>
                <w:szCs w:val="14"/>
                <w:lang w:eastAsia="es-CO"/>
              </w:rPr>
              <w:t xml:space="preserve">BITÁCORA </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43814291" w14:textId="77777777" w:rsidR="00CC1A0D" w:rsidRPr="00C4339B" w:rsidRDefault="00CC1A0D" w:rsidP="00F027D8">
            <w:pPr>
              <w:rPr>
                <w:rFonts w:ascii="Arial Narrow" w:eastAsia="Times New Roman" w:hAnsi="Arial Narrow"/>
                <w:sz w:val="14"/>
                <w:szCs w:val="14"/>
                <w:lang w:eastAsia="es-CO"/>
              </w:rPr>
            </w:pPr>
            <w:r w:rsidRPr="00C4339B">
              <w:rPr>
                <w:rFonts w:ascii="Arial Narrow" w:eastAsia="Times New Roman" w:hAnsi="Arial Narrow"/>
                <w:sz w:val="14"/>
                <w:szCs w:val="14"/>
                <w:lang w:eastAsia="es-CO"/>
              </w:rPr>
              <w:t xml:space="preserve">El oferente se obliga a llevar un documento en el cual se anotarán diariamente los hechos y sucesos relacionados con el desarrollo para cada actividad de las que componen el proyecto objeto del presente proceso, se deberá llevar una memoria diaria de todos los acontecimientos, sucesos y decisiones tomadas en la ejecución de los trabajos, así como las observaciones o sugerencias que haga la supervisión. </w:t>
            </w:r>
            <w:r w:rsidRPr="00C4339B">
              <w:rPr>
                <w:rFonts w:ascii="Arial Narrow" w:eastAsia="Times New Roman" w:hAnsi="Arial Narrow"/>
                <w:sz w:val="14"/>
                <w:szCs w:val="14"/>
                <w:lang w:eastAsia="es-CO"/>
              </w:rPr>
              <w:br/>
              <w:t>Se deberá llevar un registro fotográfico de l</w:t>
            </w:r>
            <w:r>
              <w:rPr>
                <w:rFonts w:ascii="Arial Narrow" w:eastAsia="Times New Roman" w:hAnsi="Arial Narrow"/>
                <w:sz w:val="14"/>
                <w:szCs w:val="14"/>
                <w:lang w:eastAsia="es-CO"/>
              </w:rPr>
              <w:t>o</w:t>
            </w:r>
            <w:r w:rsidRPr="00C4339B">
              <w:rPr>
                <w:rFonts w:ascii="Arial Narrow" w:eastAsia="Times New Roman" w:hAnsi="Arial Narrow"/>
                <w:sz w:val="14"/>
                <w:szCs w:val="14"/>
                <w:lang w:eastAsia="es-CO"/>
              </w:rPr>
              <w:t xml:space="preserve">s </w:t>
            </w:r>
            <w:r>
              <w:rPr>
                <w:rFonts w:ascii="Arial Narrow" w:eastAsia="Times New Roman" w:hAnsi="Arial Narrow"/>
                <w:sz w:val="14"/>
                <w:szCs w:val="14"/>
                <w:lang w:eastAsia="es-CO"/>
              </w:rPr>
              <w:t>mantenimientos</w:t>
            </w:r>
            <w:r w:rsidRPr="00C4339B">
              <w:rPr>
                <w:rFonts w:ascii="Arial Narrow" w:eastAsia="Times New Roman" w:hAnsi="Arial Narrow"/>
                <w:sz w:val="14"/>
                <w:szCs w:val="14"/>
                <w:lang w:eastAsia="es-CO"/>
              </w:rPr>
              <w:t xml:space="preserve">, desde su inicio hasta su finalización, este registro será entregado mensualmente al supervisor del contrato. </w:t>
            </w:r>
          </w:p>
        </w:tc>
      </w:tr>
      <w:tr w:rsidR="00CC1A0D" w:rsidRPr="00C4339B" w14:paraId="2855938E" w14:textId="77777777" w:rsidTr="00F027D8">
        <w:trPr>
          <w:trHeight w:val="1455"/>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6188CFE" w14:textId="77777777" w:rsidR="00CC1A0D" w:rsidRPr="00C4339B" w:rsidRDefault="00CC1A0D" w:rsidP="00F027D8">
            <w:pPr>
              <w:jc w:val="center"/>
              <w:rPr>
                <w:rFonts w:ascii="Arial Narrow" w:eastAsia="Times New Roman" w:hAnsi="Arial Narrow"/>
                <w:b/>
                <w:bCs/>
                <w:sz w:val="14"/>
                <w:szCs w:val="14"/>
                <w:lang w:eastAsia="es-CO"/>
              </w:rPr>
            </w:pPr>
            <w:r w:rsidRPr="00C4339B">
              <w:rPr>
                <w:rFonts w:ascii="Arial Narrow" w:eastAsia="Times New Roman" w:hAnsi="Arial Narrow"/>
                <w:b/>
                <w:bCs/>
                <w:sz w:val="14"/>
                <w:szCs w:val="14"/>
                <w:lang w:eastAsia="es-CO"/>
              </w:rPr>
              <w:t>PROTOCOLO DE BIOSEGURIDAD</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36E5C8D0" w14:textId="77777777" w:rsidR="00CC1A0D" w:rsidRPr="00C4339B" w:rsidRDefault="00CC1A0D" w:rsidP="00F027D8">
            <w:pPr>
              <w:rPr>
                <w:rFonts w:ascii="Arial Narrow" w:eastAsia="Times New Roman" w:hAnsi="Arial Narrow"/>
                <w:sz w:val="14"/>
                <w:szCs w:val="14"/>
                <w:lang w:eastAsia="es-CO"/>
              </w:rPr>
            </w:pPr>
            <w:r w:rsidRPr="00C4339B">
              <w:rPr>
                <w:rFonts w:ascii="Arial Narrow" w:eastAsia="Times New Roman" w:hAnsi="Arial Narrow"/>
                <w:sz w:val="14"/>
                <w:szCs w:val="14"/>
                <w:lang w:eastAsia="es-CO"/>
              </w:rPr>
              <w:t>1. Cada persona interesada en ingresar a las instalaciones</w:t>
            </w:r>
            <w:r w:rsidRPr="00B549F4">
              <w:rPr>
                <w:rFonts w:ascii="Arial Narrow" w:eastAsia="Times New Roman" w:hAnsi="Arial Narrow"/>
                <w:sz w:val="14"/>
                <w:szCs w:val="14"/>
                <w:lang w:eastAsia="es-CO"/>
              </w:rPr>
              <w:t xml:space="preserve"> </w:t>
            </w:r>
            <w:r w:rsidRPr="00C4339B">
              <w:rPr>
                <w:rFonts w:ascii="Arial Narrow" w:eastAsia="Times New Roman" w:hAnsi="Arial Narrow"/>
                <w:sz w:val="14"/>
                <w:szCs w:val="14"/>
                <w:lang w:eastAsia="es-CO"/>
              </w:rPr>
              <w:t>a efectos de realizar la visita técnica opcional -, deberá usar obligatoriamente el tapabocas de manera correcta sobre nariz y boca. El uso inadecuado del tapabocas será considerado como una amenaza a la salud pública.</w:t>
            </w:r>
            <w:r w:rsidRPr="00C4339B">
              <w:rPr>
                <w:rFonts w:ascii="Arial Narrow" w:eastAsia="Times New Roman" w:hAnsi="Arial Narrow"/>
                <w:sz w:val="14"/>
                <w:szCs w:val="14"/>
                <w:lang w:eastAsia="es-CO"/>
              </w:rPr>
              <w:br/>
              <w:t xml:space="preserve">2. Al momento de ingreso </w:t>
            </w:r>
            <w:r w:rsidRPr="00B549F4">
              <w:rPr>
                <w:rFonts w:ascii="Arial Narrow" w:eastAsia="Times New Roman" w:hAnsi="Arial Narrow"/>
                <w:sz w:val="14"/>
                <w:szCs w:val="14"/>
                <w:lang w:eastAsia="es-CO"/>
              </w:rPr>
              <w:t>a las instalaciones,</w:t>
            </w:r>
            <w:r w:rsidRPr="00C4339B">
              <w:rPr>
                <w:rFonts w:ascii="Arial Narrow" w:eastAsia="Times New Roman" w:hAnsi="Arial Narrow"/>
                <w:sz w:val="14"/>
                <w:szCs w:val="14"/>
                <w:lang w:eastAsia="es-CO"/>
              </w:rPr>
              <w:t xml:space="preserve"> se tomará la temperatura a todas las personas que ingresen a la visita, de lo cual se dejará registro en la guardia. </w:t>
            </w:r>
            <w:r w:rsidRPr="00C4339B">
              <w:rPr>
                <w:rFonts w:ascii="Arial Narrow" w:eastAsia="Times New Roman" w:hAnsi="Arial Narrow"/>
                <w:sz w:val="14"/>
                <w:szCs w:val="14"/>
                <w:lang w:eastAsia="es-CO"/>
              </w:rPr>
              <w:br/>
              <w:t>3. Cada persona interesada en ingresar a</w:t>
            </w:r>
            <w:r w:rsidRPr="00B549F4">
              <w:rPr>
                <w:rFonts w:ascii="Arial Narrow" w:eastAsia="Times New Roman" w:hAnsi="Arial Narrow"/>
                <w:sz w:val="14"/>
                <w:szCs w:val="14"/>
                <w:lang w:eastAsia="es-CO"/>
              </w:rPr>
              <w:t xml:space="preserve"> las instalaciones a </w:t>
            </w:r>
            <w:r w:rsidRPr="00C4339B">
              <w:rPr>
                <w:rFonts w:ascii="Arial Narrow" w:eastAsia="Times New Roman" w:hAnsi="Arial Narrow"/>
                <w:sz w:val="14"/>
                <w:szCs w:val="14"/>
                <w:lang w:eastAsia="es-CO"/>
              </w:rPr>
              <w:t>efectos de realizar la visita técnica opcional para los trabajos de</w:t>
            </w:r>
            <w:r w:rsidRPr="00B549F4">
              <w:rPr>
                <w:rFonts w:ascii="Arial Narrow" w:eastAsia="Times New Roman" w:hAnsi="Arial Narrow"/>
                <w:sz w:val="14"/>
                <w:szCs w:val="14"/>
                <w:lang w:eastAsia="es-CO"/>
              </w:rPr>
              <w:t xml:space="preserve"> </w:t>
            </w:r>
            <w:r w:rsidRPr="00C4339B">
              <w:rPr>
                <w:rFonts w:ascii="Arial Narrow" w:eastAsia="Times New Roman" w:hAnsi="Arial Narrow"/>
                <w:sz w:val="14"/>
                <w:szCs w:val="14"/>
                <w:lang w:eastAsia="es-CO"/>
              </w:rPr>
              <w:t xml:space="preserve">la Adecuación, deberá portar un frasco pequeño con alcohol o antibacterial para desinfección de sus manos cada 30 minutos. </w:t>
            </w:r>
            <w:r w:rsidRPr="00C4339B">
              <w:rPr>
                <w:rFonts w:ascii="Arial Narrow" w:eastAsia="Times New Roman" w:hAnsi="Arial Narrow"/>
                <w:sz w:val="14"/>
                <w:szCs w:val="14"/>
                <w:lang w:eastAsia="es-CO"/>
              </w:rPr>
              <w:br/>
              <w:t>4. Todas aquellas medidas de bioseguridad adicionales que permita la seguridad del personal civil y militar, encaminadas a evitar la propagación y contagio de COVID-19</w:t>
            </w:r>
          </w:p>
        </w:tc>
      </w:tr>
      <w:tr w:rsidR="00CC1A0D" w:rsidRPr="00C4339B" w14:paraId="5D5F00A8" w14:textId="77777777" w:rsidTr="00F027D8">
        <w:trPr>
          <w:trHeight w:val="2779"/>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760A66B4" w14:textId="77777777" w:rsidR="00CC1A0D" w:rsidRPr="00C4339B" w:rsidRDefault="00CC1A0D" w:rsidP="00F027D8">
            <w:pPr>
              <w:jc w:val="center"/>
              <w:rPr>
                <w:rFonts w:ascii="Arial Narrow" w:eastAsia="Times New Roman" w:hAnsi="Arial Narrow"/>
                <w:b/>
                <w:bCs/>
                <w:sz w:val="14"/>
                <w:szCs w:val="14"/>
                <w:lang w:eastAsia="es-CO"/>
              </w:rPr>
            </w:pPr>
            <w:r w:rsidRPr="00C4339B">
              <w:rPr>
                <w:rFonts w:ascii="Arial Narrow" w:eastAsia="Times New Roman" w:hAnsi="Arial Narrow"/>
                <w:b/>
                <w:bCs/>
                <w:sz w:val="14"/>
                <w:szCs w:val="14"/>
                <w:lang w:eastAsia="es-CO"/>
              </w:rPr>
              <w:t xml:space="preserve">EQUIPO DISPONIBLE </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08130978" w14:textId="77777777" w:rsidR="00CC1A0D" w:rsidRPr="00C4339B" w:rsidRDefault="00CC1A0D" w:rsidP="00F027D8">
            <w:pPr>
              <w:rPr>
                <w:rFonts w:ascii="Arial Narrow" w:eastAsia="Times New Roman" w:hAnsi="Arial Narrow"/>
                <w:sz w:val="14"/>
                <w:szCs w:val="14"/>
                <w:lang w:eastAsia="es-CO"/>
              </w:rPr>
            </w:pPr>
            <w:r w:rsidRPr="00C4339B">
              <w:rPr>
                <w:rFonts w:ascii="Arial Narrow" w:eastAsia="Times New Roman" w:hAnsi="Arial Narrow"/>
                <w:sz w:val="14"/>
                <w:szCs w:val="14"/>
                <w:lang w:eastAsia="es-CO"/>
              </w:rPr>
              <w:t xml:space="preserve">El oferente es responsable de verificar la realización de las pruebas de campo y ensayos de laboratorio que aseguren la calidad de las actividades ejecutadas por parte del contratista, incluidas aquellas requeridas para el manejo ambiental del proyecto, el supervisor recibirá los resultados de los mismos, de acuerdo a lo establecido en el plan de calidad, para que ésta verifique si se ajustan a los requerimientos de las especificaciones. La verificación de la supervisión no exonerará de responsabilidad al contratista por la calidad de la misma. </w:t>
            </w:r>
            <w:r w:rsidRPr="00C4339B">
              <w:rPr>
                <w:rFonts w:ascii="Arial Narrow" w:eastAsia="Times New Roman" w:hAnsi="Arial Narrow"/>
                <w:sz w:val="14"/>
                <w:szCs w:val="14"/>
                <w:lang w:eastAsia="es-CO"/>
              </w:rPr>
              <w:br/>
              <w:t xml:space="preserve">Una vez terminadas las partes del mantenimiento y adecuación que deban quedar ocultas y antes de iniciar el trabajo subsiguiente, se procederá a medir. El supervisor del contrato podrá ordenarle por escrito el descubrimiento de las partes ocultas, para poder ejercer sus funciones de control. </w:t>
            </w:r>
            <w:r w:rsidRPr="00C4339B">
              <w:rPr>
                <w:rFonts w:ascii="Arial Narrow" w:eastAsia="Times New Roman" w:hAnsi="Arial Narrow"/>
                <w:sz w:val="14"/>
                <w:szCs w:val="14"/>
                <w:lang w:eastAsia="es-CO"/>
              </w:rPr>
              <w:br/>
              <w:t>Los métodos constructivos quedan a juicio del contratista.</w:t>
            </w:r>
            <w:r w:rsidRPr="00C4339B">
              <w:rPr>
                <w:rFonts w:ascii="Arial Narrow" w:eastAsia="Times New Roman" w:hAnsi="Arial Narrow"/>
                <w:sz w:val="14"/>
                <w:szCs w:val="14"/>
                <w:lang w:eastAsia="es-CO"/>
              </w:rPr>
              <w:br/>
              <w:t xml:space="preserve">La CENAC de </w:t>
            </w:r>
            <w:r>
              <w:rPr>
                <w:rFonts w:ascii="Arial Narrow" w:eastAsia="Times New Roman" w:hAnsi="Arial Narrow"/>
                <w:sz w:val="14"/>
                <w:szCs w:val="14"/>
                <w:lang w:eastAsia="es-CO"/>
              </w:rPr>
              <w:t>Ingenieros</w:t>
            </w:r>
            <w:r w:rsidRPr="00C4339B">
              <w:rPr>
                <w:rFonts w:ascii="Arial Narrow" w:eastAsia="Times New Roman" w:hAnsi="Arial Narrow"/>
                <w:sz w:val="14"/>
                <w:szCs w:val="14"/>
                <w:lang w:eastAsia="es-CO"/>
              </w:rPr>
              <w:t xml:space="preserve"> del Ejército podrá rechazar las actividades de mantenimiento y adecuación ejecutadas por deficiencias en los materiales o elementos empleados, aunque las muestras y prototipos correspondientes hubieren sido verificados previamente, sin perjuicio de lo establecido en las especificaciones sobre la aceptación de suministro defectuoso.</w:t>
            </w:r>
            <w:r w:rsidRPr="00C4339B">
              <w:rPr>
                <w:rFonts w:ascii="Arial Narrow" w:eastAsia="Times New Roman" w:hAnsi="Arial Narrow"/>
                <w:sz w:val="14"/>
                <w:szCs w:val="14"/>
                <w:lang w:eastAsia="es-CO"/>
              </w:rPr>
              <w:br/>
              <w:t xml:space="preserve">La CENAC de </w:t>
            </w:r>
            <w:r>
              <w:rPr>
                <w:rFonts w:ascii="Arial Narrow" w:eastAsia="Times New Roman" w:hAnsi="Arial Narrow"/>
                <w:sz w:val="14"/>
                <w:szCs w:val="14"/>
                <w:lang w:eastAsia="es-CO"/>
              </w:rPr>
              <w:t xml:space="preserve">Ingenieros </w:t>
            </w:r>
            <w:r w:rsidRPr="00C4339B">
              <w:rPr>
                <w:rFonts w:ascii="Arial Narrow" w:eastAsia="Times New Roman" w:hAnsi="Arial Narrow"/>
                <w:sz w:val="14"/>
                <w:szCs w:val="14"/>
                <w:lang w:eastAsia="es-CO"/>
              </w:rPr>
              <w:t xml:space="preserve">l Ejército directamente o por intermedio del supervisor del contrato se reserva el derecho de rechazar y exigir el reemplazo o reparación por cuenta del contratista de aquellos equipos, maquinarias y/o herramientas que a su juicio sean inadecuados o ineficientes, o que por sus características constituyen un peligro para el personal o un obstáculo para el buen desarrollo de las actividades objeto del presente proceso. </w:t>
            </w:r>
            <w:r w:rsidRPr="00C4339B">
              <w:rPr>
                <w:rFonts w:ascii="Arial Narrow" w:eastAsia="Times New Roman" w:hAnsi="Arial Narrow"/>
                <w:sz w:val="14"/>
                <w:szCs w:val="14"/>
                <w:lang w:eastAsia="es-CO"/>
              </w:rPr>
              <w:br/>
              <w:t>Se exigirá siempre el mantenimiento en buen estado de funcionamiento del equipo básico requerido para las actividades a desarrollar.</w:t>
            </w:r>
          </w:p>
        </w:tc>
      </w:tr>
      <w:tr w:rsidR="00CC1A0D" w:rsidRPr="00C4339B" w14:paraId="04A0B205" w14:textId="77777777" w:rsidTr="00F027D8">
        <w:trPr>
          <w:trHeight w:val="42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20A9127D" w14:textId="77777777" w:rsidR="00CC1A0D" w:rsidRPr="00C4339B" w:rsidRDefault="00CC1A0D" w:rsidP="00F027D8">
            <w:pPr>
              <w:jc w:val="center"/>
              <w:rPr>
                <w:rFonts w:ascii="Arial Narrow" w:eastAsia="Times New Roman" w:hAnsi="Arial Narrow"/>
                <w:b/>
                <w:bCs/>
                <w:sz w:val="14"/>
                <w:szCs w:val="14"/>
                <w:lang w:eastAsia="es-CO"/>
              </w:rPr>
            </w:pPr>
            <w:r w:rsidRPr="00C4339B">
              <w:rPr>
                <w:rFonts w:ascii="Arial Narrow" w:eastAsia="Times New Roman" w:hAnsi="Arial Narrow"/>
                <w:b/>
                <w:bCs/>
                <w:sz w:val="14"/>
                <w:szCs w:val="14"/>
                <w:lang w:eastAsia="es-CO"/>
              </w:rPr>
              <w:t>IMPACTO AMBIENTAL</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1136F6A4" w14:textId="77777777" w:rsidR="00CC1A0D" w:rsidRPr="00C4339B" w:rsidRDefault="00CC1A0D" w:rsidP="00F027D8">
            <w:pPr>
              <w:rPr>
                <w:rFonts w:ascii="Arial Narrow" w:eastAsia="Times New Roman" w:hAnsi="Arial Narrow"/>
                <w:sz w:val="14"/>
                <w:szCs w:val="14"/>
                <w:lang w:eastAsia="es-CO"/>
              </w:rPr>
            </w:pPr>
            <w:r w:rsidRPr="00C4339B">
              <w:rPr>
                <w:rFonts w:ascii="Arial Narrow" w:eastAsia="Times New Roman" w:hAnsi="Arial Narrow"/>
                <w:sz w:val="14"/>
                <w:szCs w:val="14"/>
                <w:lang w:eastAsia="es-CO"/>
              </w:rPr>
              <w:t>El proponente se compromete a dar cabal cumplimiento a lo estipulado por el artículo 35 del Decreto 2811 de 1974, actual Código de Recursos Naturales, en virtud del cual “se prohíbe descargar, sin autorización, los residuos, basuras y desperdicios y, en general, desechos que deterioren los suelos o causen daño o molestia a individuos o núcleos humanos”, a los principios ambientales enunciados en la Ley 99 de 1993, y al Decreto 1713 de 2002 que establece en su artículo 44, la responsabilidad de los productores de escombros en la recolección, transporte y disposición en las escombreras autorizadas.</w:t>
            </w:r>
            <w:r w:rsidRPr="00C4339B">
              <w:rPr>
                <w:rFonts w:ascii="Arial Narrow" w:eastAsia="Times New Roman" w:hAnsi="Arial Narrow"/>
                <w:sz w:val="14"/>
                <w:szCs w:val="14"/>
                <w:lang w:eastAsia="es-CO"/>
              </w:rPr>
              <w:br/>
              <w:t xml:space="preserve">• Resolución 1280 de 2010 “por la cual se establece la escala tarifaria para el cobro de los servicios de evaluación y seguimiento de las licencias ambientales, permisos, concesiones, autorizaciones y demás instrumentos de manejo y control ambiental”. </w:t>
            </w:r>
            <w:r w:rsidRPr="00C4339B">
              <w:rPr>
                <w:rFonts w:ascii="Arial Narrow" w:eastAsia="Times New Roman" w:hAnsi="Arial Narrow"/>
                <w:sz w:val="14"/>
                <w:szCs w:val="14"/>
                <w:lang w:eastAsia="es-CO"/>
              </w:rPr>
              <w:br/>
              <w:t xml:space="preserve">• Adicionalmente y teniendo como base lo estipulado por la Resolución 541 de 1994 por medio de la cual se reglamenta “el cargue, descargue, transporte, almacenamiento y disposición final de escombros, </w:t>
            </w:r>
            <w:r w:rsidRPr="00B549F4">
              <w:rPr>
                <w:rFonts w:ascii="Arial Narrow" w:eastAsia="Times New Roman" w:hAnsi="Arial Narrow"/>
                <w:sz w:val="14"/>
                <w:szCs w:val="14"/>
                <w:lang w:eastAsia="es-CO"/>
              </w:rPr>
              <w:t>materiales concretos</w:t>
            </w:r>
            <w:r w:rsidRPr="00C4339B">
              <w:rPr>
                <w:rFonts w:ascii="Arial Narrow" w:eastAsia="Times New Roman" w:hAnsi="Arial Narrow"/>
                <w:sz w:val="14"/>
                <w:szCs w:val="14"/>
                <w:lang w:eastAsia="es-CO"/>
              </w:rPr>
              <w:t xml:space="preserve"> y agregados sueltos”, el oferente para la ejecución del proyecto deberá contar obligatoriamente con un PLAN DE MANEJO AMBIENTAL, en el que se tenga en cuenta la mitigación de las eventuales alteraciones al medio. Igualmente deberá ejecutar actividades tendientes a:</w:t>
            </w:r>
            <w:r w:rsidRPr="00C4339B">
              <w:rPr>
                <w:rFonts w:ascii="Arial Narrow" w:eastAsia="Times New Roman" w:hAnsi="Arial Narrow"/>
                <w:sz w:val="14"/>
                <w:szCs w:val="14"/>
                <w:lang w:eastAsia="es-CO"/>
              </w:rPr>
              <w:br/>
              <w:t xml:space="preserve">• Aislar el acceso al público con cerramientos perimetrales debidamente señalizados. </w:t>
            </w:r>
            <w:r w:rsidRPr="00C4339B">
              <w:rPr>
                <w:rFonts w:ascii="Arial Narrow" w:eastAsia="Times New Roman" w:hAnsi="Arial Narrow"/>
                <w:sz w:val="14"/>
                <w:szCs w:val="14"/>
                <w:lang w:eastAsia="es-CO"/>
              </w:rPr>
              <w:br/>
              <w:t xml:space="preserve">• Manejo de residuos sólidos y escombros donde se tenga en cuenta el proceso de reciclaje, garantizando que la disposición final de los residuos generados se realice en sitios autorizados por la autoridad competente. </w:t>
            </w:r>
            <w:r w:rsidRPr="00C4339B">
              <w:rPr>
                <w:rFonts w:ascii="Arial Narrow" w:eastAsia="Times New Roman" w:hAnsi="Arial Narrow"/>
                <w:sz w:val="14"/>
                <w:szCs w:val="14"/>
                <w:lang w:eastAsia="es-CO"/>
              </w:rPr>
              <w:br/>
              <w:t xml:space="preserve">• Retiro de escombros de conformidad con la Resolución 541 de 1994 y demás normas de orden nacional o distrital vigentes. </w:t>
            </w:r>
            <w:r w:rsidRPr="00C4339B">
              <w:rPr>
                <w:rFonts w:ascii="Arial Narrow" w:eastAsia="Times New Roman" w:hAnsi="Arial Narrow"/>
                <w:sz w:val="14"/>
                <w:szCs w:val="14"/>
                <w:lang w:eastAsia="es-CO"/>
              </w:rPr>
              <w:br/>
              <w:t xml:space="preserve">• Responder por cualquier contravención, acción o sanción que origine daño ambiental y los costos asociados a las mismas.  </w:t>
            </w:r>
            <w:r w:rsidRPr="00C4339B">
              <w:rPr>
                <w:rFonts w:ascii="Arial Narrow" w:eastAsia="Times New Roman" w:hAnsi="Arial Narrow"/>
                <w:sz w:val="14"/>
                <w:szCs w:val="14"/>
                <w:lang w:eastAsia="es-CO"/>
              </w:rPr>
              <w:br/>
              <w:t xml:space="preserve">• Minimizar al máximo la generación de ruidos por la utilización de equipos en la ejecución de las actividades y que causen molestias a la comunidad, en todo caso, procurando que aquellos que produzcan mayores niveles de ruido sean utilizados en horarios de menor impacto. </w:t>
            </w:r>
            <w:r w:rsidRPr="00C4339B">
              <w:rPr>
                <w:rFonts w:ascii="Arial Narrow" w:eastAsia="Times New Roman" w:hAnsi="Arial Narrow"/>
                <w:sz w:val="14"/>
                <w:szCs w:val="14"/>
                <w:lang w:eastAsia="es-CO"/>
              </w:rPr>
              <w:br/>
              <w:t>ÁMBITO SANCIONATORIO AMBIENTAL</w:t>
            </w:r>
            <w:r w:rsidRPr="00C4339B">
              <w:rPr>
                <w:rFonts w:ascii="Arial Narrow" w:eastAsia="Times New Roman" w:hAnsi="Arial Narrow"/>
                <w:sz w:val="14"/>
                <w:szCs w:val="14"/>
                <w:lang w:eastAsia="es-CO"/>
              </w:rPr>
              <w:br/>
              <w:t>El incumplimiento de la normatividad, ambiental en el manejo de escombros se sujetará a lo preceptuado en la Ley 1333 de 2009 actual Régimen Sancionatorio y Ley 1259 de 2008, modificada por la Ley 1466 de 2011.</w:t>
            </w:r>
          </w:p>
        </w:tc>
      </w:tr>
      <w:tr w:rsidR="00CC1A0D" w:rsidRPr="00C4339B" w14:paraId="5B5F97F3" w14:textId="77777777" w:rsidTr="00F027D8">
        <w:trPr>
          <w:trHeight w:val="210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23DA2563" w14:textId="77777777" w:rsidR="00CC1A0D" w:rsidRPr="00C4339B" w:rsidRDefault="00CC1A0D" w:rsidP="00F027D8">
            <w:pPr>
              <w:jc w:val="center"/>
              <w:rPr>
                <w:rFonts w:ascii="Arial Narrow" w:eastAsia="Times New Roman" w:hAnsi="Arial Narrow"/>
                <w:b/>
                <w:bCs/>
                <w:sz w:val="14"/>
                <w:szCs w:val="14"/>
                <w:lang w:eastAsia="es-CO"/>
              </w:rPr>
            </w:pPr>
            <w:r w:rsidRPr="00C4339B">
              <w:rPr>
                <w:rFonts w:ascii="Arial Narrow" w:eastAsia="Times New Roman" w:hAnsi="Arial Narrow"/>
                <w:b/>
                <w:bCs/>
                <w:sz w:val="14"/>
                <w:szCs w:val="14"/>
                <w:lang w:eastAsia="es-CO"/>
              </w:rPr>
              <w:lastRenderedPageBreak/>
              <w:t>RETIRO Y DISPOSICIÓN FINAL DE MATERIALES SOBRANTES</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02D909F4" w14:textId="77777777" w:rsidR="00CC1A0D" w:rsidRPr="00C4339B" w:rsidRDefault="00CC1A0D" w:rsidP="00F027D8">
            <w:pPr>
              <w:rPr>
                <w:rFonts w:ascii="Arial Narrow" w:eastAsia="Times New Roman" w:hAnsi="Arial Narrow"/>
                <w:sz w:val="14"/>
                <w:szCs w:val="14"/>
                <w:lang w:eastAsia="es-CO"/>
              </w:rPr>
            </w:pPr>
            <w:r w:rsidRPr="00C4339B">
              <w:rPr>
                <w:rFonts w:ascii="Arial Narrow" w:eastAsia="Times New Roman" w:hAnsi="Arial Narrow"/>
                <w:sz w:val="14"/>
                <w:szCs w:val="14"/>
                <w:lang w:eastAsia="es-CO"/>
              </w:rPr>
              <w:t xml:space="preserve">El proponente se compromete a los traslados internos de material, como todos los desperdicios, los cuales deberán ser retirados del sitio donde se producen y/o almacenan y transportados hasta el lugar previamente seleccionado, el cual deberá ubicarse en un sitio donde no incomode la realización de otras labores, y que sea de fácil acceso para efectos de su cargue cerca al sitio de su utilización. </w:t>
            </w:r>
            <w:r w:rsidRPr="00C4339B">
              <w:rPr>
                <w:rFonts w:ascii="Arial Narrow" w:eastAsia="Times New Roman" w:hAnsi="Arial Narrow"/>
                <w:sz w:val="14"/>
                <w:szCs w:val="14"/>
                <w:lang w:eastAsia="es-CO"/>
              </w:rPr>
              <w:br/>
              <w:t xml:space="preserve">RETIRO DE SOBRANTES Y CARGUE MANUAL: </w:t>
            </w:r>
            <w:r w:rsidRPr="00C4339B">
              <w:rPr>
                <w:rFonts w:ascii="Arial Narrow" w:eastAsia="Times New Roman" w:hAnsi="Arial Narrow"/>
                <w:sz w:val="14"/>
                <w:szCs w:val="14"/>
                <w:lang w:eastAsia="es-CO"/>
              </w:rPr>
              <w:br/>
              <w:t>Los sobrantes de material, producto de las actividades ejecutadas, deben ser trasladados a un lugar donde se pueda realizar el cargue, sin que se interrumpan las labores y sin dejar basuras ni desperdicios.</w:t>
            </w:r>
            <w:r w:rsidRPr="00C4339B">
              <w:rPr>
                <w:rFonts w:ascii="Arial Narrow" w:eastAsia="Times New Roman" w:hAnsi="Arial Narrow"/>
                <w:sz w:val="14"/>
                <w:szCs w:val="14"/>
                <w:lang w:eastAsia="es-CO"/>
              </w:rPr>
              <w:br/>
              <w:t xml:space="preserve">El retiro de los sobrantes se realizará en volqueta o similar hasta los botaderos autorizados por las autoridades correspondientes en la ciudad, las volquetas deberán estar previstas de lona protectora para evitar el derrame de material durante su transporte, caso en el cual el oferente exigirá al transportador la recolección del mismo o la efectuará con sus propios medios. </w:t>
            </w:r>
            <w:r w:rsidRPr="00C4339B">
              <w:rPr>
                <w:rFonts w:ascii="Arial Narrow" w:eastAsia="Times New Roman" w:hAnsi="Arial Narrow"/>
                <w:sz w:val="14"/>
                <w:szCs w:val="14"/>
                <w:lang w:eastAsia="es-CO"/>
              </w:rPr>
              <w:br/>
              <w:t>Esta labor también deberá cumplir con las normas pertinentes en lo que se refiere a protección a terceros, horarios y vías de circulación, sitios de descargue del material, precauciones y demás requisitos indispensables para la labor.</w:t>
            </w:r>
          </w:p>
        </w:tc>
      </w:tr>
      <w:tr w:rsidR="00CC1A0D" w:rsidRPr="00C4339B" w14:paraId="3E5CD9C8" w14:textId="77777777" w:rsidTr="00F027D8">
        <w:trPr>
          <w:trHeight w:val="1687"/>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7D553BF6" w14:textId="77777777" w:rsidR="00CC1A0D" w:rsidRPr="00C4339B" w:rsidRDefault="00CC1A0D" w:rsidP="00F027D8">
            <w:pPr>
              <w:jc w:val="center"/>
              <w:rPr>
                <w:rFonts w:ascii="Arial Narrow" w:eastAsia="Times New Roman" w:hAnsi="Arial Narrow"/>
                <w:b/>
                <w:bCs/>
                <w:sz w:val="14"/>
                <w:szCs w:val="14"/>
                <w:lang w:eastAsia="es-CO"/>
              </w:rPr>
            </w:pPr>
            <w:r w:rsidRPr="00C4339B">
              <w:rPr>
                <w:rFonts w:ascii="Arial Narrow" w:eastAsia="Times New Roman" w:hAnsi="Arial Narrow"/>
                <w:b/>
                <w:bCs/>
                <w:sz w:val="14"/>
                <w:szCs w:val="14"/>
                <w:lang w:eastAsia="es-CO"/>
              </w:rPr>
              <w:t>TRANSPORTE Y PUESTA EN SITIO DE TODOS LOS ELEMENTOS NECESARIOS PARA LA EJECUCIÓN DE LOS TRABAJOS CONTRATADOS</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49EA58C8" w14:textId="77777777" w:rsidR="00CC1A0D" w:rsidRPr="00C4339B" w:rsidRDefault="00CC1A0D" w:rsidP="00F027D8">
            <w:pPr>
              <w:jc w:val="both"/>
              <w:rPr>
                <w:rFonts w:ascii="Arial Narrow" w:eastAsia="Times New Roman" w:hAnsi="Arial Narrow"/>
                <w:sz w:val="14"/>
                <w:szCs w:val="14"/>
                <w:lang w:eastAsia="es-CO"/>
              </w:rPr>
            </w:pPr>
            <w:r w:rsidRPr="00C4339B">
              <w:rPr>
                <w:rFonts w:ascii="Arial Narrow" w:eastAsia="Times New Roman" w:hAnsi="Arial Narrow"/>
                <w:sz w:val="14"/>
                <w:szCs w:val="14"/>
                <w:lang w:eastAsia="es-CO"/>
              </w:rPr>
              <w:t xml:space="preserve">El proponente se compromete a asumir el transporte de todos los insumos, personal y equipos necesarios para la ejecución de las actividades contratadas hasta el lugar de los trabajos, hacen parte de todos los costos que deberá asumir el oferente, por lo que deben ser considerados dentro del proyecto. El hecho de que alguna actividad no se encuentre relacionada en algunos de los ítems o especificaciones, no exonera al oferente de asumir la responsabilidad y los costos de la puesta en sitio de todos los elementos necesarios, por lo que no se pagará ningún costo adicional por este concepto. </w:t>
            </w:r>
            <w:r w:rsidRPr="00C4339B">
              <w:rPr>
                <w:rFonts w:ascii="Arial Narrow" w:eastAsia="Times New Roman" w:hAnsi="Arial Narrow"/>
                <w:sz w:val="14"/>
                <w:szCs w:val="14"/>
                <w:lang w:eastAsia="es-CO"/>
              </w:rPr>
              <w:br/>
              <w:t xml:space="preserve">La totalidad de insumos y equipos necesarios para la ejecución de las actividades contratadas se consiguen a nivel nacional, sin embargo, en el caso en que alguno(s) por sus características especiales de trabajo técnico no se consigan, el oferente deberá considerar y asumir  el costo del transporte, fletes y demás  hasta el sitio de la necesidad, dentro del correspondiente análisis de precios unitarios, por tanto, no podrá cobrar ningún valor adicional a lo establecido en su propuesta por este concepto. </w:t>
            </w:r>
          </w:p>
        </w:tc>
      </w:tr>
      <w:tr w:rsidR="00CC1A0D" w:rsidRPr="00C4339B" w14:paraId="07AD5173" w14:textId="77777777" w:rsidTr="00F027D8">
        <w:trPr>
          <w:trHeight w:val="3171"/>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hideMark/>
          </w:tcPr>
          <w:p w14:paraId="0B1BA16E" w14:textId="77777777" w:rsidR="00CC1A0D" w:rsidRPr="00C4339B" w:rsidRDefault="00CC1A0D" w:rsidP="00F027D8">
            <w:pPr>
              <w:jc w:val="center"/>
              <w:rPr>
                <w:rFonts w:ascii="Arial Narrow" w:eastAsia="Times New Roman" w:hAnsi="Arial Narrow"/>
                <w:b/>
                <w:bCs/>
                <w:sz w:val="14"/>
                <w:szCs w:val="14"/>
                <w:lang w:eastAsia="es-CO"/>
              </w:rPr>
            </w:pPr>
            <w:r w:rsidRPr="00C4339B">
              <w:rPr>
                <w:rFonts w:ascii="Arial Narrow" w:eastAsia="Times New Roman" w:hAnsi="Arial Narrow"/>
                <w:b/>
                <w:bCs/>
                <w:sz w:val="14"/>
                <w:szCs w:val="14"/>
                <w:lang w:eastAsia="es-CO"/>
              </w:rPr>
              <w:t>SEGURIDAD INDUSTRIAL</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3E0CAF49" w14:textId="77777777" w:rsidR="00CC1A0D" w:rsidRPr="00C4339B" w:rsidRDefault="00CC1A0D" w:rsidP="00F027D8">
            <w:pPr>
              <w:rPr>
                <w:rFonts w:ascii="Arial Narrow" w:eastAsia="Times New Roman" w:hAnsi="Arial Narrow"/>
                <w:sz w:val="14"/>
                <w:szCs w:val="14"/>
                <w:lang w:eastAsia="es-CO"/>
              </w:rPr>
            </w:pPr>
            <w:r w:rsidRPr="00C4339B">
              <w:rPr>
                <w:rFonts w:ascii="Arial Narrow" w:eastAsia="Times New Roman" w:hAnsi="Arial Narrow"/>
                <w:sz w:val="14"/>
                <w:szCs w:val="14"/>
                <w:lang w:eastAsia="es-CO"/>
              </w:rPr>
              <w:t xml:space="preserve">El proponente deberá acatar todas las normas aplicables a las actividades de mantenimiento y adecuación del municipio respectivo y todas las medidas de seguridad de su personal y de terceros, en cuanto a la prevención de accidentes y seguridad industrial que estén vigentes y hayan sido dictadas por las entidades competentes, las cuales serán publicadas en los lugares más visibles y vulnerables en cuanto a seguridad industrial del área intervenida y como mínimo deberá cumplir con las siguientes exigencias: </w:t>
            </w:r>
            <w:r w:rsidRPr="00C4339B">
              <w:rPr>
                <w:rFonts w:ascii="Arial Narrow" w:eastAsia="Times New Roman" w:hAnsi="Arial Narrow"/>
                <w:sz w:val="14"/>
                <w:szCs w:val="14"/>
                <w:lang w:eastAsia="es-CO"/>
              </w:rPr>
              <w:br/>
              <w:t xml:space="preserve">PROTECCIONES: Los sitios de trabajo que puedan ofrecer algún peligro para el público o el personal que labora se protegerán con barricadas que tengan cintas refractivas, o pintadas en colores refractivos y luces rojas. Estas protecciones serán también aplicables para cerrar ductos, fosos y bordes de placas y su mantenimiento será por cuenta del oferente hasta el momento en que el Contratante reciba el área correspondiente a plena satisfacción. </w:t>
            </w:r>
            <w:r w:rsidRPr="00C4339B">
              <w:rPr>
                <w:rFonts w:ascii="Arial Narrow" w:eastAsia="Times New Roman" w:hAnsi="Arial Narrow"/>
                <w:sz w:val="14"/>
                <w:szCs w:val="14"/>
                <w:lang w:eastAsia="es-CO"/>
              </w:rPr>
              <w:br/>
              <w:t xml:space="preserve">ASEO: Por ningún motivo el proponente ocupará las vías y zonas públicas; será su responsabilidad mantener limpios y con libre tránsito los andenes, antejardines y calles circundantes, para lo cual deberá disponer en forma inmediata y cuantas veces sea necesario del personal y equipo solicitado para dichos fines.  </w:t>
            </w:r>
            <w:r w:rsidRPr="00C4339B">
              <w:rPr>
                <w:rFonts w:ascii="Arial Narrow" w:eastAsia="Times New Roman" w:hAnsi="Arial Narrow"/>
                <w:sz w:val="14"/>
                <w:szCs w:val="14"/>
                <w:lang w:eastAsia="es-CO"/>
              </w:rPr>
              <w:br/>
              <w:t xml:space="preserve">Interiormente se convendrá, previamente con el Supervisor, la ubicación de los centros de acopio de materiales de patio, los cuales se organizarán conformando vertederos por tipo de materiales, con paredes de madera o camillas, evitando la dispersión y desperdicio de los materiales. </w:t>
            </w:r>
            <w:r w:rsidRPr="00C4339B">
              <w:rPr>
                <w:rFonts w:ascii="Arial Narrow" w:eastAsia="Times New Roman" w:hAnsi="Arial Narrow"/>
                <w:sz w:val="14"/>
                <w:szCs w:val="14"/>
                <w:lang w:eastAsia="es-CO"/>
              </w:rPr>
              <w:br/>
              <w:t>Todo sitio de trabajo donde se destine y apruebe el inicio de una actividad deberá ser entregado por el Proponente en completo aseo una vez se concluyan las labores, entendiéndose como parte unitaria de la actividad correspondiente, la cual no se medirá hasta no ser recibida a satisfacción del Oferente.</w:t>
            </w:r>
            <w:r w:rsidRPr="00C4339B">
              <w:rPr>
                <w:rFonts w:ascii="Arial Narrow" w:eastAsia="Times New Roman" w:hAnsi="Arial Narrow"/>
                <w:sz w:val="14"/>
                <w:szCs w:val="14"/>
                <w:lang w:eastAsia="es-CO"/>
              </w:rPr>
              <w:br/>
              <w:t>Incluidos dentro del AIU están, las oficinas, campamentos, casinos y demás instalaciones del Proponente, así como todos los espacios internos, se mantendrán en continuo aseo, destinando el personal suficiente  para tal labor. Para la implantación del campamento, se definirá con el Supervisor el sitio más adecuado dentro del área a intervenir, en caso de requerirse.</w:t>
            </w:r>
          </w:p>
        </w:tc>
      </w:tr>
      <w:tr w:rsidR="00CC1A0D" w:rsidRPr="00C4339B" w14:paraId="23EE1E29" w14:textId="77777777" w:rsidTr="00F027D8">
        <w:trPr>
          <w:trHeight w:val="163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F1A58A9" w14:textId="77777777" w:rsidR="00CC1A0D" w:rsidRPr="00C4339B" w:rsidRDefault="00CC1A0D" w:rsidP="00F027D8">
            <w:pPr>
              <w:rPr>
                <w:rFonts w:ascii="Arial Narrow" w:eastAsia="Times New Roman" w:hAnsi="Arial Narrow"/>
                <w:b/>
                <w:bCs/>
                <w:sz w:val="14"/>
                <w:szCs w:val="14"/>
                <w:lang w:eastAsia="es-CO"/>
              </w:rPr>
            </w:pP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50C8017E" w14:textId="77777777" w:rsidR="00CC1A0D" w:rsidRPr="00C4339B" w:rsidRDefault="00CC1A0D" w:rsidP="00F027D8">
            <w:pPr>
              <w:rPr>
                <w:rFonts w:ascii="Arial Narrow" w:eastAsia="Times New Roman" w:hAnsi="Arial Narrow"/>
                <w:sz w:val="14"/>
                <w:szCs w:val="14"/>
                <w:lang w:eastAsia="es-CO"/>
              </w:rPr>
            </w:pPr>
            <w:r w:rsidRPr="00C4339B">
              <w:rPr>
                <w:rFonts w:ascii="Arial Narrow" w:eastAsia="Times New Roman" w:hAnsi="Arial Narrow"/>
                <w:b/>
                <w:bCs/>
                <w:sz w:val="14"/>
                <w:szCs w:val="14"/>
                <w:lang w:eastAsia="es-CO"/>
              </w:rPr>
              <w:t xml:space="preserve">DOTACIÓN DE PERSONAL: </w:t>
            </w:r>
            <w:r w:rsidRPr="00C4339B">
              <w:rPr>
                <w:rFonts w:ascii="Arial Narrow" w:eastAsia="Times New Roman" w:hAnsi="Arial Narrow"/>
                <w:sz w:val="14"/>
                <w:szCs w:val="14"/>
                <w:lang w:eastAsia="es-CO"/>
              </w:rPr>
              <w:br/>
              <w:t xml:space="preserve">Todo el personal que labore en cualquier sitio a intervenir por cuenta del Contratista, deberá tener en todo momento la dotación que requiera según la labor que ejecute y siguiendo lo determinado en estos casos por el Ministerio de salud y Protección Social en cuanto al número de dotaciones de acuerdo con la permanencia y tiempo de trabajo. La mínima dotación exigida será: casco, botas, overol y guantes. Los cascos y overoles deberán ser de un mismo color previa aprobación del Supervisor. </w:t>
            </w:r>
            <w:r w:rsidRPr="00C4339B">
              <w:rPr>
                <w:rFonts w:ascii="Arial Narrow" w:eastAsia="Times New Roman" w:hAnsi="Arial Narrow"/>
                <w:sz w:val="14"/>
                <w:szCs w:val="14"/>
                <w:lang w:eastAsia="es-CO"/>
              </w:rPr>
              <w:br/>
              <w:t xml:space="preserve">Además de los implementos anteriormente anotados, el personal deberá contar con gafas, arnés, eslingas, protectores de ruido, caretas, cinturones de seguridad y cualquier otro elemento que su trabajo requiera. </w:t>
            </w:r>
            <w:r w:rsidRPr="00C4339B">
              <w:rPr>
                <w:rFonts w:ascii="Arial Narrow" w:eastAsia="Times New Roman" w:hAnsi="Arial Narrow"/>
                <w:sz w:val="14"/>
                <w:szCs w:val="14"/>
                <w:lang w:eastAsia="es-CO"/>
              </w:rPr>
              <w:br/>
              <w:t>Todo el personal que se encuentre laborando, sin excepción, deberá portar un carné de identificación con foto, datos personales, oficio y fecha de ingreso, el cual será entregado a diario en el puesto de control.</w:t>
            </w:r>
          </w:p>
        </w:tc>
      </w:tr>
      <w:tr w:rsidR="00CC1A0D" w:rsidRPr="00C4339B" w14:paraId="26848DAD" w14:textId="77777777" w:rsidTr="00F027D8">
        <w:trPr>
          <w:trHeight w:val="152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0107C724" w14:textId="77777777" w:rsidR="00CC1A0D" w:rsidRPr="00C4339B" w:rsidRDefault="00CC1A0D" w:rsidP="00F027D8">
            <w:pPr>
              <w:jc w:val="center"/>
              <w:rPr>
                <w:rFonts w:ascii="Arial Narrow" w:eastAsia="Times New Roman" w:hAnsi="Arial Narrow"/>
                <w:b/>
                <w:bCs/>
                <w:sz w:val="14"/>
                <w:szCs w:val="14"/>
                <w:lang w:eastAsia="es-CO"/>
              </w:rPr>
            </w:pPr>
            <w:r w:rsidRPr="00C4339B">
              <w:rPr>
                <w:rFonts w:ascii="Arial Narrow" w:eastAsia="Times New Roman" w:hAnsi="Arial Narrow"/>
                <w:b/>
                <w:bCs/>
                <w:sz w:val="14"/>
                <w:szCs w:val="14"/>
                <w:lang w:eastAsia="es-CO"/>
              </w:rPr>
              <w:t>PERSONAL DE EJECUCIÓN DE ACTIVIDADES</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226F650E" w14:textId="77777777" w:rsidR="00CC1A0D" w:rsidRPr="00C4339B" w:rsidRDefault="00CC1A0D" w:rsidP="00F027D8">
            <w:pPr>
              <w:jc w:val="both"/>
              <w:rPr>
                <w:rFonts w:ascii="Arial Narrow" w:eastAsia="Times New Roman" w:hAnsi="Arial Narrow"/>
                <w:sz w:val="14"/>
                <w:szCs w:val="14"/>
                <w:lang w:eastAsia="es-CO"/>
              </w:rPr>
            </w:pPr>
            <w:r w:rsidRPr="00C4339B">
              <w:rPr>
                <w:rFonts w:ascii="Arial Narrow" w:eastAsia="Times New Roman" w:hAnsi="Arial Narrow"/>
                <w:sz w:val="14"/>
                <w:szCs w:val="14"/>
                <w:lang w:eastAsia="es-CO"/>
              </w:rPr>
              <w:t xml:space="preserve">El proponente se compromete a responder administrativamente por el personal a contratar y la responsabilidad será atribuida exclusivamente a la empresa CONTRATISTA, quien deberá responder por los aportes parafiscales, seguros, EPS, ARL, cesantías y demás gastos que implican la contratación del personal en Colombia, (Ley 100 de 1993, Ley 797 de 2003, Ley 789 de 2002, y demás normas concordantes) para llevar a cabo las tareas encomendadas. </w:t>
            </w:r>
            <w:r w:rsidRPr="00C4339B">
              <w:rPr>
                <w:rFonts w:ascii="Arial Narrow" w:eastAsia="Times New Roman" w:hAnsi="Arial Narrow"/>
                <w:sz w:val="14"/>
                <w:szCs w:val="14"/>
                <w:lang w:eastAsia="es-CO"/>
              </w:rPr>
              <w:br/>
              <w:t xml:space="preserve">El futuro adjudicatario asumirá todos los riesgos laborales y demás erogaciones en que puedan incurrir sus trabajadores con ocasión del desarrollo de los servicios de mantenimiento objeto del presente proceso, es decir que no existirá vínculo laboral alguno entre el Ejército Nacional – CENAC de </w:t>
            </w:r>
            <w:r>
              <w:rPr>
                <w:rFonts w:ascii="Arial Narrow" w:eastAsia="Times New Roman" w:hAnsi="Arial Narrow"/>
                <w:sz w:val="14"/>
                <w:szCs w:val="14"/>
                <w:lang w:eastAsia="es-CO"/>
              </w:rPr>
              <w:t>Ingenieros</w:t>
            </w:r>
            <w:r w:rsidRPr="00C4339B">
              <w:rPr>
                <w:rFonts w:ascii="Arial Narrow" w:eastAsia="Times New Roman" w:hAnsi="Arial Narrow"/>
                <w:sz w:val="14"/>
                <w:szCs w:val="14"/>
                <w:lang w:eastAsia="es-CO"/>
              </w:rPr>
              <w:t xml:space="preserve"> del Ejército y el personal que desarrollará los trabajos. </w:t>
            </w:r>
            <w:r w:rsidRPr="00C4339B">
              <w:rPr>
                <w:rFonts w:ascii="Arial Narrow" w:eastAsia="Times New Roman" w:hAnsi="Arial Narrow"/>
                <w:sz w:val="14"/>
                <w:szCs w:val="14"/>
                <w:lang w:eastAsia="es-CO"/>
              </w:rPr>
              <w:br/>
              <w:t xml:space="preserve">El proponente en el evento de ser adjudicatario en coordinación con la sección séptima del Batallón de Especialistas de Mantenimiento de </w:t>
            </w:r>
            <w:r>
              <w:rPr>
                <w:rFonts w:ascii="Arial Narrow" w:eastAsia="Times New Roman" w:hAnsi="Arial Narrow"/>
                <w:sz w:val="14"/>
                <w:szCs w:val="14"/>
                <w:lang w:eastAsia="es-CO"/>
              </w:rPr>
              <w:t>Instalaciones</w:t>
            </w:r>
            <w:r w:rsidRPr="00C4339B">
              <w:rPr>
                <w:rFonts w:ascii="Arial Narrow" w:eastAsia="Times New Roman" w:hAnsi="Arial Narrow"/>
                <w:sz w:val="14"/>
                <w:szCs w:val="14"/>
                <w:lang w:eastAsia="es-CO"/>
              </w:rPr>
              <w:t>, gestionará los correspondientes permisos y documentación necesaria como estudios de seguridad del personal, ficheros, autorizaciones y demás que sean necesarias para garantizar el ingreso del personal a las instalaciones de la Unidad Militar, donde se desarrollaran los trabajos objeto del presente proceso.</w:t>
            </w:r>
          </w:p>
        </w:tc>
      </w:tr>
      <w:tr w:rsidR="00CC1A0D" w:rsidRPr="00C4339B" w14:paraId="3ADC0930" w14:textId="77777777" w:rsidTr="00F027D8">
        <w:trPr>
          <w:trHeight w:val="1625"/>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463BDEAE" w14:textId="77777777" w:rsidR="00CC1A0D" w:rsidRPr="00C4339B" w:rsidRDefault="00CC1A0D" w:rsidP="00F027D8">
            <w:pPr>
              <w:jc w:val="center"/>
              <w:rPr>
                <w:rFonts w:ascii="Arial Narrow" w:eastAsia="Times New Roman" w:hAnsi="Arial Narrow"/>
                <w:b/>
                <w:bCs/>
                <w:sz w:val="14"/>
                <w:szCs w:val="14"/>
                <w:lang w:eastAsia="es-CO"/>
              </w:rPr>
            </w:pPr>
            <w:r w:rsidRPr="00C4339B">
              <w:rPr>
                <w:rFonts w:ascii="Arial Narrow" w:eastAsia="Times New Roman" w:hAnsi="Arial Narrow"/>
                <w:b/>
                <w:bCs/>
                <w:sz w:val="14"/>
                <w:szCs w:val="14"/>
                <w:lang w:eastAsia="es-CO"/>
              </w:rPr>
              <w:t>PERSONAL DE EJECUCIÓN DE ACTIVIDADES</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01DA9D95" w14:textId="77777777" w:rsidR="00CC1A0D" w:rsidRPr="00C4339B" w:rsidRDefault="00CC1A0D" w:rsidP="00F027D8">
            <w:pPr>
              <w:jc w:val="both"/>
              <w:rPr>
                <w:rFonts w:ascii="Arial Narrow" w:eastAsia="Times New Roman" w:hAnsi="Arial Narrow"/>
                <w:sz w:val="14"/>
                <w:szCs w:val="14"/>
                <w:lang w:eastAsia="es-CO"/>
              </w:rPr>
            </w:pPr>
            <w:r w:rsidRPr="00C4339B">
              <w:rPr>
                <w:rFonts w:ascii="Arial Narrow" w:eastAsia="Times New Roman" w:hAnsi="Arial Narrow"/>
                <w:sz w:val="14"/>
                <w:szCs w:val="14"/>
                <w:lang w:eastAsia="es-CO"/>
              </w:rPr>
              <w:t xml:space="preserve">El proponente se compromete a responder administrativamente por el personal a contratar y la responsabilidad será atribuida exclusivamente a la empresa CONTRATISTA, quien deberá responder por los aportes parafiscales, seguros, EPS, ARL, cesantías y demás gastos que implican la contratación del personal en Colombia, (Ley 100 de 1993, Ley 797 de 2003, Ley 789 de 2002, y demás normas concordantes) para llevar a cabo las tareas encomendadas. </w:t>
            </w:r>
            <w:r w:rsidRPr="00C4339B">
              <w:rPr>
                <w:rFonts w:ascii="Arial Narrow" w:eastAsia="Times New Roman" w:hAnsi="Arial Narrow"/>
                <w:sz w:val="14"/>
                <w:szCs w:val="14"/>
                <w:lang w:eastAsia="es-CO"/>
              </w:rPr>
              <w:br/>
              <w:t xml:space="preserve">El futuro adjudicatario asumirá todos los riesgos laborales y demás erogaciones en que puedan incurrir sus trabajadores con ocasión del desarrollo de los servicios de mantenimiento objeto del presente proceso, es decir que no existirá vínculo laboral alguno entre el Ejército Nacional – CENAC de </w:t>
            </w:r>
            <w:r>
              <w:rPr>
                <w:rFonts w:ascii="Arial Narrow" w:eastAsia="Times New Roman" w:hAnsi="Arial Narrow"/>
                <w:sz w:val="14"/>
                <w:szCs w:val="14"/>
                <w:lang w:eastAsia="es-CO"/>
              </w:rPr>
              <w:t>Ingenieros</w:t>
            </w:r>
            <w:r w:rsidRPr="00C4339B">
              <w:rPr>
                <w:rFonts w:ascii="Arial Narrow" w:eastAsia="Times New Roman" w:hAnsi="Arial Narrow"/>
                <w:sz w:val="14"/>
                <w:szCs w:val="14"/>
                <w:lang w:eastAsia="es-CO"/>
              </w:rPr>
              <w:t xml:space="preserve"> del Ejército y el personal que desarrollará los trabajos. </w:t>
            </w:r>
            <w:r w:rsidRPr="00C4339B">
              <w:rPr>
                <w:rFonts w:ascii="Arial Narrow" w:eastAsia="Times New Roman" w:hAnsi="Arial Narrow"/>
                <w:sz w:val="14"/>
                <w:szCs w:val="14"/>
                <w:lang w:eastAsia="es-CO"/>
              </w:rPr>
              <w:br/>
              <w:t xml:space="preserve">El proponente en el evento de ser adjudicatario en coordinación de Mantenimiento </w:t>
            </w:r>
            <w:r>
              <w:rPr>
                <w:rFonts w:ascii="Arial Narrow" w:eastAsia="Times New Roman" w:hAnsi="Arial Narrow"/>
                <w:sz w:val="14"/>
                <w:szCs w:val="14"/>
                <w:lang w:eastAsia="es-CO"/>
              </w:rPr>
              <w:t>de Instalaciones</w:t>
            </w:r>
            <w:r w:rsidRPr="00C4339B">
              <w:rPr>
                <w:rFonts w:ascii="Arial Narrow" w:eastAsia="Times New Roman" w:hAnsi="Arial Narrow"/>
                <w:sz w:val="14"/>
                <w:szCs w:val="14"/>
                <w:lang w:eastAsia="es-CO"/>
              </w:rPr>
              <w:t>, gestionará los correspondientes permisos y documentación necesaria como estudios de seguridad del personal, ficheros, autorizaciones y demás que sean necesarias para garantizar el ingreso del personal a las instalaciones de la Unidad Militar, donde se desarrollaran los trabajos objeto del presente proceso.</w:t>
            </w:r>
          </w:p>
        </w:tc>
      </w:tr>
      <w:tr w:rsidR="00CC1A0D" w:rsidRPr="00C4339B" w14:paraId="1A231ADA" w14:textId="77777777" w:rsidTr="00F027D8">
        <w:trPr>
          <w:trHeight w:val="425"/>
        </w:trPr>
        <w:tc>
          <w:tcPr>
            <w:tcW w:w="0" w:type="auto"/>
            <w:vMerge w:val="restart"/>
            <w:tcBorders>
              <w:top w:val="single" w:sz="4" w:space="0" w:color="auto"/>
              <w:left w:val="single" w:sz="4" w:space="0" w:color="auto"/>
              <w:bottom w:val="single" w:sz="4" w:space="0" w:color="000000"/>
              <w:right w:val="single" w:sz="4" w:space="0" w:color="000000"/>
            </w:tcBorders>
            <w:shd w:val="clear" w:color="auto" w:fill="auto"/>
            <w:hideMark/>
          </w:tcPr>
          <w:p w14:paraId="265948CA" w14:textId="77777777" w:rsidR="00CC1A0D" w:rsidRPr="00C4339B" w:rsidRDefault="00CC1A0D" w:rsidP="00F027D8">
            <w:pPr>
              <w:jc w:val="center"/>
              <w:rPr>
                <w:rFonts w:ascii="Arial Narrow" w:eastAsia="Times New Roman" w:hAnsi="Arial Narrow"/>
                <w:b/>
                <w:bCs/>
                <w:sz w:val="14"/>
                <w:szCs w:val="14"/>
                <w:lang w:eastAsia="es-CO"/>
              </w:rPr>
            </w:pPr>
            <w:r w:rsidRPr="00C4339B">
              <w:rPr>
                <w:rFonts w:ascii="Arial Narrow" w:eastAsia="Times New Roman" w:hAnsi="Arial Narrow"/>
                <w:b/>
                <w:bCs/>
                <w:sz w:val="14"/>
                <w:szCs w:val="14"/>
                <w:lang w:eastAsia="es-CO"/>
              </w:rPr>
              <w:lastRenderedPageBreak/>
              <w:t>PERSONAL PROFESIONAL MÍNIMO REQUERIDO</w:t>
            </w:r>
          </w:p>
        </w:tc>
        <w:tc>
          <w:tcPr>
            <w:tcW w:w="0" w:type="auto"/>
            <w:tcBorders>
              <w:top w:val="single" w:sz="4" w:space="0" w:color="auto"/>
              <w:left w:val="nil"/>
              <w:bottom w:val="single" w:sz="4" w:space="0" w:color="auto"/>
              <w:right w:val="single" w:sz="4" w:space="0" w:color="000000"/>
            </w:tcBorders>
            <w:shd w:val="clear" w:color="auto" w:fill="auto"/>
            <w:hideMark/>
          </w:tcPr>
          <w:p w14:paraId="4A4A2966" w14:textId="77777777" w:rsidR="00CC1A0D" w:rsidRPr="00C4339B" w:rsidRDefault="00CC1A0D" w:rsidP="00F027D8">
            <w:pPr>
              <w:spacing w:after="240"/>
              <w:jc w:val="both"/>
              <w:rPr>
                <w:rFonts w:ascii="Arial Narrow" w:eastAsia="Times New Roman" w:hAnsi="Arial Narrow"/>
                <w:sz w:val="14"/>
                <w:szCs w:val="14"/>
                <w:lang w:eastAsia="es-CO"/>
              </w:rPr>
            </w:pPr>
            <w:r w:rsidRPr="00C4339B">
              <w:rPr>
                <w:rFonts w:ascii="Arial Narrow" w:eastAsia="Times New Roman" w:hAnsi="Arial Narrow"/>
                <w:sz w:val="14"/>
                <w:szCs w:val="14"/>
                <w:lang w:eastAsia="es-CO"/>
              </w:rPr>
              <w:t xml:space="preserve">EL OFERENTE DEBERÁ PRESENTAR CON SU OFERTA LAS HOJAS DE VIDA DEL PERSONAL MÍNIMO REQUERIDO PARA LA EJECUCIÓN DE ADECUACION DE </w:t>
            </w:r>
            <w:r>
              <w:rPr>
                <w:rFonts w:ascii="Arial Narrow" w:eastAsia="Times New Roman" w:hAnsi="Arial Narrow"/>
                <w:sz w:val="14"/>
                <w:szCs w:val="14"/>
                <w:lang w:eastAsia="es-CO"/>
              </w:rPr>
              <w:t>LAS INSTALACIONES</w:t>
            </w:r>
            <w:r w:rsidRPr="00C4339B">
              <w:rPr>
                <w:rFonts w:ascii="Arial Narrow" w:eastAsia="Times New Roman" w:hAnsi="Arial Narrow"/>
                <w:sz w:val="14"/>
                <w:szCs w:val="14"/>
                <w:lang w:eastAsia="es-CO"/>
              </w:rPr>
              <w:t>, CON LOS SOPORTES QUE ACREDITEN LA EXPERIENCIA SOLICITADA, ASÍ:</w:t>
            </w:r>
          </w:p>
        </w:tc>
      </w:tr>
      <w:tr w:rsidR="00CC1A0D" w:rsidRPr="00DB082F" w14:paraId="1C3D7ABE" w14:textId="77777777" w:rsidTr="00F027D8">
        <w:trPr>
          <w:trHeight w:val="6829"/>
        </w:trPr>
        <w:tc>
          <w:tcPr>
            <w:tcW w:w="0" w:type="auto"/>
            <w:vMerge/>
            <w:tcBorders>
              <w:top w:val="single" w:sz="4" w:space="0" w:color="auto"/>
              <w:left w:val="single" w:sz="4" w:space="0" w:color="auto"/>
              <w:bottom w:val="single" w:sz="4" w:space="0" w:color="000000"/>
              <w:right w:val="single" w:sz="4" w:space="0" w:color="000000"/>
            </w:tcBorders>
            <w:vAlign w:val="center"/>
            <w:hideMark/>
          </w:tcPr>
          <w:p w14:paraId="4FC9ED25" w14:textId="77777777" w:rsidR="00CC1A0D" w:rsidRPr="00C4339B" w:rsidRDefault="00CC1A0D" w:rsidP="00F027D8">
            <w:pPr>
              <w:rPr>
                <w:rFonts w:ascii="Arial Narrow" w:eastAsia="Times New Roman" w:hAnsi="Arial Narrow"/>
                <w:b/>
                <w:bCs/>
                <w:sz w:val="14"/>
                <w:szCs w:val="14"/>
                <w:lang w:eastAsia="es-CO"/>
              </w:rPr>
            </w:pPr>
          </w:p>
        </w:tc>
        <w:tc>
          <w:tcPr>
            <w:tcW w:w="0" w:type="auto"/>
            <w:tcBorders>
              <w:top w:val="single" w:sz="4" w:space="0" w:color="auto"/>
              <w:left w:val="nil"/>
              <w:bottom w:val="nil"/>
              <w:right w:val="single" w:sz="4" w:space="0" w:color="000000"/>
            </w:tcBorders>
            <w:shd w:val="clear" w:color="auto" w:fill="auto"/>
            <w:vAlign w:val="center"/>
            <w:hideMark/>
          </w:tcPr>
          <w:p w14:paraId="109B7704" w14:textId="77777777" w:rsidR="00CC1A0D" w:rsidRDefault="00CC1A0D" w:rsidP="00F027D8">
            <w:pPr>
              <w:rPr>
                <w:rFonts w:ascii="Arial Narrow" w:eastAsia="Times New Roman" w:hAnsi="Arial Narrow"/>
                <w:b/>
                <w:bCs/>
                <w:sz w:val="14"/>
                <w:szCs w:val="14"/>
                <w:lang w:eastAsia="es-CO"/>
              </w:rPr>
            </w:pPr>
            <w:r w:rsidRPr="00C4339B">
              <w:rPr>
                <w:rFonts w:ascii="Arial Narrow" w:eastAsia="Times New Roman" w:hAnsi="Arial Narrow"/>
                <w:b/>
                <w:bCs/>
                <w:sz w:val="14"/>
                <w:szCs w:val="14"/>
                <w:lang w:eastAsia="es-CO"/>
              </w:rPr>
              <w:t xml:space="preserve">Un Residente de Obra: </w:t>
            </w:r>
            <w:r w:rsidRPr="00C4339B">
              <w:rPr>
                <w:rFonts w:ascii="Arial Narrow" w:eastAsia="Times New Roman" w:hAnsi="Arial Narrow"/>
                <w:sz w:val="14"/>
                <w:szCs w:val="14"/>
                <w:lang w:eastAsia="es-CO"/>
              </w:rPr>
              <w:br/>
              <w:t xml:space="preserve">Deberá ser Ingeniero Civil o Arquitecto, con matrícula profesional vigente, con experiencia general de mínimo Años (5) años, contados a partir de la fecha de expedición de la matricula profesional </w:t>
            </w:r>
            <w:r w:rsidRPr="00C4339B">
              <w:rPr>
                <w:rFonts w:ascii="Arial Narrow" w:eastAsia="Times New Roman" w:hAnsi="Arial Narrow"/>
                <w:sz w:val="14"/>
                <w:szCs w:val="14"/>
                <w:lang w:eastAsia="es-CO"/>
              </w:rPr>
              <w:br/>
            </w:r>
            <w:r w:rsidRPr="00C4339B">
              <w:rPr>
                <w:rFonts w:ascii="Arial Narrow" w:eastAsia="Times New Roman" w:hAnsi="Arial Narrow"/>
                <w:sz w:val="14"/>
                <w:szCs w:val="14"/>
                <w:lang w:eastAsia="es-CO"/>
              </w:rPr>
              <w:br/>
              <w:t xml:space="preserve">Adicionalmente el Ingeniero Residente propuesto debe demostrar una experiencia específica de mínimo dos certificaciones como residente de obra en contratos de ADECUACION Y/O CONSTRUCCION DE EDIFICACIONES INDUSTRIALES Y/O NO RESIDENCIALES,  </w:t>
            </w:r>
            <w:r w:rsidRPr="00C4339B">
              <w:rPr>
                <w:rFonts w:ascii="Arial Narrow" w:eastAsia="Times New Roman" w:hAnsi="Arial Narrow"/>
                <w:sz w:val="14"/>
                <w:szCs w:val="14"/>
                <w:lang w:eastAsia="es-CO"/>
              </w:rPr>
              <w:br/>
            </w:r>
            <w:r w:rsidRPr="00C4339B">
              <w:rPr>
                <w:rFonts w:ascii="Arial Narrow" w:eastAsia="Times New Roman" w:hAnsi="Arial Narrow"/>
                <w:sz w:val="14"/>
                <w:szCs w:val="14"/>
                <w:lang w:eastAsia="es-CO"/>
              </w:rPr>
              <w:br/>
              <w:t>La permanencia mínima del Ingeniero Residente en el sitio a intervenir será del 100% para la ejecución del objeto del contrato y deberá estar presente en la toma de decisiones, en los Comités semanales, en los Comités de Seguimiento y en general, y cuando el supervisor del contrato lo requiera.</w:t>
            </w:r>
            <w:r w:rsidRPr="00C4339B">
              <w:rPr>
                <w:rFonts w:ascii="Arial Narrow" w:eastAsia="Times New Roman" w:hAnsi="Arial Narrow"/>
                <w:b/>
                <w:bCs/>
                <w:sz w:val="14"/>
                <w:szCs w:val="14"/>
                <w:lang w:eastAsia="es-CO"/>
              </w:rPr>
              <w:t xml:space="preserve"> </w:t>
            </w:r>
          </w:p>
          <w:p w14:paraId="37318E60" w14:textId="77777777" w:rsidR="00CC1A0D" w:rsidRDefault="00CC1A0D" w:rsidP="00F027D8">
            <w:pPr>
              <w:rPr>
                <w:rFonts w:ascii="Arial Narrow" w:eastAsia="Times New Roman" w:hAnsi="Arial Narrow"/>
                <w:b/>
                <w:bCs/>
                <w:sz w:val="14"/>
                <w:szCs w:val="14"/>
                <w:lang w:eastAsia="es-CO"/>
              </w:rPr>
            </w:pPr>
          </w:p>
          <w:p w14:paraId="032FBC04" w14:textId="77777777" w:rsidR="00CC1A0D" w:rsidRDefault="00CC1A0D" w:rsidP="00F027D8">
            <w:pPr>
              <w:rPr>
                <w:rFonts w:ascii="Arial Narrow" w:eastAsia="Times New Roman" w:hAnsi="Arial Narrow"/>
                <w:sz w:val="14"/>
                <w:szCs w:val="14"/>
                <w:lang w:eastAsia="es-CO"/>
              </w:rPr>
            </w:pPr>
            <w:r w:rsidRPr="00C4339B">
              <w:rPr>
                <w:rFonts w:ascii="Arial Narrow" w:eastAsia="Times New Roman" w:hAnsi="Arial Narrow"/>
                <w:b/>
                <w:bCs/>
                <w:sz w:val="14"/>
                <w:szCs w:val="14"/>
                <w:lang w:eastAsia="es-CO"/>
              </w:rPr>
              <w:t xml:space="preserve">Un Maestro de Obra: </w:t>
            </w:r>
            <w:r w:rsidRPr="00C4339B">
              <w:rPr>
                <w:rFonts w:ascii="Arial Narrow" w:eastAsia="Times New Roman" w:hAnsi="Arial Narrow"/>
                <w:sz w:val="14"/>
                <w:szCs w:val="14"/>
                <w:lang w:eastAsia="es-CO"/>
              </w:rPr>
              <w:br/>
              <w:t>Deberá ser un Maestro de Obra, con experiencia general de mínimo Años (5) años, debidamente certificada.</w:t>
            </w:r>
            <w:r w:rsidRPr="00C4339B">
              <w:rPr>
                <w:rFonts w:ascii="Arial Narrow" w:eastAsia="Times New Roman" w:hAnsi="Arial Narrow"/>
                <w:sz w:val="14"/>
                <w:szCs w:val="14"/>
                <w:lang w:eastAsia="es-CO"/>
              </w:rPr>
              <w:br/>
              <w:t xml:space="preserve">Adicionalmente el Maestro de Obra propuesto debe demostrar una experiencia especifica de mínimo dos certificaciones como Maestro de Obra en contratos de ADECUACION Y/O CONSTRUCCION Y/O ADECUACION DE EDIFICACIONES INDUSTRIALES Y/O NO RESIDENCIALES. </w:t>
            </w:r>
            <w:r w:rsidRPr="00C4339B">
              <w:rPr>
                <w:rFonts w:ascii="Arial Narrow" w:eastAsia="Times New Roman" w:hAnsi="Arial Narrow"/>
                <w:sz w:val="14"/>
                <w:szCs w:val="14"/>
                <w:lang w:eastAsia="es-CO"/>
              </w:rPr>
              <w:br/>
              <w:t>La permanencia mínima del Maestro de Obra en el sitio a intervenir será del 100% para la ejecución del contrato, y deberá estar presente en la toma de decisiones, en los Comités semanales, en los Comités de Seguimiento y en general, y cuando el supervisor del contrato lo requiera.</w:t>
            </w:r>
          </w:p>
          <w:p w14:paraId="594C8F56" w14:textId="77777777" w:rsidR="00CC1A0D" w:rsidRDefault="00CC1A0D" w:rsidP="00F027D8">
            <w:pPr>
              <w:rPr>
                <w:rFonts w:ascii="Arial Narrow" w:eastAsia="Times New Roman" w:hAnsi="Arial Narrow"/>
                <w:b/>
                <w:bCs/>
                <w:sz w:val="14"/>
                <w:szCs w:val="14"/>
                <w:lang w:eastAsia="es-CO"/>
              </w:rPr>
            </w:pPr>
            <w:r w:rsidRPr="00C4339B">
              <w:rPr>
                <w:rFonts w:ascii="Arial Narrow" w:eastAsia="Times New Roman" w:hAnsi="Arial Narrow"/>
                <w:b/>
                <w:bCs/>
                <w:sz w:val="14"/>
                <w:szCs w:val="14"/>
                <w:lang w:eastAsia="es-CO"/>
              </w:rPr>
              <w:t xml:space="preserve"> </w:t>
            </w:r>
          </w:p>
          <w:p w14:paraId="6923C4B0" w14:textId="77777777" w:rsidR="00CC1A0D" w:rsidRPr="00DB082F" w:rsidRDefault="00CC1A0D" w:rsidP="00F027D8">
            <w:pPr>
              <w:rPr>
                <w:rFonts w:ascii="Arial Narrow" w:eastAsia="Times New Roman" w:hAnsi="Arial Narrow"/>
                <w:b/>
                <w:bCs/>
                <w:sz w:val="14"/>
                <w:szCs w:val="14"/>
                <w:lang w:eastAsia="es-CO"/>
              </w:rPr>
            </w:pPr>
            <w:r w:rsidRPr="00C4339B">
              <w:rPr>
                <w:rFonts w:ascii="Arial Narrow" w:eastAsia="Times New Roman" w:hAnsi="Arial Narrow"/>
                <w:b/>
                <w:bCs/>
                <w:sz w:val="14"/>
                <w:szCs w:val="14"/>
                <w:lang w:eastAsia="es-CO"/>
              </w:rPr>
              <w:t>Documentos soporte:</w:t>
            </w:r>
            <w:r w:rsidRPr="00C4339B">
              <w:rPr>
                <w:rFonts w:ascii="Arial Narrow" w:eastAsia="Times New Roman" w:hAnsi="Arial Narrow"/>
                <w:sz w:val="14"/>
                <w:szCs w:val="14"/>
                <w:lang w:eastAsia="es-CO"/>
              </w:rPr>
              <w:br/>
            </w:r>
            <w:r w:rsidRPr="00C4339B">
              <w:rPr>
                <w:rFonts w:ascii="Arial Narrow" w:eastAsia="Times New Roman" w:hAnsi="Arial Narrow"/>
                <w:sz w:val="14"/>
                <w:szCs w:val="14"/>
                <w:lang w:eastAsia="es-CO"/>
              </w:rPr>
              <w:br/>
              <w:t>• Hoja de Vida respaldada por las certificaciones que acrediten el tiempo de experiencia (las certificaciones laborales, debidamente firmadas por el contratante, que contengan, como mínimo: nombre del contratante, objeto del contrato, cargo desempeñado, fechas de inicio y terminación.</w:t>
            </w:r>
            <w:r w:rsidRPr="00C4339B">
              <w:rPr>
                <w:rFonts w:ascii="Arial Narrow" w:eastAsia="Times New Roman" w:hAnsi="Arial Narrow"/>
                <w:sz w:val="14"/>
                <w:szCs w:val="14"/>
                <w:lang w:eastAsia="es-CO"/>
              </w:rPr>
              <w:br/>
              <w:t xml:space="preserve">• </w:t>
            </w:r>
            <w:r w:rsidRPr="00C4339B">
              <w:rPr>
                <w:rFonts w:ascii="Arial Narrow" w:eastAsia="Times New Roman" w:hAnsi="Arial Narrow"/>
                <w:sz w:val="14"/>
                <w:szCs w:val="14"/>
                <w:lang w:eastAsia="es-CO"/>
              </w:rPr>
              <w:br/>
              <w:t>• Presentar copia del documento de identidad.</w:t>
            </w:r>
            <w:r w:rsidRPr="00C4339B">
              <w:rPr>
                <w:rFonts w:ascii="Arial Narrow" w:eastAsia="Times New Roman" w:hAnsi="Arial Narrow"/>
                <w:sz w:val="14"/>
                <w:szCs w:val="14"/>
                <w:lang w:eastAsia="es-CO"/>
              </w:rPr>
              <w:br/>
              <w:t>• Presentar la matrícula o tarjeta profesional vigente expedida por el Consejo Profesional correspondiente.</w:t>
            </w:r>
            <w:r w:rsidRPr="00C4339B">
              <w:rPr>
                <w:rFonts w:ascii="Arial Narrow" w:eastAsia="Times New Roman" w:hAnsi="Arial Narrow"/>
                <w:sz w:val="14"/>
                <w:szCs w:val="14"/>
                <w:lang w:eastAsia="es-CO"/>
              </w:rPr>
              <w:br/>
              <w:t>• Fotocopia de los diplomas respectivos o certificados de obtención del título correspondiente.</w:t>
            </w:r>
            <w:r w:rsidRPr="00C4339B">
              <w:rPr>
                <w:rFonts w:ascii="Arial Narrow" w:eastAsia="Times New Roman" w:hAnsi="Arial Narrow"/>
                <w:sz w:val="14"/>
                <w:szCs w:val="14"/>
                <w:lang w:eastAsia="es-CO"/>
              </w:rPr>
              <w:br/>
              <w:t>• Certificado de inscripción en el COPNIA vigente de acuerdo a la ley 842 de 2003.</w:t>
            </w:r>
            <w:r w:rsidRPr="00C4339B">
              <w:rPr>
                <w:rFonts w:ascii="Arial Narrow" w:eastAsia="Times New Roman" w:hAnsi="Arial Narrow"/>
                <w:sz w:val="14"/>
                <w:szCs w:val="14"/>
                <w:lang w:eastAsia="es-CO"/>
              </w:rPr>
              <w:br/>
              <w:t>Carta suscrita por cada uno de los profesionales ofrecidos en la que, bajo Gravedad de juramento, certifiquen que toda la documentación presentada es verídica</w:t>
            </w:r>
            <w:r w:rsidRPr="00C4339B">
              <w:rPr>
                <w:rFonts w:ascii="Arial Narrow" w:eastAsia="Times New Roman" w:hAnsi="Arial Narrow"/>
                <w:sz w:val="14"/>
                <w:szCs w:val="14"/>
                <w:lang w:eastAsia="es-CO"/>
              </w:rPr>
              <w:br/>
              <w:t xml:space="preserve">Nota: La experiencia de los profesionales sólo podrá ser contabilizada a partir de la fecha de expedición de la matricula profesional. </w:t>
            </w:r>
            <w:r w:rsidRPr="00C4339B">
              <w:rPr>
                <w:rFonts w:ascii="Arial Narrow" w:eastAsia="Times New Roman" w:hAnsi="Arial Narrow"/>
                <w:sz w:val="14"/>
                <w:szCs w:val="14"/>
                <w:lang w:eastAsia="es-CO"/>
              </w:rPr>
              <w:br/>
              <w:t>EL PROPONENTE DEBERÁ GARANTIZAR EN FORMA PERMANENTE LA CANTIDAD DE PERSONAL MÍNIMO REQUERIDO, ASÍ COMO UN EQUIPO DE PERSONAL IDÓNEO COMPLEMENTARIO NECESARIOS PARA LA COORDINACIÓN Y DIRECCIÓN ESPECIFICA DE LAS DIFERENTES ACTIVIDADES A EJECUTAR EN ARAS DE CUMPLIR EL PLAZO DE EJECUCIÓN ESTIPULADO EN EL CONTRATO. Tales como: Asesores seguridad industrial y salud ocupacional, ambiental, gestión de calidad, entre otros; los cuales deberán estar presentes en la toma de decisiones, en los Comités Semanales, en los Comités de Seguimiento y en general, cuando la Entidad lo requiera, durante todo el proceso del mantenimiento y adecuación</w:t>
            </w:r>
          </w:p>
        </w:tc>
      </w:tr>
      <w:tr w:rsidR="00CC1A0D" w:rsidRPr="00C4339B" w14:paraId="6ABB0BB7" w14:textId="77777777" w:rsidTr="00F027D8">
        <w:trPr>
          <w:trHeight w:val="978"/>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7D9A8697" w14:textId="77777777" w:rsidR="00CC1A0D" w:rsidRPr="00C4339B" w:rsidRDefault="00CC1A0D" w:rsidP="00F027D8">
            <w:pPr>
              <w:jc w:val="center"/>
              <w:rPr>
                <w:rFonts w:ascii="Arial Narrow" w:eastAsia="Times New Roman" w:hAnsi="Arial Narrow"/>
                <w:b/>
                <w:bCs/>
                <w:sz w:val="14"/>
                <w:szCs w:val="14"/>
                <w:lang w:eastAsia="es-CO"/>
              </w:rPr>
            </w:pPr>
            <w:r w:rsidRPr="00C4339B">
              <w:rPr>
                <w:rFonts w:ascii="Arial Narrow" w:eastAsia="Times New Roman" w:hAnsi="Arial Narrow"/>
                <w:b/>
                <w:bCs/>
                <w:sz w:val="14"/>
                <w:szCs w:val="14"/>
                <w:lang w:eastAsia="es-CO"/>
              </w:rPr>
              <w:t>CRONOGRAMA DE EJECUCIÓN</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2C2A3835" w14:textId="77777777" w:rsidR="00CC1A0D" w:rsidRPr="00C4339B" w:rsidRDefault="00CC1A0D" w:rsidP="00F027D8">
            <w:pPr>
              <w:jc w:val="both"/>
              <w:rPr>
                <w:rFonts w:ascii="Arial Narrow" w:eastAsia="Times New Roman" w:hAnsi="Arial Narrow"/>
                <w:sz w:val="14"/>
                <w:szCs w:val="14"/>
                <w:lang w:eastAsia="es-CO"/>
              </w:rPr>
            </w:pPr>
            <w:r w:rsidRPr="00C4339B">
              <w:rPr>
                <w:rFonts w:ascii="Arial Narrow" w:eastAsia="Times New Roman" w:hAnsi="Arial Narrow"/>
                <w:b/>
                <w:bCs/>
                <w:sz w:val="14"/>
                <w:szCs w:val="14"/>
                <w:lang w:eastAsia="es-CO"/>
              </w:rPr>
              <w:t xml:space="preserve">EL OFERENTE DEBERÁ PRESENTAR CON SU OFERTA </w:t>
            </w:r>
            <w:r w:rsidRPr="00C4339B">
              <w:rPr>
                <w:rFonts w:ascii="Arial Narrow" w:eastAsia="Times New Roman" w:hAnsi="Arial Narrow"/>
                <w:sz w:val="14"/>
                <w:szCs w:val="14"/>
                <w:lang w:eastAsia="es-CO"/>
              </w:rPr>
              <w:t xml:space="preserve">el cronograma de ejecución de las actividades objeto del presente proceso el cual NO debe superar el plazo de ejecución del mismo, es decir, tres (03) meses calendario a partir de la firma del acta de inicio de </w:t>
            </w:r>
            <w:r>
              <w:rPr>
                <w:rFonts w:ascii="Arial Narrow" w:eastAsia="Times New Roman" w:hAnsi="Arial Narrow"/>
                <w:sz w:val="14"/>
                <w:szCs w:val="14"/>
                <w:lang w:eastAsia="es-CO"/>
              </w:rPr>
              <w:t>mantenimiento</w:t>
            </w:r>
            <w:r w:rsidRPr="00C4339B">
              <w:rPr>
                <w:rFonts w:ascii="Arial Narrow" w:eastAsia="Times New Roman" w:hAnsi="Arial Narrow"/>
                <w:sz w:val="14"/>
                <w:szCs w:val="14"/>
                <w:lang w:eastAsia="es-CO"/>
              </w:rPr>
              <w:t xml:space="preserve">. Se presentará al supervisor un plan detallado de trabajo por frente de </w:t>
            </w:r>
            <w:r>
              <w:rPr>
                <w:rFonts w:ascii="Arial Narrow" w:eastAsia="Times New Roman" w:hAnsi="Arial Narrow"/>
                <w:sz w:val="14"/>
                <w:szCs w:val="14"/>
                <w:lang w:eastAsia="es-CO"/>
              </w:rPr>
              <w:t>mantenimiento</w:t>
            </w:r>
            <w:r w:rsidRPr="00C4339B">
              <w:rPr>
                <w:rFonts w:ascii="Arial Narrow" w:eastAsia="Times New Roman" w:hAnsi="Arial Narrow"/>
                <w:sz w:val="14"/>
                <w:szCs w:val="14"/>
                <w:lang w:eastAsia="es-CO"/>
              </w:rPr>
              <w:t xml:space="preserve"> de acuerdo al alcance del presente estudio; que permitirá conocer con anticipación, las áreas de intervención, función del cronograma de </w:t>
            </w:r>
            <w:r>
              <w:rPr>
                <w:rFonts w:ascii="Arial Narrow" w:eastAsia="Times New Roman" w:hAnsi="Arial Narrow"/>
                <w:sz w:val="14"/>
                <w:szCs w:val="14"/>
                <w:lang w:eastAsia="es-CO"/>
              </w:rPr>
              <w:t xml:space="preserve">ejecución </w:t>
            </w:r>
            <w:r w:rsidRPr="00C4339B">
              <w:rPr>
                <w:rFonts w:ascii="Arial Narrow" w:eastAsia="Times New Roman" w:hAnsi="Arial Narrow"/>
                <w:sz w:val="14"/>
                <w:szCs w:val="14"/>
                <w:lang w:eastAsia="es-CO"/>
              </w:rPr>
              <w:t>y las duraciones de cada actividad, dentro de los Cinco días siguientes hábiles a la suscripción del acta de inicio d</w:t>
            </w:r>
            <w:r>
              <w:rPr>
                <w:rFonts w:ascii="Arial Narrow" w:eastAsia="Times New Roman" w:hAnsi="Arial Narrow"/>
                <w:sz w:val="14"/>
                <w:szCs w:val="14"/>
                <w:lang w:eastAsia="es-CO"/>
              </w:rPr>
              <w:t>el mantenimiento</w:t>
            </w:r>
            <w:r w:rsidRPr="00C4339B">
              <w:rPr>
                <w:rFonts w:ascii="Arial Narrow" w:eastAsia="Times New Roman" w:hAnsi="Arial Narrow"/>
                <w:sz w:val="14"/>
                <w:szCs w:val="14"/>
                <w:lang w:eastAsia="es-CO"/>
              </w:rPr>
              <w:t>.</w:t>
            </w:r>
          </w:p>
        </w:tc>
      </w:tr>
      <w:tr w:rsidR="00CC1A0D" w:rsidRPr="00C4339B" w14:paraId="2705EBCF" w14:textId="77777777" w:rsidTr="00F027D8">
        <w:trPr>
          <w:trHeight w:val="1403"/>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24BD49BE" w14:textId="77777777" w:rsidR="00CC1A0D" w:rsidRPr="00C4339B" w:rsidRDefault="00CC1A0D" w:rsidP="00F027D8">
            <w:pPr>
              <w:jc w:val="center"/>
              <w:rPr>
                <w:rFonts w:ascii="Arial Narrow" w:eastAsia="Times New Roman" w:hAnsi="Arial Narrow"/>
                <w:b/>
                <w:bCs/>
                <w:sz w:val="14"/>
                <w:szCs w:val="14"/>
                <w:lang w:eastAsia="es-CO"/>
              </w:rPr>
            </w:pPr>
            <w:r w:rsidRPr="00C4339B">
              <w:rPr>
                <w:rFonts w:ascii="Arial Narrow" w:eastAsia="Times New Roman" w:hAnsi="Arial Narrow"/>
                <w:b/>
                <w:bCs/>
                <w:sz w:val="14"/>
                <w:szCs w:val="14"/>
                <w:lang w:eastAsia="es-CO"/>
              </w:rPr>
              <w:t xml:space="preserve">VISITA TÉCNICA NO OBLIGATORIA </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0CC2C4D6" w14:textId="77777777" w:rsidR="00CC1A0D" w:rsidRPr="00C4339B" w:rsidRDefault="00CC1A0D" w:rsidP="00F027D8">
            <w:pPr>
              <w:rPr>
                <w:rFonts w:ascii="Arial Narrow" w:eastAsia="Times New Roman" w:hAnsi="Arial Narrow"/>
                <w:sz w:val="14"/>
                <w:szCs w:val="14"/>
                <w:lang w:eastAsia="es-CO"/>
              </w:rPr>
            </w:pPr>
            <w:r w:rsidRPr="00C4339B">
              <w:rPr>
                <w:rFonts w:ascii="Arial Narrow" w:eastAsia="Times New Roman" w:hAnsi="Arial Narrow"/>
                <w:sz w:val="14"/>
                <w:szCs w:val="14"/>
                <w:lang w:eastAsia="es-CO"/>
              </w:rPr>
              <w:t>Se ha establecido una visita de carácter técnico (NO OBLIGATORIA) con el fin de que todos los proponentes establezcan los detalles, condiciones y tengan pleno conocimiento de las circunstancias especiales, zona de ejecución del proyecto, aspectos ambientales y de acceso a las instalaciones donde se realizaran l</w:t>
            </w:r>
            <w:r>
              <w:rPr>
                <w:rFonts w:ascii="Arial Narrow" w:eastAsia="Times New Roman" w:hAnsi="Arial Narrow"/>
                <w:sz w:val="14"/>
                <w:szCs w:val="14"/>
                <w:lang w:eastAsia="es-CO"/>
              </w:rPr>
              <w:t>o</w:t>
            </w:r>
            <w:r w:rsidRPr="00C4339B">
              <w:rPr>
                <w:rFonts w:ascii="Arial Narrow" w:eastAsia="Times New Roman" w:hAnsi="Arial Narrow"/>
                <w:sz w:val="14"/>
                <w:szCs w:val="14"/>
                <w:lang w:eastAsia="es-CO"/>
              </w:rPr>
              <w:t>s</w:t>
            </w:r>
            <w:r>
              <w:rPr>
                <w:rFonts w:ascii="Arial Narrow" w:eastAsia="Times New Roman" w:hAnsi="Arial Narrow"/>
                <w:sz w:val="14"/>
                <w:szCs w:val="14"/>
                <w:lang w:eastAsia="es-CO"/>
              </w:rPr>
              <w:t xml:space="preserve"> mantenimientos</w:t>
            </w:r>
            <w:r w:rsidRPr="00C4339B">
              <w:rPr>
                <w:rFonts w:ascii="Arial Narrow" w:eastAsia="Times New Roman" w:hAnsi="Arial Narrow"/>
                <w:sz w:val="14"/>
                <w:szCs w:val="14"/>
                <w:lang w:eastAsia="es-CO"/>
              </w:rPr>
              <w:t>.</w:t>
            </w:r>
            <w:r w:rsidRPr="00C4339B">
              <w:rPr>
                <w:rFonts w:ascii="Arial Narrow" w:eastAsia="Times New Roman" w:hAnsi="Arial Narrow"/>
                <w:sz w:val="14"/>
                <w:szCs w:val="14"/>
                <w:lang w:eastAsia="es-CO"/>
              </w:rPr>
              <w:br/>
              <w:t>En esta visita el posible oferente podrá identificar aspectos inherentes a l</w:t>
            </w:r>
            <w:r>
              <w:rPr>
                <w:rFonts w:ascii="Arial Narrow" w:eastAsia="Times New Roman" w:hAnsi="Arial Narrow"/>
                <w:sz w:val="14"/>
                <w:szCs w:val="14"/>
                <w:lang w:eastAsia="es-CO"/>
              </w:rPr>
              <w:t>o</w:t>
            </w:r>
            <w:r w:rsidRPr="00C4339B">
              <w:rPr>
                <w:rFonts w:ascii="Arial Narrow" w:eastAsia="Times New Roman" w:hAnsi="Arial Narrow"/>
                <w:sz w:val="14"/>
                <w:szCs w:val="14"/>
                <w:lang w:eastAsia="es-CO"/>
              </w:rPr>
              <w:t>s</w:t>
            </w:r>
            <w:r>
              <w:rPr>
                <w:rFonts w:ascii="Arial Narrow" w:eastAsia="Times New Roman" w:hAnsi="Arial Narrow"/>
                <w:sz w:val="14"/>
                <w:szCs w:val="14"/>
                <w:lang w:eastAsia="es-CO"/>
              </w:rPr>
              <w:t xml:space="preserve"> mantenimientos </w:t>
            </w:r>
            <w:r w:rsidRPr="00C4339B">
              <w:rPr>
                <w:rFonts w:ascii="Arial Narrow" w:eastAsia="Times New Roman" w:hAnsi="Arial Narrow"/>
                <w:sz w:val="14"/>
                <w:szCs w:val="14"/>
                <w:lang w:eastAsia="es-CO"/>
              </w:rPr>
              <w:t xml:space="preserve"> a ejecutar y la logística necesaria para la misma, en todo caso será responsabilidad de cada uno de los proponentes, el conocimiento de los aspectos antes enunciados. La Entidad fijará una fecha en el cronograma del proceso para que los posibles oferentes efectúen esta visita, que será atendida por parte de quien sea designado por parte de la Entidad.</w:t>
            </w:r>
            <w:r w:rsidRPr="00C4339B">
              <w:rPr>
                <w:rFonts w:ascii="Arial Narrow" w:eastAsia="Times New Roman" w:hAnsi="Arial Narrow"/>
                <w:sz w:val="14"/>
                <w:szCs w:val="14"/>
                <w:lang w:eastAsia="es-CO"/>
              </w:rPr>
              <w:br/>
              <w:t>Los interesados no podrán presentar en el futuro reclamaciones a la entidad contratante aduciendo como excusa el hecho de no haberse familiarizado o conocido debidamente los detalles y condiciones bajo los cuales serán ejecutados los trabajos de acuerdo con lo descrito anteriormente.</w:t>
            </w:r>
          </w:p>
        </w:tc>
      </w:tr>
      <w:tr w:rsidR="00CC1A0D" w:rsidRPr="00C4339B" w14:paraId="7ECAC565" w14:textId="77777777" w:rsidTr="00F027D8">
        <w:trPr>
          <w:trHeight w:val="269"/>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2934222B" w14:textId="77777777" w:rsidR="00CC1A0D" w:rsidRPr="00C4339B" w:rsidRDefault="00CC1A0D" w:rsidP="00F027D8">
            <w:pPr>
              <w:jc w:val="center"/>
              <w:rPr>
                <w:rFonts w:ascii="Arial Narrow" w:eastAsia="Times New Roman" w:hAnsi="Arial Narrow"/>
                <w:b/>
                <w:bCs/>
                <w:sz w:val="14"/>
                <w:szCs w:val="14"/>
                <w:lang w:eastAsia="es-CO"/>
              </w:rPr>
            </w:pPr>
            <w:r w:rsidRPr="00C4339B">
              <w:rPr>
                <w:rFonts w:ascii="Arial Narrow" w:eastAsia="Times New Roman" w:hAnsi="Arial Narrow"/>
                <w:b/>
                <w:bCs/>
                <w:sz w:val="14"/>
                <w:szCs w:val="14"/>
                <w:lang w:eastAsia="es-CO"/>
              </w:rPr>
              <w:t>PROGRAMA DE INVERSIÓN</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500F876A" w14:textId="77777777" w:rsidR="00CC1A0D" w:rsidRPr="00C4339B" w:rsidRDefault="00CC1A0D" w:rsidP="00F027D8">
            <w:pPr>
              <w:jc w:val="both"/>
              <w:rPr>
                <w:rFonts w:ascii="Arial Narrow" w:eastAsia="Times New Roman" w:hAnsi="Arial Narrow"/>
                <w:sz w:val="14"/>
                <w:szCs w:val="14"/>
                <w:lang w:eastAsia="es-CO"/>
              </w:rPr>
            </w:pPr>
            <w:r w:rsidRPr="00C4339B">
              <w:rPr>
                <w:rFonts w:ascii="Arial Narrow" w:eastAsia="Times New Roman" w:hAnsi="Arial Narrow"/>
                <w:b/>
                <w:bCs/>
                <w:sz w:val="14"/>
                <w:szCs w:val="14"/>
                <w:lang w:eastAsia="es-CO"/>
              </w:rPr>
              <w:t>EL OFERENTE DEBERÁ PRESENTAR CON SU OFERTA</w:t>
            </w:r>
            <w:r w:rsidRPr="00C4339B">
              <w:rPr>
                <w:rFonts w:ascii="Arial Narrow" w:eastAsia="Times New Roman" w:hAnsi="Arial Narrow"/>
                <w:sz w:val="14"/>
                <w:szCs w:val="14"/>
                <w:lang w:eastAsia="es-CO"/>
              </w:rPr>
              <w:t xml:space="preserve"> el flujo de inversión del contrato, expresado en pesos conforme a la propuesta económica, para cada una de las actividades, discriminadas por semanas de acuerdo al cronograma de ejecución.</w:t>
            </w:r>
          </w:p>
        </w:tc>
      </w:tr>
      <w:tr w:rsidR="00CC1A0D" w:rsidRPr="00C4339B" w14:paraId="607B8311" w14:textId="77777777" w:rsidTr="00F027D8">
        <w:trPr>
          <w:trHeight w:val="40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4403B65E" w14:textId="77777777" w:rsidR="00CC1A0D" w:rsidRPr="00C4339B" w:rsidRDefault="00CC1A0D" w:rsidP="00F027D8">
            <w:pPr>
              <w:jc w:val="center"/>
              <w:rPr>
                <w:rFonts w:ascii="Arial Narrow" w:eastAsia="Times New Roman" w:hAnsi="Arial Narrow"/>
                <w:b/>
                <w:bCs/>
                <w:sz w:val="14"/>
                <w:szCs w:val="14"/>
                <w:lang w:eastAsia="es-CO"/>
              </w:rPr>
            </w:pPr>
            <w:r w:rsidRPr="00C4339B">
              <w:rPr>
                <w:rFonts w:ascii="Arial Narrow" w:eastAsia="Times New Roman" w:hAnsi="Arial Narrow"/>
                <w:b/>
                <w:bCs/>
                <w:sz w:val="14"/>
                <w:szCs w:val="14"/>
                <w:lang w:eastAsia="es-CO"/>
              </w:rPr>
              <w:t>PROGRAMA DEL RECURSO HUMANO</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5D780598" w14:textId="77777777" w:rsidR="00CC1A0D" w:rsidRPr="00C4339B" w:rsidRDefault="00CC1A0D" w:rsidP="00F027D8">
            <w:pPr>
              <w:jc w:val="both"/>
              <w:rPr>
                <w:rFonts w:ascii="Arial Narrow" w:eastAsia="Times New Roman" w:hAnsi="Arial Narrow"/>
                <w:sz w:val="14"/>
                <w:szCs w:val="14"/>
                <w:lang w:eastAsia="es-CO"/>
              </w:rPr>
            </w:pPr>
            <w:r w:rsidRPr="00C4339B">
              <w:rPr>
                <w:rFonts w:ascii="Arial Narrow" w:eastAsia="Times New Roman" w:hAnsi="Arial Narrow"/>
                <w:b/>
                <w:bCs/>
                <w:sz w:val="14"/>
                <w:szCs w:val="14"/>
                <w:lang w:eastAsia="es-CO"/>
              </w:rPr>
              <w:t xml:space="preserve">EL OFERENTE DEBERÁ PRESENTAR CON SU OFERTA </w:t>
            </w:r>
            <w:r w:rsidRPr="00C4339B">
              <w:rPr>
                <w:rFonts w:ascii="Arial Narrow" w:eastAsia="Times New Roman" w:hAnsi="Arial Narrow"/>
                <w:sz w:val="14"/>
                <w:szCs w:val="14"/>
                <w:lang w:eastAsia="es-CO"/>
              </w:rPr>
              <w:t>el programa detallado del recurso humano requerido para la ejecución de los trabajos con sus respectivas hojas de vida, especificando la jornada de trabajo a utilizar para cada una de las semanas</w:t>
            </w:r>
          </w:p>
        </w:tc>
      </w:tr>
      <w:tr w:rsidR="00CC1A0D" w:rsidRPr="00C4339B" w14:paraId="4CBA4BEC" w14:textId="77777777" w:rsidTr="00F027D8">
        <w:trPr>
          <w:trHeight w:val="1394"/>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7D5FFDC3" w14:textId="77777777" w:rsidR="00CC1A0D" w:rsidRPr="00C4339B" w:rsidRDefault="00CC1A0D" w:rsidP="00F027D8">
            <w:pPr>
              <w:jc w:val="center"/>
              <w:rPr>
                <w:rFonts w:ascii="Arial Narrow" w:eastAsia="Times New Roman" w:hAnsi="Arial Narrow"/>
                <w:b/>
                <w:bCs/>
                <w:sz w:val="14"/>
                <w:szCs w:val="14"/>
                <w:lang w:eastAsia="es-CO"/>
              </w:rPr>
            </w:pPr>
            <w:r w:rsidRPr="00C4339B">
              <w:rPr>
                <w:rFonts w:ascii="Arial Narrow" w:eastAsia="Times New Roman" w:hAnsi="Arial Narrow"/>
                <w:b/>
                <w:bCs/>
                <w:sz w:val="14"/>
                <w:szCs w:val="14"/>
                <w:lang w:eastAsia="es-CO"/>
              </w:rPr>
              <w:t>ACTA VECINDAD</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669712D4" w14:textId="77777777" w:rsidR="00CC1A0D" w:rsidRPr="00C4339B" w:rsidRDefault="00CC1A0D" w:rsidP="00F027D8">
            <w:pPr>
              <w:rPr>
                <w:rFonts w:ascii="Arial Narrow" w:eastAsia="Times New Roman" w:hAnsi="Arial Narrow"/>
                <w:sz w:val="14"/>
                <w:szCs w:val="14"/>
                <w:lang w:eastAsia="es-CO"/>
              </w:rPr>
            </w:pPr>
            <w:r w:rsidRPr="00C4339B">
              <w:rPr>
                <w:rFonts w:ascii="Arial Narrow" w:eastAsia="Times New Roman" w:hAnsi="Arial Narrow"/>
                <w:b/>
                <w:bCs/>
                <w:sz w:val="14"/>
                <w:szCs w:val="14"/>
                <w:lang w:eastAsia="es-CO"/>
              </w:rPr>
              <w:t xml:space="preserve">DURANTE LA SUSCRIPCIÓN DE ACTA DE INICIO: </w:t>
            </w:r>
            <w:r w:rsidRPr="00C4339B">
              <w:rPr>
                <w:rFonts w:ascii="Arial Narrow" w:eastAsia="Times New Roman" w:hAnsi="Arial Narrow"/>
                <w:sz w:val="14"/>
                <w:szCs w:val="14"/>
                <w:lang w:eastAsia="es-CO"/>
              </w:rPr>
              <w:t>El contratista en coordinación con la interventoría, comité técnico, el supervisor y gerente del contrato, suscribirán el acta de vecindad de inicio antes de comenzar con la ejecución de la actividades objeto del presente contrato, adjuntando un registro fotográfico y/o videos que evidencien el estado actual de las instalaciones, redes y/o facilidades.</w:t>
            </w:r>
            <w:r w:rsidRPr="00C4339B">
              <w:rPr>
                <w:rFonts w:ascii="Arial Narrow" w:eastAsia="Times New Roman" w:hAnsi="Arial Narrow"/>
                <w:sz w:val="14"/>
                <w:szCs w:val="14"/>
                <w:lang w:eastAsia="es-CO"/>
              </w:rPr>
              <w:br/>
              <w:t>E</w:t>
            </w:r>
            <w:r w:rsidRPr="00C4339B">
              <w:rPr>
                <w:rFonts w:ascii="Arial Narrow" w:eastAsia="Times New Roman" w:hAnsi="Arial Narrow"/>
                <w:b/>
                <w:bCs/>
                <w:sz w:val="14"/>
                <w:szCs w:val="14"/>
                <w:lang w:eastAsia="es-CO"/>
              </w:rPr>
              <w:t xml:space="preserve">NTREGA SERVICIO OBJETO DEL CONTRATO: </w:t>
            </w:r>
            <w:r w:rsidRPr="00C4339B">
              <w:rPr>
                <w:rFonts w:ascii="Arial Narrow" w:eastAsia="Times New Roman" w:hAnsi="Arial Narrow"/>
                <w:sz w:val="14"/>
                <w:szCs w:val="14"/>
                <w:lang w:eastAsia="es-CO"/>
              </w:rPr>
              <w:t>El contratista en coordinación con la interventoría, comité técnico, el gerente y el supervisor del contrato, suscribirán el acta de vecindad de cierre adjuntando un registro fotográfico y/o videos que evidencien la ejecución de las actividades objeto del presente contrato. En dado caso que se comprueben daños al comparar las actas de vecindad, es responsabilidad y asumirá los costos de los arreglos a los daños causados en las instalaciones, redes y/o facilidades la empresa contratista</w:t>
            </w:r>
          </w:p>
        </w:tc>
      </w:tr>
      <w:tr w:rsidR="00CC1A0D" w:rsidRPr="00C4339B" w14:paraId="3DBEBEC6" w14:textId="77777777" w:rsidTr="00F027D8">
        <w:trPr>
          <w:trHeight w:val="40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21FF6EB5" w14:textId="77777777" w:rsidR="00CC1A0D" w:rsidRPr="00C4339B" w:rsidRDefault="00CC1A0D" w:rsidP="00F027D8">
            <w:pPr>
              <w:jc w:val="center"/>
              <w:rPr>
                <w:rFonts w:ascii="Arial Narrow" w:eastAsia="Times New Roman" w:hAnsi="Arial Narrow"/>
                <w:b/>
                <w:bCs/>
                <w:sz w:val="14"/>
                <w:szCs w:val="14"/>
                <w:lang w:eastAsia="es-CO"/>
              </w:rPr>
            </w:pPr>
            <w:r w:rsidRPr="00C4339B">
              <w:rPr>
                <w:rFonts w:ascii="Arial Narrow" w:eastAsia="Times New Roman" w:hAnsi="Arial Narrow"/>
                <w:b/>
                <w:bCs/>
                <w:sz w:val="14"/>
                <w:szCs w:val="14"/>
                <w:lang w:eastAsia="es-CO"/>
              </w:rPr>
              <w:lastRenderedPageBreak/>
              <w:t>CERTIFICACIONES Y/O CARNET</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5F46E4A7" w14:textId="77777777" w:rsidR="00CC1A0D" w:rsidRPr="00C4339B" w:rsidRDefault="00CC1A0D" w:rsidP="00F027D8">
            <w:pPr>
              <w:rPr>
                <w:rFonts w:ascii="Arial Narrow" w:eastAsia="Times New Roman" w:hAnsi="Arial Narrow"/>
                <w:sz w:val="14"/>
                <w:szCs w:val="14"/>
                <w:lang w:eastAsia="es-CO"/>
              </w:rPr>
            </w:pPr>
            <w:r w:rsidRPr="00C4339B">
              <w:rPr>
                <w:rFonts w:ascii="Arial Narrow" w:eastAsia="Times New Roman" w:hAnsi="Arial Narrow"/>
                <w:sz w:val="14"/>
                <w:szCs w:val="14"/>
                <w:lang w:eastAsia="es-CO"/>
              </w:rPr>
              <w:t xml:space="preserve">EL OFERENTE DEBERÁ PRESENTAR CON SU OFERTA </w:t>
            </w:r>
            <w:r w:rsidRPr="00C4339B">
              <w:rPr>
                <w:rFonts w:ascii="Arial Narrow" w:eastAsia="Times New Roman" w:hAnsi="Arial Narrow"/>
                <w:sz w:val="14"/>
                <w:szCs w:val="14"/>
                <w:lang w:eastAsia="es-CO"/>
              </w:rPr>
              <w:br/>
              <w:t>Certificación de que el personal cuenta con Curso de altura vigente el personal de obreros, todos los elementos para trabajos en alturas</w:t>
            </w:r>
          </w:p>
        </w:tc>
      </w:tr>
      <w:tr w:rsidR="00CC1A0D" w:rsidRPr="00C4339B" w14:paraId="50F93C62" w14:textId="77777777" w:rsidTr="00F027D8">
        <w:trPr>
          <w:trHeight w:val="336"/>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59A97F2E" w14:textId="77777777" w:rsidR="00CC1A0D" w:rsidRDefault="00CC1A0D" w:rsidP="00F027D8">
            <w:pPr>
              <w:rPr>
                <w:rFonts w:ascii="Arial Narrow" w:eastAsia="Times New Roman" w:hAnsi="Arial Narrow"/>
                <w:b/>
                <w:bCs/>
                <w:sz w:val="14"/>
                <w:szCs w:val="14"/>
                <w:lang w:eastAsia="es-CO"/>
              </w:rPr>
            </w:pPr>
            <w:r w:rsidRPr="00C4339B">
              <w:rPr>
                <w:rFonts w:ascii="Arial Narrow" w:eastAsia="Times New Roman" w:hAnsi="Arial Narrow"/>
                <w:b/>
                <w:bCs/>
                <w:sz w:val="14"/>
                <w:szCs w:val="14"/>
                <w:lang w:eastAsia="es-CO"/>
              </w:rPr>
              <w:t>Nota: En la preparación de estos programas, el proponente seleccionado deberá tener en cuenta los siguientes aspectos:</w:t>
            </w:r>
            <w:r w:rsidRPr="00C4339B">
              <w:rPr>
                <w:rFonts w:ascii="Arial Narrow" w:eastAsia="Times New Roman" w:hAnsi="Arial Narrow"/>
                <w:b/>
                <w:bCs/>
                <w:sz w:val="14"/>
                <w:szCs w:val="14"/>
                <w:lang w:eastAsia="es-CO"/>
              </w:rPr>
              <w:br/>
              <w:t>• Las condiciones de seguridad y protocolos para ingreso a la unidad militar (ubicación).</w:t>
            </w:r>
            <w:r w:rsidRPr="00C4339B">
              <w:rPr>
                <w:rFonts w:ascii="Arial Narrow" w:eastAsia="Times New Roman" w:hAnsi="Arial Narrow"/>
                <w:b/>
                <w:bCs/>
                <w:sz w:val="14"/>
                <w:szCs w:val="14"/>
                <w:lang w:eastAsia="es-CO"/>
              </w:rPr>
              <w:br/>
              <w:t>• Los racionamientos de los servicios públicos.</w:t>
            </w:r>
          </w:p>
          <w:p w14:paraId="5680EBF7" w14:textId="77777777" w:rsidR="00CC1A0D" w:rsidRDefault="00CC1A0D" w:rsidP="00F027D8">
            <w:pPr>
              <w:pStyle w:val="Textoindependiente"/>
              <w:spacing w:before="9"/>
              <w:ind w:right="89"/>
              <w:jc w:val="both"/>
              <w:rPr>
                <w:rFonts w:ascii="Arial Narrow" w:eastAsia="Arial" w:hAnsi="Arial Narrow" w:cs="Arial"/>
                <w:bCs/>
                <w:lang w:val="es-CO"/>
              </w:rPr>
            </w:pPr>
            <w:r w:rsidRPr="00A774B7">
              <w:rPr>
                <w:rFonts w:ascii="Arial Narrow" w:eastAsia="Arial" w:hAnsi="Arial Narrow" w:cs="Arial"/>
                <w:bCs/>
                <w:lang w:val="es-CO"/>
              </w:rPr>
              <w:t xml:space="preserve">El proponente deberá aportar con su propuesta la certificación emitida por la ARL en referencia al SISTEMA DE GESTION EN SEGURIDAD Y SALUD en el trabajo obteniendo una certificación DEL AÑO 2021 igual o superior al </w:t>
            </w:r>
            <w:r>
              <w:rPr>
                <w:rFonts w:ascii="Arial Narrow" w:eastAsia="Arial" w:hAnsi="Arial Narrow" w:cs="Arial"/>
                <w:bCs/>
                <w:lang w:val="es-CO"/>
              </w:rPr>
              <w:t>90</w:t>
            </w:r>
            <w:r w:rsidRPr="00A774B7">
              <w:rPr>
                <w:rFonts w:ascii="Arial Narrow" w:eastAsia="Arial" w:hAnsi="Arial Narrow" w:cs="Arial"/>
                <w:bCs/>
                <w:lang w:val="es-CO"/>
              </w:rPr>
              <w:t>% (RESULTADO ACEPTABLE)</w:t>
            </w:r>
            <w:r>
              <w:rPr>
                <w:rFonts w:ascii="Arial Narrow" w:eastAsia="Arial" w:hAnsi="Arial Narrow" w:cs="Arial"/>
                <w:bCs/>
                <w:lang w:val="es-CO"/>
              </w:rPr>
              <w:t>;</w:t>
            </w:r>
          </w:p>
          <w:p w14:paraId="2AE93DEB" w14:textId="77777777" w:rsidR="00CC1A0D" w:rsidRPr="00C4339B" w:rsidRDefault="00CC1A0D" w:rsidP="00F027D8">
            <w:pPr>
              <w:rPr>
                <w:rFonts w:ascii="Arial Narrow" w:eastAsia="Times New Roman" w:hAnsi="Arial Narrow"/>
                <w:b/>
                <w:bCs/>
                <w:sz w:val="14"/>
                <w:szCs w:val="14"/>
                <w:lang w:eastAsia="es-CO"/>
              </w:rPr>
            </w:pPr>
          </w:p>
        </w:tc>
      </w:tr>
    </w:tbl>
    <w:p w14:paraId="617468BC" w14:textId="77777777" w:rsidR="00CF0BF2" w:rsidRPr="00BB4564" w:rsidRDefault="00D468D4">
      <w:pPr>
        <w:ind w:left="-5"/>
        <w:rPr>
          <w:rFonts w:ascii="Arial Narrow" w:hAnsi="Arial Narrow"/>
          <w:sz w:val="20"/>
          <w:szCs w:val="20"/>
          <w:lang w:val="es-ES"/>
        </w:rPr>
      </w:pPr>
      <w:bookmarkStart w:id="0" w:name="_GoBack"/>
      <w:bookmarkEnd w:id="0"/>
      <w:r w:rsidRPr="00BB4564">
        <w:rPr>
          <w:rFonts w:ascii="Arial Narrow" w:hAnsi="Arial Narrow"/>
          <w:sz w:val="20"/>
          <w:szCs w:val="20"/>
          <w:lang w:val="es-ES"/>
        </w:rPr>
        <w:t xml:space="preserve">Atentamente,  </w:t>
      </w:r>
    </w:p>
    <w:p w14:paraId="49E2E9DC" w14:textId="77777777" w:rsidR="00CF0BF2" w:rsidRPr="00BB4564" w:rsidRDefault="00D468D4">
      <w:pPr>
        <w:spacing w:after="0" w:line="259" w:lineRule="auto"/>
        <w:ind w:left="0" w:firstLine="0"/>
        <w:rPr>
          <w:rFonts w:ascii="Arial Narrow" w:hAnsi="Arial Narrow"/>
          <w:sz w:val="20"/>
          <w:szCs w:val="20"/>
          <w:lang w:val="es-ES"/>
        </w:rPr>
      </w:pPr>
      <w:r w:rsidRPr="00BB4564">
        <w:rPr>
          <w:rFonts w:ascii="Arial Narrow" w:hAnsi="Arial Narrow"/>
          <w:sz w:val="20"/>
          <w:szCs w:val="20"/>
          <w:lang w:val="es-ES"/>
        </w:rPr>
        <w:t xml:space="preserve"> </w:t>
      </w:r>
    </w:p>
    <w:p w14:paraId="2132768A" w14:textId="2F843BC9" w:rsidR="00CF0BF2" w:rsidRPr="00BB4564" w:rsidRDefault="00D468D4">
      <w:pPr>
        <w:spacing w:after="0" w:line="259" w:lineRule="auto"/>
        <w:ind w:left="0" w:firstLine="0"/>
        <w:rPr>
          <w:rFonts w:ascii="Arial Narrow" w:hAnsi="Arial Narrow"/>
          <w:sz w:val="20"/>
          <w:szCs w:val="20"/>
          <w:lang w:val="es-ES"/>
        </w:rPr>
      </w:pPr>
      <w:r w:rsidRPr="00BB4564">
        <w:rPr>
          <w:rFonts w:ascii="Arial Narrow" w:hAnsi="Arial Narrow"/>
          <w:sz w:val="20"/>
          <w:szCs w:val="20"/>
          <w:lang w:val="es-ES"/>
        </w:rPr>
        <w:t xml:space="preserve"> </w:t>
      </w:r>
    </w:p>
    <w:p w14:paraId="7EF66682" w14:textId="4DC776EC" w:rsidR="00294DF1" w:rsidRPr="00BB4564" w:rsidRDefault="00294DF1">
      <w:pPr>
        <w:spacing w:after="0" w:line="259" w:lineRule="auto"/>
        <w:ind w:left="0" w:firstLine="0"/>
        <w:rPr>
          <w:rFonts w:ascii="Arial Narrow" w:hAnsi="Arial Narrow"/>
          <w:sz w:val="20"/>
          <w:szCs w:val="20"/>
          <w:lang w:val="es-ES"/>
        </w:rPr>
      </w:pPr>
    </w:p>
    <w:p w14:paraId="27FA48E7" w14:textId="77777777" w:rsidR="00CF0BF2" w:rsidRPr="00BB4564" w:rsidRDefault="00D468D4">
      <w:pPr>
        <w:ind w:left="-5"/>
        <w:rPr>
          <w:rFonts w:ascii="Arial Narrow" w:hAnsi="Arial Narrow"/>
          <w:sz w:val="20"/>
          <w:szCs w:val="20"/>
          <w:lang w:val="es-ES"/>
        </w:rPr>
      </w:pPr>
      <w:r w:rsidRPr="00BB4564">
        <w:rPr>
          <w:rFonts w:ascii="Arial Narrow" w:hAnsi="Arial Narrow"/>
          <w:sz w:val="20"/>
          <w:szCs w:val="20"/>
          <w:lang w:val="es-ES"/>
        </w:rPr>
        <w:t xml:space="preserve">___________________________ </w:t>
      </w:r>
    </w:p>
    <w:p w14:paraId="47CB854F" w14:textId="77777777" w:rsidR="00CF0BF2" w:rsidRPr="00BB4564" w:rsidRDefault="00D468D4">
      <w:pPr>
        <w:spacing w:after="0" w:line="259" w:lineRule="auto"/>
        <w:ind w:left="-5"/>
        <w:rPr>
          <w:rFonts w:ascii="Arial Narrow" w:hAnsi="Arial Narrow"/>
          <w:sz w:val="20"/>
          <w:szCs w:val="20"/>
          <w:lang w:val="es-ES"/>
        </w:rPr>
      </w:pPr>
      <w:r w:rsidRPr="00BB4564">
        <w:rPr>
          <w:rFonts w:ascii="Arial Narrow" w:hAnsi="Arial Narrow"/>
          <w:b/>
          <w:sz w:val="20"/>
          <w:szCs w:val="20"/>
          <w:lang w:val="es-ES"/>
        </w:rPr>
        <w:t xml:space="preserve">REPRESENTANTE LEGAL  </w:t>
      </w:r>
    </w:p>
    <w:p w14:paraId="65C5F4CC" w14:textId="77777777" w:rsidR="00CF0BF2" w:rsidRPr="00BB4564" w:rsidRDefault="00D468D4">
      <w:pPr>
        <w:tabs>
          <w:tab w:val="center" w:pos="2353"/>
        </w:tabs>
        <w:ind w:left="-15" w:firstLine="0"/>
        <w:rPr>
          <w:rFonts w:ascii="Arial Narrow" w:hAnsi="Arial Narrow"/>
          <w:sz w:val="20"/>
          <w:szCs w:val="20"/>
          <w:lang w:val="es-ES"/>
        </w:rPr>
      </w:pPr>
      <w:r w:rsidRPr="00BB4564">
        <w:rPr>
          <w:rFonts w:ascii="Arial Narrow" w:hAnsi="Arial Narrow"/>
          <w:sz w:val="20"/>
          <w:szCs w:val="20"/>
          <w:lang w:val="es-ES"/>
        </w:rPr>
        <w:t xml:space="preserve">Nombre </w:t>
      </w:r>
      <w:r w:rsidRPr="00BB4564">
        <w:rPr>
          <w:rFonts w:ascii="Arial Narrow" w:hAnsi="Arial Narrow"/>
          <w:sz w:val="20"/>
          <w:szCs w:val="20"/>
          <w:lang w:val="es-ES"/>
        </w:rPr>
        <w:tab/>
        <w:t xml:space="preserve"> </w:t>
      </w:r>
    </w:p>
    <w:p w14:paraId="764D32C9" w14:textId="77777777" w:rsidR="00CF0BF2" w:rsidRPr="00BB4564" w:rsidRDefault="00D468D4">
      <w:pPr>
        <w:ind w:left="-5"/>
        <w:rPr>
          <w:rFonts w:ascii="Arial Narrow" w:hAnsi="Arial Narrow"/>
          <w:sz w:val="20"/>
          <w:szCs w:val="20"/>
          <w:lang w:val="es-ES"/>
        </w:rPr>
      </w:pPr>
      <w:r w:rsidRPr="00BB4564">
        <w:rPr>
          <w:rFonts w:ascii="Arial Narrow" w:hAnsi="Arial Narrow"/>
          <w:sz w:val="20"/>
          <w:szCs w:val="20"/>
          <w:lang w:val="es-ES"/>
        </w:rPr>
        <w:t xml:space="preserve">Identificación </w:t>
      </w:r>
    </w:p>
    <w:p w14:paraId="104FD0E7" w14:textId="65534516" w:rsidR="00CF0BF2" w:rsidRPr="00BB4564" w:rsidRDefault="00D468D4" w:rsidP="00840EA4">
      <w:pPr>
        <w:ind w:left="-5"/>
        <w:rPr>
          <w:rFonts w:ascii="Arial Narrow" w:hAnsi="Arial Narrow"/>
          <w:sz w:val="20"/>
          <w:szCs w:val="20"/>
          <w:lang w:val="es-ES"/>
        </w:rPr>
      </w:pPr>
      <w:r w:rsidRPr="00BB4564">
        <w:rPr>
          <w:rFonts w:ascii="Arial Narrow" w:hAnsi="Arial Narrow"/>
          <w:sz w:val="20"/>
          <w:szCs w:val="20"/>
          <w:lang w:val="es-ES"/>
        </w:rPr>
        <w:t xml:space="preserve">Razón social </w:t>
      </w:r>
    </w:p>
    <w:sectPr w:rsidR="00CF0BF2" w:rsidRPr="00BB4564">
      <w:pgSz w:w="12240" w:h="15840"/>
      <w:pgMar w:top="1281" w:right="1703" w:bottom="1473"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56677"/>
    <w:multiLevelType w:val="hybridMultilevel"/>
    <w:tmpl w:val="7F0A289E"/>
    <w:lvl w:ilvl="0" w:tplc="85D0102A">
      <w:start w:val="1"/>
      <w:numFmt w:val="bullet"/>
      <w:lvlText w:val="•"/>
      <w:lvlJc w:val="left"/>
      <w:pPr>
        <w:ind w:left="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65AF5F4">
      <w:start w:val="1"/>
      <w:numFmt w:val="bullet"/>
      <w:lvlText w:val="o"/>
      <w:lvlJc w:val="left"/>
      <w:pPr>
        <w:ind w:left="11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45CE33E">
      <w:start w:val="1"/>
      <w:numFmt w:val="bullet"/>
      <w:lvlText w:val="▪"/>
      <w:lvlJc w:val="left"/>
      <w:pPr>
        <w:ind w:left="19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2C2B0E0">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66EC2B2">
      <w:start w:val="1"/>
      <w:numFmt w:val="bullet"/>
      <w:lvlText w:val="o"/>
      <w:lvlJc w:val="left"/>
      <w:pPr>
        <w:ind w:left="33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B53EA9D6">
      <w:start w:val="1"/>
      <w:numFmt w:val="bullet"/>
      <w:lvlText w:val="▪"/>
      <w:lvlJc w:val="left"/>
      <w:pPr>
        <w:ind w:left="40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61C7E4A">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9DA6C5E">
      <w:start w:val="1"/>
      <w:numFmt w:val="bullet"/>
      <w:lvlText w:val="o"/>
      <w:lvlJc w:val="left"/>
      <w:pPr>
        <w:ind w:left="5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BFD872F4">
      <w:start w:val="1"/>
      <w:numFmt w:val="bullet"/>
      <w:lvlText w:val="▪"/>
      <w:lvlJc w:val="left"/>
      <w:pPr>
        <w:ind w:left="6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23216612"/>
    <w:multiLevelType w:val="hybridMultilevel"/>
    <w:tmpl w:val="35F4281C"/>
    <w:lvl w:ilvl="0" w:tplc="240A000F">
      <w:start w:val="1"/>
      <w:numFmt w:val="decimal"/>
      <w:lvlText w:val="%1."/>
      <w:lvlJc w:val="left"/>
      <w:pPr>
        <w:ind w:left="928" w:hanging="360"/>
      </w:pPr>
      <w:rPr>
        <w:b/>
      </w:rPr>
    </w:lvl>
    <w:lvl w:ilvl="1" w:tplc="240A0019">
      <w:start w:val="1"/>
      <w:numFmt w:val="lowerLetter"/>
      <w:lvlText w:val="%2."/>
      <w:lvlJc w:val="left"/>
      <w:pPr>
        <w:ind w:left="1648" w:hanging="360"/>
      </w:pPr>
    </w:lvl>
    <w:lvl w:ilvl="2" w:tplc="240A001B">
      <w:start w:val="1"/>
      <w:numFmt w:val="lowerRoman"/>
      <w:lvlText w:val="%3."/>
      <w:lvlJc w:val="right"/>
      <w:pPr>
        <w:ind w:left="2368" w:hanging="180"/>
      </w:pPr>
    </w:lvl>
    <w:lvl w:ilvl="3" w:tplc="B2E8F5FC">
      <w:start w:val="1"/>
      <w:numFmt w:val="decimal"/>
      <w:lvlText w:val="%4."/>
      <w:lvlJc w:val="left"/>
      <w:pPr>
        <w:ind w:left="3088" w:hanging="360"/>
      </w:pPr>
      <w:rPr>
        <w:b/>
        <w:bCs/>
      </w:rPr>
    </w:lvl>
    <w:lvl w:ilvl="4" w:tplc="240A0019">
      <w:start w:val="1"/>
      <w:numFmt w:val="lowerLetter"/>
      <w:lvlText w:val="%5."/>
      <w:lvlJc w:val="left"/>
      <w:pPr>
        <w:ind w:left="3808" w:hanging="360"/>
      </w:pPr>
    </w:lvl>
    <w:lvl w:ilvl="5" w:tplc="240A001B">
      <w:start w:val="1"/>
      <w:numFmt w:val="lowerRoman"/>
      <w:lvlText w:val="%6."/>
      <w:lvlJc w:val="right"/>
      <w:pPr>
        <w:ind w:left="4528" w:hanging="180"/>
      </w:pPr>
    </w:lvl>
    <w:lvl w:ilvl="6" w:tplc="132E0DA0">
      <w:start w:val="1"/>
      <w:numFmt w:val="decimal"/>
      <w:lvlText w:val="%7."/>
      <w:lvlJc w:val="left"/>
      <w:pPr>
        <w:ind w:left="5248" w:hanging="360"/>
      </w:pPr>
      <w:rPr>
        <w:b/>
      </w:rPr>
    </w:lvl>
    <w:lvl w:ilvl="7" w:tplc="240A0019">
      <w:start w:val="1"/>
      <w:numFmt w:val="lowerLetter"/>
      <w:lvlText w:val="%8."/>
      <w:lvlJc w:val="left"/>
      <w:pPr>
        <w:ind w:left="5968" w:hanging="360"/>
      </w:pPr>
    </w:lvl>
    <w:lvl w:ilvl="8" w:tplc="240A001B">
      <w:start w:val="1"/>
      <w:numFmt w:val="lowerRoman"/>
      <w:lvlText w:val="%9."/>
      <w:lvlJc w:val="right"/>
      <w:pPr>
        <w:ind w:left="6688" w:hanging="180"/>
      </w:pPr>
    </w:lvl>
  </w:abstractNum>
  <w:abstractNum w:abstractNumId="2" w15:restartNumberingAfterBreak="0">
    <w:nsid w:val="32BA3C00"/>
    <w:multiLevelType w:val="hybridMultilevel"/>
    <w:tmpl w:val="2732089C"/>
    <w:lvl w:ilvl="0" w:tplc="56D81976">
      <w:numFmt w:val="bullet"/>
      <w:lvlText w:val="-"/>
      <w:lvlJc w:val="left"/>
      <w:pPr>
        <w:ind w:left="720" w:hanging="360"/>
      </w:pPr>
      <w:rPr>
        <w:rFonts w:ascii="Arial Narrow" w:eastAsia="Arial" w:hAnsi="Arial Narrow"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3456B0A"/>
    <w:multiLevelType w:val="hybridMultilevel"/>
    <w:tmpl w:val="204C5682"/>
    <w:lvl w:ilvl="0" w:tplc="6B24CE3A">
      <w:start w:val="149"/>
      <w:numFmt w:val="decimal"/>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4A82654"/>
    <w:multiLevelType w:val="hybridMultilevel"/>
    <w:tmpl w:val="1A3CB838"/>
    <w:lvl w:ilvl="0" w:tplc="A9E68822">
      <w:start w:val="1"/>
      <w:numFmt w:val="bullet"/>
      <w:lvlText w:val="•"/>
      <w:lvlJc w:val="left"/>
      <w:pPr>
        <w:ind w:left="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4E48D46">
      <w:start w:val="1"/>
      <w:numFmt w:val="bullet"/>
      <w:lvlText w:val="o"/>
      <w:lvlJc w:val="left"/>
      <w:pPr>
        <w:ind w:left="11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A9E61DA">
      <w:start w:val="1"/>
      <w:numFmt w:val="bullet"/>
      <w:lvlText w:val="▪"/>
      <w:lvlJc w:val="left"/>
      <w:pPr>
        <w:ind w:left="19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96601C4">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04A64F6">
      <w:start w:val="1"/>
      <w:numFmt w:val="bullet"/>
      <w:lvlText w:val="o"/>
      <w:lvlJc w:val="left"/>
      <w:pPr>
        <w:ind w:left="33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B764F2DE">
      <w:start w:val="1"/>
      <w:numFmt w:val="bullet"/>
      <w:lvlText w:val="▪"/>
      <w:lvlJc w:val="left"/>
      <w:pPr>
        <w:ind w:left="40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FB0F528">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7AE105C">
      <w:start w:val="1"/>
      <w:numFmt w:val="bullet"/>
      <w:lvlText w:val="o"/>
      <w:lvlJc w:val="left"/>
      <w:pPr>
        <w:ind w:left="5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4987F86">
      <w:start w:val="1"/>
      <w:numFmt w:val="bullet"/>
      <w:lvlText w:val="▪"/>
      <w:lvlJc w:val="left"/>
      <w:pPr>
        <w:ind w:left="6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abstractNumId w:val="0"/>
  </w:num>
  <w:num w:numId="2">
    <w:abstractNumId w:val="4"/>
  </w:num>
  <w:num w:numId="3">
    <w:abstractNumId w:val="3"/>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0BF2"/>
    <w:rsid w:val="000A67AE"/>
    <w:rsid w:val="001026E1"/>
    <w:rsid w:val="001B2400"/>
    <w:rsid w:val="00294DF1"/>
    <w:rsid w:val="002E16E8"/>
    <w:rsid w:val="004D1A7E"/>
    <w:rsid w:val="005743B3"/>
    <w:rsid w:val="0057657F"/>
    <w:rsid w:val="005B6EFA"/>
    <w:rsid w:val="005F22C8"/>
    <w:rsid w:val="0073749C"/>
    <w:rsid w:val="007823C6"/>
    <w:rsid w:val="007A5EE7"/>
    <w:rsid w:val="007B3760"/>
    <w:rsid w:val="00840EA4"/>
    <w:rsid w:val="00914FED"/>
    <w:rsid w:val="00916029"/>
    <w:rsid w:val="009D34E6"/>
    <w:rsid w:val="00A753DE"/>
    <w:rsid w:val="00BB4564"/>
    <w:rsid w:val="00CA49D0"/>
    <w:rsid w:val="00CC1A0D"/>
    <w:rsid w:val="00CC7E3A"/>
    <w:rsid w:val="00CF0BF2"/>
    <w:rsid w:val="00D24E7D"/>
    <w:rsid w:val="00D468D4"/>
    <w:rsid w:val="00D63DE6"/>
    <w:rsid w:val="00D74EA8"/>
    <w:rsid w:val="00F27CA6"/>
    <w:rsid w:val="00F40F67"/>
    <w:rsid w:val="00F75D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32094"/>
  <w15:docId w15:val="{766C063D-0B94-4690-A2B8-BBC2E4C14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49" w:lineRule="auto"/>
      <w:ind w:left="10" w:hanging="10"/>
    </w:pPr>
    <w:rPr>
      <w:rFonts w:ascii="Arial" w:eastAsia="Arial" w:hAnsi="Arial" w:cs="Arial"/>
      <w:color w:val="000000"/>
    </w:rPr>
  </w:style>
  <w:style w:type="paragraph" w:styleId="Ttulo1">
    <w:name w:val="heading 1"/>
    <w:aliases w:val="Edgar 1,título 1,Pregunta,MT1"/>
    <w:basedOn w:val="Normal"/>
    <w:link w:val="Ttulo1Car"/>
    <w:uiPriority w:val="9"/>
    <w:qFormat/>
    <w:rsid w:val="005743B3"/>
    <w:pPr>
      <w:widowControl w:val="0"/>
      <w:autoSpaceDE w:val="0"/>
      <w:autoSpaceDN w:val="0"/>
      <w:spacing w:after="0" w:line="240" w:lineRule="auto"/>
      <w:ind w:left="682" w:firstLine="0"/>
      <w:outlineLvl w:val="0"/>
    </w:pPr>
    <w:rPr>
      <w:b/>
      <w:bCs/>
      <w:color w:val="auto"/>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rrafodelista">
    <w:name w:val="List Paragraph"/>
    <w:basedOn w:val="Normal"/>
    <w:uiPriority w:val="34"/>
    <w:qFormat/>
    <w:rsid w:val="00294DF1"/>
    <w:pPr>
      <w:ind w:left="720"/>
      <w:contextualSpacing/>
    </w:pPr>
  </w:style>
  <w:style w:type="table" w:styleId="Tablaconcuadrcula">
    <w:name w:val="Table Grid"/>
    <w:basedOn w:val="Tablanormal"/>
    <w:uiPriority w:val="39"/>
    <w:rsid w:val="00294D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qFormat/>
    <w:rsid w:val="00A753DE"/>
    <w:pPr>
      <w:widowControl w:val="0"/>
      <w:spacing w:after="0" w:line="240" w:lineRule="auto"/>
    </w:pPr>
    <w:rPr>
      <w:rFonts w:ascii="Liberation Serif" w:eastAsia="Liberation Serif" w:hAnsi="Liberation Serif" w:cs="Liberation Serif"/>
      <w:sz w:val="24"/>
      <w:szCs w:val="24"/>
      <w:lang w:val="es-CO"/>
    </w:rPr>
    <w:tblPr>
      <w:tblCellMar>
        <w:top w:w="0" w:type="dxa"/>
        <w:left w:w="0" w:type="dxa"/>
        <w:bottom w:w="0" w:type="dxa"/>
        <w:right w:w="0" w:type="dxa"/>
      </w:tblCellMar>
    </w:tblPr>
  </w:style>
  <w:style w:type="paragraph" w:customStyle="1" w:styleId="TableParagraph">
    <w:name w:val="Table Paragraph"/>
    <w:basedOn w:val="Normal"/>
    <w:uiPriority w:val="1"/>
    <w:qFormat/>
    <w:rsid w:val="00A753DE"/>
    <w:pPr>
      <w:widowControl w:val="0"/>
      <w:autoSpaceDE w:val="0"/>
      <w:autoSpaceDN w:val="0"/>
      <w:spacing w:after="0" w:line="187" w:lineRule="exact"/>
      <w:ind w:left="68" w:firstLine="0"/>
    </w:pPr>
    <w:rPr>
      <w:rFonts w:ascii="Arial Narrow" w:eastAsia="Arial Narrow" w:hAnsi="Arial Narrow" w:cs="Arial Narrow"/>
      <w:color w:val="auto"/>
      <w:lang w:val="es-ES" w:eastAsia="es-ES" w:bidi="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Body3"/>
    <w:basedOn w:val="Normal"/>
    <w:link w:val="TextoindependienteCar1"/>
    <w:uiPriority w:val="1"/>
    <w:qFormat/>
    <w:rsid w:val="005743B3"/>
    <w:pPr>
      <w:widowControl w:val="0"/>
      <w:autoSpaceDE w:val="0"/>
      <w:autoSpaceDN w:val="0"/>
      <w:spacing w:after="0" w:line="240" w:lineRule="auto"/>
      <w:ind w:left="0" w:firstLine="0"/>
    </w:pPr>
    <w:rPr>
      <w:rFonts w:ascii="Arial MT" w:eastAsia="Arial MT" w:hAnsi="Arial MT" w:cs="Arial MT"/>
      <w:color w:val="auto"/>
      <w:lang w:val="es-ES"/>
    </w:rPr>
  </w:style>
  <w:style w:type="character" w:customStyle="1" w:styleId="TextoindependienteCar">
    <w:name w:val="Texto independiente Car"/>
    <w:basedOn w:val="Fuentedeprrafopredeter"/>
    <w:uiPriority w:val="99"/>
    <w:semiHidden/>
    <w:rsid w:val="005743B3"/>
    <w:rPr>
      <w:rFonts w:ascii="Arial" w:eastAsia="Arial" w:hAnsi="Arial" w:cs="Arial"/>
      <w:color w:val="000000"/>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ändrad Char Car"/>
    <w:basedOn w:val="Fuentedeprrafopredeter"/>
    <w:link w:val="Textoindependiente"/>
    <w:uiPriority w:val="1"/>
    <w:rsid w:val="005743B3"/>
    <w:rPr>
      <w:rFonts w:ascii="Arial MT" w:eastAsia="Arial MT" w:hAnsi="Arial MT" w:cs="Arial MT"/>
      <w:lang w:val="es-ES"/>
    </w:rPr>
  </w:style>
  <w:style w:type="character" w:customStyle="1" w:styleId="Ttulo1Car">
    <w:name w:val="Título 1 Car"/>
    <w:aliases w:val="Edgar 1 Car,título 1 Car,Pregunta Car,MT1 Car"/>
    <w:basedOn w:val="Fuentedeprrafopredeter"/>
    <w:link w:val="Ttulo1"/>
    <w:uiPriority w:val="9"/>
    <w:rsid w:val="005743B3"/>
    <w:rPr>
      <w:rFonts w:ascii="Arial" w:eastAsia="Arial" w:hAnsi="Arial" w:cs="Arial"/>
      <w:b/>
      <w:bCs/>
      <w:lang w:val="es-ES"/>
    </w:rPr>
  </w:style>
  <w:style w:type="character" w:customStyle="1" w:styleId="TextoindependienteCar2">
    <w:name w:val="Texto independiente Car2"/>
    <w:aliases w:val="body text Car2,bt Car2,body tesx Car2,TextindepT2 Car2,EHPT Car2,Body Text2 Car2,ändrad Car2,tabla 2 Car2,contents Car2,Subsection Body Text Car2,Table Bullet 1 Car2,TABLA DE CONTENIDO 3 Car2,TABLA DE CONTENIDO 3 Car Car Car2"/>
    <w:basedOn w:val="Fuentedeprrafopredeter"/>
    <w:uiPriority w:val="1"/>
    <w:rsid w:val="00CC1A0D"/>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001119">
      <w:bodyDiv w:val="1"/>
      <w:marLeft w:val="0"/>
      <w:marRight w:val="0"/>
      <w:marTop w:val="0"/>
      <w:marBottom w:val="0"/>
      <w:divBdr>
        <w:top w:val="none" w:sz="0" w:space="0" w:color="auto"/>
        <w:left w:val="none" w:sz="0" w:space="0" w:color="auto"/>
        <w:bottom w:val="none" w:sz="0" w:space="0" w:color="auto"/>
        <w:right w:val="none" w:sz="0" w:space="0" w:color="auto"/>
      </w:divBdr>
    </w:div>
    <w:div w:id="115607716">
      <w:bodyDiv w:val="1"/>
      <w:marLeft w:val="0"/>
      <w:marRight w:val="0"/>
      <w:marTop w:val="0"/>
      <w:marBottom w:val="0"/>
      <w:divBdr>
        <w:top w:val="none" w:sz="0" w:space="0" w:color="auto"/>
        <w:left w:val="none" w:sz="0" w:space="0" w:color="auto"/>
        <w:bottom w:val="none" w:sz="0" w:space="0" w:color="auto"/>
        <w:right w:val="none" w:sz="0" w:space="0" w:color="auto"/>
      </w:divBdr>
    </w:div>
    <w:div w:id="994408147">
      <w:bodyDiv w:val="1"/>
      <w:marLeft w:val="0"/>
      <w:marRight w:val="0"/>
      <w:marTop w:val="0"/>
      <w:marBottom w:val="0"/>
      <w:divBdr>
        <w:top w:val="none" w:sz="0" w:space="0" w:color="auto"/>
        <w:left w:val="none" w:sz="0" w:space="0" w:color="auto"/>
        <w:bottom w:val="none" w:sz="0" w:space="0" w:color="auto"/>
        <w:right w:val="none" w:sz="0" w:space="0" w:color="auto"/>
      </w:divBdr>
    </w:div>
    <w:div w:id="1209875667">
      <w:bodyDiv w:val="1"/>
      <w:marLeft w:val="0"/>
      <w:marRight w:val="0"/>
      <w:marTop w:val="0"/>
      <w:marBottom w:val="0"/>
      <w:divBdr>
        <w:top w:val="none" w:sz="0" w:space="0" w:color="auto"/>
        <w:left w:val="none" w:sz="0" w:space="0" w:color="auto"/>
        <w:bottom w:val="none" w:sz="0" w:space="0" w:color="auto"/>
        <w:right w:val="none" w:sz="0" w:space="0" w:color="auto"/>
      </w:divBdr>
    </w:div>
    <w:div w:id="12337404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280</TotalTime>
  <Pages>7</Pages>
  <Words>4765</Words>
  <Characters>26212</Characters>
  <Application>Microsoft Office Word</Application>
  <DocSecurity>0</DocSecurity>
  <Lines>218</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maria silva pereira</dc:creator>
  <cp:keywords/>
  <cp:lastModifiedBy>PS. LIEDY DAYANA MARTINEZ CABREJO</cp:lastModifiedBy>
  <cp:revision>8</cp:revision>
  <dcterms:created xsi:type="dcterms:W3CDTF">2022-04-21T13:39:00Z</dcterms:created>
  <dcterms:modified xsi:type="dcterms:W3CDTF">2022-08-23T23:00:00Z</dcterms:modified>
</cp:coreProperties>
</file>