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38A6B" w14:textId="77777777" w:rsidR="00A66AE3" w:rsidRPr="00D30477" w:rsidRDefault="00A66AE3" w:rsidP="005302E1">
      <w:pPr>
        <w:pStyle w:val="Encabezado"/>
        <w:rPr>
          <w:rFonts w:ascii="Arial" w:hAnsi="Arial" w:cs="Arial"/>
          <w:b/>
          <w:sz w:val="28"/>
          <w:lang w:val="es-ES"/>
        </w:rPr>
      </w:pPr>
      <w:r w:rsidRPr="00D30477">
        <w:rPr>
          <w:rFonts w:ascii="Arial" w:hAnsi="Arial" w:cs="Arial"/>
          <w:b/>
          <w:sz w:val="28"/>
          <w:lang w:val="es-ES"/>
        </w:rPr>
        <w:t>Informe de Actividades de Contrato de Prestación de Servicios</w:t>
      </w:r>
    </w:p>
    <w:p w14:paraId="74A23483" w14:textId="77777777" w:rsidR="00A66AE3" w:rsidRDefault="00A66AE3" w:rsidP="00A66AE3">
      <w:pPr>
        <w:tabs>
          <w:tab w:val="center" w:pos="4252"/>
          <w:tab w:val="right" w:pos="8504"/>
        </w:tabs>
        <w:ind w:left="426"/>
        <w:rPr>
          <w:rFonts w:ascii="Arial" w:eastAsia="Times New Roman" w:hAnsi="Arial" w:cs="Arial"/>
          <w:b/>
          <w:lang w:val="es-ES" w:eastAsia="es-ES"/>
        </w:rPr>
      </w:pPr>
    </w:p>
    <w:p w14:paraId="6BCD63F5" w14:textId="77777777" w:rsidR="00A66AE3" w:rsidRDefault="00A66AE3" w:rsidP="00657361">
      <w:pPr>
        <w:tabs>
          <w:tab w:val="center" w:pos="4252"/>
          <w:tab w:val="right" w:pos="8504"/>
        </w:tabs>
        <w:rPr>
          <w:rFonts w:ascii="Arial" w:eastAsia="Times New Roman" w:hAnsi="Arial" w:cs="Arial"/>
          <w:b/>
          <w:lang w:eastAsia="es-ES"/>
        </w:rPr>
      </w:pPr>
    </w:p>
    <w:p w14:paraId="4180AE48" w14:textId="77777777" w:rsidR="00A66AE3" w:rsidRDefault="00A66AE3" w:rsidP="00A66AE3">
      <w:pPr>
        <w:pStyle w:val="Prrafodelista"/>
        <w:numPr>
          <w:ilvl w:val="0"/>
          <w:numId w:val="4"/>
        </w:num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lang w:eastAsia="es-ES"/>
        </w:rPr>
      </w:pPr>
      <w:r w:rsidRPr="00D9335F">
        <w:rPr>
          <w:rFonts w:ascii="Arial" w:eastAsia="Times New Roman" w:hAnsi="Arial" w:cs="Arial"/>
          <w:b/>
          <w:lang w:eastAsia="es-ES"/>
        </w:rPr>
        <w:t>DATOS GENERALES</w:t>
      </w:r>
    </w:p>
    <w:p w14:paraId="00AAD8CD" w14:textId="77777777" w:rsidR="00A66AE3" w:rsidRPr="00D9335F" w:rsidRDefault="00A66AE3" w:rsidP="00A66AE3">
      <w:pPr>
        <w:pStyle w:val="Prrafodelista"/>
        <w:tabs>
          <w:tab w:val="center" w:pos="4252"/>
          <w:tab w:val="right" w:pos="8504"/>
        </w:tabs>
        <w:spacing w:after="0" w:line="240" w:lineRule="auto"/>
        <w:ind w:left="786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A66AE3" w14:paraId="1659C9E5" w14:textId="77777777" w:rsidTr="007641AA">
        <w:tc>
          <w:tcPr>
            <w:tcW w:w="8978" w:type="dxa"/>
          </w:tcPr>
          <w:p w14:paraId="354BDF61" w14:textId="77777777" w:rsidR="00A66AE3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lang w:eastAsia="es-ES"/>
              </w:rPr>
            </w:pPr>
          </w:p>
          <w:p w14:paraId="3AC55AD7" w14:textId="44909D41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u w:val="single"/>
                <w:lang w:eastAsia="es-ES"/>
              </w:rPr>
            </w:pPr>
            <w:r w:rsidRPr="00C22461">
              <w:rPr>
                <w:rFonts w:ascii="Arial" w:eastAsia="Times New Roman" w:hAnsi="Arial" w:cs="Arial"/>
                <w:b/>
                <w:lang w:eastAsia="es-ES"/>
              </w:rPr>
              <w:t>No. De Contrato</w:t>
            </w:r>
            <w:r>
              <w:rPr>
                <w:rFonts w:ascii="Arial" w:eastAsia="Times New Roman" w:hAnsi="Arial" w:cs="Arial"/>
                <w:lang w:eastAsia="es-ES"/>
              </w:rPr>
              <w:t>:</w:t>
            </w:r>
            <w:r w:rsidRPr="00684219">
              <w:rPr>
                <w:rFonts w:ascii="Arial" w:eastAsia="Times New Roman" w:hAnsi="Arial" w:cs="Arial"/>
                <w:b/>
                <w:lang w:eastAsia="es-ES"/>
              </w:rPr>
              <w:t xml:space="preserve"> </w:t>
            </w:r>
            <w:r w:rsidR="00060C7E">
              <w:rPr>
                <w:rFonts w:ascii="Arial" w:eastAsia="Times New Roman" w:hAnsi="Arial" w:cs="Arial"/>
                <w:b/>
                <w:lang w:eastAsia="es-ES"/>
              </w:rPr>
              <w:t>CD-05-2022-0150</w:t>
            </w:r>
          </w:p>
          <w:p w14:paraId="403ABDD7" w14:textId="77777777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2891A717" w14:textId="25EF568A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lang w:eastAsia="es-ES"/>
              </w:rPr>
            </w:pPr>
            <w:r w:rsidRPr="00684219">
              <w:rPr>
                <w:rFonts w:ascii="Arial" w:eastAsia="Times New Roman" w:hAnsi="Arial" w:cs="Arial"/>
                <w:b/>
                <w:lang w:eastAsia="es-ES"/>
              </w:rPr>
              <w:t>Plazo de Ejecución</w:t>
            </w:r>
            <w:r w:rsidRPr="00684219">
              <w:rPr>
                <w:rFonts w:ascii="Arial" w:eastAsia="Times New Roman" w:hAnsi="Arial" w:cs="Arial"/>
                <w:lang w:eastAsia="es-ES"/>
              </w:rPr>
              <w:t xml:space="preserve"> - Desde:  </w:t>
            </w:r>
            <w:r>
              <w:rPr>
                <w:rFonts w:ascii="Arial" w:eastAsia="Times New Roman" w:hAnsi="Arial" w:cs="Arial"/>
                <w:lang w:eastAsia="es-ES"/>
              </w:rPr>
              <w:t>1</w:t>
            </w:r>
            <w:r w:rsidR="00657361">
              <w:rPr>
                <w:rFonts w:ascii="Arial" w:eastAsia="Times New Roman" w:hAnsi="Arial" w:cs="Arial"/>
                <w:lang w:eastAsia="es-ES"/>
              </w:rPr>
              <w:t>5</w:t>
            </w:r>
            <w:r>
              <w:rPr>
                <w:rFonts w:ascii="Arial" w:eastAsia="Times New Roman" w:hAnsi="Arial" w:cs="Arial"/>
                <w:u w:val="single"/>
                <w:lang w:eastAsia="es-ES"/>
              </w:rPr>
              <w:t>/01</w:t>
            </w:r>
            <w:r w:rsidRPr="00684219">
              <w:rPr>
                <w:rFonts w:ascii="Arial" w:eastAsia="Times New Roman" w:hAnsi="Arial" w:cs="Arial"/>
                <w:u w:val="single"/>
                <w:lang w:eastAsia="es-ES"/>
              </w:rPr>
              <w:t>/</w:t>
            </w:r>
            <w:r>
              <w:rPr>
                <w:rFonts w:ascii="Arial" w:eastAsia="Times New Roman" w:hAnsi="Arial" w:cs="Arial"/>
                <w:u w:val="single"/>
                <w:lang w:eastAsia="es-ES"/>
              </w:rPr>
              <w:t>202</w:t>
            </w:r>
            <w:r w:rsidR="00263358">
              <w:rPr>
                <w:rFonts w:ascii="Arial" w:eastAsia="Times New Roman" w:hAnsi="Arial" w:cs="Arial"/>
                <w:u w:val="single"/>
                <w:lang w:eastAsia="es-ES"/>
              </w:rPr>
              <w:t>2</w:t>
            </w:r>
            <w:r w:rsidRPr="00684219">
              <w:rPr>
                <w:rFonts w:ascii="Arial" w:eastAsia="Times New Roman" w:hAnsi="Arial" w:cs="Arial"/>
                <w:lang w:eastAsia="es-ES"/>
              </w:rPr>
              <w:t xml:space="preserve"> - Hasta:  </w:t>
            </w:r>
            <w:r>
              <w:rPr>
                <w:rFonts w:ascii="Arial" w:eastAsia="Times New Roman" w:hAnsi="Arial" w:cs="Arial"/>
                <w:lang w:eastAsia="es-ES"/>
              </w:rPr>
              <w:t>31</w:t>
            </w:r>
            <w:r w:rsidRPr="00684219">
              <w:rPr>
                <w:rFonts w:ascii="Arial" w:eastAsia="Times New Roman" w:hAnsi="Arial" w:cs="Arial"/>
                <w:u w:val="single"/>
                <w:lang w:eastAsia="es-ES"/>
              </w:rPr>
              <w:t>/</w:t>
            </w:r>
            <w:r>
              <w:rPr>
                <w:rFonts w:ascii="Arial" w:eastAsia="Times New Roman" w:hAnsi="Arial" w:cs="Arial"/>
                <w:u w:val="single"/>
                <w:lang w:eastAsia="es-ES"/>
              </w:rPr>
              <w:t>12/202</w:t>
            </w:r>
            <w:r w:rsidR="00263358">
              <w:rPr>
                <w:rFonts w:ascii="Arial" w:eastAsia="Times New Roman" w:hAnsi="Arial" w:cs="Arial"/>
                <w:u w:val="single"/>
                <w:lang w:eastAsia="es-ES"/>
              </w:rPr>
              <w:t>2</w:t>
            </w:r>
          </w:p>
          <w:p w14:paraId="76C3E9DB" w14:textId="77777777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lang w:eastAsia="es-ES"/>
              </w:rPr>
            </w:pPr>
          </w:p>
          <w:p w14:paraId="54EF61DB" w14:textId="20685BD0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lang w:eastAsia="es-ES"/>
              </w:rPr>
            </w:pPr>
            <w:r w:rsidRPr="00684219">
              <w:rPr>
                <w:rFonts w:ascii="Arial" w:eastAsia="Times New Roman" w:hAnsi="Arial" w:cs="Arial"/>
                <w:b/>
                <w:lang w:eastAsia="es-ES"/>
              </w:rPr>
              <w:t>Nombre y Apellido del Contratista</w:t>
            </w:r>
            <w:r w:rsidRPr="00684219">
              <w:rPr>
                <w:rFonts w:ascii="Arial" w:eastAsia="Times New Roman" w:hAnsi="Arial" w:cs="Arial"/>
                <w:lang w:eastAsia="es-ES"/>
              </w:rPr>
              <w:t xml:space="preserve">:  </w:t>
            </w:r>
            <w:r w:rsidR="00595868">
              <w:rPr>
                <w:rFonts w:ascii="Arial" w:eastAsia="Times New Roman" w:hAnsi="Arial" w:cs="Arial"/>
                <w:b/>
                <w:lang w:eastAsia="es-ES"/>
              </w:rPr>
              <w:t>CLAUDIA VANESSA MARTÍNEZ RAMÍREZ</w:t>
            </w:r>
            <w:r>
              <w:rPr>
                <w:rFonts w:ascii="Arial" w:eastAsia="Times New Roman" w:hAnsi="Arial" w:cs="Arial"/>
                <w:b/>
                <w:lang w:eastAsia="es-ES"/>
              </w:rPr>
              <w:t xml:space="preserve"> </w:t>
            </w:r>
            <w:r w:rsidRPr="00684219">
              <w:rPr>
                <w:rFonts w:ascii="Arial" w:eastAsia="Times New Roman" w:hAnsi="Arial" w:cs="Arial"/>
                <w:lang w:eastAsia="es-ES"/>
              </w:rPr>
              <w:t xml:space="preserve">      </w:t>
            </w:r>
          </w:p>
          <w:p w14:paraId="7E89EC97" w14:textId="77777777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lang w:eastAsia="es-ES"/>
              </w:rPr>
            </w:pPr>
          </w:p>
          <w:p w14:paraId="0C465B7D" w14:textId="46E951AD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lang w:eastAsia="es-ES"/>
              </w:rPr>
            </w:pPr>
            <w:r w:rsidRPr="00684219">
              <w:rPr>
                <w:rFonts w:ascii="Arial" w:eastAsia="Times New Roman" w:hAnsi="Arial" w:cs="Arial"/>
                <w:b/>
                <w:lang w:eastAsia="es-ES"/>
              </w:rPr>
              <w:t xml:space="preserve">No. Documento de Identificación: </w:t>
            </w:r>
            <w:r w:rsidR="00595868">
              <w:rPr>
                <w:rFonts w:ascii="Arial" w:eastAsia="Times New Roman" w:hAnsi="Arial" w:cs="Arial"/>
                <w:lang w:eastAsia="es-ES"/>
              </w:rPr>
              <w:t>1.045.740.423</w:t>
            </w:r>
            <w:r w:rsidRPr="00684219">
              <w:rPr>
                <w:rFonts w:ascii="Arial" w:eastAsia="Times New Roman" w:hAnsi="Arial" w:cs="Arial"/>
                <w:lang w:eastAsia="es-ES"/>
              </w:rPr>
              <w:t xml:space="preserve"> de Barranquilla                  </w:t>
            </w:r>
          </w:p>
          <w:p w14:paraId="02307CFE" w14:textId="77777777" w:rsidR="00A66AE3" w:rsidRPr="00684219" w:rsidRDefault="00A66AE3" w:rsidP="007641AA">
            <w:pPr>
              <w:tabs>
                <w:tab w:val="left" w:pos="6345"/>
              </w:tabs>
              <w:rPr>
                <w:rFonts w:ascii="Arial" w:eastAsia="Times New Roman" w:hAnsi="Arial" w:cs="Arial"/>
                <w:lang w:eastAsia="es-ES"/>
              </w:rPr>
            </w:pPr>
            <w:r w:rsidRPr="00684219">
              <w:rPr>
                <w:rFonts w:ascii="Arial" w:eastAsia="Times New Roman" w:hAnsi="Arial" w:cs="Arial"/>
                <w:lang w:eastAsia="es-ES"/>
              </w:rPr>
              <w:tab/>
            </w:r>
          </w:p>
          <w:p w14:paraId="1937C0B1" w14:textId="64F29B66" w:rsidR="00A66AE3" w:rsidRPr="00E94F47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bCs/>
                <w:lang w:eastAsia="es-ES"/>
              </w:rPr>
            </w:pPr>
            <w:r w:rsidRPr="00684219">
              <w:rPr>
                <w:rFonts w:ascii="Arial" w:eastAsia="Times New Roman" w:hAnsi="Arial" w:cs="Arial"/>
                <w:b/>
                <w:lang w:eastAsia="es-ES"/>
              </w:rPr>
              <w:t>Periodo:</w:t>
            </w:r>
            <w:r w:rsidR="005302E1">
              <w:rPr>
                <w:rFonts w:ascii="Arial" w:eastAsia="Times New Roman" w:hAnsi="Arial" w:cs="Arial"/>
                <w:b/>
                <w:lang w:eastAsia="es-ES"/>
              </w:rPr>
              <w:t xml:space="preserve"> </w:t>
            </w:r>
            <w:r w:rsidR="00595868">
              <w:rPr>
                <w:rFonts w:ascii="Arial" w:eastAsia="Times New Roman" w:hAnsi="Arial" w:cs="Arial"/>
                <w:b/>
                <w:lang w:eastAsia="es-ES"/>
              </w:rPr>
              <w:t>Agosto</w:t>
            </w:r>
            <w:r w:rsidRPr="00E94F47">
              <w:rPr>
                <w:rFonts w:ascii="Arial" w:eastAsia="Times New Roman" w:hAnsi="Arial" w:cs="Arial"/>
                <w:bCs/>
                <w:lang w:eastAsia="es-ES"/>
              </w:rPr>
              <w:t xml:space="preserve"> de 202</w:t>
            </w:r>
            <w:r w:rsidR="00C509AD">
              <w:rPr>
                <w:rFonts w:ascii="Arial" w:eastAsia="Times New Roman" w:hAnsi="Arial" w:cs="Arial"/>
                <w:bCs/>
                <w:lang w:eastAsia="es-ES"/>
              </w:rPr>
              <w:t>2</w:t>
            </w:r>
            <w:r w:rsidR="00890F74">
              <w:rPr>
                <w:rFonts w:ascii="Arial" w:eastAsia="Times New Roman" w:hAnsi="Arial" w:cs="Arial"/>
                <w:bCs/>
                <w:lang w:eastAsia="es-ES"/>
              </w:rPr>
              <w:t>.</w:t>
            </w:r>
          </w:p>
          <w:p w14:paraId="0AE8046C" w14:textId="77777777" w:rsidR="00A66AE3" w:rsidRPr="00684219" w:rsidRDefault="00A66AE3" w:rsidP="007641AA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lang w:eastAsia="es-ES"/>
              </w:rPr>
            </w:pPr>
          </w:p>
          <w:p w14:paraId="5D7EA974" w14:textId="5673C852" w:rsidR="00A66AE3" w:rsidRDefault="00A66AE3" w:rsidP="007641AA">
            <w:pPr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684219">
              <w:rPr>
                <w:rFonts w:ascii="Arial" w:eastAsia="Times New Roman" w:hAnsi="Arial" w:cs="Arial"/>
                <w:b/>
                <w:lang w:eastAsia="es-ES"/>
              </w:rPr>
              <w:t>No. de Pago</w:t>
            </w:r>
            <w:r w:rsidRPr="00684219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C509AD">
              <w:rPr>
                <w:rFonts w:ascii="Arial" w:eastAsia="Times New Roman" w:hAnsi="Arial" w:cs="Arial"/>
                <w:lang w:eastAsia="es-ES"/>
              </w:rPr>
              <w:t>0</w:t>
            </w:r>
            <w:r w:rsidR="00595868">
              <w:rPr>
                <w:rFonts w:ascii="Arial" w:eastAsia="Times New Roman" w:hAnsi="Arial" w:cs="Arial"/>
                <w:lang w:eastAsia="es-ES"/>
              </w:rPr>
              <w:t>8</w:t>
            </w:r>
            <w:r w:rsidRPr="00684219">
              <w:rPr>
                <w:rFonts w:ascii="Arial" w:eastAsia="Times New Roman" w:hAnsi="Arial" w:cs="Arial"/>
                <w:lang w:eastAsia="es-ES"/>
              </w:rPr>
              <w:t xml:space="preserve"> / </w:t>
            </w:r>
            <w:r>
              <w:rPr>
                <w:rFonts w:ascii="Arial" w:eastAsia="Times New Roman" w:hAnsi="Arial" w:cs="Arial"/>
                <w:lang w:eastAsia="es-ES"/>
              </w:rPr>
              <w:t>12</w:t>
            </w:r>
          </w:p>
          <w:p w14:paraId="01FE5D9C" w14:textId="36DD291A" w:rsidR="001655CA" w:rsidRDefault="001655CA" w:rsidP="007641AA">
            <w:pPr>
              <w:jc w:val="both"/>
              <w:rPr>
                <w:rFonts w:ascii="Arial" w:eastAsia="MS Mincho" w:hAnsi="Arial" w:cs="Arial"/>
                <w:sz w:val="24"/>
                <w:szCs w:val="24"/>
                <w:lang w:val="es-VE"/>
              </w:rPr>
            </w:pPr>
          </w:p>
        </w:tc>
      </w:tr>
    </w:tbl>
    <w:p w14:paraId="0DA30DB8" w14:textId="77777777" w:rsidR="00A66AE3" w:rsidRDefault="00A66AE3" w:rsidP="00A66AE3">
      <w:pPr>
        <w:jc w:val="both"/>
        <w:rPr>
          <w:rFonts w:ascii="Arial" w:eastAsia="MS Mincho" w:hAnsi="Arial" w:cs="Arial"/>
          <w:lang w:val="es-VE"/>
        </w:rPr>
      </w:pPr>
      <w:r w:rsidRPr="00D50FFD">
        <w:rPr>
          <w:rFonts w:ascii="Arial" w:eastAsia="MS Mincho" w:hAnsi="Arial" w:cs="Arial"/>
          <w:lang w:val="es-VE"/>
        </w:rPr>
        <w:t xml:space="preserve"> </w:t>
      </w:r>
    </w:p>
    <w:p w14:paraId="435206D0" w14:textId="77777777" w:rsidR="00A66AE3" w:rsidRDefault="00A66AE3" w:rsidP="00A66AE3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D9335F">
        <w:rPr>
          <w:rFonts w:ascii="Arial" w:eastAsia="Times New Roman" w:hAnsi="Arial" w:cs="Arial"/>
          <w:b/>
          <w:lang w:eastAsia="es-ES"/>
        </w:rPr>
        <w:t>INFORME DE ACTIVIDADES</w:t>
      </w:r>
    </w:p>
    <w:p w14:paraId="3CDC3187" w14:textId="77777777" w:rsidR="00A66AE3" w:rsidRDefault="00A66AE3" w:rsidP="00A66AE3">
      <w:pPr>
        <w:pStyle w:val="Prrafodelista"/>
        <w:spacing w:after="0" w:line="240" w:lineRule="auto"/>
        <w:ind w:left="786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4786"/>
        <w:gridCol w:w="4394"/>
      </w:tblGrid>
      <w:tr w:rsidR="00022DC0" w:rsidRPr="00FD209E" w14:paraId="6E13DF8A" w14:textId="77777777" w:rsidTr="00607687">
        <w:trPr>
          <w:trHeight w:val="240"/>
        </w:trPr>
        <w:tc>
          <w:tcPr>
            <w:tcW w:w="4786" w:type="dxa"/>
          </w:tcPr>
          <w:p w14:paraId="6664EB52" w14:textId="77777777" w:rsidR="00022DC0" w:rsidRPr="00FD209E" w:rsidRDefault="00022DC0" w:rsidP="00607687">
            <w:pPr>
              <w:pStyle w:val="Textoindependiente3"/>
              <w:jc w:val="center"/>
              <w:rPr>
                <w:b/>
                <w:bCs/>
                <w:color w:val="404040" w:themeColor="text1" w:themeTint="BF"/>
                <w:sz w:val="21"/>
                <w:szCs w:val="21"/>
              </w:rPr>
            </w:pPr>
            <w:r w:rsidRPr="00FD209E">
              <w:rPr>
                <w:b/>
                <w:bCs/>
                <w:color w:val="404040" w:themeColor="text1" w:themeTint="BF"/>
                <w:sz w:val="21"/>
                <w:szCs w:val="21"/>
              </w:rPr>
              <w:t>Obligación Contractual</w:t>
            </w:r>
          </w:p>
        </w:tc>
        <w:tc>
          <w:tcPr>
            <w:tcW w:w="4394" w:type="dxa"/>
          </w:tcPr>
          <w:p w14:paraId="48A49C7A" w14:textId="77777777" w:rsidR="00022DC0" w:rsidRPr="00FD209E" w:rsidRDefault="00022DC0" w:rsidP="00607687">
            <w:pPr>
              <w:pStyle w:val="Textoindependiente3"/>
              <w:jc w:val="center"/>
              <w:rPr>
                <w:b/>
                <w:bCs/>
                <w:color w:val="404040" w:themeColor="text1" w:themeTint="BF"/>
                <w:sz w:val="21"/>
                <w:szCs w:val="21"/>
              </w:rPr>
            </w:pPr>
            <w:r w:rsidRPr="00FD209E">
              <w:rPr>
                <w:b/>
                <w:bCs/>
                <w:color w:val="404040" w:themeColor="text1" w:themeTint="BF"/>
                <w:sz w:val="21"/>
                <w:szCs w:val="21"/>
              </w:rPr>
              <w:t>Producto</w:t>
            </w:r>
          </w:p>
        </w:tc>
      </w:tr>
      <w:tr w:rsidR="00022DC0" w:rsidRPr="00FD209E" w14:paraId="7D40EF66" w14:textId="77777777" w:rsidTr="00607687">
        <w:trPr>
          <w:trHeight w:val="288"/>
        </w:trPr>
        <w:tc>
          <w:tcPr>
            <w:tcW w:w="4786" w:type="dxa"/>
          </w:tcPr>
          <w:p w14:paraId="0B73AE91" w14:textId="0F933406" w:rsidR="00022DC0" w:rsidRPr="00B34F1A" w:rsidRDefault="00022DC0" w:rsidP="001463D7">
            <w:pPr>
              <w:pStyle w:val="Prrafodelista"/>
              <w:numPr>
                <w:ilvl w:val="0"/>
                <w:numId w:val="2"/>
              </w:numPr>
              <w:shd w:val="clear" w:color="auto" w:fill="FFFFFF"/>
              <w:spacing w:before="100" w:beforeAutospacing="1" w:after="0"/>
              <w:ind w:left="277" w:hanging="277"/>
              <w:jc w:val="both"/>
              <w:rPr>
                <w:rFonts w:ascii="Arial" w:hAnsi="Arial" w:cs="Arial"/>
              </w:rPr>
            </w:pPr>
            <w:r w:rsidRPr="00B34F1A">
              <w:rPr>
                <w:rFonts w:ascii="Arial" w:hAnsi="Arial" w:cs="Arial"/>
                <w:color w:val="000000"/>
                <w:shd w:val="clear" w:color="auto" w:fill="FFFFFF"/>
              </w:rPr>
              <w:t xml:space="preserve">Apoyar el procedimiento de </w:t>
            </w:r>
            <w:r w:rsidR="00810ECF">
              <w:rPr>
                <w:rFonts w:ascii="Arial" w:hAnsi="Arial" w:cs="Arial"/>
                <w:color w:val="000000"/>
                <w:shd w:val="clear" w:color="auto" w:fill="FFFFFF"/>
              </w:rPr>
              <w:t>quejas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810ECF">
              <w:rPr>
                <w:rFonts w:ascii="Arial" w:hAnsi="Arial" w:cs="Arial"/>
                <w:color w:val="000000"/>
                <w:shd w:val="clear" w:color="auto" w:fill="FFFFFF"/>
              </w:rPr>
              <w:t xml:space="preserve">de la oficina de IVC </w:t>
            </w:r>
            <w:r w:rsidRPr="00B34F1A">
              <w:rPr>
                <w:rFonts w:ascii="Arial" w:hAnsi="Arial" w:cs="Arial"/>
                <w:color w:val="000000"/>
                <w:shd w:val="clear" w:color="auto" w:fill="FFFFFF"/>
              </w:rPr>
              <w:t>en la proyección de informes estadístico</w:t>
            </w:r>
            <w:r w:rsidR="00810ECF">
              <w:rPr>
                <w:rFonts w:ascii="Arial" w:hAnsi="Arial" w:cs="Arial"/>
                <w:color w:val="000000"/>
                <w:shd w:val="clear" w:color="auto" w:fill="FFFFFF"/>
              </w:rPr>
              <w:t>s.</w:t>
            </w:r>
          </w:p>
        </w:tc>
        <w:tc>
          <w:tcPr>
            <w:tcW w:w="4394" w:type="dxa"/>
          </w:tcPr>
          <w:p w14:paraId="6FFCA6D9" w14:textId="7ABED22D" w:rsidR="00022DC0" w:rsidRPr="00B34F1A" w:rsidRDefault="00022DC0" w:rsidP="00607687">
            <w:pPr>
              <w:pStyle w:val="Textoindependiente3"/>
              <w:jc w:val="both"/>
              <w:rPr>
                <w:rFonts w:cs="Arial"/>
                <w:bCs/>
                <w:iCs/>
                <w:sz w:val="22"/>
                <w:szCs w:val="22"/>
                <w:lang w:eastAsia="en-US"/>
              </w:rPr>
            </w:pP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>Se elaboraron informes pertinentes al proceso</w:t>
            </w:r>
            <w:r w:rsidR="00810ECF"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quejas y</w:t>
            </w: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de </w:t>
            </w: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>establecimientos educativos inactivos</w:t>
            </w: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de la oficina IVC donde se reflejan la cantidad de </w:t>
            </w: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>certificados</w:t>
            </w: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presentadas</w:t>
            </w: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>, y proyectado</w:t>
            </w: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mes a mes.</w:t>
            </w:r>
          </w:p>
          <w:p w14:paraId="4A99B92F" w14:textId="77777777" w:rsidR="00022DC0" w:rsidRPr="00B34F1A" w:rsidRDefault="00022DC0" w:rsidP="00607687">
            <w:pPr>
              <w:pStyle w:val="Textoindependiente3"/>
              <w:jc w:val="both"/>
              <w:rPr>
                <w:rFonts w:cs="Arial"/>
                <w:bCs/>
                <w:iCs/>
                <w:sz w:val="22"/>
                <w:szCs w:val="22"/>
                <w:lang w:eastAsia="en-US"/>
              </w:rPr>
            </w:pP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Se hace un filtro de </w:t>
            </w: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>acuerdo al tipo de solicitud en donde</w:t>
            </w: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se visualiza cuantitativamente el número de </w:t>
            </w: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certificados </w:t>
            </w: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>tanto Privadas como Oficiales</w:t>
            </w: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y ETDH.</w:t>
            </w:r>
          </w:p>
          <w:p w14:paraId="06621EB6" w14:textId="77777777" w:rsidR="00022DC0" w:rsidRPr="00FD209E" w:rsidRDefault="00022DC0" w:rsidP="00607687">
            <w:pPr>
              <w:pStyle w:val="Textoindependiente3"/>
              <w:jc w:val="both"/>
              <w:rPr>
                <w:rFonts w:cs="Arial"/>
                <w:bCs/>
                <w:iCs/>
                <w:sz w:val="21"/>
                <w:szCs w:val="21"/>
                <w:lang w:eastAsia="en-US"/>
              </w:rPr>
            </w:pPr>
            <w:r w:rsidRPr="00B34F1A">
              <w:rPr>
                <w:rFonts w:cs="Arial"/>
                <w:bCs/>
                <w:iCs/>
                <w:sz w:val="22"/>
                <w:szCs w:val="22"/>
                <w:lang w:eastAsia="en-US"/>
              </w:rPr>
              <w:t>Se realiza un análisis estadístico, con soportes gráficos para así facilitar la lectura de los datos presentados en las tablas y con base a eso, permitir una mejor toma de decisiones.</w:t>
            </w:r>
          </w:p>
        </w:tc>
      </w:tr>
      <w:tr w:rsidR="001463D7" w:rsidRPr="00FD209E" w14:paraId="0F058493" w14:textId="77777777" w:rsidTr="00607687">
        <w:trPr>
          <w:trHeight w:val="288"/>
        </w:trPr>
        <w:tc>
          <w:tcPr>
            <w:tcW w:w="4786" w:type="dxa"/>
          </w:tcPr>
          <w:p w14:paraId="3F2D209A" w14:textId="10153E68" w:rsidR="001463D7" w:rsidRPr="00B34F1A" w:rsidRDefault="001463D7" w:rsidP="001463D7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0"/>
              <w:ind w:left="277" w:hanging="277"/>
              <w:jc w:val="both"/>
              <w:rPr>
                <w:rFonts w:cs="Calibri"/>
                <w:color w:val="000000"/>
              </w:rPr>
            </w:pPr>
            <w:r w:rsidRPr="00B34F1A">
              <w:rPr>
                <w:rFonts w:ascii="Arial" w:hAnsi="Arial" w:cs="Arial"/>
                <w:color w:val="000000"/>
              </w:rPr>
              <w:t xml:space="preserve">Acompañar el proceso de </w:t>
            </w:r>
            <w:r w:rsidR="00810ECF">
              <w:rPr>
                <w:rFonts w:ascii="Arial" w:hAnsi="Arial" w:cs="Arial"/>
                <w:color w:val="000000"/>
              </w:rPr>
              <w:t xml:space="preserve">quejas, </w:t>
            </w:r>
            <w:r w:rsidRPr="00B34F1A">
              <w:rPr>
                <w:rFonts w:ascii="Arial" w:hAnsi="Arial" w:cs="Arial"/>
                <w:color w:val="000000"/>
              </w:rPr>
              <w:t>el seguimiento y trazabilidad de</w:t>
            </w:r>
            <w:r w:rsidR="00810ECF">
              <w:rPr>
                <w:rFonts w:ascii="Arial" w:hAnsi="Arial" w:cs="Arial"/>
                <w:color w:val="000000"/>
              </w:rPr>
              <w:t xml:space="preserve"> las mismas, </w:t>
            </w:r>
            <w:r w:rsidR="00660680">
              <w:rPr>
                <w:rFonts w:ascii="Arial" w:hAnsi="Arial" w:cs="Arial"/>
                <w:color w:val="000000"/>
              </w:rPr>
              <w:t>así</w:t>
            </w:r>
            <w:r w:rsidR="00810ECF">
              <w:rPr>
                <w:rFonts w:ascii="Arial" w:hAnsi="Arial" w:cs="Arial"/>
                <w:color w:val="000000"/>
              </w:rPr>
              <w:t xml:space="preserve"> como la </w:t>
            </w:r>
            <w:r w:rsidRPr="00B34F1A">
              <w:rPr>
                <w:rFonts w:ascii="Arial" w:hAnsi="Arial" w:cs="Arial"/>
                <w:color w:val="000000"/>
              </w:rPr>
              <w:t>elaboración</w:t>
            </w:r>
            <w:r w:rsidR="00810ECF">
              <w:rPr>
                <w:rFonts w:ascii="Arial" w:hAnsi="Arial" w:cs="Arial"/>
                <w:color w:val="000000"/>
              </w:rPr>
              <w:t xml:space="preserve"> de las comisiones de supervisores que servirán de apoyo a dichas quejas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B34F1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394" w:type="dxa"/>
          </w:tcPr>
          <w:p w14:paraId="0A58E2E8" w14:textId="547611FF" w:rsidR="00200488" w:rsidRPr="00055A40" w:rsidRDefault="0006131F" w:rsidP="00055A40">
            <w:pPr>
              <w:pStyle w:val="Textoindependiente3"/>
              <w:jc w:val="both"/>
              <w:rPr>
                <w:bCs/>
                <w:sz w:val="22"/>
                <w:szCs w:val="22"/>
              </w:rPr>
            </w:pP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>S</w:t>
            </w:r>
            <w:r w:rsidRPr="00A56831">
              <w:rPr>
                <w:rFonts w:cs="Arial"/>
                <w:bCs/>
                <w:iCs/>
                <w:sz w:val="22"/>
                <w:szCs w:val="22"/>
                <w:lang w:eastAsia="en-US"/>
              </w:rPr>
              <w:t>e apoyó</w:t>
            </w:r>
            <w:r>
              <w:rPr>
                <w:rFonts w:cs="Arial"/>
                <w:bCs/>
                <w:iCs/>
                <w:sz w:val="22"/>
                <w:szCs w:val="22"/>
                <w:lang w:eastAsia="en-US"/>
              </w:rPr>
              <w:t xml:space="preserve"> a cada uno de los procesos que se llevan a cabo en la oficina de IVC, con respecto a revisión y firma de comisiones y cualquier otro documento con previa aprobación del jefe directo, </w:t>
            </w:r>
            <w:r w:rsidRPr="006B7E5B">
              <w:rPr>
                <w:rFonts w:asciiTheme="minorHAnsi" w:eastAsia="MS Mincho" w:hAnsiTheme="minorHAnsi" w:cs="Arial"/>
                <w:sz w:val="22"/>
                <w:szCs w:val="22"/>
              </w:rPr>
              <w:t>como parte del procedimiento para la resolución de conflictos</w:t>
            </w:r>
            <w:r>
              <w:rPr>
                <w:rFonts w:asciiTheme="minorHAnsi" w:eastAsia="MS Mincho" w:hAnsiTheme="minorHAnsi" w:cs="Arial"/>
                <w:sz w:val="22"/>
                <w:szCs w:val="22"/>
              </w:rPr>
              <w:t>.</w:t>
            </w:r>
          </w:p>
        </w:tc>
      </w:tr>
      <w:tr w:rsidR="001463D7" w:rsidRPr="00FD209E" w14:paraId="13DF87BF" w14:textId="77777777" w:rsidTr="00607687">
        <w:trPr>
          <w:trHeight w:val="288"/>
        </w:trPr>
        <w:tc>
          <w:tcPr>
            <w:tcW w:w="4786" w:type="dxa"/>
          </w:tcPr>
          <w:p w14:paraId="61BBA7E8" w14:textId="2C122044" w:rsidR="001463D7" w:rsidRPr="00B34F1A" w:rsidRDefault="001463D7" w:rsidP="001463D7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0"/>
              <w:ind w:left="277" w:hanging="277"/>
              <w:rPr>
                <w:rFonts w:ascii="Arial" w:hAnsi="Arial" w:cs="Arial"/>
                <w:color w:val="000000"/>
              </w:rPr>
            </w:pPr>
            <w:r w:rsidRPr="00B34F1A">
              <w:rPr>
                <w:rFonts w:ascii="Arial" w:hAnsi="Arial" w:cs="Arial"/>
                <w:color w:val="000000"/>
              </w:rPr>
              <w:t xml:space="preserve">Revisar y </w:t>
            </w:r>
            <w:r w:rsidR="00660680">
              <w:rPr>
                <w:rFonts w:ascii="Arial" w:hAnsi="Arial" w:cs="Arial"/>
                <w:color w:val="000000"/>
              </w:rPr>
              <w:t>aprobar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660680">
              <w:rPr>
                <w:rFonts w:ascii="Arial" w:hAnsi="Arial" w:cs="Arial"/>
                <w:color w:val="000000"/>
              </w:rPr>
              <w:t>las respuestas proyectadas a los peticionarios en el procedimiento de quejas contra las instituciones educativas.</w:t>
            </w:r>
          </w:p>
        </w:tc>
        <w:tc>
          <w:tcPr>
            <w:tcW w:w="4394" w:type="dxa"/>
          </w:tcPr>
          <w:p w14:paraId="218516C2" w14:textId="77777777" w:rsidR="0006131F" w:rsidRDefault="0006131F" w:rsidP="0006131F">
            <w:pPr>
              <w:pStyle w:val="Textoindependiente3"/>
              <w:jc w:val="both"/>
              <w:rPr>
                <w:rFonts w:cs="Arial"/>
                <w:noProof/>
                <w:sz w:val="22"/>
                <w:szCs w:val="22"/>
              </w:rPr>
            </w:pPr>
            <w:r w:rsidRPr="00CF2EC8">
              <w:rPr>
                <w:bCs/>
                <w:sz w:val="22"/>
                <w:szCs w:val="22"/>
              </w:rPr>
              <w:t xml:space="preserve">Se proyectaron diferentes </w:t>
            </w:r>
            <w:r w:rsidRPr="00CF2EC8">
              <w:rPr>
                <w:rFonts w:cs="Arial"/>
                <w:noProof/>
                <w:sz w:val="22"/>
                <w:szCs w:val="22"/>
              </w:rPr>
              <w:t>respuestas a solicitudes de requerimiento de Instituciones Educativas publicas</w:t>
            </w:r>
            <w:r>
              <w:rPr>
                <w:rFonts w:cs="Arial"/>
                <w:noProof/>
                <w:sz w:val="22"/>
                <w:szCs w:val="22"/>
              </w:rPr>
              <w:t xml:space="preserve">, </w:t>
            </w:r>
            <w:r w:rsidRPr="00CF2EC8">
              <w:rPr>
                <w:rFonts w:cs="Arial"/>
                <w:noProof/>
                <w:sz w:val="22"/>
                <w:szCs w:val="22"/>
              </w:rPr>
              <w:t>privadas</w:t>
            </w:r>
            <w:r>
              <w:rPr>
                <w:rFonts w:cs="Arial"/>
                <w:noProof/>
                <w:sz w:val="22"/>
                <w:szCs w:val="22"/>
              </w:rPr>
              <w:t xml:space="preserve"> y ETDH, de acuerdo al tipo de solicitud.</w:t>
            </w:r>
          </w:p>
          <w:p w14:paraId="09C6D8C9" w14:textId="77777777" w:rsidR="0006131F" w:rsidRDefault="0006131F" w:rsidP="0006131F">
            <w:pPr>
              <w:pStyle w:val="Textoindependiente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Se hizo seguimiento y trazabilidad en cuanto a la revisión y VB de cada una de las siguientes </w:t>
            </w:r>
            <w:r>
              <w:rPr>
                <w:bCs/>
                <w:sz w:val="22"/>
                <w:szCs w:val="22"/>
              </w:rPr>
              <w:lastRenderedPageBreak/>
              <w:t>solicitudes de certificados de instituciones educativas inactivas y refrendaciones.</w:t>
            </w:r>
          </w:p>
          <w:p w14:paraId="5D54A8E0" w14:textId="2DC8DC55" w:rsidR="0006131F" w:rsidRPr="00657361" w:rsidRDefault="0006131F" w:rsidP="00657361">
            <w:pPr>
              <w:pStyle w:val="Textoindependiente3"/>
              <w:jc w:val="both"/>
              <w:rPr>
                <w:rFonts w:asciiTheme="minorHAnsi" w:eastAsia="MS Mincho" w:hAnsiTheme="minorHAnsi" w:cs="Arial"/>
                <w:sz w:val="22"/>
                <w:szCs w:val="22"/>
              </w:rPr>
            </w:pPr>
          </w:p>
        </w:tc>
      </w:tr>
      <w:tr w:rsidR="001463D7" w:rsidRPr="00FD209E" w14:paraId="5D904B3B" w14:textId="77777777" w:rsidTr="00607687">
        <w:trPr>
          <w:trHeight w:val="288"/>
        </w:trPr>
        <w:tc>
          <w:tcPr>
            <w:tcW w:w="4786" w:type="dxa"/>
          </w:tcPr>
          <w:p w14:paraId="01677339" w14:textId="55031112" w:rsidR="001463D7" w:rsidRPr="00B34F1A" w:rsidRDefault="00660680" w:rsidP="001463D7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0"/>
              <w:ind w:left="277" w:hanging="27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Brindar asistencia técnica a las Instituciones educativas oficiales y privadas.</w:t>
            </w:r>
          </w:p>
        </w:tc>
        <w:tc>
          <w:tcPr>
            <w:tcW w:w="4394" w:type="dxa"/>
          </w:tcPr>
          <w:p w14:paraId="6B06656D" w14:textId="065A6234" w:rsidR="0006131F" w:rsidRDefault="0006131F" w:rsidP="0006131F">
            <w:pPr>
              <w:pStyle w:val="Textoindependiente3"/>
              <w:jc w:val="both"/>
              <w:rPr>
                <w:rFonts w:asciiTheme="minorHAnsi" w:hAnsiTheme="minorHAnsi" w:cs="Arial"/>
                <w:bCs/>
                <w:iCs/>
                <w:sz w:val="22"/>
                <w:szCs w:val="22"/>
                <w:lang w:val="es-CO" w:eastAsia="en-US"/>
              </w:rPr>
            </w:pPr>
            <w:r>
              <w:rPr>
                <w:rFonts w:asciiTheme="minorHAnsi" w:hAnsiTheme="minorHAnsi" w:cs="Arial"/>
                <w:bCs/>
                <w:iCs/>
                <w:sz w:val="22"/>
                <w:szCs w:val="22"/>
                <w:lang w:val="es-CO" w:eastAsia="en-US"/>
              </w:rPr>
              <w:t>Realizar visitar eventuales a las instituciones educativas, como parte del proceso de seguimiento a los diferentes procesos</w:t>
            </w:r>
            <w:r w:rsidR="00055A40">
              <w:rPr>
                <w:rFonts w:asciiTheme="minorHAnsi" w:hAnsiTheme="minorHAnsi" w:cs="Arial"/>
                <w:bCs/>
                <w:iCs/>
                <w:sz w:val="22"/>
                <w:szCs w:val="22"/>
                <w:lang w:val="es-CO" w:eastAsia="en-US"/>
              </w:rPr>
              <w:t xml:space="preserve"> que son competencia de la oficina de inspección, vigilancia y control.</w:t>
            </w:r>
          </w:p>
          <w:p w14:paraId="2E179FF3" w14:textId="20334C64" w:rsidR="0006131F" w:rsidRDefault="0006131F" w:rsidP="0006131F">
            <w:pPr>
              <w:pStyle w:val="Textoindependiente3"/>
              <w:jc w:val="both"/>
              <w:rPr>
                <w:rFonts w:asciiTheme="minorHAnsi" w:hAnsiTheme="minorHAnsi" w:cs="Arial"/>
                <w:bCs/>
                <w:iCs/>
                <w:sz w:val="21"/>
                <w:szCs w:val="21"/>
                <w:lang w:val="es-CO" w:eastAsia="en-US"/>
              </w:rPr>
            </w:pPr>
            <w:r w:rsidRPr="006B7E5B">
              <w:rPr>
                <w:rFonts w:asciiTheme="minorHAnsi" w:hAnsiTheme="minorHAnsi" w:cs="Arial"/>
                <w:bCs/>
                <w:iCs/>
                <w:sz w:val="22"/>
                <w:szCs w:val="22"/>
                <w:lang w:val="es-CO" w:eastAsia="en-US"/>
              </w:rPr>
              <w:t>Colaborar en los diferentes procesos en los que se requiera dentro de la oficina de IVC</w:t>
            </w:r>
            <w:r w:rsidRPr="006B7E5B">
              <w:rPr>
                <w:rFonts w:asciiTheme="minorHAnsi" w:hAnsiTheme="minorHAnsi" w:cs="Arial"/>
                <w:bCs/>
                <w:iCs/>
                <w:sz w:val="21"/>
                <w:szCs w:val="21"/>
                <w:lang w:val="es-CO" w:eastAsia="en-US"/>
              </w:rPr>
              <w:t>.</w:t>
            </w:r>
          </w:p>
          <w:p w14:paraId="5B6008D7" w14:textId="77777777" w:rsidR="0006131F" w:rsidRDefault="0006131F" w:rsidP="0006131F">
            <w:pPr>
              <w:pStyle w:val="Textoindependiente3"/>
              <w:numPr>
                <w:ilvl w:val="0"/>
                <w:numId w:val="3"/>
              </w:numPr>
              <w:jc w:val="both"/>
              <w:rPr>
                <w:rFonts w:asciiTheme="minorHAnsi" w:hAnsiTheme="minorHAnsi" w:cs="Arial"/>
                <w:bCs/>
                <w:iCs/>
                <w:sz w:val="21"/>
                <w:szCs w:val="21"/>
                <w:lang w:val="es-CO" w:eastAsia="en-US"/>
              </w:rPr>
            </w:pPr>
            <w:r>
              <w:rPr>
                <w:rFonts w:asciiTheme="minorHAnsi" w:hAnsiTheme="minorHAnsi" w:cs="Arial"/>
                <w:bCs/>
                <w:iCs/>
                <w:sz w:val="21"/>
                <w:szCs w:val="21"/>
                <w:lang w:val="es-CO" w:eastAsia="en-US"/>
              </w:rPr>
              <w:t>Se radicaron las cuentas OPS de los siguientes contratistas:</w:t>
            </w:r>
          </w:p>
          <w:p w14:paraId="0E3FF899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ALVARO VILLEGAS</w:t>
            </w:r>
          </w:p>
          <w:p w14:paraId="4730CCEA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GRACIELA UCROS</w:t>
            </w:r>
          </w:p>
          <w:p w14:paraId="363203DA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NATALI GONZALEZ</w:t>
            </w:r>
          </w:p>
          <w:p w14:paraId="37CA89AD" w14:textId="218FC7AE" w:rsidR="0006131F" w:rsidRPr="005302E1" w:rsidRDefault="00595868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CLAUDIA MARTÍNEZ</w:t>
            </w:r>
          </w:p>
          <w:p w14:paraId="701096A0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KAREN VERGARA</w:t>
            </w:r>
          </w:p>
          <w:p w14:paraId="476F5DBA" w14:textId="221E999D" w:rsidR="0006131F" w:rsidRPr="005302E1" w:rsidRDefault="00055A40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TATIANA ESPITIA</w:t>
            </w:r>
          </w:p>
          <w:p w14:paraId="166B8E1A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ALEXANDRA FUENTES</w:t>
            </w:r>
          </w:p>
          <w:p w14:paraId="373733A4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ANGELA ZAPATA</w:t>
            </w:r>
          </w:p>
          <w:p w14:paraId="5BC4FD42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DANIELA DE LEON</w:t>
            </w:r>
          </w:p>
          <w:p w14:paraId="2F34AF49" w14:textId="77777777" w:rsidR="0006131F" w:rsidRPr="005302E1" w:rsidRDefault="0006131F" w:rsidP="0006131F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LAURA RODRIGUEZ</w:t>
            </w:r>
          </w:p>
          <w:p w14:paraId="7D57919D" w14:textId="10372ED5" w:rsidR="0006131F" w:rsidRPr="00055A40" w:rsidRDefault="0006131F" w:rsidP="00055A40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 w:rsidRPr="005302E1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LUIS LUQUE</w:t>
            </w:r>
            <w:r w:rsidR="00055A40"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Z</w:t>
            </w:r>
          </w:p>
          <w:p w14:paraId="237A2C99" w14:textId="4C8D22C6" w:rsidR="00055A40" w:rsidRDefault="00055A40" w:rsidP="00055A40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KATERINE MARQUEZ</w:t>
            </w:r>
          </w:p>
          <w:p w14:paraId="5D7BF2CD" w14:textId="3C93C259" w:rsidR="00055A40" w:rsidRDefault="00055A40" w:rsidP="00055A40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FREDY OROZCO</w:t>
            </w:r>
          </w:p>
          <w:p w14:paraId="78BBF419" w14:textId="09F3A487" w:rsidR="001463D7" w:rsidRPr="00055A40" w:rsidRDefault="00055A40" w:rsidP="00055A40">
            <w:pPr>
              <w:pStyle w:val="Textoindependiente3"/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</w:pPr>
            <w:r>
              <w:rPr>
                <w:rFonts w:asciiTheme="minorHAnsi" w:hAnsiTheme="minorHAnsi" w:cs="Arial"/>
                <w:bCs/>
                <w:iCs/>
                <w:sz w:val="18"/>
                <w:szCs w:val="18"/>
                <w:lang w:val="es-CO" w:eastAsia="en-US"/>
              </w:rPr>
              <w:t>ANDREA CARDENAS</w:t>
            </w:r>
          </w:p>
        </w:tc>
      </w:tr>
      <w:tr w:rsidR="001463D7" w:rsidRPr="00FD209E" w14:paraId="15CEEE5F" w14:textId="77777777" w:rsidTr="00607687">
        <w:trPr>
          <w:trHeight w:val="288"/>
        </w:trPr>
        <w:tc>
          <w:tcPr>
            <w:tcW w:w="4786" w:type="dxa"/>
          </w:tcPr>
          <w:p w14:paraId="03A30E3F" w14:textId="1EBD335E" w:rsidR="001463D7" w:rsidRPr="00B34F1A" w:rsidRDefault="00660680" w:rsidP="001463D7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0"/>
              <w:ind w:left="277" w:hanging="27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Apoyar la oficina de IVC en la producción de informes administrativos.</w:t>
            </w:r>
          </w:p>
        </w:tc>
        <w:tc>
          <w:tcPr>
            <w:tcW w:w="4394" w:type="dxa"/>
          </w:tcPr>
          <w:p w14:paraId="3280E49B" w14:textId="2D1927A8" w:rsidR="005302E1" w:rsidRPr="00055A40" w:rsidRDefault="0006131F" w:rsidP="00055A40">
            <w:pPr>
              <w:pStyle w:val="Textoindependiente3"/>
              <w:jc w:val="both"/>
              <w:rPr>
                <w:rFonts w:asciiTheme="minorHAnsi" w:hAnsiTheme="minorHAnsi" w:cs="Arial"/>
                <w:bCs/>
                <w:iCs/>
                <w:sz w:val="22"/>
                <w:szCs w:val="22"/>
                <w:lang w:val="es-CO" w:eastAsia="en-US"/>
              </w:rPr>
            </w:pPr>
            <w:r w:rsidRPr="006B7E5B">
              <w:rPr>
                <w:rFonts w:asciiTheme="minorHAnsi" w:hAnsiTheme="minorHAnsi" w:cs="Arial"/>
                <w:bCs/>
                <w:iCs/>
                <w:sz w:val="22"/>
                <w:szCs w:val="22"/>
                <w:lang w:val="es-CO" w:eastAsia="en-US"/>
              </w:rPr>
              <w:t>Se realizó informe en el cual se determinaron las actividades de inspección y control a los establecimientos públicos y privados teniendo en cuenta las orientaciones impartidas por el Ministerio de Educación Nacional.</w:t>
            </w:r>
          </w:p>
        </w:tc>
      </w:tr>
    </w:tbl>
    <w:p w14:paraId="3E9B6C3F" w14:textId="61C154F7" w:rsidR="00A66AE3" w:rsidRDefault="00A66AE3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22461">
        <w:rPr>
          <w:rFonts w:ascii="Arial" w:eastAsia="Times New Roman" w:hAnsi="Arial" w:cs="Arial"/>
          <w:b/>
          <w:sz w:val="20"/>
          <w:szCs w:val="20"/>
          <w:lang w:eastAsia="es-ES"/>
        </w:rPr>
        <w:t>Anexos</w:t>
      </w:r>
    </w:p>
    <w:p w14:paraId="6B9471C8" w14:textId="7F71046E" w:rsidR="00087C24" w:rsidRDefault="00087C24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8DDF35A" w14:textId="26371CC9" w:rsidR="00A66AE3" w:rsidRDefault="00A66AE3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1. Formato de Informe de Gestión del Supervisor</w:t>
      </w:r>
    </w:p>
    <w:p w14:paraId="35CD9A8A" w14:textId="62FB849D" w:rsidR="00A66AE3" w:rsidRDefault="00A66AE3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2. </w:t>
      </w:r>
      <w:r w:rsidRPr="00C22461">
        <w:rPr>
          <w:rFonts w:ascii="Arial" w:eastAsia="Times New Roman" w:hAnsi="Arial" w:cs="Arial"/>
          <w:b/>
          <w:sz w:val="20"/>
          <w:szCs w:val="20"/>
          <w:lang w:eastAsia="es-ES"/>
        </w:rPr>
        <w:t>Fotocopia de los aportes o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bligatorios a salud, pensión y </w:t>
      </w:r>
      <w:r w:rsidRPr="00C22461">
        <w:rPr>
          <w:rFonts w:ascii="Arial" w:eastAsia="Times New Roman" w:hAnsi="Arial" w:cs="Arial"/>
          <w:b/>
          <w:sz w:val="20"/>
          <w:szCs w:val="20"/>
          <w:lang w:eastAsia="es-ES"/>
        </w:rPr>
        <w:t>ARL del periodo, según las obligaciones del contrato.</w:t>
      </w:r>
    </w:p>
    <w:p w14:paraId="2BAE679E" w14:textId="3D7531EC" w:rsidR="00087C24" w:rsidRDefault="00087C24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CC9D6D0" w14:textId="020A3857" w:rsidR="00A66AE3" w:rsidRDefault="00A66AE3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642CF2A" w14:textId="10033C6D" w:rsidR="00A66AE3" w:rsidRDefault="0058713C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n-US"/>
        </w:rPr>
        <w:drawing>
          <wp:inline distT="0" distB="0" distL="0" distR="0" wp14:anchorId="6731DC57" wp14:editId="45648CAA">
            <wp:extent cx="1771650" cy="3352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LINDA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233" cy="38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88AF494" w14:textId="77777777" w:rsidR="00A66AE3" w:rsidRDefault="00A66AE3" w:rsidP="00A66AE3">
      <w:pPr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</w:t>
      </w:r>
    </w:p>
    <w:p w14:paraId="45D5B472" w14:textId="65BA2F6D" w:rsidR="00A66AE3" w:rsidRPr="00777A7F" w:rsidRDefault="00595868" w:rsidP="00A66AE3">
      <w:pPr>
        <w:spacing w:line="276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CLAUDIA VANESSA MARTÍNEZ RAMÍREZ</w:t>
      </w:r>
    </w:p>
    <w:p w14:paraId="4E6387AC" w14:textId="418C0A97" w:rsidR="0061632B" w:rsidRPr="00657361" w:rsidRDefault="00A66AE3" w:rsidP="00657361">
      <w:pPr>
        <w:spacing w:line="276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Contratist</w:t>
      </w:r>
      <w:r w:rsidR="00657361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</w:p>
    <w:sectPr w:rsidR="0061632B" w:rsidRPr="00657361" w:rsidSect="000646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6461E" w14:textId="77777777" w:rsidR="002F5F36" w:rsidRDefault="002F5F36" w:rsidP="00C84542">
      <w:r>
        <w:separator/>
      </w:r>
    </w:p>
  </w:endnote>
  <w:endnote w:type="continuationSeparator" w:id="0">
    <w:p w14:paraId="05EC25FE" w14:textId="77777777" w:rsidR="002F5F36" w:rsidRDefault="002F5F36" w:rsidP="00C84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F8CC6" w14:textId="77777777" w:rsidR="002F5F36" w:rsidRDefault="002F5F36" w:rsidP="00C84542">
      <w:r>
        <w:separator/>
      </w:r>
    </w:p>
  </w:footnote>
  <w:footnote w:type="continuationSeparator" w:id="0">
    <w:p w14:paraId="33F0701A" w14:textId="77777777" w:rsidR="002F5F36" w:rsidRDefault="002F5F36" w:rsidP="00C84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A085D"/>
    <w:multiLevelType w:val="hybridMultilevel"/>
    <w:tmpl w:val="FBDCB658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06C8"/>
    <w:multiLevelType w:val="hybridMultilevel"/>
    <w:tmpl w:val="C5329448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A271D"/>
    <w:multiLevelType w:val="hybridMultilevel"/>
    <w:tmpl w:val="13306CCC"/>
    <w:lvl w:ilvl="0" w:tplc="E0CCB3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E6441E"/>
    <w:multiLevelType w:val="hybridMultilevel"/>
    <w:tmpl w:val="02BC2A08"/>
    <w:lvl w:ilvl="0" w:tplc="174066F4">
      <w:start w:val="1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467A0"/>
    <w:multiLevelType w:val="hybridMultilevel"/>
    <w:tmpl w:val="55D8D882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E3D8E"/>
    <w:multiLevelType w:val="hybridMultilevel"/>
    <w:tmpl w:val="669031B2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96E"/>
    <w:multiLevelType w:val="hybridMultilevel"/>
    <w:tmpl w:val="6716294C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818CD"/>
    <w:multiLevelType w:val="hybridMultilevel"/>
    <w:tmpl w:val="4C92F370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A451A"/>
    <w:multiLevelType w:val="hybridMultilevel"/>
    <w:tmpl w:val="98849490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53BD8"/>
    <w:multiLevelType w:val="hybridMultilevel"/>
    <w:tmpl w:val="2EBE986A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17B01"/>
    <w:multiLevelType w:val="hybridMultilevel"/>
    <w:tmpl w:val="57DAB0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393D5C"/>
    <w:multiLevelType w:val="hybridMultilevel"/>
    <w:tmpl w:val="6456D7F0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E7CC0"/>
    <w:multiLevelType w:val="hybridMultilevel"/>
    <w:tmpl w:val="6FB6FD26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509B5"/>
    <w:multiLevelType w:val="hybridMultilevel"/>
    <w:tmpl w:val="E2B26EC4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89419E"/>
    <w:multiLevelType w:val="hybridMultilevel"/>
    <w:tmpl w:val="0270FBEC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1D147E"/>
    <w:multiLevelType w:val="hybridMultilevel"/>
    <w:tmpl w:val="CC6CE63E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87CDC"/>
    <w:multiLevelType w:val="hybridMultilevel"/>
    <w:tmpl w:val="C3B6945E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E43BDF"/>
    <w:multiLevelType w:val="hybridMultilevel"/>
    <w:tmpl w:val="2C2868B0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B19BD"/>
    <w:multiLevelType w:val="hybridMultilevel"/>
    <w:tmpl w:val="905C8528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63601"/>
    <w:multiLevelType w:val="hybridMultilevel"/>
    <w:tmpl w:val="16844AE2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F7076"/>
    <w:multiLevelType w:val="hybridMultilevel"/>
    <w:tmpl w:val="74C427D4"/>
    <w:lvl w:ilvl="0" w:tplc="47562D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7A474837"/>
    <w:multiLevelType w:val="hybridMultilevel"/>
    <w:tmpl w:val="5832EAF4"/>
    <w:lvl w:ilvl="0" w:tplc="748C835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A3ECA"/>
    <w:multiLevelType w:val="hybridMultilevel"/>
    <w:tmpl w:val="CCB4D3D4"/>
    <w:lvl w:ilvl="0" w:tplc="96244E2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0"/>
  </w:num>
  <w:num w:numId="4">
    <w:abstractNumId w:val="2"/>
  </w:num>
  <w:num w:numId="5">
    <w:abstractNumId w:val="19"/>
  </w:num>
  <w:num w:numId="6">
    <w:abstractNumId w:val="23"/>
  </w:num>
  <w:num w:numId="7">
    <w:abstractNumId w:val="3"/>
  </w:num>
  <w:num w:numId="8">
    <w:abstractNumId w:val="17"/>
  </w:num>
  <w:num w:numId="9">
    <w:abstractNumId w:val="8"/>
  </w:num>
  <w:num w:numId="10">
    <w:abstractNumId w:val="22"/>
  </w:num>
  <w:num w:numId="11">
    <w:abstractNumId w:val="6"/>
  </w:num>
  <w:num w:numId="12">
    <w:abstractNumId w:val="15"/>
  </w:num>
  <w:num w:numId="13">
    <w:abstractNumId w:val="18"/>
  </w:num>
  <w:num w:numId="14">
    <w:abstractNumId w:val="1"/>
  </w:num>
  <w:num w:numId="15">
    <w:abstractNumId w:val="7"/>
  </w:num>
  <w:num w:numId="16">
    <w:abstractNumId w:val="16"/>
  </w:num>
  <w:num w:numId="17">
    <w:abstractNumId w:val="4"/>
  </w:num>
  <w:num w:numId="18">
    <w:abstractNumId w:val="20"/>
  </w:num>
  <w:num w:numId="19">
    <w:abstractNumId w:val="9"/>
  </w:num>
  <w:num w:numId="20">
    <w:abstractNumId w:val="14"/>
  </w:num>
  <w:num w:numId="21">
    <w:abstractNumId w:val="13"/>
  </w:num>
  <w:num w:numId="22">
    <w:abstractNumId w:val="5"/>
  </w:num>
  <w:num w:numId="23">
    <w:abstractNumId w:val="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637"/>
    <w:rsid w:val="00002FB7"/>
    <w:rsid w:val="000136B4"/>
    <w:rsid w:val="00020DC6"/>
    <w:rsid w:val="00022DC0"/>
    <w:rsid w:val="00024950"/>
    <w:rsid w:val="000275E6"/>
    <w:rsid w:val="00055A40"/>
    <w:rsid w:val="00060C7E"/>
    <w:rsid w:val="0006131F"/>
    <w:rsid w:val="00064637"/>
    <w:rsid w:val="00081C85"/>
    <w:rsid w:val="00087C24"/>
    <w:rsid w:val="000A5481"/>
    <w:rsid w:val="000A77F3"/>
    <w:rsid w:val="001357C2"/>
    <w:rsid w:val="00137751"/>
    <w:rsid w:val="001463D7"/>
    <w:rsid w:val="00160ED2"/>
    <w:rsid w:val="001655CA"/>
    <w:rsid w:val="00180C8A"/>
    <w:rsid w:val="00183746"/>
    <w:rsid w:val="001969CB"/>
    <w:rsid w:val="001B1231"/>
    <w:rsid w:val="00200488"/>
    <w:rsid w:val="00255E7E"/>
    <w:rsid w:val="00263358"/>
    <w:rsid w:val="002F5F36"/>
    <w:rsid w:val="00300279"/>
    <w:rsid w:val="00304717"/>
    <w:rsid w:val="00307E8B"/>
    <w:rsid w:val="00314231"/>
    <w:rsid w:val="003466DF"/>
    <w:rsid w:val="003A29D6"/>
    <w:rsid w:val="003B02B3"/>
    <w:rsid w:val="003B0C2D"/>
    <w:rsid w:val="003D4BD2"/>
    <w:rsid w:val="003D4D40"/>
    <w:rsid w:val="004008FE"/>
    <w:rsid w:val="004120AE"/>
    <w:rsid w:val="004159BB"/>
    <w:rsid w:val="00427510"/>
    <w:rsid w:val="0046292D"/>
    <w:rsid w:val="004C51A2"/>
    <w:rsid w:val="005030FB"/>
    <w:rsid w:val="00527346"/>
    <w:rsid w:val="005302E1"/>
    <w:rsid w:val="00531C93"/>
    <w:rsid w:val="0058713C"/>
    <w:rsid w:val="00595868"/>
    <w:rsid w:val="005C0E88"/>
    <w:rsid w:val="005C263F"/>
    <w:rsid w:val="00613152"/>
    <w:rsid w:val="006133E0"/>
    <w:rsid w:val="0061371E"/>
    <w:rsid w:val="006158E6"/>
    <w:rsid w:val="0061632B"/>
    <w:rsid w:val="00616DB8"/>
    <w:rsid w:val="006479AD"/>
    <w:rsid w:val="00654057"/>
    <w:rsid w:val="00657361"/>
    <w:rsid w:val="00660680"/>
    <w:rsid w:val="006607BB"/>
    <w:rsid w:val="006C690C"/>
    <w:rsid w:val="006D3740"/>
    <w:rsid w:val="00705376"/>
    <w:rsid w:val="007162D8"/>
    <w:rsid w:val="00720AC1"/>
    <w:rsid w:val="007623C1"/>
    <w:rsid w:val="00765941"/>
    <w:rsid w:val="007737E9"/>
    <w:rsid w:val="007A40D8"/>
    <w:rsid w:val="007E39CC"/>
    <w:rsid w:val="007F6647"/>
    <w:rsid w:val="00810ECF"/>
    <w:rsid w:val="0083017A"/>
    <w:rsid w:val="00847A70"/>
    <w:rsid w:val="00890F74"/>
    <w:rsid w:val="00894098"/>
    <w:rsid w:val="008A298F"/>
    <w:rsid w:val="008B4A4E"/>
    <w:rsid w:val="00960FD0"/>
    <w:rsid w:val="009804EB"/>
    <w:rsid w:val="009B2A23"/>
    <w:rsid w:val="009E2CC0"/>
    <w:rsid w:val="009F4553"/>
    <w:rsid w:val="00A10CBE"/>
    <w:rsid w:val="00A1152A"/>
    <w:rsid w:val="00A66AE3"/>
    <w:rsid w:val="00A71023"/>
    <w:rsid w:val="00A73C2D"/>
    <w:rsid w:val="00A87FC9"/>
    <w:rsid w:val="00AA7EC5"/>
    <w:rsid w:val="00AB06F2"/>
    <w:rsid w:val="00AE01B8"/>
    <w:rsid w:val="00AF498C"/>
    <w:rsid w:val="00B32550"/>
    <w:rsid w:val="00B433A8"/>
    <w:rsid w:val="00C075DB"/>
    <w:rsid w:val="00C509AD"/>
    <w:rsid w:val="00C76707"/>
    <w:rsid w:val="00C84542"/>
    <w:rsid w:val="00C90106"/>
    <w:rsid w:val="00C924E0"/>
    <w:rsid w:val="00C93E8E"/>
    <w:rsid w:val="00CA2848"/>
    <w:rsid w:val="00CB3245"/>
    <w:rsid w:val="00CE4955"/>
    <w:rsid w:val="00D32EA4"/>
    <w:rsid w:val="00D535E0"/>
    <w:rsid w:val="00DB7ADE"/>
    <w:rsid w:val="00E073EE"/>
    <w:rsid w:val="00E96A52"/>
    <w:rsid w:val="00EE30BC"/>
    <w:rsid w:val="00F21778"/>
    <w:rsid w:val="00F63E08"/>
    <w:rsid w:val="00FD2B96"/>
    <w:rsid w:val="00FF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6AFB67"/>
  <w15:chartTrackingRefBased/>
  <w15:docId w15:val="{9B7BFB28-695B-104D-96A6-B44C99CA4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"/>
    <w:qFormat/>
    <w:rsid w:val="00A87FC9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66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45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4542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C845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4542"/>
    <w:rPr>
      <w:rFonts w:eastAsiaTheme="minorEastAsia"/>
    </w:rPr>
  </w:style>
  <w:style w:type="character" w:customStyle="1" w:styleId="Ttulo1Car">
    <w:name w:val="Título 1 Car"/>
    <w:basedOn w:val="Fuentedeprrafopredeter"/>
    <w:link w:val="Ttulo1"/>
    <w:uiPriority w:val="9"/>
    <w:rsid w:val="00A87FC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A87FC9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87FC9"/>
    <w:rPr>
      <w:rFonts w:ascii="Times New Roman" w:eastAsia="Times New Roman" w:hAnsi="Times New Roman" w:cs="Times New Roman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66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7F664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F6647"/>
    <w:rPr>
      <w:rFonts w:eastAsiaTheme="minorEastAsia"/>
      <w:sz w:val="16"/>
      <w:szCs w:val="16"/>
    </w:rPr>
  </w:style>
  <w:style w:type="paragraph" w:styleId="Sinespaciado">
    <w:name w:val="No Spacing"/>
    <w:uiPriority w:val="1"/>
    <w:qFormat/>
    <w:rsid w:val="007F6647"/>
    <w:rPr>
      <w:rFonts w:ascii="Calibri" w:eastAsia="Calibri" w:hAnsi="Calibri" w:cs="Times New Roman"/>
      <w:sz w:val="22"/>
      <w:szCs w:val="22"/>
      <w:lang w:val="es-ES"/>
    </w:rPr>
  </w:style>
  <w:style w:type="table" w:styleId="Tablaconcuadrcula">
    <w:name w:val="Table Grid"/>
    <w:basedOn w:val="Tablanormal"/>
    <w:uiPriority w:val="59"/>
    <w:rsid w:val="007F6647"/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7F664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CharStyle11">
    <w:name w:val="CharStyle11"/>
    <w:rsid w:val="007F6647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Estilo1">
    <w:name w:val="Estilo1"/>
    <w:uiPriority w:val="1"/>
    <w:rsid w:val="007F6647"/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schoonewolff</dc:creator>
  <cp:keywords/>
  <dc:description/>
  <cp:lastModifiedBy>Claudia Martinez</cp:lastModifiedBy>
  <cp:revision>61</cp:revision>
  <dcterms:created xsi:type="dcterms:W3CDTF">2020-02-28T16:14:00Z</dcterms:created>
  <dcterms:modified xsi:type="dcterms:W3CDTF">2022-08-23T15:18:00Z</dcterms:modified>
</cp:coreProperties>
</file>