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8C61F" w14:textId="77777777" w:rsidR="00856F87" w:rsidRPr="00D87319" w:rsidRDefault="00DA744C" w:rsidP="009C35DE">
      <w:pPr>
        <w:spacing w:after="0" w:line="240" w:lineRule="auto"/>
        <w:jc w:val="center"/>
        <w:rPr>
          <w:rFonts w:ascii="Arial Narrow" w:eastAsia="Arial" w:hAnsi="Arial Narrow" w:cs="Arial Narrow"/>
          <w:b/>
          <w:iCs/>
          <w:lang w:eastAsia="zh-CN"/>
        </w:rPr>
      </w:pPr>
      <w:r w:rsidRPr="00D87319">
        <w:rPr>
          <w:rFonts w:ascii="Arial Narrow" w:eastAsia="Arial" w:hAnsi="Arial Narrow" w:cs="Arial Narrow"/>
          <w:b/>
          <w:iCs/>
          <w:lang w:eastAsia="zh-CN"/>
        </w:rPr>
        <w:t>ANEXO N°2</w:t>
      </w:r>
      <w:r w:rsidR="00A07401" w:rsidRPr="00D87319">
        <w:rPr>
          <w:rFonts w:ascii="Arial Narrow" w:eastAsia="Arial" w:hAnsi="Arial Narrow" w:cs="Arial Narrow"/>
          <w:b/>
          <w:iCs/>
          <w:lang w:eastAsia="zh-CN"/>
        </w:rPr>
        <w:t xml:space="preserve"> EXPLICATIVO</w:t>
      </w:r>
    </w:p>
    <w:p w14:paraId="2B4548D6" w14:textId="77777777" w:rsidR="00856F87" w:rsidRPr="00D87319" w:rsidRDefault="00856F87" w:rsidP="009C35DE">
      <w:pPr>
        <w:spacing w:after="0" w:line="240" w:lineRule="auto"/>
        <w:jc w:val="center"/>
        <w:rPr>
          <w:rFonts w:ascii="Arial Narrow" w:eastAsia="Arial" w:hAnsi="Arial Narrow" w:cs="Arial Narrow"/>
          <w:b/>
          <w:iCs/>
          <w:lang w:eastAsia="zh-CN"/>
        </w:rPr>
      </w:pPr>
    </w:p>
    <w:p w14:paraId="1C080EB7" w14:textId="2E2622F3" w:rsidR="00856F87" w:rsidRPr="00D87319" w:rsidRDefault="003B61BF" w:rsidP="009C35DE">
      <w:pPr>
        <w:spacing w:after="0" w:line="240" w:lineRule="auto"/>
        <w:jc w:val="center"/>
        <w:rPr>
          <w:rFonts w:ascii="Arial Narrow" w:eastAsia="Arial" w:hAnsi="Arial Narrow" w:cs="Arial Narrow"/>
          <w:iCs/>
          <w:lang w:eastAsia="zh-CN"/>
        </w:rPr>
      </w:pPr>
      <w:r w:rsidRPr="00D87319">
        <w:rPr>
          <w:rFonts w:ascii="Arial Narrow" w:eastAsia="Arial" w:hAnsi="Arial Narrow" w:cs="Arial Narrow"/>
          <w:b/>
          <w:iCs/>
          <w:lang w:eastAsia="zh-CN"/>
        </w:rPr>
        <w:t>PROCESO DE SELECCIÓN ABREVIADA MEDIANTE SUBASTA INVERSA</w:t>
      </w:r>
      <w:r w:rsidR="001026A9" w:rsidRPr="00D87319">
        <w:rPr>
          <w:rFonts w:ascii="Arial Narrow" w:eastAsia="Arial" w:hAnsi="Arial Narrow" w:cs="Arial Narrow"/>
          <w:b/>
          <w:iCs/>
          <w:lang w:eastAsia="zh-CN"/>
        </w:rPr>
        <w:t xml:space="preserve"> ELECTRÓNICA</w:t>
      </w:r>
      <w:r w:rsidR="00856F87" w:rsidRPr="00D87319">
        <w:rPr>
          <w:rFonts w:ascii="Arial Narrow" w:eastAsia="Arial" w:hAnsi="Arial Narrow" w:cs="Arial Narrow"/>
          <w:b/>
          <w:iCs/>
          <w:lang w:eastAsia="zh-CN"/>
        </w:rPr>
        <w:t xml:space="preserve"> </w:t>
      </w:r>
      <w:r w:rsidR="00856F87" w:rsidRPr="009A0D02">
        <w:rPr>
          <w:rFonts w:ascii="Arial Narrow" w:eastAsia="Arial" w:hAnsi="Arial Narrow" w:cs="Arial Narrow"/>
          <w:b/>
          <w:iCs/>
          <w:lang w:eastAsia="zh-CN"/>
        </w:rPr>
        <w:t xml:space="preserve">Nro. </w:t>
      </w:r>
      <w:r w:rsidR="0000709F" w:rsidRPr="009A0D02">
        <w:rPr>
          <w:rFonts w:ascii="Arial Narrow" w:eastAsia="Arial" w:hAnsi="Arial Narrow" w:cs="Arial Narrow"/>
          <w:b/>
          <w:iCs/>
          <w:lang w:eastAsia="zh-CN"/>
        </w:rPr>
        <w:t>SGA-SASI-</w:t>
      </w:r>
      <w:r w:rsidR="00BE41C1" w:rsidRPr="009A0D02">
        <w:rPr>
          <w:rFonts w:ascii="Arial Narrow" w:eastAsia="Arial" w:hAnsi="Arial Narrow" w:cs="Arial Narrow"/>
          <w:b/>
          <w:iCs/>
          <w:lang w:eastAsia="zh-CN"/>
        </w:rPr>
        <w:t>03-</w:t>
      </w:r>
      <w:r w:rsidR="0000709F" w:rsidRPr="009A0D02">
        <w:rPr>
          <w:rFonts w:ascii="Arial Narrow" w:eastAsia="Arial" w:hAnsi="Arial Narrow" w:cs="Arial Narrow"/>
          <w:b/>
          <w:iCs/>
          <w:lang w:eastAsia="zh-CN"/>
        </w:rPr>
        <w:t>201</w:t>
      </w:r>
      <w:r w:rsidR="00B05667" w:rsidRPr="009A0D02">
        <w:rPr>
          <w:rFonts w:ascii="Arial Narrow" w:eastAsia="Arial" w:hAnsi="Arial Narrow" w:cs="Arial Narrow"/>
          <w:b/>
          <w:iCs/>
          <w:lang w:eastAsia="zh-CN"/>
        </w:rPr>
        <w:t>9</w:t>
      </w:r>
    </w:p>
    <w:p w14:paraId="7C293534" w14:textId="77777777" w:rsidR="00856F87" w:rsidRPr="00D87319" w:rsidRDefault="00856F87" w:rsidP="009C35DE">
      <w:pPr>
        <w:keepNext/>
        <w:spacing w:after="0" w:line="240" w:lineRule="auto"/>
        <w:jc w:val="center"/>
        <w:rPr>
          <w:rFonts w:ascii="Arial Narrow" w:eastAsia="Arial" w:hAnsi="Arial Narrow" w:cs="Arial Narrow"/>
          <w:iCs/>
          <w:lang w:eastAsia="zh-CN"/>
        </w:rPr>
      </w:pPr>
    </w:p>
    <w:p w14:paraId="650A55DC" w14:textId="0B0A6940" w:rsidR="00BE41C1" w:rsidRDefault="00856F87" w:rsidP="00BE41C1">
      <w:pPr>
        <w:pStyle w:val="Textoindependiente"/>
        <w:rPr>
          <w:rFonts w:ascii="Arial Narrow" w:eastAsia="Arial Narrow" w:hAnsi="Arial Narrow" w:cs="Arial Narrow"/>
          <w:iCs w:val="0"/>
          <w:color w:val="auto"/>
          <w:kern w:val="0"/>
          <w:sz w:val="22"/>
          <w:szCs w:val="22"/>
          <w:lang w:val="es-CO" w:eastAsia="en-US"/>
        </w:rPr>
      </w:pPr>
      <w:bookmarkStart w:id="0" w:name="h.gjdgxs"/>
      <w:bookmarkStart w:id="1" w:name="h.30j0zll"/>
      <w:bookmarkStart w:id="2" w:name="h.1fob9te"/>
      <w:bookmarkStart w:id="3" w:name="h.3znysh7"/>
      <w:bookmarkStart w:id="4" w:name="h.2et92p0"/>
      <w:bookmarkEnd w:id="0"/>
      <w:bookmarkEnd w:id="1"/>
      <w:bookmarkEnd w:id="2"/>
      <w:bookmarkEnd w:id="3"/>
      <w:bookmarkEnd w:id="4"/>
      <w:r w:rsidRPr="00D87319">
        <w:rPr>
          <w:rFonts w:ascii="Arial Narrow" w:hAnsi="Arial Narrow" w:cs="Arial Narrow"/>
          <w:b/>
          <w:color w:val="auto"/>
          <w:sz w:val="22"/>
          <w:szCs w:val="22"/>
          <w:shd w:val="clear" w:color="auto" w:fill="FFFFFF"/>
        </w:rPr>
        <w:t xml:space="preserve">OBJETO: </w:t>
      </w:r>
      <w:r w:rsidR="00BE41C1" w:rsidRPr="00BE41C1">
        <w:rPr>
          <w:rFonts w:ascii="Arial Narrow" w:eastAsia="Arial Narrow" w:hAnsi="Arial Narrow" w:cs="Arial Narrow"/>
          <w:iCs w:val="0"/>
          <w:color w:val="auto"/>
          <w:kern w:val="0"/>
          <w:sz w:val="22"/>
          <w:szCs w:val="22"/>
          <w:lang w:val="es-CO" w:eastAsia="en-US"/>
        </w:rPr>
        <w:t>Prestar el servicio de mantenimiento preventivo y/o correctivo con suministro de repuestos para el sistema hidroneumático de las diferentes sedes de la Secretaría General y los puntos de Atención Ciudadana de la Subsecretaria de Servicio a la Ciudadanía de la Alcaldía Mayor de Bogotá D.C.</w:t>
      </w:r>
    </w:p>
    <w:p w14:paraId="392D2746" w14:textId="77777777" w:rsidR="009A0D02" w:rsidRDefault="009A0D02" w:rsidP="00BE41C1">
      <w:pPr>
        <w:pStyle w:val="Textoindependiente"/>
        <w:rPr>
          <w:rFonts w:ascii="Arial Narrow" w:hAnsi="Arial Narrow" w:cs="Arial"/>
          <w:b/>
          <w:sz w:val="22"/>
          <w:szCs w:val="22"/>
        </w:rPr>
      </w:pPr>
    </w:p>
    <w:p w14:paraId="42603E95" w14:textId="14C3DE20" w:rsidR="006A0719" w:rsidRPr="00D87319" w:rsidRDefault="00185313" w:rsidP="00BE41C1">
      <w:pPr>
        <w:pStyle w:val="Textoindependiente"/>
        <w:rPr>
          <w:rFonts w:ascii="Arial Narrow" w:hAnsi="Arial Narrow" w:cs="Arial"/>
          <w:sz w:val="22"/>
          <w:szCs w:val="22"/>
        </w:rPr>
      </w:pPr>
      <w:r w:rsidRPr="00D87319">
        <w:rPr>
          <w:rFonts w:ascii="Arial Narrow" w:hAnsi="Arial Narrow" w:cs="Arial"/>
          <w:b/>
          <w:sz w:val="22"/>
          <w:szCs w:val="22"/>
        </w:rPr>
        <w:t>PRESUPUESTO:</w:t>
      </w:r>
      <w:r w:rsidRPr="00D87319">
        <w:rPr>
          <w:rFonts w:ascii="Arial Narrow" w:hAnsi="Arial Narrow" w:cs="Arial"/>
          <w:sz w:val="22"/>
          <w:szCs w:val="22"/>
        </w:rPr>
        <w:t xml:space="preserve"> </w:t>
      </w:r>
      <w:r w:rsidR="00044530" w:rsidRPr="00044530">
        <w:rPr>
          <w:rFonts w:ascii="Arial Narrow" w:hAnsi="Arial Narrow" w:cs="Arial Narrow"/>
          <w:b/>
          <w:sz w:val="22"/>
          <w:szCs w:val="22"/>
        </w:rPr>
        <w:t>NOVENTA Y UN MILLONES DIECIOCHO MIL SETECIENTOS NOVENTA Y NUEVE PESOS M/CTE ($91.018.799) Incluido IVA</w:t>
      </w:r>
    </w:p>
    <w:p w14:paraId="014DA0A4" w14:textId="77777777" w:rsidR="006A0719" w:rsidRPr="00D87319" w:rsidRDefault="006A0719" w:rsidP="00B05667">
      <w:pPr>
        <w:pStyle w:val="NormalWeb"/>
        <w:spacing w:before="0" w:after="0" w:line="240" w:lineRule="auto"/>
        <w:jc w:val="both"/>
        <w:rPr>
          <w:rFonts w:ascii="Arial Narrow" w:hAnsi="Arial Narrow" w:cs="Arial"/>
          <w:sz w:val="22"/>
          <w:szCs w:val="22"/>
        </w:rPr>
      </w:pPr>
    </w:p>
    <w:p w14:paraId="1074202F" w14:textId="44CE8F10" w:rsidR="006C5729" w:rsidRPr="00D87319" w:rsidRDefault="0000709F" w:rsidP="00B05667">
      <w:pPr>
        <w:pStyle w:val="NormalWeb"/>
        <w:spacing w:before="0" w:after="0" w:line="240" w:lineRule="auto"/>
        <w:jc w:val="both"/>
        <w:rPr>
          <w:rFonts w:ascii="Arial Narrow" w:hAnsi="Arial Narrow" w:cs="Arial"/>
          <w:sz w:val="22"/>
          <w:szCs w:val="22"/>
        </w:rPr>
      </w:pPr>
      <w:r w:rsidRPr="00D87319">
        <w:rPr>
          <w:rFonts w:ascii="Arial Narrow" w:hAnsi="Arial Narrow" w:cs="Arial"/>
          <w:b/>
          <w:sz w:val="22"/>
          <w:szCs w:val="22"/>
        </w:rPr>
        <w:t>PLAZO:</w:t>
      </w:r>
      <w:r w:rsidRPr="00D87319">
        <w:rPr>
          <w:rFonts w:ascii="Arial Narrow" w:hAnsi="Arial Narrow" w:cs="Arial"/>
          <w:sz w:val="22"/>
          <w:szCs w:val="22"/>
        </w:rPr>
        <w:t xml:space="preserve"> </w:t>
      </w:r>
      <w:r w:rsidR="00CC5CF4" w:rsidRPr="00D87319">
        <w:rPr>
          <w:rFonts w:ascii="Arial Narrow" w:hAnsi="Arial Narrow" w:cs="Arial"/>
          <w:sz w:val="22"/>
          <w:szCs w:val="22"/>
        </w:rPr>
        <w:t>Siete (7</w:t>
      </w:r>
      <w:r w:rsidR="00B05667" w:rsidRPr="00D87319">
        <w:rPr>
          <w:rFonts w:ascii="Arial Narrow" w:hAnsi="Arial Narrow" w:cs="Arial"/>
          <w:sz w:val="22"/>
          <w:szCs w:val="22"/>
        </w:rPr>
        <w:t>) meses.</w:t>
      </w:r>
    </w:p>
    <w:p w14:paraId="443182B0" w14:textId="77777777" w:rsidR="006A0719" w:rsidRPr="00D87319" w:rsidRDefault="006A0719" w:rsidP="006A0719">
      <w:pPr>
        <w:tabs>
          <w:tab w:val="left" w:pos="149"/>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after="0" w:line="240" w:lineRule="auto"/>
        <w:ind w:right="284"/>
        <w:jc w:val="both"/>
        <w:rPr>
          <w:rFonts w:ascii="Arial Narrow" w:eastAsia="Arial" w:hAnsi="Arial Narrow" w:cs="Arial Narrow"/>
          <w:b/>
          <w:iCs/>
          <w:lang w:eastAsia="zh-CN"/>
        </w:rPr>
      </w:pPr>
    </w:p>
    <w:p w14:paraId="52035C6A" w14:textId="77777777" w:rsidR="00856F87" w:rsidRPr="00D87319" w:rsidRDefault="00A07401" w:rsidP="009C35DE">
      <w:pPr>
        <w:tabs>
          <w:tab w:val="left" w:pos="149"/>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after="0" w:line="240" w:lineRule="auto"/>
        <w:ind w:left="149" w:right="284"/>
        <w:jc w:val="both"/>
        <w:rPr>
          <w:rFonts w:ascii="Arial Narrow" w:eastAsia="Arial" w:hAnsi="Arial Narrow" w:cs="Arial Narrow"/>
          <w:iCs/>
          <w:lang w:eastAsia="zh-CN"/>
        </w:rPr>
      </w:pPr>
      <w:r w:rsidRPr="00D87319">
        <w:rPr>
          <w:rFonts w:ascii="Arial Narrow" w:hAnsi="Arial Narrow" w:cs="Arial"/>
          <w:lang w:eastAsia="es-CO"/>
        </w:rPr>
        <w:t xml:space="preserve">I. </w:t>
      </w:r>
      <w:r w:rsidR="00856F87" w:rsidRPr="00D87319">
        <w:rPr>
          <w:rFonts w:ascii="Arial Narrow" w:eastAsia="Arial" w:hAnsi="Arial Narrow" w:cs="Arial Narrow"/>
          <w:b/>
          <w:iCs/>
          <w:lang w:eastAsia="zh-CN"/>
        </w:rPr>
        <w:t>RECOMENDACIONES IMPORTANTES PARA LOS PROPONENTES</w:t>
      </w:r>
    </w:p>
    <w:p w14:paraId="65FD2C94" w14:textId="77777777" w:rsidR="00856F87" w:rsidRPr="00D87319" w:rsidRDefault="00856F87" w:rsidP="009C35DE">
      <w:pPr>
        <w:widowControl w:val="0"/>
        <w:spacing w:after="0" w:line="240" w:lineRule="auto"/>
        <w:jc w:val="both"/>
        <w:rPr>
          <w:rFonts w:ascii="Arial Narrow" w:eastAsia="Arial" w:hAnsi="Arial Narrow" w:cs="Arial Narrow"/>
          <w:iCs/>
          <w:lang w:eastAsia="zh-CN"/>
        </w:rPr>
      </w:pPr>
    </w:p>
    <w:p w14:paraId="544FD9A5"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Lea cuidadosamente el contenido de los Pliego de Condiciones, los documentos que hacen parte del mismo, sus formatos y anexos y las normas que regulan la Contratación Administrativa con entidades del Estado, así como la asignación de riesgos establecidos.</w:t>
      </w:r>
    </w:p>
    <w:p w14:paraId="165D748C"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1A4CDE07"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Verifique, antes que nada, que no esté incurso en ninguna causal de inhabilidad e incompatibilidad general ni especial o prohibiciones para contratar.</w:t>
      </w:r>
    </w:p>
    <w:p w14:paraId="11EE6ABE"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0281B758"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Cerciórese de cumplir con las condiciones y requisitos señalados en el Pliego de Condiciones y sus anexos.</w:t>
      </w:r>
    </w:p>
    <w:p w14:paraId="456366E9"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116FDE7A"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Proceda a reunir toda la información y documentación exigida y verifique la vigencia de aquellos que la requiera.</w:t>
      </w:r>
    </w:p>
    <w:p w14:paraId="0BB6B308" w14:textId="77777777" w:rsidR="0058061F" w:rsidRPr="00D87319" w:rsidRDefault="0058061F" w:rsidP="0058061F">
      <w:pPr>
        <w:widowControl w:val="0"/>
        <w:spacing w:after="0" w:line="240" w:lineRule="auto"/>
        <w:ind w:left="720"/>
        <w:jc w:val="both"/>
        <w:rPr>
          <w:rFonts w:ascii="Arial Narrow" w:eastAsia="Arial Narrow" w:hAnsi="Arial Narrow" w:cs="Arial Narrow"/>
        </w:rPr>
      </w:pPr>
    </w:p>
    <w:p w14:paraId="7AFF0308"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Adelante oportunamente los trámites tendientes a la obtención de los documentos que deben allegar con la propuesta y verifique que contiene la información completa que acredite el cumplimiento de los requisitos exigidos en la ley y en el presente Pliego de Condiciones.</w:t>
      </w:r>
    </w:p>
    <w:p w14:paraId="242454E6"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20D9D34C"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Suministre toda la información requerida a través del Pliego de Condiciones y sus anexos.</w:t>
      </w:r>
    </w:p>
    <w:p w14:paraId="5F8BD8FC"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1310153D"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Tenga en cuenta el presupuesto oficial establecido.</w:t>
      </w:r>
    </w:p>
    <w:p w14:paraId="6B0B88E5"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348F9AD3" w14:textId="77777777" w:rsidR="0058061F" w:rsidRPr="00D87319" w:rsidRDefault="0058061F" w:rsidP="00832F8F">
      <w:pPr>
        <w:widowControl w:val="0"/>
        <w:numPr>
          <w:ilvl w:val="0"/>
          <w:numId w:val="23"/>
        </w:numPr>
        <w:spacing w:after="0" w:line="240" w:lineRule="auto"/>
        <w:ind w:left="450" w:hanging="450"/>
        <w:jc w:val="both"/>
        <w:rPr>
          <w:rFonts w:ascii="Arial Narrow" w:hAnsi="Arial Narrow"/>
        </w:rPr>
      </w:pPr>
      <w:r w:rsidRPr="00D87319">
        <w:rPr>
          <w:rFonts w:ascii="Arial Narrow" w:eastAsia="Arial Narrow" w:hAnsi="Arial Narrow" w:cs="Arial Narrow"/>
        </w:rPr>
        <w:t>Tenga presente el lugar, la fecha y hora límite prevista para presentar la oferta.</w:t>
      </w:r>
    </w:p>
    <w:p w14:paraId="04335E35" w14:textId="77777777" w:rsidR="0058061F" w:rsidRPr="00D87319" w:rsidRDefault="0058061F" w:rsidP="0058061F">
      <w:pPr>
        <w:widowControl w:val="0"/>
        <w:spacing w:after="0" w:line="240" w:lineRule="auto"/>
        <w:ind w:left="720"/>
        <w:jc w:val="both"/>
        <w:rPr>
          <w:rFonts w:ascii="Arial Narrow" w:eastAsia="Arial Narrow" w:hAnsi="Arial Narrow" w:cs="Arial Narrow"/>
        </w:rPr>
      </w:pPr>
    </w:p>
    <w:p w14:paraId="41B1CAA8" w14:textId="77777777" w:rsidR="0058061F" w:rsidRPr="00D87319" w:rsidRDefault="0058061F" w:rsidP="00832F8F">
      <w:pPr>
        <w:widowControl w:val="0"/>
        <w:numPr>
          <w:ilvl w:val="0"/>
          <w:numId w:val="23"/>
        </w:numPr>
        <w:spacing w:after="0" w:line="240" w:lineRule="auto"/>
        <w:ind w:left="450" w:hanging="450"/>
        <w:jc w:val="both"/>
        <w:rPr>
          <w:rFonts w:ascii="Arial Narrow" w:hAnsi="Arial Narrow"/>
        </w:rPr>
      </w:pPr>
      <w:r w:rsidRPr="00D87319">
        <w:rPr>
          <w:rFonts w:ascii="Arial Narrow" w:eastAsia="Arial Narrow" w:hAnsi="Arial Narrow" w:cs="Arial Narrow"/>
        </w:rPr>
        <w:t>Tenga en cuenta que</w:t>
      </w:r>
      <w:r w:rsidRPr="00D87319">
        <w:rPr>
          <w:rFonts w:ascii="Arial Narrow" w:eastAsia="Arial Narrow" w:hAnsi="Arial Narrow" w:cs="Arial Narrow"/>
          <w:b/>
        </w:rPr>
        <w:t xml:space="preserve"> toda consulta deberá formularse mediante mensaje a través de la plataforma SECOP II; no se atenderán consultas personales ni telefónicas</w:t>
      </w:r>
      <w:r w:rsidRPr="00D87319">
        <w:rPr>
          <w:rFonts w:ascii="Arial Narrow" w:eastAsia="Arial Narrow" w:hAnsi="Arial Narrow" w:cs="Arial Narrow"/>
        </w:rPr>
        <w:t>. Ningún convenio verbal con funcionarios o contratistas de la Secretaría General de la Alcaldía Mayor de Bogotá, D.C., antes, durante o después de la entrega de las ofertas, podrá afectar o modificar ninguno de los términos y obligaciones aquí estipuladas. Cualquier documento radicado en la Secretaría General de la Alcaldía Mayor de Bogotá, D.C., será archivado sin verificar su contenido.</w:t>
      </w:r>
    </w:p>
    <w:p w14:paraId="5CB859BC"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27575ECF"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Recuerde que, en su condición de proponente con la sola presentación de su propuesta, autoriza a la Entidad a verificar toda la información que en ella se encuentre.</w:t>
      </w:r>
    </w:p>
    <w:p w14:paraId="5DDCF90C"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014B3700"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 xml:space="preserve">La presentación de la propuesta, por parte del interesado, constituye evidencia de que se estudiaron completamente las especificaciones, formatos y demás documentos; que recibió las aclaraciones necesarias sobre las inquietudes o dudas previamente consultadas y que ha aceptado que el Pliego de Condiciones es completo, compatible y adecuado </w:t>
      </w:r>
      <w:r w:rsidRPr="00D87319">
        <w:rPr>
          <w:rFonts w:ascii="Arial Narrow" w:eastAsia="Arial Narrow" w:hAnsi="Arial Narrow" w:cs="Arial Narrow"/>
        </w:rPr>
        <w:lastRenderedPageBreak/>
        <w:t>para identificar el alcance de lo requerido por la Secretaría General de la Alcaldía Mayor de Bogotá, D.C., y que ha tenido en cuenta todo lo anterior para definir las obligaciones que se adquieran en virtud del futuro y eventual contrato que se celebre.</w:t>
      </w:r>
    </w:p>
    <w:p w14:paraId="3D89B538" w14:textId="77777777" w:rsidR="0058061F" w:rsidRPr="00D87319" w:rsidRDefault="0058061F" w:rsidP="0058061F">
      <w:pPr>
        <w:widowControl w:val="0"/>
        <w:spacing w:after="0" w:line="240" w:lineRule="auto"/>
        <w:ind w:left="426" w:hanging="426"/>
        <w:jc w:val="both"/>
        <w:rPr>
          <w:rFonts w:ascii="Arial Narrow" w:eastAsia="Arial Narrow" w:hAnsi="Arial Narrow" w:cs="Arial Narrow"/>
        </w:rPr>
      </w:pPr>
    </w:p>
    <w:p w14:paraId="66FA045A"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Revise la garantía de seriedad de la propuesta, en especial el nombre del tomador, objeto asegurado, la vigencia y el valor asegurado, de acuerdo a lo exigido en el presente Pliego de Condiciones.</w:t>
      </w:r>
    </w:p>
    <w:p w14:paraId="2085E24A" w14:textId="77777777" w:rsidR="0058061F" w:rsidRPr="00D87319" w:rsidRDefault="0058061F" w:rsidP="0058061F">
      <w:pPr>
        <w:widowControl w:val="0"/>
        <w:spacing w:after="0" w:line="240" w:lineRule="auto"/>
        <w:ind w:left="720"/>
        <w:rPr>
          <w:rFonts w:ascii="Arial Narrow" w:eastAsia="Arial Narrow" w:hAnsi="Arial Narrow" w:cs="Arial Narrow"/>
        </w:rPr>
      </w:pPr>
    </w:p>
    <w:p w14:paraId="4B46F272"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 xml:space="preserve">Cuando la propuesta contenga información o documentos que tengan el carácter de reservados, de acuerdo con la Ley Colombiana, el proponente deberá hacer manifestación expresa de tal circunstancia en la carta de presentación de la oferta soportándolo legalmente. </w:t>
      </w:r>
      <w:r w:rsidRPr="00D87319">
        <w:rPr>
          <w:rFonts w:ascii="Arial Narrow" w:eastAsia="Arial Narrow" w:hAnsi="Arial Narrow" w:cs="Arial Narrow"/>
          <w:b/>
        </w:rPr>
        <w:t>En caso de no hacerlo se entenderá que toda la información allí contenida es pública.</w:t>
      </w:r>
      <w:r w:rsidRPr="00D87319">
        <w:rPr>
          <w:rFonts w:ascii="Arial Narrow" w:eastAsia="Arial Narrow" w:hAnsi="Arial Narrow" w:cs="Arial Narrow"/>
        </w:rPr>
        <w:t xml:space="preserve"> </w:t>
      </w:r>
    </w:p>
    <w:p w14:paraId="7BCFD6C7" w14:textId="77777777" w:rsidR="0058061F" w:rsidRPr="00D87319" w:rsidRDefault="0058061F" w:rsidP="0058061F">
      <w:pPr>
        <w:widowControl w:val="0"/>
        <w:spacing w:after="0" w:line="240" w:lineRule="auto"/>
        <w:ind w:left="426"/>
        <w:jc w:val="both"/>
        <w:rPr>
          <w:rFonts w:ascii="Arial Narrow" w:eastAsia="Arial Narrow" w:hAnsi="Arial Narrow" w:cs="Arial Narrow"/>
        </w:rPr>
      </w:pPr>
    </w:p>
    <w:p w14:paraId="6F6F888D" w14:textId="77777777" w:rsidR="0058061F" w:rsidRPr="00D87319" w:rsidRDefault="0058061F" w:rsidP="00832F8F">
      <w:pPr>
        <w:keepNext/>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 xml:space="preserve">Las expresiones proponente u oferente usadas en el presente documento tienen el mismo significado. </w:t>
      </w:r>
    </w:p>
    <w:p w14:paraId="24D67798"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52B6CB20"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De acuerdo con la Ley 80 de 1993, el particular que contrata con el Estado adquiere la calidad de colaborador del mismo en el logro de sus fines, por lo tanto, cumple una función social que implica obligaciones, sin perjuicio de los derechos que la misma ley le otorga.</w:t>
      </w:r>
    </w:p>
    <w:p w14:paraId="499B5A59" w14:textId="77777777" w:rsidR="0058061F" w:rsidRPr="00D87319" w:rsidRDefault="0058061F" w:rsidP="0058061F">
      <w:pPr>
        <w:widowControl w:val="0"/>
        <w:spacing w:after="0" w:line="240" w:lineRule="auto"/>
        <w:ind w:left="426"/>
        <w:jc w:val="both"/>
        <w:rPr>
          <w:rFonts w:ascii="Arial Narrow" w:eastAsia="Arial Narrow" w:hAnsi="Arial Narrow" w:cs="Arial Narrow"/>
        </w:rPr>
      </w:pPr>
    </w:p>
    <w:p w14:paraId="67E5EC5C" w14:textId="77777777" w:rsidR="0058061F" w:rsidRPr="00D87319" w:rsidRDefault="0058061F" w:rsidP="00832F8F">
      <w:pPr>
        <w:widowControl w:val="0"/>
        <w:numPr>
          <w:ilvl w:val="0"/>
          <w:numId w:val="23"/>
        </w:numPr>
        <w:spacing w:after="0" w:line="240" w:lineRule="auto"/>
        <w:ind w:left="426" w:hanging="426"/>
        <w:jc w:val="both"/>
        <w:rPr>
          <w:rFonts w:ascii="Arial Narrow" w:hAnsi="Arial Narrow"/>
        </w:rPr>
      </w:pPr>
      <w:r w:rsidRPr="00D87319">
        <w:rPr>
          <w:rFonts w:ascii="Arial Narrow" w:eastAsia="Arial Narrow" w:hAnsi="Arial Narrow" w:cs="Arial Narrow"/>
        </w:rPr>
        <w:t xml:space="preserve">Todos los documentos del proceso de selección deben tramitarse en la plataforma del SECOP II. Los documentos que se alleguen a la Entidad vía correo electrónico o en físico </w:t>
      </w:r>
      <w:r w:rsidRPr="00D87319">
        <w:rPr>
          <w:rFonts w:ascii="Arial Narrow" w:eastAsia="Arial Narrow" w:hAnsi="Arial Narrow" w:cs="Arial Narrow"/>
          <w:b/>
        </w:rPr>
        <w:t>NO SERÁN TENIDOS COMO VÁLIDOS EN EL MARCO DEL PROCESO</w:t>
      </w:r>
      <w:r w:rsidRPr="00D87319">
        <w:rPr>
          <w:rFonts w:ascii="Arial Narrow" w:eastAsia="Arial Narrow" w:hAnsi="Arial Narrow" w:cs="Arial Narrow"/>
        </w:rPr>
        <w:t>.</w:t>
      </w:r>
    </w:p>
    <w:p w14:paraId="7AA97211" w14:textId="77777777" w:rsidR="0058061F" w:rsidRPr="00D87319" w:rsidRDefault="0058061F" w:rsidP="0058061F">
      <w:pPr>
        <w:widowControl w:val="0"/>
        <w:spacing w:after="0" w:line="240" w:lineRule="auto"/>
        <w:jc w:val="both"/>
        <w:rPr>
          <w:rFonts w:ascii="Arial Narrow" w:eastAsia="Arial Narrow" w:hAnsi="Arial Narrow" w:cs="Arial Narrow"/>
        </w:rPr>
      </w:pPr>
    </w:p>
    <w:p w14:paraId="5189DE8D" w14:textId="2D3516DD" w:rsidR="0058061F" w:rsidRPr="00D87319" w:rsidRDefault="0058061F" w:rsidP="00832F8F">
      <w:pPr>
        <w:keepNext/>
        <w:numPr>
          <w:ilvl w:val="0"/>
          <w:numId w:val="23"/>
        </w:numPr>
        <w:pBdr>
          <w:top w:val="nil"/>
          <w:left w:val="nil"/>
          <w:bottom w:val="nil"/>
          <w:right w:val="nil"/>
          <w:between w:val="nil"/>
        </w:pBdr>
        <w:spacing w:after="0" w:line="240" w:lineRule="auto"/>
        <w:ind w:left="360"/>
        <w:jc w:val="both"/>
        <w:rPr>
          <w:rFonts w:ascii="Arial Narrow" w:hAnsi="Arial Narrow"/>
        </w:rPr>
      </w:pPr>
      <w:r w:rsidRPr="00D87319">
        <w:rPr>
          <w:rFonts w:ascii="Arial Narrow" w:eastAsia="Arial Narrow" w:hAnsi="Arial Narrow" w:cs="Arial Narrow"/>
        </w:rPr>
        <w:t xml:space="preserve">En caso de indisponibilidad del sistema SECOP II que pueda afectar alguna de las etapas del proceso, la entidad procederá a analizar la viabilidad de suspender el proceso hasta el funcionamiento adecuado del portal. Esta circunstancia se informará a los proponentes mediante la página web de la Secretaría General de la Alcaldía Mayor de Bogotá: </w:t>
      </w:r>
      <w:hyperlink r:id="rId8">
        <w:r w:rsidRPr="00D87319">
          <w:rPr>
            <w:rFonts w:ascii="Arial Narrow" w:eastAsia="Arial Narrow" w:hAnsi="Arial Narrow" w:cs="Arial Narrow"/>
            <w:u w:val="single"/>
          </w:rPr>
          <w:t>http://secretariageneral.gov.co</w:t>
        </w:r>
      </w:hyperlink>
      <w:r w:rsidRPr="00D87319">
        <w:rPr>
          <w:rFonts w:ascii="Arial Narrow" w:eastAsia="Arial Narrow" w:hAnsi="Arial Narrow" w:cs="Arial Narrow"/>
        </w:rPr>
        <w:t xml:space="preserve"> y a través del portal Bogotá: </w:t>
      </w:r>
      <w:hyperlink r:id="rId9">
        <w:r w:rsidRPr="00D87319">
          <w:rPr>
            <w:rFonts w:ascii="Arial Narrow" w:eastAsia="Arial Narrow" w:hAnsi="Arial Narrow" w:cs="Arial Narrow"/>
            <w:u w:val="single"/>
          </w:rPr>
          <w:t>http://bogota.gov.co</w:t>
        </w:r>
      </w:hyperlink>
      <w:r w:rsidRPr="00D87319">
        <w:rPr>
          <w:rFonts w:ascii="Arial Narrow" w:eastAsia="Arial Narrow" w:hAnsi="Arial Narrow" w:cs="Arial Narrow"/>
        </w:rPr>
        <w:t xml:space="preserve">. El correo establecido por la Secretaría General para que los proponentes remitan la advertencia de una posible falla o indisponibilidad de la plataforma SECOP II es </w:t>
      </w:r>
      <w:hyperlink r:id="rId10">
        <w:r w:rsidRPr="00D87319">
          <w:rPr>
            <w:rFonts w:ascii="Arial Narrow" w:eastAsia="Arial Narrow" w:hAnsi="Arial Narrow" w:cs="Arial Narrow"/>
            <w:u w:val="single"/>
          </w:rPr>
          <w:t>contratossgeneral@alcaldiabogota.gov.co</w:t>
        </w:r>
      </w:hyperlink>
      <w:r w:rsidRPr="00D87319">
        <w:rPr>
          <w:rFonts w:ascii="Arial Narrow" w:eastAsia="Arial Narrow" w:hAnsi="Arial Narrow" w:cs="Arial Narrow"/>
          <w:u w:val="single"/>
        </w:rPr>
        <w:t>,</w:t>
      </w:r>
      <w:r w:rsidRPr="00D87319">
        <w:rPr>
          <w:rFonts w:ascii="Arial Narrow" w:eastAsia="Arial Narrow" w:hAnsi="Arial Narrow" w:cs="Arial Narrow"/>
        </w:rPr>
        <w:t xml:space="preserve"> el cual será únicamente habilitado para este fin, cualquier otra información concerniente al trámite del proceso remitida a ésta no será tenida en cuenta.</w:t>
      </w:r>
      <w:r w:rsidR="001C1BB8">
        <w:rPr>
          <w:rFonts w:ascii="Arial Narrow" w:eastAsia="Arial Narrow" w:hAnsi="Arial Narrow" w:cs="Arial Narrow"/>
        </w:rPr>
        <w:t xml:space="preserve"> Respecto de la indisponibilidad que se presente durante la subasta inversa, el procedimiento será el indicando en el acápite correspondiente del presente documento.</w:t>
      </w:r>
    </w:p>
    <w:p w14:paraId="312BA21D" w14:textId="77777777" w:rsidR="0058061F" w:rsidRPr="00D87319" w:rsidRDefault="0058061F" w:rsidP="0058061F">
      <w:pPr>
        <w:pBdr>
          <w:top w:val="nil"/>
          <w:left w:val="nil"/>
          <w:bottom w:val="nil"/>
          <w:right w:val="nil"/>
          <w:between w:val="nil"/>
        </w:pBdr>
        <w:spacing w:after="0" w:line="240" w:lineRule="auto"/>
        <w:rPr>
          <w:rFonts w:ascii="Arial Narrow" w:hAnsi="Arial Narrow"/>
        </w:rPr>
      </w:pPr>
    </w:p>
    <w:p w14:paraId="71F6F2AC" w14:textId="77777777" w:rsidR="0058061F" w:rsidRPr="00D87319" w:rsidRDefault="0058061F" w:rsidP="00832F8F">
      <w:pPr>
        <w:keepNext/>
        <w:numPr>
          <w:ilvl w:val="0"/>
          <w:numId w:val="23"/>
        </w:numPr>
        <w:pBdr>
          <w:top w:val="nil"/>
          <w:left w:val="nil"/>
          <w:bottom w:val="nil"/>
          <w:right w:val="nil"/>
          <w:between w:val="nil"/>
        </w:pBdr>
        <w:spacing w:after="0" w:line="240" w:lineRule="auto"/>
        <w:ind w:left="360"/>
        <w:jc w:val="both"/>
        <w:rPr>
          <w:rFonts w:ascii="Arial Narrow" w:hAnsi="Arial Narrow"/>
        </w:rPr>
      </w:pPr>
      <w:r w:rsidRPr="00D87319">
        <w:rPr>
          <w:rFonts w:ascii="Arial Narrow" w:eastAsia="Arial Narrow" w:hAnsi="Arial Narrow" w:cs="Arial Narrow"/>
        </w:rPr>
        <w:t xml:space="preserve">Los datos relacionados en el documento carta de presentación del proponente y demás allegados con la oferta, deben coincidir con los datos reportado en el usuario SECOP II, como los son el nombre del proponente, tipo y número de identificación, así como su clasificación. </w:t>
      </w:r>
    </w:p>
    <w:p w14:paraId="29C89CE8" w14:textId="77777777" w:rsidR="0058061F" w:rsidRPr="00D87319" w:rsidRDefault="0058061F" w:rsidP="0058061F">
      <w:pPr>
        <w:keepNext/>
        <w:pBdr>
          <w:top w:val="nil"/>
          <w:left w:val="nil"/>
          <w:bottom w:val="nil"/>
          <w:right w:val="nil"/>
          <w:between w:val="nil"/>
        </w:pBdr>
        <w:spacing w:after="0" w:line="240" w:lineRule="auto"/>
        <w:ind w:left="360"/>
        <w:jc w:val="both"/>
        <w:rPr>
          <w:rFonts w:ascii="Arial Narrow" w:hAnsi="Arial Narrow"/>
        </w:rPr>
      </w:pPr>
    </w:p>
    <w:p w14:paraId="103843D4" w14:textId="77777777" w:rsidR="0058061F" w:rsidRPr="00D87319" w:rsidRDefault="0058061F" w:rsidP="00832F8F">
      <w:pPr>
        <w:keepNext/>
        <w:numPr>
          <w:ilvl w:val="0"/>
          <w:numId w:val="23"/>
        </w:numPr>
        <w:pBdr>
          <w:top w:val="nil"/>
          <w:left w:val="nil"/>
          <w:bottom w:val="nil"/>
          <w:right w:val="nil"/>
          <w:between w:val="nil"/>
        </w:pBdr>
        <w:spacing w:after="0" w:line="240" w:lineRule="auto"/>
        <w:ind w:left="360"/>
        <w:jc w:val="both"/>
        <w:rPr>
          <w:rFonts w:ascii="Arial Narrow" w:hAnsi="Arial Narrow"/>
        </w:rPr>
      </w:pPr>
      <w:r w:rsidRPr="00D87319">
        <w:rPr>
          <w:rFonts w:ascii="Arial Narrow" w:eastAsia="Arial Narrow" w:hAnsi="Arial Narrow" w:cs="Arial Narrow"/>
        </w:rPr>
        <w:t xml:space="preserve">El proponente que desee presentarse al presente proceso de selección, bajo la figura de Unión temporal o consorcio, debe constituirse como tal en la plataforma SECOP II, de acuerdo a las indicaciones de la Agencia Nacional para Contratación Pública Colombia Compra Eficiente y desde ese usuario proceder a la manifestación de interés cuando aplique, confección y presentación de oferta. </w:t>
      </w:r>
    </w:p>
    <w:p w14:paraId="598EE3CC" w14:textId="77777777" w:rsidR="0058061F" w:rsidRPr="00D87319" w:rsidRDefault="0058061F" w:rsidP="0058061F">
      <w:pPr>
        <w:keepNext/>
        <w:pBdr>
          <w:top w:val="nil"/>
          <w:left w:val="nil"/>
          <w:bottom w:val="nil"/>
          <w:right w:val="nil"/>
          <w:between w:val="nil"/>
        </w:pBdr>
        <w:spacing w:after="0" w:line="240" w:lineRule="auto"/>
        <w:jc w:val="both"/>
        <w:rPr>
          <w:rFonts w:ascii="Arial Narrow" w:eastAsia="Arial Narrow" w:hAnsi="Arial Narrow" w:cs="Arial Narrow"/>
        </w:rPr>
      </w:pPr>
    </w:p>
    <w:p w14:paraId="59C5E366" w14:textId="77777777" w:rsidR="0058061F" w:rsidRPr="00D87319" w:rsidRDefault="0058061F" w:rsidP="00832F8F">
      <w:pPr>
        <w:keepNext/>
        <w:numPr>
          <w:ilvl w:val="0"/>
          <w:numId w:val="23"/>
        </w:numPr>
        <w:pBdr>
          <w:top w:val="nil"/>
          <w:left w:val="nil"/>
          <w:bottom w:val="nil"/>
          <w:right w:val="nil"/>
          <w:between w:val="nil"/>
        </w:pBdr>
        <w:spacing w:after="0" w:line="240" w:lineRule="auto"/>
        <w:ind w:left="360"/>
        <w:jc w:val="both"/>
        <w:rPr>
          <w:rFonts w:ascii="Arial Narrow" w:hAnsi="Arial Narrow"/>
        </w:rPr>
      </w:pPr>
      <w:r w:rsidRPr="00D87319">
        <w:rPr>
          <w:rFonts w:ascii="Arial Narrow" w:eastAsia="Arial Narrow" w:hAnsi="Arial Narrow" w:cs="Arial Narrow"/>
        </w:rPr>
        <w:t xml:space="preserve">De conformidad con el numeral 4° del artículo 6° de la Ley 1437 de 2011 “Deberes de las personas”, el cual señala: Correlativamente con los derechos que les asisten, las personas tienen, en las actuaciones ante las autoridades, los siguientes deberes: “Observar un trato respetuoso con los servidores públicos”. Igualmente, el artículo 7 ibídem menciona que “Las autoridades tendrán, frente a las personas que ante ellas acudan y en relación con los asuntos que </w:t>
      </w:r>
      <w:r w:rsidRPr="00D87319">
        <w:rPr>
          <w:rFonts w:ascii="Arial Narrow" w:eastAsia="Arial Narrow" w:hAnsi="Arial Narrow" w:cs="Arial Narrow"/>
        </w:rPr>
        <w:lastRenderedPageBreak/>
        <w:t xml:space="preserve">tramiten, los siguientes deberes: 1. Dar trato respetuoso, considerado y diligente a todas las personas sin distinción. (…)”  </w:t>
      </w:r>
    </w:p>
    <w:p w14:paraId="17B1952D" w14:textId="77777777" w:rsidR="0058061F" w:rsidRPr="00D87319" w:rsidRDefault="0058061F" w:rsidP="0058061F">
      <w:pPr>
        <w:keepNext/>
        <w:pBdr>
          <w:top w:val="nil"/>
          <w:left w:val="nil"/>
          <w:bottom w:val="nil"/>
          <w:right w:val="nil"/>
          <w:between w:val="nil"/>
        </w:pBdr>
        <w:spacing w:after="0" w:line="240" w:lineRule="auto"/>
        <w:ind w:left="720"/>
        <w:jc w:val="both"/>
        <w:rPr>
          <w:rFonts w:ascii="Arial Narrow" w:eastAsia="Arial Narrow" w:hAnsi="Arial Narrow" w:cs="Arial Narrow"/>
        </w:rPr>
      </w:pPr>
    </w:p>
    <w:p w14:paraId="12B4A004" w14:textId="77777777" w:rsidR="0058061F" w:rsidRPr="00D87319" w:rsidRDefault="0058061F" w:rsidP="00832F8F">
      <w:pPr>
        <w:keepNext/>
        <w:numPr>
          <w:ilvl w:val="0"/>
          <w:numId w:val="23"/>
        </w:numPr>
        <w:pBdr>
          <w:top w:val="nil"/>
          <w:left w:val="nil"/>
          <w:bottom w:val="nil"/>
          <w:right w:val="nil"/>
          <w:between w:val="nil"/>
        </w:pBdr>
        <w:spacing w:after="0" w:line="240" w:lineRule="auto"/>
        <w:ind w:left="360"/>
        <w:jc w:val="both"/>
        <w:rPr>
          <w:rFonts w:ascii="Arial Narrow" w:hAnsi="Arial Narrow"/>
        </w:rPr>
      </w:pPr>
      <w:r w:rsidRPr="00D87319">
        <w:rPr>
          <w:rFonts w:ascii="Arial Narrow" w:eastAsia="Arial Narrow" w:hAnsi="Arial Narrow" w:cs="Arial Narrow"/>
        </w:rPr>
        <w:t>Los documentos públicos otorgados en el exterior, suministrada por un oferente extranjero sin sucursal en Colombia, debe cumplir con la legalización de acuerdo con la Convención de la Apostilla o la Consularización, este tipo de legalización no es procedente para los documentos privados.</w:t>
      </w:r>
    </w:p>
    <w:p w14:paraId="366B6390" w14:textId="77777777" w:rsidR="0058061F" w:rsidRPr="00D87319" w:rsidRDefault="0058061F" w:rsidP="0058061F">
      <w:pPr>
        <w:keepNext/>
        <w:pBdr>
          <w:top w:val="nil"/>
          <w:left w:val="nil"/>
          <w:bottom w:val="nil"/>
          <w:right w:val="nil"/>
          <w:between w:val="nil"/>
        </w:pBdr>
        <w:spacing w:after="0" w:line="240" w:lineRule="auto"/>
        <w:ind w:left="426"/>
        <w:jc w:val="both"/>
        <w:rPr>
          <w:rFonts w:ascii="Arial Narrow" w:eastAsia="Arial Narrow" w:hAnsi="Arial Narrow" w:cs="Arial Narrow"/>
        </w:rPr>
      </w:pPr>
    </w:p>
    <w:p w14:paraId="50D7684C" w14:textId="77777777" w:rsidR="0058061F" w:rsidRPr="00D87319" w:rsidRDefault="0058061F" w:rsidP="00832F8F">
      <w:pPr>
        <w:keepNext/>
        <w:numPr>
          <w:ilvl w:val="0"/>
          <w:numId w:val="23"/>
        </w:numPr>
        <w:pBdr>
          <w:top w:val="nil"/>
          <w:left w:val="nil"/>
          <w:bottom w:val="nil"/>
          <w:right w:val="nil"/>
          <w:between w:val="nil"/>
        </w:pBdr>
        <w:spacing w:after="0" w:line="240" w:lineRule="auto"/>
        <w:ind w:left="360"/>
        <w:jc w:val="both"/>
        <w:rPr>
          <w:rFonts w:ascii="Arial Narrow" w:hAnsi="Arial Narrow"/>
        </w:rPr>
      </w:pPr>
      <w:r w:rsidRPr="00D87319">
        <w:rPr>
          <w:rFonts w:ascii="Arial Narrow" w:eastAsia="Arial Narrow" w:hAnsi="Arial Narrow" w:cs="Arial Narrow"/>
        </w:rPr>
        <w:t>Conforme con lo establecido en la circular Externa No 17 del 11 de febrero de 2015, emitida por Colombia Compra Eficiente, los proponentes extranjeros sin sucursal en Colombia, deben presentar los documentos en su lengua original junto con la traducción simple al Castellano. Si el proponente resulta adjudicatario, debe presentar la traducción oficial al Castellano de los documentos presentados en idioma extranjero. La traducción oficial debe ser el mismo texto presentado.</w:t>
      </w:r>
    </w:p>
    <w:p w14:paraId="57589CA9" w14:textId="77777777" w:rsidR="009C35DE" w:rsidRPr="00D87319" w:rsidRDefault="009C35DE" w:rsidP="009C35DE">
      <w:pPr>
        <w:pStyle w:val="Normal1"/>
        <w:jc w:val="both"/>
        <w:rPr>
          <w:rFonts w:ascii="Arial Narrow" w:eastAsia="Arial" w:hAnsi="Arial Narrow" w:cs="Arial Narrow"/>
          <w:iCs/>
          <w:color w:val="auto"/>
          <w:sz w:val="22"/>
          <w:szCs w:val="22"/>
        </w:rPr>
      </w:pPr>
    </w:p>
    <w:p w14:paraId="7D7EEB5D" w14:textId="77777777" w:rsidR="00856F87" w:rsidRPr="00D87319" w:rsidRDefault="006D1AE9" w:rsidP="009C35DE">
      <w:pPr>
        <w:pStyle w:val="Prrafodelista"/>
        <w:spacing w:after="0" w:line="240" w:lineRule="auto"/>
        <w:ind w:left="0"/>
        <w:jc w:val="both"/>
        <w:rPr>
          <w:rFonts w:ascii="Arial Narrow" w:hAnsi="Arial Narrow" w:cs="Arial Narrow"/>
          <w:b/>
          <w:bCs/>
        </w:rPr>
      </w:pPr>
      <w:r w:rsidRPr="00D87319">
        <w:rPr>
          <w:rFonts w:ascii="Arial Narrow" w:hAnsi="Arial Narrow" w:cs="Arial Narrow"/>
          <w:b/>
          <w:bCs/>
        </w:rPr>
        <w:t xml:space="preserve">II. </w:t>
      </w:r>
      <w:r w:rsidR="00856F87" w:rsidRPr="00D87319">
        <w:rPr>
          <w:rFonts w:ascii="Arial Narrow" w:hAnsi="Arial Narrow" w:cs="Arial Narrow"/>
          <w:b/>
          <w:bCs/>
        </w:rPr>
        <w:t>FORMA DE ADJUDICACIÓN</w:t>
      </w:r>
    </w:p>
    <w:p w14:paraId="0918452D" w14:textId="77777777" w:rsidR="009C35DE" w:rsidRPr="00D87319" w:rsidRDefault="009C35DE" w:rsidP="009C35DE">
      <w:pPr>
        <w:pStyle w:val="Prrafodelista"/>
        <w:spacing w:after="0" w:line="240" w:lineRule="auto"/>
        <w:ind w:left="0"/>
        <w:jc w:val="both"/>
        <w:rPr>
          <w:rFonts w:ascii="Arial Narrow" w:eastAsia="Arial" w:hAnsi="Arial Narrow" w:cs="Arial Narrow"/>
        </w:rPr>
      </w:pPr>
    </w:p>
    <w:p w14:paraId="03228287" w14:textId="10636FFA" w:rsidR="007B7548" w:rsidRPr="00D87319" w:rsidRDefault="007B7548" w:rsidP="009C35DE">
      <w:pPr>
        <w:spacing w:after="0" w:line="240" w:lineRule="auto"/>
        <w:contextualSpacing/>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La adjudicación del contrato que resulte del presente proceso de selección, se hará a la propuesta más favorable para la entidad, que será aquella que cumpla con los requisitos habilitantes (Capacidad jurídica, capacidad financiera, capacidad técnica) y que haya ofertado el </w:t>
      </w:r>
      <w:r w:rsidR="00E75D1C" w:rsidRPr="00D87319">
        <w:rPr>
          <w:rFonts w:ascii="Arial Narrow" w:eastAsia="Arial" w:hAnsi="Arial Narrow" w:cs="Arial Narrow"/>
          <w:iCs/>
          <w:lang w:eastAsia="zh-CN"/>
        </w:rPr>
        <w:t>mayor descuento</w:t>
      </w:r>
      <w:r w:rsidRPr="00D87319">
        <w:rPr>
          <w:rFonts w:ascii="Arial Narrow" w:eastAsia="Arial" w:hAnsi="Arial Narrow" w:cs="Arial Narrow"/>
          <w:iCs/>
          <w:lang w:eastAsia="zh-CN"/>
        </w:rPr>
        <w:t>, luego de finalizada la audiencia pública electrónica de subasta inversa en la plataforma SECOP II.</w:t>
      </w:r>
    </w:p>
    <w:p w14:paraId="5DF62AD7" w14:textId="77777777" w:rsidR="00266490" w:rsidRPr="00D87319" w:rsidRDefault="00266490" w:rsidP="009C35DE">
      <w:pPr>
        <w:spacing w:after="0" w:line="240" w:lineRule="auto"/>
        <w:contextualSpacing/>
        <w:jc w:val="both"/>
        <w:rPr>
          <w:rFonts w:ascii="Arial Narrow" w:eastAsia="Arial" w:hAnsi="Arial Narrow" w:cs="Arial Narrow"/>
          <w:iCs/>
          <w:lang w:eastAsia="zh-CN"/>
        </w:rPr>
      </w:pPr>
    </w:p>
    <w:p w14:paraId="6C68A43A" w14:textId="3CB8CD57" w:rsidR="00204095" w:rsidRPr="00D87319" w:rsidRDefault="00204095" w:rsidP="00204095">
      <w:pPr>
        <w:pStyle w:val="Textoindependiente"/>
        <w:rPr>
          <w:rFonts w:ascii="Arial Narrow" w:hAnsi="Arial Narrow" w:cs="Calibri"/>
          <w:b/>
          <w:color w:val="auto"/>
          <w:sz w:val="22"/>
          <w:szCs w:val="22"/>
          <w:u w:val="single"/>
          <w:lang w:val="es-CO" w:eastAsia="es-ES"/>
        </w:rPr>
      </w:pPr>
      <w:r w:rsidRPr="00D87319">
        <w:rPr>
          <w:rFonts w:ascii="Arial Narrow" w:hAnsi="Arial Narrow" w:cs="Calibri"/>
          <w:b/>
          <w:color w:val="auto"/>
          <w:sz w:val="22"/>
          <w:szCs w:val="22"/>
          <w:u w:val="single"/>
          <w:lang w:val="es-CO" w:eastAsia="es-ES"/>
        </w:rPr>
        <w:t xml:space="preserve">NOTA: El proponente deberá tener en cuenta que el contrato que se derive del presente proceso de selección será adjudicado por el valor </w:t>
      </w:r>
      <w:r w:rsidR="00887135">
        <w:rPr>
          <w:rFonts w:ascii="Arial Narrow" w:hAnsi="Arial Narrow" w:cs="Calibri"/>
          <w:b/>
          <w:color w:val="auto"/>
          <w:sz w:val="22"/>
          <w:szCs w:val="22"/>
          <w:u w:val="single"/>
          <w:lang w:val="es-CO" w:eastAsia="es-ES"/>
        </w:rPr>
        <w:t>final ofertado, compuesto por el costo fijo de la bolsa de repuestos (mantenimiento correctivo) y el costo final ofertado para el mantenimiento preventivo.</w:t>
      </w:r>
    </w:p>
    <w:p w14:paraId="06C677EB" w14:textId="3CF1F1DB" w:rsidR="006F3698" w:rsidRPr="00D87319" w:rsidRDefault="006F3698" w:rsidP="009C35DE">
      <w:pPr>
        <w:spacing w:after="0" w:line="240" w:lineRule="auto"/>
        <w:contextualSpacing/>
        <w:jc w:val="both"/>
        <w:rPr>
          <w:rFonts w:ascii="Arial Narrow" w:eastAsia="Arial" w:hAnsi="Arial Narrow" w:cs="Arial Narrow"/>
          <w:iCs/>
          <w:lang w:eastAsia="zh-CN"/>
        </w:rPr>
      </w:pPr>
    </w:p>
    <w:p w14:paraId="06F31CC9" w14:textId="77777777" w:rsidR="00856F87" w:rsidRPr="00D87319" w:rsidRDefault="006D1AE9" w:rsidP="009C35DE">
      <w:pPr>
        <w:spacing w:after="0" w:line="240" w:lineRule="auto"/>
        <w:contextualSpacing/>
        <w:jc w:val="both"/>
        <w:rPr>
          <w:rFonts w:ascii="Arial Narrow" w:eastAsia="Times New Roman" w:hAnsi="Arial Narrow" w:cs="Arial Narrow"/>
          <w:b/>
          <w:lang w:eastAsia="es-ES"/>
        </w:rPr>
      </w:pPr>
      <w:r w:rsidRPr="00D87319">
        <w:rPr>
          <w:rFonts w:ascii="Arial Narrow" w:eastAsia="Times New Roman" w:hAnsi="Arial Narrow" w:cs="Arial Narrow"/>
          <w:b/>
          <w:lang w:eastAsia="es-ES"/>
        </w:rPr>
        <w:t xml:space="preserve">III. </w:t>
      </w:r>
      <w:r w:rsidR="00856F87" w:rsidRPr="00D87319">
        <w:rPr>
          <w:rFonts w:ascii="Arial Narrow" w:eastAsia="Arial" w:hAnsi="Arial Narrow" w:cs="Arial Narrow"/>
          <w:b/>
        </w:rPr>
        <w:t>COMPROMISO DE INTEGRIDAD</w:t>
      </w:r>
    </w:p>
    <w:p w14:paraId="37A3F727" w14:textId="77777777" w:rsidR="00856F87" w:rsidRPr="00D87319" w:rsidRDefault="00856F87" w:rsidP="009C35DE">
      <w:pPr>
        <w:spacing w:after="0" w:line="240" w:lineRule="auto"/>
        <w:ind w:left="360"/>
        <w:rPr>
          <w:rFonts w:ascii="Arial Narrow" w:eastAsia="Arial" w:hAnsi="Arial Narrow" w:cs="Arial Narrow"/>
          <w:b/>
          <w:iCs/>
          <w:lang w:eastAsia="zh-CN"/>
        </w:rPr>
      </w:pPr>
    </w:p>
    <w:p w14:paraId="284D6C7C" w14:textId="77777777" w:rsidR="00856F87" w:rsidRPr="00D87319" w:rsidRDefault="00856F87" w:rsidP="009C35DE">
      <w:pPr>
        <w:spacing w:after="0" w:line="240" w:lineRule="auto"/>
        <w:jc w:val="both"/>
        <w:rPr>
          <w:rFonts w:ascii="Arial Narrow" w:eastAsia="Arial" w:hAnsi="Arial Narrow" w:cs="Arial Narrow"/>
          <w:iCs/>
          <w:lang w:eastAsia="zh-CN"/>
        </w:rPr>
      </w:pPr>
      <w:r w:rsidRPr="00D87319">
        <w:rPr>
          <w:rFonts w:ascii="Arial Narrow" w:eastAsia="Arial" w:hAnsi="Arial Narrow" w:cs="Arial Narrow"/>
          <w:b/>
          <w:bCs/>
          <w:iCs/>
          <w:lang w:eastAsia="zh-CN"/>
        </w:rPr>
        <w:t xml:space="preserve">LA SECRETARÍA GENERAL </w:t>
      </w:r>
      <w:r w:rsidRPr="00D87319">
        <w:rPr>
          <w:rFonts w:ascii="Arial Narrow" w:eastAsia="Arial" w:hAnsi="Arial Narrow" w:cs="Arial Narrow"/>
          <w:iCs/>
          <w:lang w:eastAsia="zh-CN"/>
        </w:rPr>
        <w:t>considera importante recalcar que la Ley 599 de 2000, en sus artículos 405, 406, 408, 409, 410 y 410A prevé acciones de carácter penal para los servidores públicos que i). Reciba para sí o para otro, dinero u otra utilidad, o acepte promesa remuneratoria, directa o indirectamente, para retardar u omitir un acto propio de su cargo, o para ejecutar uno contrario a sus deberes oficiales; ii). Acepte para sí o para otro, dinero u otra utilidad o promesa remuneratoria, directa o indirecta, por acto que deba ejecutar en el desempeño de sus funciones; iii). Intervenga en la tramitación, aprobación o celebración de un contrato con violación al régimen legal o a lo dispuesto en normas constitucionales, sobre inhabilidades o incompatibilidades; iv). Se interese en provecho propio o de un tercero, en cualquier clase de contrato u operación en que deba intervenir por razón de su cargo o de sus funciones y v). Tramite el contrato sin observancia de los requisitos legales esenciales o lo celebre o liquide sin verificar el cumplimiento de los mismos.</w:t>
      </w:r>
    </w:p>
    <w:p w14:paraId="3D47984E" w14:textId="77777777" w:rsidR="009C35DE" w:rsidRPr="00D87319" w:rsidRDefault="009C35DE" w:rsidP="009C35DE">
      <w:pPr>
        <w:spacing w:after="0" w:line="240" w:lineRule="auto"/>
        <w:jc w:val="both"/>
        <w:rPr>
          <w:rFonts w:ascii="Arial Narrow" w:eastAsia="Arial" w:hAnsi="Arial Narrow" w:cs="Arial Narrow"/>
          <w:iCs/>
          <w:lang w:eastAsia="zh-CN"/>
        </w:rPr>
      </w:pPr>
    </w:p>
    <w:p w14:paraId="7EAAB835" w14:textId="77777777" w:rsidR="005111EA" w:rsidRPr="00D87319" w:rsidRDefault="00856F87" w:rsidP="009C35DE">
      <w:pPr>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De conformidad con el artículo 10 del Decreto Nacional 127 de 2001 modificado por el artículo 6º del Decreto Nacional 519 de 2003 y la Ley 1474 de 2011, en el evento de conocerse casos especiales de corrupción en las Entidades del Estado,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w:t>
      </w:r>
      <w:hyperlink r:id="rId11" w:history="1">
        <w:r w:rsidRPr="00D87319">
          <w:rPr>
            <w:rFonts w:ascii="Arial Narrow" w:eastAsia="Arial" w:hAnsi="Arial Narrow" w:cs="Arial Narrow"/>
            <w:iCs/>
            <w:u w:val="single"/>
            <w:lang w:eastAsia="zh-CN"/>
          </w:rPr>
          <w:t>buzon1@presidencia.gov.co</w:t>
        </w:r>
      </w:hyperlink>
      <w:r w:rsidRPr="00D87319">
        <w:rPr>
          <w:rFonts w:ascii="Arial Narrow" w:eastAsia="Arial" w:hAnsi="Arial Narrow" w:cs="Arial Narrow"/>
          <w:iCs/>
          <w:lang w:eastAsia="zh-CN"/>
        </w:rPr>
        <w:t>.</w:t>
      </w:r>
    </w:p>
    <w:p w14:paraId="7669BB38" w14:textId="77777777" w:rsidR="009C35DE" w:rsidRPr="00D87319" w:rsidRDefault="009C35DE" w:rsidP="009C35DE">
      <w:pPr>
        <w:spacing w:after="0" w:line="240" w:lineRule="auto"/>
        <w:jc w:val="both"/>
        <w:rPr>
          <w:rFonts w:ascii="Arial Narrow" w:eastAsia="Arial" w:hAnsi="Arial Narrow" w:cs="Arial Narrow"/>
          <w:iCs/>
          <w:lang w:eastAsia="zh-CN"/>
        </w:rPr>
      </w:pPr>
    </w:p>
    <w:p w14:paraId="514037D2" w14:textId="77777777" w:rsidR="005111EA" w:rsidRPr="00D87319" w:rsidRDefault="005111EA" w:rsidP="009C35DE">
      <w:pPr>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La aceptación del compromiso de integridad deberá hacerse en la plataforma SECOP II, dando respuesta a la pregunta correspondiente.</w:t>
      </w:r>
    </w:p>
    <w:p w14:paraId="27AA6375" w14:textId="77777777" w:rsidR="006D1AE9" w:rsidRPr="00D87319" w:rsidRDefault="006D1AE9" w:rsidP="009C35DE">
      <w:pPr>
        <w:pStyle w:val="Prrafodelista"/>
        <w:spacing w:after="0" w:line="240" w:lineRule="auto"/>
        <w:ind w:left="851"/>
        <w:rPr>
          <w:rFonts w:ascii="Arial Narrow" w:eastAsia="Arial" w:hAnsi="Arial Narrow" w:cs="Arial Narrow"/>
        </w:rPr>
      </w:pPr>
    </w:p>
    <w:p w14:paraId="4EB6561F" w14:textId="77777777" w:rsidR="00856F87" w:rsidRPr="00D87319" w:rsidRDefault="006D1AE9" w:rsidP="009C35DE">
      <w:pPr>
        <w:pStyle w:val="Prrafodelista"/>
        <w:spacing w:after="0" w:line="240" w:lineRule="auto"/>
        <w:ind w:left="0"/>
        <w:rPr>
          <w:rFonts w:ascii="Arial Narrow" w:eastAsia="Arial" w:hAnsi="Arial Narrow" w:cs="Arial Narrow"/>
        </w:rPr>
      </w:pPr>
      <w:r w:rsidRPr="00D87319">
        <w:rPr>
          <w:rFonts w:ascii="Arial Narrow" w:eastAsia="Arial" w:hAnsi="Arial Narrow" w:cs="Arial Narrow"/>
          <w:b/>
        </w:rPr>
        <w:t xml:space="preserve">IV. </w:t>
      </w:r>
      <w:r w:rsidR="00856F87" w:rsidRPr="00D87319">
        <w:rPr>
          <w:rFonts w:ascii="Arial Narrow" w:eastAsia="Arial" w:hAnsi="Arial Narrow" w:cs="Arial Narrow"/>
          <w:b/>
        </w:rPr>
        <w:t>PARTICIPACIÓN CIUDADANA.</w:t>
      </w:r>
    </w:p>
    <w:p w14:paraId="4412BC34" w14:textId="77777777" w:rsidR="00856F87" w:rsidRPr="00D87319" w:rsidRDefault="00856F87" w:rsidP="009C35DE">
      <w:pPr>
        <w:spacing w:after="0" w:line="240" w:lineRule="auto"/>
        <w:jc w:val="both"/>
        <w:rPr>
          <w:rFonts w:ascii="Arial Narrow" w:eastAsia="Arial" w:hAnsi="Arial Narrow" w:cs="Arial Narrow"/>
          <w:iCs/>
          <w:lang w:eastAsia="zh-CN"/>
        </w:rPr>
      </w:pPr>
    </w:p>
    <w:p w14:paraId="1DCAE1AC" w14:textId="77777777" w:rsidR="00856F87" w:rsidRPr="00D87319" w:rsidRDefault="00856F87" w:rsidP="009C35DE">
      <w:pPr>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lastRenderedPageBreak/>
        <w:t>De conformidad con lo establecido en el artículo 66 de la Ley 80 de 1993 y el Decreto Distrital No. 371 de 2010, se convoca a las diferentes veedurías ciudadanas, asociaciones cívicas, comunitarias, de profesionales, benéficas o de utilidad común, gremiales, universidades y centros especializados de investigación, para que realicen control social al presente proceso de selección abreviada.</w:t>
      </w:r>
    </w:p>
    <w:p w14:paraId="06D705AF" w14:textId="77777777" w:rsidR="00185313" w:rsidRPr="00D87319" w:rsidRDefault="00185313" w:rsidP="009C35DE">
      <w:pPr>
        <w:suppressAutoHyphens/>
        <w:spacing w:after="0" w:line="240" w:lineRule="auto"/>
        <w:jc w:val="both"/>
        <w:rPr>
          <w:rFonts w:ascii="Arial Narrow" w:eastAsia="Times New Roman" w:hAnsi="Arial Narrow" w:cs="Arial Narrow"/>
          <w:lang w:eastAsia="zh-CN"/>
        </w:rPr>
      </w:pPr>
    </w:p>
    <w:p w14:paraId="0B40419A" w14:textId="64E380F4" w:rsidR="00A07401" w:rsidRPr="00D87319" w:rsidRDefault="00856F87" w:rsidP="009C35DE">
      <w:pPr>
        <w:suppressAutoHyphens/>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El pliego de condiciones podrá ser consultado a partir de la fecha y hora establecida para la apertura del presente proceso, en </w:t>
      </w:r>
      <w:r w:rsidR="006D1AE9" w:rsidRPr="00D87319">
        <w:rPr>
          <w:rFonts w:ascii="Arial Narrow" w:eastAsia="Times New Roman" w:hAnsi="Arial Narrow" w:cs="Arial Narrow"/>
          <w:lang w:eastAsia="zh-CN"/>
        </w:rPr>
        <w:t>el portal de contratación del SECOP II.</w:t>
      </w:r>
    </w:p>
    <w:p w14:paraId="3B217AAD" w14:textId="77777777" w:rsidR="001F5076" w:rsidRPr="00D87319" w:rsidRDefault="001F5076" w:rsidP="009C35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Arial" w:hAnsi="Arial Narrow" w:cs="Arial Narrow"/>
          <w:b/>
          <w:iCs/>
          <w:lang w:eastAsia="zh-CN"/>
        </w:rPr>
      </w:pPr>
    </w:p>
    <w:p w14:paraId="0E6C0E80" w14:textId="77777777" w:rsidR="00A07401" w:rsidRPr="00D87319" w:rsidRDefault="00920812" w:rsidP="009C35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eastAsia="zh-CN"/>
        </w:rPr>
      </w:pPr>
      <w:r w:rsidRPr="00D87319">
        <w:rPr>
          <w:rFonts w:ascii="Arial Narrow" w:eastAsia="Arial" w:hAnsi="Arial Narrow" w:cs="Arial Narrow"/>
          <w:b/>
          <w:iCs/>
          <w:lang w:eastAsia="zh-CN"/>
        </w:rPr>
        <w:t xml:space="preserve">V. </w:t>
      </w:r>
      <w:r w:rsidR="00856F87" w:rsidRPr="00D87319">
        <w:rPr>
          <w:rFonts w:ascii="Arial Narrow" w:eastAsia="Times New Roman" w:hAnsi="Arial Narrow" w:cs="Arial Narrow"/>
          <w:b/>
          <w:bCs/>
          <w:kern w:val="1"/>
          <w:lang w:eastAsia="zh-CN"/>
        </w:rPr>
        <w:t>SUSPENSIÓN DEL PROCESO</w:t>
      </w:r>
    </w:p>
    <w:p w14:paraId="6274FB32" w14:textId="77777777" w:rsidR="00A07401" w:rsidRPr="00D87319" w:rsidRDefault="00A07401" w:rsidP="009C35DE">
      <w:pPr>
        <w:spacing w:after="0" w:line="240" w:lineRule="auto"/>
        <w:rPr>
          <w:rFonts w:ascii="Arial Narrow" w:eastAsia="Arial" w:hAnsi="Arial Narrow" w:cs="Arial"/>
          <w:iCs/>
          <w:lang w:eastAsia="zh-CN"/>
        </w:rPr>
      </w:pPr>
    </w:p>
    <w:p w14:paraId="3CD59DEF" w14:textId="77777777" w:rsidR="00A07401" w:rsidRPr="00D87319" w:rsidRDefault="00856F87" w:rsidP="009C35DE">
      <w:pPr>
        <w:keepNext/>
        <w:widowControl w:val="0"/>
        <w:spacing w:after="0" w:line="240" w:lineRule="auto"/>
        <w:jc w:val="both"/>
        <w:rPr>
          <w:rFonts w:ascii="Arial Narrow" w:eastAsia="Microsoft YaHei" w:hAnsi="Arial Narrow" w:cs="Arial Narrow"/>
          <w:iCs/>
          <w:lang w:eastAsia="zh-CN"/>
        </w:rPr>
      </w:pPr>
      <w:r w:rsidRPr="00D87319">
        <w:rPr>
          <w:rFonts w:ascii="Arial Narrow" w:eastAsia="Microsoft YaHei" w:hAnsi="Arial Narrow" w:cs="Arial Narrow"/>
          <w:iCs/>
          <w:lang w:eastAsia="zh-CN"/>
        </w:rPr>
        <w:t>Para las reglas del presente proceso de selección, se entiende que el plazo del proceso se puede suspender antes de su vencimiento cuando así lo estime conveniente EL DISTRITO CAPITAL – SECRETARÍA GENERAL de oficio o cuando lo solicite un número plural de posibles oferentes.</w:t>
      </w:r>
    </w:p>
    <w:p w14:paraId="6A189B76" w14:textId="77777777" w:rsidR="00A07401" w:rsidRPr="00D87319" w:rsidRDefault="00A07401" w:rsidP="009C35DE">
      <w:pPr>
        <w:keepNext/>
        <w:widowControl w:val="0"/>
        <w:spacing w:after="0" w:line="240" w:lineRule="auto"/>
        <w:jc w:val="both"/>
        <w:rPr>
          <w:rFonts w:ascii="Arial Narrow" w:eastAsia="Microsoft YaHei" w:hAnsi="Arial Narrow" w:cs="Arial Narrow"/>
          <w:iCs/>
          <w:lang w:eastAsia="zh-CN"/>
        </w:rPr>
      </w:pPr>
    </w:p>
    <w:p w14:paraId="4D10DC34" w14:textId="77777777" w:rsidR="00A07401" w:rsidRPr="00D87319" w:rsidRDefault="00B1351E" w:rsidP="009C35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eastAsia="zh-CN"/>
        </w:rPr>
      </w:pPr>
      <w:r w:rsidRPr="00D87319">
        <w:rPr>
          <w:rFonts w:ascii="Arial Narrow" w:eastAsia="Times New Roman" w:hAnsi="Arial Narrow" w:cs="Arial Narrow"/>
          <w:b/>
          <w:bCs/>
          <w:kern w:val="1"/>
          <w:lang w:eastAsia="zh-CN"/>
        </w:rPr>
        <w:t xml:space="preserve">VI. </w:t>
      </w:r>
      <w:r w:rsidR="00856F87" w:rsidRPr="00D87319">
        <w:rPr>
          <w:rFonts w:ascii="Arial Narrow" w:eastAsia="Times New Roman" w:hAnsi="Arial Narrow" w:cs="Arial Narrow"/>
          <w:b/>
          <w:bCs/>
          <w:kern w:val="1"/>
          <w:lang w:eastAsia="zh-CN"/>
        </w:rPr>
        <w:t>INFORMACIÓN SUMINISTRADA A LA SECRETARÍA GENERAL.</w:t>
      </w:r>
    </w:p>
    <w:p w14:paraId="1ADC84AB" w14:textId="77777777" w:rsidR="009C35DE" w:rsidRPr="00D87319" w:rsidRDefault="009C35DE" w:rsidP="009C35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b/>
          <w:bCs/>
          <w:kern w:val="1"/>
        </w:rPr>
      </w:pPr>
    </w:p>
    <w:p w14:paraId="18DA5C6E" w14:textId="77777777" w:rsidR="00A07401" w:rsidRPr="00D87319" w:rsidRDefault="00856F87" w:rsidP="009C35DE">
      <w:pPr>
        <w:spacing w:after="0" w:line="240" w:lineRule="auto"/>
        <w:jc w:val="both"/>
        <w:rPr>
          <w:rFonts w:ascii="Arial Narrow" w:eastAsia="Times New Roman" w:hAnsi="Arial Narrow"/>
        </w:rPr>
      </w:pPr>
      <w:r w:rsidRPr="00D87319">
        <w:rPr>
          <w:rFonts w:ascii="Arial Narrow" w:eastAsia="Times New Roman" w:hAnsi="Arial Narrow"/>
        </w:rPr>
        <w:t>La Secretaría General de la Alcaldía Mayor de Bogotá, D.C., de conformidad con lo señalado en el artículo 83 de la Constitución Política, presume que toda la información que el proponente allegue a este proceso es veraz y corresponde a la realidad, no obstante, la Secretaría General podrá verificar la información suministrada por el proponente.</w:t>
      </w:r>
    </w:p>
    <w:p w14:paraId="0C18A64E" w14:textId="77777777" w:rsidR="009C35DE" w:rsidRPr="00D87319" w:rsidRDefault="009C35DE" w:rsidP="009C35DE">
      <w:pPr>
        <w:spacing w:after="0" w:line="240" w:lineRule="auto"/>
        <w:jc w:val="both"/>
        <w:rPr>
          <w:rFonts w:ascii="Arial Narrow" w:eastAsia="Times New Roman" w:hAnsi="Arial Narrow"/>
        </w:rPr>
      </w:pPr>
    </w:p>
    <w:p w14:paraId="28B0B69C" w14:textId="77777777" w:rsidR="00A07401" w:rsidRPr="00D87319" w:rsidRDefault="00856F87" w:rsidP="009C35DE">
      <w:pPr>
        <w:spacing w:after="0" w:line="240" w:lineRule="auto"/>
        <w:jc w:val="both"/>
        <w:rPr>
          <w:rFonts w:ascii="Arial Narrow" w:eastAsia="Times New Roman" w:hAnsi="Arial Narrow" w:cs="Arial Narrow"/>
        </w:rPr>
      </w:pPr>
      <w:r w:rsidRPr="00D87319">
        <w:rPr>
          <w:rFonts w:ascii="Arial Narrow" w:eastAsia="Times New Roman" w:hAnsi="Arial Narrow"/>
        </w:rPr>
        <w:t>El desarrollo del presente proceso de selección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 Si el proponente no hace pronunciamiento expreso amparado en la Ley, se entenderá que toda la oferta es pública.</w:t>
      </w:r>
    </w:p>
    <w:p w14:paraId="1E5A41F6" w14:textId="77777777" w:rsidR="00A07401" w:rsidRPr="00D87319" w:rsidRDefault="00A07401" w:rsidP="009C35DE">
      <w:pPr>
        <w:spacing w:after="0" w:line="240" w:lineRule="auto"/>
        <w:jc w:val="both"/>
        <w:rPr>
          <w:rFonts w:ascii="Arial Narrow" w:eastAsia="Times New Roman" w:hAnsi="Arial Narrow" w:cs="Arial Narrow"/>
        </w:rPr>
      </w:pPr>
    </w:p>
    <w:p w14:paraId="07A13231" w14:textId="77777777" w:rsidR="00A07401" w:rsidRPr="00D87319" w:rsidRDefault="00B1351E" w:rsidP="009C35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eastAsia="zh-CN"/>
        </w:rPr>
      </w:pPr>
      <w:r w:rsidRPr="00D87319">
        <w:rPr>
          <w:rFonts w:ascii="Arial Narrow" w:eastAsia="Times New Roman" w:hAnsi="Arial Narrow" w:cs="Arial Narrow"/>
          <w:b/>
          <w:bCs/>
          <w:kern w:val="1"/>
          <w:lang w:eastAsia="zh-CN"/>
        </w:rPr>
        <w:t xml:space="preserve">VII. </w:t>
      </w:r>
      <w:r w:rsidR="00856F87" w:rsidRPr="00D87319">
        <w:rPr>
          <w:rFonts w:ascii="Arial Narrow" w:eastAsia="Times New Roman" w:hAnsi="Arial Narrow" w:cs="Arial Narrow"/>
          <w:b/>
          <w:bCs/>
          <w:kern w:val="1"/>
          <w:lang w:eastAsia="zh-CN"/>
        </w:rPr>
        <w:t xml:space="preserve">VERIFICACIÓN DE REQUISITOS HABILITANTES. </w:t>
      </w:r>
    </w:p>
    <w:p w14:paraId="4E0F41A4" w14:textId="77777777" w:rsidR="009C35DE" w:rsidRPr="00D87319" w:rsidRDefault="009C35DE" w:rsidP="009C35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eastAsia="zh-CN"/>
        </w:rPr>
      </w:pPr>
    </w:p>
    <w:p w14:paraId="3A560120" w14:textId="77777777" w:rsidR="00AC75C7" w:rsidRPr="00D87319" w:rsidRDefault="00AC75C7" w:rsidP="009C35DE">
      <w:pPr>
        <w:spacing w:after="0" w:line="240" w:lineRule="auto"/>
        <w:jc w:val="both"/>
        <w:rPr>
          <w:rFonts w:ascii="Arial Narrow" w:eastAsia="Times New Roman" w:hAnsi="Arial Narrow"/>
          <w:b/>
          <w:bCs/>
        </w:rPr>
      </w:pPr>
      <w:r w:rsidRPr="00D87319">
        <w:rPr>
          <w:rFonts w:ascii="Arial Narrow" w:eastAsia="Times New Roman" w:hAnsi="Arial Narrow"/>
          <w:b/>
          <w:bCs/>
        </w:rPr>
        <w:t>1. GENERALIDADES</w:t>
      </w:r>
    </w:p>
    <w:p w14:paraId="10760C95" w14:textId="77777777" w:rsidR="009C35DE" w:rsidRPr="00D87319" w:rsidRDefault="009C35DE" w:rsidP="009C35DE">
      <w:pPr>
        <w:spacing w:after="0" w:line="240" w:lineRule="auto"/>
        <w:jc w:val="both"/>
        <w:rPr>
          <w:rFonts w:ascii="Arial Narrow" w:eastAsia="Times New Roman" w:hAnsi="Arial Narrow"/>
          <w:b/>
          <w:bCs/>
        </w:rPr>
      </w:pPr>
    </w:p>
    <w:p w14:paraId="1BCD6F72" w14:textId="77777777" w:rsidR="00A07401" w:rsidRPr="00D87319" w:rsidRDefault="00856F87" w:rsidP="009C35DE">
      <w:pPr>
        <w:spacing w:after="0" w:line="240" w:lineRule="auto"/>
        <w:jc w:val="both"/>
        <w:rPr>
          <w:rFonts w:ascii="Arial Narrow" w:eastAsia="Times New Roman" w:hAnsi="Arial Narrow"/>
        </w:rPr>
      </w:pPr>
      <w:r w:rsidRPr="00D87319">
        <w:rPr>
          <w:rFonts w:ascii="Arial Narrow" w:eastAsia="Times New Roman" w:hAnsi="Arial Narrow"/>
          <w:b/>
          <w:bCs/>
        </w:rPr>
        <w:t>EL</w:t>
      </w:r>
      <w:r w:rsidR="006760E4" w:rsidRPr="00D87319">
        <w:rPr>
          <w:rFonts w:ascii="Arial Narrow" w:eastAsia="Times New Roman" w:hAnsi="Arial Narrow"/>
          <w:b/>
          <w:bCs/>
        </w:rPr>
        <w:t xml:space="preserve"> </w:t>
      </w:r>
      <w:r w:rsidRPr="00D87319">
        <w:rPr>
          <w:rFonts w:ascii="Arial Narrow" w:eastAsia="Times New Roman" w:hAnsi="Arial Narrow"/>
          <w:b/>
          <w:bCs/>
        </w:rPr>
        <w:t>DISTRITO CAPITAL - SECRETARÍA GENERAL</w:t>
      </w:r>
      <w:r w:rsidRPr="00D87319">
        <w:rPr>
          <w:rFonts w:ascii="Arial Narrow" w:eastAsia="Times New Roman" w:hAnsi="Arial Narrow"/>
        </w:rPr>
        <w:t xml:space="preserve"> designará el Comité Asesor y Evaluador para la verificación de los requisitos habilitantes (capacidad jurídica, capacidad financiera y capacidad técnica), para la evaluación de las propuestas y para solicitar a los proponentes las aclaraciones y explicaciones que se estimen indispensables; dentro del término previsto en el cronograma.</w:t>
      </w:r>
    </w:p>
    <w:p w14:paraId="33392E8C" w14:textId="77777777" w:rsidR="009C35DE" w:rsidRPr="00D87319" w:rsidRDefault="009C35DE" w:rsidP="009C35DE">
      <w:pPr>
        <w:spacing w:after="0" w:line="240" w:lineRule="auto"/>
        <w:jc w:val="both"/>
        <w:rPr>
          <w:rFonts w:ascii="Arial Narrow" w:eastAsia="Times New Roman" w:hAnsi="Arial Narrow"/>
        </w:rPr>
      </w:pPr>
    </w:p>
    <w:p w14:paraId="33BB8B4D" w14:textId="77777777" w:rsidR="00A07401" w:rsidRPr="00D87319" w:rsidRDefault="00856F87" w:rsidP="009C35DE">
      <w:pPr>
        <w:spacing w:after="0" w:line="240" w:lineRule="auto"/>
        <w:jc w:val="both"/>
        <w:rPr>
          <w:rFonts w:ascii="Arial Narrow" w:eastAsia="Times New Roman" w:hAnsi="Arial Narrow"/>
        </w:rPr>
      </w:pPr>
      <w:r w:rsidRPr="00D87319">
        <w:rPr>
          <w:rFonts w:ascii="Arial Narrow" w:eastAsia="Times New Roman" w:hAnsi="Arial Narrow"/>
        </w:rPr>
        <w:t xml:space="preserve">En el evento que un proponente no cumpla con algunos de los requisitos considerados como habilitantes y que sean subsanables, </w:t>
      </w:r>
      <w:r w:rsidRPr="00D87319">
        <w:rPr>
          <w:rFonts w:ascii="Arial Narrow" w:eastAsia="Times New Roman" w:hAnsi="Arial Narrow"/>
          <w:b/>
          <w:bCs/>
        </w:rPr>
        <w:t>EL DISTRITO CAPITAL - SECRETARÍA GENERAL</w:t>
      </w:r>
      <w:r w:rsidRPr="00D87319">
        <w:rPr>
          <w:rFonts w:ascii="Arial Narrow" w:eastAsia="Times New Roman" w:hAnsi="Arial Narrow"/>
        </w:rPr>
        <w:t xml:space="preserve"> concederá el plazo señalado en el cronograma a los proponentes que según los informes de evaluación de los requisitos habilitantes no resultaron habilitados, para que subsanen la ausencia de requisitos o falta de documentos habilitantes, y/o para que en el término perentorio que se le fije en la respectiva comunicación, realicen las aclaraciones, precisiones y/o alleguen los documentos que se le requieran, so pena del rechazo definitivo de sus propuestas; sin que por ello pueda el proponente ADICIONAR O MEJORAR las condiciones o características de su propuesta.</w:t>
      </w:r>
    </w:p>
    <w:p w14:paraId="3CDBC5AA" w14:textId="77777777" w:rsidR="009C35DE" w:rsidRPr="00D87319" w:rsidRDefault="009C35DE" w:rsidP="009C35DE">
      <w:pPr>
        <w:spacing w:after="0" w:line="240" w:lineRule="auto"/>
        <w:jc w:val="both"/>
        <w:rPr>
          <w:rFonts w:ascii="Arial Narrow" w:eastAsia="Times New Roman" w:hAnsi="Arial Narrow"/>
        </w:rPr>
      </w:pPr>
    </w:p>
    <w:p w14:paraId="563AE98B" w14:textId="77777777" w:rsidR="00B1351E" w:rsidRPr="00D87319" w:rsidRDefault="00856F87" w:rsidP="009C35DE">
      <w:pPr>
        <w:spacing w:after="0" w:line="240" w:lineRule="auto"/>
        <w:jc w:val="both"/>
        <w:rPr>
          <w:rFonts w:ascii="Arial Narrow" w:eastAsia="Times New Roman" w:hAnsi="Arial Narrow"/>
        </w:rPr>
      </w:pPr>
      <w:r w:rsidRPr="00D87319">
        <w:rPr>
          <w:rFonts w:ascii="Arial Narrow" w:eastAsia="Times New Roman" w:hAnsi="Arial Narrow"/>
        </w:rPr>
        <w:t xml:space="preserve">Las respuestas que brinden los proponentes a las solicitudes de aclaración realizadas por </w:t>
      </w:r>
      <w:r w:rsidRPr="00D87319">
        <w:rPr>
          <w:rFonts w:ascii="Arial Narrow" w:eastAsia="Times New Roman" w:hAnsi="Arial Narrow"/>
          <w:b/>
          <w:bCs/>
        </w:rPr>
        <w:t>EL DISTRITO CAPITAL - SECRETARÍA GENERAL</w:t>
      </w:r>
      <w:r w:rsidRPr="00D87319">
        <w:rPr>
          <w:rFonts w:ascii="Arial Narrow" w:eastAsia="Times New Roman" w:hAnsi="Arial Narrow"/>
        </w:rPr>
        <w:t xml:space="preserve"> deberán </w:t>
      </w:r>
      <w:r w:rsidRPr="00D87319">
        <w:rPr>
          <w:rFonts w:ascii="Arial Narrow" w:eastAsia="Times New Roman" w:hAnsi="Arial Narrow"/>
          <w:b/>
          <w:u w:val="single"/>
        </w:rPr>
        <w:t xml:space="preserve">hacerse </w:t>
      </w:r>
      <w:r w:rsidR="00B1351E" w:rsidRPr="00D87319">
        <w:rPr>
          <w:rFonts w:ascii="Arial Narrow" w:eastAsia="Times New Roman" w:hAnsi="Arial Narrow"/>
          <w:b/>
          <w:u w:val="single"/>
        </w:rPr>
        <w:t xml:space="preserve">únicamente en la plataforma de SECOP II, </w:t>
      </w:r>
      <w:r w:rsidRPr="00D87319">
        <w:rPr>
          <w:rFonts w:ascii="Arial Narrow" w:eastAsia="Times New Roman" w:hAnsi="Arial Narrow"/>
          <w:b/>
          <w:u w:val="single"/>
        </w:rPr>
        <w:t>dentro del horario y término establecido en la solicitud de aclaración</w:t>
      </w:r>
      <w:r w:rsidRPr="00D87319">
        <w:rPr>
          <w:rFonts w:ascii="Arial Narrow" w:eastAsia="Times New Roman" w:hAnsi="Arial Narrow"/>
        </w:rPr>
        <w:t xml:space="preserve">. </w:t>
      </w:r>
    </w:p>
    <w:p w14:paraId="2D1E4AB8" w14:textId="77777777" w:rsidR="009C35DE" w:rsidRPr="00D87319" w:rsidRDefault="009C35DE" w:rsidP="009C35DE">
      <w:pPr>
        <w:spacing w:after="0" w:line="240" w:lineRule="auto"/>
        <w:jc w:val="both"/>
        <w:rPr>
          <w:rFonts w:ascii="Arial Narrow" w:eastAsia="Times New Roman" w:hAnsi="Arial Narrow"/>
        </w:rPr>
      </w:pPr>
    </w:p>
    <w:p w14:paraId="7E254AC8" w14:textId="77777777" w:rsidR="00A07401" w:rsidRPr="00D87319" w:rsidRDefault="00856F87" w:rsidP="009C35DE">
      <w:pPr>
        <w:spacing w:after="0" w:line="240" w:lineRule="auto"/>
        <w:jc w:val="both"/>
        <w:rPr>
          <w:rFonts w:ascii="Arial Narrow" w:eastAsia="Times New Roman" w:hAnsi="Arial Narrow" w:cs="Arial Narrow"/>
        </w:rPr>
      </w:pPr>
      <w:r w:rsidRPr="00D87319">
        <w:rPr>
          <w:rFonts w:ascii="Arial Narrow" w:eastAsia="Times New Roman" w:hAnsi="Arial Narrow" w:cs="Arial Narrow"/>
        </w:rPr>
        <w:lastRenderedPageBreak/>
        <w:t>Sin perjuicio de lo anterior, EL DISTRITO CAPITAL - SECRETARÍA GENERAL se reserva el derecho de solicitar durante la evaluación y hasta antes de la adjudicación, la información y soportes que considere necesarios para verificar la información presentada, según lo dispuesto en el artículo 5º de la Ley 1150 de 2007.</w:t>
      </w:r>
    </w:p>
    <w:p w14:paraId="77B2E7F8" w14:textId="77777777" w:rsidR="009C35DE" w:rsidRPr="00D87319" w:rsidRDefault="009C35DE" w:rsidP="009C35DE">
      <w:pPr>
        <w:spacing w:after="0" w:line="240" w:lineRule="auto"/>
        <w:jc w:val="both"/>
        <w:rPr>
          <w:rFonts w:ascii="Arial Narrow" w:eastAsia="Times New Roman" w:hAnsi="Arial Narrow"/>
          <w:b/>
          <w:bCs/>
        </w:rPr>
      </w:pPr>
    </w:p>
    <w:p w14:paraId="257A051D" w14:textId="77777777" w:rsidR="00841026" w:rsidRPr="00D87319" w:rsidRDefault="00856F87" w:rsidP="009C35DE">
      <w:pPr>
        <w:spacing w:after="0" w:line="240" w:lineRule="auto"/>
        <w:jc w:val="both"/>
        <w:rPr>
          <w:rFonts w:ascii="Arial Narrow" w:eastAsia="Times New Roman" w:hAnsi="Arial Narrow"/>
          <w:b/>
          <w:bCs/>
        </w:rPr>
      </w:pPr>
      <w:r w:rsidRPr="00D87319">
        <w:rPr>
          <w:rFonts w:ascii="Arial Narrow" w:eastAsia="Times New Roman" w:hAnsi="Arial Narrow"/>
          <w:b/>
          <w:bCs/>
        </w:rPr>
        <w:t>QUIENES PRESENTEN PROPUESTAS NO PODRÁN SUBSANAR LA OMISIÓN DE LOS ASUNTOS RELACIONADOS CON LA FALT</w:t>
      </w:r>
      <w:r w:rsidR="003542B8" w:rsidRPr="00D87319">
        <w:rPr>
          <w:rFonts w:ascii="Arial Narrow" w:eastAsia="Times New Roman" w:hAnsi="Arial Narrow"/>
          <w:b/>
          <w:bCs/>
        </w:rPr>
        <w:t>A DE CAPACIDAD PARA PRESENTARLA</w:t>
      </w:r>
      <w:r w:rsidR="00C13281" w:rsidRPr="00D87319">
        <w:rPr>
          <w:rFonts w:ascii="Arial Narrow" w:eastAsia="Times New Roman" w:hAnsi="Arial Narrow"/>
          <w:b/>
          <w:bCs/>
        </w:rPr>
        <w:t>.</w:t>
      </w:r>
    </w:p>
    <w:p w14:paraId="5522F24A" w14:textId="77777777" w:rsidR="00AC75C7" w:rsidRPr="00D87319" w:rsidRDefault="00AC75C7" w:rsidP="009C35DE">
      <w:pPr>
        <w:spacing w:after="0" w:line="240" w:lineRule="auto"/>
        <w:jc w:val="both"/>
        <w:rPr>
          <w:rFonts w:ascii="Arial Narrow" w:eastAsia="Arial" w:hAnsi="Arial Narrow" w:cs="Arial Narrow"/>
          <w:iCs/>
          <w:lang w:eastAsia="zh-CN"/>
        </w:rPr>
      </w:pPr>
    </w:p>
    <w:p w14:paraId="38B5E909" w14:textId="77777777" w:rsidR="00AC75C7" w:rsidRPr="00D87319" w:rsidRDefault="00AC75C7" w:rsidP="009C35DE">
      <w:pPr>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La Secretaría General podrá solicitar hasta el momento de la realización de la audiencia de </w:t>
      </w:r>
      <w:r w:rsidR="002D5A4E" w:rsidRPr="00D87319">
        <w:rPr>
          <w:rFonts w:ascii="Arial Narrow" w:eastAsia="Arial" w:hAnsi="Arial Narrow" w:cs="Arial Narrow"/>
          <w:iCs/>
          <w:lang w:eastAsia="zh-CN"/>
        </w:rPr>
        <w:t>subasta electrónica</w:t>
      </w:r>
      <w:r w:rsidRPr="00D87319">
        <w:rPr>
          <w:rFonts w:ascii="Arial Narrow" w:eastAsia="Arial" w:hAnsi="Arial Narrow" w:cs="Arial Narrow"/>
          <w:iCs/>
          <w:lang w:eastAsia="zh-CN"/>
        </w:rPr>
        <w:t xml:space="preserve"> o declaratoria de desierta</w:t>
      </w:r>
      <w:r w:rsidR="002D5A4E" w:rsidRPr="00D87319">
        <w:rPr>
          <w:rFonts w:ascii="Arial Narrow" w:eastAsia="Arial" w:hAnsi="Arial Narrow" w:cs="Arial Narrow"/>
          <w:iCs/>
          <w:lang w:eastAsia="zh-CN"/>
        </w:rPr>
        <w:t>,</w:t>
      </w:r>
      <w:r w:rsidRPr="00D87319">
        <w:rPr>
          <w:rFonts w:ascii="Arial Narrow" w:eastAsia="Arial" w:hAnsi="Arial Narrow" w:cs="Arial Narrow"/>
          <w:iCs/>
          <w:lang w:eastAsia="zh-CN"/>
        </w:rPr>
        <w:t xml:space="preserve"> </w:t>
      </w:r>
      <w:r w:rsidR="002D5A4E" w:rsidRPr="00D87319">
        <w:rPr>
          <w:rFonts w:ascii="Arial Narrow" w:eastAsia="Arial" w:hAnsi="Arial Narrow" w:cs="Arial Narrow"/>
          <w:iCs/>
          <w:lang w:eastAsia="zh-CN"/>
        </w:rPr>
        <w:t xml:space="preserve">mediante mensaje a través de SECOP II, </w:t>
      </w:r>
      <w:r w:rsidRPr="00D87319">
        <w:rPr>
          <w:rFonts w:ascii="Arial Narrow" w:eastAsia="Arial" w:hAnsi="Arial Narrow" w:cs="Arial Narrow"/>
          <w:iCs/>
          <w:lang w:eastAsia="zh-CN"/>
        </w:rPr>
        <w:t>dirigido al proponente, o al representante legal de éste, las aclaraciones y explicaciones a que hubiere lugar, y si es del caso, que se alleguen los documentos necesarios para tal fin, sin que por ello los proponentes puedan completar, adicionar, modificar o mejorar las propuestas.</w:t>
      </w:r>
    </w:p>
    <w:p w14:paraId="35B9C42E" w14:textId="77777777" w:rsidR="009C35DE" w:rsidRPr="00D87319" w:rsidRDefault="009C35DE" w:rsidP="009C35DE">
      <w:pPr>
        <w:spacing w:after="0" w:line="240" w:lineRule="auto"/>
        <w:jc w:val="both"/>
        <w:rPr>
          <w:rFonts w:ascii="Arial Narrow" w:eastAsia="Arial" w:hAnsi="Arial Narrow" w:cs="Arial Narrow"/>
          <w:iCs/>
          <w:lang w:eastAsia="zh-CN"/>
        </w:rPr>
      </w:pPr>
    </w:p>
    <w:p w14:paraId="32A7DE3F" w14:textId="77777777" w:rsidR="00AC75C7" w:rsidRPr="00D87319" w:rsidRDefault="00AC75C7" w:rsidP="009C35DE">
      <w:pPr>
        <w:spacing w:after="0" w:line="240" w:lineRule="auto"/>
        <w:jc w:val="both"/>
        <w:rPr>
          <w:rFonts w:ascii="Arial Narrow" w:eastAsia="Times New Roman" w:hAnsi="Arial Narrow"/>
          <w:b/>
          <w:bCs/>
        </w:rPr>
      </w:pPr>
      <w:r w:rsidRPr="00D87319">
        <w:rPr>
          <w:rFonts w:ascii="Arial Narrow" w:hAnsi="Arial Narrow"/>
          <w:b/>
        </w:rPr>
        <w:t>2</w:t>
      </w:r>
      <w:r w:rsidRPr="00D87319">
        <w:rPr>
          <w:rFonts w:ascii="Arial Narrow" w:eastAsia="Arial" w:hAnsi="Arial Narrow" w:cs="Arial Narrow"/>
          <w:iCs/>
          <w:lang w:eastAsia="zh-CN"/>
        </w:rPr>
        <w:t xml:space="preserve">. </w:t>
      </w:r>
      <w:r w:rsidRPr="00D87319">
        <w:rPr>
          <w:rFonts w:ascii="Arial Narrow" w:eastAsia="Times New Roman" w:hAnsi="Arial Narrow"/>
          <w:b/>
          <w:bCs/>
        </w:rPr>
        <w:t xml:space="preserve"> REQUISITOS HABILITANTES.</w:t>
      </w:r>
    </w:p>
    <w:p w14:paraId="6D05DFF0" w14:textId="77777777" w:rsidR="00AC75C7" w:rsidRPr="00D87319" w:rsidRDefault="00AC75C7" w:rsidP="009C35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720"/>
        <w:jc w:val="both"/>
        <w:outlineLvl w:val="0"/>
        <w:rPr>
          <w:rFonts w:ascii="Arial Narrow" w:eastAsia="Times New Roman" w:hAnsi="Arial Narrow"/>
          <w:b/>
          <w:bCs/>
          <w:iCs/>
          <w:kern w:val="1"/>
          <w:lang w:eastAsia="zh-CN"/>
        </w:rPr>
      </w:pPr>
    </w:p>
    <w:p w14:paraId="156CFE37" w14:textId="77777777" w:rsidR="00AC75C7" w:rsidRPr="00D87319" w:rsidRDefault="00AC75C7" w:rsidP="009C35DE">
      <w:pPr>
        <w:spacing w:after="0" w:line="240" w:lineRule="auto"/>
        <w:jc w:val="both"/>
        <w:rPr>
          <w:rFonts w:ascii="Arial Narrow" w:eastAsia="Arial" w:hAnsi="Arial Narrow" w:cs="Arial Narrow"/>
          <w:iCs/>
        </w:rPr>
      </w:pPr>
      <w:r w:rsidRPr="00D87319">
        <w:rPr>
          <w:rFonts w:ascii="Arial Narrow" w:eastAsia="Arial" w:hAnsi="Arial Narrow" w:cs="Arial Narrow"/>
          <w:iCs/>
        </w:rPr>
        <w:t>La Secretaría General de la Alcaldía Mayor de Bogotá, D.C., de conformidad con lo establecido en el artículo 5 de la Ley 1150 de 2007, verificará los siguientes requisitos habilitantes acreditados por parte de los proponentes:</w:t>
      </w:r>
    </w:p>
    <w:p w14:paraId="1161398F" w14:textId="77777777" w:rsidR="00AC75C7" w:rsidRPr="00D87319" w:rsidRDefault="00AC75C7" w:rsidP="009C35DE">
      <w:pPr>
        <w:spacing w:after="0" w:line="240" w:lineRule="auto"/>
        <w:jc w:val="both"/>
        <w:rPr>
          <w:rFonts w:ascii="Arial Narrow" w:eastAsia="Arial" w:hAnsi="Arial Narrow" w:cs="Arial Narrow"/>
          <w:iCs/>
        </w:rPr>
      </w:pPr>
    </w:p>
    <w:p w14:paraId="59E9D18E" w14:textId="77777777" w:rsidR="00AC75C7" w:rsidRPr="00D87319" w:rsidRDefault="00AC75C7" w:rsidP="009C35DE">
      <w:pPr>
        <w:spacing w:after="0" w:line="240" w:lineRule="auto"/>
        <w:ind w:right="49"/>
        <w:jc w:val="both"/>
        <w:rPr>
          <w:rFonts w:ascii="Arial Narrow" w:eastAsia="Arial" w:hAnsi="Arial Narrow" w:cs="Arial Narrow"/>
          <w:iCs/>
        </w:rPr>
      </w:pPr>
      <w:r w:rsidRPr="00D87319">
        <w:rPr>
          <w:rFonts w:ascii="Arial Narrow" w:eastAsia="Arial" w:hAnsi="Arial Narrow" w:cs="Arial Narrow"/>
          <w:iCs/>
        </w:rPr>
        <w:t xml:space="preserve">a) </w:t>
      </w:r>
      <w:r w:rsidRPr="00D87319">
        <w:rPr>
          <w:rFonts w:ascii="Arial Narrow" w:eastAsia="Arial" w:hAnsi="Arial Narrow" w:cs="Arial Narrow"/>
          <w:iCs/>
        </w:rPr>
        <w:tab/>
        <w:t>Capacidad Jurídica.</w:t>
      </w:r>
    </w:p>
    <w:p w14:paraId="7A190DAC" w14:textId="77777777" w:rsidR="00AC75C7" w:rsidRPr="00D87319" w:rsidRDefault="00AC75C7" w:rsidP="009C35DE">
      <w:pPr>
        <w:spacing w:after="0" w:line="240" w:lineRule="auto"/>
        <w:ind w:right="49"/>
        <w:jc w:val="both"/>
        <w:rPr>
          <w:rFonts w:ascii="Arial Narrow" w:eastAsia="Arial" w:hAnsi="Arial Narrow" w:cs="Arial Narrow"/>
          <w:iCs/>
        </w:rPr>
      </w:pPr>
      <w:r w:rsidRPr="00D87319">
        <w:rPr>
          <w:rFonts w:ascii="Arial Narrow" w:eastAsia="Arial" w:hAnsi="Arial Narrow" w:cs="Arial Narrow"/>
          <w:iCs/>
        </w:rPr>
        <w:t xml:space="preserve">b) </w:t>
      </w:r>
      <w:r w:rsidRPr="00D87319">
        <w:rPr>
          <w:rFonts w:ascii="Arial Narrow" w:eastAsia="Arial" w:hAnsi="Arial Narrow" w:cs="Arial Narrow"/>
          <w:iCs/>
        </w:rPr>
        <w:tab/>
        <w:t>Capacidad Financiera.</w:t>
      </w:r>
    </w:p>
    <w:p w14:paraId="2E2E7E90" w14:textId="77777777" w:rsidR="00763BEF" w:rsidRPr="00D87319" w:rsidRDefault="00AC75C7" w:rsidP="009C35DE">
      <w:pPr>
        <w:spacing w:after="0" w:line="240" w:lineRule="auto"/>
        <w:ind w:right="49"/>
        <w:jc w:val="both"/>
        <w:rPr>
          <w:rFonts w:ascii="Arial Narrow" w:eastAsia="Arial" w:hAnsi="Arial Narrow" w:cs="Arial Narrow"/>
          <w:iCs/>
        </w:rPr>
      </w:pPr>
      <w:r w:rsidRPr="00D87319">
        <w:rPr>
          <w:rFonts w:ascii="Arial Narrow" w:eastAsia="Arial" w:hAnsi="Arial Narrow" w:cs="Arial Narrow"/>
          <w:iCs/>
        </w:rPr>
        <w:t xml:space="preserve">c) </w:t>
      </w:r>
      <w:r w:rsidRPr="00D87319">
        <w:rPr>
          <w:rFonts w:ascii="Arial Narrow" w:eastAsia="Arial" w:hAnsi="Arial Narrow" w:cs="Arial Narrow"/>
          <w:iCs/>
        </w:rPr>
        <w:tab/>
        <w:t>Capacidad Técnica.</w:t>
      </w:r>
    </w:p>
    <w:p w14:paraId="48BA368D" w14:textId="77777777" w:rsidR="00964013" w:rsidRPr="00D87319" w:rsidRDefault="00964013" w:rsidP="009C35DE">
      <w:pPr>
        <w:spacing w:after="0" w:line="240" w:lineRule="auto"/>
        <w:ind w:right="335"/>
        <w:jc w:val="both"/>
        <w:rPr>
          <w:rFonts w:ascii="Arial Narrow" w:hAnsi="Arial Narrow" w:cs="Arial"/>
        </w:rPr>
      </w:pPr>
      <w:r w:rsidRPr="00D87319">
        <w:rPr>
          <w:rFonts w:ascii="Arial Narrow" w:hAnsi="Arial Narrow" w:cs="Arial"/>
        </w:rPr>
        <w:t xml:space="preserve">                - Experiencia</w:t>
      </w:r>
    </w:p>
    <w:p w14:paraId="2ACB89B4" w14:textId="77777777" w:rsidR="00763BEF" w:rsidRPr="00D87319" w:rsidRDefault="00B374F6" w:rsidP="009C35DE">
      <w:pPr>
        <w:spacing w:after="0" w:line="240" w:lineRule="auto"/>
        <w:ind w:right="335"/>
        <w:jc w:val="both"/>
        <w:rPr>
          <w:rFonts w:ascii="Arial Narrow" w:eastAsia="Arial" w:hAnsi="Arial Narrow" w:cs="Arial Narrow"/>
          <w:iCs/>
        </w:rPr>
      </w:pPr>
      <w:r w:rsidRPr="00D87319">
        <w:rPr>
          <w:rFonts w:ascii="Arial Narrow" w:hAnsi="Arial Narrow" w:cs="Arial"/>
        </w:rPr>
        <w:t xml:space="preserve">              </w:t>
      </w:r>
    </w:p>
    <w:p w14:paraId="5D6E86FF" w14:textId="77777777" w:rsidR="00AC75C7" w:rsidRPr="00D87319" w:rsidRDefault="00E87038" w:rsidP="009C35DE">
      <w:pPr>
        <w:spacing w:after="0" w:line="240" w:lineRule="auto"/>
        <w:ind w:right="49"/>
        <w:jc w:val="both"/>
        <w:rPr>
          <w:rFonts w:ascii="Arial Narrow" w:eastAsia="Arial" w:hAnsi="Arial Narrow" w:cs="Arial Narrow"/>
          <w:iCs/>
        </w:rPr>
      </w:pPr>
      <w:r w:rsidRPr="00D87319">
        <w:rPr>
          <w:rFonts w:ascii="Arial Narrow" w:eastAsia="Arial" w:hAnsi="Arial Narrow" w:cs="Arial Narrow"/>
          <w:b/>
          <w:iCs/>
        </w:rPr>
        <w:t xml:space="preserve">2.1. </w:t>
      </w:r>
      <w:r w:rsidR="00AC75C7" w:rsidRPr="00D87319">
        <w:rPr>
          <w:rFonts w:ascii="Arial Narrow" w:eastAsia="Times New Roman" w:hAnsi="Arial Narrow"/>
          <w:b/>
          <w:bCs/>
          <w:iCs/>
          <w:kern w:val="1"/>
          <w:lang w:eastAsia="zh-CN"/>
        </w:rPr>
        <w:t>CRITERIOS DE HABILITACIÓN Y VERIFICACIÓN JURÍDICA</w:t>
      </w:r>
    </w:p>
    <w:p w14:paraId="743DBED9" w14:textId="77777777" w:rsidR="00AC75C7" w:rsidRPr="00D87319" w:rsidRDefault="00AC75C7" w:rsidP="009C35DE">
      <w:pPr>
        <w:keepNext/>
        <w:widowControl w:val="0"/>
        <w:spacing w:after="0" w:line="240" w:lineRule="auto"/>
        <w:jc w:val="both"/>
        <w:rPr>
          <w:rFonts w:ascii="Arial Narrow" w:eastAsia="Microsoft YaHei" w:hAnsi="Arial Narrow" w:cs="Arial Narrow"/>
          <w:bCs/>
          <w:iCs/>
          <w:lang w:eastAsia="zh-CN"/>
        </w:rPr>
      </w:pPr>
    </w:p>
    <w:p w14:paraId="7FCF7F58" w14:textId="77777777" w:rsidR="00AC75C7" w:rsidRPr="00D87319" w:rsidRDefault="00AC75C7" w:rsidP="009C35DE">
      <w:pPr>
        <w:keepNext/>
        <w:widowControl w:val="0"/>
        <w:spacing w:after="0" w:line="240" w:lineRule="auto"/>
        <w:jc w:val="both"/>
        <w:rPr>
          <w:rFonts w:ascii="Arial Narrow" w:eastAsia="Microsoft YaHei" w:hAnsi="Arial Narrow" w:cs="Mangal"/>
          <w:iCs/>
          <w:lang w:eastAsia="zh-CN"/>
        </w:rPr>
      </w:pPr>
      <w:r w:rsidRPr="00D87319">
        <w:rPr>
          <w:rFonts w:ascii="Arial Narrow" w:eastAsia="Microsoft YaHei" w:hAnsi="Arial Narrow" w:cs="Arial Narrow"/>
          <w:bCs/>
          <w:iCs/>
          <w:lang w:eastAsia="zh-CN"/>
        </w:rPr>
        <w:t xml:space="preserve">La verificación del cumplimiento de los requisitos jurídicos no tiene ponderación, se estudiará la información jurídica de las propuestas y sus respectivos documentos, </w:t>
      </w:r>
      <w:r w:rsidRPr="00D87319">
        <w:rPr>
          <w:rFonts w:ascii="Arial Narrow" w:eastAsia="Microsoft YaHei" w:hAnsi="Arial Narrow" w:cs="Arial Narrow"/>
          <w:bCs/>
          <w:iCs/>
          <w:lang w:eastAsia="es-CO"/>
        </w:rPr>
        <w:t>con el fin de que la administración pueda verificar la presentación y cumplimiento de los documentos y requisitos mínimos exigidos en el pliego de condiciones, como se describe a continuación</w:t>
      </w:r>
      <w:r w:rsidRPr="00D87319">
        <w:rPr>
          <w:rFonts w:ascii="Arial Narrow" w:eastAsia="Microsoft YaHei" w:hAnsi="Arial Narrow" w:cs="Arial Narrow"/>
          <w:bCs/>
          <w:iCs/>
          <w:lang w:eastAsia="zh-CN"/>
        </w:rPr>
        <w:t xml:space="preserve">. </w:t>
      </w:r>
    </w:p>
    <w:p w14:paraId="56553E31" w14:textId="77777777" w:rsidR="00AC75C7" w:rsidRPr="00D87319" w:rsidRDefault="00AC75C7" w:rsidP="009C35DE">
      <w:pPr>
        <w:suppressAutoHyphens/>
        <w:autoSpaceDE w:val="0"/>
        <w:spacing w:after="0" w:line="240" w:lineRule="auto"/>
        <w:jc w:val="both"/>
        <w:rPr>
          <w:rFonts w:ascii="Arial Narrow" w:eastAsia="Arial" w:hAnsi="Arial Narrow" w:cs="Arial"/>
          <w:iCs/>
          <w:kern w:val="1"/>
          <w:lang w:eastAsia="zh-CN"/>
        </w:rPr>
      </w:pPr>
    </w:p>
    <w:p w14:paraId="1F3FB4F2" w14:textId="77777777" w:rsidR="00AC75C7" w:rsidRPr="00D87319" w:rsidRDefault="00AC75C7"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Verificación de la capacidad jurídica en el registro único de proponentes.</w:t>
      </w:r>
    </w:p>
    <w:p w14:paraId="6A0D64E7" w14:textId="77777777" w:rsidR="00AC75C7" w:rsidRPr="00D87319" w:rsidRDefault="00AC75C7" w:rsidP="009C35DE">
      <w:pPr>
        <w:spacing w:after="0" w:line="240" w:lineRule="auto"/>
        <w:jc w:val="center"/>
        <w:rPr>
          <w:rFonts w:ascii="Arial Narrow" w:eastAsia="Arial" w:hAnsi="Arial Narrow" w:cs="Arial Narrow"/>
          <w:iCs/>
          <w:lang w:eastAsia="zh-CN"/>
        </w:rPr>
      </w:pPr>
    </w:p>
    <w:p w14:paraId="1EE4EC94"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bCs/>
          <w:iCs/>
          <w:lang w:eastAsia="zh-CN"/>
        </w:rPr>
        <w:t>Teniendo en cuenta lo contemplado en el artículo 2.2.1.1.1.5.1. del Decreto Nacional 1082 de 2015, todas las personas interesadas en participar en el proceso de selección deben estar inscritas en el Registro Único de Proponentes de acuerdo con lo previsto en el artículo 6º de la Ley 1150 de 2007, modificado por el artículo 221 del Decreto Nacional 019 de 2012.</w:t>
      </w:r>
    </w:p>
    <w:p w14:paraId="4F54AA81"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zh-CN"/>
        </w:rPr>
      </w:pPr>
    </w:p>
    <w:p w14:paraId="7E1DEE4D" w14:textId="77777777" w:rsidR="001F5076" w:rsidRPr="00D87319" w:rsidRDefault="00AC75C7" w:rsidP="009C35DE">
      <w:pPr>
        <w:widowControl w:val="0"/>
        <w:autoSpaceDE w:val="0"/>
        <w:spacing w:after="0" w:line="240" w:lineRule="auto"/>
        <w:jc w:val="both"/>
        <w:rPr>
          <w:rFonts w:ascii="Arial Narrow" w:eastAsia="Arial" w:hAnsi="Arial Narrow" w:cs="Arial Narrow"/>
          <w:b/>
          <w:bCs/>
          <w:iCs/>
          <w:lang w:eastAsia="zh-CN"/>
        </w:rPr>
      </w:pPr>
      <w:r w:rsidRPr="00D87319">
        <w:rPr>
          <w:rFonts w:ascii="Arial Narrow" w:eastAsia="Arial" w:hAnsi="Arial Narrow" w:cs="Arial Narrow"/>
          <w:b/>
          <w:bCs/>
          <w:iCs/>
          <w:lang w:eastAsia="zh-CN"/>
        </w:rPr>
        <w:t>La Entidad verificará el RUP a través de la plataforma de SECOP II</w:t>
      </w:r>
      <w:r w:rsidR="00BF5798" w:rsidRPr="00D87319">
        <w:rPr>
          <w:rFonts w:ascii="Arial Narrow" w:eastAsia="Arial" w:hAnsi="Arial Narrow" w:cs="Arial Narrow"/>
          <w:b/>
          <w:bCs/>
          <w:iCs/>
          <w:lang w:eastAsia="zh-CN"/>
        </w:rPr>
        <w:t>.</w:t>
      </w:r>
      <w:r w:rsidR="008F688E" w:rsidRPr="00D87319">
        <w:rPr>
          <w:rFonts w:ascii="Arial Narrow" w:eastAsia="Arial" w:hAnsi="Arial Narrow" w:cs="Arial Narrow"/>
          <w:b/>
          <w:bCs/>
          <w:iCs/>
          <w:lang w:eastAsia="zh-CN"/>
        </w:rPr>
        <w:t xml:space="preserve"> </w:t>
      </w:r>
      <w:r w:rsidR="00BF5798" w:rsidRPr="00D87319">
        <w:rPr>
          <w:rFonts w:ascii="Arial Narrow" w:eastAsia="Arial" w:hAnsi="Arial Narrow" w:cs="Arial Narrow"/>
          <w:b/>
          <w:bCs/>
          <w:iCs/>
          <w:lang w:eastAsia="zh-CN"/>
        </w:rPr>
        <w:t>Para efectos habilitantes el</w:t>
      </w:r>
      <w:r w:rsidR="008F688E" w:rsidRPr="00D87319">
        <w:rPr>
          <w:rFonts w:ascii="Arial Narrow" w:eastAsia="Arial" w:hAnsi="Arial Narrow" w:cs="Arial Narrow"/>
          <w:b/>
          <w:bCs/>
          <w:iCs/>
          <w:lang w:eastAsia="zh-CN"/>
        </w:rPr>
        <w:t xml:space="preserve"> </w:t>
      </w:r>
      <w:r w:rsidR="00BF5798" w:rsidRPr="00D87319">
        <w:rPr>
          <w:rFonts w:ascii="Arial Narrow" w:eastAsia="Arial" w:hAnsi="Arial Narrow" w:cs="Arial Narrow"/>
          <w:b/>
          <w:bCs/>
          <w:iCs/>
          <w:lang w:eastAsia="zh-CN"/>
        </w:rPr>
        <w:t>mismo</w:t>
      </w:r>
      <w:r w:rsidR="008F688E" w:rsidRPr="00D87319">
        <w:rPr>
          <w:rFonts w:ascii="Arial Narrow" w:eastAsia="Arial" w:hAnsi="Arial Narrow" w:cs="Arial Narrow"/>
          <w:b/>
          <w:bCs/>
          <w:iCs/>
          <w:lang w:eastAsia="zh-CN"/>
        </w:rPr>
        <w:t xml:space="preserve"> debe encontrarse vigente, actualizado</w:t>
      </w:r>
      <w:r w:rsidR="00003706" w:rsidRPr="00D87319">
        <w:rPr>
          <w:rFonts w:ascii="Arial Narrow" w:eastAsia="Arial" w:hAnsi="Arial Narrow" w:cs="Arial Narrow"/>
          <w:b/>
          <w:bCs/>
          <w:iCs/>
          <w:lang w:eastAsia="zh-CN"/>
        </w:rPr>
        <w:t xml:space="preserve"> (entendido como renovado a 2018)</w:t>
      </w:r>
      <w:r w:rsidR="008F688E" w:rsidRPr="00D87319">
        <w:rPr>
          <w:rFonts w:ascii="Arial Narrow" w:eastAsia="Arial" w:hAnsi="Arial Narrow" w:cs="Arial Narrow"/>
          <w:b/>
          <w:bCs/>
          <w:iCs/>
          <w:lang w:eastAsia="zh-CN"/>
        </w:rPr>
        <w:t xml:space="preserve"> y en firme</w:t>
      </w:r>
      <w:r w:rsidR="001F5076" w:rsidRPr="00D87319">
        <w:rPr>
          <w:rFonts w:ascii="Arial Narrow" w:eastAsia="Arial" w:hAnsi="Arial Narrow" w:cs="Arial Narrow"/>
          <w:b/>
          <w:bCs/>
          <w:iCs/>
          <w:lang w:eastAsia="zh-CN"/>
        </w:rPr>
        <w:t>.</w:t>
      </w:r>
    </w:p>
    <w:p w14:paraId="5D4BFF33" w14:textId="77777777" w:rsidR="001F5076" w:rsidRPr="00D87319" w:rsidRDefault="001F5076" w:rsidP="009C35DE">
      <w:pPr>
        <w:widowControl w:val="0"/>
        <w:autoSpaceDE w:val="0"/>
        <w:spacing w:after="0" w:line="240" w:lineRule="auto"/>
        <w:jc w:val="both"/>
        <w:rPr>
          <w:rFonts w:ascii="Arial Narrow" w:eastAsia="Arial" w:hAnsi="Arial Narrow" w:cs="Arial Narrow"/>
          <w:bCs/>
          <w:iCs/>
          <w:lang w:eastAsia="zh-CN"/>
        </w:rPr>
      </w:pPr>
    </w:p>
    <w:p w14:paraId="478A31DA" w14:textId="6CBB5A1B" w:rsidR="00AC75C7" w:rsidRPr="00D87319" w:rsidRDefault="001F5076" w:rsidP="009C35DE">
      <w:pPr>
        <w:widowControl w:val="0"/>
        <w:autoSpaceDE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bCs/>
          <w:iCs/>
          <w:lang w:eastAsia="zh-CN"/>
        </w:rPr>
        <w:t>E</w:t>
      </w:r>
      <w:r w:rsidR="00AC75C7" w:rsidRPr="00D87319">
        <w:rPr>
          <w:rFonts w:ascii="Arial Narrow" w:eastAsia="Arial" w:hAnsi="Arial Narrow" w:cs="Arial Narrow"/>
          <w:bCs/>
          <w:iCs/>
          <w:lang w:eastAsia="zh-CN"/>
        </w:rPr>
        <w:t>n el evento de no ser posible el acceso</w:t>
      </w:r>
      <w:r w:rsidR="00BF5798" w:rsidRPr="00D87319">
        <w:rPr>
          <w:rFonts w:ascii="Arial Narrow" w:eastAsia="Arial" w:hAnsi="Arial Narrow" w:cs="Arial Narrow"/>
          <w:bCs/>
          <w:iCs/>
          <w:lang w:eastAsia="zh-CN"/>
        </w:rPr>
        <w:t xml:space="preserve"> al documento en la plataforma</w:t>
      </w:r>
      <w:r w:rsidR="00AC75C7" w:rsidRPr="00D87319">
        <w:rPr>
          <w:rFonts w:ascii="Arial Narrow" w:eastAsia="Arial" w:hAnsi="Arial Narrow" w:cs="Arial Narrow"/>
          <w:bCs/>
          <w:iCs/>
          <w:lang w:eastAsia="zh-CN"/>
        </w:rPr>
        <w:t xml:space="preserve">, </w:t>
      </w:r>
      <w:r w:rsidRPr="00D87319">
        <w:rPr>
          <w:rFonts w:ascii="Arial Narrow" w:eastAsia="Arial" w:hAnsi="Arial Narrow" w:cs="Arial Narrow"/>
          <w:bCs/>
          <w:iCs/>
          <w:lang w:eastAsia="zh-CN"/>
        </w:rPr>
        <w:t xml:space="preserve">la Entidad solicitará a </w:t>
      </w:r>
      <w:r w:rsidR="00AC75C7" w:rsidRPr="00D87319">
        <w:rPr>
          <w:rFonts w:ascii="Arial Narrow" w:eastAsia="Arial" w:hAnsi="Arial Narrow" w:cs="Arial Narrow"/>
          <w:bCs/>
          <w:iCs/>
          <w:lang w:eastAsia="zh-CN"/>
        </w:rPr>
        <w:t xml:space="preserve">los proponentes </w:t>
      </w:r>
      <w:r w:rsidRPr="00D87319">
        <w:rPr>
          <w:rFonts w:ascii="Arial Narrow" w:eastAsia="Arial" w:hAnsi="Arial Narrow" w:cs="Arial Narrow"/>
          <w:bCs/>
          <w:iCs/>
          <w:lang w:eastAsia="zh-CN"/>
        </w:rPr>
        <w:t>que alleguen</w:t>
      </w:r>
      <w:r w:rsidR="00AC75C7" w:rsidRPr="00D87319">
        <w:rPr>
          <w:rFonts w:ascii="Arial Narrow" w:eastAsia="Arial" w:hAnsi="Arial Narrow" w:cs="Arial Narrow"/>
          <w:bCs/>
          <w:iCs/>
          <w:lang w:eastAsia="zh-CN"/>
        </w:rPr>
        <w:t xml:space="preserve"> el </w:t>
      </w:r>
      <w:r w:rsidR="00AC75C7" w:rsidRPr="00D87319">
        <w:rPr>
          <w:rFonts w:ascii="Arial Narrow" w:eastAsia="Arial" w:hAnsi="Arial Narrow" w:cs="Arial Narrow"/>
          <w:iCs/>
          <w:lang w:eastAsia="zh-CN"/>
        </w:rPr>
        <w:t xml:space="preserve">correspondiente certificado de inscripción en el Registro Único de Proponentes, expedido por la Cámara de Comercio de su jurisdicción dentro de los noventa (90) días calendario anteriores a la fecha de cierre del presente proceso de selección y </w:t>
      </w:r>
      <w:r w:rsidR="00AC75C7" w:rsidRPr="00D87319">
        <w:rPr>
          <w:rFonts w:ascii="Arial Narrow" w:eastAsia="Arial" w:hAnsi="Arial Narrow" w:cs="Arial Narrow"/>
          <w:iCs/>
          <w:u w:val="single"/>
          <w:lang w:eastAsia="zh-CN"/>
        </w:rPr>
        <w:t xml:space="preserve">debe estar </w:t>
      </w:r>
      <w:r w:rsidR="00BF5798" w:rsidRPr="00D87319">
        <w:rPr>
          <w:rFonts w:ascii="Arial Narrow" w:eastAsia="Arial" w:hAnsi="Arial Narrow" w:cs="Arial Narrow"/>
          <w:b/>
          <w:bCs/>
          <w:iCs/>
          <w:lang w:eastAsia="zh-CN"/>
        </w:rPr>
        <w:t>vigente, actualizado y en firme</w:t>
      </w:r>
      <w:r w:rsidR="00270237" w:rsidRPr="00D87319">
        <w:rPr>
          <w:rFonts w:ascii="Arial Narrow" w:eastAsia="Arial" w:hAnsi="Arial Narrow" w:cs="Arial Narrow"/>
          <w:iCs/>
          <w:u w:val="single"/>
          <w:lang w:eastAsia="zh-CN"/>
        </w:rPr>
        <w:t>.</w:t>
      </w:r>
    </w:p>
    <w:p w14:paraId="1BA7485F"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zh-CN"/>
        </w:rPr>
      </w:pPr>
    </w:p>
    <w:p w14:paraId="7B90259F"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En caso de proponentes extranjeros domiciliados o con sucursal en Colombia, se aplicarán las reglas previstas en el artículo 6º de la Ley 1150 de 2007.</w:t>
      </w:r>
    </w:p>
    <w:p w14:paraId="64003F0B"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zh-CN"/>
        </w:rPr>
      </w:pPr>
    </w:p>
    <w:p w14:paraId="787F739E"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u w:val="single"/>
          <w:lang w:eastAsia="zh-CN"/>
        </w:rPr>
        <w:t>Consorcios o uniones temporales:</w:t>
      </w:r>
      <w:r w:rsidRPr="00D87319">
        <w:rPr>
          <w:rFonts w:ascii="Arial Narrow" w:eastAsia="Arial" w:hAnsi="Arial Narrow" w:cs="Arial Narrow"/>
          <w:iCs/>
          <w:lang w:eastAsia="zh-CN"/>
        </w:rPr>
        <w:t xml:space="preserve"> Cada integrante del consorcio o unión temporal deberá presentar el certificado de </w:t>
      </w:r>
      <w:r w:rsidRPr="00D87319">
        <w:rPr>
          <w:rFonts w:ascii="Arial Narrow" w:hAnsi="Arial Narrow" w:cs="Arial Narrow"/>
          <w:b/>
          <w:bCs/>
          <w:iCs/>
          <w:lang w:eastAsia="zh-CN"/>
        </w:rPr>
        <w:t>Registro Único de Proponentes</w:t>
      </w:r>
      <w:r w:rsidRPr="00D87319">
        <w:rPr>
          <w:rFonts w:ascii="Arial Narrow" w:eastAsia="Arial" w:hAnsi="Arial Narrow" w:cs="Arial Narrow"/>
          <w:iCs/>
          <w:lang w:eastAsia="zh-CN"/>
        </w:rPr>
        <w:t xml:space="preserve"> en forma independiente.</w:t>
      </w:r>
    </w:p>
    <w:p w14:paraId="4C836072"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6717CC8E" w14:textId="77777777" w:rsidR="00AC75C7" w:rsidRPr="00D87319" w:rsidRDefault="00AC75C7" w:rsidP="009C35DE">
      <w:pPr>
        <w:widowControl w:val="0"/>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zh-CN"/>
        </w:rPr>
        <w:t xml:space="preserve">Cuando el interesado en presentar propuesta sea consorcio o unión temporal, para la verificación del cumplimiento de los </w:t>
      </w:r>
      <w:r w:rsidRPr="00D87319">
        <w:rPr>
          <w:rFonts w:ascii="Arial Narrow" w:eastAsia="Arial" w:hAnsi="Arial Narrow" w:cs="Arial Narrow"/>
          <w:iCs/>
          <w:lang w:eastAsia="zh-CN"/>
        </w:rPr>
        <w:lastRenderedPageBreak/>
        <w:t>proponentes, todos los integrantes deberán acreditar la inscripción en el Registro Único de Proponentes.</w:t>
      </w:r>
    </w:p>
    <w:p w14:paraId="170F46F2"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es-CO"/>
        </w:rPr>
      </w:pPr>
    </w:p>
    <w:p w14:paraId="40215FD8"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b/>
          <w:iCs/>
          <w:lang w:eastAsia="es-CO"/>
        </w:rPr>
        <w:t xml:space="preserve">Nota: </w:t>
      </w:r>
      <w:r w:rsidRPr="00D87319">
        <w:rPr>
          <w:rFonts w:ascii="Arial Narrow" w:eastAsia="Arial" w:hAnsi="Arial Narrow" w:cs="Arial Narrow"/>
          <w:iCs/>
          <w:lang w:eastAsia="zh-CN"/>
        </w:rPr>
        <w:t xml:space="preserve">El </w:t>
      </w:r>
      <w:r w:rsidRPr="00D87319">
        <w:rPr>
          <w:rFonts w:ascii="Arial Narrow" w:eastAsia="Arial" w:hAnsi="Arial Narrow" w:cs="Arial Narrow"/>
          <w:b/>
          <w:bCs/>
          <w:iCs/>
          <w:u w:val="single"/>
          <w:lang w:eastAsia="zh-CN"/>
        </w:rPr>
        <w:t>proponente</w:t>
      </w:r>
      <w:r w:rsidRPr="00D87319">
        <w:rPr>
          <w:rFonts w:ascii="Arial Narrow" w:eastAsia="Arial" w:hAnsi="Arial Narrow" w:cs="Arial Narrow"/>
          <w:iCs/>
          <w:lang w:eastAsia="zh-CN"/>
        </w:rPr>
        <w:t xml:space="preserve"> debe tener en cuenta lo siguiente:</w:t>
      </w:r>
    </w:p>
    <w:p w14:paraId="5B66C892"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1129607C" w14:textId="77777777" w:rsidR="00AC75C7" w:rsidRPr="00D87319" w:rsidRDefault="00AC75C7" w:rsidP="009C35DE">
      <w:pPr>
        <w:widowControl w:val="0"/>
        <w:numPr>
          <w:ilvl w:val="0"/>
          <w:numId w:val="3"/>
        </w:numPr>
        <w:spacing w:after="0" w:line="240" w:lineRule="auto"/>
        <w:ind w:left="360"/>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El </w:t>
      </w:r>
      <w:r w:rsidRPr="00D87319">
        <w:rPr>
          <w:rFonts w:ascii="Arial Narrow" w:eastAsia="Arial" w:hAnsi="Arial Narrow" w:cs="Arial Narrow"/>
          <w:b/>
          <w:bCs/>
          <w:iCs/>
          <w:u w:val="single"/>
          <w:lang w:eastAsia="zh-CN"/>
        </w:rPr>
        <w:t>proponente</w:t>
      </w:r>
      <w:r w:rsidRPr="00D87319">
        <w:rPr>
          <w:rFonts w:ascii="Arial Narrow" w:eastAsia="Arial" w:hAnsi="Arial Narrow" w:cs="Arial Narrow"/>
          <w:iCs/>
          <w:lang w:eastAsia="zh-CN"/>
        </w:rPr>
        <w:t xml:space="preserve">, ya sea de manera individual o cada uno de los miembros de un Consorcio o Unión Temporal, deberán tener la </w:t>
      </w:r>
      <w:r w:rsidRPr="00D87319">
        <w:rPr>
          <w:rFonts w:ascii="Arial Narrow" w:eastAsia="Arial" w:hAnsi="Arial Narrow" w:cs="Arial Narrow"/>
          <w:b/>
          <w:bCs/>
          <w:iCs/>
          <w:u w:val="single"/>
          <w:lang w:eastAsia="zh-CN"/>
        </w:rPr>
        <w:t>inscripción en firme en el Registro Único de Proponentes (RUP).</w:t>
      </w:r>
    </w:p>
    <w:p w14:paraId="7B67278C" w14:textId="77777777" w:rsidR="00AC75C7" w:rsidRPr="00D87319" w:rsidRDefault="00AC75C7" w:rsidP="009C35DE">
      <w:pPr>
        <w:widowControl w:val="0"/>
        <w:numPr>
          <w:ilvl w:val="0"/>
          <w:numId w:val="3"/>
        </w:numPr>
        <w:spacing w:after="0" w:line="240" w:lineRule="auto"/>
        <w:ind w:left="360"/>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El </w:t>
      </w:r>
      <w:r w:rsidRPr="00D87319">
        <w:rPr>
          <w:rFonts w:ascii="Arial Narrow" w:eastAsia="Arial" w:hAnsi="Arial Narrow" w:cs="Arial Narrow"/>
          <w:b/>
          <w:bCs/>
          <w:iCs/>
          <w:u w:val="single"/>
          <w:lang w:eastAsia="zh-CN"/>
        </w:rPr>
        <w:t>proponente</w:t>
      </w:r>
      <w:r w:rsidRPr="00D87319">
        <w:rPr>
          <w:rFonts w:ascii="Arial Narrow" w:eastAsia="Arial" w:hAnsi="Arial Narrow" w:cs="Arial Narrow"/>
          <w:iCs/>
          <w:lang w:eastAsia="zh-CN"/>
        </w:rPr>
        <w:t xml:space="preserv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w:t>
      </w:r>
    </w:p>
    <w:p w14:paraId="3F651008" w14:textId="77777777" w:rsidR="00AC75C7" w:rsidRPr="00D87319" w:rsidRDefault="00AC75C7" w:rsidP="009C35DE">
      <w:pPr>
        <w:widowControl w:val="0"/>
        <w:numPr>
          <w:ilvl w:val="0"/>
          <w:numId w:val="3"/>
        </w:numPr>
        <w:spacing w:after="0" w:line="240" w:lineRule="auto"/>
        <w:ind w:left="357" w:hanging="357"/>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El </w:t>
      </w:r>
      <w:r w:rsidRPr="00D87319">
        <w:rPr>
          <w:rFonts w:ascii="Arial Narrow" w:eastAsia="Arial" w:hAnsi="Arial Narrow" w:cs="Arial Narrow"/>
          <w:b/>
          <w:bCs/>
          <w:iCs/>
          <w:u w:val="single"/>
          <w:lang w:eastAsia="zh-CN"/>
        </w:rPr>
        <w:t>proponente</w:t>
      </w:r>
      <w:r w:rsidRPr="00D87319">
        <w:rPr>
          <w:rFonts w:ascii="Arial Narrow" w:eastAsia="Arial" w:hAnsi="Arial Narrow" w:cs="Arial Narrow"/>
          <w:iCs/>
          <w:lang w:eastAsia="zh-CN"/>
        </w:rPr>
        <w:t xml:space="preserv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2324EB95" w14:textId="77777777" w:rsidR="00AC75C7" w:rsidRPr="00D87319" w:rsidRDefault="00AC75C7" w:rsidP="009C35DE">
      <w:pPr>
        <w:widowControl w:val="0"/>
        <w:numPr>
          <w:ilvl w:val="0"/>
          <w:numId w:val="3"/>
        </w:numPr>
        <w:spacing w:after="0" w:line="240" w:lineRule="auto"/>
        <w:ind w:left="357" w:hanging="357"/>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Si el </w:t>
      </w:r>
      <w:r w:rsidRPr="00D87319">
        <w:rPr>
          <w:rFonts w:ascii="Arial Narrow" w:eastAsia="Arial" w:hAnsi="Arial Narrow" w:cs="Arial Narrow"/>
          <w:b/>
          <w:bCs/>
          <w:iCs/>
          <w:u w:val="single"/>
          <w:lang w:eastAsia="zh-CN"/>
        </w:rPr>
        <w:t xml:space="preserve">proponente </w:t>
      </w:r>
      <w:r w:rsidRPr="00D87319">
        <w:rPr>
          <w:rFonts w:ascii="Arial Narrow" w:eastAsia="Arial" w:hAnsi="Arial Narrow" w:cs="Arial Narrow"/>
          <w:bCs/>
          <w:iCs/>
          <w:lang w:eastAsia="zh-CN"/>
        </w:rPr>
        <w:t>no</w:t>
      </w:r>
      <w:r w:rsidRPr="00D87319">
        <w:rPr>
          <w:rFonts w:ascii="Arial Narrow" w:eastAsia="Arial" w:hAnsi="Arial Narrow" w:cs="Arial Narrow"/>
          <w:iCs/>
          <w:lang w:eastAsia="zh-CN"/>
        </w:rPr>
        <w:t xml:space="preserve"> solicita la renovación del Registro Único de Proponentes dentro del término establecido, cesarán sus efectos hasta tanto vuelva a inscribirse. </w:t>
      </w:r>
    </w:p>
    <w:p w14:paraId="5A6E8373" w14:textId="77777777" w:rsidR="00AC75C7" w:rsidRPr="00D87319" w:rsidRDefault="00AC75C7" w:rsidP="009C35DE">
      <w:pPr>
        <w:spacing w:after="0" w:line="240" w:lineRule="auto"/>
        <w:jc w:val="both"/>
        <w:rPr>
          <w:rFonts w:ascii="Arial Narrow" w:eastAsia="Arial" w:hAnsi="Arial Narrow" w:cs="Arial Narrow"/>
          <w:iCs/>
          <w:lang w:eastAsia="zh-CN"/>
        </w:rPr>
      </w:pPr>
    </w:p>
    <w:p w14:paraId="5CB5C830" w14:textId="77777777" w:rsidR="00AC75C7" w:rsidRPr="00D87319" w:rsidRDefault="00AC75C7" w:rsidP="009C35DE">
      <w:pPr>
        <w:spacing w:after="0" w:line="240" w:lineRule="auto"/>
        <w:jc w:val="both"/>
        <w:rPr>
          <w:rFonts w:ascii="Arial Narrow" w:eastAsia="Arial" w:hAnsi="Arial Narrow" w:cs="Arial Narrow"/>
          <w:iCs/>
          <w:u w:val="single"/>
          <w:lang w:eastAsia="zh-CN"/>
        </w:rPr>
      </w:pPr>
      <w:r w:rsidRPr="00D87319">
        <w:rPr>
          <w:rFonts w:ascii="Arial Narrow" w:eastAsia="Arial" w:hAnsi="Arial Narrow" w:cs="Arial Narrow"/>
          <w:iCs/>
          <w:u w:val="single"/>
          <w:lang w:eastAsia="zh-CN"/>
        </w:rPr>
        <w:t>En caso de prórroga del plazo del proceso de selección, el certificado del Registro Único de Proponentes, tendrá validez con la primera fecha prevista para la entrega de propuestas.</w:t>
      </w:r>
    </w:p>
    <w:p w14:paraId="44CDCB7A" w14:textId="77777777" w:rsidR="00AC75C7" w:rsidRPr="00D87319" w:rsidRDefault="00AC75C7" w:rsidP="009C35DE">
      <w:pPr>
        <w:spacing w:after="0" w:line="240" w:lineRule="auto"/>
        <w:jc w:val="both"/>
        <w:rPr>
          <w:rFonts w:ascii="Arial Narrow" w:eastAsia="Arial" w:hAnsi="Arial Narrow" w:cs="Arial Narrow"/>
          <w:iCs/>
          <w:lang w:eastAsia="zh-CN"/>
        </w:rPr>
      </w:pPr>
    </w:p>
    <w:p w14:paraId="2603F2B2"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En el caso de Consorcios o Uniones Temporales, se debe presentar el Certificado del Registro Único de Proponentes de cada uno de los miembros integrantes.</w:t>
      </w:r>
    </w:p>
    <w:p w14:paraId="0082554F"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230F657C" w14:textId="77777777" w:rsidR="00AC75C7" w:rsidRPr="00D87319" w:rsidRDefault="00AC75C7"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Carta de presentación de la propuesta (Anexo No 1).</w:t>
      </w:r>
    </w:p>
    <w:p w14:paraId="20B4F8DA" w14:textId="77777777" w:rsidR="00AC75C7" w:rsidRPr="00D87319" w:rsidRDefault="00AC75C7" w:rsidP="009C35DE">
      <w:pPr>
        <w:widowControl w:val="0"/>
        <w:tabs>
          <w:tab w:val="left" w:pos="3529"/>
        </w:tabs>
        <w:spacing w:after="0" w:line="240" w:lineRule="auto"/>
        <w:jc w:val="both"/>
        <w:rPr>
          <w:rFonts w:ascii="Arial Narrow" w:eastAsia="Arial" w:hAnsi="Arial Narrow" w:cs="Arial Narrow"/>
          <w:iCs/>
          <w:lang w:eastAsia="zh-CN"/>
        </w:rPr>
      </w:pPr>
    </w:p>
    <w:p w14:paraId="59BB8804" w14:textId="77777777" w:rsidR="00AC75C7" w:rsidRPr="00D87319" w:rsidRDefault="00AC75C7" w:rsidP="009C35DE">
      <w:pPr>
        <w:widowControl w:val="0"/>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zh-CN"/>
        </w:rPr>
        <w:t xml:space="preserve">El proponente </w:t>
      </w:r>
      <w:r w:rsidRPr="00D87319">
        <w:rPr>
          <w:rFonts w:ascii="Arial Narrow" w:eastAsia="Arial" w:hAnsi="Arial Narrow" w:cs="Arial Narrow"/>
          <w:iCs/>
          <w:u w:val="single"/>
          <w:lang w:eastAsia="zh-CN"/>
        </w:rPr>
        <w:t xml:space="preserve">deberá </w:t>
      </w:r>
      <w:r w:rsidR="003D714A" w:rsidRPr="00D87319">
        <w:rPr>
          <w:rFonts w:ascii="Arial Narrow" w:eastAsia="Arial" w:hAnsi="Arial Narrow" w:cs="Arial Narrow"/>
          <w:iCs/>
          <w:u w:val="single"/>
          <w:lang w:eastAsia="zh-CN"/>
        </w:rPr>
        <w:t xml:space="preserve">anexar </w:t>
      </w:r>
      <w:r w:rsidRPr="00D87319">
        <w:rPr>
          <w:rFonts w:ascii="Arial Narrow" w:eastAsia="Arial" w:hAnsi="Arial Narrow" w:cs="Arial Narrow"/>
          <w:iCs/>
          <w:u w:val="single"/>
          <w:lang w:eastAsia="zh-CN"/>
        </w:rPr>
        <w:t>la carta de presentación de la propuesta</w:t>
      </w:r>
      <w:r w:rsidRPr="00D87319">
        <w:rPr>
          <w:rFonts w:ascii="Arial Narrow" w:eastAsia="Arial" w:hAnsi="Arial Narrow" w:cs="Arial Narrow"/>
          <w:iCs/>
          <w:lang w:eastAsia="zh-CN"/>
        </w:rPr>
        <w:t>, debidamente firmada por</w:t>
      </w:r>
      <w:r w:rsidRPr="00D87319">
        <w:rPr>
          <w:rFonts w:ascii="Arial Narrow" w:eastAsia="Arial" w:hAnsi="Arial Narrow" w:cs="Arial Narrow"/>
          <w:iCs/>
          <w:lang w:eastAsia="es-CO"/>
        </w:rPr>
        <w:t xml:space="preserve">: El representante legal para personas jurídicas, la persona designada para representarlo en caso de consorcio o unión temporal, o el apoderado debidamente constituido. Con la firma de dicho documento, el oferente declara bajo la gravedad del juramento que él, sus directivos o miembros de la junta directiva o integrantes del consorcio o unión temporal, no se encuentran incursos en ninguna causal de incompatibilidad e inhabilidad o conflicto de intereses para contratar con </w:t>
      </w:r>
      <w:r w:rsidRPr="00D87319">
        <w:rPr>
          <w:rFonts w:ascii="Arial Narrow" w:eastAsia="Arial" w:hAnsi="Arial Narrow" w:cs="Arial Narrow"/>
          <w:b/>
          <w:iCs/>
          <w:lang w:eastAsia="es-CO"/>
        </w:rPr>
        <w:t xml:space="preserve">EL DISTRITO CAPITAL – </w:t>
      </w:r>
      <w:r w:rsidRPr="00D87319">
        <w:rPr>
          <w:rFonts w:ascii="Arial Narrow" w:eastAsia="Arial" w:hAnsi="Arial Narrow" w:cs="Arial Narrow"/>
          <w:b/>
          <w:bCs/>
          <w:iCs/>
          <w:lang w:eastAsia="es-CO"/>
        </w:rPr>
        <w:t>SECRETARÍA GENERAL</w:t>
      </w:r>
      <w:r w:rsidRPr="00D87319">
        <w:rPr>
          <w:rFonts w:ascii="Arial Narrow" w:eastAsia="Arial" w:hAnsi="Arial Narrow" w:cs="Arial Narrow"/>
          <w:b/>
          <w:iCs/>
          <w:lang w:eastAsia="es-CO"/>
        </w:rPr>
        <w:t>.</w:t>
      </w:r>
    </w:p>
    <w:p w14:paraId="0A5DE839" w14:textId="77777777" w:rsidR="00AC75C7" w:rsidRPr="00D87319" w:rsidRDefault="00AC75C7" w:rsidP="009C35DE">
      <w:pPr>
        <w:widowControl w:val="0"/>
        <w:spacing w:after="0" w:line="240" w:lineRule="auto"/>
        <w:jc w:val="both"/>
        <w:rPr>
          <w:rFonts w:ascii="Arial Narrow" w:eastAsia="Arial" w:hAnsi="Arial Narrow" w:cs="Arial Narrow"/>
          <w:iCs/>
          <w:lang w:eastAsia="es-CO"/>
        </w:rPr>
      </w:pPr>
    </w:p>
    <w:p w14:paraId="4FA27792"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Las personas jurídicas extranjeras sin sucursal o domicilio en Colombia interesadas en participar en el presente proceso de selección, deben presentar su propuesta a través de apoderado facultado para tal fin, con arreglo a las disposiciones legales que rigen la materia.</w:t>
      </w:r>
    </w:p>
    <w:p w14:paraId="26CA7AFB" w14:textId="77777777" w:rsidR="00AC75C7" w:rsidRPr="00D87319" w:rsidRDefault="00AC75C7" w:rsidP="009C35DE">
      <w:pPr>
        <w:pStyle w:val="Prrafodelist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Arial" w:hAnsi="Arial Narrow" w:cs="Arial Narrow"/>
        </w:rPr>
      </w:pPr>
    </w:p>
    <w:p w14:paraId="40DCB71D" w14:textId="77777777" w:rsidR="00AC75C7" w:rsidRPr="00D87319" w:rsidRDefault="00AC75C7"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Poder debidamente constituido.</w:t>
      </w:r>
    </w:p>
    <w:p w14:paraId="6E69BBC2"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zh-CN"/>
        </w:rPr>
      </w:pPr>
    </w:p>
    <w:p w14:paraId="6954F4B7"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es-CO"/>
        </w:rPr>
        <w:t xml:space="preserve">En el evento de que la </w:t>
      </w:r>
      <w:r w:rsidRPr="00D87319">
        <w:rPr>
          <w:rFonts w:ascii="Arial Narrow" w:eastAsia="Arial" w:hAnsi="Arial Narrow" w:cs="Arial Narrow"/>
          <w:b/>
          <w:iCs/>
          <w:lang w:eastAsia="zh-CN"/>
        </w:rPr>
        <w:t>carta de presentación de la propuesta</w:t>
      </w:r>
      <w:r w:rsidRPr="00D87319">
        <w:rPr>
          <w:rFonts w:ascii="Arial Narrow" w:eastAsia="Arial" w:hAnsi="Arial Narrow" w:cs="Arial Narrow"/>
          <w:iCs/>
          <w:lang w:eastAsia="es-CO"/>
        </w:rPr>
        <w:t xml:space="preserve"> se presente a través de apoderado, éste debe encontrarse debidamente facultado para presentarla, así como asistir y participar durante todo el proceso de selección. Cuando se trate de personas naturales o jurídicas extranjeras sin domicilio o sucursal en Colombia, deberán además </w:t>
      </w:r>
      <w:r w:rsidRPr="00D87319">
        <w:rPr>
          <w:rFonts w:ascii="Arial Narrow" w:eastAsia="Arial" w:hAnsi="Arial Narrow" w:cs="Arial Narrow"/>
          <w:bCs/>
          <w:iCs/>
          <w:lang w:eastAsia="es-CO"/>
        </w:rPr>
        <w:t xml:space="preserve">acreditar un apoderado domiciliado en Colombia, </w:t>
      </w:r>
      <w:r w:rsidRPr="00D87319">
        <w:rPr>
          <w:rFonts w:ascii="Arial Narrow" w:eastAsia="Arial" w:hAnsi="Arial Narrow" w:cs="Arial Narrow"/>
          <w:iCs/>
          <w:lang w:eastAsia="es-CO"/>
        </w:rPr>
        <w:t>debidamente facultado para presentar la propuesta</w:t>
      </w:r>
      <w:r w:rsidRPr="00D87319">
        <w:rPr>
          <w:rFonts w:ascii="Arial Narrow" w:eastAsia="Arial" w:hAnsi="Arial Narrow" w:cs="Arial Narrow"/>
          <w:iCs/>
          <w:lang w:eastAsia="zh-CN"/>
        </w:rPr>
        <w:t>, participar y comprometer a su representado en las diferentes instancias del proceso de selección, suscribir los documentos y declaraciones que se requieran, así como notificarse</w:t>
      </w:r>
      <w:r w:rsidRPr="00D87319">
        <w:rPr>
          <w:rFonts w:ascii="Arial Narrow" w:eastAsia="Arial" w:hAnsi="Arial Narrow" w:cs="Arial Narrow"/>
          <w:iCs/>
          <w:lang w:eastAsia="es-CO"/>
        </w:rPr>
        <w:t>, suministrar la información que le sea solicitada, y demás actos necesarios de acuerdo con la convocatoria pública.</w:t>
      </w:r>
    </w:p>
    <w:p w14:paraId="7B3CF867"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es-CO"/>
        </w:rPr>
      </w:pPr>
    </w:p>
    <w:p w14:paraId="6D128525" w14:textId="77777777" w:rsidR="00AC75C7" w:rsidRPr="00D87319" w:rsidRDefault="00AC75C7" w:rsidP="009C35DE">
      <w:pPr>
        <w:widowControl w:val="0"/>
        <w:autoSpaceDE w:val="0"/>
        <w:spacing w:after="0" w:line="240" w:lineRule="auto"/>
        <w:jc w:val="both"/>
        <w:rPr>
          <w:rFonts w:ascii="Arial Narrow" w:eastAsia="Arial" w:hAnsi="Arial Narrow" w:cs="Arial Narrow"/>
          <w:bCs/>
          <w:iCs/>
          <w:lang w:eastAsia="es-CO"/>
        </w:rPr>
      </w:pPr>
      <w:r w:rsidRPr="00D87319">
        <w:rPr>
          <w:rFonts w:ascii="Arial Narrow" w:eastAsia="Arial" w:hAnsi="Arial Narrow" w:cs="Arial Narrow"/>
          <w:iCs/>
          <w:lang w:eastAsia="es-CO"/>
        </w:rPr>
        <w:t>Dicho apoderado podrá ser el mismo apoderado único para el caso de personas extranjeras que participen en c</w:t>
      </w:r>
      <w:r w:rsidRPr="00D87319">
        <w:rPr>
          <w:rFonts w:ascii="Arial Narrow" w:eastAsia="Arial" w:hAnsi="Arial Narrow" w:cs="Arial Narrow"/>
          <w:bCs/>
          <w:iCs/>
          <w:lang w:eastAsia="es-CO"/>
        </w:rPr>
        <w:t>onsorcio o unión temporal</w:t>
      </w:r>
      <w:r w:rsidRPr="00D87319">
        <w:rPr>
          <w:rFonts w:ascii="Arial Narrow" w:eastAsia="Arial" w:hAnsi="Arial Narrow" w:cs="Arial Narrow"/>
          <w:iCs/>
          <w:lang w:eastAsia="es-CO"/>
        </w:rPr>
        <w:t>, y en tal caso, bastará para todos los efectos, la presentación del poder común otorgado por todos los integrantes del c</w:t>
      </w:r>
      <w:r w:rsidRPr="00D87319">
        <w:rPr>
          <w:rFonts w:ascii="Arial Narrow" w:eastAsia="Arial" w:hAnsi="Arial Narrow" w:cs="Arial Narrow"/>
          <w:bCs/>
          <w:iCs/>
          <w:lang w:eastAsia="es-CO"/>
        </w:rPr>
        <w:t xml:space="preserve">onsorcio o unión temporal </w:t>
      </w:r>
      <w:r w:rsidRPr="00D87319">
        <w:rPr>
          <w:rFonts w:ascii="Arial Narrow" w:eastAsia="Arial" w:hAnsi="Arial Narrow" w:cs="Arial Narrow"/>
          <w:iCs/>
          <w:lang w:eastAsia="es-CO"/>
        </w:rPr>
        <w:t xml:space="preserve">con los requisitos relacionados con la autenticación, consularización y </w:t>
      </w:r>
      <w:r w:rsidRPr="00D87319">
        <w:rPr>
          <w:rFonts w:ascii="Arial Narrow" w:eastAsia="Arial" w:hAnsi="Arial Narrow" w:cs="Arial Narrow"/>
          <w:iCs/>
          <w:lang w:eastAsia="es-CO"/>
        </w:rPr>
        <w:lastRenderedPageBreak/>
        <w:t>traducción; particularmente con lo exigido en el Código de Comercio de Colombia. El poder a que se refiere este párrafo podrá otorgarse en el mismo acto de constitución del c</w:t>
      </w:r>
      <w:r w:rsidRPr="00D87319">
        <w:rPr>
          <w:rFonts w:ascii="Arial Narrow" w:eastAsia="Arial" w:hAnsi="Arial Narrow" w:cs="Arial Narrow"/>
          <w:bCs/>
          <w:iCs/>
          <w:lang w:eastAsia="es-CO"/>
        </w:rPr>
        <w:t>onsorcio o unión temporal.</w:t>
      </w:r>
    </w:p>
    <w:p w14:paraId="7A8AD4D9" w14:textId="77777777" w:rsidR="00AC75C7" w:rsidRPr="00D87319" w:rsidRDefault="00AC75C7" w:rsidP="009C35DE">
      <w:pPr>
        <w:widowControl w:val="0"/>
        <w:autoSpaceDE w:val="0"/>
        <w:spacing w:after="0" w:line="240" w:lineRule="auto"/>
        <w:jc w:val="both"/>
        <w:rPr>
          <w:rFonts w:ascii="Arial Narrow" w:eastAsia="Arial" w:hAnsi="Arial Narrow" w:cs="Arial Narrow"/>
          <w:bCs/>
          <w:iCs/>
          <w:lang w:eastAsia="es-CO"/>
        </w:rPr>
      </w:pPr>
    </w:p>
    <w:p w14:paraId="3B148524" w14:textId="77777777" w:rsidR="00AC75C7" w:rsidRPr="00D87319" w:rsidRDefault="00AC75C7"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 xml:space="preserve">Certificado de Existencia y Representación legal. </w:t>
      </w:r>
    </w:p>
    <w:p w14:paraId="1D4476BE"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668C277F" w14:textId="77777777" w:rsidR="001F5076" w:rsidRPr="00D87319" w:rsidRDefault="001F5076" w:rsidP="009C35DE">
      <w:pPr>
        <w:widowControl w:val="0"/>
        <w:autoSpaceDE w:val="0"/>
        <w:spacing w:after="0" w:line="240" w:lineRule="auto"/>
        <w:jc w:val="both"/>
        <w:rPr>
          <w:rFonts w:ascii="Arial Narrow" w:eastAsia="Arial" w:hAnsi="Arial Narrow" w:cs="Arial Narrow"/>
          <w:b/>
          <w:bCs/>
          <w:iCs/>
          <w:lang w:eastAsia="zh-CN"/>
        </w:rPr>
      </w:pPr>
      <w:r w:rsidRPr="00D87319">
        <w:rPr>
          <w:rFonts w:ascii="Arial Narrow" w:eastAsia="Arial" w:hAnsi="Arial Narrow" w:cs="Arial Narrow"/>
          <w:b/>
          <w:bCs/>
          <w:iCs/>
          <w:lang w:eastAsia="zh-CN"/>
        </w:rPr>
        <w:t>La Entidad verificará el Certificado a través de la plataforma de SECOP II.</w:t>
      </w:r>
    </w:p>
    <w:p w14:paraId="29D41020" w14:textId="77777777" w:rsidR="001F5076" w:rsidRPr="00D87319" w:rsidRDefault="001F5076" w:rsidP="009C35DE">
      <w:pPr>
        <w:widowControl w:val="0"/>
        <w:spacing w:after="0" w:line="240" w:lineRule="auto"/>
        <w:jc w:val="both"/>
        <w:rPr>
          <w:rFonts w:ascii="Arial Narrow" w:eastAsia="Arial" w:hAnsi="Arial Narrow" w:cs="Arial Narrow"/>
          <w:iCs/>
          <w:lang w:eastAsia="zh-CN"/>
        </w:rPr>
      </w:pPr>
    </w:p>
    <w:p w14:paraId="477B5F0F" w14:textId="77777777" w:rsidR="003D714A" w:rsidRPr="00D87319" w:rsidRDefault="001F5076"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En el evento en que no sea posible el acceso a través de la plataforma, la Entidad solicitará al oferente que anexe el certificado a su propuesta así:</w:t>
      </w:r>
    </w:p>
    <w:p w14:paraId="62FAAE92" w14:textId="77777777" w:rsidR="001F5076" w:rsidRPr="00D87319" w:rsidRDefault="001F5076" w:rsidP="009C35DE">
      <w:pPr>
        <w:widowControl w:val="0"/>
        <w:spacing w:after="0" w:line="240" w:lineRule="auto"/>
        <w:jc w:val="both"/>
        <w:rPr>
          <w:rFonts w:ascii="Arial Narrow" w:eastAsia="Arial" w:hAnsi="Arial Narrow" w:cs="Arial Narrow"/>
          <w:iCs/>
          <w:u w:val="single"/>
          <w:lang w:eastAsia="zh-CN"/>
        </w:rPr>
      </w:pPr>
    </w:p>
    <w:p w14:paraId="4607F500"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u w:val="single"/>
          <w:lang w:eastAsia="zh-CN"/>
        </w:rPr>
        <w:t>Persona jurídica Nacional.</w:t>
      </w:r>
      <w:r w:rsidRPr="00D87319">
        <w:rPr>
          <w:rFonts w:ascii="Arial Narrow" w:eastAsia="Arial" w:hAnsi="Arial Narrow" w:cs="Arial Narrow"/>
          <w:iCs/>
          <w:lang w:eastAsia="zh-CN"/>
        </w:rPr>
        <w:t xml:space="preserve"> Deberá acreditar su existencia y representación legal a través del correspondiente certificado de Existencia y Representación Legal expedido por la Cámara de Comercio de la jurisdicción del domicilio principal, con una antelación no superior a </w:t>
      </w:r>
      <w:r w:rsidR="0007389F" w:rsidRPr="00D87319">
        <w:rPr>
          <w:rFonts w:ascii="Arial Narrow" w:eastAsia="Arial" w:hAnsi="Arial Narrow" w:cs="Arial Narrow"/>
          <w:iCs/>
          <w:lang w:eastAsia="zh-CN"/>
        </w:rPr>
        <w:t>sesenta</w:t>
      </w:r>
      <w:r w:rsidRPr="00D87319">
        <w:rPr>
          <w:rFonts w:ascii="Arial Narrow" w:eastAsia="Arial" w:hAnsi="Arial Narrow" w:cs="Arial Narrow"/>
          <w:iCs/>
          <w:lang w:eastAsia="zh-CN"/>
        </w:rPr>
        <w:t xml:space="preserve"> (</w:t>
      </w:r>
      <w:r w:rsidR="0007389F" w:rsidRPr="00D87319">
        <w:rPr>
          <w:rFonts w:ascii="Arial Narrow" w:eastAsia="Arial" w:hAnsi="Arial Narrow" w:cs="Arial Narrow"/>
          <w:iCs/>
          <w:lang w:eastAsia="zh-CN"/>
        </w:rPr>
        <w:t>6</w:t>
      </w:r>
      <w:r w:rsidRPr="00D87319">
        <w:rPr>
          <w:rFonts w:ascii="Arial Narrow" w:eastAsia="Arial" w:hAnsi="Arial Narrow" w:cs="Arial Narrow"/>
          <w:iCs/>
          <w:lang w:eastAsia="zh-CN"/>
        </w:rPr>
        <w:t>0) días calendario, anteriores a la fecha prevista para el cierre del presente proceso, en el que conste matricula mercantil vigente, existencia, duración de la Sociedad no inferior a la vigencia del contrato y por lo menos un (1) año más, contado a partir de la fecha de entrega de propuestas, que su objeto social corresponda a las actividades o servicios que se relacionen con el objeto del presente proceso de selección, la representación legal, facultades del representante legal, si cuenta o no con revisor fiscal.</w:t>
      </w:r>
    </w:p>
    <w:p w14:paraId="3A4ED24C"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7CE68A84"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u w:val="single"/>
          <w:lang w:eastAsia="zh-CN"/>
        </w:rPr>
        <w:t>Persona Natural Nacional</w:t>
      </w:r>
      <w:r w:rsidRPr="00D87319">
        <w:rPr>
          <w:rFonts w:ascii="Arial Narrow" w:eastAsia="Arial" w:hAnsi="Arial Narrow" w:cs="Arial Narrow"/>
          <w:iCs/>
          <w:lang w:eastAsia="zh-CN"/>
        </w:rPr>
        <w:t xml:space="preserve">: Si el proponente es una persona natural debe presentar el Certificado de Matricula Mercantil expedido por la Cámara de Comercio de su domicilio (SI APLICA), en el que conste que su actividad comercial se ha desarrollado con por lo menos un (01) año de anterioridad al cierre del presente proceso, y que en general sea suficiente para poder ejecutar el objeto del mismo. Este certificado debe haber sido expedido dentro de los </w:t>
      </w:r>
      <w:r w:rsidR="0007389F" w:rsidRPr="00D87319">
        <w:rPr>
          <w:rFonts w:ascii="Arial Narrow" w:eastAsia="Arial" w:hAnsi="Arial Narrow" w:cs="Arial Narrow"/>
          <w:iCs/>
          <w:lang w:eastAsia="zh-CN"/>
        </w:rPr>
        <w:t>sesenta</w:t>
      </w:r>
      <w:r w:rsidRPr="00D87319">
        <w:rPr>
          <w:rFonts w:ascii="Arial Narrow" w:eastAsia="Arial" w:hAnsi="Arial Narrow" w:cs="Arial Narrow"/>
          <w:iCs/>
          <w:lang w:eastAsia="zh-CN"/>
        </w:rPr>
        <w:t xml:space="preserve"> (</w:t>
      </w:r>
      <w:r w:rsidR="0007389F" w:rsidRPr="00D87319">
        <w:rPr>
          <w:rFonts w:ascii="Arial Narrow" w:eastAsia="Arial" w:hAnsi="Arial Narrow" w:cs="Arial Narrow"/>
          <w:iCs/>
          <w:lang w:eastAsia="zh-CN"/>
        </w:rPr>
        <w:t>6</w:t>
      </w:r>
      <w:r w:rsidRPr="00D87319">
        <w:rPr>
          <w:rFonts w:ascii="Arial Narrow" w:eastAsia="Arial" w:hAnsi="Arial Narrow" w:cs="Arial Narrow"/>
          <w:iCs/>
          <w:lang w:eastAsia="zh-CN"/>
        </w:rPr>
        <w:t xml:space="preserve">0) días anteriores a la fecha de la diligencia de cierre del presente proceso de selección.  </w:t>
      </w:r>
      <w:r w:rsidR="007B6DE5" w:rsidRPr="00D87319">
        <w:rPr>
          <w:rFonts w:ascii="Arial Narrow" w:eastAsia="Arial" w:hAnsi="Arial Narrow" w:cs="Arial Narrow"/>
          <w:iCs/>
          <w:lang w:eastAsia="zh-CN"/>
        </w:rPr>
        <w:t>En el evento de no tener la obligación legal de contar con el certificado, deberá manifestarlo expresamente.</w:t>
      </w:r>
    </w:p>
    <w:p w14:paraId="335CF326"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0FE8C2C3"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u w:val="single"/>
          <w:lang w:eastAsia="zh-CN"/>
        </w:rPr>
        <w:t>Persona jurídica extranjera</w:t>
      </w:r>
      <w:r w:rsidRPr="00D87319">
        <w:rPr>
          <w:rFonts w:ascii="Arial Narrow" w:eastAsia="Arial" w:hAnsi="Arial Narrow" w:cs="Arial Narrow"/>
          <w:iCs/>
          <w:lang w:eastAsia="zh-CN"/>
        </w:rPr>
        <w:t xml:space="preserve">. </w:t>
      </w:r>
      <w:r w:rsidRPr="00D87319">
        <w:rPr>
          <w:rFonts w:ascii="Arial Narrow" w:eastAsia="Arial" w:hAnsi="Arial Narrow" w:cs="Arial Narrow"/>
          <w:iCs/>
          <w:lang w:eastAsia="es-CO"/>
        </w:rPr>
        <w:t>Deberá aportar el documento que acredite la inscripción en el registro correspondiente en el país en donde tienen su domicilio principal.</w:t>
      </w:r>
    </w:p>
    <w:p w14:paraId="6F847107"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46F1109B" w14:textId="77777777" w:rsidR="00AC75C7" w:rsidRPr="00D87319" w:rsidRDefault="00AC75C7" w:rsidP="009C35DE">
      <w:pPr>
        <w:widowControl w:val="0"/>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es-CO"/>
        </w:rPr>
        <w:t xml:space="preserve">Las personas jurídicas extranjeras sin sucursal en Colombia, en forma individual o conjunta, acreditarán lo pertinente mediante un certificado expedido por la autoridad competente en el país de su domicilio, cuya fecha de expedición deberá estar dentro de los </w:t>
      </w:r>
      <w:r w:rsidR="0007389F" w:rsidRPr="00D87319">
        <w:rPr>
          <w:rFonts w:ascii="Arial Narrow" w:eastAsia="Arial" w:hAnsi="Arial Narrow" w:cs="Arial Narrow"/>
          <w:iCs/>
          <w:lang w:eastAsia="es-CO"/>
        </w:rPr>
        <w:t>sesenta</w:t>
      </w:r>
      <w:r w:rsidRPr="00D87319">
        <w:rPr>
          <w:rFonts w:ascii="Arial Narrow" w:eastAsia="Arial" w:hAnsi="Arial Narrow" w:cs="Arial Narrow"/>
          <w:iCs/>
          <w:lang w:eastAsia="es-CO"/>
        </w:rPr>
        <w:t xml:space="preserve"> (</w:t>
      </w:r>
      <w:r w:rsidR="0007389F" w:rsidRPr="00D87319">
        <w:rPr>
          <w:rFonts w:ascii="Arial Narrow" w:eastAsia="Arial" w:hAnsi="Arial Narrow" w:cs="Arial Narrow"/>
          <w:iCs/>
          <w:lang w:eastAsia="es-CO"/>
        </w:rPr>
        <w:t>6</w:t>
      </w:r>
      <w:r w:rsidRPr="00D87319">
        <w:rPr>
          <w:rFonts w:ascii="Arial Narrow" w:eastAsia="Arial" w:hAnsi="Arial Narrow" w:cs="Arial Narrow"/>
          <w:iCs/>
          <w:lang w:eastAsia="es-CO"/>
        </w:rPr>
        <w:t xml:space="preserve">0) días calendario anteriores </w:t>
      </w:r>
      <w:r w:rsidRPr="00D87319">
        <w:rPr>
          <w:rFonts w:ascii="Arial Narrow" w:eastAsia="Arial" w:hAnsi="Arial Narrow" w:cs="Arial Narrow"/>
          <w:iCs/>
          <w:lang w:eastAsia="zh-CN"/>
        </w:rPr>
        <w:t>a la fecha límite para presentar la propuesta</w:t>
      </w:r>
      <w:r w:rsidRPr="00D87319">
        <w:rPr>
          <w:rFonts w:ascii="Arial Narrow" w:eastAsia="Arial" w:hAnsi="Arial Narrow" w:cs="Arial Narrow"/>
          <w:iCs/>
          <w:lang w:eastAsia="es-CO"/>
        </w:rPr>
        <w:t>, en el que conste su existencia, y el nombre del representante legal de la sociedad o de la persona o personas que tengan la capacidad para comprometerla jurídicamente y sus facultades. Si el representante legal tuviere limitaciones para comprometer a la empresa mediante la carta</w:t>
      </w:r>
      <w:r w:rsidRPr="00D87319">
        <w:rPr>
          <w:rFonts w:ascii="Arial Narrow" w:eastAsia="Arial" w:hAnsi="Arial Narrow" w:cs="Arial Narrow"/>
          <w:b/>
          <w:iCs/>
          <w:lang w:eastAsia="zh-CN"/>
        </w:rPr>
        <w:t xml:space="preserve"> de presentación de la propuesta</w:t>
      </w:r>
      <w:r w:rsidRPr="00D87319">
        <w:rPr>
          <w:rFonts w:ascii="Arial Narrow" w:eastAsia="Arial" w:hAnsi="Arial Narrow" w:cs="Arial Narrow"/>
          <w:iCs/>
          <w:lang w:eastAsia="es-CO"/>
        </w:rPr>
        <w:t xml:space="preserve"> o realizar cualquier otro acto requerido en desarrollo del proceso de selección, deberá presentar conjuntamente con el ofrecimiento copia del acta o documento en el que conste la decisión del órgano social competente o su equivalente de la sociedad extranjera, que autorice la presentación de la </w:t>
      </w:r>
      <w:r w:rsidRPr="00D87319">
        <w:rPr>
          <w:rFonts w:ascii="Arial Narrow" w:eastAsia="Arial" w:hAnsi="Arial Narrow" w:cs="Arial Narrow"/>
          <w:bCs/>
          <w:iCs/>
          <w:lang w:eastAsia="es-CO"/>
        </w:rPr>
        <w:t xml:space="preserve">propuesta, </w:t>
      </w:r>
      <w:r w:rsidRPr="00D87319">
        <w:rPr>
          <w:rFonts w:ascii="Arial Narrow" w:eastAsia="Arial" w:hAnsi="Arial Narrow" w:cs="Arial Narrow"/>
          <w:iCs/>
          <w:lang w:eastAsia="es-CO"/>
        </w:rPr>
        <w:t>la celebración del c</w:t>
      </w:r>
      <w:r w:rsidRPr="00D87319">
        <w:rPr>
          <w:rFonts w:ascii="Arial Narrow" w:eastAsia="Arial" w:hAnsi="Arial Narrow" w:cs="Arial Narrow"/>
          <w:bCs/>
          <w:iCs/>
          <w:lang w:eastAsia="es-CO"/>
        </w:rPr>
        <w:t xml:space="preserve">ontrato </w:t>
      </w:r>
      <w:r w:rsidRPr="00D87319">
        <w:rPr>
          <w:rFonts w:ascii="Arial Narrow" w:eastAsia="Arial" w:hAnsi="Arial Narrow" w:cs="Arial Narrow"/>
          <w:iCs/>
          <w:lang w:eastAsia="es-CO"/>
        </w:rPr>
        <w:t>y la realización de los demás actos requeridos para la contratación.</w:t>
      </w:r>
    </w:p>
    <w:p w14:paraId="2916D5EA" w14:textId="77777777" w:rsidR="00AC75C7" w:rsidRPr="00D87319" w:rsidRDefault="00AC75C7" w:rsidP="009C35DE">
      <w:pPr>
        <w:widowControl w:val="0"/>
        <w:spacing w:after="0" w:line="240" w:lineRule="auto"/>
        <w:jc w:val="both"/>
        <w:rPr>
          <w:rFonts w:ascii="Arial Narrow" w:eastAsia="Arial" w:hAnsi="Arial Narrow" w:cs="Arial Narrow"/>
          <w:iCs/>
          <w:lang w:eastAsia="es-CO"/>
        </w:rPr>
      </w:pPr>
    </w:p>
    <w:p w14:paraId="6C19300C" w14:textId="77777777" w:rsidR="00AC75C7" w:rsidRPr="00D87319" w:rsidRDefault="00AC75C7" w:rsidP="009C35DE">
      <w:pPr>
        <w:widowControl w:val="0"/>
        <w:spacing w:after="0" w:line="240" w:lineRule="auto"/>
        <w:jc w:val="both"/>
        <w:rPr>
          <w:rFonts w:ascii="Arial Narrow" w:eastAsia="Arial" w:hAnsi="Arial Narrow" w:cs="Arial Narrow"/>
          <w:i/>
          <w:iCs/>
          <w:lang w:eastAsia="es-CO"/>
        </w:rPr>
      </w:pPr>
      <w:r w:rsidRPr="00D87319">
        <w:rPr>
          <w:rFonts w:ascii="Arial Narrow" w:eastAsia="Arial" w:hAnsi="Arial Narrow" w:cs="Arial Narrow"/>
          <w:iCs/>
          <w:lang w:eastAsia="es-CO"/>
        </w:rPr>
        <w:t>Si una parte de la información solicitada no se encuentra incorporada en el certificado o documento mencionado, o si este tipo de certificados o documentos no existieren, de acuerdo con las leyes que rijan estos aspectos en el país de origen, sede del interesado, la información deberá presentarse en documento independiente emitido por el representante del máximo órgano directivo de la empresa</w:t>
      </w:r>
      <w:r w:rsidRPr="00D87319">
        <w:rPr>
          <w:rFonts w:ascii="Arial Narrow" w:eastAsia="Arial" w:hAnsi="Arial Narrow" w:cs="Arial Narrow"/>
          <w:i/>
          <w:iCs/>
          <w:lang w:eastAsia="es-CO"/>
        </w:rPr>
        <w:t>.</w:t>
      </w:r>
    </w:p>
    <w:p w14:paraId="1D55257C" w14:textId="77777777" w:rsidR="00AC75C7" w:rsidRPr="00D87319" w:rsidRDefault="00AC75C7" w:rsidP="009C35DE">
      <w:pPr>
        <w:widowControl w:val="0"/>
        <w:spacing w:after="0" w:line="240" w:lineRule="auto"/>
        <w:jc w:val="both"/>
        <w:rPr>
          <w:rFonts w:ascii="Arial Narrow" w:eastAsia="Arial" w:hAnsi="Arial Narrow" w:cs="Arial Narrow"/>
          <w:i/>
          <w:iCs/>
          <w:lang w:eastAsia="es-CO"/>
        </w:rPr>
      </w:pPr>
    </w:p>
    <w:p w14:paraId="668BD9E4" w14:textId="77777777" w:rsidR="00AC75C7" w:rsidRPr="00D87319" w:rsidRDefault="00AC75C7" w:rsidP="009C35DE">
      <w:pPr>
        <w:widowControl w:val="0"/>
        <w:spacing w:after="0" w:line="240" w:lineRule="auto"/>
        <w:jc w:val="both"/>
        <w:rPr>
          <w:rFonts w:ascii="Arial Narrow" w:eastAsia="Arial Narrow" w:hAnsi="Arial Narrow" w:cs="Arial Narrow"/>
          <w:iCs/>
          <w:lang w:eastAsia="zh-CN"/>
        </w:rPr>
      </w:pPr>
      <w:r w:rsidRPr="00D87319">
        <w:rPr>
          <w:rFonts w:ascii="Arial Narrow" w:eastAsia="Arial" w:hAnsi="Arial Narrow" w:cs="Arial Narrow"/>
          <w:iCs/>
          <w:lang w:eastAsia="es-CO"/>
        </w:rPr>
        <w:t xml:space="preserve">Si la carta </w:t>
      </w:r>
      <w:r w:rsidRPr="00D87319">
        <w:rPr>
          <w:rFonts w:ascii="Arial Narrow" w:eastAsia="Arial" w:hAnsi="Arial Narrow" w:cs="Arial Narrow"/>
          <w:b/>
          <w:iCs/>
          <w:lang w:eastAsia="zh-CN"/>
        </w:rPr>
        <w:t>de presentación de la propuesta</w:t>
      </w:r>
      <w:r w:rsidRPr="00D87319">
        <w:rPr>
          <w:rFonts w:ascii="Arial Narrow" w:eastAsia="Arial" w:hAnsi="Arial Narrow" w:cs="Arial Narrow"/>
          <w:iCs/>
          <w:lang w:eastAsia="es-CO"/>
        </w:rPr>
        <w:t xml:space="preserve"> fuere suscrita por una persona jurídica extranjera a través de la sucursal que se encuentre abierta en Colombia y/o por el representante de ésta, deberá acreditarse la capacidad legal de la sucursal y/o de su representante mediante la presentación del certificado de existencia y representación legal expedido por la Cámara de Comercio de la ciudad de la República de Colombia en la cual se encuentre establecida la sucursal, cuya fecha de expedición deberá estar dentro de los </w:t>
      </w:r>
      <w:r w:rsidR="0007389F" w:rsidRPr="00D87319">
        <w:rPr>
          <w:rFonts w:ascii="Arial Narrow" w:eastAsia="Arial" w:hAnsi="Arial Narrow" w:cs="Arial Narrow"/>
          <w:iCs/>
          <w:lang w:eastAsia="es-CO"/>
        </w:rPr>
        <w:t>sesenta</w:t>
      </w:r>
      <w:r w:rsidRPr="00D87319">
        <w:rPr>
          <w:rFonts w:ascii="Arial Narrow" w:eastAsia="Arial" w:hAnsi="Arial Narrow" w:cs="Arial Narrow"/>
          <w:iCs/>
          <w:lang w:eastAsia="es-CO"/>
        </w:rPr>
        <w:t xml:space="preserve"> (</w:t>
      </w:r>
      <w:r w:rsidR="0007389F" w:rsidRPr="00D87319">
        <w:rPr>
          <w:rFonts w:ascii="Arial Narrow" w:eastAsia="Arial" w:hAnsi="Arial Narrow" w:cs="Arial Narrow"/>
          <w:iCs/>
          <w:lang w:eastAsia="es-CO"/>
        </w:rPr>
        <w:t>6</w:t>
      </w:r>
      <w:r w:rsidRPr="00D87319">
        <w:rPr>
          <w:rFonts w:ascii="Arial Narrow" w:eastAsia="Arial" w:hAnsi="Arial Narrow" w:cs="Arial Narrow"/>
          <w:iCs/>
          <w:lang w:eastAsia="es-CO"/>
        </w:rPr>
        <w:t>0) días anteriores a la fecha prevista para el cierre del proceso de selección</w:t>
      </w:r>
      <w:r w:rsidRPr="00D87319">
        <w:rPr>
          <w:rFonts w:ascii="Arial Narrow" w:eastAsia="Arial" w:hAnsi="Arial Narrow" w:cs="Arial Narrow"/>
          <w:b/>
          <w:bCs/>
          <w:iCs/>
          <w:lang w:eastAsia="es-CO"/>
        </w:rPr>
        <w:t xml:space="preserve">. </w:t>
      </w:r>
      <w:r w:rsidRPr="00D87319">
        <w:rPr>
          <w:rFonts w:ascii="Arial Narrow" w:eastAsia="Arial" w:hAnsi="Arial Narrow" w:cs="Arial Narrow"/>
          <w:iCs/>
          <w:lang w:eastAsia="es-CO"/>
        </w:rPr>
        <w:t xml:space="preserve">Cuando el representante legal de la sucursal tenga limitaciones para presentar </w:t>
      </w:r>
      <w:r w:rsidRPr="00D87319">
        <w:rPr>
          <w:rFonts w:ascii="Arial Narrow" w:eastAsia="Arial" w:hAnsi="Arial Narrow" w:cs="Arial Narrow"/>
          <w:iCs/>
          <w:lang w:eastAsia="zh-CN"/>
        </w:rPr>
        <w:t xml:space="preserve">la </w:t>
      </w:r>
      <w:r w:rsidRPr="00D87319">
        <w:rPr>
          <w:rFonts w:ascii="Arial Narrow" w:eastAsia="Arial" w:hAnsi="Arial Narrow" w:cs="Arial Narrow"/>
          <w:iCs/>
          <w:lang w:eastAsia="es-CO"/>
        </w:rPr>
        <w:t xml:space="preserve">propuesta, suscribir el contrato o realizar </w:t>
      </w:r>
      <w:r w:rsidRPr="00D87319">
        <w:rPr>
          <w:rFonts w:ascii="Arial Narrow" w:eastAsia="Arial" w:hAnsi="Arial Narrow" w:cs="Arial Narrow"/>
          <w:iCs/>
          <w:lang w:eastAsia="es-CO"/>
        </w:rPr>
        <w:lastRenderedPageBreak/>
        <w:t>cualquier otro acto requerido para la contratación, deberá presentar junto con el ofrecimiento copia del acta en la que conste la decisión del órgano social competente o su equivalente de la sociedad extranjera, que autorice la presentación del ofrecimiento, y de ser necesario lo faculte para presentar propuesta, celebrar el contrato y realizar los demás actos requeridos para la contratación.</w:t>
      </w:r>
    </w:p>
    <w:p w14:paraId="1E32E37C" w14:textId="77777777" w:rsidR="00AC75C7" w:rsidRPr="00D87319" w:rsidRDefault="00AC75C7" w:rsidP="009C35DE">
      <w:pPr>
        <w:widowControl w:val="0"/>
        <w:spacing w:after="0" w:line="240" w:lineRule="auto"/>
        <w:jc w:val="both"/>
        <w:rPr>
          <w:rFonts w:ascii="Arial Narrow" w:eastAsia="Arial" w:hAnsi="Arial Narrow" w:cs="Arial Narrow"/>
          <w:iCs/>
          <w:u w:val="single"/>
          <w:lang w:eastAsia="zh-CN"/>
        </w:rPr>
      </w:pPr>
    </w:p>
    <w:p w14:paraId="214DD5DA"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u w:val="single"/>
          <w:lang w:eastAsia="zh-CN"/>
        </w:rPr>
        <w:t>Consorcios o uniones temporales</w:t>
      </w:r>
      <w:r w:rsidRPr="00D87319">
        <w:rPr>
          <w:rFonts w:ascii="Arial Narrow" w:eastAsia="Arial" w:hAnsi="Arial Narrow" w:cs="Arial Narrow"/>
          <w:iCs/>
          <w:lang w:eastAsia="zh-CN"/>
        </w:rPr>
        <w:t>. Para las propuestas en asociación se debe presentar el Certificado de Existencia y Representación Legal de cada uno de los miembros que conforman la unión temporal o el consorcio</w:t>
      </w:r>
      <w:r w:rsidRPr="00D87319">
        <w:rPr>
          <w:rFonts w:ascii="Arial Narrow" w:eastAsia="Arial" w:hAnsi="Arial Narrow" w:cs="Arial Narrow"/>
          <w:iCs/>
          <w:lang w:eastAsia="es-CO"/>
        </w:rPr>
        <w:t xml:space="preserve">, expedido por la autoridad respectiva dentro de los </w:t>
      </w:r>
      <w:r w:rsidR="0007389F" w:rsidRPr="00D87319">
        <w:rPr>
          <w:rFonts w:ascii="Arial Narrow" w:eastAsia="Arial" w:hAnsi="Arial Narrow" w:cs="Arial Narrow"/>
          <w:iCs/>
          <w:lang w:eastAsia="es-CO"/>
        </w:rPr>
        <w:t>sesenta</w:t>
      </w:r>
      <w:r w:rsidRPr="00D87319">
        <w:rPr>
          <w:rFonts w:ascii="Arial Narrow" w:eastAsia="Arial" w:hAnsi="Arial Narrow" w:cs="Arial Narrow"/>
          <w:iCs/>
          <w:lang w:eastAsia="es-CO"/>
        </w:rPr>
        <w:t xml:space="preserve"> (</w:t>
      </w:r>
      <w:r w:rsidR="0007389F" w:rsidRPr="00D87319">
        <w:rPr>
          <w:rFonts w:ascii="Arial Narrow" w:eastAsia="Arial" w:hAnsi="Arial Narrow" w:cs="Arial Narrow"/>
          <w:iCs/>
          <w:lang w:eastAsia="es-CO"/>
        </w:rPr>
        <w:t>6</w:t>
      </w:r>
      <w:r w:rsidRPr="00D87319">
        <w:rPr>
          <w:rFonts w:ascii="Arial Narrow" w:eastAsia="Arial" w:hAnsi="Arial Narrow" w:cs="Arial Narrow"/>
          <w:iCs/>
          <w:lang w:eastAsia="es-CO"/>
        </w:rPr>
        <w:t>0) días calendario anteriores</w:t>
      </w:r>
      <w:r w:rsidR="0007389F" w:rsidRPr="00D87319">
        <w:rPr>
          <w:rFonts w:ascii="Arial Narrow" w:eastAsia="Arial" w:hAnsi="Arial Narrow" w:cs="Arial Narrow"/>
          <w:iCs/>
          <w:lang w:eastAsia="es-CO"/>
        </w:rPr>
        <w:t xml:space="preserve"> </w:t>
      </w:r>
      <w:r w:rsidRPr="00D87319">
        <w:rPr>
          <w:rFonts w:ascii="Arial Narrow" w:eastAsia="Arial" w:hAnsi="Arial Narrow" w:cs="Arial Narrow"/>
          <w:iCs/>
          <w:lang w:eastAsia="zh-CN"/>
        </w:rPr>
        <w:t>a la fecha límite para realizar el cierre del presente proceso.</w:t>
      </w:r>
    </w:p>
    <w:p w14:paraId="4211E2D0"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43371E81"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El objeto social de todos los integrantes que conforman el consorcio o unión temporal debe estar relacionado con el objeto del presente proceso de selección.</w:t>
      </w:r>
    </w:p>
    <w:p w14:paraId="349A05A5"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13D7490F"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El plazo de duración de la sociedad debe ser igual al plazo de ejecución del contrato que se va a adjudicar y mínimo un (1) año más.</w:t>
      </w:r>
    </w:p>
    <w:p w14:paraId="451A8E2E"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26CD4A5D" w14:textId="77777777" w:rsidR="00AC75C7" w:rsidRPr="00D87319" w:rsidRDefault="00AC75C7"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Autorización del órgano social.</w:t>
      </w:r>
    </w:p>
    <w:p w14:paraId="2CAA887C"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2542C774"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Si el estatuto social impone algún tipo de restricción para la presentación de la propuesta y/o suscripción del contrato, conferida al representante legal, se debe adjuntar copia del documento de autorización correspondiente, emitido por la junta de socios u órgano superior de gobierno social. Para el caso de consorcios o uniones temporales, dicho documento es exigible a cada uno de los integrantes, si sus estatutos individuales contienen la limitante.</w:t>
      </w:r>
    </w:p>
    <w:p w14:paraId="0DEA6EC8"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75A8A6A0"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La autorización a la que se está haciendo mención, debe expresar en forma clara que el representante legal está autorizado por la junta de socios u órgano societario competente para comprometer a la Sociedad, firmar la propuesta y suscribir el contrato correspondiente en caso de que le sea adjudicado, y para constituir el consorcio o la unión temporal, si a ello hubiere lugar, documento que deberá cumplir con los requisitos solicitados en el artículo 189 del C.Co. </w:t>
      </w:r>
    </w:p>
    <w:p w14:paraId="620D3C43"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30CDC529" w14:textId="77777777" w:rsidR="00AC75C7" w:rsidRPr="00D87319" w:rsidRDefault="00AC75C7"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 xml:space="preserve">Garantía de seriedad de la propuesta.  </w:t>
      </w:r>
    </w:p>
    <w:p w14:paraId="6111822B"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77BBA860" w14:textId="38BA43D6" w:rsidR="00AC75C7" w:rsidRPr="00D87319" w:rsidRDefault="0078136A"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El proponente debe allegar con su oferta, la póliza de seriedad de la propuesta, la cual debe constituirse por la suma equivalente al diez por ciento (10%) del valor del presupuesto oficial, de conformidad con el artículo 2.2.1.2.3.1.9 del Decreto Nacional 1082 de 2015. Las cifras del valor de la póliza deben expresarse en pesos</w:t>
      </w:r>
      <w:r w:rsidR="00AC75C7" w:rsidRPr="00D87319">
        <w:rPr>
          <w:rFonts w:ascii="Arial Narrow" w:eastAsia="Arial" w:hAnsi="Arial Narrow" w:cs="Arial Narrow"/>
          <w:iCs/>
          <w:lang w:eastAsia="zh-CN"/>
        </w:rPr>
        <w:t>.</w:t>
      </w:r>
    </w:p>
    <w:p w14:paraId="75375545"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66CF3592"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Dicha garantía debe estar constituida así: </w:t>
      </w:r>
    </w:p>
    <w:p w14:paraId="36470578"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9"/>
        <w:gridCol w:w="7678"/>
      </w:tblGrid>
      <w:tr w:rsidR="00B05667" w:rsidRPr="00D87319" w14:paraId="26F308F3" w14:textId="77777777" w:rsidTr="00E87038">
        <w:tc>
          <w:tcPr>
            <w:tcW w:w="1689" w:type="dxa"/>
            <w:shd w:val="clear" w:color="auto" w:fill="B3B3B3"/>
            <w:vAlign w:val="center"/>
          </w:tcPr>
          <w:p w14:paraId="5DA9A7DB" w14:textId="77777777" w:rsidR="00AC75C7" w:rsidRPr="00D87319" w:rsidRDefault="00AC75C7" w:rsidP="009C35DE">
            <w:pPr>
              <w:widowControl w:val="0"/>
              <w:tabs>
                <w:tab w:val="center" w:pos="4252"/>
                <w:tab w:val="right" w:pos="8504"/>
              </w:tabs>
              <w:spacing w:after="0" w:line="240" w:lineRule="auto"/>
              <w:jc w:val="both"/>
              <w:rPr>
                <w:rFonts w:ascii="Arial Narrow" w:eastAsia="Arial" w:hAnsi="Arial Narrow" w:cs="Arial Narrow"/>
                <w:iCs/>
                <w:spacing w:val="-3"/>
                <w:lang w:eastAsia="zh-CN"/>
              </w:rPr>
            </w:pPr>
            <w:r w:rsidRPr="00D87319">
              <w:rPr>
                <w:rFonts w:ascii="Arial Narrow" w:eastAsia="Arial" w:hAnsi="Arial Narrow" w:cs="Arial Narrow"/>
                <w:b/>
                <w:iCs/>
                <w:spacing w:val="-3"/>
                <w:lang w:eastAsia="zh-CN"/>
              </w:rPr>
              <w:t>Beneficiario:</w:t>
            </w:r>
          </w:p>
        </w:tc>
        <w:tc>
          <w:tcPr>
            <w:tcW w:w="7678" w:type="dxa"/>
            <w:shd w:val="clear" w:color="auto" w:fill="auto"/>
          </w:tcPr>
          <w:p w14:paraId="50995F8A" w14:textId="77777777" w:rsidR="00AC75C7" w:rsidRPr="00D87319" w:rsidRDefault="00AC75C7" w:rsidP="009C35DE">
            <w:pPr>
              <w:widowControl w:val="0"/>
              <w:tabs>
                <w:tab w:val="center" w:pos="4252"/>
                <w:tab w:val="right" w:pos="8504"/>
              </w:tabs>
              <w:spacing w:after="0" w:line="240" w:lineRule="auto"/>
              <w:jc w:val="both"/>
              <w:rPr>
                <w:rFonts w:ascii="Arial Narrow" w:eastAsia="Arial" w:hAnsi="Arial Narrow" w:cs="Arial"/>
                <w:iCs/>
                <w:lang w:eastAsia="zh-CN"/>
              </w:rPr>
            </w:pPr>
            <w:r w:rsidRPr="00D87319">
              <w:rPr>
                <w:rFonts w:ascii="Arial Narrow" w:eastAsia="Arial" w:hAnsi="Arial Narrow" w:cs="Arial Narrow"/>
                <w:iCs/>
                <w:spacing w:val="-3"/>
                <w:lang w:eastAsia="zh-CN"/>
              </w:rPr>
              <w:t>DISTRITO CAPITAL</w:t>
            </w:r>
            <w:r w:rsidRPr="00D87319">
              <w:rPr>
                <w:rFonts w:ascii="Arial Narrow" w:eastAsia="Arial" w:hAnsi="Arial Narrow" w:cs="Arial Narrow"/>
                <w:iCs/>
                <w:lang w:eastAsia="zh-CN"/>
              </w:rPr>
              <w:t xml:space="preserve"> –SECRETARÍA GENERAL DE LA ALCALDÍA MAYOR DE BOGOTÁ, D.C.</w:t>
            </w:r>
          </w:p>
        </w:tc>
      </w:tr>
      <w:tr w:rsidR="00B05667" w:rsidRPr="00D87319" w14:paraId="57AD84FD" w14:textId="77777777" w:rsidTr="00E87038">
        <w:tc>
          <w:tcPr>
            <w:tcW w:w="1689" w:type="dxa"/>
            <w:shd w:val="clear" w:color="auto" w:fill="B3B3B3"/>
            <w:vAlign w:val="center"/>
          </w:tcPr>
          <w:p w14:paraId="54AB279F" w14:textId="77777777" w:rsidR="00AC75C7" w:rsidRPr="00D87319" w:rsidRDefault="00AC75C7" w:rsidP="009C35DE">
            <w:pPr>
              <w:widowControl w:val="0"/>
              <w:tabs>
                <w:tab w:val="center" w:pos="4252"/>
                <w:tab w:val="right" w:pos="8504"/>
              </w:tabs>
              <w:spacing w:after="0" w:line="240" w:lineRule="auto"/>
              <w:jc w:val="both"/>
              <w:rPr>
                <w:rFonts w:ascii="Arial Narrow" w:eastAsia="Arial" w:hAnsi="Arial Narrow" w:cs="Arial Narrow"/>
                <w:iCs/>
                <w:lang w:eastAsia="zh-CN"/>
              </w:rPr>
            </w:pPr>
            <w:r w:rsidRPr="00D87319">
              <w:rPr>
                <w:rFonts w:ascii="Arial Narrow" w:eastAsia="Arial" w:hAnsi="Arial Narrow" w:cs="Arial Narrow"/>
                <w:b/>
                <w:iCs/>
                <w:lang w:eastAsia="zh-CN"/>
              </w:rPr>
              <w:t>NIT:</w:t>
            </w:r>
          </w:p>
        </w:tc>
        <w:tc>
          <w:tcPr>
            <w:tcW w:w="7678" w:type="dxa"/>
            <w:shd w:val="clear" w:color="auto" w:fill="auto"/>
          </w:tcPr>
          <w:p w14:paraId="451BD454" w14:textId="77777777" w:rsidR="00AC75C7" w:rsidRPr="00D87319" w:rsidRDefault="00AC75C7" w:rsidP="009C35DE">
            <w:pPr>
              <w:widowControl w:val="0"/>
              <w:tabs>
                <w:tab w:val="center" w:pos="4252"/>
                <w:tab w:val="right" w:pos="8504"/>
              </w:tabs>
              <w:spacing w:after="0" w:line="240" w:lineRule="auto"/>
              <w:jc w:val="both"/>
              <w:rPr>
                <w:rFonts w:ascii="Arial Narrow" w:eastAsia="Arial" w:hAnsi="Arial Narrow" w:cs="Arial"/>
                <w:iCs/>
                <w:lang w:eastAsia="zh-CN"/>
              </w:rPr>
            </w:pPr>
            <w:r w:rsidRPr="00D87319">
              <w:rPr>
                <w:rFonts w:ascii="Arial Narrow" w:eastAsia="Arial" w:hAnsi="Arial Narrow" w:cs="Arial Narrow"/>
                <w:iCs/>
                <w:lang w:eastAsia="zh-CN"/>
              </w:rPr>
              <w:t>899.999.061-9.</w:t>
            </w:r>
          </w:p>
        </w:tc>
      </w:tr>
      <w:tr w:rsidR="00B05667" w:rsidRPr="00D87319" w14:paraId="16A62665" w14:textId="77777777" w:rsidTr="00E87038">
        <w:tc>
          <w:tcPr>
            <w:tcW w:w="1689" w:type="dxa"/>
            <w:shd w:val="clear" w:color="auto" w:fill="B3B3B3"/>
            <w:vAlign w:val="center"/>
          </w:tcPr>
          <w:p w14:paraId="36D3BC05" w14:textId="77777777" w:rsidR="00AC75C7" w:rsidRPr="00D87319" w:rsidRDefault="00AC75C7" w:rsidP="009C35DE">
            <w:pPr>
              <w:widowControl w:val="0"/>
              <w:tabs>
                <w:tab w:val="center" w:pos="4252"/>
                <w:tab w:val="right" w:pos="8504"/>
              </w:tabs>
              <w:spacing w:after="0" w:line="240" w:lineRule="auto"/>
              <w:jc w:val="both"/>
              <w:rPr>
                <w:rFonts w:ascii="Arial Narrow" w:eastAsia="Arial" w:hAnsi="Arial Narrow" w:cs="Arial Narrow"/>
                <w:iCs/>
                <w:spacing w:val="-3"/>
                <w:lang w:eastAsia="zh-CN"/>
              </w:rPr>
            </w:pPr>
            <w:r w:rsidRPr="00D87319">
              <w:rPr>
                <w:rFonts w:ascii="Arial Narrow" w:eastAsia="Arial" w:hAnsi="Arial Narrow" w:cs="Arial Narrow"/>
                <w:b/>
                <w:iCs/>
                <w:spacing w:val="-3"/>
                <w:lang w:eastAsia="zh-CN"/>
              </w:rPr>
              <w:t>Afianzado:</w:t>
            </w:r>
          </w:p>
        </w:tc>
        <w:tc>
          <w:tcPr>
            <w:tcW w:w="7678" w:type="dxa"/>
            <w:shd w:val="clear" w:color="auto" w:fill="auto"/>
          </w:tcPr>
          <w:p w14:paraId="73E0EB0C" w14:textId="77777777" w:rsidR="00AC75C7" w:rsidRPr="00D87319" w:rsidRDefault="0078136A" w:rsidP="009C35DE">
            <w:pPr>
              <w:widowControl w:val="0"/>
              <w:tabs>
                <w:tab w:val="center" w:pos="4252"/>
                <w:tab w:val="right" w:pos="8504"/>
              </w:tabs>
              <w:spacing w:after="0" w:line="240" w:lineRule="auto"/>
              <w:jc w:val="both"/>
              <w:rPr>
                <w:rFonts w:ascii="Arial Narrow" w:eastAsia="Arial" w:hAnsi="Arial Narrow" w:cs="Arial"/>
                <w:iCs/>
                <w:lang w:eastAsia="zh-CN"/>
              </w:rPr>
            </w:pPr>
            <w:r w:rsidRPr="00D87319">
              <w:rPr>
                <w:rFonts w:ascii="Arial Narrow" w:hAnsi="Arial Narrow" w:cs="Arial"/>
              </w:rPr>
              <w:t>Secretaría General de la Alcaldía Mayor de Bogotá D.C</w:t>
            </w:r>
            <w:r w:rsidR="006C5729" w:rsidRPr="00D87319">
              <w:rPr>
                <w:rFonts w:ascii="Arial Narrow" w:hAnsi="Arial Narrow" w:cs="Arial"/>
              </w:rPr>
              <w:t>.</w:t>
            </w:r>
          </w:p>
        </w:tc>
      </w:tr>
      <w:tr w:rsidR="00B05667" w:rsidRPr="00D87319" w14:paraId="3A1FCB5B" w14:textId="77777777" w:rsidTr="00E87038">
        <w:tc>
          <w:tcPr>
            <w:tcW w:w="1689" w:type="dxa"/>
            <w:shd w:val="clear" w:color="auto" w:fill="B3B3B3"/>
            <w:vAlign w:val="center"/>
          </w:tcPr>
          <w:p w14:paraId="7F1BAE0E" w14:textId="77777777" w:rsidR="00AC75C7" w:rsidRPr="00D87319" w:rsidRDefault="00AC75C7" w:rsidP="009C35DE">
            <w:pPr>
              <w:widowControl w:val="0"/>
              <w:tabs>
                <w:tab w:val="center" w:pos="4252"/>
                <w:tab w:val="right" w:pos="8504"/>
              </w:tabs>
              <w:spacing w:after="0" w:line="240" w:lineRule="auto"/>
              <w:jc w:val="both"/>
              <w:rPr>
                <w:rFonts w:ascii="Arial Narrow" w:eastAsia="Arial" w:hAnsi="Arial Narrow" w:cs="Arial Narrow"/>
                <w:iCs/>
                <w:spacing w:val="-3"/>
                <w:lang w:eastAsia="zh-CN"/>
              </w:rPr>
            </w:pPr>
            <w:r w:rsidRPr="00D87319">
              <w:rPr>
                <w:rFonts w:ascii="Arial Narrow" w:eastAsia="Arial" w:hAnsi="Arial Narrow" w:cs="Arial Narrow"/>
                <w:b/>
                <w:iCs/>
                <w:spacing w:val="-3"/>
                <w:lang w:eastAsia="zh-CN"/>
              </w:rPr>
              <w:t>Vigencia:</w:t>
            </w:r>
          </w:p>
        </w:tc>
        <w:tc>
          <w:tcPr>
            <w:tcW w:w="7678" w:type="dxa"/>
            <w:shd w:val="clear" w:color="auto" w:fill="auto"/>
          </w:tcPr>
          <w:p w14:paraId="63F14638" w14:textId="77777777" w:rsidR="00AC75C7" w:rsidRPr="00D87319" w:rsidRDefault="00AC75C7" w:rsidP="009C35DE">
            <w:pPr>
              <w:widowControl w:val="0"/>
              <w:tabs>
                <w:tab w:val="center" w:pos="4252"/>
                <w:tab w:val="right" w:pos="8504"/>
              </w:tabs>
              <w:spacing w:after="0" w:line="240" w:lineRule="auto"/>
              <w:jc w:val="both"/>
              <w:rPr>
                <w:rFonts w:ascii="Arial Narrow" w:eastAsia="Arial" w:hAnsi="Arial Narrow" w:cs="Arial"/>
                <w:iCs/>
                <w:lang w:eastAsia="zh-CN"/>
              </w:rPr>
            </w:pPr>
            <w:r w:rsidRPr="00D87319">
              <w:rPr>
                <w:rFonts w:ascii="Arial Narrow" w:eastAsia="Arial" w:hAnsi="Arial Narrow" w:cs="Arial Narrow"/>
                <w:iCs/>
                <w:spacing w:val="-3"/>
                <w:lang w:eastAsia="zh-CN"/>
              </w:rPr>
              <w:t>Tres (3) meses</w:t>
            </w:r>
            <w:r w:rsidR="009E00D0" w:rsidRPr="00D87319">
              <w:rPr>
                <w:rFonts w:ascii="Arial Narrow" w:eastAsia="Arial" w:hAnsi="Arial Narrow" w:cs="Arial Narrow"/>
                <w:iCs/>
                <w:spacing w:val="-3"/>
                <w:lang w:eastAsia="zh-CN"/>
              </w:rPr>
              <w:t xml:space="preserve"> a partir de la fecha efectiva de cierre del proceso</w:t>
            </w:r>
            <w:r w:rsidRPr="00D87319">
              <w:rPr>
                <w:rFonts w:ascii="Arial Narrow" w:eastAsia="Arial" w:hAnsi="Arial Narrow" w:cs="Arial Narrow"/>
                <w:iCs/>
                <w:spacing w:val="-3"/>
                <w:lang w:eastAsia="zh-CN"/>
              </w:rPr>
              <w:t>.</w:t>
            </w:r>
          </w:p>
        </w:tc>
      </w:tr>
      <w:tr w:rsidR="00D41CA5" w:rsidRPr="00D87319" w14:paraId="320FA4F2" w14:textId="77777777" w:rsidTr="00E87038">
        <w:tc>
          <w:tcPr>
            <w:tcW w:w="1689" w:type="dxa"/>
            <w:shd w:val="clear" w:color="auto" w:fill="B3B3B3"/>
            <w:vAlign w:val="center"/>
          </w:tcPr>
          <w:p w14:paraId="70C922F2" w14:textId="77777777" w:rsidR="00570F23" w:rsidRPr="00D87319" w:rsidRDefault="00570F23" w:rsidP="009C35DE">
            <w:pPr>
              <w:widowControl w:val="0"/>
              <w:tabs>
                <w:tab w:val="center" w:pos="4252"/>
                <w:tab w:val="right" w:pos="8504"/>
              </w:tabs>
              <w:spacing w:after="0" w:line="240" w:lineRule="auto"/>
              <w:jc w:val="both"/>
              <w:rPr>
                <w:rFonts w:ascii="Arial Narrow" w:eastAsia="Arial" w:hAnsi="Arial Narrow" w:cs="Arial Narrow"/>
                <w:iCs/>
                <w:spacing w:val="-3"/>
                <w:lang w:eastAsia="zh-CN"/>
              </w:rPr>
            </w:pPr>
            <w:r w:rsidRPr="00D87319">
              <w:rPr>
                <w:rFonts w:ascii="Arial Narrow" w:eastAsia="Arial" w:hAnsi="Arial Narrow" w:cs="Arial Narrow"/>
                <w:b/>
                <w:iCs/>
                <w:spacing w:val="-3"/>
                <w:lang w:eastAsia="zh-CN"/>
              </w:rPr>
              <w:t>Objeto:</w:t>
            </w:r>
          </w:p>
        </w:tc>
        <w:tc>
          <w:tcPr>
            <w:tcW w:w="7678" w:type="dxa"/>
            <w:shd w:val="clear" w:color="auto" w:fill="auto"/>
            <w:vAlign w:val="center"/>
          </w:tcPr>
          <w:p w14:paraId="6F4E834A" w14:textId="30748983" w:rsidR="00570F23" w:rsidRPr="00D87319" w:rsidRDefault="00C37FD0" w:rsidP="00C37FD0">
            <w:pPr>
              <w:widowControl w:val="0"/>
              <w:tabs>
                <w:tab w:val="center" w:pos="4252"/>
                <w:tab w:val="right" w:pos="8504"/>
              </w:tabs>
              <w:spacing w:after="0" w:line="240" w:lineRule="auto"/>
              <w:jc w:val="both"/>
              <w:rPr>
                <w:rFonts w:ascii="Arial Narrow" w:hAnsi="Arial Narrow"/>
              </w:rPr>
            </w:pPr>
            <w:r w:rsidRPr="00D87319">
              <w:rPr>
                <w:rFonts w:ascii="Arial Narrow" w:eastAsia="Arial" w:hAnsi="Arial Narrow" w:cs="Arial Narrow"/>
                <w:iCs/>
                <w:spacing w:val="-3"/>
                <w:lang w:eastAsia="zh-CN"/>
              </w:rPr>
              <w:t>Prestación del servicio de transporte público especial terrestre, con plena autonomía técnica y administrativa y bajo su propia responsabilidad, para las dependencias que conforman la Secretaría General de la Alcaldía Mayor de Bogotá D.C.</w:t>
            </w:r>
          </w:p>
        </w:tc>
      </w:tr>
      <w:tr w:rsidR="00B05667" w:rsidRPr="00D87319" w14:paraId="7087032E" w14:textId="77777777" w:rsidTr="00E87038">
        <w:tc>
          <w:tcPr>
            <w:tcW w:w="1689" w:type="dxa"/>
            <w:shd w:val="clear" w:color="auto" w:fill="B3B3B3"/>
            <w:vAlign w:val="center"/>
          </w:tcPr>
          <w:p w14:paraId="1D37A385" w14:textId="77777777" w:rsidR="00570F23" w:rsidRPr="00D87319" w:rsidRDefault="00570F23" w:rsidP="009C35DE">
            <w:pPr>
              <w:widowControl w:val="0"/>
              <w:tabs>
                <w:tab w:val="center" w:pos="4252"/>
                <w:tab w:val="right" w:pos="8504"/>
              </w:tabs>
              <w:spacing w:after="0" w:line="240" w:lineRule="auto"/>
              <w:jc w:val="both"/>
              <w:rPr>
                <w:rFonts w:ascii="Arial Narrow" w:eastAsia="Arial" w:hAnsi="Arial Narrow" w:cs="Arial Narrow"/>
                <w:iCs/>
                <w:spacing w:val="-3"/>
                <w:lang w:eastAsia="zh-CN"/>
              </w:rPr>
            </w:pPr>
            <w:r w:rsidRPr="00D87319">
              <w:rPr>
                <w:rFonts w:ascii="Arial Narrow" w:eastAsia="Arial" w:hAnsi="Arial Narrow" w:cs="Arial Narrow"/>
                <w:b/>
                <w:iCs/>
                <w:spacing w:val="-3"/>
                <w:lang w:eastAsia="zh-CN"/>
              </w:rPr>
              <w:t>Cuantía o valor asegurado:</w:t>
            </w:r>
          </w:p>
        </w:tc>
        <w:tc>
          <w:tcPr>
            <w:tcW w:w="7678" w:type="dxa"/>
            <w:shd w:val="clear" w:color="auto" w:fill="auto"/>
          </w:tcPr>
          <w:p w14:paraId="7A88E35B" w14:textId="77777777" w:rsidR="00570F23" w:rsidRPr="00D87319" w:rsidRDefault="00570F23" w:rsidP="006F3698">
            <w:pPr>
              <w:widowControl w:val="0"/>
              <w:tabs>
                <w:tab w:val="center" w:pos="4252"/>
                <w:tab w:val="right" w:pos="8504"/>
              </w:tabs>
              <w:spacing w:after="0" w:line="240" w:lineRule="auto"/>
              <w:jc w:val="both"/>
              <w:rPr>
                <w:rFonts w:ascii="Arial Narrow" w:eastAsia="Arial" w:hAnsi="Arial Narrow" w:cs="Arial"/>
                <w:iCs/>
                <w:lang w:eastAsia="zh-CN"/>
              </w:rPr>
            </w:pPr>
            <w:r w:rsidRPr="00D87319">
              <w:rPr>
                <w:rFonts w:ascii="Arial Narrow" w:eastAsia="Arial" w:hAnsi="Arial Narrow" w:cs="Arial Narrow"/>
                <w:iCs/>
                <w:spacing w:val="-3"/>
                <w:lang w:eastAsia="zh-CN"/>
              </w:rPr>
              <w:t xml:space="preserve">10% del valor total del presupuesto oficial </w:t>
            </w:r>
            <w:r w:rsidR="0078136A" w:rsidRPr="00D87319">
              <w:rPr>
                <w:rFonts w:ascii="Arial Narrow" w:eastAsia="Arial" w:hAnsi="Arial Narrow" w:cs="Arial Narrow"/>
                <w:iCs/>
                <w:spacing w:val="-3"/>
                <w:lang w:eastAsia="zh-CN"/>
              </w:rPr>
              <w:t>d</w:t>
            </w:r>
            <w:r w:rsidRPr="00D87319">
              <w:rPr>
                <w:rFonts w:ascii="Arial Narrow" w:eastAsia="Arial" w:hAnsi="Arial Narrow" w:cs="Arial Narrow"/>
                <w:iCs/>
                <w:spacing w:val="-3"/>
                <w:lang w:eastAsia="zh-CN"/>
              </w:rPr>
              <w:t>e</w:t>
            </w:r>
            <w:r w:rsidR="000D2149" w:rsidRPr="00D87319">
              <w:rPr>
                <w:rFonts w:ascii="Arial Narrow" w:eastAsia="Arial" w:hAnsi="Arial Narrow" w:cs="Arial Narrow"/>
                <w:iCs/>
                <w:spacing w:val="-3"/>
                <w:lang w:eastAsia="zh-CN"/>
              </w:rPr>
              <w:t>l presente proceso de selección</w:t>
            </w:r>
            <w:r w:rsidR="006F3698" w:rsidRPr="00D87319">
              <w:rPr>
                <w:rFonts w:ascii="Arial Narrow" w:eastAsia="Arial" w:hAnsi="Arial Narrow" w:cs="Arial Narrow"/>
                <w:iCs/>
                <w:spacing w:val="-3"/>
                <w:lang w:eastAsia="zh-CN"/>
              </w:rPr>
              <w:t>.</w:t>
            </w:r>
          </w:p>
        </w:tc>
      </w:tr>
    </w:tbl>
    <w:p w14:paraId="0691F5EC"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28941C1A"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La garantía de seriedad de la oferta cubrirá los perjuicios derivados del incumplimiento del ofrecimiento, en los siguientes eventos:</w:t>
      </w:r>
    </w:p>
    <w:p w14:paraId="5506E238"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p>
    <w:p w14:paraId="042150D8" w14:textId="77777777" w:rsidR="0078136A" w:rsidRPr="00D87319" w:rsidRDefault="0078136A" w:rsidP="009C35DE">
      <w:pPr>
        <w:widowControl w:val="0"/>
        <w:numPr>
          <w:ilvl w:val="1"/>
          <w:numId w:val="2"/>
        </w:numPr>
        <w:spacing w:after="0" w:line="240" w:lineRule="auto"/>
        <w:ind w:left="426" w:hanging="426"/>
        <w:jc w:val="both"/>
        <w:rPr>
          <w:rFonts w:ascii="Arial Narrow" w:eastAsia="Arial" w:hAnsi="Arial Narrow" w:cs="Arial Narrow"/>
          <w:iCs/>
          <w:lang w:eastAsia="es-CO"/>
        </w:rPr>
      </w:pPr>
      <w:r w:rsidRPr="00D87319">
        <w:rPr>
          <w:rFonts w:ascii="Arial Narrow" w:eastAsia="Arial" w:hAnsi="Arial Narrow" w:cs="Arial Narrow"/>
          <w:iCs/>
          <w:lang w:eastAsia="es-CO"/>
        </w:rPr>
        <w:t>La no ampliación de la vigencia de la garantía de seriedad de la oferta cuando el plazo para la adjudicación o para suscribir el contrato es prorrogado, siempre que tal prórroga sea inferior a tres (3) meses.</w:t>
      </w:r>
    </w:p>
    <w:p w14:paraId="0D27216C" w14:textId="77777777" w:rsidR="0078136A" w:rsidRPr="00D87319" w:rsidRDefault="0078136A" w:rsidP="009C35DE">
      <w:pPr>
        <w:widowControl w:val="0"/>
        <w:numPr>
          <w:ilvl w:val="1"/>
          <w:numId w:val="2"/>
        </w:numPr>
        <w:spacing w:after="0" w:line="240" w:lineRule="auto"/>
        <w:ind w:left="426" w:hanging="426"/>
        <w:jc w:val="both"/>
        <w:rPr>
          <w:rFonts w:ascii="Arial Narrow" w:eastAsia="Arial" w:hAnsi="Arial Narrow" w:cs="Arial Narrow"/>
          <w:iCs/>
          <w:lang w:eastAsia="es-CO"/>
        </w:rPr>
      </w:pPr>
      <w:r w:rsidRPr="00D87319">
        <w:rPr>
          <w:rFonts w:ascii="Arial Narrow" w:eastAsia="Arial" w:hAnsi="Arial Narrow" w:cs="Arial Narrow"/>
          <w:iCs/>
          <w:lang w:eastAsia="es-CO"/>
        </w:rPr>
        <w:t>El retiro de la oferta después de vencido el plazo fijado para la presentación de las ofertas.</w:t>
      </w:r>
    </w:p>
    <w:p w14:paraId="3139F37E" w14:textId="77777777" w:rsidR="0078136A" w:rsidRPr="00D87319" w:rsidRDefault="0078136A" w:rsidP="009C35DE">
      <w:pPr>
        <w:widowControl w:val="0"/>
        <w:numPr>
          <w:ilvl w:val="1"/>
          <w:numId w:val="2"/>
        </w:numPr>
        <w:spacing w:after="0" w:line="240" w:lineRule="auto"/>
        <w:ind w:left="426" w:hanging="426"/>
        <w:jc w:val="both"/>
        <w:rPr>
          <w:rFonts w:ascii="Arial Narrow" w:eastAsia="Arial" w:hAnsi="Arial Narrow" w:cs="Arial Narrow"/>
          <w:iCs/>
          <w:lang w:eastAsia="es-CO"/>
        </w:rPr>
      </w:pPr>
      <w:r w:rsidRPr="00D87319">
        <w:rPr>
          <w:rFonts w:ascii="Arial Narrow" w:eastAsia="Arial" w:hAnsi="Arial Narrow" w:cs="Arial Narrow"/>
          <w:iCs/>
          <w:lang w:eastAsia="es-CO"/>
        </w:rPr>
        <w:t>La no suscripción del contrato sin justa causa por parte del adjudicatario.</w:t>
      </w:r>
    </w:p>
    <w:p w14:paraId="173EF8A6" w14:textId="77777777" w:rsidR="0078136A" w:rsidRPr="00D87319" w:rsidRDefault="0078136A" w:rsidP="009C35DE">
      <w:pPr>
        <w:widowControl w:val="0"/>
        <w:numPr>
          <w:ilvl w:val="1"/>
          <w:numId w:val="2"/>
        </w:numPr>
        <w:spacing w:after="0" w:line="240" w:lineRule="auto"/>
        <w:ind w:left="426" w:hanging="426"/>
        <w:jc w:val="both"/>
        <w:rPr>
          <w:rFonts w:ascii="Arial Narrow" w:eastAsia="Arial" w:hAnsi="Arial Narrow" w:cs="Arial Narrow"/>
          <w:iCs/>
          <w:lang w:eastAsia="zh-CN"/>
        </w:rPr>
      </w:pPr>
      <w:r w:rsidRPr="00D87319">
        <w:rPr>
          <w:rFonts w:ascii="Arial Narrow" w:eastAsia="Arial" w:hAnsi="Arial Narrow" w:cs="Arial Narrow"/>
          <w:iCs/>
          <w:lang w:eastAsia="es-CO"/>
        </w:rPr>
        <w:t>La falta de otorgamiento por parte del proponente seleccionado de la garantía de cumplimiento del contrato.</w:t>
      </w:r>
    </w:p>
    <w:p w14:paraId="65D5C3E8"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p>
    <w:p w14:paraId="54C97FAF"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La garantía será pagada por el garante dentro de los treinta (30) días siguientes a la fecha de ejecutoria del acto administrativo que declare el incumplimiento por parte del oferente.</w:t>
      </w:r>
    </w:p>
    <w:p w14:paraId="513445B3"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p>
    <w:p w14:paraId="5D62B7CC"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es-CO"/>
        </w:rPr>
        <w:t>Sí los proponentes lo solicitan (por escrito) se les devolverá la garantía de seriedad de la propuesta cuando esté perfeccionado el contrato respectivo.</w:t>
      </w:r>
    </w:p>
    <w:p w14:paraId="2F31E9CC"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p>
    <w:p w14:paraId="28E30509" w14:textId="77777777" w:rsidR="0078136A" w:rsidRPr="00D87319" w:rsidRDefault="0078136A" w:rsidP="009C35DE">
      <w:pPr>
        <w:widowControl w:val="0"/>
        <w:autoSpaceDE w:val="0"/>
        <w:spacing w:after="0" w:line="240" w:lineRule="auto"/>
        <w:jc w:val="both"/>
        <w:rPr>
          <w:rFonts w:ascii="Arial Narrow" w:eastAsia="Arial" w:hAnsi="Arial Narrow" w:cs="Arial Narrow"/>
          <w:iCs/>
          <w:lang w:eastAsia="es-CO"/>
        </w:rPr>
      </w:pPr>
      <w:r w:rsidRPr="00D87319">
        <w:rPr>
          <w:rFonts w:ascii="Arial Narrow" w:eastAsia="Arial" w:hAnsi="Arial Narrow" w:cs="Arial Narrow"/>
          <w:b/>
          <w:iCs/>
          <w:lang w:eastAsia="zh-CN"/>
        </w:rPr>
        <w:t xml:space="preserve">NOTA: </w:t>
      </w:r>
      <w:r w:rsidRPr="00D87319">
        <w:rPr>
          <w:rFonts w:ascii="Arial Narrow" w:eastAsia="Arial" w:hAnsi="Arial Narrow" w:cs="Arial Narrow"/>
          <w:iCs/>
          <w:lang w:eastAsia="es-CO"/>
        </w:rPr>
        <w:t>En el evento en el que la fecha de cierre prevista para el presente proceso de selección se amplíe, el proponente debe tener en cuenta la nueva fecha para efecto de la vigencia de la póliza.</w:t>
      </w:r>
    </w:p>
    <w:p w14:paraId="28450084"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p>
    <w:p w14:paraId="7A317E0C" w14:textId="77777777" w:rsidR="0078136A" w:rsidRPr="00D87319" w:rsidRDefault="0078136A"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 xml:space="preserve">Documento de constitución del Consorcio o Unión Temporal. </w:t>
      </w:r>
    </w:p>
    <w:p w14:paraId="57BD981B"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p>
    <w:p w14:paraId="1F81267E" w14:textId="77777777" w:rsidR="0078136A" w:rsidRPr="00D87319" w:rsidRDefault="0078136A" w:rsidP="009C35DE">
      <w:pPr>
        <w:widowControl w:val="0"/>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zh-CN"/>
        </w:rPr>
        <w:t xml:space="preserve">Cuando la propuesta sea presentada por un consorcio o una unión temporal, </w:t>
      </w:r>
      <w:r w:rsidRPr="00D87319">
        <w:rPr>
          <w:rFonts w:ascii="Arial Narrow" w:eastAsia="Arial" w:hAnsi="Arial Narrow" w:cs="Arial Narrow"/>
          <w:b/>
          <w:iCs/>
          <w:u w:val="single"/>
          <w:lang w:eastAsia="es-CO"/>
        </w:rPr>
        <w:t xml:space="preserve">se debe anexar </w:t>
      </w:r>
      <w:r w:rsidRPr="00D87319">
        <w:rPr>
          <w:rFonts w:ascii="Arial Narrow" w:eastAsia="Arial" w:hAnsi="Arial Narrow" w:cs="Arial Narrow"/>
          <w:iCs/>
          <w:lang w:eastAsia="es-CO"/>
        </w:rPr>
        <w:t>el documento de conformación debidamente suscrito por sus integrantes, en el cual se demuestre el estricto cumplimiento de lo establecido en el artículo 7º de la Ley 80 de 1993, donde se debe:</w:t>
      </w:r>
    </w:p>
    <w:p w14:paraId="38AE6BB8" w14:textId="77777777" w:rsidR="0078136A" w:rsidRPr="00D87319" w:rsidRDefault="0078136A" w:rsidP="009C35DE">
      <w:pPr>
        <w:widowControl w:val="0"/>
        <w:spacing w:after="0" w:line="240" w:lineRule="auto"/>
        <w:rPr>
          <w:rFonts w:ascii="Arial Narrow" w:eastAsia="Arial" w:hAnsi="Arial Narrow" w:cs="Arial Narrow"/>
          <w:iCs/>
          <w:lang w:eastAsia="es-CO"/>
        </w:rPr>
      </w:pPr>
    </w:p>
    <w:p w14:paraId="16673150" w14:textId="77777777" w:rsidR="0078136A" w:rsidRPr="00D87319" w:rsidRDefault="0078136A" w:rsidP="00832F8F">
      <w:pPr>
        <w:widowControl w:val="0"/>
        <w:numPr>
          <w:ilvl w:val="2"/>
          <w:numId w:val="8"/>
        </w:numPr>
        <w:spacing w:after="0" w:line="240" w:lineRule="auto"/>
        <w:ind w:left="567" w:hanging="567"/>
        <w:jc w:val="both"/>
        <w:rPr>
          <w:rFonts w:ascii="Arial Narrow" w:eastAsia="Arial" w:hAnsi="Arial Narrow" w:cs="Arial Narrow"/>
          <w:iCs/>
          <w:lang w:eastAsia="es-CO"/>
        </w:rPr>
      </w:pPr>
      <w:r w:rsidRPr="00D87319">
        <w:rPr>
          <w:rFonts w:ascii="Arial Narrow" w:eastAsia="Arial" w:hAnsi="Arial Narrow" w:cs="Arial Narrow"/>
          <w:iCs/>
          <w:lang w:eastAsia="es-CO"/>
        </w:rPr>
        <w:t>Indicar en forma expresa si su participación es a título de CONSORCIO O UNIÓN TEMPORAL.</w:t>
      </w:r>
    </w:p>
    <w:p w14:paraId="0FDB77C6" w14:textId="77777777" w:rsidR="0078136A" w:rsidRPr="00D87319" w:rsidRDefault="0078136A" w:rsidP="00832F8F">
      <w:pPr>
        <w:widowControl w:val="0"/>
        <w:numPr>
          <w:ilvl w:val="2"/>
          <w:numId w:val="8"/>
        </w:numPr>
        <w:spacing w:after="0" w:line="240" w:lineRule="auto"/>
        <w:ind w:left="567" w:hanging="567"/>
        <w:jc w:val="both"/>
        <w:rPr>
          <w:rFonts w:ascii="Arial Narrow" w:eastAsia="Arial" w:hAnsi="Arial Narrow" w:cs="Arial Narrow"/>
          <w:iCs/>
          <w:lang w:eastAsia="es-CO"/>
        </w:rPr>
      </w:pPr>
      <w:r w:rsidRPr="00D87319">
        <w:rPr>
          <w:rFonts w:ascii="Arial Narrow" w:eastAsia="Arial" w:hAnsi="Arial Narrow" w:cs="Arial Narrow"/>
          <w:iCs/>
          <w:lang w:eastAsia="es-CO"/>
        </w:rPr>
        <w:t>Designar la persona, que para todos los efectos representará el consorcio o la unión temporal.</w:t>
      </w:r>
    </w:p>
    <w:p w14:paraId="718E92C3" w14:textId="77777777" w:rsidR="0078136A" w:rsidRPr="00D87319" w:rsidRDefault="0078136A" w:rsidP="00832F8F">
      <w:pPr>
        <w:widowControl w:val="0"/>
        <w:numPr>
          <w:ilvl w:val="2"/>
          <w:numId w:val="8"/>
        </w:numPr>
        <w:spacing w:after="0" w:line="240" w:lineRule="auto"/>
        <w:ind w:left="567" w:hanging="567"/>
        <w:jc w:val="both"/>
        <w:rPr>
          <w:rFonts w:ascii="Arial Narrow" w:eastAsia="Arial" w:hAnsi="Arial Narrow" w:cs="Arial Narrow"/>
          <w:iCs/>
          <w:lang w:eastAsia="es-CO"/>
        </w:rPr>
      </w:pPr>
      <w:r w:rsidRPr="00D87319">
        <w:rPr>
          <w:rFonts w:ascii="Arial Narrow" w:eastAsia="Arial" w:hAnsi="Arial Narrow" w:cs="Arial Narrow"/>
          <w:iCs/>
          <w:lang w:eastAsia="es-CO"/>
        </w:rPr>
        <w:t>Señalar las reglas básicas que regulen las relaciones entre los integrantes del consorcio o la unión temporal y sus respectivas responsabilidades.</w:t>
      </w:r>
    </w:p>
    <w:p w14:paraId="05A126A6" w14:textId="77777777" w:rsidR="0078136A" w:rsidRPr="00D87319" w:rsidRDefault="0078136A" w:rsidP="00832F8F">
      <w:pPr>
        <w:widowControl w:val="0"/>
        <w:numPr>
          <w:ilvl w:val="2"/>
          <w:numId w:val="8"/>
        </w:numPr>
        <w:spacing w:after="0" w:line="240" w:lineRule="auto"/>
        <w:ind w:left="567" w:hanging="567"/>
        <w:jc w:val="both"/>
        <w:rPr>
          <w:rFonts w:ascii="Arial Narrow" w:eastAsia="Arial" w:hAnsi="Arial Narrow" w:cs="Arial Narrow"/>
          <w:iCs/>
          <w:lang w:eastAsia="es-CO"/>
        </w:rPr>
      </w:pPr>
      <w:r w:rsidRPr="00D87319">
        <w:rPr>
          <w:rFonts w:ascii="Arial Narrow" w:eastAsia="Arial" w:hAnsi="Arial Narrow" w:cs="Arial Narrow"/>
          <w:iCs/>
          <w:lang w:eastAsia="es-CO"/>
        </w:rPr>
        <w:t>Precisar cuál es el porcentaje de participación de cada uno de los integrantes.</w:t>
      </w:r>
    </w:p>
    <w:p w14:paraId="12545FB0" w14:textId="77777777" w:rsidR="0078136A" w:rsidRPr="00D87319" w:rsidRDefault="0078136A" w:rsidP="00832F8F">
      <w:pPr>
        <w:widowControl w:val="0"/>
        <w:numPr>
          <w:ilvl w:val="2"/>
          <w:numId w:val="8"/>
        </w:numPr>
        <w:spacing w:after="0" w:line="240" w:lineRule="auto"/>
        <w:ind w:left="567" w:hanging="567"/>
        <w:jc w:val="both"/>
        <w:rPr>
          <w:rFonts w:ascii="Arial Narrow" w:eastAsia="Arial" w:hAnsi="Arial Narrow" w:cs="Arial Narrow"/>
          <w:iCs/>
          <w:lang w:eastAsia="es-CO"/>
        </w:rPr>
      </w:pPr>
      <w:r w:rsidRPr="00D87319">
        <w:rPr>
          <w:rFonts w:ascii="Arial Narrow" w:eastAsia="Arial" w:hAnsi="Arial Narrow" w:cs="Arial Narrow"/>
          <w:iCs/>
          <w:lang w:eastAsia="es-CO"/>
        </w:rPr>
        <w:t xml:space="preserve">En el caso de la UNIÓN TEMPORAL,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del </w:t>
      </w:r>
      <w:r w:rsidRPr="00D87319">
        <w:rPr>
          <w:rFonts w:ascii="Arial Narrow" w:eastAsia="Arial" w:hAnsi="Arial Narrow" w:cs="Arial Narrow"/>
          <w:b/>
          <w:iCs/>
          <w:lang w:eastAsia="es-CO"/>
        </w:rPr>
        <w:t>DISTRITO CAPITAL – SECRETARÍA GENERAL</w:t>
      </w:r>
      <w:r w:rsidRPr="00D87319">
        <w:rPr>
          <w:rFonts w:ascii="Arial Narrow" w:eastAsia="Arial" w:hAnsi="Arial Narrow" w:cs="Arial Narrow"/>
          <w:iCs/>
          <w:lang w:eastAsia="es-CO"/>
        </w:rPr>
        <w:t xml:space="preserve"> como Entidad contratante.</w:t>
      </w:r>
    </w:p>
    <w:p w14:paraId="49E78AF3" w14:textId="77777777" w:rsidR="0078136A" w:rsidRPr="00D87319" w:rsidRDefault="0078136A" w:rsidP="00832F8F">
      <w:pPr>
        <w:widowControl w:val="0"/>
        <w:numPr>
          <w:ilvl w:val="2"/>
          <w:numId w:val="8"/>
        </w:numPr>
        <w:spacing w:after="0" w:line="240" w:lineRule="auto"/>
        <w:ind w:left="567" w:hanging="567"/>
        <w:jc w:val="both"/>
        <w:rPr>
          <w:rFonts w:ascii="Arial Narrow" w:eastAsia="Arial" w:hAnsi="Arial Narrow" w:cs="Arial Narrow"/>
          <w:iCs/>
          <w:lang w:eastAsia="es-CO"/>
        </w:rPr>
      </w:pPr>
      <w:r w:rsidRPr="00D87319">
        <w:rPr>
          <w:rFonts w:ascii="Arial Narrow" w:eastAsia="Arial" w:hAnsi="Arial Narrow" w:cs="Arial Narrow"/>
          <w:iCs/>
          <w:lang w:eastAsia="es-CO"/>
        </w:rPr>
        <w:t xml:space="preserve">Los integrantes del consorcio o unión temporal </w:t>
      </w:r>
      <w:r w:rsidRPr="00D87319">
        <w:rPr>
          <w:rFonts w:ascii="Arial Narrow" w:eastAsia="Arial" w:hAnsi="Arial Narrow" w:cs="Arial Narrow"/>
          <w:b/>
          <w:bCs/>
          <w:iCs/>
          <w:lang w:eastAsia="es-CO"/>
        </w:rPr>
        <w:t xml:space="preserve">deberán cumplir individualmente </w:t>
      </w:r>
      <w:r w:rsidRPr="00D87319">
        <w:rPr>
          <w:rFonts w:ascii="Arial Narrow" w:eastAsia="Arial" w:hAnsi="Arial Narrow" w:cs="Arial Narrow"/>
          <w:iCs/>
          <w:lang w:eastAsia="es-CO"/>
        </w:rPr>
        <w:t>con los requisitos establecidos como persona natural o jurídica según sea el caso.</w:t>
      </w:r>
    </w:p>
    <w:p w14:paraId="52CA65F7" w14:textId="77777777" w:rsidR="0078136A" w:rsidRPr="00D87319" w:rsidRDefault="0078136A" w:rsidP="00832F8F">
      <w:pPr>
        <w:widowControl w:val="0"/>
        <w:numPr>
          <w:ilvl w:val="2"/>
          <w:numId w:val="8"/>
        </w:numPr>
        <w:spacing w:after="0" w:line="240" w:lineRule="auto"/>
        <w:ind w:left="567" w:hanging="567"/>
        <w:jc w:val="both"/>
        <w:rPr>
          <w:rFonts w:ascii="Arial Narrow" w:eastAsia="Arial" w:hAnsi="Arial Narrow" w:cs="Arial Narrow"/>
          <w:iCs/>
          <w:lang w:eastAsia="es-CO"/>
        </w:rPr>
      </w:pPr>
      <w:r w:rsidRPr="00D87319">
        <w:rPr>
          <w:rFonts w:ascii="Arial Narrow" w:eastAsia="Arial" w:hAnsi="Arial Narrow" w:cs="Arial Narrow"/>
          <w:iCs/>
          <w:lang w:eastAsia="es-CO"/>
        </w:rPr>
        <w:t>Señalar la duración del mismo que no deberá ser inferior a la del contrato y un año más. Por lo tanto, deberá indicarse expresamente que el consorcio o unión temporal no podrán ser liquidados o disueltos durante la vigencia o prórrogas del contrato que se suscriba.</w:t>
      </w:r>
    </w:p>
    <w:p w14:paraId="39B69ED4" w14:textId="77777777" w:rsidR="0078136A" w:rsidRPr="00D87319" w:rsidRDefault="0078136A" w:rsidP="00832F8F">
      <w:pPr>
        <w:widowControl w:val="0"/>
        <w:numPr>
          <w:ilvl w:val="2"/>
          <w:numId w:val="8"/>
        </w:numPr>
        <w:spacing w:after="0" w:line="240" w:lineRule="auto"/>
        <w:ind w:left="567" w:hanging="567"/>
        <w:jc w:val="both"/>
        <w:rPr>
          <w:rFonts w:ascii="Arial Narrow" w:eastAsia="Arial" w:hAnsi="Arial Narrow" w:cs="Arial Narrow"/>
          <w:iCs/>
          <w:lang w:eastAsia="es-CO"/>
        </w:rPr>
      </w:pPr>
      <w:r w:rsidRPr="00D87319">
        <w:rPr>
          <w:rFonts w:ascii="Arial Narrow" w:eastAsia="Arial" w:hAnsi="Arial Narrow" w:cs="Arial Narrow"/>
          <w:iCs/>
          <w:lang w:eastAsia="es-CO"/>
        </w:rPr>
        <w:t xml:space="preserve">En atención a lo dispuesto en el artículo 11 del Decreto Nacional 3050 de 1997, los integrantes del Consorcio o Unión Temporal en el documento de constitución, para efectos del pago, </w:t>
      </w:r>
      <w:r w:rsidRPr="00D87319">
        <w:rPr>
          <w:rFonts w:ascii="Arial Narrow" w:eastAsia="Arial" w:hAnsi="Arial Narrow" w:cs="Arial Narrow"/>
          <w:b/>
          <w:iCs/>
          <w:lang w:eastAsia="es-CO"/>
        </w:rPr>
        <w:t>en relación con la facturación deben manifestar</w:t>
      </w:r>
      <w:r w:rsidRPr="00D87319">
        <w:rPr>
          <w:rFonts w:ascii="Arial Narrow" w:eastAsia="Arial" w:hAnsi="Arial Narrow" w:cs="Arial Narrow"/>
          <w:iCs/>
          <w:lang w:eastAsia="es-CO"/>
        </w:rPr>
        <w:t>:</w:t>
      </w:r>
    </w:p>
    <w:p w14:paraId="2DF80CA6" w14:textId="77777777" w:rsidR="0078136A" w:rsidRPr="00D87319" w:rsidRDefault="0078136A" w:rsidP="009C35DE">
      <w:pPr>
        <w:widowControl w:val="0"/>
        <w:spacing w:after="0" w:line="240" w:lineRule="auto"/>
        <w:jc w:val="both"/>
        <w:rPr>
          <w:rFonts w:ascii="Arial Narrow" w:eastAsia="Arial" w:hAnsi="Arial Narrow" w:cs="Arial Narrow"/>
          <w:iCs/>
          <w:lang w:eastAsia="es-CO"/>
        </w:rPr>
      </w:pPr>
    </w:p>
    <w:p w14:paraId="200A09C8" w14:textId="77777777" w:rsidR="0078136A" w:rsidRPr="00D87319" w:rsidRDefault="0078136A" w:rsidP="009C35DE">
      <w:pPr>
        <w:pStyle w:val="Prrafodelista"/>
        <w:widowControl w:val="0"/>
        <w:numPr>
          <w:ilvl w:val="0"/>
          <w:numId w:val="3"/>
        </w:numPr>
        <w:spacing w:after="0" w:line="240" w:lineRule="auto"/>
        <w:ind w:hanging="153"/>
        <w:jc w:val="both"/>
        <w:rPr>
          <w:rFonts w:ascii="Arial Narrow" w:eastAsia="Arial" w:hAnsi="Arial Narrow" w:cs="Arial Narrow"/>
          <w:lang w:eastAsia="es-CO"/>
        </w:rPr>
      </w:pPr>
      <w:r w:rsidRPr="00D87319">
        <w:rPr>
          <w:rFonts w:ascii="Arial Narrow" w:eastAsia="Arial" w:hAnsi="Arial Narrow" w:cs="Arial Narrow"/>
          <w:lang w:eastAsia="es-CO"/>
        </w:rPr>
        <w:t>Si la va a efectuar en representación del consorcio o la unión temporal uno de sus integrantes, caso en el cual se debe informar el número del NIT de quien factura.</w:t>
      </w:r>
    </w:p>
    <w:p w14:paraId="3C261074" w14:textId="77777777" w:rsidR="0078136A" w:rsidRPr="00D87319" w:rsidRDefault="0078136A" w:rsidP="009C35DE">
      <w:pPr>
        <w:pStyle w:val="Prrafodelista"/>
        <w:widowControl w:val="0"/>
        <w:numPr>
          <w:ilvl w:val="0"/>
          <w:numId w:val="3"/>
        </w:numPr>
        <w:spacing w:after="0" w:line="240" w:lineRule="auto"/>
        <w:ind w:hanging="153"/>
        <w:jc w:val="both"/>
        <w:rPr>
          <w:rFonts w:ascii="Arial Narrow" w:eastAsia="Arial" w:hAnsi="Arial Narrow" w:cs="Arial Narrow"/>
          <w:lang w:eastAsia="es-CO"/>
        </w:rPr>
      </w:pPr>
      <w:r w:rsidRPr="00D87319">
        <w:rPr>
          <w:rFonts w:ascii="Arial Narrow" w:eastAsia="Arial" w:hAnsi="Arial Narrow" w:cs="Arial Narrow"/>
          <w:lang w:eastAsia="es-CO"/>
        </w:rPr>
        <w:t>Si la facturación la van a presentar en forma separada cada uno de los integrantes del consorcio o la unión temporal, caso en el cual se debe informar el número del NIT de cada uno de ellos y la participación de cada uno en el valor del contrato.</w:t>
      </w:r>
    </w:p>
    <w:p w14:paraId="1B5200F8" w14:textId="77777777" w:rsidR="0078136A" w:rsidRPr="00D87319" w:rsidRDefault="0078136A" w:rsidP="009C35DE">
      <w:pPr>
        <w:pStyle w:val="Prrafodelista"/>
        <w:widowControl w:val="0"/>
        <w:numPr>
          <w:ilvl w:val="0"/>
          <w:numId w:val="3"/>
        </w:numPr>
        <w:spacing w:after="0" w:line="240" w:lineRule="auto"/>
        <w:ind w:hanging="153"/>
        <w:jc w:val="both"/>
        <w:rPr>
          <w:rFonts w:ascii="Arial Narrow" w:eastAsia="Arial" w:hAnsi="Arial Narrow" w:cs="Arial Narrow"/>
          <w:lang w:eastAsia="es-CO"/>
        </w:rPr>
      </w:pPr>
      <w:r w:rsidRPr="00D87319">
        <w:rPr>
          <w:rFonts w:ascii="Arial Narrow" w:eastAsia="Arial" w:hAnsi="Arial Narrow" w:cs="Arial Narrow"/>
          <w:lang w:eastAsia="es-CO"/>
        </w:rPr>
        <w:t>Si la va a realizar el consorcio o unión temporal con su propio NIT, caso en el cual se debe indicar el número. Además, se debe señalar el porcentaje o valor del contrato que corresponda a cada uno de los integrantes y el nombre o razón social y el NIT de cada uno de ellos.</w:t>
      </w:r>
    </w:p>
    <w:p w14:paraId="33FBE0DE" w14:textId="77777777" w:rsidR="0078136A" w:rsidRPr="00D87319" w:rsidRDefault="0078136A" w:rsidP="009C35DE">
      <w:pPr>
        <w:widowControl w:val="0"/>
        <w:autoSpaceDE w:val="0"/>
        <w:spacing w:after="0" w:line="240" w:lineRule="auto"/>
        <w:jc w:val="both"/>
        <w:rPr>
          <w:rFonts w:ascii="Arial Narrow" w:eastAsia="Arial" w:hAnsi="Arial Narrow" w:cs="Arial Narrow"/>
          <w:iCs/>
          <w:lang w:eastAsia="es-CO"/>
        </w:rPr>
      </w:pPr>
    </w:p>
    <w:p w14:paraId="60EE7605" w14:textId="77777777" w:rsidR="0078136A" w:rsidRPr="00D87319" w:rsidRDefault="0078136A" w:rsidP="009C35DE">
      <w:pPr>
        <w:widowControl w:val="0"/>
        <w:spacing w:after="0" w:line="240" w:lineRule="auto"/>
        <w:ind w:left="567"/>
        <w:jc w:val="both"/>
        <w:rPr>
          <w:rFonts w:ascii="Arial Narrow" w:eastAsia="Arial" w:hAnsi="Arial Narrow" w:cs="Arial Narrow"/>
          <w:iCs/>
          <w:lang w:eastAsia="es-CO"/>
        </w:rPr>
      </w:pPr>
      <w:r w:rsidRPr="00D87319">
        <w:rPr>
          <w:rFonts w:ascii="Arial Narrow" w:eastAsia="Arial" w:hAnsi="Arial Narrow" w:cs="Arial Narrow"/>
          <w:b/>
          <w:iCs/>
          <w:lang w:eastAsia="es-CO"/>
        </w:rPr>
        <w:lastRenderedPageBreak/>
        <w:t>Nota:</w:t>
      </w:r>
      <w:r w:rsidRPr="00D87319">
        <w:rPr>
          <w:rFonts w:ascii="Arial Narrow" w:eastAsia="Arial" w:hAnsi="Arial Narrow" w:cs="Arial Narrow"/>
          <w:iCs/>
          <w:lang w:eastAsia="es-CO"/>
        </w:rPr>
        <w:t xml:space="preserve"> En cualquiera de las alternativas anteriores, las facturas deberán cumplir los requisitos establecidos en las disposiciones legales.</w:t>
      </w:r>
    </w:p>
    <w:p w14:paraId="373281B2" w14:textId="77777777" w:rsidR="0078136A" w:rsidRPr="00D87319" w:rsidRDefault="0078136A" w:rsidP="009C35DE">
      <w:pPr>
        <w:widowControl w:val="0"/>
        <w:spacing w:after="0" w:line="240" w:lineRule="auto"/>
        <w:jc w:val="both"/>
        <w:rPr>
          <w:rFonts w:ascii="Arial Narrow" w:eastAsia="Arial" w:hAnsi="Arial Narrow" w:cs="Arial Narrow"/>
          <w:iCs/>
          <w:lang w:eastAsia="es-CO"/>
        </w:rPr>
      </w:pPr>
    </w:p>
    <w:p w14:paraId="27A66860" w14:textId="77777777" w:rsidR="0078136A" w:rsidRPr="00D87319" w:rsidRDefault="0078136A" w:rsidP="009C35DE">
      <w:pPr>
        <w:widowControl w:val="0"/>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zh-CN"/>
        </w:rPr>
        <w:t>Cuando participen personas extranjeras sin sucursal en Colombia en consorcio o unión temporal, podrán designar un solo mandatario común y, en tal caso, bastará para todos los efectos la presentación del documento de conformación del consorcio o unión temporal suscrita por todos los integrantes, con los requisitos de autenticación, consularización y/o apostille y traducción exigidos en el Código de Comercio de Colombia, además de los señalados en este documento.</w:t>
      </w:r>
    </w:p>
    <w:p w14:paraId="35FEF521" w14:textId="77777777" w:rsidR="0078136A" w:rsidRPr="00D87319" w:rsidRDefault="0078136A" w:rsidP="009C35DE">
      <w:pPr>
        <w:widowControl w:val="0"/>
        <w:spacing w:after="0" w:line="240" w:lineRule="auto"/>
        <w:jc w:val="both"/>
        <w:rPr>
          <w:rFonts w:ascii="Arial Narrow" w:eastAsia="Arial" w:hAnsi="Arial Narrow" w:cs="Arial Narrow"/>
          <w:iCs/>
          <w:lang w:eastAsia="es-CO"/>
        </w:rPr>
      </w:pPr>
    </w:p>
    <w:p w14:paraId="110ECD0E"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b/>
          <w:iCs/>
          <w:lang w:eastAsia="es-CO"/>
        </w:rPr>
        <w:t>Precisiones a tener en cuenta por parte de los consorcios o uniones temporales:</w:t>
      </w:r>
    </w:p>
    <w:p w14:paraId="7FDD524C"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p>
    <w:p w14:paraId="68AB20FF" w14:textId="77777777" w:rsidR="0078136A" w:rsidRPr="00D87319" w:rsidRDefault="0078136A" w:rsidP="00832F8F">
      <w:pPr>
        <w:pStyle w:val="Prrafodelista"/>
        <w:widowControl w:val="0"/>
        <w:numPr>
          <w:ilvl w:val="0"/>
          <w:numId w:val="10"/>
        </w:numPr>
        <w:autoSpaceDE w:val="0"/>
        <w:spacing w:after="0" w:line="240" w:lineRule="auto"/>
        <w:jc w:val="both"/>
        <w:rPr>
          <w:rFonts w:ascii="Arial Narrow" w:eastAsia="Arial" w:hAnsi="Arial Narrow" w:cs="Arial Narrow"/>
          <w:iCs w:val="0"/>
          <w:lang w:eastAsia="es-CO"/>
        </w:rPr>
      </w:pPr>
      <w:r w:rsidRPr="00D87319">
        <w:rPr>
          <w:rFonts w:ascii="Arial Narrow" w:eastAsia="Arial" w:hAnsi="Arial Narrow" w:cs="Arial Narrow"/>
        </w:rPr>
        <w:t xml:space="preserve">Los integrantes del consorcio o unión temporal no pueden ceder sus derechos a terceros, sin obtener la autorización previa, expresa y escrita del </w:t>
      </w:r>
      <w:r w:rsidRPr="00D87319">
        <w:rPr>
          <w:rFonts w:ascii="Arial Narrow" w:eastAsia="Arial" w:hAnsi="Arial Narrow" w:cs="Arial Narrow"/>
          <w:b/>
          <w:lang w:eastAsia="es-CO"/>
        </w:rPr>
        <w:t>DISTRITO CAPITAL - SECRETARÍA GENERAL</w:t>
      </w:r>
      <w:r w:rsidRPr="00D87319">
        <w:rPr>
          <w:rFonts w:ascii="Arial Narrow" w:eastAsia="Arial" w:hAnsi="Arial Narrow" w:cs="Arial Narrow"/>
        </w:rPr>
        <w:t>. En ningún caso podrá haber cesión del contrato entre quienes integran el consorcio o unión temporal.</w:t>
      </w:r>
    </w:p>
    <w:p w14:paraId="081DCC5A" w14:textId="77777777" w:rsidR="0078136A" w:rsidRPr="00D87319" w:rsidRDefault="0078136A" w:rsidP="00832F8F">
      <w:pPr>
        <w:pStyle w:val="Prrafodelista"/>
        <w:widowControl w:val="0"/>
        <w:numPr>
          <w:ilvl w:val="0"/>
          <w:numId w:val="10"/>
        </w:numPr>
        <w:autoSpaceDE w:val="0"/>
        <w:spacing w:after="0" w:line="240" w:lineRule="auto"/>
        <w:jc w:val="both"/>
        <w:rPr>
          <w:rFonts w:ascii="Arial Narrow" w:eastAsia="Arial" w:hAnsi="Arial Narrow" w:cs="Arial Narrow"/>
          <w:iCs w:val="0"/>
        </w:rPr>
      </w:pPr>
      <w:r w:rsidRPr="00D87319">
        <w:rPr>
          <w:rFonts w:ascii="Arial Narrow" w:eastAsia="Arial" w:hAnsi="Arial Narrow" w:cs="Arial Narrow"/>
          <w:lang w:eastAsia="es-CO"/>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14:paraId="7A3559E1" w14:textId="77777777" w:rsidR="0078136A" w:rsidRPr="00D87319" w:rsidRDefault="0078136A" w:rsidP="00832F8F">
      <w:pPr>
        <w:pStyle w:val="Prrafodelista"/>
        <w:widowControl w:val="0"/>
        <w:numPr>
          <w:ilvl w:val="0"/>
          <w:numId w:val="10"/>
        </w:numPr>
        <w:autoSpaceDE w:val="0"/>
        <w:spacing w:after="0" w:line="240" w:lineRule="auto"/>
        <w:jc w:val="both"/>
        <w:rPr>
          <w:rFonts w:ascii="Arial Narrow" w:eastAsia="Arial" w:hAnsi="Arial Narrow" w:cs="Arial Narrow"/>
          <w:iCs w:val="0"/>
        </w:rPr>
      </w:pPr>
      <w:r w:rsidRPr="00D87319">
        <w:rPr>
          <w:rFonts w:ascii="Arial Narrow" w:eastAsia="Arial" w:hAnsi="Arial Narrow" w:cs="Arial Narrow"/>
        </w:rPr>
        <w:t>En caso de resultar favorecidos con la adjudicación, para la suscripción del contrato, deberá presentar el respectivo Registro Único Tributario – RUT del consorcio o unión temporal.</w:t>
      </w:r>
    </w:p>
    <w:p w14:paraId="6BC60DFD" w14:textId="77777777" w:rsidR="0078136A" w:rsidRPr="00D87319" w:rsidRDefault="0078136A" w:rsidP="009C35DE">
      <w:pPr>
        <w:widowControl w:val="0"/>
        <w:autoSpaceDE w:val="0"/>
        <w:spacing w:after="0" w:line="240" w:lineRule="auto"/>
        <w:ind w:left="-11"/>
        <w:jc w:val="both"/>
        <w:rPr>
          <w:rFonts w:ascii="Arial Narrow" w:eastAsia="Arial" w:hAnsi="Arial Narrow" w:cs="Arial Narrow"/>
          <w:iCs/>
          <w:lang w:eastAsia="zh-CN"/>
        </w:rPr>
      </w:pPr>
    </w:p>
    <w:p w14:paraId="2813897D" w14:textId="77777777" w:rsidR="0078136A" w:rsidRPr="00D87319" w:rsidRDefault="0078136A"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Certificación del cumplimiento de sus obligaciones con el Sistema Integral de Seguridad Social y Aportes Parafiscales.</w:t>
      </w:r>
    </w:p>
    <w:p w14:paraId="108E4D84" w14:textId="77777777" w:rsidR="0078136A" w:rsidRPr="00D87319" w:rsidRDefault="0078136A" w:rsidP="009C35DE">
      <w:pPr>
        <w:keepNext/>
        <w:widowControl w:val="0"/>
        <w:spacing w:after="0" w:line="240" w:lineRule="auto"/>
        <w:jc w:val="both"/>
        <w:rPr>
          <w:rFonts w:ascii="Arial Narrow" w:eastAsia="Microsoft YaHei" w:hAnsi="Arial Narrow" w:cs="Arial Narrow"/>
          <w:iCs/>
          <w:lang w:eastAsia="zh-CN"/>
        </w:rPr>
      </w:pPr>
    </w:p>
    <w:p w14:paraId="3E4070E8" w14:textId="77777777" w:rsidR="0078136A" w:rsidRPr="00D87319" w:rsidRDefault="0078136A" w:rsidP="009C35DE">
      <w:pPr>
        <w:keepNext/>
        <w:widowControl w:val="0"/>
        <w:spacing w:after="0" w:line="240" w:lineRule="auto"/>
        <w:jc w:val="both"/>
        <w:rPr>
          <w:rFonts w:ascii="Arial Narrow" w:eastAsia="Microsoft YaHei" w:hAnsi="Arial Narrow" w:cs="Mangal"/>
          <w:iCs/>
          <w:lang w:eastAsia="zh-CN"/>
        </w:rPr>
      </w:pPr>
      <w:r w:rsidRPr="00D87319">
        <w:rPr>
          <w:rFonts w:ascii="Arial Narrow" w:eastAsia="Microsoft YaHei" w:hAnsi="Arial Narrow" w:cs="Arial Narrow"/>
          <w:iCs/>
          <w:lang w:eastAsia="zh-CN"/>
        </w:rPr>
        <w:t xml:space="preserve">De conformidad con lo dispuesto en el inciso 2º del artículo 41 de la Ley 80 de 1993, modificado por el artículo 23 de la Ley 1150 de 2007, en concordancia con lo señalado en el artículo 50 de la Ley 789 de 2002, los interesados en participar en el presente proceso de selección deben acreditar que se encuentran al día en el pago de sus aportes relativos a los Sistemas de Seguridad Social Integral en Salud y Pensión, Sistema General de Riesgos Laborales, así como los propios del Servicio Nacional de Aprendizaje SENA, Instituto Colombiano de Bienestar Familiar ICBF y Cajas de Compensación Familiar, mediante certificación expedida a la fecha de presentación de la propuesta del presente proceso de selección, dicha certificación debe tener una fecha de expedición del mes de la fecha prevista para el cierre del presente proceso de selección. </w:t>
      </w:r>
    </w:p>
    <w:p w14:paraId="493857B6" w14:textId="77777777" w:rsidR="0078136A" w:rsidRPr="00D87319" w:rsidRDefault="0078136A" w:rsidP="009C35DE">
      <w:pPr>
        <w:suppressAutoHyphens/>
        <w:autoSpaceDE w:val="0"/>
        <w:spacing w:after="0" w:line="240" w:lineRule="auto"/>
        <w:jc w:val="both"/>
        <w:rPr>
          <w:rFonts w:ascii="Arial Narrow" w:eastAsia="Arial" w:hAnsi="Arial Narrow" w:cs="Arial"/>
          <w:iCs/>
          <w:kern w:val="1"/>
          <w:lang w:eastAsia="zh-CN"/>
        </w:rPr>
      </w:pPr>
    </w:p>
    <w:p w14:paraId="1189BC62" w14:textId="77777777" w:rsidR="0078136A" w:rsidRPr="00D87319" w:rsidRDefault="0078136A" w:rsidP="009C35DE">
      <w:pPr>
        <w:keepNext/>
        <w:widowControl w:val="0"/>
        <w:spacing w:after="0" w:line="240" w:lineRule="auto"/>
        <w:jc w:val="both"/>
        <w:rPr>
          <w:rFonts w:ascii="Arial Narrow" w:eastAsia="Microsoft YaHei" w:hAnsi="Arial Narrow" w:cs="Mangal"/>
          <w:iCs/>
          <w:lang w:eastAsia="zh-CN"/>
        </w:rPr>
      </w:pPr>
      <w:r w:rsidRPr="00D87319">
        <w:rPr>
          <w:rFonts w:ascii="Arial Narrow" w:eastAsia="Microsoft YaHei" w:hAnsi="Arial Narrow" w:cs="Arial Narrow"/>
          <w:iCs/>
          <w:lang w:eastAsia="zh-CN"/>
        </w:rPr>
        <w:t xml:space="preserve">Si el interesado en participar es persona jurídica nacional debe adjuntar a su propuesta una certificación expedida por el Revisor Fiscal cuando exista, de acuerdo con los requerimientos de ley o por el representante legal, en la cual se acredite que se encuentra al día en el pago de los aportes realizados durante un lapso no inferior a los últimos seis (6) meses anteriores a la fecha prevista para el cierre del presente proceso de selección. En el evento en que la sociedad no tenga más de seis (6) meses de constituida, deberá acreditar los pagos a partir de la fecha de su constitución. </w:t>
      </w:r>
    </w:p>
    <w:p w14:paraId="6C0CB837" w14:textId="77777777" w:rsidR="0078136A" w:rsidRPr="00D87319" w:rsidRDefault="0078136A" w:rsidP="009C35DE">
      <w:pPr>
        <w:suppressAutoHyphens/>
        <w:autoSpaceDE w:val="0"/>
        <w:spacing w:after="0" w:line="240" w:lineRule="auto"/>
        <w:jc w:val="both"/>
        <w:rPr>
          <w:rFonts w:ascii="Arial Narrow" w:eastAsia="Arial" w:hAnsi="Arial Narrow" w:cs="Arial"/>
          <w:iCs/>
          <w:kern w:val="1"/>
          <w:lang w:eastAsia="zh-CN"/>
        </w:rPr>
      </w:pPr>
    </w:p>
    <w:p w14:paraId="3F041429" w14:textId="77777777" w:rsidR="0078136A" w:rsidRPr="00D87319" w:rsidRDefault="0078136A" w:rsidP="009C35DE">
      <w:pPr>
        <w:keepNext/>
        <w:widowControl w:val="0"/>
        <w:spacing w:after="0" w:line="240" w:lineRule="auto"/>
        <w:jc w:val="both"/>
        <w:rPr>
          <w:rFonts w:ascii="Arial Narrow" w:eastAsia="Microsoft YaHei" w:hAnsi="Arial Narrow" w:cs="Mangal"/>
          <w:iCs/>
          <w:lang w:eastAsia="zh-CN"/>
        </w:rPr>
      </w:pPr>
      <w:r w:rsidRPr="00D87319">
        <w:rPr>
          <w:rFonts w:ascii="Arial Narrow" w:eastAsia="Microsoft YaHei" w:hAnsi="Arial Narrow" w:cs="Arial Narrow"/>
          <w:iCs/>
          <w:lang w:eastAsia="zh-CN"/>
        </w:rPr>
        <w:t>En caso de que la oferta vaya a ser presentada por un Consorcio o Unión Temporal cada uno de sus integrantes cuando los mismos sean personas jurídicas constituidas en Colombia, deberán presentar en forma independiente dicha certificación expedida por el Representante Legal o Revisor Fiscal respectivo y según corresponda.</w:t>
      </w:r>
    </w:p>
    <w:p w14:paraId="1A863E3E" w14:textId="77777777" w:rsidR="0078136A" w:rsidRPr="00D87319" w:rsidRDefault="0078136A" w:rsidP="009C35DE">
      <w:pPr>
        <w:suppressAutoHyphens/>
        <w:autoSpaceDE w:val="0"/>
        <w:spacing w:after="0" w:line="240" w:lineRule="auto"/>
        <w:jc w:val="both"/>
        <w:rPr>
          <w:rFonts w:ascii="Arial Narrow" w:eastAsia="Arial" w:hAnsi="Arial Narrow" w:cs="Arial"/>
          <w:iCs/>
          <w:kern w:val="1"/>
          <w:lang w:eastAsia="zh-CN"/>
        </w:rPr>
      </w:pPr>
    </w:p>
    <w:p w14:paraId="2B0E7FBB" w14:textId="77777777" w:rsidR="0078136A" w:rsidRPr="00D87319" w:rsidRDefault="0078136A" w:rsidP="009C35DE">
      <w:pPr>
        <w:keepNext/>
        <w:widowControl w:val="0"/>
        <w:spacing w:after="0" w:line="240" w:lineRule="auto"/>
        <w:jc w:val="both"/>
        <w:rPr>
          <w:rFonts w:ascii="Arial Narrow" w:eastAsia="Microsoft YaHei" w:hAnsi="Arial Narrow" w:cs="Mangal"/>
          <w:iCs/>
          <w:lang w:eastAsia="zh-CN"/>
        </w:rPr>
      </w:pPr>
      <w:r w:rsidRPr="00D87319">
        <w:rPr>
          <w:rFonts w:ascii="Arial Narrow" w:eastAsia="Microsoft YaHei" w:hAnsi="Arial Narrow" w:cs="Arial Narrow"/>
          <w:b/>
          <w:iCs/>
          <w:lang w:eastAsia="zh-CN"/>
        </w:rPr>
        <w:t>Nota 1:</w:t>
      </w:r>
      <w:r w:rsidRPr="00D87319">
        <w:rPr>
          <w:rFonts w:ascii="Arial Narrow" w:eastAsia="Microsoft YaHei" w:hAnsi="Arial Narrow" w:cs="Arial Narrow"/>
          <w:iCs/>
          <w:lang w:eastAsia="zh-CN"/>
        </w:rPr>
        <w:t xml:space="preserve"> La certificación de cumplimiento de sus obligaciones con el sistema integral de seguridad social y aportes parafiscales, deberá encontrarse al día al momento de cierre del presente proceso de selección.</w:t>
      </w:r>
    </w:p>
    <w:p w14:paraId="6646ED0B" w14:textId="77777777" w:rsidR="0078136A" w:rsidRPr="00D87319" w:rsidRDefault="0078136A" w:rsidP="009C35DE">
      <w:pPr>
        <w:suppressAutoHyphens/>
        <w:autoSpaceDE w:val="0"/>
        <w:spacing w:after="0" w:line="240" w:lineRule="auto"/>
        <w:jc w:val="both"/>
        <w:rPr>
          <w:rFonts w:ascii="Arial Narrow" w:eastAsia="Arial" w:hAnsi="Arial Narrow" w:cs="Arial"/>
          <w:iCs/>
          <w:kern w:val="1"/>
          <w:lang w:eastAsia="zh-CN"/>
        </w:rPr>
      </w:pPr>
    </w:p>
    <w:p w14:paraId="4A009D1B" w14:textId="77777777" w:rsidR="0078136A" w:rsidRPr="00D87319" w:rsidRDefault="0078136A" w:rsidP="009C35DE">
      <w:pPr>
        <w:keepNext/>
        <w:widowControl w:val="0"/>
        <w:spacing w:after="0" w:line="240" w:lineRule="auto"/>
        <w:jc w:val="both"/>
        <w:rPr>
          <w:rFonts w:ascii="Arial Narrow" w:eastAsia="Microsoft YaHei" w:hAnsi="Arial Narrow" w:cs="Arial Narrow"/>
          <w:iCs/>
          <w:lang w:eastAsia="zh-CN"/>
        </w:rPr>
      </w:pPr>
      <w:r w:rsidRPr="00D87319">
        <w:rPr>
          <w:rFonts w:ascii="Arial Narrow" w:eastAsia="Microsoft YaHei" w:hAnsi="Arial Narrow" w:cs="Arial Narrow"/>
          <w:b/>
          <w:iCs/>
          <w:lang w:eastAsia="zh-CN"/>
        </w:rPr>
        <w:t>Nota 2:</w:t>
      </w:r>
      <w:r w:rsidRPr="00D87319">
        <w:rPr>
          <w:rFonts w:ascii="Arial Narrow" w:eastAsia="Microsoft YaHei" w:hAnsi="Arial Narrow" w:cs="Arial Narrow"/>
          <w:iCs/>
          <w:lang w:eastAsia="zh-CN"/>
        </w:rPr>
        <w:t xml:space="preserve"> En caso que el proponente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w:t>
      </w:r>
      <w:r w:rsidRPr="00D87319">
        <w:rPr>
          <w:rFonts w:ascii="Arial Narrow" w:eastAsia="Microsoft YaHei" w:hAnsi="Arial Narrow" w:cs="Arial Narrow"/>
          <w:iCs/>
          <w:lang w:eastAsia="zh-CN"/>
        </w:rPr>
        <w:lastRenderedPageBreak/>
        <w:t>juramento, el cual se entiende prestado con la presentación de la oferta.</w:t>
      </w:r>
    </w:p>
    <w:p w14:paraId="1497F40C" w14:textId="77777777" w:rsidR="0078136A" w:rsidRPr="00D87319" w:rsidRDefault="0078136A" w:rsidP="009C35DE">
      <w:pPr>
        <w:keepNext/>
        <w:widowControl w:val="0"/>
        <w:spacing w:after="0" w:line="240" w:lineRule="auto"/>
        <w:jc w:val="both"/>
        <w:rPr>
          <w:rFonts w:ascii="Arial Narrow" w:eastAsia="Microsoft YaHei" w:hAnsi="Arial Narrow" w:cs="Arial Narrow"/>
          <w:iCs/>
          <w:lang w:eastAsia="zh-CN"/>
        </w:rPr>
      </w:pPr>
    </w:p>
    <w:p w14:paraId="247A1EAB" w14:textId="77777777" w:rsidR="0078136A" w:rsidRPr="00D87319" w:rsidRDefault="0078136A" w:rsidP="009C35DE">
      <w:pPr>
        <w:keepNext/>
        <w:widowControl w:val="0"/>
        <w:spacing w:after="0" w:line="240" w:lineRule="auto"/>
        <w:jc w:val="both"/>
        <w:rPr>
          <w:rFonts w:ascii="Arial Narrow" w:eastAsia="Microsoft YaHei" w:hAnsi="Arial Narrow" w:cs="Arial Narrow"/>
          <w:iCs/>
          <w:lang w:eastAsia="zh-CN"/>
        </w:rPr>
      </w:pPr>
      <w:r w:rsidRPr="00D87319">
        <w:rPr>
          <w:rFonts w:ascii="Arial Narrow" w:eastAsia="Microsoft YaHei" w:hAnsi="Arial Narrow" w:cs="Arial Narrow"/>
          <w:b/>
          <w:iCs/>
          <w:lang w:eastAsia="zh-CN"/>
        </w:rPr>
        <w:t>Nota 3:</w:t>
      </w:r>
      <w:r w:rsidRPr="00D87319">
        <w:rPr>
          <w:rFonts w:ascii="Arial Narrow" w:eastAsia="Microsoft YaHei" w:hAnsi="Arial Narrow" w:cs="Arial Narrow"/>
          <w:iCs/>
          <w:lang w:eastAsia="zh-CN"/>
        </w:rPr>
        <w:t xml:space="preserve"> La obligación de presentar las certificaciones de cumplimiento del artículo 50 de la Ley 789 de 2002 no aplica para personas jurídicas extranjeras, salvo que participen sucursales de estén legalmente constituidas en Colombia, caso en el cual deberán presentar la certificación mencionada en el segundo párrafo de este numeral o una certificación del Revisor Fiscal en la que manifieste que la sucursal no tiene empleados y, por lo tanto, no deben cumplir con lo señalado en la Ley 789 de 2002.</w:t>
      </w:r>
    </w:p>
    <w:p w14:paraId="7BF74356" w14:textId="77777777" w:rsidR="0078136A" w:rsidRPr="00D87319" w:rsidRDefault="0078136A" w:rsidP="009C35DE">
      <w:pPr>
        <w:keepNext/>
        <w:widowControl w:val="0"/>
        <w:spacing w:after="0" w:line="240" w:lineRule="auto"/>
        <w:jc w:val="both"/>
        <w:rPr>
          <w:rFonts w:ascii="Arial Narrow" w:eastAsia="Microsoft YaHei" w:hAnsi="Arial Narrow" w:cs="Arial Narrow"/>
          <w:iCs/>
          <w:lang w:eastAsia="zh-CN"/>
        </w:rPr>
      </w:pPr>
    </w:p>
    <w:p w14:paraId="57DF2371" w14:textId="77777777" w:rsidR="0078136A" w:rsidRPr="00D87319" w:rsidRDefault="0078136A" w:rsidP="009C35DE">
      <w:pPr>
        <w:keepNext/>
        <w:widowControl w:val="0"/>
        <w:spacing w:after="0" w:line="240" w:lineRule="auto"/>
        <w:jc w:val="both"/>
        <w:rPr>
          <w:rFonts w:ascii="Arial Narrow" w:eastAsia="Microsoft YaHei" w:hAnsi="Arial Narrow" w:cs="Mangal"/>
          <w:iCs/>
          <w:lang w:eastAsia="zh-CN"/>
        </w:rPr>
      </w:pPr>
      <w:r w:rsidRPr="00D87319">
        <w:rPr>
          <w:rFonts w:ascii="Arial Narrow" w:eastAsia="Microsoft YaHei" w:hAnsi="Arial Narrow" w:cs="Arial Narrow"/>
          <w:iCs/>
          <w:lang w:eastAsia="zh-CN"/>
        </w:rPr>
        <w:t xml:space="preserve">El </w:t>
      </w:r>
      <w:r w:rsidRPr="00D87319">
        <w:rPr>
          <w:rFonts w:ascii="Arial Narrow" w:eastAsia="Microsoft YaHei" w:hAnsi="Arial Narrow" w:cs="Arial Narrow"/>
          <w:b/>
          <w:bCs/>
          <w:iCs/>
          <w:lang w:eastAsia="zh-CN"/>
        </w:rPr>
        <w:t>DISTRITO CAPITAL</w:t>
      </w:r>
      <w:r w:rsidRPr="00D87319">
        <w:rPr>
          <w:rFonts w:ascii="Arial Narrow" w:eastAsia="Microsoft YaHei" w:hAnsi="Arial Narrow" w:cs="Arial Narrow"/>
          <w:iCs/>
          <w:lang w:eastAsia="zh-CN"/>
        </w:rPr>
        <w:t xml:space="preserve"> – </w:t>
      </w:r>
      <w:r w:rsidRPr="00D87319">
        <w:rPr>
          <w:rFonts w:ascii="Arial Narrow" w:eastAsia="Microsoft YaHei" w:hAnsi="Arial Narrow" w:cs="Arial Narrow"/>
          <w:b/>
          <w:bCs/>
          <w:iCs/>
          <w:lang w:eastAsia="es-CO"/>
        </w:rPr>
        <w:t>SECRETARÍA</w:t>
      </w:r>
      <w:r w:rsidRPr="00D87319">
        <w:rPr>
          <w:rFonts w:ascii="Arial Narrow" w:eastAsia="Microsoft YaHei" w:hAnsi="Arial Narrow" w:cs="Arial Narrow"/>
          <w:b/>
          <w:iCs/>
          <w:lang w:eastAsia="es-CO"/>
        </w:rPr>
        <w:t xml:space="preserve"> GENERAL </w:t>
      </w:r>
      <w:r w:rsidRPr="00D87319">
        <w:rPr>
          <w:rFonts w:ascii="Arial Narrow" w:eastAsia="Microsoft YaHei" w:hAnsi="Arial Narrow" w:cs="Arial Narrow"/>
          <w:iCs/>
          <w:lang w:eastAsia="zh-CN"/>
        </w:rPr>
        <w:t>se reserva el derecho de verificar con las respectivas Entidades la información que suministran los proponentes. Si se advierten discrepancias entre la información suministrada y lo establecido por la Entidad, se solicitarán las aclaraciones de rigor.</w:t>
      </w:r>
    </w:p>
    <w:p w14:paraId="265F80CA" w14:textId="77777777" w:rsidR="0078136A" w:rsidRPr="00D87319" w:rsidRDefault="0078136A" w:rsidP="009C35DE">
      <w:pPr>
        <w:suppressAutoHyphens/>
        <w:autoSpaceDE w:val="0"/>
        <w:spacing w:after="0" w:line="240" w:lineRule="auto"/>
        <w:jc w:val="both"/>
        <w:rPr>
          <w:rFonts w:ascii="Arial Narrow" w:eastAsia="Arial" w:hAnsi="Arial Narrow" w:cs="Arial"/>
          <w:iCs/>
          <w:kern w:val="1"/>
          <w:lang w:eastAsia="zh-CN"/>
        </w:rPr>
      </w:pPr>
    </w:p>
    <w:p w14:paraId="38DC9DF3" w14:textId="77777777" w:rsidR="0078136A" w:rsidRPr="00D87319" w:rsidRDefault="0078136A"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Fotocopia de la cédula de ciudadanía o cédula de extranjería del Representante Legal.</w:t>
      </w:r>
    </w:p>
    <w:p w14:paraId="02A44195"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p>
    <w:p w14:paraId="72749D7C"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Toda persona natural colombiana que funja como representante legal en el presente proceso de selección, deberá allegar la fotocopia legible de su cédula de ciudadanía </w:t>
      </w:r>
      <w:r w:rsidRPr="00D87319">
        <w:rPr>
          <w:rFonts w:ascii="Arial Narrow" w:eastAsia="Times New Roman" w:hAnsi="Arial Narrow" w:cs="Arial Narrow"/>
          <w:lang w:eastAsia="es-CO"/>
        </w:rPr>
        <w:t xml:space="preserve">amarilla de hologramas, de conformidad con la Ley 757 de 2002, modificada por la Ley 999 de 2005, reglamentada por el Decreto Nacional 4969 de 2009. </w:t>
      </w:r>
      <w:r w:rsidRPr="00D87319">
        <w:rPr>
          <w:rFonts w:ascii="Arial Narrow" w:eastAsia="Times New Roman" w:hAnsi="Arial Narrow" w:cs="Arial Narrow"/>
          <w:lang w:eastAsia="zh-CN"/>
        </w:rPr>
        <w:t>Igualmente lo deberá hacer el representante legal de la persona jurídica y cada uno de los integrantes del consorcio o unión temporal que se constituya para el efecto.</w:t>
      </w:r>
    </w:p>
    <w:p w14:paraId="7ECA8C44"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p>
    <w:p w14:paraId="3B7404F7"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Toda persona natural extranjera con permiso para trabajar en Colombia que funja como interesado en participar en el presente proceso de selección, deberá allegar la fotocopia legible de su cédula de extranjería acompañado de la fotocopia del pasaporte y la visa correspondiente.</w:t>
      </w:r>
    </w:p>
    <w:p w14:paraId="6CEF3FBC"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p>
    <w:p w14:paraId="316CFE7E"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En caso de Consorcio o Unión Temporal, se deberá allegar la fotocopia de la cédula de ciudadanía del representante legal.</w:t>
      </w:r>
    </w:p>
    <w:p w14:paraId="3D6BF087"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p>
    <w:p w14:paraId="70F75331" w14:textId="77777777" w:rsidR="0078136A" w:rsidRPr="00D87319" w:rsidRDefault="0078136A"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Certificado de no inclusión en el boletín de responsables fiscales.</w:t>
      </w:r>
    </w:p>
    <w:p w14:paraId="5B3F6B12"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p>
    <w:p w14:paraId="2AFB7D83" w14:textId="77777777" w:rsidR="0078136A" w:rsidRPr="00D87319" w:rsidRDefault="0078136A" w:rsidP="009C35DE">
      <w:pPr>
        <w:widowControl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y su representante legal según se trate, no se encuentran reportados en el boletín de responsables fiscales que publica la Contraloría General de la República con periodicidad trimestral.</w:t>
      </w:r>
    </w:p>
    <w:p w14:paraId="0D0ADA9E"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p>
    <w:p w14:paraId="74719292"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Con el fin de acreditar el cumplimiento de la anterior obligación </w:t>
      </w:r>
      <w:r w:rsidRPr="00D87319">
        <w:rPr>
          <w:rFonts w:ascii="Arial Narrow" w:eastAsia="Times New Roman" w:hAnsi="Arial Narrow" w:cs="Arial Narrow"/>
          <w:b/>
          <w:lang w:eastAsia="es-CO"/>
        </w:rPr>
        <w:t>El DISTRITO CAPITAL – SECRETARÍA GENERAL,</w:t>
      </w:r>
      <w:r w:rsidRPr="00D87319">
        <w:rPr>
          <w:rFonts w:ascii="Arial Narrow" w:eastAsia="Times New Roman" w:hAnsi="Arial Narrow" w:cs="Arial Narrow"/>
          <w:lang w:eastAsia="zh-CN"/>
        </w:rPr>
        <w:t xml:space="preserve"> verificará en el último boletín de responsables fiscales expedido por la Contraloría General de la República que el proponente y cada uno de sus integrantes cuando el mismo sea un consorcio o una unión temporal, no se encuentre(n) reportado(s) en dicho boletín.</w:t>
      </w:r>
    </w:p>
    <w:p w14:paraId="4410ED90"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p>
    <w:p w14:paraId="58769756"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Contraloría General de la República, en el(los) cual(es) conste que no está(n) incluido(s) en el boletín de responsables fiscales, podrá aportarlo con su propuesta. (Esta consulta se debe realizar a través de la página web </w:t>
      </w:r>
      <w:hyperlink r:id="rId12" w:history="1">
        <w:r w:rsidRPr="00D87319">
          <w:rPr>
            <w:rFonts w:ascii="Arial Narrow" w:eastAsia="Times New Roman" w:hAnsi="Arial Narrow" w:cs="Arial Narrow"/>
            <w:u w:val="single"/>
            <w:lang w:eastAsia="zh-CN"/>
          </w:rPr>
          <w:t>www.contraloriagen.gov.co</w:t>
        </w:r>
      </w:hyperlink>
      <w:r w:rsidRPr="00D87319">
        <w:rPr>
          <w:rFonts w:ascii="Arial Narrow" w:eastAsia="Times New Roman" w:hAnsi="Arial Narrow" w:cs="Arial Narrow"/>
          <w:lang w:eastAsia="zh-CN"/>
        </w:rPr>
        <w:t xml:space="preserve"> no tiene costo alguno).</w:t>
      </w:r>
    </w:p>
    <w:p w14:paraId="589898E7"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p>
    <w:p w14:paraId="712ECDE0"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Tratándose de interesados extranjeros sin domicilio o sin sucursal en Colombia y en cuyo país de origen no existe Boletín de Responsables Fiscales o su equivalente, deberá indicar ésta circunstancia, en documento suscrito bajo la gravedad de juramento por el interesado persona natural o representante legal de la persona jurídica, como interesado individual o integrante del interesado plural.</w:t>
      </w:r>
    </w:p>
    <w:p w14:paraId="2B9D0329" w14:textId="77777777" w:rsidR="0078136A" w:rsidRPr="00D87319" w:rsidRDefault="0078136A" w:rsidP="009C35DE">
      <w:pPr>
        <w:suppressAutoHyphens/>
        <w:autoSpaceDE w:val="0"/>
        <w:spacing w:after="0" w:line="240" w:lineRule="auto"/>
        <w:jc w:val="both"/>
        <w:rPr>
          <w:rFonts w:ascii="Arial Narrow" w:eastAsia="Times New Roman" w:hAnsi="Arial Narrow" w:cs="Arial Narrow"/>
          <w:lang w:eastAsia="zh-CN"/>
        </w:rPr>
      </w:pPr>
    </w:p>
    <w:p w14:paraId="418F0E3E" w14:textId="77777777" w:rsidR="00AC75C7" w:rsidRPr="00D87319" w:rsidRDefault="00AC75C7"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 xml:space="preserve">Certificado de antecedentes de la Personería </w:t>
      </w:r>
    </w:p>
    <w:p w14:paraId="28222BE7" w14:textId="77777777" w:rsidR="00AC75C7" w:rsidRPr="00D87319" w:rsidRDefault="00AC75C7" w:rsidP="009C35DE">
      <w:pPr>
        <w:suppressAutoHyphens/>
        <w:autoSpaceDE w:val="0"/>
        <w:spacing w:after="0" w:line="240" w:lineRule="auto"/>
        <w:jc w:val="both"/>
        <w:rPr>
          <w:rFonts w:ascii="Arial Narrow" w:eastAsia="Arial Narrow" w:hAnsi="Arial Narrow" w:cs="Arial Narrow"/>
          <w:lang w:eastAsia="zh-CN"/>
        </w:rPr>
      </w:pPr>
    </w:p>
    <w:p w14:paraId="41FB0C6B"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b/>
          <w:lang w:eastAsia="zh-CN"/>
        </w:rPr>
        <w:t xml:space="preserve">EL </w:t>
      </w:r>
      <w:r w:rsidRPr="00D87319">
        <w:rPr>
          <w:rFonts w:ascii="Arial Narrow" w:eastAsia="Times New Roman" w:hAnsi="Arial Narrow" w:cs="Arial Narrow"/>
          <w:b/>
          <w:lang w:eastAsia="es-CO"/>
        </w:rPr>
        <w:t xml:space="preserve">DISTRITO CAPITAL – SECRETARÍA GENERAL </w:t>
      </w:r>
      <w:r w:rsidRPr="00D87319">
        <w:rPr>
          <w:rFonts w:ascii="Arial Narrow" w:eastAsia="Times New Roman" w:hAnsi="Arial Narrow" w:cs="Arial Narrow"/>
          <w:lang w:eastAsia="zh-CN"/>
        </w:rPr>
        <w:t>verificará el certificado de antecedentes disciplinarios expedido por la Personería (cuando el mismo ya se haya tramitado por primera vez), que el interesado en participar en el presente proceso de selección sea persona natural o jurídica y su representante legal y cada uno de sus integrantes cuando el mismo sea un consorcio, una unión temporal o una promesa de sociedad, no se encuentre(n) reportado(s).</w:t>
      </w:r>
    </w:p>
    <w:p w14:paraId="571833FF"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568F9048"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Personería, en el(los) cual(es) conste que no está(n) sancionados, podrá aportarlo con su propuesta. (Esta consulta se debe realizar a través de la página web </w:t>
      </w:r>
      <w:hyperlink r:id="rId13" w:history="1">
        <w:r w:rsidRPr="00D87319">
          <w:rPr>
            <w:rFonts w:ascii="Arial Narrow" w:eastAsia="Times New Roman" w:hAnsi="Arial Narrow" w:cs="Arial Narrow"/>
            <w:u w:val="single"/>
            <w:lang w:eastAsia="zh-CN"/>
          </w:rPr>
          <w:t>www.personeriabogota.gov.co</w:t>
        </w:r>
      </w:hyperlink>
      <w:r w:rsidRPr="00D87319">
        <w:rPr>
          <w:rFonts w:ascii="Arial Narrow" w:eastAsia="Times New Roman" w:hAnsi="Arial Narrow" w:cs="Arial Narrow"/>
          <w:lang w:eastAsia="zh-CN"/>
        </w:rPr>
        <w:t xml:space="preserve"> no tiene costo alguno).</w:t>
      </w:r>
    </w:p>
    <w:p w14:paraId="5C9F0168"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5B05D828" w14:textId="77777777" w:rsidR="00AC75C7" w:rsidRPr="00D87319" w:rsidRDefault="00AC75C7"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Certificación de no reporte en el Sistema de Información de Registro de Sanciones e Inhabilidades de la Procuraduría General de la Nación.</w:t>
      </w:r>
    </w:p>
    <w:p w14:paraId="0A426D85"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31704BE1"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Con el fin de acreditar la no inclusión en el Sistema de Información de Registro de Sanciones e inhabilidades </w:t>
      </w:r>
      <w:r w:rsidRPr="00D87319">
        <w:rPr>
          <w:rFonts w:ascii="Arial Narrow" w:eastAsia="Times New Roman" w:hAnsi="Arial Narrow" w:cs="Arial Narrow"/>
          <w:b/>
          <w:lang w:eastAsia="zh-CN"/>
        </w:rPr>
        <w:t xml:space="preserve">EL </w:t>
      </w:r>
      <w:r w:rsidRPr="00D87319">
        <w:rPr>
          <w:rFonts w:ascii="Arial Narrow" w:eastAsia="Times New Roman" w:hAnsi="Arial Narrow" w:cs="Arial Narrow"/>
          <w:b/>
          <w:lang w:eastAsia="es-CO"/>
        </w:rPr>
        <w:t xml:space="preserve">DISTRITO CAPITAL – SECRETARÍA GENERAL </w:t>
      </w:r>
      <w:r w:rsidRPr="00D87319">
        <w:rPr>
          <w:rFonts w:ascii="Arial Narrow" w:eastAsia="Times New Roman" w:hAnsi="Arial Narrow" w:cs="Arial Narrow"/>
          <w:lang w:eastAsia="zh-CN"/>
        </w:rPr>
        <w:t xml:space="preserve"> verificará el certificado de antecedentes disciplinarios expedido por la Procuraduría General de la Nación, que el interesado en participar en el presente proceso de selección sea persona natural o jurídica y su representante legal y cada uno de sus integrantes cuando el mismo sea un consorcio, una unión temporal o una promesa de sociedad, no se encuentre(n) reportado(s).</w:t>
      </w:r>
    </w:p>
    <w:p w14:paraId="3C1BB1EF"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0D85E456"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Procuraduría General de la Nación, en el(los) cual(es) conste que no está(n) sancionados, podrá aportarlo con su propuesta. (Esta consulta se debe realizar a través de la página web </w:t>
      </w:r>
      <w:hyperlink r:id="rId14" w:history="1">
        <w:r w:rsidRPr="00D87319">
          <w:rPr>
            <w:rFonts w:ascii="Arial Narrow" w:eastAsia="Times New Roman" w:hAnsi="Arial Narrow" w:cs="Arial Narrow"/>
            <w:u w:val="single"/>
            <w:lang w:eastAsia="zh-CN"/>
          </w:rPr>
          <w:t>www.procuraduria.gov.co</w:t>
        </w:r>
      </w:hyperlink>
      <w:r w:rsidRPr="00D87319">
        <w:rPr>
          <w:rFonts w:ascii="Arial Narrow" w:eastAsia="Times New Roman" w:hAnsi="Arial Narrow" w:cs="Arial Narrow"/>
          <w:lang w:eastAsia="zh-CN"/>
        </w:rPr>
        <w:t xml:space="preserve"> no tiene costo alguno).</w:t>
      </w:r>
    </w:p>
    <w:p w14:paraId="649567CB"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52BBCB8F" w14:textId="77777777" w:rsidR="00AC75C7" w:rsidRPr="00D87319" w:rsidRDefault="00AC75C7" w:rsidP="00832F8F">
      <w:pPr>
        <w:pStyle w:val="Prrafodelista"/>
        <w:widowControl w:val="0"/>
        <w:numPr>
          <w:ilvl w:val="2"/>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Certificado de antecedentes judiciales expedido por la Policía Nacional.</w:t>
      </w:r>
    </w:p>
    <w:p w14:paraId="097D0D9C" w14:textId="77777777" w:rsidR="00AC75C7" w:rsidRPr="00D87319" w:rsidRDefault="00AC75C7" w:rsidP="009C35DE">
      <w:pPr>
        <w:suppressAutoHyphens/>
        <w:spacing w:after="0" w:line="240" w:lineRule="auto"/>
        <w:jc w:val="both"/>
        <w:textAlignment w:val="baseline"/>
        <w:rPr>
          <w:rFonts w:ascii="Arial Narrow" w:eastAsia="SimSun" w:hAnsi="Arial Narrow" w:cs="Arial Narrow"/>
          <w:kern w:val="1"/>
          <w:lang w:eastAsia="zh-CN" w:bidi="hi-IN"/>
        </w:rPr>
      </w:pPr>
    </w:p>
    <w:p w14:paraId="1D7FD94A"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Con el fin de acreditar que el proponente no se encuentre en alguna causal de inhabilidad, </w:t>
      </w:r>
      <w:r w:rsidRPr="00D87319">
        <w:rPr>
          <w:rFonts w:ascii="Arial Narrow" w:eastAsia="Times New Roman" w:hAnsi="Arial Narrow" w:cs="Arial Narrow"/>
          <w:b/>
          <w:lang w:eastAsia="zh-CN"/>
        </w:rPr>
        <w:t>EL</w:t>
      </w:r>
      <w:r w:rsidRPr="00D87319">
        <w:rPr>
          <w:rFonts w:ascii="Arial Narrow" w:eastAsia="Times New Roman" w:hAnsi="Arial Narrow" w:cs="Arial Narrow"/>
          <w:b/>
          <w:lang w:eastAsia="es-CO"/>
        </w:rPr>
        <w:t xml:space="preserve">DISTRITO CAPITAL – SECRETARÍA GENERAL </w:t>
      </w:r>
      <w:r w:rsidRPr="00D87319">
        <w:rPr>
          <w:rFonts w:ascii="Arial Narrow" w:eastAsia="Times New Roman" w:hAnsi="Arial Narrow" w:cs="Arial Narrow"/>
          <w:lang w:eastAsia="zh-CN"/>
        </w:rPr>
        <w:t>verificará en el certificado de antecedentes judiciales del representante legal de la persona jurídica o de la persona natural expedido por la Policía Nacional.</w:t>
      </w:r>
    </w:p>
    <w:p w14:paraId="4CBFA786"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6F8AAFFF"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Si se tratare de un consorcio, una unión temporal o una promesa de sociedad se verificarán los antecedentes de cada uno de los miembros que lo conforman y de su Representante Legal.</w:t>
      </w:r>
    </w:p>
    <w:p w14:paraId="368EAE31"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1ABD5EA7"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En el evento en que el proponente cuente con el correspondiente certificado expedido por la Policía Nacional, podrá aportarlo con su propuesta. (Esta consulta se debe realizar a través de la página web </w:t>
      </w:r>
      <w:hyperlink r:id="rId15" w:history="1">
        <w:r w:rsidRPr="00D87319">
          <w:rPr>
            <w:rFonts w:ascii="Arial Narrow" w:eastAsia="Times New Roman" w:hAnsi="Arial Narrow" w:cs="Arial Narrow"/>
            <w:u w:val="single"/>
            <w:lang w:eastAsia="zh-CN"/>
          </w:rPr>
          <w:t>http://www.policia.gov.co</w:t>
        </w:r>
      </w:hyperlink>
      <w:r w:rsidRPr="00D87319">
        <w:rPr>
          <w:rFonts w:ascii="Arial Narrow" w:eastAsia="Times New Roman" w:hAnsi="Arial Narrow" w:cs="Arial Narrow"/>
          <w:lang w:eastAsia="zh-CN"/>
        </w:rPr>
        <w:t xml:space="preserve"> no tiene costo alguno).</w:t>
      </w:r>
    </w:p>
    <w:p w14:paraId="6DE4DFC4"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00695DC4" w14:textId="77777777" w:rsidR="00AC75C7" w:rsidRPr="00D87319" w:rsidRDefault="00AC75C7" w:rsidP="00832F8F">
      <w:pPr>
        <w:pStyle w:val="Prrafodelista"/>
        <w:widowControl w:val="0"/>
        <w:numPr>
          <w:ilvl w:val="2"/>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b/>
        </w:rPr>
      </w:pPr>
      <w:r w:rsidRPr="00D87319">
        <w:rPr>
          <w:rFonts w:ascii="Arial Narrow" w:hAnsi="Arial Narrow" w:cs="Arial Narrow"/>
          <w:b/>
        </w:rPr>
        <w:t>Certificado del Sistema Registro Nacional de</w:t>
      </w:r>
      <w:r w:rsidR="0065691D" w:rsidRPr="00D87319">
        <w:rPr>
          <w:rFonts w:ascii="Arial Narrow" w:hAnsi="Arial Narrow" w:cs="Arial Narrow"/>
          <w:b/>
        </w:rPr>
        <w:t xml:space="preserve"> </w:t>
      </w:r>
      <w:r w:rsidRPr="00D87319">
        <w:rPr>
          <w:rFonts w:ascii="Arial Narrow" w:hAnsi="Arial Narrow" w:cs="Arial Narrow"/>
          <w:b/>
        </w:rPr>
        <w:t>Medidas Correctivas RNMC</w:t>
      </w:r>
    </w:p>
    <w:p w14:paraId="653EC98B" w14:textId="77777777" w:rsidR="00AC75C7" w:rsidRPr="00D87319" w:rsidRDefault="00AC75C7" w:rsidP="009C35DE">
      <w:pPr>
        <w:suppressAutoHyphens/>
        <w:autoSpaceDE w:val="0"/>
        <w:spacing w:after="0" w:line="240" w:lineRule="auto"/>
        <w:jc w:val="both"/>
        <w:rPr>
          <w:rFonts w:ascii="Arial Narrow" w:hAnsi="Arial Narrow" w:cs="Arial Narrow"/>
          <w:b/>
        </w:rPr>
      </w:pPr>
    </w:p>
    <w:p w14:paraId="34C6D32F" w14:textId="77777777" w:rsidR="00AC75C7" w:rsidRPr="00D87319" w:rsidRDefault="00AC75C7" w:rsidP="009C35DE">
      <w:pPr>
        <w:suppressAutoHyphens/>
        <w:autoSpaceDE w:val="0"/>
        <w:spacing w:after="0" w:line="240" w:lineRule="auto"/>
        <w:jc w:val="both"/>
        <w:rPr>
          <w:rFonts w:ascii="Arial Narrow" w:hAnsi="Arial Narrow" w:cs="Arial Narrow"/>
        </w:rPr>
      </w:pPr>
      <w:r w:rsidRPr="00D87319">
        <w:rPr>
          <w:rFonts w:ascii="Arial Narrow" w:hAnsi="Arial Narrow" w:cs="Arial Narrow"/>
        </w:rPr>
        <w:t>Todas aquellas personas que pretendan contratar con cualquier entidad del</w:t>
      </w:r>
      <w:r w:rsidR="0065691D" w:rsidRPr="00D87319">
        <w:rPr>
          <w:rFonts w:ascii="Arial Narrow" w:hAnsi="Arial Narrow" w:cs="Arial Narrow"/>
        </w:rPr>
        <w:t xml:space="preserve"> </w:t>
      </w:r>
      <w:r w:rsidRPr="00D87319">
        <w:rPr>
          <w:rFonts w:ascii="Arial Narrow" w:hAnsi="Arial Narrow" w:cs="Arial Narrow"/>
        </w:rPr>
        <w:t>estado deberán encontrarse al día por concepto de multas, en consecuencia, EL DISTRITOCAPITAL – SECRETARÍA GENERAL requiere que el proponente allegue</w:t>
      </w:r>
      <w:r w:rsidR="0065691D" w:rsidRPr="00D87319">
        <w:rPr>
          <w:rFonts w:ascii="Arial Narrow" w:hAnsi="Arial Narrow" w:cs="Arial Narrow"/>
        </w:rPr>
        <w:t xml:space="preserve"> </w:t>
      </w:r>
      <w:r w:rsidRPr="00D87319">
        <w:rPr>
          <w:rFonts w:ascii="Arial Narrow" w:hAnsi="Arial Narrow" w:cs="Arial Narrow"/>
        </w:rPr>
        <w:t>certificado del Sistema de Registro Nacional de</w:t>
      </w:r>
      <w:r w:rsidR="0065691D" w:rsidRPr="00D87319">
        <w:rPr>
          <w:rFonts w:ascii="Arial Narrow" w:hAnsi="Arial Narrow" w:cs="Arial Narrow"/>
        </w:rPr>
        <w:t xml:space="preserve"> </w:t>
      </w:r>
      <w:r w:rsidRPr="00D87319">
        <w:rPr>
          <w:rFonts w:ascii="Arial Narrow" w:hAnsi="Arial Narrow" w:cs="Arial Narrow"/>
        </w:rPr>
        <w:t>Medidas Correctivas RNMC, de conformidad con lo señalado en el numeral 4 del artículo 183 de la</w:t>
      </w:r>
      <w:r w:rsidR="0065691D" w:rsidRPr="00D87319">
        <w:rPr>
          <w:rFonts w:ascii="Arial Narrow" w:hAnsi="Arial Narrow" w:cs="Arial Narrow"/>
        </w:rPr>
        <w:t xml:space="preserve"> </w:t>
      </w:r>
      <w:r w:rsidRPr="00D87319">
        <w:rPr>
          <w:rFonts w:ascii="Arial Narrow" w:hAnsi="Arial Narrow" w:cs="Arial Narrow"/>
        </w:rPr>
        <w:t>Ley 1801 de 2016 “Por la cual se expide el Código Nacional de Policía y Convivencia”.</w:t>
      </w:r>
    </w:p>
    <w:p w14:paraId="4AA07356" w14:textId="77777777" w:rsidR="0065691D" w:rsidRPr="00D87319" w:rsidRDefault="0065691D" w:rsidP="009C35DE">
      <w:pPr>
        <w:suppressAutoHyphens/>
        <w:autoSpaceDE w:val="0"/>
        <w:spacing w:after="0" w:line="240" w:lineRule="auto"/>
        <w:jc w:val="both"/>
        <w:rPr>
          <w:rFonts w:ascii="Arial Narrow" w:hAnsi="Arial Narrow" w:cs="Arial Narrow"/>
        </w:rPr>
      </w:pPr>
    </w:p>
    <w:p w14:paraId="08758C1A" w14:textId="77777777" w:rsidR="0065691D" w:rsidRPr="00D87319" w:rsidRDefault="0065691D" w:rsidP="00832F8F">
      <w:pPr>
        <w:pStyle w:val="Prrafodelista"/>
        <w:widowControl w:val="0"/>
        <w:numPr>
          <w:ilvl w:val="2"/>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rPr>
      </w:pPr>
      <w:r w:rsidRPr="00D87319">
        <w:rPr>
          <w:rFonts w:ascii="Arial Narrow" w:hAnsi="Arial Narrow" w:cs="Arial Narrow"/>
          <w:b/>
        </w:rPr>
        <w:t>Compromiso de Integridad</w:t>
      </w:r>
    </w:p>
    <w:p w14:paraId="208C7D77" w14:textId="77777777" w:rsidR="00085FB4" w:rsidRPr="00D87319" w:rsidRDefault="00085FB4" w:rsidP="009C35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rPr>
      </w:pPr>
    </w:p>
    <w:p w14:paraId="48B604AA" w14:textId="77777777" w:rsidR="0065691D" w:rsidRPr="00D87319" w:rsidRDefault="0065691D" w:rsidP="009C35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rPr>
      </w:pPr>
      <w:r w:rsidRPr="00D87319">
        <w:rPr>
          <w:rFonts w:ascii="Arial Narrow" w:hAnsi="Arial Narrow" w:cs="Arial Narrow"/>
        </w:rPr>
        <w:t xml:space="preserve">El proponente deberá </w:t>
      </w:r>
      <w:r w:rsidR="00085FB4" w:rsidRPr="00D87319">
        <w:rPr>
          <w:rFonts w:ascii="Arial Narrow" w:hAnsi="Arial Narrow" w:cs="Arial Narrow"/>
        </w:rPr>
        <w:t>dar respuesta la pregunta dispuesta para tal fin</w:t>
      </w:r>
      <w:r w:rsidR="00DA0E5A" w:rsidRPr="00D87319">
        <w:rPr>
          <w:rFonts w:ascii="Arial Narrow" w:hAnsi="Arial Narrow" w:cs="Arial Narrow"/>
        </w:rPr>
        <w:t xml:space="preserve"> en la plataforma SECOP II</w:t>
      </w:r>
      <w:r w:rsidR="00F80031" w:rsidRPr="00D87319">
        <w:rPr>
          <w:rFonts w:ascii="Arial Narrow" w:hAnsi="Arial Narrow" w:cs="Arial Narrow"/>
        </w:rPr>
        <w:t xml:space="preserve">. </w:t>
      </w:r>
    </w:p>
    <w:p w14:paraId="09DDBDB6"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1AC39B54" w14:textId="77777777" w:rsidR="00AC75C7" w:rsidRPr="00D87319" w:rsidRDefault="00AC75C7" w:rsidP="00832F8F">
      <w:pPr>
        <w:pStyle w:val="Prrafodelista"/>
        <w:widowControl w:val="0"/>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bookmarkStart w:id="5" w:name="_Hlk531513"/>
      <w:r w:rsidRPr="00D87319">
        <w:rPr>
          <w:rFonts w:ascii="Arial Narrow" w:hAnsi="Arial Narrow"/>
          <w:b/>
          <w:bCs/>
          <w:kern w:val="1"/>
        </w:rPr>
        <w:t>CRITERIOS DE HABILITACIÓN Y VERIFICACIÓN FINANCIERA</w:t>
      </w:r>
    </w:p>
    <w:p w14:paraId="5D2A9F6F" w14:textId="77777777" w:rsidR="00AC75C7" w:rsidRPr="00D87319" w:rsidRDefault="00AC75C7" w:rsidP="009C35DE">
      <w:pPr>
        <w:keepNext/>
        <w:widowControl w:val="0"/>
        <w:spacing w:after="0" w:line="240" w:lineRule="auto"/>
        <w:ind w:left="1276"/>
        <w:jc w:val="both"/>
        <w:rPr>
          <w:rFonts w:ascii="Arial Narrow" w:eastAsia="Microsoft YaHei" w:hAnsi="Arial Narrow" w:cs="Arial Narrow"/>
          <w:iCs/>
          <w:lang w:eastAsia="zh-CN"/>
        </w:rPr>
      </w:pPr>
    </w:p>
    <w:p w14:paraId="47334ED3"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La Verificación Financiera de las propuestas, se realiza como requisito habilitante dentro del proceso, para tal efecto, se examinará la Capacidad Financiera con base en las cifras e indicadores reflejados en el Registro Único de Proponentes (RUP), la verificación se realizará de acuerdo con las directrices para su cálculo con sujeción a lo señalado en el artículo 2.2.1.1.1.5.3. del Decreto Nacional 1082 de 2015 de acuerdo a la actividad requerida.</w:t>
      </w:r>
    </w:p>
    <w:p w14:paraId="1663C4E7"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0C859A01"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La capacidad financiera del proponente se calculará a partir de la verificación de los siguientes factores:</w:t>
      </w:r>
    </w:p>
    <w:p w14:paraId="7C71C1CC" w14:textId="569AB652"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33249A1C" w14:textId="79FB71F3" w:rsidR="00AC75C7" w:rsidRPr="00D87319" w:rsidRDefault="00AC75C7" w:rsidP="00832F8F">
      <w:pPr>
        <w:pStyle w:val="Prrafodelista"/>
        <w:numPr>
          <w:ilvl w:val="0"/>
          <w:numId w:val="20"/>
        </w:numPr>
        <w:tabs>
          <w:tab w:val="num" w:pos="1440"/>
        </w:tabs>
        <w:suppressAutoHyphens/>
        <w:spacing w:after="0" w:line="240" w:lineRule="auto"/>
        <w:jc w:val="both"/>
        <w:textAlignment w:val="baseline"/>
        <w:rPr>
          <w:rFonts w:ascii="Arial Narrow" w:hAnsi="Arial Narrow" w:cs="Arial Narrow"/>
        </w:rPr>
      </w:pPr>
      <w:r w:rsidRPr="00D87319">
        <w:rPr>
          <w:rFonts w:ascii="Arial Narrow" w:hAnsi="Arial Narrow" w:cs="Arial Narrow"/>
          <w:b/>
        </w:rPr>
        <w:t>Índice de Liquidez (IL)</w:t>
      </w:r>
    </w:p>
    <w:p w14:paraId="1E38E656"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6DFC06EC" w14:textId="15DC064B" w:rsidR="003E2CFF"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Se determina por el Activo Corriente (AC) sobre el Pasivo Corriente (PC) </w:t>
      </w:r>
    </w:p>
    <w:p w14:paraId="0C10A845" w14:textId="77777777" w:rsidR="003E2CFF" w:rsidRPr="00D87319" w:rsidRDefault="003E2CFF" w:rsidP="009C35DE">
      <w:pPr>
        <w:suppressAutoHyphens/>
        <w:autoSpaceDE w:val="0"/>
        <w:spacing w:after="0" w:line="240" w:lineRule="auto"/>
        <w:jc w:val="both"/>
        <w:rPr>
          <w:rFonts w:ascii="Arial Narrow" w:eastAsia="Times New Roman" w:hAnsi="Arial Narrow" w:cs="Arial Narrow"/>
          <w:lang w:eastAsia="zh-CN"/>
        </w:rPr>
      </w:pPr>
    </w:p>
    <w:p w14:paraId="07E933A2" w14:textId="78A27934"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reflejado por la información establecida en el RUP de acuerdo a los Estados Finan</w:t>
      </w:r>
      <w:r w:rsidR="003F5D14" w:rsidRPr="00D87319">
        <w:rPr>
          <w:rFonts w:ascii="Arial Narrow" w:eastAsia="Times New Roman" w:hAnsi="Arial Narrow" w:cs="Arial Narrow"/>
          <w:lang w:eastAsia="zh-CN"/>
        </w:rPr>
        <w:t>cieros a 31 de diciembre de 2017</w:t>
      </w:r>
      <w:r w:rsidRPr="00D87319">
        <w:rPr>
          <w:rFonts w:ascii="Arial Narrow" w:eastAsia="Times New Roman" w:hAnsi="Arial Narrow" w:cs="Arial Narrow"/>
          <w:lang w:eastAsia="zh-CN"/>
        </w:rPr>
        <w:t>.</w:t>
      </w:r>
    </w:p>
    <w:p w14:paraId="094A522A" w14:textId="033ED34D" w:rsidR="003E2CFF" w:rsidRPr="00D87319" w:rsidRDefault="003E2CFF" w:rsidP="009C35DE">
      <w:pPr>
        <w:suppressAutoHyphens/>
        <w:autoSpaceDE w:val="0"/>
        <w:spacing w:after="0" w:line="240" w:lineRule="auto"/>
        <w:jc w:val="both"/>
        <w:rPr>
          <w:rFonts w:ascii="Arial Narrow" w:eastAsia="Times New Roman" w:hAnsi="Arial Narrow" w:cs="Arial Narrow"/>
          <w:lang w:eastAsia="zh-CN"/>
        </w:rPr>
      </w:pPr>
    </w:p>
    <w:p w14:paraId="62028995"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IL = AC / PC</w:t>
      </w:r>
    </w:p>
    <w:p w14:paraId="16650B8C"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3D78BB59" w14:textId="77777777" w:rsidR="00AC75C7" w:rsidRPr="00D87319" w:rsidRDefault="00AC75C7" w:rsidP="009C35DE">
      <w:pPr>
        <w:suppressAutoHyphens/>
        <w:autoSpaceDE w:val="0"/>
        <w:spacing w:after="0" w:line="240" w:lineRule="auto"/>
        <w:jc w:val="both"/>
        <w:rPr>
          <w:rFonts w:ascii="Arial Narrow" w:eastAsia="Arial Narrow" w:hAnsi="Arial Narrow" w:cs="Arial Narrow"/>
          <w:lang w:eastAsia="zh-CN"/>
        </w:rPr>
      </w:pPr>
      <w:r w:rsidRPr="00D87319">
        <w:rPr>
          <w:rFonts w:ascii="Arial Narrow" w:eastAsia="Times New Roman" w:hAnsi="Arial Narrow" w:cs="Arial Narrow"/>
          <w:lang w:eastAsia="zh-CN"/>
        </w:rPr>
        <w:t>Determina la capacidad que tiene un proponente para cumplir con sus obligaciones de corto plazo. A mayor índice de liquidez, menor es la probabilidad de que el proponente incumpla sus obligaciones a corto plazo.</w:t>
      </w:r>
    </w:p>
    <w:p w14:paraId="5BB815BB"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40267CF4" w14:textId="42D5E491"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060E23">
        <w:rPr>
          <w:rFonts w:ascii="Arial Narrow" w:eastAsia="Times New Roman" w:hAnsi="Arial Narrow" w:cs="Arial Narrow"/>
          <w:lang w:eastAsia="zh-CN"/>
        </w:rPr>
        <w:t xml:space="preserve">El proponente deberá tener un Índice de Liquidez </w:t>
      </w:r>
      <w:r w:rsidR="003E2CFF" w:rsidRPr="00060E23">
        <w:rPr>
          <w:rFonts w:ascii="Arial Narrow" w:eastAsia="Times New Roman" w:hAnsi="Arial Narrow" w:cs="Arial Narrow"/>
          <w:u w:val="single"/>
          <w:lang w:eastAsia="es-CO"/>
        </w:rPr>
        <w:t xml:space="preserve">Mayor o igual a </w:t>
      </w:r>
      <w:r w:rsidR="00D57474" w:rsidRPr="00060E23">
        <w:rPr>
          <w:rFonts w:ascii="Arial Narrow" w:hAnsi="Arial Narrow" w:cs="Arial"/>
          <w:u w:val="single"/>
        </w:rPr>
        <w:t>1,</w:t>
      </w:r>
      <w:r w:rsidR="00060E23" w:rsidRPr="00060E23">
        <w:rPr>
          <w:rFonts w:ascii="Arial Narrow" w:hAnsi="Arial Narrow" w:cs="Arial"/>
          <w:u w:val="single"/>
        </w:rPr>
        <w:t>8</w:t>
      </w:r>
      <w:r w:rsidR="00D57474" w:rsidRPr="00060E23">
        <w:rPr>
          <w:rFonts w:ascii="Arial Narrow" w:hAnsi="Arial Narrow" w:cs="Arial"/>
          <w:u w:val="single"/>
        </w:rPr>
        <w:t xml:space="preserve"> veces</w:t>
      </w:r>
    </w:p>
    <w:p w14:paraId="1F946433" w14:textId="0077848B"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0424686B" w14:textId="03C692E3" w:rsidR="003E2CFF" w:rsidRPr="00D87319" w:rsidRDefault="003E2CFF" w:rsidP="009C35DE">
      <w:pPr>
        <w:suppressAutoHyphens/>
        <w:autoSpaceDE w:val="0"/>
        <w:spacing w:after="0" w:line="240" w:lineRule="auto"/>
        <w:jc w:val="both"/>
        <w:rPr>
          <w:rFonts w:ascii="Arial Narrow" w:eastAsia="Times New Roman" w:hAnsi="Arial Narrow" w:cs="Arial Narrow"/>
          <w:lang w:eastAsia="zh-CN"/>
        </w:rPr>
      </w:pPr>
    </w:p>
    <w:p w14:paraId="1AD4BDEA" w14:textId="3550653B" w:rsidR="00AC75C7" w:rsidRPr="00D87319" w:rsidRDefault="00AC75C7" w:rsidP="00832F8F">
      <w:pPr>
        <w:pStyle w:val="Prrafodelista"/>
        <w:numPr>
          <w:ilvl w:val="0"/>
          <w:numId w:val="20"/>
        </w:numPr>
        <w:tabs>
          <w:tab w:val="num" w:pos="1440"/>
        </w:tabs>
        <w:suppressAutoHyphens/>
        <w:spacing w:after="0" w:line="240" w:lineRule="auto"/>
        <w:jc w:val="both"/>
        <w:textAlignment w:val="baseline"/>
        <w:rPr>
          <w:rFonts w:ascii="Arial Narrow" w:hAnsi="Arial Narrow" w:cs="Arial Narrow"/>
          <w:shd w:val="clear" w:color="auto" w:fill="FFFF00"/>
        </w:rPr>
      </w:pPr>
      <w:r w:rsidRPr="00D87319">
        <w:rPr>
          <w:rFonts w:ascii="Arial Narrow" w:hAnsi="Arial Narrow" w:cs="Arial Narrow"/>
          <w:b/>
        </w:rPr>
        <w:t>Índice de Endeudamiento: (IE)</w:t>
      </w:r>
    </w:p>
    <w:p w14:paraId="6E867520"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shd w:val="clear" w:color="auto" w:fill="FFFF00"/>
          <w:lang w:eastAsia="zh-CN"/>
        </w:rPr>
      </w:pPr>
    </w:p>
    <w:p w14:paraId="37483287"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r w:rsidRPr="00D87319">
        <w:rPr>
          <w:rFonts w:ascii="Arial Narrow" w:eastAsia="Times New Roman" w:hAnsi="Arial Narrow" w:cs="Arial Narrow"/>
          <w:lang w:eastAsia="zh-CN"/>
        </w:rPr>
        <w:t>Índice determinado por el Pasivo Total (PT) sobre el Activo Total (AT), expresado en el RUP de acuerdo a la información de los Estados Financieros a 31 de diciembre de 201</w:t>
      </w:r>
      <w:r w:rsidR="003F5D14" w:rsidRPr="00D87319">
        <w:rPr>
          <w:rFonts w:ascii="Arial Narrow" w:eastAsia="Times New Roman" w:hAnsi="Arial Narrow" w:cs="Arial Narrow"/>
          <w:lang w:eastAsia="zh-CN"/>
        </w:rPr>
        <w:t>7</w:t>
      </w:r>
      <w:r w:rsidRPr="00D87319">
        <w:rPr>
          <w:rFonts w:ascii="Arial Narrow" w:eastAsia="Times New Roman" w:hAnsi="Arial Narrow" w:cs="Arial Narrow"/>
          <w:lang w:eastAsia="zh-CN"/>
        </w:rPr>
        <w:t>.</w:t>
      </w:r>
    </w:p>
    <w:p w14:paraId="67C74014"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p>
    <w:p w14:paraId="61F233B4"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r w:rsidRPr="00D87319">
        <w:rPr>
          <w:rFonts w:ascii="Arial Narrow" w:eastAsia="Times New Roman" w:hAnsi="Arial Narrow" w:cs="Arial Narrow"/>
          <w:lang w:eastAsia="zh-CN"/>
        </w:rPr>
        <w:t>IE = PT / AT</w:t>
      </w:r>
    </w:p>
    <w:p w14:paraId="23B66492"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p>
    <w:p w14:paraId="273D0943"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r w:rsidRPr="00D87319">
        <w:rPr>
          <w:rFonts w:ascii="Arial Narrow" w:eastAsia="Times New Roman" w:hAnsi="Arial Narrow" w:cs="Arial Narrow"/>
          <w:lang w:eastAsia="zh-CN"/>
        </w:rPr>
        <w:t>Determina el grado de endeudamiento en la estructura de financiación del proponente. A mayor índice de endeudamiento, mayor es la probabilidad del proponente de no poder cumplir con sus pasivos.</w:t>
      </w:r>
    </w:p>
    <w:p w14:paraId="6B99091B"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p>
    <w:p w14:paraId="68FF52BB" w14:textId="2EDE9186"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El proponente deberá contar con un índice de endeudamiento </w:t>
      </w:r>
      <w:r w:rsidR="00D57474" w:rsidRPr="000A670A">
        <w:rPr>
          <w:rFonts w:ascii="Arial Narrow" w:hAnsi="Arial Narrow" w:cs="Arial"/>
          <w:u w:val="single"/>
        </w:rPr>
        <w:t xml:space="preserve">Menor o igual a </w:t>
      </w:r>
      <w:r w:rsidR="000A670A" w:rsidRPr="000A670A">
        <w:rPr>
          <w:rFonts w:ascii="Arial Narrow" w:hAnsi="Arial Narrow" w:cs="Arial"/>
          <w:u w:val="single"/>
        </w:rPr>
        <w:t>60</w:t>
      </w:r>
      <w:r w:rsidR="00D57474" w:rsidRPr="000A670A">
        <w:rPr>
          <w:rFonts w:ascii="Arial Narrow" w:hAnsi="Arial Narrow" w:cs="Arial"/>
          <w:u w:val="single"/>
        </w:rPr>
        <w:t>%</w:t>
      </w:r>
    </w:p>
    <w:p w14:paraId="2615CEF0"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2DB0A275" w14:textId="1B4D85CE" w:rsidR="00AC75C7" w:rsidRPr="00D87319" w:rsidRDefault="00AC75C7" w:rsidP="00832F8F">
      <w:pPr>
        <w:pStyle w:val="Prrafodelista"/>
        <w:numPr>
          <w:ilvl w:val="0"/>
          <w:numId w:val="20"/>
        </w:numPr>
        <w:tabs>
          <w:tab w:val="num" w:pos="1440"/>
        </w:tabs>
        <w:suppressAutoHyphens/>
        <w:spacing w:after="0" w:line="240" w:lineRule="auto"/>
        <w:jc w:val="both"/>
        <w:textAlignment w:val="baseline"/>
        <w:rPr>
          <w:rFonts w:ascii="Arial Narrow" w:hAnsi="Arial Narrow" w:cs="Arial Narrow"/>
        </w:rPr>
      </w:pPr>
      <w:r w:rsidRPr="00D87319">
        <w:rPr>
          <w:rFonts w:ascii="Arial Narrow" w:hAnsi="Arial Narrow" w:cs="Arial Narrow"/>
          <w:b/>
        </w:rPr>
        <w:t>Razón de Cobertura de intereses: (RI)</w:t>
      </w:r>
    </w:p>
    <w:p w14:paraId="6C55311A"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p>
    <w:p w14:paraId="1B49A10B" w14:textId="4C7B1802"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Razón determinada por la utilidad operacional (UO) sobre los gastos </w:t>
      </w:r>
      <w:r w:rsidR="0068128D" w:rsidRPr="00D87319">
        <w:rPr>
          <w:rFonts w:ascii="Arial Narrow" w:eastAsia="Times New Roman" w:hAnsi="Arial Narrow" w:cs="Arial Narrow"/>
          <w:lang w:eastAsia="zh-CN"/>
        </w:rPr>
        <w:t>financieros</w:t>
      </w:r>
      <w:r w:rsidRPr="00D87319">
        <w:rPr>
          <w:rFonts w:ascii="Arial Narrow" w:eastAsia="Times New Roman" w:hAnsi="Arial Narrow" w:cs="Arial Narrow"/>
          <w:lang w:eastAsia="zh-CN"/>
        </w:rPr>
        <w:t xml:space="preserve"> (G</w:t>
      </w:r>
      <w:r w:rsidR="0068128D" w:rsidRPr="00D87319">
        <w:rPr>
          <w:rFonts w:ascii="Arial Narrow" w:eastAsia="Times New Roman" w:hAnsi="Arial Narrow" w:cs="Arial Narrow"/>
          <w:lang w:eastAsia="zh-CN"/>
        </w:rPr>
        <w:t>F</w:t>
      </w:r>
      <w:r w:rsidRPr="00D87319">
        <w:rPr>
          <w:rFonts w:ascii="Arial Narrow" w:eastAsia="Times New Roman" w:hAnsi="Arial Narrow" w:cs="Arial Narrow"/>
          <w:lang w:eastAsia="zh-CN"/>
        </w:rPr>
        <w:t>), expresada en el RUP, de acuerdo a la información de los Estados Financieros a 31 de diciembre de 201</w:t>
      </w:r>
      <w:r w:rsidR="003F5D14" w:rsidRPr="00D87319">
        <w:rPr>
          <w:rFonts w:ascii="Arial Narrow" w:eastAsia="Times New Roman" w:hAnsi="Arial Narrow" w:cs="Arial Narrow"/>
          <w:lang w:eastAsia="zh-CN"/>
        </w:rPr>
        <w:t>7</w:t>
      </w:r>
      <w:r w:rsidRPr="00D87319">
        <w:rPr>
          <w:rFonts w:ascii="Arial Narrow" w:eastAsia="Times New Roman" w:hAnsi="Arial Narrow" w:cs="Arial Narrow"/>
          <w:lang w:eastAsia="zh-CN"/>
        </w:rPr>
        <w:t>.</w:t>
      </w:r>
    </w:p>
    <w:p w14:paraId="72B3DA5E"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p>
    <w:p w14:paraId="78CD2AE7"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r w:rsidRPr="00D87319">
        <w:rPr>
          <w:rFonts w:ascii="Arial Narrow" w:eastAsia="Times New Roman" w:hAnsi="Arial Narrow" w:cs="Arial Narrow"/>
          <w:lang w:eastAsia="zh-CN"/>
        </w:rPr>
        <w:t>RI = UO / GF</w:t>
      </w:r>
    </w:p>
    <w:p w14:paraId="71F3C957"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p>
    <w:p w14:paraId="307FFE53" w14:textId="77777777" w:rsidR="00AC75C7" w:rsidRPr="000A670A" w:rsidRDefault="00AC75C7" w:rsidP="009C35DE">
      <w:pPr>
        <w:suppressAutoHyphens/>
        <w:autoSpaceDE w:val="0"/>
        <w:spacing w:after="0" w:line="240" w:lineRule="auto"/>
        <w:ind w:left="709"/>
        <w:jc w:val="both"/>
        <w:rPr>
          <w:rFonts w:ascii="Arial Narrow" w:eastAsia="Times New Roman" w:hAnsi="Arial Narrow" w:cs="Arial Narrow"/>
          <w:lang w:eastAsia="zh-CN"/>
        </w:rPr>
      </w:pPr>
      <w:r w:rsidRPr="000A670A">
        <w:rPr>
          <w:rFonts w:ascii="Arial Narrow" w:eastAsia="Times New Roman" w:hAnsi="Arial Narrow" w:cs="Arial Narrow"/>
          <w:lang w:eastAsia="zh-CN"/>
        </w:rPr>
        <w:t>Refleja la capacidad del proponente de cumplir con sus obligaciones financieras. A mayor cobertura de intereses, menor es la probabilidad de que el proponente incumpla sus obligaciones financieras.</w:t>
      </w:r>
    </w:p>
    <w:p w14:paraId="394C8966" w14:textId="77777777" w:rsidR="00AC75C7" w:rsidRPr="000A670A" w:rsidRDefault="00AC75C7" w:rsidP="009C35DE">
      <w:pPr>
        <w:suppressAutoHyphens/>
        <w:autoSpaceDE w:val="0"/>
        <w:spacing w:after="0" w:line="240" w:lineRule="auto"/>
        <w:ind w:left="709"/>
        <w:jc w:val="both"/>
        <w:rPr>
          <w:rFonts w:ascii="Arial Narrow" w:eastAsia="Times New Roman" w:hAnsi="Arial Narrow" w:cs="Arial Narrow"/>
          <w:lang w:eastAsia="zh-CN"/>
        </w:rPr>
      </w:pPr>
    </w:p>
    <w:p w14:paraId="483FE053" w14:textId="6C7AEA96"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0A670A">
        <w:rPr>
          <w:rFonts w:ascii="Arial Narrow" w:eastAsia="Times New Roman" w:hAnsi="Arial Narrow" w:cs="Arial Narrow"/>
          <w:lang w:eastAsia="zh-CN"/>
        </w:rPr>
        <w:t xml:space="preserve">El proponente deberá contar con una razón de cobertura de intereses </w:t>
      </w:r>
      <w:r w:rsidR="00D57474" w:rsidRPr="000A670A">
        <w:rPr>
          <w:rFonts w:ascii="Arial Narrow" w:hAnsi="Arial Narrow" w:cs="Arial"/>
          <w:u w:val="single"/>
        </w:rPr>
        <w:t xml:space="preserve">Mayor o igual a </w:t>
      </w:r>
      <w:r w:rsidR="000A670A" w:rsidRPr="000A670A">
        <w:rPr>
          <w:rFonts w:ascii="Arial Narrow" w:hAnsi="Arial Narrow" w:cs="Arial"/>
          <w:u w:val="single"/>
        </w:rPr>
        <w:t>2</w:t>
      </w:r>
      <w:r w:rsidR="00D57474" w:rsidRPr="000A670A">
        <w:rPr>
          <w:rFonts w:ascii="Arial Narrow" w:hAnsi="Arial Narrow" w:cs="Arial"/>
          <w:u w:val="single"/>
        </w:rPr>
        <w:t xml:space="preserve"> veces</w:t>
      </w:r>
      <w:r w:rsidRPr="000A670A">
        <w:rPr>
          <w:rFonts w:ascii="Arial Narrow" w:eastAsia="Times New Roman" w:hAnsi="Arial Narrow" w:cs="Arial Narrow"/>
          <w:lang w:eastAsia="zh-CN"/>
        </w:rPr>
        <w:t>.</w:t>
      </w:r>
    </w:p>
    <w:p w14:paraId="558DBAED" w14:textId="77777777" w:rsidR="00AC75C7" w:rsidRPr="00D87319" w:rsidRDefault="00AC75C7" w:rsidP="009C35DE">
      <w:pPr>
        <w:suppressAutoHyphens/>
        <w:autoSpaceDE w:val="0"/>
        <w:spacing w:after="0" w:line="240" w:lineRule="auto"/>
        <w:ind w:left="709"/>
        <w:jc w:val="both"/>
        <w:rPr>
          <w:rFonts w:ascii="Arial Narrow" w:eastAsia="Times New Roman" w:hAnsi="Arial Narrow" w:cs="Arial Narrow"/>
          <w:lang w:eastAsia="zh-CN"/>
        </w:rPr>
      </w:pPr>
    </w:p>
    <w:p w14:paraId="3948E9B8"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b/>
          <w:lang w:eastAsia="zh-CN"/>
        </w:rPr>
        <w:t>Nota</w:t>
      </w:r>
      <w:r w:rsidRPr="00D87319">
        <w:rPr>
          <w:rFonts w:ascii="Arial Narrow" w:eastAsia="Times New Roman" w:hAnsi="Arial Narrow" w:cs="Arial Narrow"/>
          <w:lang w:eastAsia="zh-CN"/>
        </w:rPr>
        <w:t>: Si el divisor para el cálculo aritmético del indicador razón de cobertura de intereses es igual a cero (0) el proponente queda habilitado.</w:t>
      </w:r>
    </w:p>
    <w:p w14:paraId="3D3B0698"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1C78CB64" w14:textId="7FCDE961" w:rsidR="00AC75C7" w:rsidRPr="005D7402" w:rsidRDefault="00AC75C7" w:rsidP="00832F8F">
      <w:pPr>
        <w:pStyle w:val="Prrafodelista"/>
        <w:numPr>
          <w:ilvl w:val="0"/>
          <w:numId w:val="20"/>
        </w:numPr>
        <w:suppressAutoHyphens/>
        <w:autoSpaceDE w:val="0"/>
        <w:spacing w:after="0" w:line="240" w:lineRule="auto"/>
        <w:jc w:val="both"/>
        <w:rPr>
          <w:rFonts w:ascii="Arial Narrow" w:hAnsi="Arial Narrow" w:cs="Arial Narrow"/>
          <w:u w:val="single"/>
        </w:rPr>
      </w:pPr>
      <w:r w:rsidRPr="00D87319">
        <w:rPr>
          <w:rFonts w:ascii="Arial Narrow" w:hAnsi="Arial Narrow" w:cs="Arial Narrow"/>
          <w:b/>
        </w:rPr>
        <w:lastRenderedPageBreak/>
        <w:t>Capital De Tr</w:t>
      </w:r>
      <w:r w:rsidRPr="005D7402">
        <w:rPr>
          <w:rFonts w:ascii="Arial Narrow" w:hAnsi="Arial Narrow" w:cs="Arial Narrow"/>
          <w:b/>
        </w:rPr>
        <w:t>abajo</w:t>
      </w:r>
      <w:r w:rsidRPr="005D7402">
        <w:rPr>
          <w:rFonts w:ascii="Arial Narrow" w:hAnsi="Arial Narrow" w:cs="Arial Narrow"/>
        </w:rPr>
        <w:t xml:space="preserve">= activo corriente – pasivo corriente: Para efectos del presente proceso, el proponente quedará habilitado cuando su </w:t>
      </w:r>
      <w:r w:rsidR="00D57474" w:rsidRPr="005D7402">
        <w:rPr>
          <w:rFonts w:ascii="Arial Narrow" w:hAnsi="Arial Narrow" w:cs="Arial"/>
          <w:u w:val="single"/>
        </w:rPr>
        <w:t xml:space="preserve">Mayor o igual al </w:t>
      </w:r>
      <w:r w:rsidR="003D41FA" w:rsidRPr="005D7402">
        <w:rPr>
          <w:rFonts w:ascii="Arial Narrow" w:hAnsi="Arial Narrow" w:cs="Arial"/>
          <w:u w:val="single"/>
        </w:rPr>
        <w:t>20</w:t>
      </w:r>
      <w:r w:rsidR="00D57474" w:rsidRPr="005D7402">
        <w:rPr>
          <w:rFonts w:ascii="Arial Narrow" w:hAnsi="Arial Narrow" w:cs="Arial"/>
          <w:u w:val="single"/>
        </w:rPr>
        <w:t>%</w:t>
      </w:r>
      <w:r w:rsidRPr="005D7402">
        <w:rPr>
          <w:rFonts w:ascii="Arial Narrow" w:hAnsi="Arial Narrow" w:cs="Arial Narrow"/>
        </w:rPr>
        <w:t xml:space="preserve"> del Presupuesto Oficial del presente proceso expresado en SMMLV.</w:t>
      </w:r>
    </w:p>
    <w:p w14:paraId="611F6A75"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0D43EE03" w14:textId="77777777" w:rsidR="00AC75C7" w:rsidRPr="00D87319" w:rsidRDefault="00810983"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b/>
          <w:lang w:eastAsia="zh-CN"/>
        </w:rPr>
        <w:t>2.2.1</w:t>
      </w:r>
      <w:r w:rsidRPr="00D87319">
        <w:rPr>
          <w:rFonts w:ascii="Arial Narrow" w:eastAsia="Times New Roman" w:hAnsi="Arial Narrow" w:cs="Arial Narrow"/>
          <w:lang w:eastAsia="zh-CN"/>
        </w:rPr>
        <w:t xml:space="preserve"> </w:t>
      </w:r>
      <w:r w:rsidR="00AC75C7" w:rsidRPr="00D87319">
        <w:rPr>
          <w:rFonts w:ascii="Arial Narrow" w:eastAsia="Times New Roman" w:hAnsi="Arial Narrow" w:cs="Arial Narrow"/>
          <w:lang w:eastAsia="zh-CN"/>
        </w:rPr>
        <w:t xml:space="preserve">Para el caso de los </w:t>
      </w:r>
      <w:r w:rsidRPr="00D87319">
        <w:rPr>
          <w:rFonts w:ascii="Arial Narrow" w:eastAsia="Times New Roman" w:hAnsi="Arial Narrow" w:cs="Arial Narrow"/>
          <w:b/>
          <w:lang w:eastAsia="zh-CN"/>
        </w:rPr>
        <w:t>CONSORCIOS O UNIONES TEMPORALES</w:t>
      </w:r>
      <w:r w:rsidRPr="00D87319">
        <w:rPr>
          <w:rFonts w:ascii="Arial Narrow" w:eastAsia="Times New Roman" w:hAnsi="Arial Narrow" w:cs="Arial Narrow"/>
          <w:lang w:eastAsia="zh-CN"/>
        </w:rPr>
        <w:t xml:space="preserve"> </w:t>
      </w:r>
      <w:r w:rsidR="00AC75C7" w:rsidRPr="00D87319">
        <w:rPr>
          <w:rFonts w:ascii="Arial Narrow" w:eastAsia="Times New Roman" w:hAnsi="Arial Narrow" w:cs="Arial Narrow"/>
          <w:lang w:eastAsia="zh-CN"/>
        </w:rPr>
        <w:t>la verificación financiera se realizará así:</w:t>
      </w:r>
    </w:p>
    <w:p w14:paraId="020EA4F6"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06DB29DE"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Cuando se trate de Consorcios o Uniones Temporales, el procedimiento para calcular los indicadores de Liquidez, Endeudamiento, Cobertura de Intereses, se hará con ponderación de los componentes de los indicadores, esto es, que cada uno de los integrantes aporta el valor total de cada componente del indicador de acuerdo con su participación en el consorcio o Unión Temporal.</w:t>
      </w:r>
    </w:p>
    <w:p w14:paraId="20E1DB7B" w14:textId="77777777" w:rsidR="00AC75C7" w:rsidRPr="00D87319" w:rsidRDefault="00AC75C7" w:rsidP="009C35DE">
      <w:pPr>
        <w:tabs>
          <w:tab w:val="left" w:pos="851"/>
        </w:tabs>
        <w:spacing w:after="0" w:line="240" w:lineRule="auto"/>
        <w:jc w:val="both"/>
        <w:rPr>
          <w:rFonts w:ascii="Arial Narrow" w:eastAsia="Arial" w:hAnsi="Arial Narrow" w:cs="Arial Narrow"/>
          <w:iCs/>
          <w:lang w:eastAsia="zh-CN"/>
        </w:rPr>
      </w:pPr>
    </w:p>
    <w:p w14:paraId="13ADC023" w14:textId="77777777" w:rsidR="00AC75C7" w:rsidRPr="00D87319" w:rsidRDefault="00AC75C7" w:rsidP="009C35DE">
      <w:pPr>
        <w:spacing w:after="0" w:line="240" w:lineRule="auto"/>
        <w:jc w:val="both"/>
        <w:rPr>
          <w:rFonts w:ascii="Arial Narrow" w:eastAsia="Arial" w:hAnsi="Arial Narrow" w:cs="Arial Narrow"/>
          <w:iCs/>
          <w:lang w:eastAsia="zh-CN"/>
        </w:rPr>
      </w:pPr>
      <w:r w:rsidRPr="00D87319">
        <w:rPr>
          <w:rFonts w:ascii="Arial Narrow" w:eastAsia="Arial" w:hAnsi="Arial Narrow" w:cs="Arial"/>
          <w:noProof/>
          <w:lang w:eastAsia="es-CO"/>
        </w:rPr>
        <w:drawing>
          <wp:inline distT="0" distB="0" distL="0" distR="0" wp14:anchorId="2F5A0AA6" wp14:editId="2C573BC7">
            <wp:extent cx="4912360" cy="361315"/>
            <wp:effectExtent l="0" t="0" r="2540" b="635"/>
            <wp:docPr id="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2360" cy="361315"/>
                    </a:xfrm>
                    <a:prstGeom prst="rect">
                      <a:avLst/>
                    </a:prstGeom>
                    <a:solidFill>
                      <a:srgbClr val="FFFFFF"/>
                    </a:solidFill>
                    <a:ln>
                      <a:noFill/>
                    </a:ln>
                  </pic:spPr>
                </pic:pic>
              </a:graphicData>
            </a:graphic>
          </wp:inline>
        </w:drawing>
      </w:r>
    </w:p>
    <w:p w14:paraId="0BB0CDBB" w14:textId="77777777" w:rsidR="00AC75C7" w:rsidRPr="00D87319" w:rsidRDefault="00AC75C7" w:rsidP="009C35DE">
      <w:pPr>
        <w:spacing w:after="0" w:line="240" w:lineRule="auto"/>
        <w:jc w:val="both"/>
        <w:rPr>
          <w:rFonts w:ascii="Arial Narrow" w:eastAsia="Arial" w:hAnsi="Arial Narrow" w:cs="Arial Narrow"/>
          <w:iCs/>
          <w:lang w:eastAsia="zh-CN"/>
        </w:rPr>
      </w:pPr>
    </w:p>
    <w:p w14:paraId="18D133F3"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2CC2A52B"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Cuando se trate de Consorcios o Uniones Temporales, el procedimiento para calcular los indicadores con valores absolutos </w:t>
      </w:r>
      <w:r w:rsidR="001163C6" w:rsidRPr="00D87319">
        <w:rPr>
          <w:rFonts w:ascii="Arial Narrow" w:eastAsia="Times New Roman" w:hAnsi="Arial Narrow" w:cs="Arial Narrow"/>
          <w:lang w:eastAsia="zh-CN"/>
        </w:rPr>
        <w:t xml:space="preserve">como el </w:t>
      </w:r>
      <w:r w:rsidR="001163C6" w:rsidRPr="00D87319">
        <w:rPr>
          <w:rFonts w:ascii="Arial Narrow" w:eastAsia="Arial" w:hAnsi="Arial Narrow" w:cs="Arial Narrow"/>
          <w:iCs/>
          <w:spacing w:val="-3"/>
          <w:lang w:eastAsia="es-CO"/>
        </w:rPr>
        <w:t xml:space="preserve">capital de trabajo </w:t>
      </w:r>
      <w:r w:rsidRPr="00D87319">
        <w:rPr>
          <w:rFonts w:ascii="Arial Narrow" w:eastAsia="Times New Roman" w:hAnsi="Arial Narrow" w:cs="Arial Narrow"/>
          <w:lang w:eastAsia="zh-CN"/>
        </w:rPr>
        <w:t>se aplicará la siguiente fórmula:</w:t>
      </w:r>
    </w:p>
    <w:p w14:paraId="42472113" w14:textId="77777777" w:rsidR="00AC75C7" w:rsidRPr="00D87319" w:rsidRDefault="00AC75C7" w:rsidP="009C35DE">
      <w:pPr>
        <w:spacing w:after="0" w:line="240" w:lineRule="auto"/>
        <w:jc w:val="both"/>
        <w:rPr>
          <w:rFonts w:ascii="Arial Narrow" w:eastAsia="Arial" w:hAnsi="Arial Narrow" w:cs="Arial Narrow"/>
          <w:iCs/>
          <w:lang w:eastAsia="zh-CN"/>
        </w:rPr>
      </w:pPr>
    </w:p>
    <w:p w14:paraId="3DCCABCF" w14:textId="77777777" w:rsidR="00AC75C7" w:rsidRPr="00D87319" w:rsidRDefault="00AC75C7" w:rsidP="009C35DE">
      <w:pPr>
        <w:tabs>
          <w:tab w:val="left" w:pos="851"/>
        </w:tabs>
        <w:spacing w:after="0" w:line="240" w:lineRule="auto"/>
        <w:jc w:val="both"/>
        <w:rPr>
          <w:rFonts w:ascii="Arial Narrow" w:eastAsia="Arial" w:hAnsi="Arial Narrow" w:cs="Arial Narrow"/>
          <w:iCs/>
          <w:lang w:eastAsia="zh-CN"/>
        </w:rPr>
      </w:pPr>
    </w:p>
    <w:p w14:paraId="6FE7F485"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w:noProof/>
          <w:lang w:eastAsia="es-CO"/>
        </w:rPr>
        <w:drawing>
          <wp:inline distT="0" distB="0" distL="0" distR="0" wp14:anchorId="299D00FC" wp14:editId="073B8629">
            <wp:extent cx="2966720" cy="318770"/>
            <wp:effectExtent l="0" t="0" r="5080" b="5080"/>
            <wp:docPr id="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66720" cy="318770"/>
                    </a:xfrm>
                    <a:prstGeom prst="rect">
                      <a:avLst/>
                    </a:prstGeom>
                    <a:solidFill>
                      <a:srgbClr val="FFFFFF"/>
                    </a:solidFill>
                    <a:ln>
                      <a:noFill/>
                    </a:ln>
                  </pic:spPr>
                </pic:pic>
              </a:graphicData>
            </a:graphic>
          </wp:inline>
        </w:drawing>
      </w:r>
    </w:p>
    <w:p w14:paraId="309C87BB" w14:textId="77777777" w:rsidR="00AC75C7" w:rsidRPr="00D87319" w:rsidRDefault="00AC75C7" w:rsidP="009C35DE">
      <w:pPr>
        <w:suppressAutoHyphens/>
        <w:autoSpaceDE w:val="0"/>
        <w:spacing w:after="0" w:line="240" w:lineRule="auto"/>
        <w:jc w:val="both"/>
        <w:rPr>
          <w:rFonts w:ascii="Arial Narrow" w:eastAsia="Times New Roman" w:hAnsi="Arial Narrow" w:cs="Arial Narrow"/>
          <w:lang w:eastAsia="zh-CN"/>
        </w:rPr>
      </w:pPr>
    </w:p>
    <w:p w14:paraId="000FDCB1" w14:textId="77777777" w:rsidR="00AC75C7" w:rsidRPr="00D87319" w:rsidRDefault="00AC75C7" w:rsidP="009C35DE">
      <w:pPr>
        <w:suppressAutoHyphens/>
        <w:autoSpaceDE w:val="0"/>
        <w:spacing w:after="0" w:line="240" w:lineRule="auto"/>
        <w:jc w:val="both"/>
        <w:rPr>
          <w:rFonts w:ascii="Arial Narrow" w:eastAsia="SimSun" w:hAnsi="Arial Narrow" w:cs="Arial Narrow"/>
          <w:lang w:eastAsia="zh-CN" w:bidi="hi-IN"/>
        </w:rPr>
      </w:pPr>
      <w:r w:rsidRPr="00D87319">
        <w:rPr>
          <w:rFonts w:ascii="Arial Narrow" w:eastAsia="Times New Roman" w:hAnsi="Arial Narrow" w:cs="Arial Narrow"/>
          <w:b/>
          <w:lang w:eastAsia="zh-CN"/>
        </w:rPr>
        <w:t>NOTA 1:</w:t>
      </w:r>
      <w:r w:rsidRPr="00D87319">
        <w:rPr>
          <w:rFonts w:ascii="Arial Narrow" w:eastAsia="Times New Roman" w:hAnsi="Arial Narrow" w:cs="Arial Narrow"/>
          <w:lang w:eastAsia="zh-CN"/>
        </w:rPr>
        <w:t xml:space="preserve"> Si la información y los indicadores presentados por el (los) proponente(s) no cumple con la totalidad de la capacidad financiera, de acuerdo a los parámetros contenidos en el Decreto 1082 de 2015 requeridos en este pliego de condiciones, el (los) proponente(s) no será(n) HABILITADO (S) en el proceso.</w:t>
      </w:r>
    </w:p>
    <w:p w14:paraId="7B9217E9" w14:textId="77777777" w:rsidR="00AC75C7" w:rsidRPr="00D87319" w:rsidRDefault="00AC75C7" w:rsidP="009C35DE">
      <w:pPr>
        <w:widowControl w:val="0"/>
        <w:suppressAutoHyphens/>
        <w:spacing w:after="0" w:line="240" w:lineRule="auto"/>
        <w:jc w:val="both"/>
        <w:rPr>
          <w:rFonts w:ascii="Arial Narrow" w:eastAsia="SimSun" w:hAnsi="Arial Narrow" w:cs="Arial Narrow"/>
          <w:lang w:eastAsia="zh-CN" w:bidi="hi-IN"/>
        </w:rPr>
      </w:pPr>
    </w:p>
    <w:bookmarkEnd w:id="5"/>
    <w:p w14:paraId="2EAC4CE5" w14:textId="77777777" w:rsidR="009F2953" w:rsidRPr="00D87319" w:rsidRDefault="00AC75C7" w:rsidP="009C35DE">
      <w:pPr>
        <w:pStyle w:val="m4997497973952943746gmail-textoindependiente25"/>
        <w:shd w:val="clear" w:color="auto" w:fill="FFFFFF"/>
        <w:spacing w:before="0" w:beforeAutospacing="0" w:after="0" w:afterAutospacing="0"/>
        <w:jc w:val="both"/>
        <w:rPr>
          <w:rFonts w:ascii="Arial Narrow" w:hAnsi="Arial Narrow" w:cs="Arial"/>
          <w:b/>
          <w:bCs/>
          <w:sz w:val="22"/>
          <w:szCs w:val="22"/>
        </w:rPr>
      </w:pPr>
      <w:r w:rsidRPr="00D87319">
        <w:rPr>
          <w:rFonts w:ascii="Arial Narrow" w:eastAsia="SimSun" w:hAnsi="Arial Narrow" w:cs="Arial Narrow"/>
          <w:b/>
          <w:iCs/>
          <w:sz w:val="22"/>
          <w:szCs w:val="22"/>
          <w:lang w:eastAsia="zh-CN"/>
        </w:rPr>
        <w:t>NOTA 2:</w:t>
      </w:r>
      <w:r w:rsidR="00570F23" w:rsidRPr="00D87319">
        <w:rPr>
          <w:rFonts w:ascii="Arial Narrow" w:eastAsia="SimSun" w:hAnsi="Arial Narrow" w:cs="Arial Narrow"/>
          <w:b/>
          <w:iCs/>
          <w:sz w:val="22"/>
          <w:szCs w:val="22"/>
          <w:lang w:eastAsia="zh-CN"/>
        </w:rPr>
        <w:t xml:space="preserve"> </w:t>
      </w:r>
      <w:r w:rsidR="009F2953" w:rsidRPr="00D87319">
        <w:rPr>
          <w:rFonts w:ascii="Arial Narrow" w:hAnsi="Arial Narrow" w:cs="Arial"/>
          <w:b/>
          <w:bCs/>
          <w:sz w:val="22"/>
          <w:szCs w:val="22"/>
        </w:rPr>
        <w:t>NOTA PARA PROPONENTES EXTRANJEROS</w:t>
      </w:r>
    </w:p>
    <w:p w14:paraId="230EA910" w14:textId="77777777" w:rsidR="003C7DC0" w:rsidRPr="00D87319" w:rsidRDefault="003C7DC0" w:rsidP="009C35DE">
      <w:pPr>
        <w:pStyle w:val="m4997497973952943746gmail-textoindependiente25"/>
        <w:shd w:val="clear" w:color="auto" w:fill="FFFFFF"/>
        <w:spacing w:before="0" w:beforeAutospacing="0" w:after="0" w:afterAutospacing="0"/>
        <w:jc w:val="both"/>
        <w:rPr>
          <w:rFonts w:ascii="Arial Narrow" w:hAnsi="Arial Narrow" w:cs="Arial"/>
          <w:sz w:val="22"/>
          <w:szCs w:val="22"/>
        </w:rPr>
      </w:pPr>
    </w:p>
    <w:p w14:paraId="04788350" w14:textId="77777777" w:rsidR="009F2953" w:rsidRPr="00D87319" w:rsidRDefault="009F2953" w:rsidP="009C35DE">
      <w:pPr>
        <w:pStyle w:val="m4997497973952943746gmail-textoindependiente25"/>
        <w:shd w:val="clear" w:color="auto" w:fill="FFFFFF"/>
        <w:spacing w:before="0" w:beforeAutospacing="0" w:after="0" w:afterAutospacing="0"/>
        <w:jc w:val="both"/>
        <w:rPr>
          <w:rFonts w:ascii="Arial Narrow" w:hAnsi="Arial Narrow" w:cs="Arial"/>
          <w:sz w:val="22"/>
          <w:szCs w:val="22"/>
        </w:rPr>
      </w:pPr>
      <w:r w:rsidRPr="00D87319">
        <w:rPr>
          <w:rFonts w:ascii="Arial Narrow" w:hAnsi="Arial Narrow" w:cs="Arial"/>
          <w:sz w:val="22"/>
          <w:szCs w:val="22"/>
        </w:rPr>
        <w:t> Los oferentes extranjeros deberán presentar sus estados financieros, teniendo en cuenta los siguientes aspectos:</w:t>
      </w:r>
    </w:p>
    <w:p w14:paraId="1E5245E4" w14:textId="77777777" w:rsidR="009F2953" w:rsidRPr="00D87319" w:rsidRDefault="009F2953" w:rsidP="009C35DE">
      <w:pPr>
        <w:pStyle w:val="m4997497973952943746gmail-msonormal"/>
        <w:shd w:val="clear" w:color="auto" w:fill="FFFFFF"/>
        <w:spacing w:before="0" w:beforeAutospacing="0" w:after="0" w:afterAutospacing="0"/>
        <w:ind w:left="426" w:right="446"/>
        <w:jc w:val="both"/>
        <w:rPr>
          <w:rFonts w:ascii="Arial Narrow" w:hAnsi="Arial Narrow" w:cs="Arial"/>
          <w:sz w:val="22"/>
          <w:szCs w:val="22"/>
        </w:rPr>
      </w:pPr>
      <w:r w:rsidRPr="00D87319">
        <w:rPr>
          <w:rFonts w:ascii="Arial Narrow" w:hAnsi="Arial Narrow" w:cs="Arial"/>
          <w:sz w:val="22"/>
          <w:szCs w:val="22"/>
        </w:rPr>
        <w:t> </w:t>
      </w:r>
    </w:p>
    <w:p w14:paraId="55500DA6" w14:textId="77777777" w:rsidR="009F2953" w:rsidRPr="00D87319" w:rsidRDefault="009F2953" w:rsidP="009C35DE">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D87319">
        <w:rPr>
          <w:rFonts w:ascii="Arial Narrow" w:hAnsi="Arial Narrow" w:cs="Arial"/>
          <w:sz w:val="22"/>
          <w:szCs w:val="22"/>
        </w:rPr>
        <w:t>a)</w:t>
      </w:r>
      <w:r w:rsidRPr="00D87319">
        <w:rPr>
          <w:rFonts w:ascii="Arial Narrow" w:hAnsi="Arial Narrow"/>
          <w:sz w:val="22"/>
          <w:szCs w:val="22"/>
        </w:rPr>
        <w:t>       </w:t>
      </w:r>
      <w:r w:rsidRPr="00D87319">
        <w:rPr>
          <w:rFonts w:ascii="Arial Narrow" w:hAnsi="Arial Narrow" w:cs="Arial"/>
          <w:sz w:val="22"/>
          <w:szCs w:val="22"/>
        </w:rPr>
        <w:t>Las personas naturales o jurídicas extranjeras que no tengan domicilio o sucursal en Colombia, deberán presentar sus estados financieros auditados de corte anual más reciente en su país, firmados por el Representante Legal, por su Contador Público y en caso de estar obligado a tenerlo por el Revisor Fiscal o Auditor.</w:t>
      </w:r>
    </w:p>
    <w:p w14:paraId="7B2880A1" w14:textId="77777777" w:rsidR="009F2953" w:rsidRPr="00D87319" w:rsidRDefault="009F2953" w:rsidP="009C35DE">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D87319">
        <w:rPr>
          <w:rFonts w:ascii="Arial Narrow" w:hAnsi="Arial Narrow" w:cs="Arial"/>
          <w:sz w:val="22"/>
          <w:szCs w:val="22"/>
        </w:rPr>
        <w:t> </w:t>
      </w:r>
    </w:p>
    <w:p w14:paraId="5BDB8CD5" w14:textId="77777777" w:rsidR="009F2953" w:rsidRPr="00D87319" w:rsidRDefault="009F2953" w:rsidP="009C35DE">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D87319">
        <w:rPr>
          <w:rFonts w:ascii="Arial Narrow" w:hAnsi="Arial Narrow" w:cs="Arial"/>
          <w:sz w:val="22"/>
          <w:szCs w:val="22"/>
        </w:rPr>
        <w:t>b)</w:t>
      </w:r>
      <w:r w:rsidRPr="00D87319">
        <w:rPr>
          <w:rFonts w:ascii="Arial Narrow" w:hAnsi="Arial Narrow"/>
          <w:sz w:val="22"/>
          <w:szCs w:val="22"/>
        </w:rPr>
        <w:t>       </w:t>
      </w:r>
      <w:r w:rsidRPr="00D87319">
        <w:rPr>
          <w:rFonts w:ascii="Arial Narrow" w:hAnsi="Arial Narrow" w:cs="Arial"/>
          <w:sz w:val="22"/>
          <w:szCs w:val="22"/>
        </w:rPr>
        <w:t>Los Estados Financieros deben presentarse en la moneda legal del país en el cual fueron emitidos y adicionalmente en pesos colombianos.</w:t>
      </w:r>
    </w:p>
    <w:p w14:paraId="10B6BA66" w14:textId="77777777" w:rsidR="009F2953" w:rsidRPr="00D87319" w:rsidRDefault="009F2953" w:rsidP="009C35DE">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D87319">
        <w:rPr>
          <w:rFonts w:ascii="Arial Narrow" w:hAnsi="Arial Narrow" w:cs="Arial"/>
          <w:sz w:val="22"/>
          <w:szCs w:val="22"/>
        </w:rPr>
        <w:t> </w:t>
      </w:r>
    </w:p>
    <w:p w14:paraId="4D198790" w14:textId="77777777" w:rsidR="009F2953" w:rsidRPr="00D87319" w:rsidRDefault="009F2953" w:rsidP="009C35DE">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D87319">
        <w:rPr>
          <w:rFonts w:ascii="Arial Narrow" w:hAnsi="Arial Narrow" w:cs="Arial"/>
          <w:sz w:val="22"/>
          <w:szCs w:val="22"/>
        </w:rPr>
        <w:t>c)</w:t>
      </w:r>
      <w:r w:rsidRPr="00D87319">
        <w:rPr>
          <w:rFonts w:ascii="Arial Narrow" w:hAnsi="Arial Narrow"/>
          <w:sz w:val="22"/>
          <w:szCs w:val="22"/>
        </w:rPr>
        <w:t>       </w:t>
      </w:r>
      <w:r w:rsidRPr="00D87319">
        <w:rPr>
          <w:rFonts w:ascii="Arial Narrow" w:hAnsi="Arial Narrow" w:cs="Arial"/>
          <w:sz w:val="22"/>
          <w:szCs w:val="22"/>
        </w:rPr>
        <w:t>El proponente y la SECRETARIA GENERAL para efectos de verificar los requisitos habilitantes tendrán en cuenta la Tasa Representativa del Mercado - TRM en la fecha en la cual los Estados Financieros fueron expedidos, para tal efecto dicha TRM será aquella certificada por la Superintendencia Financiera.</w:t>
      </w:r>
    </w:p>
    <w:p w14:paraId="6772751A" w14:textId="77777777" w:rsidR="009F2953" w:rsidRPr="00D87319" w:rsidRDefault="009F2953" w:rsidP="009C35DE">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D87319">
        <w:rPr>
          <w:rFonts w:ascii="Arial Narrow" w:hAnsi="Arial Narrow" w:cs="Arial"/>
          <w:sz w:val="22"/>
          <w:szCs w:val="22"/>
        </w:rPr>
        <w:t> </w:t>
      </w:r>
    </w:p>
    <w:p w14:paraId="2D0365D3" w14:textId="77777777" w:rsidR="009F2953" w:rsidRPr="00D87319" w:rsidRDefault="009F2953" w:rsidP="009C35DE">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D87319">
        <w:rPr>
          <w:rFonts w:ascii="Arial Narrow" w:hAnsi="Arial Narrow" w:cs="Arial"/>
          <w:sz w:val="22"/>
          <w:szCs w:val="22"/>
        </w:rPr>
        <w:t>d)</w:t>
      </w:r>
      <w:r w:rsidRPr="00D87319">
        <w:rPr>
          <w:rFonts w:ascii="Arial Narrow" w:hAnsi="Arial Narrow"/>
          <w:sz w:val="22"/>
          <w:szCs w:val="22"/>
        </w:rPr>
        <w:t>       </w:t>
      </w:r>
      <w:r w:rsidRPr="00D87319">
        <w:rPr>
          <w:rFonts w:ascii="Arial Narrow" w:hAnsi="Arial Narrow" w:cs="Arial"/>
          <w:sz w:val="22"/>
          <w:szCs w:val="22"/>
        </w:rPr>
        <w:t>Los documentos deben ir acompañados de traducción oficial al castellano.</w:t>
      </w:r>
    </w:p>
    <w:p w14:paraId="76662165" w14:textId="77777777" w:rsidR="009F2953" w:rsidRPr="00D87319" w:rsidRDefault="009F2953" w:rsidP="009C35DE">
      <w:pPr>
        <w:pStyle w:val="m4997497973952943746gmail-msonormal"/>
        <w:shd w:val="clear" w:color="auto" w:fill="FFFFFF"/>
        <w:spacing w:before="0" w:beforeAutospacing="0" w:after="0" w:afterAutospacing="0"/>
        <w:ind w:left="-720" w:right="446"/>
        <w:jc w:val="both"/>
        <w:rPr>
          <w:rFonts w:ascii="Arial Narrow" w:hAnsi="Arial Narrow" w:cs="Arial"/>
          <w:sz w:val="22"/>
          <w:szCs w:val="22"/>
        </w:rPr>
      </w:pPr>
      <w:r w:rsidRPr="00D87319">
        <w:rPr>
          <w:rFonts w:ascii="Arial Narrow" w:hAnsi="Arial Narrow" w:cs="Arial"/>
          <w:sz w:val="22"/>
          <w:szCs w:val="22"/>
        </w:rPr>
        <w:t> </w:t>
      </w:r>
    </w:p>
    <w:p w14:paraId="471C266A" w14:textId="77777777" w:rsidR="009F2953" w:rsidRPr="00D87319" w:rsidRDefault="009F2953" w:rsidP="009C35DE">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D87319">
        <w:rPr>
          <w:rFonts w:ascii="Arial Narrow" w:hAnsi="Arial Narrow" w:cs="Arial"/>
          <w:sz w:val="22"/>
          <w:szCs w:val="22"/>
        </w:rPr>
        <w:t>e)</w:t>
      </w:r>
      <w:r w:rsidRPr="00D87319">
        <w:rPr>
          <w:rFonts w:ascii="Arial Narrow" w:hAnsi="Arial Narrow"/>
          <w:sz w:val="22"/>
          <w:szCs w:val="22"/>
        </w:rPr>
        <w:t>       </w:t>
      </w:r>
      <w:r w:rsidRPr="00D87319">
        <w:rPr>
          <w:rFonts w:ascii="Arial Narrow" w:hAnsi="Arial Narrow" w:cs="Arial"/>
          <w:sz w:val="22"/>
          <w:szCs w:val="22"/>
        </w:rPr>
        <w:t> La clasificación de cuentas, así como la conversión de los Estados Financieros a la moneda funcional colombiana deben ser avaladas en documento independiente debidamente suscrito por un Contador Público colombiano y el Representante Legal o Apoderado del Oferente en Colombia.</w:t>
      </w:r>
    </w:p>
    <w:p w14:paraId="1DFA7AC4" w14:textId="77777777" w:rsidR="009F2953" w:rsidRPr="00D87319" w:rsidRDefault="009F2953" w:rsidP="009C35DE">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D87319">
        <w:rPr>
          <w:rFonts w:ascii="Arial Narrow" w:hAnsi="Arial Narrow" w:cs="Arial"/>
          <w:sz w:val="22"/>
          <w:szCs w:val="22"/>
        </w:rPr>
        <w:t> </w:t>
      </w:r>
      <w:r w:rsidRPr="00D87319">
        <w:rPr>
          <w:rFonts w:ascii="Arial Narrow" w:hAnsi="Arial Narrow" w:cs="Arial"/>
          <w:i/>
          <w:iCs/>
          <w:sz w:val="22"/>
          <w:szCs w:val="22"/>
        </w:rPr>
        <w:t>f)</w:t>
      </w:r>
      <w:r w:rsidRPr="00D87319">
        <w:rPr>
          <w:rFonts w:ascii="Arial Narrow" w:hAnsi="Arial Narrow"/>
          <w:sz w:val="22"/>
          <w:szCs w:val="22"/>
        </w:rPr>
        <w:t>         </w:t>
      </w:r>
      <w:r w:rsidRPr="00D87319">
        <w:rPr>
          <w:rFonts w:ascii="Arial Narrow" w:hAnsi="Arial Narrow" w:cs="Arial"/>
          <w:sz w:val="22"/>
          <w:szCs w:val="22"/>
        </w:rPr>
        <w:t> El Contador Público colombiano que avala la clasificación de cuentas y la conversión de los Estados Financieros a la moneda funcional colombiana debe allegar copia de la tarjeta profesional y de la certificación de vigencia de inscripción y de antecedentes disciplinarios expedida por la Junta Central de Contadores, certificación que debe encontrarse vigente a la fecha de presentación de la oferta.</w:t>
      </w:r>
    </w:p>
    <w:p w14:paraId="2D814D2A" w14:textId="77777777" w:rsidR="003C7DC0" w:rsidRPr="00D87319" w:rsidRDefault="003C7DC0" w:rsidP="009C35DE">
      <w:pPr>
        <w:pStyle w:val="m4997497973952943746gmail-textoindependiente25"/>
        <w:shd w:val="clear" w:color="auto" w:fill="FFFFFF"/>
        <w:spacing w:before="0" w:beforeAutospacing="0" w:after="0" w:afterAutospacing="0"/>
        <w:jc w:val="both"/>
        <w:rPr>
          <w:rFonts w:ascii="Arial Narrow" w:hAnsi="Arial Narrow" w:cs="Arial"/>
          <w:sz w:val="22"/>
          <w:szCs w:val="22"/>
        </w:rPr>
      </w:pPr>
      <w:bookmarkStart w:id="6" w:name="_Hlk534348"/>
    </w:p>
    <w:bookmarkEnd w:id="6"/>
    <w:p w14:paraId="7EC64B93" w14:textId="77777777" w:rsidR="00DA0F33" w:rsidRPr="00D87319" w:rsidRDefault="00DA0F33" w:rsidP="00DA0F33">
      <w:pPr>
        <w:pStyle w:val="m4997497973952943746gmail-textoindependiente25"/>
        <w:shd w:val="clear" w:color="auto" w:fill="FFFFFF"/>
        <w:spacing w:before="0" w:beforeAutospacing="0" w:after="0" w:afterAutospacing="0"/>
        <w:jc w:val="both"/>
        <w:rPr>
          <w:rFonts w:ascii="Arial Narrow" w:eastAsiaTheme="minorHAnsi" w:hAnsi="Arial Narrow"/>
          <w:b/>
          <w:bCs/>
          <w:sz w:val="22"/>
          <w:szCs w:val="22"/>
        </w:rPr>
      </w:pPr>
      <w:r w:rsidRPr="00D87319">
        <w:rPr>
          <w:rFonts w:ascii="Arial Narrow" w:hAnsi="Arial Narrow"/>
          <w:sz w:val="22"/>
          <w:szCs w:val="22"/>
        </w:rPr>
        <w:t> </w:t>
      </w:r>
      <w:r w:rsidRPr="00D87319">
        <w:rPr>
          <w:rFonts w:ascii="Arial Narrow" w:hAnsi="Arial Narrow"/>
          <w:b/>
          <w:bCs/>
          <w:sz w:val="22"/>
          <w:szCs w:val="22"/>
        </w:rPr>
        <w:t>NOTA PARA PROPONENTES CONSTITUIDOS DURANTE LA VIGENCIA 2018 o 2019</w:t>
      </w:r>
    </w:p>
    <w:p w14:paraId="184E51FF" w14:textId="77777777" w:rsidR="00DA0F33" w:rsidRPr="00D87319" w:rsidRDefault="00DA0F33" w:rsidP="00DA0F33">
      <w:pPr>
        <w:pStyle w:val="m4997497973952943746gmail-textoindependiente25"/>
        <w:shd w:val="clear" w:color="auto" w:fill="FFFFFF"/>
        <w:spacing w:before="0" w:beforeAutospacing="0" w:after="0" w:afterAutospacing="0"/>
        <w:jc w:val="both"/>
        <w:rPr>
          <w:rFonts w:ascii="Arial Narrow" w:hAnsi="Arial Narrow"/>
          <w:sz w:val="22"/>
          <w:szCs w:val="22"/>
        </w:rPr>
      </w:pPr>
    </w:p>
    <w:p w14:paraId="0FAC6667" w14:textId="41477059" w:rsidR="00DA0F33" w:rsidRPr="00D87319" w:rsidRDefault="00DA0F33" w:rsidP="00DA0F33">
      <w:pPr>
        <w:pStyle w:val="m4997497973952943746gmail-textoindependiente25"/>
        <w:shd w:val="clear" w:color="auto" w:fill="FFFFFF"/>
        <w:spacing w:before="0" w:beforeAutospacing="0" w:after="0" w:afterAutospacing="0"/>
        <w:jc w:val="both"/>
        <w:rPr>
          <w:rFonts w:ascii="Arial Narrow" w:hAnsi="Arial Narrow"/>
          <w:sz w:val="22"/>
          <w:szCs w:val="22"/>
        </w:rPr>
      </w:pPr>
      <w:r w:rsidRPr="00D87319">
        <w:rPr>
          <w:rFonts w:ascii="Arial Narrow" w:hAnsi="Arial Narrow"/>
          <w:sz w:val="22"/>
          <w:szCs w:val="22"/>
        </w:rPr>
        <w:t>Para los proponentes que se hayan constituido durante la vigencia 2018 o 2019, se aplicará lo dispuesto en el artículo 2.2.1.1.1.5.2 del decreto 1082 de 2015, que señala:</w:t>
      </w:r>
    </w:p>
    <w:p w14:paraId="63E12AD3" w14:textId="77777777" w:rsidR="00DA0F33" w:rsidRPr="00D87319" w:rsidRDefault="00DA0F33" w:rsidP="00DA0F33">
      <w:pPr>
        <w:pStyle w:val="m4997497973952943746gmail-textoindependiente25"/>
        <w:shd w:val="clear" w:color="auto" w:fill="FFFFFF"/>
        <w:spacing w:before="0" w:beforeAutospacing="0" w:after="0" w:afterAutospacing="0"/>
        <w:jc w:val="both"/>
        <w:rPr>
          <w:rFonts w:ascii="Arial Narrow" w:hAnsi="Arial Narrow"/>
          <w:sz w:val="22"/>
          <w:szCs w:val="22"/>
        </w:rPr>
      </w:pPr>
    </w:p>
    <w:p w14:paraId="5034BD57" w14:textId="77777777" w:rsidR="00DA0F33" w:rsidRPr="00D87319" w:rsidRDefault="00DA0F33" w:rsidP="00DA0F33">
      <w:pPr>
        <w:pStyle w:val="m4997497973952943746gmail-normal1"/>
        <w:shd w:val="clear" w:color="auto" w:fill="FFFFFF"/>
        <w:spacing w:before="0" w:beforeAutospacing="0" w:after="0" w:afterAutospacing="0"/>
        <w:jc w:val="both"/>
        <w:rPr>
          <w:rFonts w:ascii="Arial Narrow" w:hAnsi="Arial Narrow"/>
          <w:i/>
          <w:iCs/>
          <w:sz w:val="22"/>
          <w:szCs w:val="22"/>
        </w:rPr>
      </w:pPr>
      <w:r w:rsidRPr="00D87319">
        <w:rPr>
          <w:rFonts w:ascii="Arial Narrow" w:hAnsi="Arial Narrow"/>
          <w:sz w:val="22"/>
          <w:szCs w:val="22"/>
        </w:rPr>
        <w:t> “</w:t>
      </w:r>
      <w:r w:rsidRPr="00D87319">
        <w:rPr>
          <w:rFonts w:ascii="Arial Narrow" w:hAnsi="Arial Narrow"/>
          <w:i/>
          <w:iCs/>
          <w:sz w:val="22"/>
          <w:szCs w:val="22"/>
        </w:rPr>
        <w:t>(…)</w:t>
      </w:r>
      <w:r w:rsidRPr="00D87319">
        <w:rPr>
          <w:rFonts w:ascii="Arial Narrow" w:hAnsi="Arial Narrow"/>
          <w:b/>
          <w:bCs/>
          <w:i/>
          <w:iCs/>
          <w:sz w:val="22"/>
          <w:szCs w:val="22"/>
        </w:rPr>
        <w:t> Información para inscripción, renovación o actualización</w:t>
      </w:r>
      <w:r w:rsidRPr="00D87319">
        <w:rPr>
          <w:rFonts w:ascii="Arial Narrow" w:hAnsi="Arial Narrow"/>
          <w:i/>
          <w:iCs/>
          <w:sz w:val="22"/>
          <w:szCs w:val="22"/>
        </w:rPr>
        <w:t>, (..)Si el interesado no tiene antigüedad suficiente para tener estados financieros auditados a 31 de diciembre, debe inscribirse con estados financieros de corte trimestral, suscritos por el representante legal y el auditor o contador o estados financieros de apertura (…)”</w:t>
      </w:r>
    </w:p>
    <w:p w14:paraId="12508089" w14:textId="77777777" w:rsidR="00DA0F33" w:rsidRPr="00D87319" w:rsidRDefault="00DA0F33" w:rsidP="00DA0F33">
      <w:pPr>
        <w:pStyle w:val="m4997497973952943746gmail-normal1"/>
        <w:shd w:val="clear" w:color="auto" w:fill="FFFFFF"/>
        <w:spacing w:before="0" w:beforeAutospacing="0" w:after="0" w:afterAutospacing="0"/>
        <w:jc w:val="both"/>
        <w:rPr>
          <w:rFonts w:ascii="Arial Narrow" w:hAnsi="Arial Narrow"/>
          <w:sz w:val="22"/>
          <w:szCs w:val="22"/>
        </w:rPr>
      </w:pPr>
    </w:p>
    <w:p w14:paraId="355FB7A6" w14:textId="77777777" w:rsidR="00DA0F33" w:rsidRPr="00D87319" w:rsidRDefault="00DA0F33" w:rsidP="00DA0F33">
      <w:pPr>
        <w:pStyle w:val="m4997497973952943746gmail-msonormal"/>
        <w:shd w:val="clear" w:color="auto" w:fill="FFFFFF"/>
        <w:spacing w:before="0" w:beforeAutospacing="0" w:after="0" w:afterAutospacing="0"/>
        <w:jc w:val="both"/>
        <w:rPr>
          <w:rFonts w:ascii="Arial Narrow" w:hAnsi="Arial Narrow"/>
          <w:sz w:val="22"/>
          <w:szCs w:val="22"/>
        </w:rPr>
      </w:pPr>
      <w:r w:rsidRPr="00D87319">
        <w:rPr>
          <w:rFonts w:ascii="Arial Narrow" w:hAnsi="Arial Narrow"/>
          <w:sz w:val="22"/>
          <w:szCs w:val="22"/>
        </w:rPr>
        <w:t> En tal sentido, los proponentes que hayan conformado sus sociedades durante los años 2018 y 2019, deberán registrar las cifras contables en el RUP correspondiente al último corte trimestral del año 2018 o de los Estados Financieros de apertura , teniendo en cuenta que la Secretaría General de las Alcaldía Mayor de Bogotá únicamente verificará la información relacionada con los indicadores financieros reflejados en el RUP “en firme” en observancia de los artículos 5º y 6º de la Ley 1150 de 2007.</w:t>
      </w:r>
    </w:p>
    <w:p w14:paraId="7695973F" w14:textId="77777777" w:rsidR="00AC75C7" w:rsidRPr="00D87319" w:rsidRDefault="00AC75C7" w:rsidP="009C35DE">
      <w:pPr>
        <w:suppressAutoHyphens/>
        <w:autoSpaceDE w:val="0"/>
        <w:spacing w:after="0" w:line="240" w:lineRule="auto"/>
        <w:jc w:val="both"/>
        <w:rPr>
          <w:rFonts w:ascii="Arial Narrow" w:eastAsia="Times New Roman" w:hAnsi="Arial Narrow" w:cs="Arial Narrow"/>
          <w:b/>
          <w:lang w:eastAsia="zh-CN"/>
        </w:rPr>
      </w:pPr>
    </w:p>
    <w:p w14:paraId="63D83310" w14:textId="77777777" w:rsidR="00AC75C7" w:rsidRPr="00D87319" w:rsidRDefault="00AC75C7" w:rsidP="007112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shd w:val="clear" w:color="auto" w:fill="FFFFFF"/>
          <w:lang w:eastAsia="es-CO"/>
        </w:rPr>
      </w:pPr>
      <w:r w:rsidRPr="00D87319">
        <w:rPr>
          <w:rFonts w:ascii="Arial Narrow" w:eastAsia="Times New Roman" w:hAnsi="Arial Narrow"/>
          <w:b/>
          <w:bCs/>
          <w:iCs/>
          <w:kern w:val="1"/>
          <w:lang w:eastAsia="zh-CN"/>
        </w:rPr>
        <w:t>CAPACIDAD ORGANIZACIONAL</w:t>
      </w:r>
    </w:p>
    <w:p w14:paraId="782BCB4B"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p>
    <w:p w14:paraId="4322FE52"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r w:rsidRPr="00D87319">
        <w:rPr>
          <w:rFonts w:ascii="Arial Narrow" w:eastAsia="Arial" w:hAnsi="Arial Narrow" w:cs="Arial Narrow"/>
          <w:iCs/>
          <w:shd w:val="clear" w:color="auto" w:fill="FFFFFF"/>
          <w:lang w:eastAsia="es-CO"/>
        </w:rPr>
        <w:t>La verificación de la capacidad organizacional de las propuestas, se realiza como requisito habilitante dentro del proceso, para tal efecto, se examinarán los indicadores de capacidad organizacional contenidos en el numeral 4 del artículo 2.2.1.1.1.5.3. del Decreto Nacional 1082 de 2015, con base en las cifras e indicadores reflejados en el Registro Único de Proponentes RUP con corte a 31 de diciembre de 201</w:t>
      </w:r>
      <w:r w:rsidR="003F5D14" w:rsidRPr="00D87319">
        <w:rPr>
          <w:rFonts w:ascii="Arial Narrow" w:eastAsia="Arial" w:hAnsi="Arial Narrow" w:cs="Arial Narrow"/>
          <w:iCs/>
          <w:shd w:val="clear" w:color="auto" w:fill="FFFFFF"/>
          <w:lang w:eastAsia="es-CO"/>
        </w:rPr>
        <w:t>7</w:t>
      </w:r>
      <w:r w:rsidRPr="00D87319">
        <w:rPr>
          <w:rFonts w:ascii="Arial Narrow" w:eastAsia="Arial" w:hAnsi="Arial Narrow" w:cs="Arial Narrow"/>
          <w:iCs/>
          <w:shd w:val="clear" w:color="auto" w:fill="FFFFFF"/>
          <w:lang w:eastAsia="es-CO"/>
        </w:rPr>
        <w:t>.</w:t>
      </w:r>
    </w:p>
    <w:p w14:paraId="30837638"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p>
    <w:p w14:paraId="3E5B016F"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r w:rsidRPr="00D87319">
        <w:rPr>
          <w:rFonts w:ascii="Arial Narrow" w:eastAsia="Arial" w:hAnsi="Arial Narrow" w:cs="Arial Narrow"/>
          <w:iCs/>
          <w:shd w:val="clear" w:color="auto" w:fill="FFFFFF"/>
          <w:lang w:eastAsia="es-CO"/>
        </w:rPr>
        <w:t>Los indicadores de capacidad organizacional contenidos en el numeral 4 del artículo 2.2.1.1.1.5.3. del Decreto Nacional 1082 de 2015, y que en consecuencia deben estar contenidos en el RUP son:</w:t>
      </w:r>
    </w:p>
    <w:p w14:paraId="4452D6EA"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p>
    <w:p w14:paraId="390BB5CF" w14:textId="77777777" w:rsidR="00AC75C7" w:rsidRPr="00D87319" w:rsidRDefault="00AC75C7" w:rsidP="00832F8F">
      <w:pPr>
        <w:pStyle w:val="Prrafodelista"/>
        <w:widowControl w:val="0"/>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rPr>
      </w:pPr>
      <w:r w:rsidRPr="00D87319">
        <w:rPr>
          <w:rFonts w:ascii="Arial Narrow" w:hAnsi="Arial Narrow"/>
          <w:b/>
          <w:bCs/>
          <w:kern w:val="1"/>
        </w:rPr>
        <w:t xml:space="preserve">Rentabilidad sobre patrimonio: </w:t>
      </w:r>
    </w:p>
    <w:p w14:paraId="114AA822" w14:textId="77777777" w:rsidR="00AC75C7" w:rsidRPr="00D87319" w:rsidRDefault="00AC75C7" w:rsidP="009C35DE">
      <w:pPr>
        <w:suppressAutoHyphens/>
        <w:autoSpaceDE w:val="0"/>
        <w:spacing w:after="0" w:line="240" w:lineRule="auto"/>
        <w:jc w:val="both"/>
        <w:rPr>
          <w:rFonts w:ascii="Arial Narrow" w:eastAsia="Times New Roman" w:hAnsi="Arial Narrow" w:cs="Arial Narrow"/>
          <w:b/>
          <w:shd w:val="clear" w:color="auto" w:fill="FFFFFF"/>
          <w:lang w:eastAsia="es-CO"/>
        </w:rPr>
      </w:pPr>
    </w:p>
    <w:p w14:paraId="7820E356" w14:textId="705BB0A4" w:rsidR="00AC75C7" w:rsidRPr="00A7352A" w:rsidRDefault="00AC75C7" w:rsidP="009C35DE">
      <w:pPr>
        <w:suppressAutoHyphens/>
        <w:autoSpaceDE w:val="0"/>
        <w:spacing w:after="0" w:line="240" w:lineRule="auto"/>
        <w:jc w:val="both"/>
        <w:rPr>
          <w:rFonts w:ascii="Arial Narrow" w:eastAsia="Times New Roman" w:hAnsi="Arial Narrow" w:cs="Arial Narrow"/>
          <w:shd w:val="clear" w:color="auto" w:fill="FFFF00"/>
          <w:lang w:eastAsia="es-CO"/>
        </w:rPr>
      </w:pPr>
      <w:r w:rsidRPr="00D87319">
        <w:rPr>
          <w:rFonts w:ascii="Arial Narrow" w:eastAsia="Times New Roman" w:hAnsi="Arial Narrow" w:cs="Arial Narrow"/>
          <w:shd w:val="clear" w:color="auto" w:fill="FFFFFF"/>
          <w:lang w:eastAsia="es-CO"/>
        </w:rPr>
        <w:t>Utilidad Operacional / Patrimonio</w:t>
      </w:r>
      <w:r w:rsidR="0068128D" w:rsidRPr="00D87319">
        <w:rPr>
          <w:rFonts w:ascii="Arial Narrow" w:eastAsia="Times New Roman" w:hAnsi="Arial Narrow" w:cs="Arial Narrow"/>
          <w:shd w:val="clear" w:color="auto" w:fill="FFFFFF"/>
          <w:lang w:eastAsia="es-CO"/>
        </w:rPr>
        <w:t xml:space="preserve"> Líquido</w:t>
      </w:r>
      <w:r w:rsidRPr="00D87319">
        <w:rPr>
          <w:rFonts w:ascii="Arial Narrow" w:eastAsia="Times New Roman" w:hAnsi="Arial Narrow" w:cs="Arial Narrow"/>
          <w:shd w:val="clear" w:color="auto" w:fill="FFFFFF"/>
          <w:lang w:eastAsia="es-CO"/>
        </w:rPr>
        <w:t xml:space="preserve">, el cual determina la rentabilidad del patrimonio del proponente, es decir, la capacidad de generación de utilidad operacional por cada peso invertido en el patrimonio. A mayor rentabilidad sobre el patrimonio, mayor es la rentabilidad de los accionistas y mejor la </w:t>
      </w:r>
      <w:r w:rsidRPr="00A7352A">
        <w:rPr>
          <w:rFonts w:ascii="Arial Narrow" w:eastAsia="Times New Roman" w:hAnsi="Arial Narrow" w:cs="Arial Narrow"/>
          <w:shd w:val="clear" w:color="auto" w:fill="FFFFFF"/>
          <w:lang w:eastAsia="es-CO"/>
        </w:rPr>
        <w:t>capacidad organizacional del proponente.</w:t>
      </w:r>
    </w:p>
    <w:p w14:paraId="20BE42EB" w14:textId="77777777" w:rsidR="00AC75C7" w:rsidRPr="00A7352A" w:rsidRDefault="00AC75C7" w:rsidP="009C35DE">
      <w:pPr>
        <w:spacing w:after="0" w:line="240" w:lineRule="auto"/>
        <w:jc w:val="both"/>
        <w:rPr>
          <w:rFonts w:ascii="Arial Narrow" w:eastAsia="Arial" w:hAnsi="Arial Narrow" w:cs="Arial Narrow"/>
          <w:iCs/>
          <w:shd w:val="clear" w:color="auto" w:fill="FFFF00"/>
          <w:lang w:eastAsia="es-CO"/>
        </w:rPr>
      </w:pPr>
    </w:p>
    <w:p w14:paraId="3E1A01C5" w14:textId="2D198F7E" w:rsidR="00AC75C7" w:rsidRPr="00A7352A" w:rsidRDefault="00AC75C7" w:rsidP="009C35DE">
      <w:pPr>
        <w:spacing w:after="0" w:line="240" w:lineRule="auto"/>
        <w:jc w:val="both"/>
        <w:rPr>
          <w:rFonts w:ascii="Arial Narrow" w:eastAsia="Arial" w:hAnsi="Arial Narrow" w:cs="Arial Narrow"/>
          <w:iCs/>
          <w:shd w:val="clear" w:color="auto" w:fill="FFFFFF"/>
          <w:lang w:eastAsia="es-CO"/>
        </w:rPr>
      </w:pPr>
      <w:r w:rsidRPr="00A7352A">
        <w:rPr>
          <w:rFonts w:ascii="Arial Narrow" w:eastAsia="Arial" w:hAnsi="Arial Narrow" w:cs="Arial Narrow"/>
          <w:iCs/>
          <w:shd w:val="clear" w:color="auto" w:fill="FFFFFF"/>
          <w:lang w:eastAsia="es-CO"/>
        </w:rPr>
        <w:t xml:space="preserve">El proponente deberá contar con una rentabilidad sobre patrimonio </w:t>
      </w:r>
      <w:r w:rsidR="00A7352A" w:rsidRPr="00A7352A">
        <w:rPr>
          <w:rFonts w:ascii="Arial Narrow" w:hAnsi="Arial Narrow" w:cs="Arial"/>
          <w:u w:val="single"/>
        </w:rPr>
        <w:t>Mayor o igual al 6</w:t>
      </w:r>
      <w:r w:rsidR="00C57001" w:rsidRPr="00A7352A">
        <w:rPr>
          <w:rFonts w:ascii="Arial Narrow" w:hAnsi="Arial Narrow" w:cs="Arial"/>
          <w:u w:val="single"/>
        </w:rPr>
        <w:t>%</w:t>
      </w:r>
      <w:r w:rsidRPr="00A7352A">
        <w:rPr>
          <w:rFonts w:ascii="Arial Narrow" w:eastAsia="Arial" w:hAnsi="Arial Narrow" w:cs="Arial Narrow"/>
          <w:b/>
          <w:iCs/>
          <w:shd w:val="clear" w:color="auto" w:fill="FFFFFF"/>
          <w:lang w:eastAsia="es-CO"/>
        </w:rPr>
        <w:t xml:space="preserve">, </w:t>
      </w:r>
      <w:r w:rsidRPr="00A7352A">
        <w:rPr>
          <w:rFonts w:ascii="Arial Narrow" w:eastAsia="Arial" w:hAnsi="Arial Narrow" w:cs="Arial Narrow"/>
          <w:iCs/>
          <w:shd w:val="clear" w:color="auto" w:fill="FFFFFF"/>
          <w:lang w:eastAsia="es-CO"/>
        </w:rPr>
        <w:t>basados en el estudio de sector.</w:t>
      </w:r>
    </w:p>
    <w:p w14:paraId="06C2B897" w14:textId="77777777" w:rsidR="00AC75C7" w:rsidRPr="00A7352A" w:rsidRDefault="00AC75C7" w:rsidP="009C35DE">
      <w:pPr>
        <w:spacing w:after="0" w:line="240" w:lineRule="auto"/>
        <w:jc w:val="both"/>
        <w:rPr>
          <w:rFonts w:ascii="Arial Narrow" w:eastAsia="Arial" w:hAnsi="Arial Narrow" w:cs="Arial Narrow"/>
          <w:iCs/>
          <w:shd w:val="clear" w:color="auto" w:fill="FFFFFF"/>
          <w:lang w:eastAsia="es-CO"/>
        </w:rPr>
      </w:pPr>
    </w:p>
    <w:p w14:paraId="77301A0C" w14:textId="77777777" w:rsidR="00AC75C7" w:rsidRPr="00A7352A" w:rsidRDefault="00AC75C7" w:rsidP="00832F8F">
      <w:pPr>
        <w:pStyle w:val="Prrafodelista"/>
        <w:widowControl w:val="0"/>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rPr>
      </w:pPr>
      <w:r w:rsidRPr="00A7352A">
        <w:rPr>
          <w:rFonts w:ascii="Arial Narrow" w:hAnsi="Arial Narrow"/>
          <w:b/>
          <w:bCs/>
          <w:kern w:val="1"/>
        </w:rPr>
        <w:t xml:space="preserve">Rentabilidad sobre activos: </w:t>
      </w:r>
    </w:p>
    <w:p w14:paraId="0B642A1C" w14:textId="77777777" w:rsidR="00AC75C7" w:rsidRPr="00A7352A" w:rsidRDefault="00AC75C7" w:rsidP="009C35DE">
      <w:pPr>
        <w:suppressAutoHyphens/>
        <w:autoSpaceDE w:val="0"/>
        <w:spacing w:after="0" w:line="240" w:lineRule="auto"/>
        <w:jc w:val="both"/>
        <w:rPr>
          <w:rFonts w:ascii="Arial Narrow" w:eastAsia="Times New Roman" w:hAnsi="Arial Narrow" w:cs="Arial Narrow"/>
          <w:b/>
          <w:shd w:val="clear" w:color="auto" w:fill="FFFFFF"/>
          <w:lang w:eastAsia="es-CO"/>
        </w:rPr>
      </w:pPr>
    </w:p>
    <w:p w14:paraId="1CB02F71" w14:textId="77777777" w:rsidR="00AC75C7" w:rsidRPr="00A7352A" w:rsidRDefault="00AC75C7" w:rsidP="009C35DE">
      <w:pPr>
        <w:suppressAutoHyphens/>
        <w:autoSpaceDE w:val="0"/>
        <w:spacing w:after="0" w:line="240" w:lineRule="auto"/>
        <w:jc w:val="both"/>
        <w:rPr>
          <w:rFonts w:ascii="Arial Narrow" w:eastAsia="Times New Roman" w:hAnsi="Arial Narrow" w:cs="Arial Narrow"/>
          <w:shd w:val="clear" w:color="auto" w:fill="FFFFFF"/>
          <w:lang w:eastAsia="es-CO"/>
        </w:rPr>
      </w:pPr>
      <w:r w:rsidRPr="00A7352A">
        <w:rPr>
          <w:rFonts w:ascii="Arial Narrow" w:eastAsia="Times New Roman" w:hAnsi="Arial Narrow" w:cs="Arial Narrow"/>
          <w:shd w:val="clear" w:color="auto" w:fill="FFFFFF"/>
          <w:lang w:eastAsia="es-CO"/>
        </w:rPr>
        <w:t>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2E18CF87" w14:textId="77777777" w:rsidR="00AC75C7" w:rsidRPr="00A7352A" w:rsidRDefault="00AC75C7" w:rsidP="009C35DE">
      <w:pPr>
        <w:spacing w:after="0" w:line="240" w:lineRule="auto"/>
        <w:jc w:val="both"/>
        <w:rPr>
          <w:rFonts w:ascii="Arial Narrow" w:eastAsia="Arial" w:hAnsi="Arial Narrow" w:cs="Arial Narrow"/>
          <w:iCs/>
          <w:shd w:val="clear" w:color="auto" w:fill="FFFFFF"/>
          <w:lang w:eastAsia="es-CO"/>
        </w:rPr>
      </w:pPr>
    </w:p>
    <w:p w14:paraId="08DE40D8" w14:textId="6C8BC7D1" w:rsidR="00AC75C7" w:rsidRPr="00A7352A" w:rsidRDefault="00AC75C7" w:rsidP="009C35DE">
      <w:pPr>
        <w:spacing w:after="0" w:line="240" w:lineRule="auto"/>
        <w:jc w:val="both"/>
        <w:rPr>
          <w:rFonts w:ascii="Arial Narrow" w:eastAsia="Arial" w:hAnsi="Arial Narrow" w:cs="Arial Narrow"/>
          <w:iCs/>
          <w:shd w:val="clear" w:color="auto" w:fill="FFFFFF"/>
          <w:lang w:eastAsia="es-CO"/>
        </w:rPr>
      </w:pPr>
      <w:r w:rsidRPr="00A7352A">
        <w:rPr>
          <w:rFonts w:ascii="Arial Narrow" w:eastAsia="Arial" w:hAnsi="Arial Narrow" w:cs="Arial Narrow"/>
          <w:iCs/>
          <w:shd w:val="clear" w:color="auto" w:fill="FFFFFF"/>
          <w:lang w:eastAsia="es-CO"/>
        </w:rPr>
        <w:t>El proponente deberá contar con una rentabilidad sob</w:t>
      </w:r>
      <w:r w:rsidR="008B519C" w:rsidRPr="00A7352A">
        <w:rPr>
          <w:rFonts w:ascii="Arial Narrow" w:eastAsia="Arial" w:hAnsi="Arial Narrow" w:cs="Arial Narrow"/>
          <w:iCs/>
          <w:shd w:val="clear" w:color="auto" w:fill="FFFFFF"/>
          <w:lang w:eastAsia="es-CO"/>
        </w:rPr>
        <w:t xml:space="preserve">re activos </w:t>
      </w:r>
      <w:r w:rsidR="00C57001" w:rsidRPr="00A7352A">
        <w:rPr>
          <w:rFonts w:ascii="Arial Narrow" w:hAnsi="Arial Narrow" w:cs="Arial"/>
          <w:u w:val="single"/>
        </w:rPr>
        <w:t xml:space="preserve">Mayor o igual al </w:t>
      </w:r>
      <w:r w:rsidR="00A7352A" w:rsidRPr="00A7352A">
        <w:rPr>
          <w:rFonts w:ascii="Arial Narrow" w:hAnsi="Arial Narrow" w:cs="Arial"/>
          <w:u w:val="single"/>
        </w:rPr>
        <w:t>3</w:t>
      </w:r>
      <w:r w:rsidR="00C57001" w:rsidRPr="00A7352A">
        <w:rPr>
          <w:rFonts w:ascii="Arial Narrow" w:hAnsi="Arial Narrow" w:cs="Arial"/>
          <w:u w:val="single"/>
        </w:rPr>
        <w:t>%</w:t>
      </w:r>
      <w:r w:rsidRPr="00A7352A">
        <w:rPr>
          <w:rFonts w:ascii="Arial Narrow" w:eastAsia="Arial" w:hAnsi="Arial Narrow" w:cs="Arial Narrow"/>
          <w:b/>
          <w:iCs/>
          <w:shd w:val="clear" w:color="auto" w:fill="FFFFFF"/>
          <w:lang w:eastAsia="es-CO"/>
        </w:rPr>
        <w:t>,</w:t>
      </w:r>
      <w:r w:rsidRPr="00A7352A">
        <w:rPr>
          <w:rFonts w:ascii="Arial Narrow" w:eastAsia="Arial" w:hAnsi="Arial Narrow" w:cs="Arial Narrow"/>
          <w:iCs/>
          <w:shd w:val="clear" w:color="auto" w:fill="FFFFFF"/>
          <w:lang w:eastAsia="es-CO"/>
        </w:rPr>
        <w:t xml:space="preserve"> basados en el estudio de sector.</w:t>
      </w:r>
    </w:p>
    <w:p w14:paraId="516A46EE" w14:textId="77777777" w:rsidR="00AC75C7" w:rsidRPr="00A7352A" w:rsidRDefault="00AC75C7" w:rsidP="009C35DE">
      <w:pPr>
        <w:spacing w:after="0" w:line="240" w:lineRule="auto"/>
        <w:jc w:val="both"/>
        <w:rPr>
          <w:rFonts w:ascii="Arial Narrow" w:eastAsia="Arial" w:hAnsi="Arial Narrow" w:cs="Arial Narrow"/>
          <w:iCs/>
          <w:shd w:val="clear" w:color="auto" w:fill="FFFFFF"/>
          <w:lang w:eastAsia="es-CO"/>
        </w:rPr>
      </w:pPr>
    </w:p>
    <w:p w14:paraId="752FF598" w14:textId="7D08262D"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r w:rsidRPr="00A7352A">
        <w:rPr>
          <w:rFonts w:ascii="Arial Narrow" w:eastAsia="Arial" w:hAnsi="Arial Narrow" w:cs="Arial Narrow"/>
          <w:iCs/>
          <w:shd w:val="clear" w:color="auto" w:fill="FFFFFF"/>
          <w:lang w:eastAsia="es-CO"/>
        </w:rPr>
        <w:t xml:space="preserve">Cuando se trate de Consorcios o Uniones Temporales, el procedimiento para </w:t>
      </w:r>
      <w:r w:rsidR="002A1531" w:rsidRPr="00A7352A">
        <w:rPr>
          <w:rFonts w:ascii="Arial Narrow" w:eastAsia="Arial" w:hAnsi="Arial Narrow" w:cs="Arial"/>
          <w:lang w:eastAsia="es-CO"/>
        </w:rPr>
        <w:t xml:space="preserve">presupuesto oficial antes de IVA </w:t>
      </w:r>
      <w:r w:rsidRPr="00A7352A">
        <w:rPr>
          <w:rFonts w:ascii="Arial Narrow" w:eastAsia="Arial" w:hAnsi="Arial Narrow" w:cs="Arial Narrow"/>
          <w:iCs/>
          <w:shd w:val="clear" w:color="auto" w:fill="FFFFFF"/>
          <w:lang w:eastAsia="es-CO"/>
        </w:rPr>
        <w:t>de Rentabilidad del Patrimonio y Rentabilidad del Activo, se hará con ponderación de los componentes de los indicadores, esto es, que cada uno de los integrantes aporta el valor total de cada componente del indicador</w:t>
      </w:r>
      <w:r w:rsidRPr="00D87319">
        <w:rPr>
          <w:rFonts w:ascii="Arial Narrow" w:eastAsia="Arial" w:hAnsi="Arial Narrow" w:cs="Arial Narrow"/>
          <w:iCs/>
          <w:shd w:val="clear" w:color="auto" w:fill="FFFFFF"/>
          <w:lang w:eastAsia="es-CO"/>
        </w:rPr>
        <w:t xml:space="preserve"> de acuerdo con su participación en el consorcio o Unión Temporal.</w:t>
      </w:r>
    </w:p>
    <w:p w14:paraId="4BEDBFF4"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p>
    <w:p w14:paraId="7AE9D7AB"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r w:rsidRPr="00D87319">
        <w:rPr>
          <w:rFonts w:ascii="Arial Narrow" w:eastAsia="Arial" w:hAnsi="Arial Narrow" w:cs="Arial"/>
          <w:noProof/>
          <w:lang w:eastAsia="es-CO"/>
        </w:rPr>
        <w:lastRenderedPageBreak/>
        <w:drawing>
          <wp:inline distT="0" distB="0" distL="0" distR="0" wp14:anchorId="119698BB" wp14:editId="596DFC7F">
            <wp:extent cx="3519170" cy="318770"/>
            <wp:effectExtent l="0" t="0" r="5080" b="5080"/>
            <wp:docPr id="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19170" cy="318770"/>
                    </a:xfrm>
                    <a:prstGeom prst="rect">
                      <a:avLst/>
                    </a:prstGeom>
                    <a:solidFill>
                      <a:srgbClr val="FFFFFF"/>
                    </a:solidFill>
                    <a:ln>
                      <a:noFill/>
                    </a:ln>
                  </pic:spPr>
                </pic:pic>
              </a:graphicData>
            </a:graphic>
          </wp:inline>
        </w:drawing>
      </w:r>
    </w:p>
    <w:p w14:paraId="7803A7C4"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p>
    <w:p w14:paraId="3F47F2BA"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r w:rsidRPr="00D87319">
        <w:rPr>
          <w:rFonts w:ascii="Arial Narrow" w:eastAsia="Arial" w:hAnsi="Arial Narrow" w:cs="Arial Narrow"/>
          <w:iCs/>
          <w:shd w:val="clear" w:color="auto" w:fill="FFFFFF"/>
          <w:lang w:eastAsia="es-CO"/>
        </w:rPr>
        <w:t>Si la información y los indicadores presentados por el (los) proponente(s) no cumplen con la totalidad de la capacidad organizacional, de acuerdo a los parámetros contenidos en el decreto 1082 de 2015 requeridos en este pliego de condiciones, el (los) proponente(s) no será(n) HABILITADO (S) en el proceso.</w:t>
      </w:r>
    </w:p>
    <w:p w14:paraId="4637B265"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p>
    <w:p w14:paraId="61C3AAF3" w14:textId="77777777" w:rsidR="00AC75C7" w:rsidRPr="00D87319" w:rsidRDefault="00AC75C7" w:rsidP="009C35DE">
      <w:pPr>
        <w:spacing w:after="0" w:line="240" w:lineRule="auto"/>
        <w:jc w:val="both"/>
        <w:rPr>
          <w:rFonts w:ascii="Arial Narrow" w:eastAsia="Arial" w:hAnsi="Arial Narrow" w:cs="Arial Narrow"/>
          <w:iCs/>
          <w:shd w:val="clear" w:color="auto" w:fill="FFFFFF"/>
          <w:lang w:eastAsia="es-CO"/>
        </w:rPr>
      </w:pPr>
      <w:r w:rsidRPr="00D87319">
        <w:rPr>
          <w:rFonts w:ascii="Arial Narrow" w:eastAsia="Arial" w:hAnsi="Arial Narrow" w:cs="Arial Narrow"/>
          <w:iCs/>
          <w:shd w:val="clear" w:color="auto" w:fill="FFFFFF"/>
          <w:lang w:eastAsia="es-CO"/>
        </w:rPr>
        <w:t>Si una propuesta no acredita los requisitos financieros subsanables exigidos y luego de solicitados NO fueron aportados, subsanados o aclarados en la oportunidad concedida para ello y/o continúan las inconsistencias, EL DISTRITO CAPITAL – SECRETARÍA GENERAL determinará que la propuesta NO CUMPLE FINANCIERAMENTE (NO HABILITADO FINANCIERAMENTE).</w:t>
      </w:r>
    </w:p>
    <w:p w14:paraId="2A821973" w14:textId="77777777" w:rsidR="007112F3" w:rsidRPr="00D87319" w:rsidRDefault="007112F3" w:rsidP="009C35DE">
      <w:pPr>
        <w:spacing w:after="0" w:line="240" w:lineRule="auto"/>
        <w:jc w:val="both"/>
        <w:rPr>
          <w:rFonts w:ascii="Arial Narrow" w:eastAsia="Arial" w:hAnsi="Arial Narrow" w:cs="Arial Narrow"/>
          <w:iCs/>
          <w:shd w:val="clear" w:color="auto" w:fill="FFFFFF"/>
          <w:lang w:eastAsia="es-CO"/>
        </w:rPr>
      </w:pPr>
    </w:p>
    <w:p w14:paraId="5C171D34" w14:textId="77777777" w:rsidR="007112F3" w:rsidRPr="00D87319" w:rsidRDefault="007112F3" w:rsidP="007112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r w:rsidRPr="00D87319">
        <w:rPr>
          <w:rFonts w:ascii="Arial Narrow" w:hAnsi="Arial Narrow"/>
          <w:b/>
          <w:bCs/>
          <w:kern w:val="1"/>
        </w:rPr>
        <w:t>Registro Único Tributario – RUT.</w:t>
      </w:r>
    </w:p>
    <w:p w14:paraId="7DC83837" w14:textId="77777777" w:rsidR="007112F3" w:rsidRPr="00D87319" w:rsidRDefault="007112F3" w:rsidP="007112F3">
      <w:pPr>
        <w:keepNext/>
        <w:spacing w:after="0" w:line="240" w:lineRule="auto"/>
        <w:jc w:val="both"/>
        <w:rPr>
          <w:rFonts w:ascii="Arial Narrow" w:eastAsia="Microsoft YaHei" w:hAnsi="Arial Narrow" w:cs="Arial Narrow"/>
          <w:iCs/>
          <w:lang w:eastAsia="zh-CN"/>
        </w:rPr>
      </w:pPr>
    </w:p>
    <w:p w14:paraId="05219E81" w14:textId="77777777" w:rsidR="007112F3" w:rsidRPr="00D87319" w:rsidRDefault="007112F3" w:rsidP="007112F3">
      <w:pPr>
        <w:suppressAutoHyphens/>
        <w:autoSpaceDE w:val="0"/>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 xml:space="preserve">Los proponentes </w:t>
      </w:r>
      <w:r w:rsidRPr="00D87319">
        <w:rPr>
          <w:rFonts w:ascii="Arial Narrow" w:eastAsia="Times New Roman" w:hAnsi="Arial Narrow" w:cs="Arial Narrow"/>
          <w:b/>
          <w:u w:val="single"/>
          <w:lang w:eastAsia="zh-CN"/>
        </w:rPr>
        <w:t>deberán adjuntar</w:t>
      </w:r>
      <w:r w:rsidRPr="00D87319">
        <w:rPr>
          <w:rFonts w:ascii="Arial Narrow" w:eastAsia="Times New Roman" w:hAnsi="Arial Narrow" w:cs="Arial Narrow"/>
          <w:lang w:eastAsia="zh-CN"/>
        </w:rPr>
        <w:t xml:space="preserve"> el Registro Único Tributario actualizado de conformidad con la normatividad tributaria vigente y la Resolución 139 del 21 de noviembre de 2012.</w:t>
      </w:r>
    </w:p>
    <w:p w14:paraId="75CA6C8A" w14:textId="77777777" w:rsidR="007112F3" w:rsidRPr="00D87319" w:rsidRDefault="007112F3" w:rsidP="007112F3">
      <w:pPr>
        <w:suppressAutoHyphens/>
        <w:autoSpaceDE w:val="0"/>
        <w:spacing w:after="0" w:line="240" w:lineRule="auto"/>
        <w:jc w:val="both"/>
        <w:rPr>
          <w:rFonts w:ascii="Arial Narrow" w:eastAsia="Times New Roman" w:hAnsi="Arial Narrow" w:cs="Arial Narrow"/>
          <w:lang w:eastAsia="zh-CN"/>
        </w:rPr>
      </w:pPr>
    </w:p>
    <w:p w14:paraId="71B2D461" w14:textId="77777777" w:rsidR="007112F3" w:rsidRPr="00D87319" w:rsidRDefault="007112F3" w:rsidP="007112F3">
      <w:pPr>
        <w:suppressAutoHyphens/>
        <w:autoSpaceDE w:val="0"/>
        <w:spacing w:after="0" w:line="240" w:lineRule="auto"/>
        <w:jc w:val="both"/>
        <w:rPr>
          <w:rFonts w:ascii="Arial Narrow" w:eastAsia="Times New Roman" w:hAnsi="Arial Narrow" w:cs="Arial Narrow"/>
          <w:b/>
          <w:lang w:eastAsia="zh-CN"/>
        </w:rPr>
      </w:pPr>
      <w:r w:rsidRPr="00D87319">
        <w:rPr>
          <w:rFonts w:ascii="Arial Narrow" w:eastAsia="Times New Roman" w:hAnsi="Arial Narrow" w:cs="Arial Narrow"/>
          <w:lang w:eastAsia="zh-CN"/>
        </w:rPr>
        <w:t>Para el caso de Consorcios o Uniones Temporales, cada integrante deberá adjuntar el Registro Único Tributario Actualizado, si tienen la calidad de adjudicatarios se les solicitara el RUT como consorcio y/o unión temporal.</w:t>
      </w:r>
    </w:p>
    <w:p w14:paraId="748A7CF4" w14:textId="77777777" w:rsidR="007112F3" w:rsidRPr="00D87319" w:rsidRDefault="007112F3" w:rsidP="009C35DE">
      <w:pPr>
        <w:spacing w:after="0" w:line="240" w:lineRule="auto"/>
        <w:jc w:val="both"/>
        <w:rPr>
          <w:rFonts w:ascii="Arial Narrow" w:eastAsia="Arial" w:hAnsi="Arial Narrow" w:cs="Arial Narrow"/>
          <w:iCs/>
          <w:shd w:val="clear" w:color="auto" w:fill="FFFFFF"/>
          <w:lang w:eastAsia="es-CO"/>
        </w:rPr>
      </w:pPr>
    </w:p>
    <w:p w14:paraId="7FE8963F" w14:textId="1C30560A" w:rsidR="00AC75C7" w:rsidRPr="00D87319" w:rsidRDefault="00AC75C7" w:rsidP="00EC1C5A">
      <w:pPr>
        <w:pStyle w:val="Prrafodelista"/>
        <w:widowControl w:val="0"/>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kern w:val="1"/>
        </w:rPr>
      </w:pPr>
      <w:r w:rsidRPr="00D87319">
        <w:rPr>
          <w:rFonts w:ascii="Arial Narrow" w:hAnsi="Arial Narrow"/>
          <w:b/>
          <w:kern w:val="1"/>
        </w:rPr>
        <w:t>CAPACIDAD TÉCNICA</w:t>
      </w:r>
    </w:p>
    <w:p w14:paraId="4773D036" w14:textId="77777777" w:rsidR="00D51154" w:rsidRPr="00D87319" w:rsidRDefault="00D51154" w:rsidP="009C35DE">
      <w:pPr>
        <w:pStyle w:val="Default"/>
        <w:jc w:val="both"/>
        <w:rPr>
          <w:rFonts w:ascii="Arial Narrow" w:hAnsi="Arial Narrow" w:cs="Times New Roman"/>
          <w:b/>
          <w:bCs/>
          <w:iCs/>
          <w:color w:val="auto"/>
          <w:sz w:val="22"/>
          <w:szCs w:val="22"/>
          <w:lang w:val="es-CO"/>
        </w:rPr>
      </w:pPr>
    </w:p>
    <w:p w14:paraId="5439A409" w14:textId="7950732D" w:rsidR="004B5461" w:rsidRPr="00D87319" w:rsidRDefault="00EC1C5A" w:rsidP="009C35DE">
      <w:pPr>
        <w:pStyle w:val="Default"/>
        <w:jc w:val="both"/>
        <w:rPr>
          <w:rFonts w:ascii="Arial Narrow" w:hAnsi="Arial Narrow" w:cs="Arial Narrow"/>
          <w:b/>
          <w:color w:val="auto"/>
          <w:sz w:val="22"/>
          <w:szCs w:val="22"/>
          <w:lang w:val="es-CO"/>
        </w:rPr>
      </w:pPr>
      <w:r w:rsidRPr="00D87319">
        <w:rPr>
          <w:rFonts w:ascii="Arial Narrow" w:hAnsi="Arial Narrow" w:cs="Arial Narrow"/>
          <w:b/>
          <w:color w:val="auto"/>
          <w:sz w:val="22"/>
          <w:szCs w:val="22"/>
          <w:lang w:val="es-CO"/>
        </w:rPr>
        <w:t>2.3.</w:t>
      </w:r>
      <w:r w:rsidR="00E87038" w:rsidRPr="00D87319">
        <w:rPr>
          <w:rFonts w:ascii="Arial Narrow" w:hAnsi="Arial Narrow" w:cs="Arial Narrow"/>
          <w:b/>
          <w:color w:val="auto"/>
          <w:sz w:val="22"/>
          <w:szCs w:val="22"/>
          <w:lang w:val="es-CO"/>
        </w:rPr>
        <w:t xml:space="preserve">1. </w:t>
      </w:r>
      <w:r w:rsidR="004B5461" w:rsidRPr="00D87319">
        <w:rPr>
          <w:rFonts w:ascii="Arial Narrow" w:hAnsi="Arial Narrow" w:cs="Arial Narrow"/>
          <w:b/>
          <w:color w:val="auto"/>
          <w:sz w:val="22"/>
          <w:szCs w:val="22"/>
          <w:lang w:val="es-CO"/>
        </w:rPr>
        <w:t>EXPERIENCIA</w:t>
      </w:r>
    </w:p>
    <w:p w14:paraId="4256C3BD" w14:textId="77777777" w:rsidR="00C811A3" w:rsidRPr="00D87319" w:rsidRDefault="00C811A3" w:rsidP="009C35DE">
      <w:pPr>
        <w:spacing w:after="0" w:line="240" w:lineRule="auto"/>
        <w:jc w:val="both"/>
        <w:rPr>
          <w:rFonts w:ascii="Arial Narrow" w:hAnsi="Arial Narrow"/>
        </w:rPr>
      </w:pPr>
    </w:p>
    <w:p w14:paraId="159FF4AB" w14:textId="77777777" w:rsidR="00F80031" w:rsidRPr="00A11636" w:rsidRDefault="00F80031" w:rsidP="00A11636">
      <w:pPr>
        <w:spacing w:after="0" w:line="240" w:lineRule="auto"/>
        <w:jc w:val="both"/>
        <w:rPr>
          <w:rFonts w:ascii="Arial Narrow" w:eastAsia="Times New Roman" w:hAnsi="Arial Narrow" w:cs="Arial"/>
          <w:i/>
          <w:kern w:val="1"/>
          <w:lang w:eastAsia="zh-CN"/>
        </w:rPr>
      </w:pPr>
      <w:r w:rsidRPr="00A11636">
        <w:rPr>
          <w:rFonts w:ascii="Arial Narrow" w:eastAsia="Times New Roman" w:hAnsi="Arial Narrow" w:cs="Arial"/>
          <w:kern w:val="1"/>
          <w:lang w:eastAsia="zh-CN"/>
        </w:rPr>
        <w:t>Experiencia: Por experiencia se entiende</w:t>
      </w:r>
      <w:r w:rsidRPr="00A11636">
        <w:rPr>
          <w:rFonts w:ascii="Arial Narrow" w:eastAsia="Times New Roman" w:hAnsi="Arial Narrow" w:cs="Arial"/>
          <w:i/>
          <w:kern w:val="1"/>
          <w:lang w:eastAsia="zh-CN"/>
        </w:rPr>
        <w:t>: “Los contratos celebrados por el interesado para cada uno de los bienes, obras y servicios que ofrecerá a las Entidades Estatales, identificados con el Clasificador de Bienes y Servicios en el tercer nivel y su valor expresado en SMMLV. Los contratos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 numeral 1 del Artículo 2.2.1.1.1.5.3 del Decreto Nacional 1082 de 2015.</w:t>
      </w:r>
    </w:p>
    <w:p w14:paraId="3479F0C8" w14:textId="77777777" w:rsidR="00D91346" w:rsidRPr="00A11636" w:rsidRDefault="00D91346" w:rsidP="00A11636">
      <w:pPr>
        <w:spacing w:after="0" w:line="240" w:lineRule="auto"/>
        <w:jc w:val="both"/>
        <w:rPr>
          <w:rFonts w:ascii="Arial Narrow" w:eastAsia="Times New Roman" w:hAnsi="Arial Narrow" w:cs="Arial"/>
          <w:i/>
          <w:kern w:val="1"/>
          <w:lang w:eastAsia="zh-CN"/>
        </w:rPr>
      </w:pPr>
    </w:p>
    <w:p w14:paraId="4516E606" w14:textId="47D5A47D" w:rsidR="00386EA5" w:rsidRPr="00A11636" w:rsidRDefault="00386EA5" w:rsidP="00A11636">
      <w:pPr>
        <w:spacing w:after="0" w:line="240" w:lineRule="auto"/>
        <w:ind w:left="10" w:right="29"/>
        <w:jc w:val="both"/>
        <w:rPr>
          <w:rFonts w:ascii="Arial Narrow" w:eastAsia="Times New Roman" w:hAnsi="Arial Narrow" w:cs="Arial"/>
          <w:shd w:val="clear" w:color="auto" w:fill="FFFFFF"/>
        </w:rPr>
      </w:pPr>
      <w:r w:rsidRPr="00A11636">
        <w:rPr>
          <w:rFonts w:ascii="Arial Narrow" w:eastAsia="Times New Roman" w:hAnsi="Arial Narrow" w:cs="Arial"/>
          <w:shd w:val="clear" w:color="auto" w:fill="FFFFFF"/>
        </w:rPr>
        <w:t>La Secretaría General de la Alcaldía Mayor de Bogotá D.C, requiere que los proponentes acrediten experiencia, así:</w:t>
      </w:r>
    </w:p>
    <w:p w14:paraId="6A1437C8" w14:textId="77777777" w:rsidR="00995FA2" w:rsidRPr="00A11636" w:rsidRDefault="00995FA2" w:rsidP="00A11636">
      <w:pPr>
        <w:spacing w:after="0" w:line="240" w:lineRule="auto"/>
        <w:ind w:left="10" w:right="29"/>
        <w:jc w:val="both"/>
        <w:rPr>
          <w:rFonts w:ascii="Arial Narrow" w:eastAsia="Times New Roman" w:hAnsi="Arial Narrow" w:cs="Arial"/>
          <w:shd w:val="clear" w:color="auto" w:fill="FFFFFF"/>
        </w:rPr>
      </w:pPr>
    </w:p>
    <w:p w14:paraId="68CEAF75" w14:textId="77777777" w:rsidR="00A11636" w:rsidRPr="00A11636" w:rsidRDefault="00A11636" w:rsidP="00A11636">
      <w:pPr>
        <w:spacing w:line="240" w:lineRule="auto"/>
        <w:jc w:val="both"/>
        <w:rPr>
          <w:rFonts w:ascii="Arial Narrow" w:hAnsi="Arial Narrow" w:cs="Arial"/>
          <w:bCs/>
        </w:rPr>
      </w:pPr>
      <w:r w:rsidRPr="00A11636">
        <w:rPr>
          <w:rFonts w:ascii="Arial Narrow" w:hAnsi="Arial Narrow" w:cs="Arial"/>
          <w:bCs/>
        </w:rPr>
        <w:t xml:space="preserve">1. Acreditar una experiencia con </w:t>
      </w:r>
      <w:r w:rsidRPr="00A11636">
        <w:rPr>
          <w:rFonts w:ascii="Arial Narrow" w:hAnsi="Arial Narrow" w:cs="Arial"/>
          <w:b/>
          <w:bCs/>
        </w:rPr>
        <w:t>máximo TRES (3)</w:t>
      </w:r>
      <w:r w:rsidRPr="00A11636">
        <w:rPr>
          <w:rFonts w:ascii="Arial Narrow" w:hAnsi="Arial Narrow" w:cs="Arial"/>
          <w:bCs/>
        </w:rPr>
        <w:t xml:space="preserve"> contratos ejecutados y registrados en el RUP.</w:t>
      </w:r>
    </w:p>
    <w:p w14:paraId="275B9701" w14:textId="77777777" w:rsidR="00A11636" w:rsidRDefault="00A11636" w:rsidP="00A11636">
      <w:pPr>
        <w:spacing w:after="0" w:line="240" w:lineRule="auto"/>
        <w:jc w:val="both"/>
        <w:rPr>
          <w:rFonts w:ascii="Arial Narrow" w:hAnsi="Arial Narrow" w:cs="Arial"/>
          <w:bCs/>
        </w:rPr>
      </w:pPr>
      <w:r w:rsidRPr="00664EE7">
        <w:rPr>
          <w:rFonts w:ascii="Arial Narrow" w:hAnsi="Arial Narrow" w:cs="Arial"/>
          <w:bCs/>
        </w:rPr>
        <w:t xml:space="preserve">2. La sumatoria de los contratos aportados debe ser igual o superior al cien por ciento (100%) del presupuesto oficial del proceso, esto es </w:t>
      </w:r>
      <w:r w:rsidRPr="00664EE7">
        <w:rPr>
          <w:rFonts w:ascii="Arial Narrow" w:hAnsi="Arial Narrow" w:cs="Arial"/>
          <w:b/>
          <w:bCs/>
        </w:rPr>
        <w:t>109 SMMLV.</w:t>
      </w:r>
      <w:r w:rsidRPr="00664EE7">
        <w:rPr>
          <w:rFonts w:ascii="Arial Narrow" w:hAnsi="Arial Narrow" w:cs="Arial"/>
          <w:bCs/>
        </w:rPr>
        <w:t xml:space="preserve"> (El cálculo corresponde a los salarios de 2019)</w:t>
      </w:r>
      <w:r w:rsidRPr="00A11636">
        <w:rPr>
          <w:rFonts w:ascii="Arial Narrow" w:hAnsi="Arial Narrow" w:cs="Arial"/>
          <w:bCs/>
        </w:rPr>
        <w:cr/>
      </w:r>
    </w:p>
    <w:p w14:paraId="5826C648" w14:textId="2D5222A1" w:rsidR="00A11636" w:rsidRPr="00A11636" w:rsidRDefault="00A11636" w:rsidP="00A11636">
      <w:pPr>
        <w:spacing w:line="240" w:lineRule="auto"/>
        <w:jc w:val="both"/>
        <w:rPr>
          <w:rFonts w:ascii="Arial Narrow" w:hAnsi="Arial Narrow" w:cs="Arial"/>
          <w:bCs/>
        </w:rPr>
      </w:pPr>
      <w:r w:rsidRPr="00A11636">
        <w:rPr>
          <w:rFonts w:ascii="Arial Narrow" w:hAnsi="Arial Narrow" w:cs="Arial"/>
          <w:bCs/>
        </w:rPr>
        <w:t xml:space="preserve">3. El objeto o alcance o actividades ejecutadas de los contratos deben acreditar </w:t>
      </w:r>
      <w:r w:rsidRPr="00A11636">
        <w:rPr>
          <w:rFonts w:ascii="Arial Narrow" w:hAnsi="Arial Narrow" w:cs="Arial"/>
          <w:bCs/>
          <w:iCs/>
          <w:spacing w:val="-3"/>
          <w:shd w:val="clear" w:color="auto" w:fill="FFFFFF"/>
        </w:rPr>
        <w:t xml:space="preserve">la </w:t>
      </w:r>
      <w:r w:rsidRPr="00A11636">
        <w:rPr>
          <w:rFonts w:ascii="Arial Narrow" w:hAnsi="Arial Narrow" w:cs="Arial"/>
          <w:bCs/>
        </w:rPr>
        <w:t>prestación de servicios de mantenimi</w:t>
      </w:r>
      <w:r w:rsidR="001B3F50">
        <w:rPr>
          <w:rFonts w:ascii="Arial Narrow" w:hAnsi="Arial Narrow" w:cs="Arial"/>
          <w:bCs/>
        </w:rPr>
        <w:t>ento de sistema hidroneumático</w:t>
      </w:r>
      <w:r w:rsidRPr="00A11636">
        <w:rPr>
          <w:rFonts w:ascii="Arial Narrow" w:hAnsi="Arial Narrow" w:cs="Arial"/>
          <w:bCs/>
        </w:rPr>
        <w:t>, mediante la presentación de certificaciones o acta de liquidación o actas de recibo definitivo o a satisfacción o acta de terminación de la experiencia que pretende acreditar.</w:t>
      </w:r>
    </w:p>
    <w:p w14:paraId="62918CE6" w14:textId="6D96E98C" w:rsidR="00A11636" w:rsidRDefault="00A11636" w:rsidP="00A11636">
      <w:pPr>
        <w:pStyle w:val="Default"/>
        <w:spacing w:before="280"/>
        <w:jc w:val="both"/>
        <w:rPr>
          <w:rFonts w:ascii="Arial Narrow" w:hAnsi="Arial Narrow" w:cs="Arial"/>
          <w:bCs/>
          <w:sz w:val="22"/>
          <w:szCs w:val="22"/>
          <w:lang w:bidi="hi-IN"/>
        </w:rPr>
      </w:pPr>
      <w:r w:rsidRPr="00A11636">
        <w:rPr>
          <w:rFonts w:ascii="Arial Narrow" w:hAnsi="Arial Narrow" w:cs="Arial"/>
          <w:bCs/>
          <w:sz w:val="22"/>
          <w:szCs w:val="22"/>
        </w:rPr>
        <w:t xml:space="preserve">4. </w:t>
      </w:r>
      <w:r w:rsidRPr="00A11636">
        <w:rPr>
          <w:rFonts w:ascii="Arial Narrow" w:hAnsi="Arial Narrow" w:cs="Arial"/>
          <w:b/>
          <w:bCs/>
          <w:sz w:val="22"/>
          <w:szCs w:val="22"/>
          <w:lang w:bidi="hi-IN"/>
        </w:rPr>
        <w:t>Podrá</w:t>
      </w:r>
      <w:r w:rsidRPr="00A11636">
        <w:rPr>
          <w:rFonts w:ascii="Arial Narrow" w:hAnsi="Arial Narrow" w:cs="Arial"/>
          <w:bCs/>
          <w:sz w:val="22"/>
          <w:szCs w:val="22"/>
          <w:lang w:bidi="hi-IN"/>
        </w:rPr>
        <w:t xml:space="preserve"> encontrarse registrado en el capítulo de experiencia del Registro Único de Proponentes en el código del clasificador de bienes, obras y servicios relacionado a continuación con el fin de acreditar la experiencia requerida:</w:t>
      </w:r>
    </w:p>
    <w:p w14:paraId="518A82B0" w14:textId="77777777" w:rsidR="00A11636" w:rsidRPr="00A11636" w:rsidRDefault="00A11636" w:rsidP="00A11636">
      <w:pPr>
        <w:pStyle w:val="Default"/>
        <w:spacing w:before="280"/>
        <w:jc w:val="both"/>
        <w:rPr>
          <w:rFonts w:ascii="Arial Narrow" w:hAnsi="Arial Narrow" w:cs="Arial"/>
          <w:bCs/>
          <w:sz w:val="22"/>
          <w:szCs w:val="22"/>
          <w:lang w:bidi="hi-IN"/>
        </w:rPr>
      </w:pPr>
    </w:p>
    <w:tbl>
      <w:tblPr>
        <w:tblW w:w="0" w:type="auto"/>
        <w:jc w:val="center"/>
        <w:tblCellMar>
          <w:top w:w="55" w:type="dxa"/>
          <w:left w:w="55" w:type="dxa"/>
          <w:bottom w:w="55" w:type="dxa"/>
          <w:right w:w="55" w:type="dxa"/>
        </w:tblCellMar>
        <w:tblLook w:val="0000" w:firstRow="0" w:lastRow="0" w:firstColumn="0" w:lastColumn="0" w:noHBand="0" w:noVBand="0"/>
      </w:tblPr>
      <w:tblGrid>
        <w:gridCol w:w="1243"/>
        <w:gridCol w:w="1022"/>
        <w:gridCol w:w="5332"/>
      </w:tblGrid>
      <w:tr w:rsidR="00A11636" w:rsidRPr="002248F7" w14:paraId="0F90E3CB" w14:textId="77777777" w:rsidTr="00356427">
        <w:trPr>
          <w:trHeight w:val="24"/>
          <w:jc w:val="center"/>
        </w:trPr>
        <w:tc>
          <w:tcPr>
            <w:tcW w:w="1243" w:type="dxa"/>
            <w:tcBorders>
              <w:top w:val="single" w:sz="1" w:space="0" w:color="000000"/>
              <w:left w:val="single" w:sz="1" w:space="0" w:color="000000"/>
              <w:bottom w:val="single" w:sz="1" w:space="0" w:color="000000"/>
            </w:tcBorders>
            <w:shd w:val="clear" w:color="auto" w:fill="auto"/>
          </w:tcPr>
          <w:p w14:paraId="04D73E1B" w14:textId="77777777" w:rsidR="00A11636" w:rsidRPr="002248F7" w:rsidRDefault="00A11636" w:rsidP="00A11636">
            <w:pPr>
              <w:pStyle w:val="Contenidodelatabla"/>
              <w:jc w:val="both"/>
              <w:rPr>
                <w:rFonts w:ascii="Arial Narrow" w:eastAsia="Times New Roman" w:hAnsi="Arial Narrow"/>
                <w:i w:val="0"/>
                <w:sz w:val="22"/>
                <w:szCs w:val="22"/>
                <w:lang w:val="es-MX"/>
              </w:rPr>
            </w:pPr>
            <w:r w:rsidRPr="002248F7">
              <w:rPr>
                <w:rFonts w:ascii="Arial Narrow" w:hAnsi="Arial Narrow"/>
                <w:i w:val="0"/>
                <w:sz w:val="22"/>
                <w:szCs w:val="22"/>
              </w:rPr>
              <w:t>Segmento</w:t>
            </w:r>
          </w:p>
        </w:tc>
        <w:tc>
          <w:tcPr>
            <w:tcW w:w="1022" w:type="dxa"/>
            <w:tcBorders>
              <w:top w:val="single" w:sz="1" w:space="0" w:color="000000"/>
              <w:left w:val="single" w:sz="1" w:space="0" w:color="000000"/>
              <w:bottom w:val="single" w:sz="1" w:space="0" w:color="000000"/>
            </w:tcBorders>
            <w:shd w:val="clear" w:color="auto" w:fill="auto"/>
          </w:tcPr>
          <w:p w14:paraId="50765086" w14:textId="77777777" w:rsidR="00A11636" w:rsidRPr="002248F7" w:rsidRDefault="00A11636" w:rsidP="00A11636">
            <w:pPr>
              <w:pStyle w:val="Contenidodelatabla"/>
              <w:jc w:val="both"/>
              <w:rPr>
                <w:rFonts w:ascii="Arial Narrow" w:eastAsia="Times New Roman" w:hAnsi="Arial Narrow"/>
                <w:i w:val="0"/>
                <w:sz w:val="22"/>
                <w:szCs w:val="22"/>
                <w:lang w:val="es-MX"/>
              </w:rPr>
            </w:pPr>
            <w:r w:rsidRPr="002248F7">
              <w:rPr>
                <w:rFonts w:ascii="Arial Narrow" w:eastAsia="Times New Roman" w:hAnsi="Arial Narrow"/>
                <w:i w:val="0"/>
                <w:sz w:val="22"/>
                <w:szCs w:val="22"/>
                <w:lang w:val="es-MX"/>
              </w:rPr>
              <w:t>72000000</w:t>
            </w:r>
          </w:p>
        </w:tc>
        <w:tc>
          <w:tcPr>
            <w:tcW w:w="5332" w:type="dxa"/>
            <w:tcBorders>
              <w:top w:val="single" w:sz="1" w:space="0" w:color="000000"/>
              <w:left w:val="single" w:sz="1" w:space="0" w:color="000000"/>
              <w:bottom w:val="single" w:sz="1" w:space="0" w:color="000000"/>
              <w:right w:val="single" w:sz="1" w:space="0" w:color="000000"/>
            </w:tcBorders>
            <w:shd w:val="clear" w:color="auto" w:fill="auto"/>
          </w:tcPr>
          <w:p w14:paraId="65FBFFCA" w14:textId="77777777" w:rsidR="00A11636" w:rsidRPr="002248F7" w:rsidRDefault="00A11636" w:rsidP="00A11636">
            <w:pPr>
              <w:pStyle w:val="Contenidodelatabla"/>
              <w:jc w:val="both"/>
              <w:rPr>
                <w:rFonts w:ascii="Arial Narrow" w:hAnsi="Arial Narrow"/>
                <w:i w:val="0"/>
                <w:sz w:val="22"/>
                <w:szCs w:val="22"/>
              </w:rPr>
            </w:pPr>
            <w:r w:rsidRPr="002248F7">
              <w:rPr>
                <w:rFonts w:ascii="Arial Narrow" w:eastAsia="Times New Roman" w:hAnsi="Arial Narrow"/>
                <w:i w:val="0"/>
                <w:sz w:val="22"/>
                <w:szCs w:val="22"/>
                <w:lang w:val="es-MX"/>
              </w:rPr>
              <w:t xml:space="preserve">Servicios de edificación, construcción de instalaciones y mantenimiento </w:t>
            </w:r>
          </w:p>
        </w:tc>
      </w:tr>
      <w:tr w:rsidR="00A11636" w:rsidRPr="002248F7" w14:paraId="68C0B38A" w14:textId="77777777" w:rsidTr="00356427">
        <w:trPr>
          <w:trHeight w:val="24"/>
          <w:jc w:val="center"/>
        </w:trPr>
        <w:tc>
          <w:tcPr>
            <w:tcW w:w="1243" w:type="dxa"/>
            <w:tcBorders>
              <w:left w:val="single" w:sz="1" w:space="0" w:color="000000"/>
              <w:bottom w:val="single" w:sz="2" w:space="0" w:color="000000"/>
            </w:tcBorders>
            <w:shd w:val="clear" w:color="auto" w:fill="auto"/>
          </w:tcPr>
          <w:p w14:paraId="447F9C71" w14:textId="77777777" w:rsidR="00A11636" w:rsidRPr="002248F7" w:rsidRDefault="00A11636" w:rsidP="00A11636">
            <w:pPr>
              <w:pStyle w:val="Contenidodelatabla"/>
              <w:jc w:val="both"/>
              <w:rPr>
                <w:rFonts w:ascii="Arial Narrow" w:eastAsia="Times New Roman" w:hAnsi="Arial Narrow"/>
                <w:i w:val="0"/>
                <w:sz w:val="22"/>
                <w:szCs w:val="22"/>
                <w:lang w:val="es-MX"/>
              </w:rPr>
            </w:pPr>
            <w:r w:rsidRPr="002248F7">
              <w:rPr>
                <w:rFonts w:ascii="Arial Narrow" w:hAnsi="Arial Narrow"/>
                <w:i w:val="0"/>
                <w:sz w:val="22"/>
                <w:szCs w:val="22"/>
              </w:rPr>
              <w:lastRenderedPageBreak/>
              <w:t>Familia</w:t>
            </w:r>
          </w:p>
        </w:tc>
        <w:tc>
          <w:tcPr>
            <w:tcW w:w="1022" w:type="dxa"/>
            <w:tcBorders>
              <w:left w:val="single" w:sz="1" w:space="0" w:color="000000"/>
              <w:bottom w:val="single" w:sz="2" w:space="0" w:color="000000"/>
            </w:tcBorders>
            <w:shd w:val="clear" w:color="auto" w:fill="auto"/>
          </w:tcPr>
          <w:p w14:paraId="6EA16FA4" w14:textId="77777777" w:rsidR="00A11636" w:rsidRPr="002248F7" w:rsidRDefault="00A11636" w:rsidP="00A11636">
            <w:pPr>
              <w:pStyle w:val="Contenidodelatabla"/>
              <w:jc w:val="both"/>
              <w:rPr>
                <w:rFonts w:ascii="Arial Narrow" w:eastAsia="Times New Roman" w:hAnsi="Arial Narrow"/>
                <w:i w:val="0"/>
                <w:sz w:val="22"/>
                <w:szCs w:val="22"/>
                <w:lang w:val="es-MX"/>
              </w:rPr>
            </w:pPr>
            <w:r w:rsidRPr="002248F7">
              <w:rPr>
                <w:rFonts w:ascii="Arial Narrow" w:eastAsia="Times New Roman" w:hAnsi="Arial Narrow"/>
                <w:i w:val="0"/>
                <w:sz w:val="22"/>
                <w:szCs w:val="22"/>
                <w:lang w:val="es-MX"/>
              </w:rPr>
              <w:t>72150000</w:t>
            </w:r>
          </w:p>
        </w:tc>
        <w:tc>
          <w:tcPr>
            <w:tcW w:w="5332" w:type="dxa"/>
            <w:tcBorders>
              <w:left w:val="single" w:sz="1" w:space="0" w:color="000000"/>
              <w:bottom w:val="single" w:sz="2" w:space="0" w:color="000000"/>
              <w:right w:val="single" w:sz="1" w:space="0" w:color="000000"/>
            </w:tcBorders>
            <w:shd w:val="clear" w:color="auto" w:fill="auto"/>
          </w:tcPr>
          <w:p w14:paraId="4244E98E" w14:textId="77777777" w:rsidR="00A11636" w:rsidRPr="002248F7" w:rsidRDefault="00A11636" w:rsidP="00A11636">
            <w:pPr>
              <w:pStyle w:val="Contenidodelatabla"/>
              <w:jc w:val="both"/>
              <w:rPr>
                <w:rFonts w:ascii="Arial Narrow" w:hAnsi="Arial Narrow"/>
                <w:i w:val="0"/>
                <w:sz w:val="22"/>
                <w:szCs w:val="22"/>
              </w:rPr>
            </w:pPr>
            <w:r w:rsidRPr="002248F7">
              <w:rPr>
                <w:rFonts w:ascii="Arial Narrow" w:eastAsia="Times New Roman" w:hAnsi="Arial Narrow"/>
                <w:i w:val="0"/>
                <w:sz w:val="22"/>
                <w:szCs w:val="22"/>
                <w:lang w:val="es-MX"/>
              </w:rPr>
              <w:t>Servicios de mantenimiento y construcción de comercio especializado</w:t>
            </w:r>
          </w:p>
        </w:tc>
      </w:tr>
      <w:tr w:rsidR="00A11636" w:rsidRPr="002248F7" w14:paraId="6B5827B2" w14:textId="77777777" w:rsidTr="00356427">
        <w:trPr>
          <w:trHeight w:val="24"/>
          <w:jc w:val="center"/>
        </w:trPr>
        <w:tc>
          <w:tcPr>
            <w:tcW w:w="1243" w:type="dxa"/>
            <w:tcBorders>
              <w:top w:val="single" w:sz="2" w:space="0" w:color="000000"/>
              <w:left w:val="single" w:sz="2" w:space="0" w:color="000000"/>
              <w:bottom w:val="single" w:sz="4" w:space="0" w:color="auto"/>
              <w:right w:val="single" w:sz="2" w:space="0" w:color="000000"/>
            </w:tcBorders>
            <w:shd w:val="clear" w:color="auto" w:fill="auto"/>
          </w:tcPr>
          <w:p w14:paraId="43B4B5DC" w14:textId="77777777" w:rsidR="00A11636" w:rsidRPr="002248F7" w:rsidRDefault="00A11636" w:rsidP="00A11636">
            <w:pPr>
              <w:pStyle w:val="Contenidodelatabla"/>
              <w:jc w:val="both"/>
              <w:rPr>
                <w:rFonts w:ascii="Arial Narrow" w:eastAsia="Times New Roman" w:hAnsi="Arial Narrow"/>
                <w:i w:val="0"/>
                <w:sz w:val="22"/>
                <w:szCs w:val="22"/>
                <w:lang w:val="es-MX"/>
              </w:rPr>
            </w:pPr>
            <w:r w:rsidRPr="002248F7">
              <w:rPr>
                <w:rFonts w:ascii="Arial Narrow" w:hAnsi="Arial Narrow"/>
                <w:i w:val="0"/>
                <w:sz w:val="22"/>
                <w:szCs w:val="22"/>
              </w:rPr>
              <w:t>Clase</w:t>
            </w:r>
          </w:p>
        </w:tc>
        <w:tc>
          <w:tcPr>
            <w:tcW w:w="1022" w:type="dxa"/>
            <w:tcBorders>
              <w:top w:val="single" w:sz="2" w:space="0" w:color="000000"/>
              <w:left w:val="single" w:sz="2" w:space="0" w:color="000000"/>
              <w:bottom w:val="single" w:sz="4" w:space="0" w:color="auto"/>
              <w:right w:val="single" w:sz="2" w:space="0" w:color="000000"/>
            </w:tcBorders>
            <w:shd w:val="clear" w:color="auto" w:fill="auto"/>
          </w:tcPr>
          <w:p w14:paraId="06B19503" w14:textId="77777777" w:rsidR="00A11636" w:rsidRPr="002248F7" w:rsidRDefault="00A11636" w:rsidP="00A11636">
            <w:pPr>
              <w:pStyle w:val="Contenidodelatabla"/>
              <w:jc w:val="both"/>
              <w:rPr>
                <w:rFonts w:ascii="Arial Narrow" w:eastAsia="Times New Roman" w:hAnsi="Arial Narrow"/>
                <w:i w:val="0"/>
                <w:sz w:val="22"/>
                <w:szCs w:val="22"/>
                <w:lang w:val="es-MX"/>
              </w:rPr>
            </w:pPr>
            <w:r w:rsidRPr="002248F7">
              <w:rPr>
                <w:rFonts w:ascii="Arial Narrow" w:hAnsi="Arial Narrow"/>
                <w:i w:val="0"/>
                <w:sz w:val="22"/>
                <w:szCs w:val="22"/>
              </w:rPr>
              <w:t>72154100</w:t>
            </w:r>
          </w:p>
        </w:tc>
        <w:tc>
          <w:tcPr>
            <w:tcW w:w="5332" w:type="dxa"/>
            <w:tcBorders>
              <w:top w:val="single" w:sz="2" w:space="0" w:color="000000"/>
              <w:left w:val="single" w:sz="2" w:space="0" w:color="000000"/>
              <w:bottom w:val="single" w:sz="4" w:space="0" w:color="auto"/>
              <w:right w:val="single" w:sz="2" w:space="0" w:color="000000"/>
            </w:tcBorders>
            <w:shd w:val="clear" w:color="auto" w:fill="auto"/>
          </w:tcPr>
          <w:p w14:paraId="65AE50A1" w14:textId="77777777" w:rsidR="00A11636" w:rsidRPr="002248F7" w:rsidRDefault="00A11636" w:rsidP="00A11636">
            <w:pPr>
              <w:pStyle w:val="Contenidodelatabla"/>
              <w:jc w:val="both"/>
              <w:rPr>
                <w:rFonts w:ascii="Arial Narrow" w:hAnsi="Arial Narrow"/>
                <w:i w:val="0"/>
                <w:sz w:val="22"/>
                <w:szCs w:val="22"/>
              </w:rPr>
            </w:pPr>
            <w:r w:rsidRPr="002248F7">
              <w:rPr>
                <w:rFonts w:ascii="Arial Narrow" w:eastAsia="Times New Roman" w:hAnsi="Arial Narrow"/>
                <w:i w:val="0"/>
                <w:sz w:val="22"/>
                <w:szCs w:val="22"/>
                <w:lang w:val="es-MX"/>
              </w:rPr>
              <w:t>Servicios de mantenimiento y reparación de equipo se sistemas de distribución y acondicionamiento</w:t>
            </w:r>
          </w:p>
        </w:tc>
      </w:tr>
      <w:tr w:rsidR="00A11636" w:rsidRPr="002248F7" w14:paraId="06B325B5" w14:textId="77777777" w:rsidTr="00356427">
        <w:trPr>
          <w:trHeight w:val="24"/>
          <w:jc w:val="center"/>
        </w:trPr>
        <w:tc>
          <w:tcPr>
            <w:tcW w:w="1243" w:type="dxa"/>
            <w:tcBorders>
              <w:top w:val="single" w:sz="4" w:space="0" w:color="auto"/>
              <w:left w:val="single" w:sz="1" w:space="0" w:color="000000"/>
              <w:bottom w:val="single" w:sz="1" w:space="0" w:color="000000"/>
            </w:tcBorders>
            <w:shd w:val="clear" w:color="auto" w:fill="auto"/>
          </w:tcPr>
          <w:p w14:paraId="2FF7D77E" w14:textId="77777777" w:rsidR="00A11636" w:rsidRPr="002248F7" w:rsidRDefault="00A11636" w:rsidP="00A11636">
            <w:pPr>
              <w:pStyle w:val="Contenidodelatabla"/>
              <w:jc w:val="both"/>
              <w:rPr>
                <w:rFonts w:ascii="Arial Narrow" w:hAnsi="Arial Narrow"/>
                <w:i w:val="0"/>
                <w:sz w:val="22"/>
                <w:szCs w:val="22"/>
              </w:rPr>
            </w:pPr>
            <w:r w:rsidRPr="002248F7">
              <w:rPr>
                <w:rFonts w:ascii="Arial Narrow" w:hAnsi="Arial Narrow"/>
                <w:i w:val="0"/>
                <w:sz w:val="22"/>
                <w:szCs w:val="22"/>
              </w:rPr>
              <w:t>Producto</w:t>
            </w:r>
          </w:p>
        </w:tc>
        <w:tc>
          <w:tcPr>
            <w:tcW w:w="1022" w:type="dxa"/>
            <w:tcBorders>
              <w:top w:val="single" w:sz="4" w:space="0" w:color="auto"/>
              <w:left w:val="single" w:sz="1" w:space="0" w:color="000000"/>
              <w:bottom w:val="single" w:sz="1" w:space="0" w:color="000000"/>
            </w:tcBorders>
            <w:shd w:val="clear" w:color="auto" w:fill="auto"/>
          </w:tcPr>
          <w:p w14:paraId="5212D21E" w14:textId="77777777" w:rsidR="00A11636" w:rsidRPr="002248F7" w:rsidRDefault="00A11636" w:rsidP="00A11636">
            <w:pPr>
              <w:pStyle w:val="Contenidodelatabla"/>
              <w:jc w:val="both"/>
              <w:rPr>
                <w:rFonts w:ascii="Arial Narrow" w:eastAsia="Times New Roman" w:hAnsi="Arial Narrow"/>
                <w:i w:val="0"/>
                <w:sz w:val="22"/>
                <w:szCs w:val="22"/>
                <w:lang w:val="es-MX"/>
              </w:rPr>
            </w:pPr>
            <w:r w:rsidRPr="002248F7">
              <w:rPr>
                <w:rFonts w:ascii="Arial Narrow" w:hAnsi="Arial Narrow"/>
                <w:i w:val="0"/>
                <w:sz w:val="22"/>
                <w:szCs w:val="22"/>
              </w:rPr>
              <w:t>72154108</w:t>
            </w:r>
          </w:p>
        </w:tc>
        <w:tc>
          <w:tcPr>
            <w:tcW w:w="5332" w:type="dxa"/>
            <w:tcBorders>
              <w:top w:val="single" w:sz="4" w:space="0" w:color="auto"/>
              <w:left w:val="single" w:sz="1" w:space="0" w:color="000000"/>
              <w:bottom w:val="single" w:sz="1" w:space="0" w:color="000000"/>
              <w:right w:val="single" w:sz="1" w:space="0" w:color="000000"/>
            </w:tcBorders>
            <w:shd w:val="clear" w:color="auto" w:fill="auto"/>
          </w:tcPr>
          <w:p w14:paraId="37139E78" w14:textId="77777777" w:rsidR="00A11636" w:rsidRPr="002248F7" w:rsidRDefault="00A11636" w:rsidP="00A11636">
            <w:pPr>
              <w:pStyle w:val="Contenidodelatabla"/>
              <w:jc w:val="both"/>
              <w:rPr>
                <w:rFonts w:ascii="Arial Narrow" w:eastAsia="Times New Roman" w:hAnsi="Arial Narrow"/>
                <w:i w:val="0"/>
                <w:sz w:val="22"/>
                <w:szCs w:val="22"/>
                <w:lang w:val="es-MX"/>
              </w:rPr>
            </w:pPr>
            <w:r w:rsidRPr="002248F7">
              <w:rPr>
                <w:rFonts w:ascii="Arial Narrow" w:hAnsi="Arial Narrow"/>
                <w:i w:val="0"/>
                <w:sz w:val="22"/>
                <w:szCs w:val="22"/>
              </w:rPr>
              <w:t>Servicio de mantenimiento o reparación de bombas alternativas</w:t>
            </w:r>
          </w:p>
        </w:tc>
      </w:tr>
    </w:tbl>
    <w:p w14:paraId="21BA4881" w14:textId="77777777" w:rsidR="00A11636" w:rsidRPr="00A11636" w:rsidRDefault="00A11636" w:rsidP="00A11636">
      <w:pPr>
        <w:shd w:val="clear" w:color="auto" w:fill="FFFFFF"/>
        <w:spacing w:line="240" w:lineRule="auto"/>
        <w:jc w:val="both"/>
        <w:rPr>
          <w:rFonts w:ascii="Arial Narrow" w:eastAsia="Times New Roman" w:hAnsi="Arial Narrow" w:cs="Arial"/>
          <w:b/>
          <w:bCs/>
          <w:color w:val="222222"/>
          <w:lang w:val="es-MX" w:eastAsia="es-CO"/>
        </w:rPr>
      </w:pPr>
    </w:p>
    <w:p w14:paraId="027C35BD" w14:textId="77777777" w:rsidR="00A11636" w:rsidRPr="00A11636" w:rsidRDefault="00A11636" w:rsidP="00A11636">
      <w:pPr>
        <w:shd w:val="clear" w:color="auto" w:fill="FFFFFF"/>
        <w:spacing w:line="240" w:lineRule="auto"/>
        <w:jc w:val="both"/>
        <w:rPr>
          <w:rFonts w:ascii="Arial Narrow" w:eastAsia="Times New Roman" w:hAnsi="Arial Narrow" w:cs="Arial"/>
          <w:color w:val="222222"/>
          <w:lang w:eastAsia="es-CO"/>
        </w:rPr>
      </w:pPr>
      <w:r w:rsidRPr="00A11636">
        <w:rPr>
          <w:rFonts w:ascii="Arial Narrow" w:eastAsia="Times New Roman" w:hAnsi="Arial Narrow" w:cs="Arial"/>
          <w:b/>
          <w:bCs/>
          <w:color w:val="222222"/>
          <w:lang w:val="es-MX" w:eastAsia="es-CO"/>
        </w:rPr>
        <w:t>REGLAS GENERALES:</w:t>
      </w:r>
    </w:p>
    <w:p w14:paraId="722641F7" w14:textId="77777777" w:rsidR="00A11636" w:rsidRPr="00A11636" w:rsidRDefault="00A11636" w:rsidP="00A11636">
      <w:pPr>
        <w:shd w:val="clear" w:color="auto" w:fill="FFFFFF"/>
        <w:spacing w:line="240" w:lineRule="auto"/>
        <w:jc w:val="both"/>
        <w:textAlignment w:val="baseline"/>
        <w:rPr>
          <w:rFonts w:ascii="Arial Narrow" w:eastAsia="Times New Roman" w:hAnsi="Arial Narrow" w:cs="Arial"/>
          <w:color w:val="222222"/>
          <w:lang w:eastAsia="es-CO"/>
        </w:rPr>
      </w:pPr>
      <w:r w:rsidRPr="00A11636">
        <w:rPr>
          <w:rFonts w:ascii="Arial Narrow" w:eastAsia="Times New Roman" w:hAnsi="Arial Narrow" w:cs="Arial"/>
          <w:b/>
          <w:bCs/>
          <w:color w:val="222222"/>
          <w:lang w:val="es-MX" w:eastAsia="es-CO"/>
        </w:rPr>
        <w:t>1.</w:t>
      </w:r>
      <w:r w:rsidRPr="00A11636">
        <w:rPr>
          <w:rFonts w:ascii="Arial Narrow" w:eastAsia="Times New Roman" w:hAnsi="Arial Narrow" w:cs="Arial"/>
          <w:color w:val="222222"/>
          <w:lang w:val="es-MX" w:eastAsia="es-CO"/>
        </w:rPr>
        <w:t> </w:t>
      </w:r>
      <w:r w:rsidRPr="00A11636">
        <w:rPr>
          <w:rFonts w:ascii="Arial Narrow" w:eastAsia="Times New Roman" w:hAnsi="Arial Narrow" w:cs="Arial"/>
          <w:b/>
          <w:bCs/>
          <w:color w:val="222222"/>
          <w:u w:val="single"/>
          <w:lang w:val="es-MX" w:eastAsia="es-CO"/>
        </w:rPr>
        <w:t>Formato de Experiencia</w:t>
      </w:r>
      <w:r w:rsidRPr="00A11636">
        <w:rPr>
          <w:rFonts w:ascii="Arial Narrow" w:eastAsia="Times New Roman" w:hAnsi="Arial Narrow" w:cs="Arial"/>
          <w:b/>
          <w:bCs/>
          <w:color w:val="222222"/>
          <w:lang w:val="es-MX" w:eastAsia="es-CO"/>
        </w:rPr>
        <w:t>:</w:t>
      </w:r>
      <w:r w:rsidRPr="00A11636">
        <w:rPr>
          <w:rFonts w:ascii="Arial Narrow" w:eastAsia="Times New Roman" w:hAnsi="Arial Narrow" w:cs="Arial"/>
          <w:color w:val="222222"/>
          <w:lang w:val="es-MX" w:eastAsia="es-CO"/>
        </w:rPr>
        <w:t> Los proponentes deberán diligenciar el FORMATO “EXPERIENCIA DEL PROPONENTE”, a efectos de que la Entidad pueda identificar qué contratos de los que aparecen registrados en el RUP, son los que solicita se tengan en cuenta a efectos de verificar el cumplimiento de la experiencia del proponente. Adicionalmente, en dicho formato deberá </w:t>
      </w:r>
      <w:r w:rsidRPr="00A11636">
        <w:rPr>
          <w:rFonts w:ascii="Arial Narrow" w:eastAsia="Times New Roman" w:hAnsi="Arial Narrow" w:cs="Arial"/>
          <w:color w:val="222222"/>
          <w:lang w:eastAsia="es-CO"/>
        </w:rPr>
        <w:t>discriminar </w:t>
      </w:r>
      <w:r w:rsidRPr="00A11636">
        <w:rPr>
          <w:rFonts w:ascii="Arial Narrow" w:eastAsia="Times New Roman" w:hAnsi="Arial Narrow" w:cs="Arial"/>
          <w:color w:val="222222"/>
          <w:u w:val="single"/>
          <w:lang w:eastAsia="es-CO"/>
        </w:rPr>
        <w:t>máximo TRES (3)</w:t>
      </w:r>
      <w:r w:rsidRPr="00A11636">
        <w:rPr>
          <w:rFonts w:ascii="Arial Narrow" w:eastAsia="Times New Roman" w:hAnsi="Arial Narrow" w:cs="Arial"/>
          <w:color w:val="222222"/>
          <w:lang w:eastAsia="es-CO"/>
        </w:rPr>
        <w:t> contratos.</w:t>
      </w:r>
    </w:p>
    <w:p w14:paraId="40BD8450" w14:textId="77777777" w:rsidR="00A11636" w:rsidRPr="00A11636" w:rsidRDefault="00A11636" w:rsidP="00A11636">
      <w:pPr>
        <w:shd w:val="clear" w:color="auto" w:fill="FFFFFF"/>
        <w:spacing w:line="240" w:lineRule="auto"/>
        <w:jc w:val="both"/>
        <w:rPr>
          <w:rFonts w:ascii="Arial Narrow" w:eastAsia="Times New Roman" w:hAnsi="Arial Narrow" w:cs="Arial"/>
          <w:lang w:eastAsia="es-CO"/>
        </w:rPr>
      </w:pPr>
      <w:r w:rsidRPr="00A11636">
        <w:rPr>
          <w:rFonts w:ascii="Arial Narrow" w:eastAsia="Times New Roman" w:hAnsi="Arial Narrow" w:cs="Arial"/>
          <w:b/>
          <w:bCs/>
          <w:lang w:val="es-MX" w:eastAsia="es-CO"/>
        </w:rPr>
        <w:t>2. </w:t>
      </w:r>
      <w:r w:rsidRPr="00A11636">
        <w:rPr>
          <w:rFonts w:ascii="Arial Narrow" w:eastAsia="Times New Roman" w:hAnsi="Arial Narrow" w:cs="Arial"/>
          <w:b/>
          <w:bCs/>
          <w:u w:val="single"/>
          <w:lang w:val="es-MX" w:eastAsia="es-CO"/>
        </w:rPr>
        <w:t>Verificación en el RUP</w:t>
      </w:r>
      <w:r w:rsidRPr="00A11636">
        <w:rPr>
          <w:rFonts w:ascii="Arial Narrow" w:eastAsia="Times New Roman" w:hAnsi="Arial Narrow" w:cs="Arial"/>
          <w:b/>
          <w:bCs/>
          <w:lang w:val="es-MX" w:eastAsia="es-CO"/>
        </w:rPr>
        <w:t>: </w:t>
      </w:r>
      <w:r w:rsidRPr="00A11636">
        <w:rPr>
          <w:rFonts w:ascii="Arial Narrow" w:eastAsia="Times New Roman" w:hAnsi="Arial Narrow" w:cs="Arial"/>
          <w:lang w:val="es-MX" w:eastAsia="es-CO"/>
        </w:rPr>
        <w:t>La Entidad verificará el valor de los contratos en el RUP, toda vez que los mismos deben haber sido ejecutados y registrados en el mismo. En ese orden de ideas, si el proponente o alguno de sus integrantes, refiere en el FORMATO suministrado por la Entidad, o aporta certificaciones de algún contrato que no se encuentre incluido en el certificado RUP, el mismo no será tenido en cuenta de conformidad con lo señalado en el artículo 6º de la Ley 1150 de 2007.</w:t>
      </w:r>
    </w:p>
    <w:p w14:paraId="5E39D197" w14:textId="3599923B" w:rsidR="00A11636" w:rsidRPr="00A11636" w:rsidRDefault="00A11636" w:rsidP="00A11636">
      <w:pPr>
        <w:shd w:val="clear" w:color="auto" w:fill="FFFFFF"/>
        <w:spacing w:line="240" w:lineRule="auto"/>
        <w:jc w:val="both"/>
        <w:rPr>
          <w:rFonts w:ascii="Arial Narrow" w:eastAsia="Times New Roman" w:hAnsi="Arial Narrow" w:cs="Arial"/>
          <w:color w:val="222222"/>
          <w:lang w:eastAsia="es-CO"/>
        </w:rPr>
      </w:pPr>
      <w:r w:rsidRPr="00A11636">
        <w:rPr>
          <w:rFonts w:ascii="Arial Narrow" w:eastAsia="Times New Roman" w:hAnsi="Arial Narrow" w:cs="Arial"/>
          <w:color w:val="222222"/>
          <w:shd w:val="clear" w:color="auto" w:fill="FFFFFF"/>
          <w:lang w:eastAsia="es-CO"/>
        </w:rPr>
        <w:t>Cuando los proponentes participantes en el presente proceso de selección, hayan hecho parte de algún consorcio o unión temporal que haya ejecutado el contrato, la experiencia en valor será tomada de acuerdo al porcentaje que le correspondió en dicha figura asociativa, al integrante que pretenda hacerla valer en el presente proceso, lo cual se verificará en el RUP. </w:t>
      </w:r>
    </w:p>
    <w:p w14:paraId="6B2A673E" w14:textId="77777777" w:rsidR="00A11636" w:rsidRPr="00A11636" w:rsidRDefault="00A11636" w:rsidP="00A11636">
      <w:pPr>
        <w:shd w:val="clear" w:color="auto" w:fill="FFFFFF"/>
        <w:spacing w:line="240" w:lineRule="auto"/>
        <w:jc w:val="both"/>
        <w:rPr>
          <w:rFonts w:ascii="Arial Narrow" w:eastAsia="Times New Roman" w:hAnsi="Arial Narrow" w:cs="Arial"/>
          <w:lang w:eastAsia="es-CO"/>
        </w:rPr>
      </w:pPr>
      <w:r w:rsidRPr="00A11636">
        <w:rPr>
          <w:rFonts w:ascii="Arial Narrow" w:eastAsia="Times New Roman" w:hAnsi="Arial Narrow" w:cs="Arial"/>
          <w:lang w:val="es-ES" w:eastAsia="es-CO"/>
        </w:rPr>
        <w:t>Cuando exista diferencia entre la información relacionada en el FORMATO suministrado por la Entidad o en las certificaciones</w:t>
      </w:r>
      <w:r w:rsidRPr="00A11636">
        <w:rPr>
          <w:rStyle w:val="Refdenotaalpie"/>
          <w:rFonts w:ascii="Arial Narrow" w:eastAsia="Times New Roman" w:hAnsi="Arial Narrow" w:cs="Arial"/>
          <w:lang w:val="es-ES" w:eastAsia="es-CO"/>
        </w:rPr>
        <w:footnoteReference w:id="1"/>
      </w:r>
      <w:r w:rsidRPr="00A11636">
        <w:rPr>
          <w:rFonts w:ascii="Arial Narrow" w:eastAsia="Times New Roman" w:hAnsi="Arial Narrow" w:cs="Arial"/>
          <w:lang w:val="es-ES" w:eastAsia="es-CO"/>
        </w:rPr>
        <w:t> y/o la consagrada en el RUP, prevalecerá la información que conste en el RUP. La Entidad se reserva el derecho de verificar la información suministrada por el proponente y de solicitar las aclaraciones que considere convenientes.</w:t>
      </w:r>
    </w:p>
    <w:p w14:paraId="0AD5E64B" w14:textId="26FCB9E5" w:rsidR="00A11636" w:rsidRPr="00A11636" w:rsidRDefault="00A11636" w:rsidP="00A11636">
      <w:pPr>
        <w:shd w:val="clear" w:color="auto" w:fill="FFFFFF"/>
        <w:spacing w:line="240" w:lineRule="auto"/>
        <w:jc w:val="both"/>
        <w:rPr>
          <w:rFonts w:ascii="Arial Narrow" w:eastAsia="Times New Roman" w:hAnsi="Arial Narrow" w:cs="Arial"/>
          <w:lang w:eastAsia="es-CO"/>
        </w:rPr>
      </w:pPr>
      <w:r w:rsidRPr="00A11636">
        <w:rPr>
          <w:rFonts w:ascii="Arial Narrow" w:eastAsia="Times New Roman" w:hAnsi="Arial Narrow" w:cs="Arial"/>
          <w:b/>
          <w:bCs/>
          <w:lang w:val="es-MX" w:eastAsia="es-CO"/>
        </w:rPr>
        <w:t>3</w:t>
      </w:r>
      <w:r w:rsidRPr="00A11636">
        <w:rPr>
          <w:rFonts w:ascii="Arial Narrow" w:eastAsia="Times New Roman" w:hAnsi="Arial Narrow" w:cs="Arial"/>
          <w:lang w:val="es-MX" w:eastAsia="es-CO"/>
        </w:rPr>
        <w:t>. </w:t>
      </w:r>
      <w:r w:rsidRPr="00A11636">
        <w:rPr>
          <w:rFonts w:ascii="Arial Narrow" w:eastAsia="Times New Roman" w:hAnsi="Arial Narrow" w:cs="Arial"/>
          <w:b/>
          <w:bCs/>
          <w:u w:val="single"/>
          <w:lang w:val="es-MX" w:eastAsia="es-CO"/>
        </w:rPr>
        <w:t>Documentos Soporte de la Experiencia</w:t>
      </w:r>
      <w:r w:rsidRPr="00A11636">
        <w:rPr>
          <w:rFonts w:ascii="Arial Narrow" w:eastAsia="Times New Roman" w:hAnsi="Arial Narrow" w:cs="Arial"/>
          <w:b/>
          <w:bCs/>
          <w:lang w:val="es-MX" w:eastAsia="es-CO"/>
        </w:rPr>
        <w:t>:</w:t>
      </w:r>
      <w:r w:rsidRPr="00A11636">
        <w:rPr>
          <w:rFonts w:ascii="Arial Narrow" w:eastAsia="Times New Roman" w:hAnsi="Arial Narrow" w:cs="Arial"/>
          <w:lang w:val="es-MX" w:eastAsia="es-CO"/>
        </w:rPr>
        <w:t xml:space="preserve"> Adicionalmente los proponentes deberán acreditar la experiencia de los contratos suscritos, ejecutados y registrados a que haga referencia en el formato de experiencia, mediante </w:t>
      </w:r>
      <w:r w:rsidRPr="00A11636">
        <w:rPr>
          <w:rFonts w:ascii="Arial Narrow" w:eastAsia="Times New Roman" w:hAnsi="Arial Narrow" w:cs="Arial"/>
          <w:b/>
          <w:u w:val="single"/>
          <w:lang w:val="es-MX" w:eastAsia="es-CO"/>
        </w:rPr>
        <w:t>certificaciones o actas de liquidación o actas de recibo definitivo o a satisfacción, o de terminación</w:t>
      </w:r>
      <w:r w:rsidRPr="00A11636">
        <w:rPr>
          <w:rFonts w:ascii="Arial Narrow" w:eastAsia="Times New Roman" w:hAnsi="Arial Narrow" w:cs="Arial"/>
          <w:lang w:val="es-MX" w:eastAsia="es-CO"/>
        </w:rPr>
        <w:t>, que pueden ser del sector público o privado, siempre y cuando cumplan los siguientes requisitos:</w:t>
      </w:r>
    </w:p>
    <w:p w14:paraId="052688CF" w14:textId="393A3B65" w:rsidR="00A11636" w:rsidRPr="00A11636" w:rsidRDefault="00A11636" w:rsidP="00664EE7">
      <w:pPr>
        <w:shd w:val="clear" w:color="auto" w:fill="FFFFFF"/>
        <w:spacing w:line="240" w:lineRule="auto"/>
        <w:jc w:val="both"/>
        <w:rPr>
          <w:rFonts w:ascii="Arial Narrow" w:eastAsia="Times New Roman" w:hAnsi="Arial Narrow" w:cs="Arial"/>
          <w:color w:val="222222"/>
          <w:lang w:eastAsia="es-CO"/>
        </w:rPr>
      </w:pPr>
      <w:r w:rsidRPr="00A11636">
        <w:rPr>
          <w:rFonts w:ascii="Arial Narrow" w:eastAsia="Times New Roman" w:hAnsi="Arial Narrow" w:cs="Arial"/>
          <w:lang w:val="es-MX" w:eastAsia="es-CO"/>
        </w:rPr>
        <w:t> </w:t>
      </w:r>
      <w:r w:rsidRPr="00A11636">
        <w:rPr>
          <w:rFonts w:ascii="Arial Narrow" w:eastAsia="Times New Roman" w:hAnsi="Arial Narrow" w:cs="Arial"/>
          <w:color w:val="222222"/>
          <w:lang w:eastAsia="es-CO"/>
        </w:rPr>
        <w:t>a.     </w:t>
      </w:r>
      <w:r w:rsidRPr="00A11636">
        <w:rPr>
          <w:rFonts w:ascii="Arial Narrow" w:eastAsia="Times New Roman" w:hAnsi="Arial Narrow" w:cs="Arial"/>
          <w:color w:val="222222"/>
          <w:shd w:val="clear" w:color="auto" w:fill="FFFFFF"/>
          <w:lang w:eastAsia="es-CO"/>
        </w:rPr>
        <w:t>Nombre de la empresa contratante</w:t>
      </w:r>
    </w:p>
    <w:p w14:paraId="325B1B5B" w14:textId="77777777" w:rsidR="00A11636" w:rsidRPr="00A11636" w:rsidRDefault="00A11636" w:rsidP="00C51F15">
      <w:pPr>
        <w:shd w:val="clear" w:color="auto" w:fill="FFFFFF"/>
        <w:spacing w:after="0" w:line="240" w:lineRule="auto"/>
        <w:ind w:left="709"/>
        <w:jc w:val="both"/>
        <w:rPr>
          <w:rFonts w:ascii="Arial Narrow" w:eastAsia="Times New Roman" w:hAnsi="Arial Narrow" w:cs="Arial"/>
          <w:color w:val="222222"/>
          <w:lang w:eastAsia="es-CO"/>
        </w:rPr>
      </w:pPr>
      <w:r w:rsidRPr="00A11636">
        <w:rPr>
          <w:rFonts w:ascii="Arial Narrow" w:eastAsia="Times New Roman" w:hAnsi="Arial Narrow" w:cs="Arial"/>
          <w:color w:val="222222"/>
          <w:lang w:eastAsia="es-CO"/>
        </w:rPr>
        <w:t>b.     </w:t>
      </w:r>
      <w:r w:rsidRPr="00A11636">
        <w:rPr>
          <w:rFonts w:ascii="Arial Narrow" w:eastAsia="Times New Roman" w:hAnsi="Arial Narrow" w:cs="Arial"/>
          <w:color w:val="222222"/>
          <w:shd w:val="clear" w:color="auto" w:fill="FFFFFF"/>
          <w:lang w:eastAsia="es-CO"/>
        </w:rPr>
        <w:t>Nombre del contratista</w:t>
      </w:r>
    </w:p>
    <w:p w14:paraId="6C3547B3" w14:textId="77777777" w:rsidR="00A11636" w:rsidRPr="00A11636" w:rsidRDefault="00A11636" w:rsidP="00C51F15">
      <w:pPr>
        <w:shd w:val="clear" w:color="auto" w:fill="FFFFFF"/>
        <w:spacing w:after="0" w:line="240" w:lineRule="auto"/>
        <w:ind w:left="709"/>
        <w:jc w:val="both"/>
        <w:rPr>
          <w:rFonts w:ascii="Arial Narrow" w:eastAsia="Times New Roman" w:hAnsi="Arial Narrow" w:cs="Arial"/>
          <w:color w:val="222222"/>
          <w:lang w:eastAsia="es-CO"/>
        </w:rPr>
      </w:pPr>
      <w:r w:rsidRPr="00A11636">
        <w:rPr>
          <w:rFonts w:ascii="Arial Narrow" w:eastAsia="Times New Roman" w:hAnsi="Arial Narrow" w:cs="Arial"/>
          <w:color w:val="222222"/>
          <w:lang w:eastAsia="es-CO"/>
        </w:rPr>
        <w:t>c.      </w:t>
      </w:r>
      <w:r w:rsidRPr="00A11636">
        <w:rPr>
          <w:rFonts w:ascii="Arial Narrow" w:eastAsia="Times New Roman" w:hAnsi="Arial Narrow" w:cs="Arial"/>
          <w:color w:val="222222"/>
          <w:shd w:val="clear" w:color="auto" w:fill="FFFFFF"/>
          <w:lang w:eastAsia="es-CO"/>
        </w:rPr>
        <w:t>Objeto del contrato</w:t>
      </w:r>
    </w:p>
    <w:p w14:paraId="530C8F78" w14:textId="77777777" w:rsidR="00A11636" w:rsidRPr="00A11636" w:rsidRDefault="00A11636" w:rsidP="00C51F15">
      <w:pPr>
        <w:shd w:val="clear" w:color="auto" w:fill="FFFFFF"/>
        <w:spacing w:after="0" w:line="240" w:lineRule="auto"/>
        <w:ind w:left="709"/>
        <w:jc w:val="both"/>
        <w:rPr>
          <w:rFonts w:ascii="Arial Narrow" w:eastAsia="Times New Roman" w:hAnsi="Arial Narrow" w:cs="Arial"/>
          <w:color w:val="222222"/>
          <w:lang w:eastAsia="es-CO"/>
        </w:rPr>
      </w:pPr>
      <w:r w:rsidRPr="00A11636">
        <w:rPr>
          <w:rFonts w:ascii="Arial Narrow" w:eastAsia="Times New Roman" w:hAnsi="Arial Narrow" w:cs="Arial"/>
          <w:color w:val="222222"/>
          <w:lang w:eastAsia="es-CO"/>
        </w:rPr>
        <w:t>d.     </w:t>
      </w:r>
      <w:r w:rsidRPr="00A11636">
        <w:rPr>
          <w:rFonts w:ascii="Arial Narrow" w:eastAsia="Times New Roman" w:hAnsi="Arial Narrow" w:cs="Arial"/>
          <w:color w:val="222222"/>
          <w:shd w:val="clear" w:color="auto" w:fill="FFFFFF"/>
          <w:lang w:eastAsia="es-CO"/>
        </w:rPr>
        <w:t>Descripción de las actividades realizadas (si del objeto no se evidencia el objeto contractual solicitado)</w:t>
      </w:r>
    </w:p>
    <w:p w14:paraId="23E8C8BC" w14:textId="4736317B" w:rsidR="00A11636" w:rsidRDefault="00A11636" w:rsidP="00C51F15">
      <w:pPr>
        <w:shd w:val="clear" w:color="auto" w:fill="FFFFFF"/>
        <w:spacing w:after="0" w:line="240" w:lineRule="auto"/>
        <w:ind w:left="709"/>
        <w:jc w:val="both"/>
        <w:rPr>
          <w:rFonts w:ascii="Arial Narrow" w:eastAsia="Times New Roman" w:hAnsi="Arial Narrow" w:cs="Arial"/>
          <w:color w:val="222222"/>
          <w:shd w:val="clear" w:color="auto" w:fill="FFFFFF"/>
          <w:lang w:eastAsia="es-CO"/>
        </w:rPr>
      </w:pPr>
      <w:r w:rsidRPr="00A11636">
        <w:rPr>
          <w:rFonts w:ascii="Arial Narrow" w:eastAsia="Times New Roman" w:hAnsi="Arial Narrow" w:cs="Arial"/>
          <w:color w:val="222222"/>
          <w:lang w:eastAsia="es-CO"/>
        </w:rPr>
        <w:t>e.     </w:t>
      </w:r>
      <w:r w:rsidRPr="00A11636">
        <w:rPr>
          <w:rFonts w:ascii="Arial Narrow" w:eastAsia="Times New Roman" w:hAnsi="Arial Narrow" w:cs="Arial"/>
          <w:color w:val="222222"/>
          <w:shd w:val="clear" w:color="auto" w:fill="FFFFFF"/>
          <w:lang w:eastAsia="es-CO"/>
        </w:rPr>
        <w:t>Firma de quien expide la certificación</w:t>
      </w:r>
    </w:p>
    <w:p w14:paraId="051509C3" w14:textId="2B066A81" w:rsidR="00C51F15" w:rsidRDefault="00C51F15" w:rsidP="00C51F15">
      <w:pPr>
        <w:shd w:val="clear" w:color="auto" w:fill="FFFFFF"/>
        <w:spacing w:after="0" w:line="240" w:lineRule="auto"/>
        <w:ind w:left="709"/>
        <w:jc w:val="both"/>
        <w:rPr>
          <w:rFonts w:ascii="Arial Narrow" w:eastAsia="Times New Roman" w:hAnsi="Arial Narrow" w:cs="Arial"/>
          <w:color w:val="222222"/>
          <w:shd w:val="clear" w:color="auto" w:fill="FFFFFF"/>
          <w:lang w:eastAsia="es-CO"/>
        </w:rPr>
      </w:pPr>
    </w:p>
    <w:p w14:paraId="527E8697" w14:textId="77777777" w:rsidR="00A11636" w:rsidRPr="00A11636" w:rsidRDefault="00A11636" w:rsidP="00A11636">
      <w:pPr>
        <w:shd w:val="clear" w:color="auto" w:fill="FFFFFF"/>
        <w:spacing w:line="240" w:lineRule="auto"/>
        <w:jc w:val="both"/>
        <w:rPr>
          <w:rFonts w:ascii="Arial Narrow" w:eastAsia="Times New Roman" w:hAnsi="Arial Narrow" w:cs="Arial"/>
          <w:color w:val="222222"/>
          <w:lang w:eastAsia="es-CO"/>
        </w:rPr>
      </w:pPr>
      <w:r w:rsidRPr="00A11636">
        <w:rPr>
          <w:rFonts w:ascii="Arial Narrow" w:eastAsia="Times New Roman" w:hAnsi="Arial Narrow" w:cs="Arial"/>
          <w:color w:val="222222"/>
          <w:lang w:eastAsia="es-CO"/>
        </w:rPr>
        <w:t>Los documentos solicitados </w:t>
      </w:r>
      <w:r w:rsidRPr="00A11636">
        <w:rPr>
          <w:rFonts w:ascii="Arial Narrow" w:eastAsia="Times New Roman" w:hAnsi="Arial Narrow" w:cs="Arial"/>
          <w:bCs/>
          <w:color w:val="222222"/>
          <w:lang w:eastAsia="es-CO"/>
        </w:rPr>
        <w:t>pueden complementarse</w:t>
      </w:r>
      <w:r w:rsidRPr="00A11636">
        <w:rPr>
          <w:rFonts w:ascii="Arial Narrow" w:eastAsia="Times New Roman" w:hAnsi="Arial Narrow" w:cs="Arial"/>
          <w:color w:val="222222"/>
          <w:lang w:eastAsia="es-CO"/>
        </w:rPr>
        <w:t> con los respectivos contratos, no obstante, no será de recibo para efectos de la verificación los casos en que únicamente se aporte el contrato.</w:t>
      </w:r>
    </w:p>
    <w:p w14:paraId="61E7F7CB" w14:textId="77777777" w:rsidR="00A11636" w:rsidRPr="00A11636" w:rsidRDefault="00A11636" w:rsidP="00A11636">
      <w:pPr>
        <w:shd w:val="clear" w:color="auto" w:fill="FFFFFF"/>
        <w:spacing w:line="240" w:lineRule="auto"/>
        <w:jc w:val="both"/>
        <w:rPr>
          <w:rFonts w:ascii="Arial Narrow" w:eastAsia="Times New Roman" w:hAnsi="Arial Narrow" w:cs="Arial"/>
          <w:color w:val="222222"/>
          <w:lang w:eastAsia="es-CO"/>
        </w:rPr>
      </w:pPr>
      <w:r w:rsidRPr="00A11636">
        <w:rPr>
          <w:rFonts w:ascii="Arial Narrow" w:eastAsia="Times New Roman" w:hAnsi="Arial Narrow" w:cs="Arial"/>
          <w:color w:val="222222"/>
          <w:lang w:eastAsia="es-CO"/>
        </w:rPr>
        <w:t>Del mismo modo, en caso de no contar con la información suficiente en las certificaciones o </w:t>
      </w:r>
      <w:r w:rsidRPr="00A11636">
        <w:rPr>
          <w:rFonts w:ascii="Arial Narrow" w:eastAsia="Times New Roman" w:hAnsi="Arial Narrow" w:cs="Arial"/>
          <w:color w:val="222222"/>
          <w:lang w:val="es-MX" w:eastAsia="es-CO"/>
        </w:rPr>
        <w:t>actas de liquidación o actas de recibo definitivo o a satisfacción, o de terminación, la Entidad se reserva el derecho de solicitar copia del respectivo contrato.</w:t>
      </w:r>
    </w:p>
    <w:p w14:paraId="1B1A1365" w14:textId="77777777" w:rsidR="00A11636" w:rsidRPr="00A11636" w:rsidRDefault="00A11636" w:rsidP="00A11636">
      <w:pPr>
        <w:shd w:val="clear" w:color="auto" w:fill="FFFFFF"/>
        <w:spacing w:line="240" w:lineRule="auto"/>
        <w:jc w:val="both"/>
        <w:rPr>
          <w:rFonts w:ascii="Arial Narrow" w:eastAsia="Times New Roman" w:hAnsi="Arial Narrow" w:cs="Arial"/>
          <w:color w:val="222222"/>
          <w:lang w:eastAsia="es-CO"/>
        </w:rPr>
      </w:pPr>
      <w:r w:rsidRPr="00A11636">
        <w:rPr>
          <w:rFonts w:ascii="Arial Narrow" w:eastAsia="Times New Roman" w:hAnsi="Arial Narrow" w:cs="Arial"/>
          <w:b/>
          <w:bCs/>
          <w:color w:val="222222"/>
          <w:shd w:val="clear" w:color="auto" w:fill="FFFFFF"/>
          <w:lang w:eastAsia="es-CO"/>
        </w:rPr>
        <w:lastRenderedPageBreak/>
        <w:t>4. </w:t>
      </w:r>
      <w:r w:rsidRPr="00A11636">
        <w:rPr>
          <w:rFonts w:ascii="Arial Narrow" w:eastAsia="Times New Roman" w:hAnsi="Arial Narrow" w:cs="Arial"/>
          <w:b/>
          <w:bCs/>
          <w:color w:val="222222"/>
          <w:u w:val="single"/>
          <w:shd w:val="clear" w:color="auto" w:fill="FFFFFF"/>
          <w:lang w:eastAsia="es-CO"/>
        </w:rPr>
        <w:t>Experiencia acreditada por los miembros de proponentes plurales</w:t>
      </w:r>
      <w:r w:rsidRPr="00A11636">
        <w:rPr>
          <w:rFonts w:ascii="Arial Narrow" w:eastAsia="Times New Roman" w:hAnsi="Arial Narrow" w:cs="Arial"/>
          <w:b/>
          <w:bCs/>
          <w:color w:val="222222"/>
          <w:shd w:val="clear" w:color="auto" w:fill="FFFFFF"/>
          <w:lang w:eastAsia="es-CO"/>
        </w:rPr>
        <w:t>: </w:t>
      </w:r>
      <w:r w:rsidRPr="00A11636">
        <w:rPr>
          <w:rFonts w:ascii="Arial Narrow" w:eastAsia="Times New Roman" w:hAnsi="Arial Narrow" w:cs="Arial"/>
          <w:color w:val="222222"/>
          <w:shd w:val="clear" w:color="auto" w:fill="FFFFFF"/>
          <w:lang w:eastAsia="es-CO"/>
        </w:rPr>
        <w:t>Tratándose de proponente plurales, para efectos del cumplimiento de la experiencia, la misma puede cumplirse con la sumatoria de las experiencias de cada uno de sus integrantes. En caso, que únicamente uno de los integrantes del proponente plural aporte la experiencia, este deberá tener una participación mínima en la estructura plural del 50%, de lo contrario la experiencia no será tenida en cuenta</w:t>
      </w:r>
    </w:p>
    <w:p w14:paraId="5266CBB4" w14:textId="77777777" w:rsidR="00A11636" w:rsidRPr="00A11636" w:rsidRDefault="00A11636" w:rsidP="00A11636">
      <w:pPr>
        <w:shd w:val="clear" w:color="auto" w:fill="FFFFFF"/>
        <w:spacing w:line="240" w:lineRule="auto"/>
        <w:ind w:left="10" w:right="29"/>
        <w:jc w:val="both"/>
        <w:rPr>
          <w:rFonts w:ascii="Arial Narrow" w:eastAsia="Times New Roman" w:hAnsi="Arial Narrow" w:cs="Arial"/>
          <w:color w:val="222222"/>
          <w:shd w:val="clear" w:color="auto" w:fill="FFFFFF"/>
          <w:lang w:val="es-MX" w:eastAsia="es-CO"/>
        </w:rPr>
      </w:pPr>
      <w:r w:rsidRPr="00A11636">
        <w:rPr>
          <w:rFonts w:ascii="Arial Narrow" w:eastAsia="Times New Roman" w:hAnsi="Arial Narrow" w:cs="Arial"/>
          <w:b/>
          <w:bCs/>
          <w:color w:val="222222"/>
          <w:shd w:val="clear" w:color="auto" w:fill="FFFFFF"/>
          <w:lang w:eastAsia="es-CO"/>
        </w:rPr>
        <w:t>5. </w:t>
      </w:r>
      <w:r w:rsidRPr="00A11636">
        <w:rPr>
          <w:rFonts w:ascii="Arial Narrow" w:eastAsia="Times New Roman" w:hAnsi="Arial Narrow" w:cs="Arial"/>
          <w:b/>
          <w:bCs/>
          <w:color w:val="222222"/>
          <w:u w:val="single"/>
          <w:shd w:val="clear" w:color="auto" w:fill="FFFFFF"/>
          <w:lang w:eastAsia="es-CO"/>
        </w:rPr>
        <w:t>Personas extranjeras</w:t>
      </w:r>
      <w:r w:rsidRPr="00A11636">
        <w:rPr>
          <w:rFonts w:ascii="Arial Narrow" w:eastAsia="Times New Roman" w:hAnsi="Arial Narrow" w:cs="Arial"/>
          <w:color w:val="222222"/>
          <w:shd w:val="clear" w:color="auto" w:fill="FFFFFF"/>
          <w:lang w:eastAsia="es-CO"/>
        </w:rPr>
        <w:t>: </w:t>
      </w:r>
      <w:r w:rsidRPr="00A11636">
        <w:rPr>
          <w:rFonts w:ascii="Arial Narrow" w:eastAsia="Times New Roman" w:hAnsi="Arial Narrow" w:cs="Arial"/>
          <w:color w:val="222222"/>
          <w:shd w:val="clear" w:color="auto" w:fill="FFFFFF"/>
          <w:lang w:val="es-MX" w:eastAsia="es-CO"/>
        </w:rPr>
        <w:t xml:space="preserve">En cuanto a personas jurídicas extranjeras con sucursal en el país: Deberá acreditar este requerimiento como lo haría una persona jurídica de origen nacional. </w:t>
      </w:r>
    </w:p>
    <w:p w14:paraId="4CA19334" w14:textId="77777777" w:rsidR="00A11636" w:rsidRPr="00A11636" w:rsidRDefault="00A11636" w:rsidP="00A11636">
      <w:pPr>
        <w:shd w:val="clear" w:color="auto" w:fill="FFFFFF"/>
        <w:spacing w:line="240" w:lineRule="auto"/>
        <w:ind w:left="10" w:right="29"/>
        <w:jc w:val="both"/>
        <w:rPr>
          <w:rFonts w:ascii="Arial Narrow" w:eastAsia="Times New Roman" w:hAnsi="Arial Narrow" w:cs="Arial"/>
          <w:color w:val="222222"/>
          <w:lang w:eastAsia="es-CO"/>
        </w:rPr>
      </w:pPr>
      <w:r w:rsidRPr="00A11636">
        <w:rPr>
          <w:rFonts w:ascii="Arial Narrow" w:eastAsia="Times New Roman" w:hAnsi="Arial Narrow" w:cs="Arial"/>
          <w:color w:val="222222"/>
          <w:shd w:val="clear" w:color="auto" w:fill="FFFFFF"/>
          <w:lang w:val="es-MX" w:eastAsia="es-CO"/>
        </w:rPr>
        <w:t>En cuanto a personas jurídicas extranjeras no inscritas en el RUP por no tener domicilio o sucursal en el país: el interesado deberá allegar en idioma castellano copia de las certificaciones o documento equivalente que acredite experiencia en servicios de mantenimiento de sistema hidroneumático (Motobombas). Dichos documentos deben cumplir los requisitos señalados en la Circular Externa No. 17 expedida por Colombia Copra Eficiente. La experiencia se contará a partir de la fecha de constitución de la empresa (esta información será tomada del documento que acredite la existencia y representación legal de la empresa o del documento que permita corroborar información, expedido por el organismo y/o autoridad competente del país de origen de la misma).</w:t>
      </w:r>
    </w:p>
    <w:p w14:paraId="6D99116C" w14:textId="77777777" w:rsidR="00A11636" w:rsidRPr="00A11636" w:rsidRDefault="00A11636" w:rsidP="00A11636">
      <w:pPr>
        <w:shd w:val="clear" w:color="auto" w:fill="FFFFFF"/>
        <w:spacing w:line="240" w:lineRule="auto"/>
        <w:ind w:left="10" w:right="29"/>
        <w:jc w:val="both"/>
        <w:rPr>
          <w:rFonts w:ascii="Arial Narrow" w:eastAsia="Times New Roman" w:hAnsi="Arial Narrow" w:cs="Arial"/>
          <w:color w:val="222222"/>
          <w:lang w:eastAsia="es-CO"/>
        </w:rPr>
      </w:pPr>
      <w:r w:rsidRPr="00A11636">
        <w:rPr>
          <w:rFonts w:ascii="Arial Narrow" w:eastAsia="Times New Roman" w:hAnsi="Arial Narrow" w:cs="Arial"/>
          <w:color w:val="222222"/>
          <w:lang w:eastAsia="es-CO"/>
        </w:rPr>
        <w:t>Igualmente,</w:t>
      </w:r>
      <w:r w:rsidRPr="00A11636">
        <w:rPr>
          <w:rFonts w:ascii="Arial Narrow" w:eastAsia="Times New Roman" w:hAnsi="Arial Narrow" w:cs="Arial"/>
          <w:lang w:eastAsia="es-CO"/>
        </w:rPr>
        <w:t> cuando el valor del contrato esté dado en dólares americanos (USD) se convertirá a pesos colombianos utilizando para esa conversión la tasa representativa del mercado (TRM) vigente para la fecha de recibo final o terminación. En el caso que el valor del contrato esté dado en moneda extranjera diferente al dólar americano, se realizará su conversión a dólares americanos de acuerdo con las tasas de cambio estadísticas publicadas por el Banco de la República, teniendo en cuenta la fecha de recibo final o de su terminación y, posteriormente, se procederá a su conversión a pesos colombianos de conformidad con la TMR vigente para la fecha de recibo final o de su terminación, según corresponda.</w:t>
      </w:r>
    </w:p>
    <w:p w14:paraId="243E4CC7" w14:textId="77777777" w:rsidR="00A11636" w:rsidRPr="00A11636" w:rsidRDefault="00A11636" w:rsidP="00A11636">
      <w:pPr>
        <w:shd w:val="clear" w:color="auto" w:fill="FFFFFF"/>
        <w:spacing w:line="240" w:lineRule="auto"/>
        <w:jc w:val="both"/>
        <w:rPr>
          <w:rFonts w:ascii="Arial Narrow" w:eastAsia="Times New Roman" w:hAnsi="Arial Narrow" w:cs="Arial"/>
          <w:lang w:eastAsia="es-CO"/>
        </w:rPr>
      </w:pPr>
      <w:r w:rsidRPr="00A11636">
        <w:rPr>
          <w:rFonts w:ascii="Arial Narrow" w:eastAsia="Times New Roman" w:hAnsi="Arial Narrow" w:cs="Arial"/>
          <w:b/>
          <w:bCs/>
          <w:lang w:val="es-ES" w:eastAsia="es-CO"/>
        </w:rPr>
        <w:t>6. </w:t>
      </w:r>
      <w:r w:rsidRPr="00A11636">
        <w:rPr>
          <w:rFonts w:ascii="Arial Narrow" w:eastAsia="Times New Roman" w:hAnsi="Arial Narrow" w:cs="Arial"/>
          <w:lang w:val="es-ES" w:eastAsia="es-CO"/>
        </w:rPr>
        <w:t>Cuando se encuentren contratos con prestación de servicio simultáneo en la misma u otras entidades o empresas o en un mismo período de tiempo, la Secretaría General tendrá en cuenta para efectos de la evaluación de la experiencia todo el valor certificado, sin importar que se superpongan los períodos de tiempo.</w:t>
      </w:r>
    </w:p>
    <w:p w14:paraId="75231D67" w14:textId="6769476E" w:rsidR="00A11636" w:rsidRPr="00A11636" w:rsidRDefault="00A11636" w:rsidP="00EE092E">
      <w:pPr>
        <w:shd w:val="clear" w:color="auto" w:fill="FFFFFF"/>
        <w:spacing w:line="240" w:lineRule="auto"/>
        <w:jc w:val="both"/>
        <w:rPr>
          <w:rFonts w:ascii="Arial Narrow" w:eastAsia="Times New Roman" w:hAnsi="Arial Narrow" w:cs="Arial"/>
          <w:color w:val="222222"/>
          <w:lang w:eastAsia="es-CO"/>
        </w:rPr>
      </w:pPr>
      <w:r w:rsidRPr="00A11636">
        <w:rPr>
          <w:rFonts w:ascii="Arial Narrow" w:eastAsia="Times New Roman" w:hAnsi="Arial Narrow" w:cs="Arial"/>
          <w:lang w:val="es-ES" w:eastAsia="es-CO"/>
        </w:rPr>
        <w:t> </w:t>
      </w:r>
      <w:r w:rsidRPr="00A11636">
        <w:rPr>
          <w:rFonts w:ascii="Arial Narrow" w:eastAsia="Times New Roman" w:hAnsi="Arial Narrow" w:cs="Arial"/>
          <w:b/>
          <w:bCs/>
          <w:color w:val="222222"/>
          <w:lang w:val="es-ES" w:eastAsia="es-CO"/>
        </w:rPr>
        <w:t>7. </w:t>
      </w:r>
      <w:r w:rsidRPr="00A11636">
        <w:rPr>
          <w:rFonts w:ascii="Arial Narrow" w:eastAsia="Times New Roman" w:hAnsi="Arial Narrow" w:cs="Arial"/>
          <w:color w:val="222222"/>
          <w:lang w:eastAsia="es-CO"/>
        </w:rPr>
        <w:t>La Entidad, se reserva el derecho de verificar la información suministrada por el proponente y de solicitar las aclaraciones que considere convenientes.</w:t>
      </w:r>
    </w:p>
    <w:p w14:paraId="65CCF285" w14:textId="301954B4" w:rsidR="00EE092E" w:rsidRDefault="00EE092E" w:rsidP="00356427">
      <w:pPr>
        <w:pStyle w:val="Prrafodelista"/>
        <w:numPr>
          <w:ilvl w:val="2"/>
          <w:numId w:val="32"/>
        </w:numPr>
        <w:suppressAutoHyphens/>
        <w:spacing w:after="0" w:line="240" w:lineRule="auto"/>
        <w:contextualSpacing/>
        <w:jc w:val="both"/>
        <w:rPr>
          <w:rFonts w:ascii="Arial Narrow" w:hAnsi="Arial Narrow" w:cs="Arial Narrow"/>
          <w:b/>
          <w:bCs/>
        </w:rPr>
      </w:pPr>
      <w:r w:rsidRPr="00EE092E">
        <w:rPr>
          <w:rFonts w:ascii="Arial Narrow" w:hAnsi="Arial Narrow" w:cs="Arial Narrow"/>
          <w:b/>
          <w:bCs/>
        </w:rPr>
        <w:t xml:space="preserve">SEDE EN BOGOTÁ: </w:t>
      </w:r>
    </w:p>
    <w:p w14:paraId="56D34F70" w14:textId="77777777" w:rsidR="00EE092E" w:rsidRPr="00EE092E" w:rsidRDefault="00EE092E" w:rsidP="00EE092E">
      <w:pPr>
        <w:pStyle w:val="Prrafodelista"/>
        <w:suppressAutoHyphens/>
        <w:spacing w:after="0" w:line="240" w:lineRule="auto"/>
        <w:contextualSpacing/>
        <w:jc w:val="both"/>
        <w:rPr>
          <w:rFonts w:ascii="Arial Narrow" w:hAnsi="Arial Narrow" w:cs="Arial Narrow"/>
          <w:b/>
          <w:bCs/>
        </w:rPr>
      </w:pPr>
    </w:p>
    <w:p w14:paraId="53367406" w14:textId="4D910D5E" w:rsidR="00F4709A" w:rsidRPr="00D87319" w:rsidRDefault="00EE092E" w:rsidP="00EE092E">
      <w:pPr>
        <w:widowControl w:val="0"/>
        <w:overflowPunct w:val="0"/>
        <w:autoSpaceDE w:val="0"/>
        <w:spacing w:after="0" w:line="240" w:lineRule="auto"/>
        <w:jc w:val="both"/>
        <w:textAlignment w:val="baseline"/>
        <w:rPr>
          <w:rFonts w:ascii="Arial Narrow" w:hAnsi="Arial Narrow" w:cs="Arial"/>
          <w:b/>
        </w:rPr>
      </w:pPr>
      <w:r w:rsidRPr="00166BC0">
        <w:rPr>
          <w:rFonts w:ascii="Arial Narrow" w:eastAsia="Times New Roman" w:hAnsi="Arial Narrow"/>
          <w:color w:val="222222"/>
          <w:lang w:eastAsia="es-CO"/>
        </w:rPr>
        <w:t>Teniendo en cuenta que la prestación del servicio, consistente en que los mantenimientos descrito</w:t>
      </w:r>
      <w:r>
        <w:rPr>
          <w:rFonts w:ascii="Arial Narrow" w:eastAsia="Times New Roman" w:hAnsi="Arial Narrow"/>
          <w:color w:val="222222"/>
          <w:lang w:eastAsia="es-CO"/>
        </w:rPr>
        <w:t>s</w:t>
      </w:r>
      <w:r w:rsidRPr="00166BC0">
        <w:rPr>
          <w:rFonts w:ascii="Arial Narrow" w:eastAsia="Times New Roman" w:hAnsi="Arial Narrow"/>
          <w:color w:val="222222"/>
          <w:lang w:eastAsia="es-CO"/>
        </w:rPr>
        <w:t xml:space="preserve"> en el objeto contractual deben ejecutarse oportunamente y en los términos definidos por la Entidad, garantizando celeridad en el desarrollo del contrato y reacción inmediata frente a la atención de emergencias, se hace necesario que los proponentes cuenten con sede en la ciudad de Bogotá D.C., lo cual se verificará </w:t>
      </w:r>
      <w:r w:rsidR="00FE0CC8">
        <w:rPr>
          <w:rFonts w:ascii="Arial Narrow" w:eastAsia="Times New Roman" w:hAnsi="Arial Narrow"/>
          <w:color w:val="222222"/>
          <w:lang w:eastAsia="es-CO"/>
        </w:rPr>
        <w:t>en el</w:t>
      </w:r>
      <w:r w:rsidRPr="00166BC0">
        <w:rPr>
          <w:rFonts w:ascii="Arial Narrow" w:eastAsia="Times New Roman" w:hAnsi="Arial Narrow"/>
          <w:color w:val="222222"/>
          <w:lang w:eastAsia="es-CO"/>
        </w:rPr>
        <w:t xml:space="preserve"> certificado de existencia y representación legal.</w:t>
      </w:r>
    </w:p>
    <w:p w14:paraId="7BE60157" w14:textId="77777777" w:rsidR="00A103F4" w:rsidRPr="00D87319" w:rsidRDefault="00A103F4" w:rsidP="00712F53">
      <w:pPr>
        <w:spacing w:after="0" w:line="240" w:lineRule="auto"/>
        <w:jc w:val="both"/>
        <w:rPr>
          <w:rFonts w:ascii="Arial Narrow" w:hAnsi="Arial Narrow"/>
          <w:b/>
          <w:kern w:val="1"/>
        </w:rPr>
      </w:pPr>
    </w:p>
    <w:p w14:paraId="6B0DDF85" w14:textId="0AB5CF7F" w:rsidR="00AC75C7" w:rsidRPr="00D87319" w:rsidRDefault="001C3C5F" w:rsidP="00712F53">
      <w:pPr>
        <w:spacing w:after="0" w:line="240" w:lineRule="auto"/>
        <w:jc w:val="both"/>
        <w:rPr>
          <w:rFonts w:ascii="Arial Narrow" w:hAnsi="Arial Narrow"/>
          <w:b/>
          <w:kern w:val="1"/>
        </w:rPr>
      </w:pPr>
      <w:r w:rsidRPr="00D87319">
        <w:rPr>
          <w:rFonts w:ascii="Arial Narrow" w:hAnsi="Arial Narrow"/>
          <w:b/>
          <w:kern w:val="1"/>
        </w:rPr>
        <w:t xml:space="preserve">3. </w:t>
      </w:r>
      <w:r w:rsidR="00AC75C7" w:rsidRPr="00D87319">
        <w:rPr>
          <w:rFonts w:ascii="Arial Narrow" w:hAnsi="Arial Narrow"/>
          <w:b/>
          <w:kern w:val="1"/>
        </w:rPr>
        <w:t>RECHAZO DE LAS PROPUESTAS</w:t>
      </w:r>
    </w:p>
    <w:p w14:paraId="0E44ED40" w14:textId="77777777" w:rsidR="007F7E13" w:rsidRPr="00D87319" w:rsidRDefault="007F7E13" w:rsidP="009C35DE">
      <w:pPr>
        <w:spacing w:after="0" w:line="240" w:lineRule="auto"/>
        <w:jc w:val="both"/>
        <w:rPr>
          <w:rFonts w:ascii="Arial Narrow" w:hAnsi="Arial Narrow"/>
          <w:b/>
          <w:kern w:val="1"/>
        </w:rPr>
      </w:pPr>
    </w:p>
    <w:p w14:paraId="054E7483"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zh-CN"/>
        </w:rPr>
      </w:pPr>
      <w:r w:rsidRPr="00D87319">
        <w:rPr>
          <w:rFonts w:ascii="Arial Narrow" w:eastAsia="Arial" w:hAnsi="Arial Narrow" w:cs="Arial Narrow"/>
          <w:iCs/>
          <w:lang w:eastAsia="zh-CN"/>
        </w:rPr>
        <w:t xml:space="preserve">Una propuesta será admisible cuando haya sido presentada oportunamente y se ajuste al pliego de condiciones; de lo contrario será rechazada, a menos que las falencias sean subsanables de acuerdo con el artículo 5º de la Ley 1150 de 2007, para lo cual </w:t>
      </w:r>
      <w:r w:rsidRPr="00D87319">
        <w:rPr>
          <w:rFonts w:ascii="Arial Narrow" w:eastAsia="Arial" w:hAnsi="Arial Narrow" w:cs="Arial Narrow"/>
          <w:b/>
          <w:iCs/>
          <w:lang w:eastAsia="es-CO"/>
        </w:rPr>
        <w:t xml:space="preserve">EL DISTRITO CAPITAL - SECRETARÍA GENERAL </w:t>
      </w:r>
      <w:r w:rsidRPr="00D87319">
        <w:rPr>
          <w:rFonts w:ascii="Arial Narrow" w:eastAsia="Arial" w:hAnsi="Arial Narrow" w:cs="Arial Narrow"/>
          <w:iCs/>
          <w:lang w:eastAsia="zh-CN"/>
        </w:rPr>
        <w:t xml:space="preserve">podrá efectuar las solicitudes del caso, sin que ello se constituya en una oportunidad para el oferente de mejorar o complementar la oferta. </w:t>
      </w:r>
    </w:p>
    <w:p w14:paraId="2DD88B46" w14:textId="77777777" w:rsidR="00AC75C7" w:rsidRPr="00D87319" w:rsidRDefault="00AC75C7" w:rsidP="009C35DE">
      <w:pPr>
        <w:widowControl w:val="0"/>
        <w:spacing w:after="0" w:line="240" w:lineRule="auto"/>
        <w:jc w:val="both"/>
        <w:rPr>
          <w:rFonts w:ascii="Arial Narrow" w:eastAsia="Arial" w:hAnsi="Arial Narrow" w:cs="Arial Narrow"/>
          <w:iCs/>
          <w:lang w:eastAsia="zh-CN"/>
        </w:rPr>
      </w:pPr>
    </w:p>
    <w:p w14:paraId="6763D36B" w14:textId="77777777" w:rsidR="00AC75C7" w:rsidRPr="00D87319" w:rsidRDefault="00AC75C7" w:rsidP="009C35DE">
      <w:pPr>
        <w:widowControl w:val="0"/>
        <w:autoSpaceDE w:val="0"/>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es-CO"/>
        </w:rPr>
        <w:t>Al presentarse cualquiera de las circunstancias que se señalan a continuación, ello dará lugar al rechazo:</w:t>
      </w:r>
    </w:p>
    <w:p w14:paraId="67257FB6" w14:textId="24A162CD" w:rsidR="00065EC9" w:rsidRPr="00D87319" w:rsidRDefault="00065EC9" w:rsidP="009C35DE">
      <w:pPr>
        <w:widowControl w:val="0"/>
        <w:autoSpaceDE w:val="0"/>
        <w:spacing w:after="0" w:line="240" w:lineRule="auto"/>
        <w:jc w:val="both"/>
        <w:rPr>
          <w:rFonts w:ascii="Arial Narrow" w:eastAsia="Times New Roman" w:hAnsi="Arial Narrow" w:cs="Arial Narrow"/>
        </w:rPr>
      </w:pPr>
    </w:p>
    <w:p w14:paraId="10700235" w14:textId="77777777" w:rsidR="00AC75C7" w:rsidRPr="00D87319" w:rsidRDefault="00AC75C7" w:rsidP="00832F8F">
      <w:pPr>
        <w:numPr>
          <w:ilvl w:val="0"/>
          <w:numId w:val="9"/>
        </w:numPr>
        <w:tabs>
          <w:tab w:val="left" w:pos="0"/>
        </w:tabs>
        <w:suppressAutoHyphens/>
        <w:spacing w:after="0" w:line="240" w:lineRule="auto"/>
        <w:jc w:val="both"/>
        <w:textAlignment w:val="baseline"/>
        <w:rPr>
          <w:rFonts w:ascii="Arial Narrow" w:eastAsia="Times New Roman" w:hAnsi="Arial Narrow" w:cs="Arial Narrow"/>
          <w:lang w:eastAsia="es-CO"/>
        </w:rPr>
      </w:pPr>
      <w:r w:rsidRPr="00D87319">
        <w:rPr>
          <w:rFonts w:ascii="Arial Narrow" w:eastAsia="Times New Roman" w:hAnsi="Arial Narrow" w:cs="Arial Narrow"/>
          <w:lang w:eastAsia="zh-CN"/>
        </w:rPr>
        <w:t>Cuando el proponente no subsane alguno de los requisitos habilitantes solicitados en el pliego de condiciones</w:t>
      </w:r>
      <w:r w:rsidR="00961D71" w:rsidRPr="00D87319">
        <w:rPr>
          <w:rFonts w:ascii="Arial Narrow" w:eastAsia="Times New Roman" w:hAnsi="Arial Narrow" w:cs="Arial Narrow"/>
          <w:lang w:eastAsia="zh-CN"/>
        </w:rPr>
        <w:t xml:space="preserve"> en término. (</w:t>
      </w:r>
      <w:r w:rsidR="0045439E" w:rsidRPr="00D87319">
        <w:rPr>
          <w:rFonts w:ascii="Arial Narrow" w:eastAsia="Times New Roman" w:hAnsi="Arial Narrow" w:cs="Arial Narrow"/>
          <w:lang w:eastAsia="zh-CN"/>
        </w:rPr>
        <w:t>Previo al</w:t>
      </w:r>
      <w:r w:rsidR="00961D71" w:rsidRPr="00D87319">
        <w:rPr>
          <w:rFonts w:ascii="Arial Narrow" w:eastAsia="Times New Roman" w:hAnsi="Arial Narrow" w:cs="Arial Narrow"/>
          <w:lang w:eastAsia="zh-CN"/>
        </w:rPr>
        <w:t xml:space="preserve"> inicio de </w:t>
      </w:r>
      <w:r w:rsidR="0045439E" w:rsidRPr="00D87319">
        <w:rPr>
          <w:rFonts w:ascii="Arial Narrow" w:eastAsia="Times New Roman" w:hAnsi="Arial Narrow" w:cs="Arial Narrow"/>
          <w:lang w:eastAsia="zh-CN"/>
        </w:rPr>
        <w:t>l</w:t>
      </w:r>
      <w:r w:rsidR="00961D71" w:rsidRPr="00D87319">
        <w:rPr>
          <w:rFonts w:ascii="Arial Narrow" w:eastAsia="Times New Roman" w:hAnsi="Arial Narrow" w:cs="Arial Narrow"/>
          <w:lang w:eastAsia="zh-CN"/>
        </w:rPr>
        <w:t>a</w:t>
      </w:r>
      <w:r w:rsidR="0045439E" w:rsidRPr="00D87319">
        <w:rPr>
          <w:rFonts w:ascii="Arial Narrow" w:eastAsia="Times New Roman" w:hAnsi="Arial Narrow" w:cs="Arial Narrow"/>
          <w:lang w:eastAsia="zh-CN"/>
        </w:rPr>
        <w:t xml:space="preserve"> audiencia de</w:t>
      </w:r>
      <w:r w:rsidR="00961D71" w:rsidRPr="00D87319">
        <w:rPr>
          <w:rFonts w:ascii="Arial Narrow" w:eastAsia="Times New Roman" w:hAnsi="Arial Narrow" w:cs="Arial Narrow"/>
          <w:lang w:eastAsia="zh-CN"/>
        </w:rPr>
        <w:t xml:space="preserve"> subasta electrónica</w:t>
      </w:r>
      <w:r w:rsidR="0045439E" w:rsidRPr="00D87319">
        <w:rPr>
          <w:rFonts w:ascii="Arial Narrow" w:eastAsia="Times New Roman" w:hAnsi="Arial Narrow" w:cs="Arial Narrow"/>
          <w:lang w:eastAsia="zh-CN"/>
        </w:rPr>
        <w:t xml:space="preserve"> de conformidad </w:t>
      </w:r>
      <w:r w:rsidR="008421A1" w:rsidRPr="00D87319">
        <w:rPr>
          <w:rFonts w:ascii="Arial Narrow" w:eastAsia="Times New Roman" w:hAnsi="Arial Narrow" w:cs="Arial Narrow"/>
          <w:lang w:eastAsia="zh-CN"/>
        </w:rPr>
        <w:t>con</w:t>
      </w:r>
      <w:r w:rsidR="0045439E" w:rsidRPr="00D87319">
        <w:rPr>
          <w:rFonts w:ascii="Arial Narrow" w:eastAsia="Times New Roman" w:hAnsi="Arial Narrow" w:cs="Arial Narrow"/>
          <w:lang w:eastAsia="zh-CN"/>
        </w:rPr>
        <w:t xml:space="preserve"> lo dispuesto en el cronograma del proceso</w:t>
      </w:r>
      <w:r w:rsidR="00961D71" w:rsidRPr="00D87319">
        <w:rPr>
          <w:rFonts w:ascii="Arial Narrow" w:eastAsia="Times New Roman" w:hAnsi="Arial Narrow" w:cs="Arial Narrow"/>
          <w:lang w:eastAsia="zh-CN"/>
        </w:rPr>
        <w:t>)</w:t>
      </w:r>
      <w:r w:rsidRPr="00D87319">
        <w:rPr>
          <w:rFonts w:ascii="Arial Narrow" w:eastAsia="Times New Roman" w:hAnsi="Arial Narrow" w:cs="Arial Narrow"/>
          <w:lang w:eastAsia="zh-CN"/>
        </w:rPr>
        <w:t>.</w:t>
      </w:r>
    </w:p>
    <w:p w14:paraId="1B4EE7E2" w14:textId="248B27A0" w:rsidR="00AC75C7" w:rsidRPr="00D87319" w:rsidRDefault="00AC75C7" w:rsidP="00832F8F">
      <w:pPr>
        <w:numPr>
          <w:ilvl w:val="0"/>
          <w:numId w:val="9"/>
        </w:numPr>
        <w:tabs>
          <w:tab w:val="left" w:pos="0"/>
        </w:tabs>
        <w:suppressAutoHyphens/>
        <w:spacing w:after="0" w:line="240" w:lineRule="auto"/>
        <w:jc w:val="both"/>
        <w:textAlignment w:val="baseline"/>
        <w:rPr>
          <w:rFonts w:ascii="Arial Narrow" w:eastAsia="Times New Roman" w:hAnsi="Arial Narrow" w:cs="Arial Narrow"/>
          <w:lang w:eastAsia="zh-CN"/>
        </w:rPr>
      </w:pPr>
      <w:r w:rsidRPr="00D87319">
        <w:rPr>
          <w:rFonts w:ascii="Arial Narrow" w:eastAsia="Times New Roman" w:hAnsi="Arial Narrow" w:cs="Arial Narrow"/>
          <w:lang w:eastAsia="es-CO"/>
        </w:rPr>
        <w:lastRenderedPageBreak/>
        <w:t>Cuando la propuesta económica sea artificialmente baja, una vez surtido el trámite establecido en el artículo 2.2.1.1.2.2.4 del Decreto 1082 de 2015</w:t>
      </w:r>
      <w:r w:rsidR="003A0435" w:rsidRPr="00D87319">
        <w:rPr>
          <w:rFonts w:ascii="Arial Narrow" w:eastAsia="Times New Roman" w:hAnsi="Arial Narrow" w:cs="Arial Narrow"/>
          <w:lang w:eastAsia="es-CO"/>
        </w:rPr>
        <w:t xml:space="preserve"> y lo dispuesto en la circular de Colombia Compra Eficiente</w:t>
      </w:r>
      <w:r w:rsidRPr="00D87319">
        <w:rPr>
          <w:rFonts w:ascii="Arial Narrow" w:eastAsia="Times New Roman" w:hAnsi="Arial Narrow" w:cs="Arial Narrow"/>
          <w:lang w:eastAsia="es-CO"/>
        </w:rPr>
        <w:t xml:space="preserve"> (de aplicar).</w:t>
      </w:r>
    </w:p>
    <w:p w14:paraId="3D227A54" w14:textId="7294623D" w:rsidR="00AC75C7" w:rsidRPr="00D87319" w:rsidRDefault="00AC75C7" w:rsidP="00832F8F">
      <w:pPr>
        <w:numPr>
          <w:ilvl w:val="0"/>
          <w:numId w:val="9"/>
        </w:numPr>
        <w:tabs>
          <w:tab w:val="left" w:pos="0"/>
        </w:tabs>
        <w:suppressAutoHyphens/>
        <w:spacing w:after="0" w:line="240" w:lineRule="auto"/>
        <w:jc w:val="both"/>
        <w:textAlignment w:val="baseline"/>
        <w:rPr>
          <w:rFonts w:ascii="Arial Narrow" w:eastAsia="Times New Roman" w:hAnsi="Arial Narrow" w:cs="Arial Narrow"/>
          <w:lang w:eastAsia="es-CO"/>
        </w:rPr>
      </w:pPr>
      <w:r w:rsidRPr="00D87319">
        <w:rPr>
          <w:rFonts w:ascii="Arial Narrow" w:eastAsia="Times New Roman" w:hAnsi="Arial Narrow" w:cs="Arial Narrow"/>
          <w:lang w:eastAsia="es-CO"/>
        </w:rPr>
        <w:t>Cuando la propuesta eco</w:t>
      </w:r>
      <w:r w:rsidRPr="00D87319">
        <w:rPr>
          <w:rFonts w:ascii="Arial Narrow" w:eastAsia="Times New Roman" w:hAnsi="Arial Narrow" w:cs="Arial Narrow"/>
          <w:lang w:eastAsia="zh-CN"/>
        </w:rPr>
        <w:t>nómica supere el presupuesto oficial del presente proceso de selección ofertado</w:t>
      </w:r>
      <w:r w:rsidR="00410CDB" w:rsidRPr="00D87319">
        <w:rPr>
          <w:rFonts w:ascii="Arial Narrow" w:eastAsia="Times New Roman" w:hAnsi="Arial Narrow" w:cs="Arial Narrow"/>
          <w:lang w:eastAsia="zh-CN"/>
        </w:rPr>
        <w:t xml:space="preserve"> por el proponente supere</w:t>
      </w:r>
      <w:r w:rsidRPr="00D87319">
        <w:rPr>
          <w:rFonts w:ascii="Arial Narrow" w:eastAsia="Times New Roman" w:hAnsi="Arial Narrow" w:cs="Arial Narrow"/>
          <w:lang w:eastAsia="zh-CN"/>
        </w:rPr>
        <w:t xml:space="preserve"> </w:t>
      </w:r>
      <w:r w:rsidR="00410CDB" w:rsidRPr="00D87319">
        <w:rPr>
          <w:rFonts w:ascii="Arial Narrow" w:eastAsia="Times New Roman" w:hAnsi="Arial Narrow" w:cs="Arial Narrow"/>
          <w:lang w:eastAsia="zh-CN"/>
        </w:rPr>
        <w:t xml:space="preserve">el valor </w:t>
      </w:r>
      <w:r w:rsidR="00410CDB" w:rsidRPr="00D87319">
        <w:rPr>
          <w:rFonts w:ascii="Arial Narrow" w:eastAsia="Times New Roman" w:hAnsi="Arial Narrow" w:cs="Arial Narrow"/>
          <w:lang w:eastAsia="es-CO"/>
        </w:rPr>
        <w:t>techo</w:t>
      </w:r>
      <w:r w:rsidR="007F7E13" w:rsidRPr="00D87319">
        <w:rPr>
          <w:rFonts w:ascii="Arial Narrow" w:eastAsia="Times New Roman" w:hAnsi="Arial Narrow" w:cs="Arial Narrow"/>
          <w:lang w:eastAsia="zh-CN"/>
        </w:rPr>
        <w:t xml:space="preserve">, o alguno de los valores </w:t>
      </w:r>
      <w:r w:rsidR="001F75D8" w:rsidRPr="00D87319">
        <w:rPr>
          <w:rFonts w:ascii="Arial Narrow" w:eastAsia="Times New Roman" w:hAnsi="Arial Narrow" w:cs="Arial Narrow"/>
          <w:lang w:eastAsia="zh-CN"/>
        </w:rPr>
        <w:t xml:space="preserve">de los </w:t>
      </w:r>
      <w:r w:rsidR="00FA54E7" w:rsidRPr="00D87319">
        <w:rPr>
          <w:rFonts w:ascii="Arial Narrow" w:eastAsia="Times New Roman" w:hAnsi="Arial Narrow" w:cs="Arial Narrow"/>
          <w:lang w:eastAsia="zh-CN"/>
        </w:rPr>
        <w:t>ítems</w:t>
      </w:r>
      <w:r w:rsidR="001F75D8" w:rsidRPr="00D87319">
        <w:rPr>
          <w:rFonts w:ascii="Arial Narrow" w:eastAsia="Times New Roman" w:hAnsi="Arial Narrow" w:cs="Arial Narrow"/>
          <w:lang w:eastAsia="zh-CN"/>
        </w:rPr>
        <w:t xml:space="preserve"> supere el valor techo establecido</w:t>
      </w:r>
      <w:r w:rsidR="00410CDB" w:rsidRPr="00D87319">
        <w:rPr>
          <w:rFonts w:ascii="Arial Narrow" w:eastAsia="Times New Roman" w:hAnsi="Arial Narrow" w:cs="Arial Narrow"/>
          <w:lang w:eastAsia="zh-CN"/>
        </w:rPr>
        <w:t xml:space="preserve"> </w:t>
      </w:r>
      <w:r w:rsidRPr="00D87319">
        <w:rPr>
          <w:rFonts w:ascii="Arial Narrow" w:eastAsia="Times New Roman" w:hAnsi="Arial Narrow" w:cs="Arial Narrow"/>
          <w:lang w:eastAsia="es-CO"/>
        </w:rPr>
        <w:t>(</w:t>
      </w:r>
      <w:r w:rsidR="001F75D8" w:rsidRPr="00D87319">
        <w:rPr>
          <w:rFonts w:ascii="Arial Narrow" w:eastAsia="Times New Roman" w:hAnsi="Arial Narrow" w:cs="Arial Narrow"/>
          <w:lang w:eastAsia="es-CO"/>
        </w:rPr>
        <w:t>pregunta tipo lista de precios</w:t>
      </w:r>
      <w:r w:rsidRPr="00D87319">
        <w:rPr>
          <w:rFonts w:ascii="Arial Narrow" w:eastAsia="Times New Roman" w:hAnsi="Arial Narrow" w:cs="Arial Narrow"/>
          <w:lang w:eastAsia="es-CO"/>
        </w:rPr>
        <w:t>).</w:t>
      </w:r>
    </w:p>
    <w:p w14:paraId="6EBBCF51" w14:textId="77777777" w:rsidR="00CA1A09" w:rsidRPr="00D87319" w:rsidRDefault="00CA1A09" w:rsidP="00832F8F">
      <w:pPr>
        <w:numPr>
          <w:ilvl w:val="0"/>
          <w:numId w:val="9"/>
        </w:numPr>
        <w:tabs>
          <w:tab w:val="left" w:pos="0"/>
        </w:tabs>
        <w:suppressAutoHyphens/>
        <w:spacing w:after="0" w:line="240" w:lineRule="auto"/>
        <w:jc w:val="both"/>
        <w:textAlignment w:val="baseline"/>
        <w:rPr>
          <w:rFonts w:ascii="Arial Narrow" w:eastAsia="Times New Roman" w:hAnsi="Arial Narrow" w:cs="Arial Narrow"/>
          <w:lang w:eastAsia="es-CO"/>
        </w:rPr>
      </w:pPr>
      <w:r w:rsidRPr="00D87319">
        <w:rPr>
          <w:rFonts w:ascii="Arial Narrow" w:eastAsia="Times New Roman" w:hAnsi="Arial Narrow" w:cs="Arial Narrow"/>
          <w:lang w:eastAsia="es-CO"/>
        </w:rPr>
        <w:t>Cuando no se presente la garantía de seriedad de la propuesta al momento de cierre y presentación de las propuestas (</w:t>
      </w:r>
      <w:r w:rsidR="00E01040" w:rsidRPr="00D87319">
        <w:rPr>
          <w:rFonts w:ascii="Arial Narrow" w:eastAsia="Times New Roman" w:hAnsi="Arial Narrow" w:cs="Arial Narrow"/>
          <w:lang w:eastAsia="es-CO"/>
        </w:rPr>
        <w:t>Art. 5to de la Ley 1882 de 2018).</w:t>
      </w:r>
      <w:r w:rsidRPr="00D87319">
        <w:rPr>
          <w:rFonts w:ascii="Arial Narrow" w:eastAsia="Times New Roman" w:hAnsi="Arial Narrow" w:cs="Arial Narrow"/>
          <w:lang w:eastAsia="es-CO"/>
        </w:rPr>
        <w:t xml:space="preserve"> </w:t>
      </w:r>
    </w:p>
    <w:p w14:paraId="360D385C" w14:textId="77777777" w:rsidR="00AC75C7" w:rsidRPr="00D87319" w:rsidRDefault="00AC75C7" w:rsidP="00832F8F">
      <w:pPr>
        <w:numPr>
          <w:ilvl w:val="0"/>
          <w:numId w:val="9"/>
        </w:numPr>
        <w:tabs>
          <w:tab w:val="left" w:pos="0"/>
        </w:tabs>
        <w:suppressAutoHyphens/>
        <w:spacing w:after="0" w:line="240" w:lineRule="auto"/>
        <w:jc w:val="both"/>
        <w:textAlignment w:val="baseline"/>
        <w:rPr>
          <w:rFonts w:ascii="Arial Narrow" w:eastAsia="Times New Roman" w:hAnsi="Arial Narrow" w:cs="Arial Narrow"/>
          <w:lang w:eastAsia="zh-CN"/>
        </w:rPr>
      </w:pPr>
      <w:r w:rsidRPr="00D87319">
        <w:rPr>
          <w:rFonts w:ascii="Arial Narrow" w:eastAsia="Times New Roman" w:hAnsi="Arial Narrow" w:cs="Arial Narrow"/>
          <w:lang w:eastAsia="zh-CN"/>
        </w:rPr>
        <w:t>Cuando el proponente, cualquiera de los integrantes del consorcio o unión temporal, se encuentre incurso en alguna de las causales de prohibición, inhabilidad, incompatibilidad o conflicto de intereses para contratar o presentar propuesta, consagradas en la Constitución Política y la Ley.</w:t>
      </w:r>
    </w:p>
    <w:p w14:paraId="3437E47C" w14:textId="77777777" w:rsidR="00AC75C7" w:rsidRPr="00D87319" w:rsidRDefault="00AC75C7" w:rsidP="00832F8F">
      <w:pPr>
        <w:numPr>
          <w:ilvl w:val="0"/>
          <w:numId w:val="9"/>
        </w:numPr>
        <w:suppressAutoHyphens/>
        <w:spacing w:after="0" w:line="240" w:lineRule="auto"/>
        <w:jc w:val="both"/>
        <w:textAlignment w:val="baseline"/>
        <w:rPr>
          <w:rFonts w:ascii="Arial Narrow" w:eastAsia="Times New Roman" w:hAnsi="Arial Narrow" w:cs="Arial Narrow"/>
          <w:lang w:eastAsia="zh-CN"/>
        </w:rPr>
      </w:pPr>
      <w:r w:rsidRPr="00D87319">
        <w:rPr>
          <w:rFonts w:ascii="Arial Narrow" w:eastAsia="Times New Roman" w:hAnsi="Arial Narrow" w:cs="Arial Narrow"/>
          <w:lang w:eastAsia="zh-CN"/>
        </w:rPr>
        <w:t>Cuando se compruebe que un Proponente presenta o participa en más de una Oferta, diferente a alternativas que hayan sido permitidas o solicitadas. Es decir, un Oferente sólo podrá participar como Persona Natural o como miembro de una Persona Jurídica no importando su porcentaje en la empresa, miembro de un Consorcio o Unión Temporal, en este caso será admitida la Propuesta presentada en primer término, eliminándose las demás</w:t>
      </w:r>
      <w:r w:rsidRPr="00D87319">
        <w:rPr>
          <w:rFonts w:ascii="Arial Narrow" w:eastAsia="Times New Roman" w:hAnsi="Arial Narrow" w:cs="Arial Narrow"/>
          <w:lang w:eastAsia="es-CO"/>
        </w:rPr>
        <w:t>.</w:t>
      </w:r>
    </w:p>
    <w:p w14:paraId="213A9D3F" w14:textId="77777777" w:rsidR="00F57BE7" w:rsidRPr="00D87319" w:rsidRDefault="00F57BE7" w:rsidP="00832F8F">
      <w:pPr>
        <w:numPr>
          <w:ilvl w:val="0"/>
          <w:numId w:val="9"/>
        </w:numPr>
        <w:tabs>
          <w:tab w:val="left" w:pos="0"/>
        </w:tabs>
        <w:spacing w:after="0" w:line="240" w:lineRule="auto"/>
        <w:jc w:val="both"/>
        <w:rPr>
          <w:rFonts w:ascii="Arial Narrow" w:eastAsia="Arial Narrow" w:hAnsi="Arial Narrow" w:cs="Arial Narrow"/>
        </w:rPr>
      </w:pPr>
      <w:r w:rsidRPr="00D87319">
        <w:rPr>
          <w:rFonts w:ascii="Arial Narrow" w:eastAsia="Arial Narrow" w:hAnsi="Arial Narrow" w:cs="Arial Narrow"/>
        </w:rPr>
        <w:t>Cuando el proponente presente documentos con información inexacta o cuando la oferta presentada, en alguna parte del contenido no se ajuste a la realidad o se encuentren documentos con su contenido alterado, que impida la valoración objetiva de la propuesta.</w:t>
      </w:r>
    </w:p>
    <w:p w14:paraId="60AF403E" w14:textId="77777777" w:rsidR="00F57BE7" w:rsidRPr="00D87319" w:rsidRDefault="00F57BE7" w:rsidP="00832F8F">
      <w:pPr>
        <w:numPr>
          <w:ilvl w:val="0"/>
          <w:numId w:val="9"/>
        </w:numPr>
        <w:tabs>
          <w:tab w:val="left" w:pos="0"/>
        </w:tabs>
        <w:spacing w:after="0" w:line="240" w:lineRule="auto"/>
        <w:contextualSpacing/>
        <w:jc w:val="both"/>
        <w:rPr>
          <w:rFonts w:ascii="Arial Narrow" w:eastAsia="Arial Narrow" w:hAnsi="Arial Narrow" w:cs="Arial Narrow"/>
        </w:rPr>
      </w:pPr>
      <w:r w:rsidRPr="00D87319">
        <w:rPr>
          <w:rFonts w:ascii="Arial Narrow" w:eastAsia="Arial Narrow" w:hAnsi="Arial Narrow" w:cs="Arial Narrow"/>
        </w:rPr>
        <w:t>Cuando el proponente interfiera o influya indebidamente en la verificación de las propuestas o en la adjudicación del contrato.</w:t>
      </w:r>
    </w:p>
    <w:p w14:paraId="3E4079DE" w14:textId="77777777" w:rsidR="00F57BE7" w:rsidRPr="00D87319" w:rsidRDefault="00F57BE7" w:rsidP="00832F8F">
      <w:pPr>
        <w:numPr>
          <w:ilvl w:val="0"/>
          <w:numId w:val="9"/>
        </w:numPr>
        <w:tabs>
          <w:tab w:val="left" w:pos="0"/>
        </w:tabs>
        <w:spacing w:after="0" w:line="240" w:lineRule="auto"/>
        <w:jc w:val="both"/>
        <w:rPr>
          <w:rFonts w:ascii="Arial Narrow" w:eastAsia="Arial Narrow" w:hAnsi="Arial Narrow" w:cs="Arial Narrow"/>
        </w:rPr>
      </w:pPr>
      <w:r w:rsidRPr="00D87319">
        <w:rPr>
          <w:rFonts w:ascii="Arial Narrow" w:eastAsia="Arial Narrow" w:hAnsi="Arial Narrow" w:cs="Arial Narrow"/>
        </w:rPr>
        <w:t>Cuando el proponente incluya manifestaciones o condicionamientos dentro de la carta de presentación o en cualquier parte de la propuesta que sean contrarias al objeto, alcance, obligaciones o especificaciones técnicas del presente proceso.</w:t>
      </w:r>
    </w:p>
    <w:p w14:paraId="4A901057" w14:textId="77777777" w:rsidR="00F57BE7" w:rsidRPr="00D87319" w:rsidRDefault="00F57BE7" w:rsidP="00832F8F">
      <w:pPr>
        <w:numPr>
          <w:ilvl w:val="0"/>
          <w:numId w:val="9"/>
        </w:numPr>
        <w:tabs>
          <w:tab w:val="left" w:pos="0"/>
        </w:tabs>
        <w:spacing w:after="0" w:line="240" w:lineRule="auto"/>
        <w:jc w:val="both"/>
        <w:rPr>
          <w:rFonts w:ascii="Arial Narrow" w:eastAsia="Arial Narrow" w:hAnsi="Arial Narrow" w:cs="Arial Narrow"/>
        </w:rPr>
      </w:pPr>
      <w:r w:rsidRPr="00D87319">
        <w:rPr>
          <w:rFonts w:ascii="Arial Narrow" w:eastAsia="Arial Narrow" w:hAnsi="Arial Narrow" w:cs="Arial Narrow"/>
        </w:rPr>
        <w:t xml:space="preserve">Si el Representante Legal de una persona jurídica y/o consorcio y/o unión temporal o persona natural que sea proponente oferente en el presente proceso de selección es Representante Legal y/o pertenece a órganos de dirección de otra persona jurídica y/o Unión Temporal y/o Consorcio que presente oferta en el mismo proceso. </w:t>
      </w:r>
    </w:p>
    <w:p w14:paraId="13CFB984" w14:textId="77777777" w:rsidR="00F57BE7" w:rsidRPr="00D87319" w:rsidRDefault="00F57BE7" w:rsidP="00832F8F">
      <w:pPr>
        <w:numPr>
          <w:ilvl w:val="0"/>
          <w:numId w:val="9"/>
        </w:numPr>
        <w:tabs>
          <w:tab w:val="left" w:pos="0"/>
        </w:tabs>
        <w:spacing w:after="0" w:line="240" w:lineRule="auto"/>
        <w:jc w:val="both"/>
        <w:rPr>
          <w:rFonts w:ascii="Arial Narrow" w:eastAsia="Arial Narrow" w:hAnsi="Arial Narrow" w:cs="Arial Narrow"/>
        </w:rPr>
      </w:pPr>
      <w:r w:rsidRPr="00D87319">
        <w:rPr>
          <w:rFonts w:ascii="Arial Narrow" w:eastAsia="Arial Narrow" w:hAnsi="Arial Narrow" w:cs="Arial Narrow"/>
        </w:rPr>
        <w:t>Cuando los porcentajes de participación en la conformación de la Unión Temporal o consorcio sean diferentes al 100% y /o cuando se modifiquen con posterioridad a la presentación de la oferta.</w:t>
      </w:r>
    </w:p>
    <w:p w14:paraId="3BB91C87" w14:textId="6C4BD4EC" w:rsidR="00F57BE7" w:rsidRPr="00D87319" w:rsidRDefault="00F57BE7" w:rsidP="00A24B4C">
      <w:pPr>
        <w:numPr>
          <w:ilvl w:val="0"/>
          <w:numId w:val="9"/>
        </w:numPr>
        <w:spacing w:after="0" w:line="240" w:lineRule="auto"/>
        <w:jc w:val="both"/>
        <w:rPr>
          <w:rFonts w:ascii="Arial Narrow" w:eastAsia="Arial Narrow" w:hAnsi="Arial Narrow" w:cs="Arial Narrow"/>
        </w:rPr>
      </w:pPr>
      <w:r w:rsidRPr="00D87319">
        <w:rPr>
          <w:rFonts w:ascii="Arial Narrow" w:eastAsia="Arial Narrow" w:hAnsi="Arial Narrow" w:cs="Arial Narrow"/>
        </w:rPr>
        <w:t xml:space="preserve">Cuando en la "Propuesta económica" el oferente no diligencie </w:t>
      </w:r>
      <w:r w:rsidR="00646151">
        <w:rPr>
          <w:rFonts w:ascii="Arial Narrow" w:eastAsia="Arial Narrow" w:hAnsi="Arial Narrow" w:cs="Arial Narrow"/>
        </w:rPr>
        <w:t>completamente la información requerida en la plataforma</w:t>
      </w:r>
    </w:p>
    <w:p w14:paraId="4E3CD1A8" w14:textId="77777777" w:rsidR="00F57BE7" w:rsidRPr="00D87319" w:rsidRDefault="00F57BE7" w:rsidP="00A24B4C">
      <w:pPr>
        <w:numPr>
          <w:ilvl w:val="0"/>
          <w:numId w:val="9"/>
        </w:numPr>
        <w:pBdr>
          <w:top w:val="nil"/>
          <w:left w:val="nil"/>
          <w:bottom w:val="nil"/>
          <w:right w:val="nil"/>
          <w:between w:val="nil"/>
        </w:pBdr>
        <w:tabs>
          <w:tab w:val="left" w:pos="0"/>
        </w:tabs>
        <w:spacing w:after="0" w:line="240" w:lineRule="auto"/>
        <w:contextualSpacing/>
        <w:jc w:val="both"/>
        <w:rPr>
          <w:rFonts w:ascii="Arial Narrow" w:eastAsia="Arial Narrow" w:hAnsi="Arial Narrow" w:cs="Arial Narrow"/>
        </w:rPr>
      </w:pPr>
      <w:r w:rsidRPr="00D87319">
        <w:rPr>
          <w:rFonts w:ascii="Arial Narrow" w:eastAsia="Arial Narrow" w:hAnsi="Arial Narrow" w:cs="Arial Narrow"/>
        </w:rPr>
        <w:t xml:space="preserve">Las demás causales de </w:t>
      </w:r>
      <w:r w:rsidRPr="00D87319">
        <w:rPr>
          <w:rFonts w:ascii="Arial Narrow" w:eastAsia="Arial Narrow" w:hAnsi="Arial Narrow" w:cs="Arial Narrow"/>
          <w:b/>
        </w:rPr>
        <w:t>RECHAZO</w:t>
      </w:r>
      <w:r w:rsidRPr="00D87319">
        <w:rPr>
          <w:rFonts w:ascii="Arial Narrow" w:eastAsia="Arial Narrow" w:hAnsi="Arial Narrow" w:cs="Arial Narrow"/>
        </w:rPr>
        <w:t xml:space="preserve"> previstas en la Ley y en el presente pliego de condiciones.</w:t>
      </w:r>
    </w:p>
    <w:p w14:paraId="069BD2D6" w14:textId="77777777" w:rsidR="00A07401" w:rsidRPr="00D87319" w:rsidRDefault="00A07401" w:rsidP="00A24B4C">
      <w:pPr>
        <w:tabs>
          <w:tab w:val="left" w:pos="21"/>
        </w:tabs>
        <w:suppressAutoHyphens/>
        <w:autoSpaceDE w:val="0"/>
        <w:spacing w:after="0" w:line="240" w:lineRule="auto"/>
        <w:ind w:left="741" w:hanging="709"/>
        <w:jc w:val="both"/>
        <w:rPr>
          <w:rFonts w:ascii="Arial Narrow" w:eastAsia="Times New Roman" w:hAnsi="Arial Narrow" w:cs="Arial Narrow"/>
          <w:lang w:eastAsia="zh-CN"/>
        </w:rPr>
      </w:pPr>
    </w:p>
    <w:p w14:paraId="22F41E48" w14:textId="52A0A7FE" w:rsidR="00F73907" w:rsidRPr="00FE7256" w:rsidRDefault="00FE7256" w:rsidP="00FE7256">
      <w:pPr>
        <w:spacing w:after="0" w:line="240" w:lineRule="auto"/>
        <w:rPr>
          <w:rFonts w:ascii="Arial Narrow" w:hAnsi="Arial Narrow"/>
          <w:b/>
          <w:bCs/>
          <w:lang w:val="es-ES"/>
        </w:rPr>
      </w:pPr>
      <w:r>
        <w:rPr>
          <w:rFonts w:ascii="Arial Narrow" w:hAnsi="Arial Narrow"/>
          <w:b/>
          <w:bCs/>
          <w:lang w:val="es-ES"/>
        </w:rPr>
        <w:t xml:space="preserve">4.  </w:t>
      </w:r>
      <w:r w:rsidR="00F73907" w:rsidRPr="00FE7256">
        <w:rPr>
          <w:rFonts w:ascii="Arial Narrow" w:hAnsi="Arial Narrow"/>
          <w:b/>
          <w:bCs/>
          <w:lang w:val="es-ES"/>
        </w:rPr>
        <w:t>PROPUESTA EN IDIOMA CASTELLANO</w:t>
      </w:r>
    </w:p>
    <w:p w14:paraId="044DDBAA" w14:textId="77777777" w:rsidR="00FE7256" w:rsidRPr="00FE7256" w:rsidRDefault="00FE7256" w:rsidP="00FE7256">
      <w:pPr>
        <w:pStyle w:val="Prrafodelista"/>
        <w:spacing w:after="0" w:line="240" w:lineRule="auto"/>
        <w:ind w:left="495"/>
        <w:rPr>
          <w:rFonts w:ascii="Arial Narrow" w:hAnsi="Arial Narrow"/>
          <w:b/>
          <w:bCs/>
          <w:lang w:val="es-ES"/>
        </w:rPr>
      </w:pPr>
    </w:p>
    <w:p w14:paraId="0A3A6F06" w14:textId="77777777" w:rsidR="00F73907" w:rsidRPr="00D87319" w:rsidRDefault="00F73907" w:rsidP="00A24B4C">
      <w:pPr>
        <w:pStyle w:val="Sinespaciado"/>
        <w:jc w:val="both"/>
        <w:rPr>
          <w:rFonts w:ascii="Arial Narrow" w:hAnsi="Arial Narrow"/>
          <w:lang w:val="es-ES"/>
        </w:rPr>
      </w:pPr>
      <w:r w:rsidRPr="00D87319">
        <w:rPr>
          <w:rFonts w:ascii="Arial Narrow" w:hAnsi="Arial Narrow"/>
          <w:lang w:val="es-ES"/>
        </w:rPr>
        <w:t>De conformidad con el artículo 10° de la Constitución Política de Colombia, el idioma oficial de nuestro país es el castellano; de tal manera que todos los documentos relacionados con el presente proceso de selección se elaboran en dicho idioma, en consecuencia, la propuesta, así como sus documentos anexos deben redactarse en idioma castellano. Los documento</w:t>
      </w:r>
      <w:r w:rsidR="0090320E" w:rsidRPr="00D87319">
        <w:rPr>
          <w:rFonts w:ascii="Arial Narrow" w:hAnsi="Arial Narrow"/>
          <w:lang w:val="es-ES"/>
        </w:rPr>
        <w:t>s</w:t>
      </w:r>
      <w:r w:rsidRPr="00D87319">
        <w:rPr>
          <w:rFonts w:ascii="Arial Narrow" w:hAnsi="Arial Narrow"/>
          <w:lang w:val="es-ES"/>
        </w:rPr>
        <w:t xml:space="preserve"> que se anexen en otro idioma deberán venir acompañados de traducción simple, salvo en los casos que la ley exija traducción oficial.</w:t>
      </w:r>
    </w:p>
    <w:p w14:paraId="4BBB907E" w14:textId="77777777" w:rsidR="00946081" w:rsidRPr="00D87319" w:rsidRDefault="00946081" w:rsidP="00A24B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Cs/>
          <w:iCs/>
          <w:kern w:val="1"/>
          <w:lang w:eastAsia="zh-CN"/>
        </w:rPr>
      </w:pPr>
    </w:p>
    <w:p w14:paraId="6BBA9B5C" w14:textId="1EAD42D7" w:rsidR="00946081" w:rsidRPr="00CF7DAF" w:rsidRDefault="00946081" w:rsidP="00356427">
      <w:pPr>
        <w:pStyle w:val="Prrafodelista"/>
        <w:widowControl w:val="0"/>
        <w:numPr>
          <w:ilvl w:val="0"/>
          <w:numId w:val="20"/>
        </w:numPr>
        <w:tabs>
          <w:tab w:val="left" w:pos="567"/>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rPr>
      </w:pPr>
      <w:bookmarkStart w:id="7" w:name="_Hlk527724375"/>
      <w:bookmarkStart w:id="8" w:name="_Hlk786757"/>
      <w:r w:rsidRPr="00CF7DAF">
        <w:rPr>
          <w:rFonts w:ascii="Arial Narrow" w:hAnsi="Arial Narrow"/>
          <w:b/>
          <w:bCs/>
          <w:kern w:val="1"/>
        </w:rPr>
        <w:t>OFERTA ECONÓMICA</w:t>
      </w:r>
    </w:p>
    <w:p w14:paraId="70E6FCF9" w14:textId="77777777" w:rsidR="00946081" w:rsidRPr="00CF7DAF" w:rsidRDefault="00946081" w:rsidP="00A24B4C">
      <w:pPr>
        <w:pStyle w:val="Standard"/>
        <w:tabs>
          <w:tab w:val="left" w:pos="2065"/>
        </w:tabs>
        <w:ind w:right="-1282"/>
        <w:jc w:val="both"/>
        <w:rPr>
          <w:rFonts w:ascii="Arial Narrow" w:hAnsi="Arial Narrow"/>
          <w:iCs/>
          <w:spacing w:val="-6"/>
          <w:sz w:val="22"/>
          <w:szCs w:val="22"/>
          <w:shd w:val="clear" w:color="auto" w:fill="FFFFFF"/>
        </w:rPr>
      </w:pPr>
      <w:r w:rsidRPr="00CF7DAF">
        <w:rPr>
          <w:rFonts w:ascii="Arial Narrow" w:hAnsi="Arial Narrow"/>
          <w:sz w:val="22"/>
          <w:szCs w:val="22"/>
        </w:rPr>
        <w:tab/>
      </w:r>
    </w:p>
    <w:p w14:paraId="7DC50179" w14:textId="68A0A720" w:rsidR="00356427" w:rsidRPr="00CF7DAF" w:rsidRDefault="00356427" w:rsidP="00356427">
      <w:pPr>
        <w:spacing w:after="0" w:line="240" w:lineRule="auto"/>
        <w:jc w:val="both"/>
        <w:rPr>
          <w:rFonts w:ascii="Arial Narrow" w:hAnsi="Arial Narrow"/>
          <w:lang w:val="es-ES"/>
        </w:rPr>
      </w:pPr>
      <w:r w:rsidRPr="00CF7DAF">
        <w:rPr>
          <w:rFonts w:ascii="Arial Narrow" w:hAnsi="Arial Narrow"/>
          <w:lang w:val="es-ES"/>
        </w:rPr>
        <w:t>El presupuesto del presente proceso de selección se compone de dos elementos, a saber:</w:t>
      </w:r>
    </w:p>
    <w:p w14:paraId="76386AC3" w14:textId="19E37A0D" w:rsidR="00356427" w:rsidRPr="00CF7DAF" w:rsidRDefault="00356427" w:rsidP="00356427">
      <w:pPr>
        <w:pStyle w:val="Prrafodelista"/>
        <w:numPr>
          <w:ilvl w:val="0"/>
          <w:numId w:val="33"/>
        </w:numPr>
        <w:spacing w:after="0" w:line="240" w:lineRule="auto"/>
        <w:jc w:val="both"/>
        <w:rPr>
          <w:rFonts w:ascii="Arial Narrow" w:hAnsi="Arial Narrow"/>
          <w:lang w:val="es-ES"/>
        </w:rPr>
      </w:pPr>
      <w:r w:rsidRPr="00CF7DAF">
        <w:rPr>
          <w:rFonts w:ascii="Arial Narrow" w:hAnsi="Arial Narrow"/>
          <w:lang w:val="es-ES"/>
        </w:rPr>
        <w:t>Mantenimiento preventivo</w:t>
      </w:r>
    </w:p>
    <w:p w14:paraId="434AB72B" w14:textId="1C800358" w:rsidR="00356427" w:rsidRPr="00CF7DAF" w:rsidRDefault="00356427" w:rsidP="00356427">
      <w:pPr>
        <w:pStyle w:val="Prrafodelista"/>
        <w:numPr>
          <w:ilvl w:val="0"/>
          <w:numId w:val="33"/>
        </w:numPr>
        <w:spacing w:after="0" w:line="240" w:lineRule="auto"/>
        <w:jc w:val="both"/>
        <w:rPr>
          <w:rFonts w:ascii="Arial Narrow" w:hAnsi="Arial Narrow"/>
          <w:lang w:val="es-ES"/>
        </w:rPr>
      </w:pPr>
      <w:r w:rsidRPr="00CF7DAF">
        <w:rPr>
          <w:rFonts w:ascii="Arial Narrow" w:hAnsi="Arial Narrow"/>
          <w:lang w:val="es-ES"/>
        </w:rPr>
        <w:t>Mantenimiento correctivo (Bolsa de repuestos)</w:t>
      </w:r>
    </w:p>
    <w:p w14:paraId="0606827F" w14:textId="53ED7D4F" w:rsidR="00356427" w:rsidRPr="00CF7DAF" w:rsidRDefault="00356427" w:rsidP="00356427">
      <w:pPr>
        <w:spacing w:after="0" w:line="240" w:lineRule="auto"/>
        <w:jc w:val="both"/>
        <w:rPr>
          <w:rFonts w:ascii="Arial Narrow" w:hAnsi="Arial Narrow"/>
          <w:lang w:val="es-ES"/>
        </w:rPr>
      </w:pPr>
    </w:p>
    <w:p w14:paraId="36F1D5D3" w14:textId="77777777" w:rsidR="00A7075D" w:rsidRPr="00CF7DAF" w:rsidRDefault="00356427" w:rsidP="00356427">
      <w:pPr>
        <w:spacing w:after="0" w:line="240" w:lineRule="auto"/>
        <w:jc w:val="both"/>
        <w:rPr>
          <w:rFonts w:ascii="Arial Narrow" w:hAnsi="Arial Narrow"/>
          <w:lang w:val="es-ES"/>
        </w:rPr>
      </w:pPr>
      <w:r w:rsidRPr="00CF7DAF">
        <w:rPr>
          <w:rFonts w:ascii="Arial Narrow" w:hAnsi="Arial Narrow"/>
          <w:lang w:val="es-ES"/>
        </w:rPr>
        <w:t xml:space="preserve">Teniendo en cuenta lo anterior, se presentará oferta inicial en el SECOP II </w:t>
      </w:r>
      <w:r w:rsidR="00A7075D" w:rsidRPr="00CF7DAF">
        <w:rPr>
          <w:rFonts w:ascii="Arial Narrow" w:hAnsi="Arial Narrow"/>
          <w:lang w:val="es-ES"/>
        </w:rPr>
        <w:t xml:space="preserve">sólo respecto del mantenimiento preventivo, incluyendo en la pregunta tipo lista de precios correspondiente el valor ofertado unitario incluido IVA de dicho concepto. </w:t>
      </w:r>
    </w:p>
    <w:p w14:paraId="58ED2BD2" w14:textId="7B9402F0" w:rsidR="00356427" w:rsidRPr="00CF7DAF" w:rsidRDefault="00A7075D" w:rsidP="00356427">
      <w:pPr>
        <w:spacing w:after="0" w:line="240" w:lineRule="auto"/>
        <w:jc w:val="both"/>
        <w:rPr>
          <w:rFonts w:ascii="Arial Narrow" w:hAnsi="Arial Narrow"/>
          <w:lang w:val="es-ES"/>
        </w:rPr>
      </w:pPr>
      <w:r w:rsidRPr="00CF7DAF">
        <w:rPr>
          <w:rFonts w:ascii="Arial Narrow" w:hAnsi="Arial Narrow"/>
          <w:lang w:val="es-ES"/>
        </w:rPr>
        <w:lastRenderedPageBreak/>
        <w:t xml:space="preserve">Toda vez que el costo de mantenimiento correctivo es una bolsa que se afectará en tanto se requieran repuestos, y que el costo de los mismos incluye el servicio correctivo y </w:t>
      </w:r>
      <w:r w:rsidR="00CF7DAF" w:rsidRPr="00CF7DAF">
        <w:rPr>
          <w:rFonts w:ascii="Arial Narrow" w:hAnsi="Arial Narrow"/>
          <w:lang w:val="es-ES"/>
        </w:rPr>
        <w:t>su</w:t>
      </w:r>
      <w:r w:rsidRPr="00CF7DAF">
        <w:rPr>
          <w:rFonts w:ascii="Arial Narrow" w:hAnsi="Arial Narrow"/>
          <w:lang w:val="es-ES"/>
        </w:rPr>
        <w:t xml:space="preserve"> instalación, en la oferta inicial no se incluirá una pregunta tipo lista para este efecto (es una estimación fija del contrato).</w:t>
      </w:r>
    </w:p>
    <w:p w14:paraId="7CAB57AC" w14:textId="65E26AEC" w:rsidR="00A7075D" w:rsidRPr="00CF7DAF" w:rsidRDefault="00A7075D" w:rsidP="00356427">
      <w:pPr>
        <w:spacing w:after="0" w:line="240" w:lineRule="auto"/>
        <w:jc w:val="both"/>
        <w:rPr>
          <w:rFonts w:ascii="Arial Narrow" w:hAnsi="Arial Narrow"/>
          <w:lang w:val="es-ES"/>
        </w:rPr>
      </w:pPr>
    </w:p>
    <w:p w14:paraId="3A2CD1C7" w14:textId="1284199F" w:rsidR="00A7075D" w:rsidRPr="00CF7DAF" w:rsidRDefault="00A7075D" w:rsidP="00356427">
      <w:pPr>
        <w:spacing w:after="0" w:line="240" w:lineRule="auto"/>
        <w:jc w:val="both"/>
        <w:rPr>
          <w:rFonts w:ascii="Arial Narrow" w:hAnsi="Arial Narrow"/>
          <w:lang w:val="es-ES"/>
        </w:rPr>
      </w:pPr>
      <w:r w:rsidRPr="00CF7DAF">
        <w:rPr>
          <w:rFonts w:ascii="Arial Narrow" w:hAnsi="Arial Narrow"/>
          <w:lang w:val="es-ES"/>
        </w:rPr>
        <w:t xml:space="preserve">No obstante lo anterior, la Entidad aclara que el porcentaje final de descuento que resulte de la subasta electrónica se aplicará no solo al precio unitario del mantenimiento preventivo, sino también </w:t>
      </w:r>
      <w:r w:rsidRPr="00CF7DAF">
        <w:rPr>
          <w:rFonts w:ascii="Arial Narrow" w:hAnsi="Arial Narrow"/>
          <w:b/>
          <w:lang w:val="es-ES"/>
        </w:rPr>
        <w:t>de manera uniforme a todos los ítems de la bolsa de repuestos</w:t>
      </w:r>
      <w:r w:rsidRPr="00CF7DAF">
        <w:rPr>
          <w:rFonts w:ascii="Arial Narrow" w:hAnsi="Arial Narrow"/>
          <w:lang w:val="es-ES"/>
        </w:rPr>
        <w:t>, teniendo como valor de referencia para tal efecto el precio techo de cada uno de ellos que se publica en el anexo informativo correspondiente</w:t>
      </w:r>
      <w:r w:rsidR="00D913D0" w:rsidRPr="00CF7DAF">
        <w:rPr>
          <w:rFonts w:ascii="Arial Narrow" w:hAnsi="Arial Narrow"/>
          <w:lang w:val="es-ES"/>
        </w:rPr>
        <w:t xml:space="preserve"> </w:t>
      </w:r>
      <w:r w:rsidR="00CF7DAF" w:rsidRPr="00CF7DAF">
        <w:rPr>
          <w:rFonts w:ascii="Arial Narrow" w:hAnsi="Arial Narrow"/>
          <w:lang w:val="es-ES"/>
        </w:rPr>
        <w:t>y</w:t>
      </w:r>
      <w:r w:rsidR="00D913D0" w:rsidRPr="00CF7DAF">
        <w:rPr>
          <w:rFonts w:ascii="Arial Narrow" w:hAnsi="Arial Narrow"/>
          <w:lang w:val="es-ES"/>
        </w:rPr>
        <w:t xml:space="preserve"> forma parte integral del presente proceso</w:t>
      </w:r>
      <w:r w:rsidRPr="00CF7DAF">
        <w:rPr>
          <w:rFonts w:ascii="Arial Narrow" w:hAnsi="Arial Narrow"/>
          <w:lang w:val="es-ES"/>
        </w:rPr>
        <w:t xml:space="preserve">. Del mismo modo, en desarrollo del contrato </w:t>
      </w:r>
      <w:r w:rsidRPr="00CF7DAF">
        <w:rPr>
          <w:rFonts w:ascii="Arial Narrow" w:hAnsi="Arial Narrow"/>
          <w:b/>
          <w:lang w:val="es-ES"/>
        </w:rPr>
        <w:t>se aplicará el porcentaje de descuento final a los ítems no previstos</w:t>
      </w:r>
      <w:r w:rsidRPr="00CF7DAF">
        <w:rPr>
          <w:rFonts w:ascii="Arial Narrow" w:hAnsi="Arial Narrow"/>
          <w:lang w:val="es-ES"/>
        </w:rPr>
        <w:t xml:space="preserve">, respecto del </w:t>
      </w:r>
      <w:r w:rsidRPr="00CF7DAF">
        <w:rPr>
          <w:rFonts w:ascii="Arial Narrow" w:hAnsi="Arial Narrow"/>
          <w:b/>
          <w:lang w:val="es-ES"/>
        </w:rPr>
        <w:t>precio final</w:t>
      </w:r>
      <w:r w:rsidRPr="00CF7DAF">
        <w:rPr>
          <w:rFonts w:ascii="Arial Narrow" w:hAnsi="Arial Narrow"/>
          <w:lang w:val="es-ES"/>
        </w:rPr>
        <w:t xml:space="preserve"> de los mismos a partir de las cotizaciones recibidas</w:t>
      </w:r>
      <w:r w:rsidR="00D913D0" w:rsidRPr="00CF7DAF">
        <w:rPr>
          <w:rFonts w:ascii="Arial Narrow" w:hAnsi="Arial Narrow"/>
          <w:lang w:val="es-ES"/>
        </w:rPr>
        <w:t xml:space="preserve"> (conforme al procedimiento descrito en el anexo técnico para este tipo de ítems)</w:t>
      </w:r>
      <w:r w:rsidRPr="00CF7DAF">
        <w:rPr>
          <w:rFonts w:ascii="Arial Narrow" w:hAnsi="Arial Narrow"/>
          <w:lang w:val="es-ES"/>
        </w:rPr>
        <w:t>.</w:t>
      </w:r>
    </w:p>
    <w:p w14:paraId="3CD23D7E" w14:textId="5DB7D6D4" w:rsidR="00356427" w:rsidRPr="00CF7DAF" w:rsidRDefault="00356427" w:rsidP="00356427">
      <w:pPr>
        <w:spacing w:after="0" w:line="240" w:lineRule="auto"/>
        <w:jc w:val="both"/>
        <w:rPr>
          <w:rFonts w:ascii="Arial Narrow" w:hAnsi="Arial Narrow"/>
          <w:lang w:val="es-ES"/>
        </w:rPr>
      </w:pPr>
    </w:p>
    <w:p w14:paraId="70B96DA3" w14:textId="0B455726" w:rsidR="00A7075D" w:rsidRPr="00CF7DAF" w:rsidRDefault="00A7075D" w:rsidP="00356427">
      <w:pPr>
        <w:spacing w:after="0" w:line="240" w:lineRule="auto"/>
        <w:jc w:val="both"/>
        <w:rPr>
          <w:rFonts w:ascii="Arial Narrow" w:hAnsi="Arial Narrow"/>
          <w:lang w:val="es-ES"/>
        </w:rPr>
      </w:pPr>
      <w:r w:rsidRPr="00CF7DAF">
        <w:rPr>
          <w:rFonts w:ascii="Arial Narrow" w:hAnsi="Arial Narrow"/>
          <w:lang w:val="es-ES"/>
        </w:rPr>
        <w:t xml:space="preserve">En ese orden de ideas la puja se efectuará solo respecto del mantenimiento preventivo, pero el porcentaje de descuento final </w:t>
      </w:r>
      <w:r w:rsidR="00D913D0" w:rsidRPr="00CF7DAF">
        <w:rPr>
          <w:rFonts w:ascii="Arial Narrow" w:hAnsi="Arial Narrow"/>
          <w:lang w:val="es-ES"/>
        </w:rPr>
        <w:t xml:space="preserve">que resulte de la misma </w:t>
      </w:r>
      <w:r w:rsidRPr="00CF7DAF">
        <w:rPr>
          <w:rFonts w:ascii="Arial Narrow" w:hAnsi="Arial Narrow"/>
          <w:lang w:val="es-ES"/>
        </w:rPr>
        <w:t xml:space="preserve">será aplicable también al mantenimiento correctivo, entendido como los ítems previstos (bolsa de repuestos publicada) y no previstos, lo cual debe ser tenido en cuenta por los oferentes para la presentación de su propuesta inicial y de los porcentajes de descuento que oferten en el curso de la subasta. </w:t>
      </w:r>
    </w:p>
    <w:p w14:paraId="741AE619" w14:textId="77777777" w:rsidR="00356427" w:rsidRPr="00924742" w:rsidRDefault="00356427" w:rsidP="00356427">
      <w:pPr>
        <w:spacing w:after="0" w:line="240" w:lineRule="auto"/>
        <w:jc w:val="both"/>
        <w:rPr>
          <w:rFonts w:ascii="Arial Narrow" w:hAnsi="Arial Narrow"/>
          <w:lang w:val="es-ES"/>
        </w:rPr>
      </w:pPr>
    </w:p>
    <w:bookmarkEnd w:id="7"/>
    <w:p w14:paraId="72E84072" w14:textId="49FF2FB8" w:rsidR="005D6D24" w:rsidRPr="00924742" w:rsidRDefault="005D6D24" w:rsidP="002920C4">
      <w:pPr>
        <w:pStyle w:val="Prrafodelista"/>
        <w:numPr>
          <w:ilvl w:val="1"/>
          <w:numId w:val="34"/>
        </w:numPr>
        <w:spacing w:after="0" w:line="240" w:lineRule="auto"/>
        <w:rPr>
          <w:rFonts w:ascii="Arial Narrow" w:hAnsi="Arial Narrow"/>
          <w:b/>
          <w:bCs/>
          <w:kern w:val="1"/>
        </w:rPr>
      </w:pPr>
      <w:r w:rsidRPr="00924742">
        <w:rPr>
          <w:rFonts w:ascii="Arial Narrow" w:hAnsi="Arial Narrow"/>
          <w:b/>
          <w:bCs/>
          <w:kern w:val="1"/>
        </w:rPr>
        <w:t>SUBASTA INVERSA</w:t>
      </w:r>
    </w:p>
    <w:p w14:paraId="55C77883" w14:textId="77777777" w:rsidR="004F6867" w:rsidRPr="00924742" w:rsidRDefault="004F6867" w:rsidP="00500D79">
      <w:pPr>
        <w:pStyle w:val="Prrafodelista"/>
        <w:spacing w:after="0" w:line="240" w:lineRule="auto"/>
        <w:ind w:left="284"/>
        <w:rPr>
          <w:rFonts w:ascii="Arial Narrow" w:hAnsi="Arial Narrow"/>
          <w:b/>
          <w:bCs/>
          <w:kern w:val="1"/>
        </w:rPr>
      </w:pPr>
    </w:p>
    <w:bookmarkEnd w:id="8"/>
    <w:p w14:paraId="1DCC8F4A" w14:textId="77777777" w:rsidR="00500D79" w:rsidRPr="00924742" w:rsidRDefault="00500D79" w:rsidP="00500D79">
      <w:pPr>
        <w:shd w:val="clear" w:color="auto" w:fill="FFFFFF"/>
        <w:spacing w:after="0" w:line="240" w:lineRule="auto"/>
        <w:jc w:val="both"/>
        <w:rPr>
          <w:rFonts w:ascii="Arial Narrow" w:eastAsiaTheme="minorHAnsi" w:hAnsi="Arial Narrow"/>
          <w:lang w:val="es-ES" w:eastAsia="es-CO"/>
        </w:rPr>
      </w:pPr>
      <w:r w:rsidRPr="00924742">
        <w:rPr>
          <w:rFonts w:ascii="Arial Narrow" w:hAnsi="Arial Narrow"/>
          <w:lang w:val="es-ES" w:eastAsia="es-CO"/>
        </w:rPr>
        <w:t xml:space="preserve">De conformidad con lo dispuesto en el numeral 3° del Artículo 5 de la Ley 1150 de 2007, el único factor de evaluación para el presente proceso de contratación es el menor precio ofrecido. </w:t>
      </w:r>
    </w:p>
    <w:p w14:paraId="4BA1CCCB" w14:textId="77777777" w:rsidR="00500D79" w:rsidRPr="00924742" w:rsidRDefault="00500D79" w:rsidP="00500D79">
      <w:pPr>
        <w:shd w:val="clear" w:color="auto" w:fill="FFFFFF"/>
        <w:spacing w:after="0" w:line="240" w:lineRule="auto"/>
        <w:jc w:val="both"/>
        <w:rPr>
          <w:rFonts w:ascii="Arial Narrow" w:hAnsi="Arial Narrow"/>
          <w:lang w:val="es-ES" w:eastAsia="es-CO"/>
        </w:rPr>
      </w:pPr>
    </w:p>
    <w:p w14:paraId="193A6975" w14:textId="18AD16AB" w:rsidR="00500D79" w:rsidRPr="002D0EC7" w:rsidRDefault="00500D79" w:rsidP="00500D79">
      <w:pPr>
        <w:shd w:val="clear" w:color="auto" w:fill="FFFFFF"/>
        <w:spacing w:after="0" w:line="240" w:lineRule="auto"/>
        <w:jc w:val="both"/>
        <w:rPr>
          <w:rFonts w:ascii="Arial Narrow" w:hAnsi="Arial Narrow"/>
          <w:b/>
          <w:u w:val="single"/>
          <w:lang w:eastAsia="es-CO"/>
        </w:rPr>
      </w:pPr>
      <w:r w:rsidRPr="00924742">
        <w:rPr>
          <w:rFonts w:ascii="Arial Narrow" w:hAnsi="Arial Narrow"/>
          <w:lang w:val="es-ES" w:eastAsia="es-CO"/>
        </w:rPr>
        <w:t xml:space="preserve">El oferente deberá diligenciar la Oferta Económica </w:t>
      </w:r>
      <w:r w:rsidRPr="00924742">
        <w:rPr>
          <w:rFonts w:ascii="Arial Narrow" w:hAnsi="Arial Narrow"/>
          <w:b/>
          <w:bCs/>
          <w:lang w:val="es-ES" w:eastAsia="es-CO"/>
        </w:rPr>
        <w:t xml:space="preserve">ÚNICAMENTE </w:t>
      </w:r>
      <w:r w:rsidRPr="00924742">
        <w:rPr>
          <w:rFonts w:ascii="Arial Narrow" w:hAnsi="Arial Narrow"/>
          <w:lang w:val="es-ES" w:eastAsia="es-CO"/>
        </w:rPr>
        <w:t>en la plataform</w:t>
      </w:r>
      <w:r w:rsidR="0012103D" w:rsidRPr="00924742">
        <w:rPr>
          <w:rFonts w:ascii="Arial Narrow" w:hAnsi="Arial Narrow"/>
          <w:lang w:val="es-ES" w:eastAsia="es-CO"/>
        </w:rPr>
        <w:t xml:space="preserve">a del SECOP II y en la parte </w:t>
      </w:r>
      <w:r w:rsidRPr="00924742">
        <w:rPr>
          <w:rFonts w:ascii="Arial Narrow" w:hAnsi="Arial Narrow"/>
          <w:lang w:val="es-ES" w:eastAsia="es-CO"/>
        </w:rPr>
        <w:t>descrita como </w:t>
      </w:r>
      <w:r w:rsidRPr="00924742">
        <w:rPr>
          <w:rFonts w:ascii="Arial Narrow" w:hAnsi="Arial Narrow"/>
          <w:b/>
          <w:bCs/>
          <w:u w:val="single"/>
          <w:lang w:val="es-ES" w:eastAsia="es-CO"/>
        </w:rPr>
        <w:t>SOBRE - 2 ECONÓMICO</w:t>
      </w:r>
      <w:r w:rsidR="00681E0C" w:rsidRPr="00924742">
        <w:rPr>
          <w:rFonts w:ascii="Arial Narrow" w:hAnsi="Arial Narrow"/>
          <w:b/>
          <w:bCs/>
          <w:u w:val="single"/>
          <w:lang w:val="es-ES" w:eastAsia="es-CO"/>
        </w:rPr>
        <w:t>.</w:t>
      </w:r>
      <w:r w:rsidR="00A71528">
        <w:rPr>
          <w:rFonts w:ascii="Arial Narrow" w:hAnsi="Arial Narrow"/>
          <w:b/>
          <w:bCs/>
          <w:u w:val="single"/>
          <w:lang w:val="es-ES" w:eastAsia="es-CO"/>
        </w:rPr>
        <w:t xml:space="preserve"> </w:t>
      </w:r>
      <w:r w:rsidR="00A71528" w:rsidRPr="002D0EC7">
        <w:rPr>
          <w:rFonts w:ascii="Arial Narrow" w:hAnsi="Arial Narrow"/>
          <w:b/>
          <w:bCs/>
          <w:u w:val="single"/>
          <w:lang w:val="es-ES" w:eastAsia="es-CO"/>
        </w:rPr>
        <w:t xml:space="preserve">Teniendo en cuenta lo anterior </w:t>
      </w:r>
      <w:r w:rsidR="00A71528" w:rsidRPr="002D0EC7">
        <w:rPr>
          <w:rFonts w:ascii="Arial Narrow" w:eastAsia="Arial" w:hAnsi="Arial Narrow" w:cs="Arial Narrow"/>
          <w:b/>
          <w:u w:val="single"/>
          <w:lang w:val="es-ES"/>
        </w:rPr>
        <w:t>cualquier formato</w:t>
      </w:r>
      <w:r w:rsidR="002D0EC7" w:rsidRPr="002D0EC7">
        <w:rPr>
          <w:rFonts w:ascii="Arial Narrow" w:eastAsia="Arial" w:hAnsi="Arial Narrow" w:cs="Arial Narrow"/>
          <w:b/>
          <w:u w:val="single"/>
          <w:lang w:val="es-ES"/>
        </w:rPr>
        <w:t xml:space="preserve"> económico</w:t>
      </w:r>
      <w:r w:rsidR="00A71528" w:rsidRPr="002D0EC7">
        <w:rPr>
          <w:rFonts w:ascii="Arial Narrow" w:eastAsia="Arial" w:hAnsi="Arial Narrow" w:cs="Arial Narrow"/>
          <w:b/>
          <w:u w:val="single"/>
          <w:lang w:val="es-ES"/>
        </w:rPr>
        <w:t xml:space="preserve"> adicional cargado en la plataforma se entenderá por no escrito</w:t>
      </w:r>
      <w:r w:rsidR="002D0EC7" w:rsidRPr="002D0EC7">
        <w:rPr>
          <w:rFonts w:ascii="Arial Narrow" w:eastAsia="Arial" w:hAnsi="Arial Narrow" w:cs="Arial Narrow"/>
          <w:b/>
          <w:u w:val="single"/>
          <w:lang w:val="es-ES"/>
        </w:rPr>
        <w:t>.</w:t>
      </w:r>
    </w:p>
    <w:p w14:paraId="70EC5B95" w14:textId="77777777" w:rsidR="00500D79" w:rsidRPr="00924742" w:rsidRDefault="00500D79" w:rsidP="00500D79">
      <w:pPr>
        <w:spacing w:after="0" w:line="240" w:lineRule="auto"/>
        <w:ind w:left="32"/>
        <w:jc w:val="both"/>
        <w:rPr>
          <w:rFonts w:ascii="Arial Narrow" w:hAnsi="Arial Narrow"/>
          <w:lang w:eastAsia="zh-CN"/>
        </w:rPr>
      </w:pPr>
    </w:p>
    <w:p w14:paraId="3248F8B4" w14:textId="4FA53605" w:rsidR="00681E0C" w:rsidRPr="00924742" w:rsidRDefault="00681E0C" w:rsidP="005264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4"/>
        <w:jc w:val="both"/>
        <w:outlineLvl w:val="0"/>
        <w:rPr>
          <w:rFonts w:ascii="Arial Narrow" w:eastAsia="Times New Roman" w:hAnsi="Arial Narrow"/>
          <w:bCs/>
          <w:iCs/>
          <w:kern w:val="1"/>
          <w:lang w:val="es-ES" w:eastAsia="zh-CN"/>
        </w:rPr>
      </w:pPr>
      <w:r w:rsidRPr="00924742">
        <w:rPr>
          <w:rFonts w:ascii="Arial Narrow" w:eastAsia="Times New Roman" w:hAnsi="Arial Narrow"/>
          <w:bCs/>
          <w:iCs/>
          <w:kern w:val="1"/>
          <w:lang w:val="es-ES" w:eastAsia="zh-CN"/>
        </w:rPr>
        <w:t>La oferta económica deberá contemplar todos los costos directos, indirectos, impuestos, tasas y contribuciones y cualquier otra erogación necesaria para la ejecución del o los contrato(s) resultado del presente proceso, teniendo en cuenta las especificaciones técnicas. Así mismo el proponente al momento de estructurar su oferta deberá contemplar los incrementos previsibles y las condiciones descritas en el presente numeral.</w:t>
      </w:r>
    </w:p>
    <w:p w14:paraId="3479DA99" w14:textId="77777777" w:rsidR="00681E0C" w:rsidRPr="00924742" w:rsidRDefault="00681E0C" w:rsidP="005264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4"/>
        <w:jc w:val="both"/>
        <w:outlineLvl w:val="0"/>
        <w:rPr>
          <w:rFonts w:ascii="Arial Narrow" w:eastAsia="Times New Roman" w:hAnsi="Arial Narrow"/>
          <w:bCs/>
          <w:iCs/>
          <w:kern w:val="1"/>
          <w:lang w:val="es-ES" w:eastAsia="zh-CN"/>
        </w:rPr>
      </w:pPr>
    </w:p>
    <w:p w14:paraId="41C3E4D1" w14:textId="38F9E901" w:rsidR="00681E0C" w:rsidRPr="00924742" w:rsidRDefault="00681E0C" w:rsidP="005264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4"/>
        <w:jc w:val="both"/>
        <w:outlineLvl w:val="0"/>
        <w:rPr>
          <w:rFonts w:ascii="Arial Narrow" w:eastAsia="Times New Roman" w:hAnsi="Arial Narrow"/>
          <w:bCs/>
          <w:iCs/>
          <w:kern w:val="1"/>
          <w:lang w:val="es-ES" w:eastAsia="zh-CN"/>
        </w:rPr>
      </w:pPr>
      <w:r w:rsidRPr="00924742">
        <w:rPr>
          <w:rFonts w:ascii="Arial Narrow" w:eastAsia="Times New Roman" w:hAnsi="Arial Narrow"/>
          <w:bCs/>
          <w:iCs/>
          <w:kern w:val="1"/>
          <w:lang w:val="es-ES" w:eastAsia="zh-CN"/>
        </w:rPr>
        <w:t>La oferta económica inicial deberá hacerse a partir del valor unitario incluido IVA y todos los costos asociados del mantenimiento preventivo.</w:t>
      </w:r>
    </w:p>
    <w:p w14:paraId="132DF979" w14:textId="77777777" w:rsidR="00681E0C" w:rsidRPr="00924742" w:rsidRDefault="00681E0C" w:rsidP="005264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4"/>
        <w:jc w:val="both"/>
        <w:outlineLvl w:val="0"/>
        <w:rPr>
          <w:rFonts w:ascii="Arial Narrow" w:eastAsia="Times New Roman" w:hAnsi="Arial Narrow"/>
          <w:bCs/>
          <w:iCs/>
          <w:kern w:val="1"/>
          <w:lang w:val="es-ES" w:eastAsia="zh-CN"/>
        </w:rPr>
      </w:pPr>
    </w:p>
    <w:p w14:paraId="65C85EBD" w14:textId="77777777" w:rsidR="00681E0C" w:rsidRPr="00924742" w:rsidRDefault="00681E0C" w:rsidP="005264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4"/>
        <w:jc w:val="both"/>
        <w:outlineLvl w:val="0"/>
        <w:rPr>
          <w:rFonts w:ascii="Arial Narrow" w:eastAsia="Times New Roman" w:hAnsi="Arial Narrow"/>
          <w:bCs/>
          <w:iCs/>
          <w:kern w:val="1"/>
          <w:lang w:val="es-ES" w:eastAsia="zh-CN"/>
        </w:rPr>
      </w:pPr>
      <w:r w:rsidRPr="00924742">
        <w:rPr>
          <w:rFonts w:ascii="Arial Narrow" w:eastAsia="Times New Roman" w:hAnsi="Arial Narrow"/>
          <w:bCs/>
          <w:iCs/>
          <w:kern w:val="1"/>
          <w:lang w:val="es-ES" w:eastAsia="zh-CN"/>
        </w:rPr>
        <w:t>Para efectos de la puja, los porcentajes de descuento respectivos se efectuarán respecto del menor valor inicial ofertado.</w:t>
      </w:r>
    </w:p>
    <w:p w14:paraId="52E752F3" w14:textId="77777777" w:rsidR="00681E0C" w:rsidRPr="00924742" w:rsidRDefault="00681E0C" w:rsidP="005264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4"/>
        <w:jc w:val="both"/>
        <w:outlineLvl w:val="0"/>
        <w:rPr>
          <w:rFonts w:ascii="Arial Narrow" w:eastAsia="Times New Roman" w:hAnsi="Arial Narrow"/>
          <w:bCs/>
          <w:iCs/>
          <w:kern w:val="1"/>
          <w:lang w:val="es-ES" w:eastAsia="zh-CN"/>
        </w:rPr>
      </w:pPr>
    </w:p>
    <w:p w14:paraId="0F660966" w14:textId="5348A737" w:rsidR="00681E0C" w:rsidRPr="00924742" w:rsidRDefault="00681E0C" w:rsidP="005264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4"/>
        <w:jc w:val="both"/>
        <w:outlineLvl w:val="0"/>
        <w:rPr>
          <w:rFonts w:ascii="Arial Narrow" w:eastAsia="Times New Roman" w:hAnsi="Arial Narrow"/>
          <w:bCs/>
          <w:iCs/>
          <w:kern w:val="1"/>
          <w:lang w:val="es-ES" w:eastAsia="zh-CN"/>
        </w:rPr>
      </w:pPr>
      <w:r w:rsidRPr="00924742">
        <w:rPr>
          <w:rFonts w:ascii="Arial Narrow" w:hAnsi="Arial Narrow"/>
          <w:lang w:val="es-ES"/>
        </w:rPr>
        <w:t>La puja se efectuará solo respecto del mantenimiento preventivo, pero el porcentaje de descuento final que resulte de la misma será aplicable también al mantenimiento correctivo, entendido como los ítems previstos (bolsa de repuestos publicada) y no previstos</w:t>
      </w:r>
      <w:r w:rsidRPr="00924742">
        <w:rPr>
          <w:rFonts w:ascii="Arial Narrow" w:eastAsia="Times New Roman" w:hAnsi="Arial Narrow"/>
          <w:bCs/>
          <w:iCs/>
          <w:kern w:val="1"/>
          <w:lang w:val="es-ES" w:eastAsia="zh-CN"/>
        </w:rPr>
        <w:t xml:space="preserve"> de lo que se dejará constancia en la Resolución de Adjudicación.</w:t>
      </w:r>
    </w:p>
    <w:p w14:paraId="58834EB7" w14:textId="77777777" w:rsidR="00681E0C" w:rsidRPr="00924742" w:rsidRDefault="00681E0C" w:rsidP="005264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4"/>
        <w:jc w:val="both"/>
        <w:outlineLvl w:val="0"/>
        <w:rPr>
          <w:rFonts w:ascii="Arial Narrow" w:eastAsia="Times New Roman" w:hAnsi="Arial Narrow"/>
          <w:bCs/>
          <w:iCs/>
          <w:kern w:val="1"/>
          <w:lang w:val="es-ES" w:eastAsia="zh-CN"/>
        </w:rPr>
      </w:pPr>
    </w:p>
    <w:p w14:paraId="406FB951" w14:textId="77777777" w:rsidR="00681E0C" w:rsidRPr="00924742" w:rsidRDefault="00681E0C" w:rsidP="005264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4"/>
        <w:jc w:val="both"/>
        <w:outlineLvl w:val="0"/>
        <w:rPr>
          <w:rFonts w:ascii="Arial Narrow" w:eastAsia="Times New Roman" w:hAnsi="Arial Narrow"/>
          <w:bCs/>
          <w:iCs/>
          <w:kern w:val="1"/>
          <w:lang w:val="es-ES" w:eastAsia="zh-CN"/>
        </w:rPr>
      </w:pPr>
      <w:r w:rsidRPr="00924742">
        <w:rPr>
          <w:rFonts w:ascii="Arial Narrow" w:eastAsia="Times New Roman" w:hAnsi="Arial Narrow"/>
          <w:bCs/>
          <w:iCs/>
          <w:kern w:val="1"/>
          <w:lang w:val="es-ES" w:eastAsia="zh-CN"/>
        </w:rPr>
        <w:t>La subasta se llevará a cabo de manera electrónica en la plataforma del SECOP II por lo que los oferentes deberán estar atentos de los avisos públicos de la misma y las notificaciones que reciban al correo registrado.</w:t>
      </w:r>
    </w:p>
    <w:p w14:paraId="1925356A" w14:textId="77777777"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Cs/>
          <w:iCs/>
          <w:kern w:val="1"/>
          <w:lang w:val="es-ES" w:eastAsia="zh-CN"/>
        </w:rPr>
      </w:pPr>
    </w:p>
    <w:p w14:paraId="437EE6F2" w14:textId="77777777"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Cs/>
          <w:iCs/>
          <w:kern w:val="1"/>
          <w:lang w:val="es-ES" w:eastAsia="zh-CN"/>
        </w:rPr>
      </w:pPr>
      <w:r w:rsidRPr="00924742">
        <w:rPr>
          <w:rFonts w:ascii="Arial Narrow" w:eastAsia="Times New Roman" w:hAnsi="Arial Narrow"/>
          <w:bCs/>
          <w:iCs/>
          <w:kern w:val="1"/>
          <w:lang w:val="es-ES" w:eastAsia="zh-CN"/>
        </w:rPr>
        <w:t>La audiencia electrónica de subasta consta de dos momentos:</w:t>
      </w:r>
    </w:p>
    <w:p w14:paraId="766E97AB" w14:textId="77777777"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Cs/>
          <w:iCs/>
          <w:kern w:val="1"/>
          <w:lang w:val="es-ES" w:eastAsia="zh-CN"/>
        </w:rPr>
      </w:pPr>
    </w:p>
    <w:p w14:paraId="0BBD7F73" w14:textId="476CCC7D"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Cs/>
          <w:iCs/>
          <w:kern w:val="1"/>
          <w:lang w:val="es-ES" w:eastAsia="zh-CN"/>
        </w:rPr>
      </w:pPr>
      <w:r w:rsidRPr="00924742">
        <w:rPr>
          <w:rFonts w:ascii="Arial Narrow" w:eastAsia="Times New Roman" w:hAnsi="Arial Narrow"/>
          <w:bCs/>
          <w:iCs/>
          <w:kern w:val="1"/>
          <w:lang w:val="es-ES" w:eastAsia="zh-CN"/>
        </w:rPr>
        <w:t xml:space="preserve">1) El </w:t>
      </w:r>
      <w:r w:rsidRPr="00924742">
        <w:rPr>
          <w:rFonts w:ascii="Arial Narrow" w:eastAsia="Times New Roman" w:hAnsi="Arial Narrow"/>
          <w:b/>
          <w:bCs/>
          <w:iCs/>
          <w:kern w:val="1"/>
          <w:lang w:val="es-ES" w:eastAsia="zh-CN"/>
        </w:rPr>
        <w:t>inicio de la audiencia electrónica,</w:t>
      </w:r>
      <w:r w:rsidRPr="00924742">
        <w:rPr>
          <w:rFonts w:ascii="Arial Narrow" w:eastAsia="Times New Roman" w:hAnsi="Arial Narrow"/>
          <w:bCs/>
          <w:iCs/>
          <w:kern w:val="1"/>
          <w:lang w:val="es-ES" w:eastAsia="zh-CN"/>
        </w:rPr>
        <w:t xml:space="preserve"> en la fecha y hora señalada en el cronograma: A partir de ese momento no se reciben más documentos de subsanación. La Entidad revisará los subsanes allegados previo a la instalación de la audiencia electrónica, así como las observaciones allegadas con posterioridad a la publicación del informe final y tras su análisis, en el evento en que proceda algún ajuste de dicho informe, lo pondrá en conocimiento de los oferentes (vía mensaje en la </w:t>
      </w:r>
      <w:r w:rsidRPr="00924742">
        <w:rPr>
          <w:rFonts w:ascii="Arial Narrow" w:eastAsia="Times New Roman" w:hAnsi="Arial Narrow"/>
          <w:bCs/>
          <w:iCs/>
          <w:kern w:val="1"/>
          <w:lang w:val="es-ES" w:eastAsia="zh-CN"/>
        </w:rPr>
        <w:lastRenderedPageBreak/>
        <w:t xml:space="preserve">plataforma del SECOP II). Posteriormente procederá a crear la subasta electrónica. La fecha y hora de subasta que aparece en el cronograma de la plataforma corresponderá a este inicio de la audiencia. Posteriormente, la entidad procederá a crear la subasta correspondiente para cada lote. </w:t>
      </w:r>
    </w:p>
    <w:p w14:paraId="7FCF09DC" w14:textId="77777777"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Cs/>
          <w:iCs/>
          <w:kern w:val="1"/>
          <w:lang w:val="es-ES" w:eastAsia="zh-CN"/>
        </w:rPr>
      </w:pPr>
    </w:p>
    <w:p w14:paraId="44BA27C5" w14:textId="5E5E951D"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Cs/>
          <w:iCs/>
          <w:kern w:val="1"/>
          <w:lang w:val="es-ES" w:eastAsia="zh-CN"/>
        </w:rPr>
      </w:pPr>
      <w:r w:rsidRPr="00924742">
        <w:rPr>
          <w:rFonts w:ascii="Arial Narrow" w:eastAsia="Times New Roman" w:hAnsi="Arial Narrow"/>
          <w:b/>
          <w:bCs/>
          <w:iCs/>
          <w:kern w:val="1"/>
          <w:lang w:val="es-ES" w:eastAsia="zh-CN"/>
        </w:rPr>
        <w:t>2) Subasta electrónica:</w:t>
      </w:r>
      <w:r w:rsidRPr="00924742">
        <w:rPr>
          <w:rFonts w:ascii="Arial Narrow" w:eastAsia="Times New Roman" w:hAnsi="Arial Narrow"/>
          <w:bCs/>
          <w:iCs/>
          <w:kern w:val="1"/>
          <w:lang w:val="es-ES" w:eastAsia="zh-CN"/>
        </w:rPr>
        <w:t xml:space="preserve"> Corresponde a la puja en el curso de la audiencia electrónica. No tiene una hora definida de inicio en la plataforma en la medida en que el mismo depende de la verificación que la Entidad haya efectuado de los subsanes y observaciones allegados previo a la instalación de la audiencia. Por tal motivo, desde la instalación electrónica de la audiencia los oferentes deberán estar atentos a los mensajes que remita la Entidad, pues por este medio se indicará la hora exacta del inicio efectivo de la puja. La subasta tendrá una duración aproximada de 30 minutos.</w:t>
      </w:r>
    </w:p>
    <w:p w14:paraId="34948B4E" w14:textId="77777777"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Cs/>
          <w:iCs/>
          <w:kern w:val="1"/>
          <w:lang w:val="es-ES" w:eastAsia="zh-CN"/>
        </w:rPr>
      </w:pPr>
    </w:p>
    <w:p w14:paraId="3F88F738" w14:textId="78BA1D79"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Cs/>
          <w:iCs/>
          <w:kern w:val="1"/>
          <w:lang w:val="es-ES" w:eastAsia="zh-CN"/>
        </w:rPr>
      </w:pPr>
      <w:r w:rsidRPr="00924742">
        <w:rPr>
          <w:rFonts w:ascii="Arial Narrow" w:eastAsia="Times New Roman" w:hAnsi="Arial Narrow"/>
          <w:bCs/>
          <w:iCs/>
          <w:kern w:val="1"/>
          <w:lang w:val="es-ES" w:eastAsia="zh-CN"/>
        </w:rPr>
        <w:t xml:space="preserve">Todos los </w:t>
      </w:r>
      <w:r w:rsidRPr="00DF3A48">
        <w:rPr>
          <w:rFonts w:ascii="Arial Narrow" w:eastAsia="Times New Roman" w:hAnsi="Arial Narrow"/>
          <w:bCs/>
          <w:iCs/>
          <w:kern w:val="1"/>
          <w:lang w:val="es-ES" w:eastAsia="zh-CN"/>
        </w:rPr>
        <w:t xml:space="preserve">lances tendrán como márgenes válidos de mejora de ofertas, por debajo de los cuales los lances no serán aceptables, aquellos equivalentes mínimos al </w:t>
      </w:r>
      <w:r w:rsidR="00DF3A48" w:rsidRPr="00DF3A48">
        <w:rPr>
          <w:rFonts w:ascii="Arial Narrow" w:eastAsia="Times New Roman" w:hAnsi="Arial Narrow"/>
          <w:b/>
          <w:bCs/>
          <w:iCs/>
          <w:kern w:val="1"/>
          <w:lang w:val="es-ES" w:eastAsia="zh-CN"/>
        </w:rPr>
        <w:t>DOS</w:t>
      </w:r>
      <w:r w:rsidRPr="00DF3A48">
        <w:rPr>
          <w:rFonts w:ascii="Arial Narrow" w:eastAsia="Times New Roman" w:hAnsi="Arial Narrow"/>
          <w:b/>
          <w:bCs/>
          <w:iCs/>
          <w:kern w:val="1"/>
          <w:lang w:val="es-ES" w:eastAsia="zh-CN"/>
        </w:rPr>
        <w:t xml:space="preserve"> por ciento (</w:t>
      </w:r>
      <w:r w:rsidR="00DF3A48" w:rsidRPr="00DF3A48">
        <w:rPr>
          <w:rFonts w:ascii="Arial Narrow" w:eastAsia="Times New Roman" w:hAnsi="Arial Narrow"/>
          <w:b/>
          <w:bCs/>
          <w:iCs/>
          <w:kern w:val="1"/>
          <w:lang w:val="es-ES" w:eastAsia="zh-CN"/>
        </w:rPr>
        <w:t>2</w:t>
      </w:r>
      <w:r w:rsidRPr="00DF3A48">
        <w:rPr>
          <w:rFonts w:ascii="Arial Narrow" w:eastAsia="Times New Roman" w:hAnsi="Arial Narrow"/>
          <w:b/>
          <w:bCs/>
          <w:iCs/>
          <w:kern w:val="1"/>
          <w:lang w:val="es-ES" w:eastAsia="zh-CN"/>
        </w:rPr>
        <w:t>%)</w:t>
      </w:r>
      <w:r w:rsidRPr="00DF3A48">
        <w:rPr>
          <w:rFonts w:ascii="Arial Narrow" w:eastAsia="Times New Roman" w:hAnsi="Arial Narrow"/>
          <w:bCs/>
          <w:iCs/>
          <w:kern w:val="1"/>
          <w:lang w:val="es-ES" w:eastAsia="zh-CN"/>
        </w:rPr>
        <w:t xml:space="preserve"> de la propuesta más baja que resulte de la ronda inmediatamente anterior, aproximado al mil más cercano.</w:t>
      </w:r>
    </w:p>
    <w:p w14:paraId="0480F212" w14:textId="77777777"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
          <w:bCs/>
          <w:iCs/>
          <w:kern w:val="1"/>
          <w:lang w:val="es-ES" w:eastAsia="zh-CN"/>
        </w:rPr>
      </w:pPr>
    </w:p>
    <w:p w14:paraId="61D33E08" w14:textId="77777777" w:rsidR="00681E0C" w:rsidRPr="00924742" w:rsidRDefault="00681E0C" w:rsidP="00681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
          <w:bCs/>
          <w:iCs/>
          <w:kern w:val="1"/>
          <w:lang w:val="es-ES" w:eastAsia="zh-CN"/>
        </w:rPr>
      </w:pPr>
      <w:r w:rsidRPr="00924742">
        <w:rPr>
          <w:rFonts w:ascii="Arial Narrow" w:eastAsia="Times New Roman" w:hAnsi="Arial Narrow"/>
          <w:b/>
          <w:bCs/>
          <w:iCs/>
          <w:kern w:val="1"/>
          <w:lang w:val="es-ES" w:eastAsia="zh-CN"/>
        </w:rPr>
        <w:t>Pese a que la permanencia de los oferentes en la plataforma no es requisito de validez de sus lances, la Entidad recomienda que ingresen desde el horario previsto para el inicio de la audiencia y estén atentos a los mensajes de la Entidad en el curso de la misma, pues en su desarrollo puede publicarse un informe final de evaluación ajustado de conformidad a los subsanes aportados previo al inicio de la misma.</w:t>
      </w:r>
    </w:p>
    <w:p w14:paraId="06BC8847" w14:textId="77777777" w:rsidR="00681E0C" w:rsidRPr="00924742" w:rsidRDefault="00681E0C" w:rsidP="00500D79">
      <w:pPr>
        <w:shd w:val="clear" w:color="auto" w:fill="FFFFFF"/>
        <w:spacing w:after="0" w:line="240" w:lineRule="auto"/>
        <w:jc w:val="both"/>
        <w:rPr>
          <w:rFonts w:ascii="Arial Narrow" w:hAnsi="Arial Narrow"/>
          <w:spacing w:val="-3"/>
          <w:lang w:val="es-ES" w:eastAsia="es-CO"/>
        </w:rPr>
      </w:pPr>
    </w:p>
    <w:p w14:paraId="48ACDB63" w14:textId="180B99EA" w:rsidR="00500D79" w:rsidRPr="00924742" w:rsidRDefault="00500D79" w:rsidP="00500D79">
      <w:pPr>
        <w:shd w:val="clear" w:color="auto" w:fill="FFFFFF"/>
        <w:spacing w:after="0" w:line="240" w:lineRule="auto"/>
        <w:jc w:val="both"/>
        <w:rPr>
          <w:rFonts w:ascii="Arial Narrow" w:hAnsi="Arial Narrow"/>
          <w:lang w:eastAsia="es-CO"/>
        </w:rPr>
      </w:pPr>
      <w:r w:rsidRPr="00924742">
        <w:rPr>
          <w:rFonts w:ascii="Arial Narrow" w:hAnsi="Arial Narrow"/>
          <w:lang w:eastAsia="es-CO"/>
        </w:rPr>
        <w:t xml:space="preserve">Al final de la subasta, la Secretaría General de la Alcaldía Mayor de Bogotá D.C. </w:t>
      </w:r>
      <w:r w:rsidR="00DC4CDA" w:rsidRPr="00924742">
        <w:rPr>
          <w:rFonts w:ascii="Arial Narrow" w:hAnsi="Arial Narrow"/>
          <w:lang w:eastAsia="es-CO"/>
        </w:rPr>
        <w:t>aplicará el</w:t>
      </w:r>
      <w:r w:rsidRPr="00924742">
        <w:rPr>
          <w:rFonts w:ascii="Arial Narrow" w:hAnsi="Arial Narrow"/>
          <w:lang w:eastAsia="es-CO"/>
        </w:rPr>
        <w:t xml:space="preserve"> porcentaje </w:t>
      </w:r>
      <w:r w:rsidR="00DC4CDA" w:rsidRPr="00924742">
        <w:rPr>
          <w:rFonts w:ascii="Arial Narrow" w:hAnsi="Arial Narrow"/>
          <w:lang w:eastAsia="es-CO"/>
        </w:rPr>
        <w:t xml:space="preserve">más alto de descuento ofertado </w:t>
      </w:r>
      <w:r w:rsidRPr="00924742">
        <w:rPr>
          <w:rFonts w:ascii="Arial Narrow" w:hAnsi="Arial Narrow"/>
          <w:lang w:eastAsia="es-CO"/>
        </w:rPr>
        <w:t>en la ejecución del contrato</w:t>
      </w:r>
      <w:r w:rsidR="00DC4CDA" w:rsidRPr="00924742">
        <w:rPr>
          <w:rFonts w:ascii="Arial Narrow" w:hAnsi="Arial Narrow"/>
          <w:lang w:eastAsia="es-CO"/>
        </w:rPr>
        <w:t xml:space="preserve"> (mantenimiento preventivo y correctivo) y adjudicará el contrato por el valor ofertado final del mantenimiento preventivo sumado al valor fijo destinado para la bolsa de repuestos.</w:t>
      </w:r>
    </w:p>
    <w:p w14:paraId="2A69488C" w14:textId="77777777" w:rsidR="00500D79" w:rsidRPr="00924742" w:rsidRDefault="00500D79" w:rsidP="00500D79">
      <w:pPr>
        <w:shd w:val="clear" w:color="auto" w:fill="FFFFFF"/>
        <w:spacing w:after="0" w:line="240" w:lineRule="auto"/>
        <w:jc w:val="both"/>
        <w:rPr>
          <w:rFonts w:ascii="Arial Narrow" w:hAnsi="Arial Narrow"/>
          <w:lang w:eastAsia="es-CO"/>
        </w:rPr>
      </w:pPr>
    </w:p>
    <w:p w14:paraId="03F92C17" w14:textId="77777777" w:rsidR="00500D79" w:rsidRPr="00924742" w:rsidRDefault="00500D79" w:rsidP="00500D79">
      <w:pPr>
        <w:spacing w:after="0" w:line="240" w:lineRule="auto"/>
        <w:ind w:left="32"/>
        <w:jc w:val="both"/>
        <w:rPr>
          <w:rFonts w:ascii="Arial Narrow" w:hAnsi="Arial Narrow"/>
        </w:rPr>
      </w:pPr>
      <w:r w:rsidRPr="00924742">
        <w:rPr>
          <w:rFonts w:ascii="Arial Narrow" w:hAnsi="Arial Narrow"/>
        </w:rPr>
        <w:t>Si llegare a presentarse una falla y/o indisponibilidad en la plataforma durante el desarrollo de la subasta electrónica, esta se cancelará y los proponentes deben estar atentos al Portal de la Entidad y a los medios definidos en el numeral 17 del capítulo I del presente anexo; la audiencia de subasta electrónica se reanudará dentro de las 24 horas hábiles siguientes a la superación de la falla, En consecuencia, los lances efectuados en la audiencia cancelada no se tendrán en cuenta y los nuevos lances se realizarán a partir del margen mínimo establecido en la subasta inicial.</w:t>
      </w:r>
    </w:p>
    <w:p w14:paraId="091D1B8A" w14:textId="77777777" w:rsidR="00500D79" w:rsidRPr="00924742" w:rsidRDefault="00500D79" w:rsidP="00500D79">
      <w:pPr>
        <w:spacing w:after="0" w:line="240" w:lineRule="auto"/>
        <w:ind w:left="32"/>
        <w:jc w:val="both"/>
        <w:rPr>
          <w:rFonts w:ascii="Arial Narrow" w:hAnsi="Arial Narrow"/>
        </w:rPr>
      </w:pPr>
    </w:p>
    <w:p w14:paraId="3CB644EA" w14:textId="77777777" w:rsidR="00500D79" w:rsidRPr="00924742" w:rsidRDefault="00500D79" w:rsidP="00500D79">
      <w:pPr>
        <w:spacing w:after="0" w:line="240" w:lineRule="auto"/>
        <w:ind w:left="32"/>
        <w:jc w:val="both"/>
        <w:rPr>
          <w:rFonts w:ascii="Arial Narrow" w:hAnsi="Arial Narrow"/>
        </w:rPr>
      </w:pPr>
      <w:r w:rsidRPr="00924742">
        <w:rPr>
          <w:rFonts w:ascii="Arial Narrow" w:hAnsi="Arial Narrow"/>
        </w:rPr>
        <w:t>En el evento que el proponente presente inconvenientes para el ingreso a la plataforma SECOP II y su módulo de subasta, no imputables a la plataforma, se aplicará lo definido en el Artículo 2.2.1.2.1.2.6. del Decreto 1082 de 2015 que señala: …“</w:t>
      </w:r>
      <w:r w:rsidRPr="00924742">
        <w:rPr>
          <w:rFonts w:ascii="Arial Narrow" w:hAnsi="Arial Narrow"/>
          <w:i/>
          <w:iCs/>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924742">
        <w:rPr>
          <w:rFonts w:ascii="Arial Narrow" w:hAnsi="Arial Narrow"/>
        </w:rPr>
        <w:t>…,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 Es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377E9F4C" w14:textId="77777777" w:rsidR="00500D79" w:rsidRPr="00924742" w:rsidRDefault="00500D79" w:rsidP="00500D79">
      <w:pPr>
        <w:spacing w:after="0" w:line="240" w:lineRule="auto"/>
        <w:jc w:val="both"/>
        <w:rPr>
          <w:rFonts w:ascii="Arial Narrow" w:hAnsi="Arial Narrow"/>
        </w:rPr>
      </w:pPr>
    </w:p>
    <w:p w14:paraId="0FB1FBBB" w14:textId="77777777" w:rsidR="00500D79" w:rsidRPr="00DC4CDA" w:rsidRDefault="00500D79" w:rsidP="00500D79">
      <w:pPr>
        <w:spacing w:after="0" w:line="240" w:lineRule="auto"/>
        <w:jc w:val="both"/>
        <w:rPr>
          <w:rFonts w:ascii="Arial Narrow" w:hAnsi="Arial Narrow"/>
        </w:rPr>
      </w:pPr>
      <w:r w:rsidRPr="00924742">
        <w:rPr>
          <w:rFonts w:ascii="Arial Narrow" w:hAnsi="Arial Narrow"/>
          <w:b/>
          <w:bCs/>
        </w:rPr>
        <w:t>NOTA</w:t>
      </w:r>
      <w:r w:rsidRPr="00924742">
        <w:rPr>
          <w:rFonts w:ascii="Arial Narrow" w:hAnsi="Arial Narrow"/>
        </w:rPr>
        <w:t>: Todas las comunicaciones en el SECOP II son realizadas a través del protocolo de HTTPS, es decir, que las comunicaciones son cifradas y la autenticidad de los servidores es verificada por medio de la utilización de certificados digitales, en concordancia con el artículo 9 de la Ley 527 de 1999 sobre la integridad de mensajes de datos, además la plataforma registra todas las acciones efectuadas por los usuarios sean exitosas o no, identificando la dirección IP origen desde donde se realizó la acción.</w:t>
      </w:r>
    </w:p>
    <w:p w14:paraId="2C9B4713" w14:textId="77777777" w:rsidR="00275879" w:rsidRPr="00DC4CDA" w:rsidRDefault="00275879" w:rsidP="00500D7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
          <w:bCs/>
          <w:iCs/>
          <w:kern w:val="1"/>
          <w:lang w:eastAsia="zh-CN"/>
        </w:rPr>
      </w:pPr>
    </w:p>
    <w:p w14:paraId="5C0261F1" w14:textId="5E9CD4EF" w:rsidR="00A07401" w:rsidRPr="00DC4CDA" w:rsidRDefault="007B5363" w:rsidP="00500D7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
          <w:bCs/>
          <w:iCs/>
          <w:kern w:val="1"/>
          <w:lang w:eastAsia="zh-CN"/>
        </w:rPr>
      </w:pPr>
      <w:r w:rsidRPr="00DC4CDA">
        <w:rPr>
          <w:rFonts w:ascii="Arial Narrow" w:eastAsia="Times New Roman" w:hAnsi="Arial Narrow"/>
          <w:b/>
          <w:bCs/>
          <w:iCs/>
          <w:kern w:val="1"/>
          <w:lang w:eastAsia="zh-CN"/>
        </w:rPr>
        <w:t>7</w:t>
      </w:r>
      <w:r w:rsidR="005D6D24" w:rsidRPr="00DC4CDA">
        <w:rPr>
          <w:rFonts w:ascii="Arial Narrow" w:eastAsia="Times New Roman" w:hAnsi="Arial Narrow"/>
          <w:b/>
          <w:bCs/>
          <w:iCs/>
          <w:kern w:val="1"/>
          <w:lang w:eastAsia="zh-CN"/>
        </w:rPr>
        <w:t xml:space="preserve">. </w:t>
      </w:r>
      <w:r w:rsidR="00856F87" w:rsidRPr="00DC4CDA">
        <w:rPr>
          <w:rFonts w:ascii="Arial Narrow" w:eastAsia="Times New Roman" w:hAnsi="Arial Narrow"/>
          <w:b/>
          <w:bCs/>
          <w:iCs/>
          <w:kern w:val="1"/>
          <w:lang w:eastAsia="zh-CN"/>
        </w:rPr>
        <w:t>GASTOS, DERECHOS E IMPUESTOS</w:t>
      </w:r>
    </w:p>
    <w:p w14:paraId="627443AC" w14:textId="77777777" w:rsidR="00A07401" w:rsidRPr="00DC4CDA" w:rsidRDefault="00A07401" w:rsidP="00500D79">
      <w:pPr>
        <w:suppressAutoHyphens/>
        <w:autoSpaceDE w:val="0"/>
        <w:spacing w:after="0" w:line="240" w:lineRule="auto"/>
        <w:jc w:val="both"/>
        <w:rPr>
          <w:rFonts w:ascii="Arial Narrow" w:eastAsia="Times New Roman" w:hAnsi="Arial Narrow" w:cs="Arial Narrow"/>
          <w:lang w:eastAsia="zh-CN"/>
        </w:rPr>
      </w:pPr>
    </w:p>
    <w:p w14:paraId="2155179F" w14:textId="77777777" w:rsidR="00A07401" w:rsidRPr="00DC4CDA" w:rsidRDefault="00856F87" w:rsidP="00DC4CDA">
      <w:pPr>
        <w:suppressAutoHyphens/>
        <w:autoSpaceDE w:val="0"/>
        <w:spacing w:after="0" w:line="240" w:lineRule="auto"/>
        <w:jc w:val="both"/>
        <w:rPr>
          <w:rFonts w:ascii="Arial Narrow" w:eastAsia="Times New Roman" w:hAnsi="Arial Narrow" w:cs="Arial Narrow"/>
          <w:lang w:eastAsia="zh-CN"/>
        </w:rPr>
      </w:pPr>
      <w:r w:rsidRPr="00DC4CDA">
        <w:rPr>
          <w:rFonts w:ascii="Arial Narrow" w:eastAsia="Times New Roman" w:hAnsi="Arial Narrow" w:cs="Arial Narrow"/>
          <w:lang w:eastAsia="zh-CN"/>
        </w:rPr>
        <w:lastRenderedPageBreak/>
        <w:t>Serán de cuenta del proponente todos los gastos, derechos, impuestos, tasas, contribuciones que se causen con ocasión de la presentación de la propuesta, de la suscripción y ejecución del contrato, de acuerdo con las normas legales vigentes, incluido el valor de la estampilla “Universidad Francisco José de Caldas – 50 años”; la estampilla “Pro-Cultura”, la estampilla “Pro-Personas Mayores” y los demás a que haya lugar.</w:t>
      </w:r>
    </w:p>
    <w:p w14:paraId="5877E515" w14:textId="77777777" w:rsidR="00A07401" w:rsidRPr="00DC4CDA" w:rsidRDefault="00A07401" w:rsidP="009C35DE">
      <w:pPr>
        <w:suppressAutoHyphens/>
        <w:autoSpaceDE w:val="0"/>
        <w:spacing w:after="0" w:line="240" w:lineRule="auto"/>
        <w:jc w:val="both"/>
        <w:rPr>
          <w:rFonts w:ascii="Arial Narrow" w:eastAsia="Times New Roman" w:hAnsi="Arial Narrow" w:cs="Arial Narrow"/>
          <w:lang w:eastAsia="zh-CN"/>
        </w:rPr>
      </w:pPr>
    </w:p>
    <w:p w14:paraId="0A9C4AEC" w14:textId="77777777" w:rsidR="00A07401" w:rsidRPr="00DC4CDA" w:rsidRDefault="00856F87" w:rsidP="009C35DE">
      <w:pPr>
        <w:suppressAutoHyphens/>
        <w:autoSpaceDE w:val="0"/>
        <w:spacing w:after="0" w:line="240" w:lineRule="auto"/>
        <w:jc w:val="both"/>
        <w:rPr>
          <w:rFonts w:ascii="Arial Narrow" w:eastAsia="Times New Roman" w:hAnsi="Arial Narrow" w:cs="Arial Narrow"/>
          <w:b/>
          <w:lang w:eastAsia="zh-CN"/>
        </w:rPr>
      </w:pPr>
      <w:r w:rsidRPr="00DC4CDA">
        <w:rPr>
          <w:rFonts w:ascii="Arial Narrow" w:eastAsia="Times New Roman" w:hAnsi="Arial Narrow" w:cs="Arial Narrow"/>
          <w:lang w:eastAsia="zh-CN"/>
        </w:rPr>
        <w:t>Por lo tanto, se entenderá que el valor propuesto prevé todos los gastos y costos generados con ocasión del contrato que se suscriba, y el riesgo derivado del tipo de cambio, sin que haya lugar al cobro posterior por otros conceptos.</w:t>
      </w:r>
      <w:r w:rsidRPr="00DC4CDA">
        <w:rPr>
          <w:rFonts w:ascii="Arial Narrow" w:eastAsia="Times New Roman" w:hAnsi="Arial Narrow" w:cs="Arial Narrow"/>
          <w:lang w:eastAsia="zh-CN"/>
        </w:rPr>
        <w:tab/>
      </w:r>
    </w:p>
    <w:p w14:paraId="28F2EF9E" w14:textId="77777777" w:rsidR="00A07401" w:rsidRPr="00DC4CDA" w:rsidRDefault="00A07401" w:rsidP="009C35DE">
      <w:pPr>
        <w:suppressAutoHyphens/>
        <w:autoSpaceDE w:val="0"/>
        <w:spacing w:after="0" w:line="240" w:lineRule="auto"/>
        <w:jc w:val="both"/>
        <w:rPr>
          <w:rFonts w:ascii="Arial Narrow" w:eastAsia="Times New Roman" w:hAnsi="Arial Narrow" w:cs="Arial Narrow"/>
          <w:b/>
          <w:lang w:eastAsia="zh-CN"/>
        </w:rPr>
      </w:pPr>
    </w:p>
    <w:p w14:paraId="0ADF3680" w14:textId="77777777" w:rsidR="00A07401" w:rsidRPr="00DC4CDA" w:rsidRDefault="00856F87" w:rsidP="009C35DE">
      <w:pPr>
        <w:suppressAutoHyphens/>
        <w:autoSpaceDE w:val="0"/>
        <w:spacing w:after="0" w:line="240" w:lineRule="auto"/>
        <w:jc w:val="both"/>
        <w:rPr>
          <w:rFonts w:ascii="Arial Narrow" w:eastAsia="Times New Roman" w:hAnsi="Arial Narrow" w:cs="Arial Narrow"/>
          <w:lang w:eastAsia="zh-CN"/>
        </w:rPr>
      </w:pPr>
      <w:r w:rsidRPr="00DC4CDA">
        <w:rPr>
          <w:rFonts w:ascii="Arial Narrow" w:eastAsia="Times New Roman" w:hAnsi="Arial Narrow" w:cs="Arial Narrow"/>
          <w:lang w:eastAsia="zh-CN"/>
        </w:rPr>
        <w:t xml:space="preserve">Los costos y gastos en que deba incurrir el </w:t>
      </w:r>
      <w:r w:rsidRPr="00DC4CDA">
        <w:rPr>
          <w:rFonts w:ascii="Arial Narrow" w:eastAsia="Times New Roman" w:hAnsi="Arial Narrow" w:cs="Arial Narrow"/>
          <w:b/>
          <w:u w:val="single"/>
          <w:lang w:eastAsia="zh-CN"/>
        </w:rPr>
        <w:t>proponente</w:t>
      </w:r>
      <w:r w:rsidRPr="00DC4CDA">
        <w:rPr>
          <w:rFonts w:ascii="Arial Narrow" w:eastAsia="Times New Roman" w:hAnsi="Arial Narrow" w:cs="Arial Narrow"/>
          <w:lang w:eastAsia="zh-CN"/>
        </w:rPr>
        <w:t xml:space="preserve"> para la presentación de la propuesta serán de su cuenta y riesgo exclusivos, por lo cual el </w:t>
      </w:r>
      <w:r w:rsidRPr="00DC4CDA">
        <w:rPr>
          <w:rFonts w:ascii="Arial Narrow" w:eastAsia="Times New Roman" w:hAnsi="Arial Narrow" w:cs="Arial Narrow"/>
          <w:b/>
          <w:lang w:eastAsia="zh-CN"/>
        </w:rPr>
        <w:t>DISTRITO CAPITAL – SECRETARÍA GENERAL</w:t>
      </w:r>
      <w:r w:rsidRPr="00DC4CDA">
        <w:rPr>
          <w:rFonts w:ascii="Arial Narrow" w:eastAsia="Times New Roman" w:hAnsi="Arial Narrow" w:cs="Arial Narrow"/>
          <w:lang w:eastAsia="zh-CN"/>
        </w:rPr>
        <w:t xml:space="preserve"> no reconocerá suma alguna por estos conceptos. En consecuencia, el interesado en participar deberá enterarse en forma suficiente de las condiciones en que se celebrará y ejecutará el contrato antes de presentar su propuesta.</w:t>
      </w:r>
    </w:p>
    <w:p w14:paraId="303A8586" w14:textId="77777777" w:rsidR="00A07401" w:rsidRPr="00D87319" w:rsidRDefault="00A07401" w:rsidP="009C35DE">
      <w:pPr>
        <w:widowControl w:val="0"/>
        <w:spacing w:after="0" w:line="240" w:lineRule="auto"/>
        <w:jc w:val="both"/>
        <w:rPr>
          <w:rFonts w:ascii="Arial Narrow" w:eastAsia="Arial" w:hAnsi="Arial Narrow" w:cs="Arial Narrow"/>
          <w:iCs/>
          <w:lang w:eastAsia="zh-CN"/>
        </w:rPr>
      </w:pPr>
    </w:p>
    <w:p w14:paraId="502121EC" w14:textId="760C3B04" w:rsidR="00A07401" w:rsidRPr="00D87319" w:rsidRDefault="007B5363" w:rsidP="009C35DE">
      <w:pPr>
        <w:widowControl w:val="0"/>
        <w:spacing w:after="0" w:line="240" w:lineRule="auto"/>
        <w:jc w:val="both"/>
        <w:rPr>
          <w:rFonts w:ascii="Arial Narrow" w:eastAsia="Times New Roman" w:hAnsi="Arial Narrow" w:cs="Arial Narrow"/>
          <w:b/>
          <w:iCs/>
          <w:spacing w:val="10"/>
          <w:kern w:val="1"/>
          <w:lang w:eastAsia="zh-CN"/>
        </w:rPr>
      </w:pPr>
      <w:r w:rsidRPr="00D87319">
        <w:rPr>
          <w:rFonts w:ascii="Arial Narrow" w:eastAsia="Arial" w:hAnsi="Arial Narrow" w:cs="Arial Narrow"/>
          <w:b/>
          <w:iCs/>
          <w:lang w:eastAsia="zh-CN"/>
        </w:rPr>
        <w:t>8</w:t>
      </w:r>
      <w:r w:rsidR="0069021B" w:rsidRPr="00D87319">
        <w:rPr>
          <w:rFonts w:ascii="Arial Narrow" w:eastAsia="Arial" w:hAnsi="Arial Narrow" w:cs="Arial Narrow"/>
          <w:b/>
          <w:iCs/>
          <w:lang w:eastAsia="zh-CN"/>
        </w:rPr>
        <w:t xml:space="preserve">. </w:t>
      </w:r>
      <w:r w:rsidR="00E01040" w:rsidRPr="00D87319">
        <w:rPr>
          <w:rFonts w:ascii="Arial Narrow" w:eastAsia="Arial" w:hAnsi="Arial Narrow" w:cs="Arial Narrow"/>
          <w:b/>
          <w:iCs/>
          <w:lang w:eastAsia="zh-CN"/>
        </w:rPr>
        <w:t xml:space="preserve">ACTO DE </w:t>
      </w:r>
      <w:r w:rsidR="00856F87" w:rsidRPr="00D87319">
        <w:rPr>
          <w:rFonts w:ascii="Arial Narrow" w:eastAsia="Times New Roman" w:hAnsi="Arial Narrow" w:cs="Arial Narrow"/>
          <w:b/>
          <w:iCs/>
          <w:spacing w:val="10"/>
          <w:kern w:val="1"/>
          <w:lang w:eastAsia="zh-CN"/>
        </w:rPr>
        <w:t>ADJUDICACIÓN</w:t>
      </w:r>
    </w:p>
    <w:p w14:paraId="221F3613" w14:textId="77777777" w:rsidR="00A07401" w:rsidRPr="00D87319" w:rsidRDefault="00A07401" w:rsidP="009C35DE">
      <w:pPr>
        <w:spacing w:after="0" w:line="240" w:lineRule="auto"/>
        <w:jc w:val="both"/>
        <w:rPr>
          <w:rFonts w:ascii="Arial Narrow" w:eastAsia="Arial" w:hAnsi="Arial Narrow" w:cs="Arial Narrow"/>
          <w:iCs/>
          <w:lang w:eastAsia="es-CO"/>
        </w:rPr>
      </w:pPr>
    </w:p>
    <w:p w14:paraId="226A3A7D" w14:textId="39F71BA9" w:rsidR="00A07401" w:rsidRPr="00D87319" w:rsidRDefault="00856F87" w:rsidP="009C35DE">
      <w:pPr>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es-CO"/>
        </w:rPr>
        <w:t xml:space="preserve">El acto de adjudicación es irrevocable y obliga tanto a la </w:t>
      </w:r>
      <w:r w:rsidRPr="00D87319">
        <w:rPr>
          <w:rFonts w:ascii="Arial Narrow" w:eastAsia="Arial" w:hAnsi="Arial Narrow" w:cs="Arial Narrow"/>
          <w:b/>
          <w:iCs/>
          <w:spacing w:val="-3"/>
          <w:lang w:eastAsia="es-CO"/>
        </w:rPr>
        <w:t>SECRETARÍA GENERAL</w:t>
      </w:r>
      <w:r w:rsidRPr="00D87319">
        <w:rPr>
          <w:rFonts w:ascii="Arial Narrow" w:eastAsia="Arial" w:hAnsi="Arial Narrow" w:cs="Arial Narrow"/>
          <w:iCs/>
          <w:lang w:eastAsia="es-CO"/>
        </w:rPr>
        <w:t xml:space="preserve"> como al adjudicatario y contra este acto no procede recurso alguno.</w:t>
      </w:r>
      <w:r w:rsidR="001F09A6">
        <w:rPr>
          <w:rFonts w:ascii="Arial Narrow" w:eastAsia="Arial" w:hAnsi="Arial Narrow" w:cs="Arial Narrow"/>
          <w:iCs/>
          <w:lang w:eastAsia="es-CO"/>
        </w:rPr>
        <w:t xml:space="preserve"> </w:t>
      </w:r>
    </w:p>
    <w:p w14:paraId="6052A11A" w14:textId="77777777" w:rsidR="00A07401" w:rsidRPr="00D87319" w:rsidRDefault="00A07401" w:rsidP="009C35DE">
      <w:pPr>
        <w:spacing w:after="0" w:line="240" w:lineRule="auto"/>
        <w:jc w:val="both"/>
        <w:rPr>
          <w:rFonts w:ascii="Arial Narrow" w:eastAsia="Arial" w:hAnsi="Arial Narrow" w:cs="Arial Narrow"/>
          <w:iCs/>
          <w:lang w:eastAsia="es-CO"/>
        </w:rPr>
      </w:pPr>
    </w:p>
    <w:p w14:paraId="5CFB5E86" w14:textId="77777777" w:rsidR="00A07401" w:rsidRPr="00D87319" w:rsidRDefault="00856F87" w:rsidP="009C35DE">
      <w:pPr>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es-CO"/>
        </w:rPr>
        <w:t xml:space="preserve">La </w:t>
      </w:r>
      <w:r w:rsidRPr="00D87319">
        <w:rPr>
          <w:rFonts w:ascii="Arial Narrow" w:eastAsia="Arial" w:hAnsi="Arial Narrow" w:cs="Arial Narrow"/>
          <w:b/>
          <w:iCs/>
          <w:spacing w:val="-3"/>
          <w:lang w:eastAsia="es-CO"/>
        </w:rPr>
        <w:t xml:space="preserve">SECRETARÍA GENERAL </w:t>
      </w:r>
      <w:r w:rsidRPr="00D87319">
        <w:rPr>
          <w:rFonts w:ascii="Arial Narrow" w:eastAsia="Arial" w:hAnsi="Arial Narrow" w:cs="Arial Narrow"/>
          <w:iCs/>
          <w:lang w:eastAsia="es-CO"/>
        </w:rPr>
        <w:t xml:space="preserve">adjudicará el contrato que resulte del presente proceso de selección, mediante acto administrativo motivado, el cual se publicará en </w:t>
      </w:r>
      <w:r w:rsidR="0069021B" w:rsidRPr="00D87319">
        <w:rPr>
          <w:rFonts w:ascii="Arial Narrow" w:eastAsia="Arial" w:hAnsi="Arial Narrow" w:cs="Arial Narrow"/>
          <w:iCs/>
          <w:lang w:eastAsia="es-CO"/>
        </w:rPr>
        <w:t>la plataforma SECOP II.</w:t>
      </w:r>
    </w:p>
    <w:p w14:paraId="32663317" w14:textId="77777777" w:rsidR="00EF0BB4" w:rsidRPr="00D87319" w:rsidRDefault="00EF0BB4" w:rsidP="009C35DE">
      <w:pPr>
        <w:spacing w:after="0" w:line="240" w:lineRule="auto"/>
        <w:jc w:val="both"/>
        <w:rPr>
          <w:rFonts w:ascii="Arial Narrow" w:eastAsia="Arial" w:hAnsi="Arial Narrow" w:cs="Arial Narrow"/>
          <w:iCs/>
          <w:lang w:eastAsia="es-CO"/>
        </w:rPr>
      </w:pPr>
    </w:p>
    <w:p w14:paraId="15C2CF3A" w14:textId="3071814B" w:rsidR="00EF0BB4" w:rsidRPr="00D87319" w:rsidRDefault="007B5363" w:rsidP="009C35DE">
      <w:pPr>
        <w:spacing w:after="0" w:line="240" w:lineRule="auto"/>
        <w:jc w:val="both"/>
        <w:rPr>
          <w:rFonts w:ascii="Arial Narrow" w:eastAsia="Times New Roman" w:hAnsi="Arial Narrow" w:cs="Arial Narrow"/>
          <w:b/>
          <w:bCs/>
          <w:caps/>
          <w:kern w:val="1"/>
          <w:lang w:eastAsia="zh-CN"/>
        </w:rPr>
      </w:pPr>
      <w:r w:rsidRPr="00D87319">
        <w:rPr>
          <w:rFonts w:ascii="Arial Narrow" w:eastAsia="Arial" w:hAnsi="Arial Narrow" w:cs="Arial Narrow"/>
          <w:b/>
          <w:iCs/>
          <w:lang w:eastAsia="es-CO"/>
        </w:rPr>
        <w:t>9</w:t>
      </w:r>
      <w:r w:rsidR="00E268BE" w:rsidRPr="00D87319">
        <w:rPr>
          <w:rFonts w:ascii="Arial Narrow" w:eastAsia="Arial" w:hAnsi="Arial Narrow" w:cs="Arial Narrow"/>
          <w:b/>
          <w:iCs/>
          <w:lang w:eastAsia="es-CO"/>
        </w:rPr>
        <w:t>.</w:t>
      </w:r>
      <w:r w:rsidR="00E268BE" w:rsidRPr="00D87319">
        <w:rPr>
          <w:rFonts w:ascii="Arial Narrow" w:eastAsia="Arial" w:hAnsi="Arial Narrow" w:cs="Arial Narrow"/>
          <w:iCs/>
          <w:lang w:eastAsia="es-CO"/>
        </w:rPr>
        <w:t xml:space="preserve"> </w:t>
      </w:r>
      <w:r w:rsidR="00E268BE" w:rsidRPr="00D87319">
        <w:rPr>
          <w:rFonts w:ascii="Arial Narrow" w:eastAsia="Arial" w:hAnsi="Arial Narrow" w:cs="Arial Narrow"/>
          <w:b/>
          <w:iCs/>
          <w:lang w:eastAsia="es-CO"/>
        </w:rPr>
        <w:t xml:space="preserve">GARANTÍAS </w:t>
      </w:r>
    </w:p>
    <w:p w14:paraId="6D949DB0" w14:textId="77777777" w:rsidR="00EF0BB4" w:rsidRPr="00D87319" w:rsidRDefault="00EF0BB4" w:rsidP="009C35DE">
      <w:pPr>
        <w:spacing w:after="0" w:line="240" w:lineRule="auto"/>
        <w:jc w:val="both"/>
        <w:rPr>
          <w:rFonts w:ascii="Arial Narrow" w:eastAsia="Times New Roman" w:hAnsi="Arial Narrow" w:cs="Arial Narrow"/>
          <w:b/>
          <w:bCs/>
          <w:caps/>
          <w:kern w:val="1"/>
          <w:lang w:eastAsia="zh-CN"/>
        </w:rPr>
      </w:pPr>
    </w:p>
    <w:p w14:paraId="79725CEC" w14:textId="75C11A49" w:rsidR="00EF0BB4" w:rsidRDefault="00EF0BB4" w:rsidP="009C35DE">
      <w:pPr>
        <w:spacing w:after="0" w:line="240" w:lineRule="auto"/>
        <w:jc w:val="both"/>
        <w:rPr>
          <w:rFonts w:ascii="Arial Narrow" w:eastAsia="Arial" w:hAnsi="Arial Narrow" w:cs="Arial Narrow"/>
          <w:iCs/>
          <w:lang w:eastAsia="es-CO"/>
        </w:rPr>
      </w:pPr>
      <w:r w:rsidRPr="00D87319">
        <w:rPr>
          <w:rFonts w:ascii="Arial Narrow" w:eastAsia="Arial" w:hAnsi="Arial Narrow" w:cs="Arial Narrow"/>
          <w:iCs/>
          <w:lang w:eastAsia="es-CO"/>
        </w:rPr>
        <w:t>Sin perjuicio de lo dispuesto en el proceso publicado en el SECOP II, la SECRETARÍA GENERAL se permite aclarar los amparos de las correspondientes pólizas:</w:t>
      </w:r>
      <w:bookmarkStart w:id="9" w:name="_GoBack"/>
      <w:bookmarkEnd w:id="9"/>
    </w:p>
    <w:p w14:paraId="0C1A4B7F" w14:textId="75FCA810" w:rsidR="002F50C6" w:rsidRDefault="002F50C6" w:rsidP="009C35DE">
      <w:pPr>
        <w:spacing w:after="0" w:line="240" w:lineRule="auto"/>
        <w:jc w:val="both"/>
        <w:rPr>
          <w:rFonts w:ascii="Arial Narrow" w:eastAsia="Arial" w:hAnsi="Arial Narrow" w:cs="Arial Narrow"/>
          <w:iCs/>
          <w:lang w:eastAsia="es-CO"/>
        </w:rPr>
      </w:pPr>
    </w:p>
    <w:tbl>
      <w:tblPr>
        <w:tblW w:w="9634" w:type="dxa"/>
        <w:tblLook w:val="0000" w:firstRow="0" w:lastRow="0" w:firstColumn="0" w:lastColumn="0" w:noHBand="0" w:noVBand="0"/>
      </w:tblPr>
      <w:tblGrid>
        <w:gridCol w:w="1408"/>
        <w:gridCol w:w="1098"/>
        <w:gridCol w:w="660"/>
        <w:gridCol w:w="932"/>
        <w:gridCol w:w="493"/>
        <w:gridCol w:w="474"/>
        <w:gridCol w:w="1255"/>
        <w:gridCol w:w="3314"/>
      </w:tblGrid>
      <w:tr w:rsidR="002F50C6" w:rsidRPr="00B070B6" w14:paraId="1DDD5552" w14:textId="77777777" w:rsidTr="00B070B6">
        <w:trPr>
          <w:trHeight w:val="65"/>
        </w:trPr>
        <w:tc>
          <w:tcPr>
            <w:tcW w:w="1408" w:type="dxa"/>
            <w:vMerge w:val="restart"/>
            <w:tcBorders>
              <w:top w:val="single" w:sz="4" w:space="0" w:color="000000"/>
              <w:left w:val="single" w:sz="4" w:space="0" w:color="000000"/>
              <w:bottom w:val="single" w:sz="4" w:space="0" w:color="000000"/>
            </w:tcBorders>
            <w:shd w:val="clear" w:color="auto" w:fill="auto"/>
            <w:vAlign w:val="center"/>
          </w:tcPr>
          <w:p w14:paraId="093F6BBE" w14:textId="77777777" w:rsidR="002F50C6" w:rsidRPr="00B070B6" w:rsidRDefault="002F50C6" w:rsidP="003E5AF2">
            <w:pPr>
              <w:jc w:val="center"/>
              <w:rPr>
                <w:rFonts w:ascii="Arial Narrow" w:hAnsi="Arial Narrow" w:cs="Arial Narrow"/>
                <w:b/>
                <w:sz w:val="18"/>
              </w:rPr>
            </w:pPr>
            <w:r w:rsidRPr="00B070B6">
              <w:rPr>
                <w:rFonts w:ascii="Arial Narrow" w:hAnsi="Arial Narrow" w:cs="Arial Narrow"/>
                <w:b/>
                <w:sz w:val="18"/>
              </w:rPr>
              <w:t>Garantía</w:t>
            </w:r>
          </w:p>
        </w:tc>
        <w:tc>
          <w:tcPr>
            <w:tcW w:w="1098" w:type="dxa"/>
            <w:vMerge w:val="restart"/>
            <w:tcBorders>
              <w:top w:val="single" w:sz="4" w:space="0" w:color="000000"/>
              <w:left w:val="single" w:sz="4" w:space="0" w:color="000000"/>
              <w:bottom w:val="single" w:sz="4" w:space="0" w:color="000000"/>
            </w:tcBorders>
            <w:shd w:val="clear" w:color="auto" w:fill="auto"/>
            <w:textDirection w:val="btLr"/>
            <w:vAlign w:val="center"/>
          </w:tcPr>
          <w:p w14:paraId="611517C9" w14:textId="77777777" w:rsidR="002F50C6" w:rsidRPr="00B070B6" w:rsidRDefault="002F50C6" w:rsidP="003E5AF2">
            <w:pPr>
              <w:ind w:left="113" w:right="113"/>
              <w:jc w:val="center"/>
              <w:rPr>
                <w:rFonts w:ascii="Arial Narrow" w:hAnsi="Arial Narrow" w:cs="Arial Narrow"/>
                <w:b/>
                <w:sz w:val="18"/>
                <w:szCs w:val="16"/>
              </w:rPr>
            </w:pPr>
            <w:r w:rsidRPr="00B070B6">
              <w:rPr>
                <w:rFonts w:ascii="Arial Narrow" w:hAnsi="Arial Narrow" w:cs="Arial Narrow"/>
                <w:b/>
                <w:sz w:val="18"/>
                <w:szCs w:val="16"/>
              </w:rPr>
              <w:t>PRE-</w:t>
            </w:r>
          </w:p>
          <w:p w14:paraId="013E69F7" w14:textId="77777777" w:rsidR="002F50C6" w:rsidRPr="00B070B6" w:rsidRDefault="002F50C6" w:rsidP="003E5AF2">
            <w:pPr>
              <w:ind w:left="113" w:right="113"/>
              <w:jc w:val="center"/>
              <w:rPr>
                <w:rFonts w:ascii="Arial Narrow" w:hAnsi="Arial Narrow" w:cs="Arial Narrow"/>
                <w:b/>
                <w:sz w:val="18"/>
                <w:szCs w:val="16"/>
              </w:rPr>
            </w:pPr>
            <w:r w:rsidRPr="00B070B6">
              <w:rPr>
                <w:rFonts w:ascii="Arial Narrow" w:hAnsi="Arial Narrow" w:cs="Arial Narrow"/>
                <w:b/>
                <w:sz w:val="18"/>
                <w:szCs w:val="16"/>
              </w:rPr>
              <w:t>CONTRACTUAL</w:t>
            </w:r>
          </w:p>
        </w:tc>
        <w:tc>
          <w:tcPr>
            <w:tcW w:w="660" w:type="dxa"/>
            <w:vMerge w:val="restart"/>
            <w:tcBorders>
              <w:top w:val="single" w:sz="4" w:space="0" w:color="000000"/>
              <w:left w:val="single" w:sz="4" w:space="0" w:color="000000"/>
              <w:bottom w:val="single" w:sz="4" w:space="0" w:color="000000"/>
            </w:tcBorders>
            <w:shd w:val="clear" w:color="auto" w:fill="auto"/>
            <w:textDirection w:val="btLr"/>
            <w:vAlign w:val="center"/>
          </w:tcPr>
          <w:p w14:paraId="5273EA71" w14:textId="77777777" w:rsidR="002F50C6" w:rsidRPr="00B070B6" w:rsidRDefault="002F50C6" w:rsidP="003E5AF2">
            <w:pPr>
              <w:ind w:left="113" w:right="113"/>
              <w:jc w:val="center"/>
              <w:rPr>
                <w:rFonts w:ascii="Arial Narrow" w:hAnsi="Arial Narrow" w:cs="Arial Narrow"/>
                <w:b/>
                <w:sz w:val="18"/>
                <w:szCs w:val="16"/>
              </w:rPr>
            </w:pPr>
            <w:r w:rsidRPr="00B070B6">
              <w:rPr>
                <w:rFonts w:ascii="Arial Narrow" w:hAnsi="Arial Narrow" w:cs="Arial Narrow"/>
                <w:b/>
                <w:sz w:val="18"/>
                <w:szCs w:val="16"/>
              </w:rPr>
              <w:t>CONTRACTUAL</w:t>
            </w:r>
          </w:p>
        </w:tc>
        <w:tc>
          <w:tcPr>
            <w:tcW w:w="932" w:type="dxa"/>
            <w:vMerge w:val="restart"/>
            <w:tcBorders>
              <w:top w:val="single" w:sz="4" w:space="0" w:color="000000"/>
              <w:left w:val="single" w:sz="4" w:space="0" w:color="000000"/>
              <w:bottom w:val="single" w:sz="4" w:space="0" w:color="000000"/>
            </w:tcBorders>
            <w:shd w:val="clear" w:color="auto" w:fill="auto"/>
            <w:textDirection w:val="btLr"/>
            <w:vAlign w:val="center"/>
          </w:tcPr>
          <w:p w14:paraId="43F5D65B" w14:textId="77777777" w:rsidR="002F50C6" w:rsidRPr="00B070B6" w:rsidRDefault="002F50C6" w:rsidP="003E5AF2">
            <w:pPr>
              <w:ind w:left="113" w:right="113"/>
              <w:jc w:val="center"/>
              <w:rPr>
                <w:rFonts w:ascii="Arial Narrow" w:hAnsi="Arial Narrow" w:cs="Arial Narrow"/>
                <w:b/>
                <w:sz w:val="18"/>
                <w:szCs w:val="16"/>
              </w:rPr>
            </w:pPr>
            <w:r w:rsidRPr="00B070B6">
              <w:rPr>
                <w:rFonts w:ascii="Arial Narrow" w:hAnsi="Arial Narrow" w:cs="Arial Narrow"/>
                <w:b/>
                <w:sz w:val="18"/>
                <w:szCs w:val="16"/>
              </w:rPr>
              <w:t>POST-CONTRACTUAL</w:t>
            </w:r>
          </w:p>
        </w:tc>
        <w:tc>
          <w:tcPr>
            <w:tcW w:w="967" w:type="dxa"/>
            <w:gridSpan w:val="2"/>
            <w:tcBorders>
              <w:top w:val="single" w:sz="4" w:space="0" w:color="000000"/>
              <w:left w:val="single" w:sz="4" w:space="0" w:color="000000"/>
              <w:bottom w:val="single" w:sz="4" w:space="0" w:color="000000"/>
            </w:tcBorders>
            <w:shd w:val="clear" w:color="auto" w:fill="auto"/>
            <w:vAlign w:val="center"/>
          </w:tcPr>
          <w:p w14:paraId="492D362D" w14:textId="77777777" w:rsidR="002F50C6" w:rsidRPr="00B070B6" w:rsidRDefault="002F50C6" w:rsidP="003E5AF2">
            <w:pPr>
              <w:jc w:val="center"/>
              <w:rPr>
                <w:rFonts w:ascii="Arial Narrow" w:hAnsi="Arial Narrow" w:cs="Arial Narrow"/>
                <w:b/>
                <w:sz w:val="18"/>
              </w:rPr>
            </w:pPr>
            <w:r w:rsidRPr="00B070B6">
              <w:rPr>
                <w:rFonts w:ascii="Arial Narrow" w:hAnsi="Arial Narrow" w:cs="Arial Narrow"/>
                <w:b/>
                <w:sz w:val="18"/>
              </w:rPr>
              <w:t>APLICA</w:t>
            </w:r>
          </w:p>
        </w:tc>
        <w:tc>
          <w:tcPr>
            <w:tcW w:w="1255" w:type="dxa"/>
            <w:tcBorders>
              <w:top w:val="single" w:sz="4" w:space="0" w:color="000000"/>
              <w:left w:val="single" w:sz="4" w:space="0" w:color="000000"/>
              <w:bottom w:val="single" w:sz="4" w:space="0" w:color="000000"/>
            </w:tcBorders>
            <w:shd w:val="clear" w:color="auto" w:fill="auto"/>
            <w:vAlign w:val="center"/>
          </w:tcPr>
          <w:p w14:paraId="6684435F" w14:textId="77777777" w:rsidR="002F50C6" w:rsidRPr="00B070B6" w:rsidRDefault="002F50C6" w:rsidP="003E5AF2">
            <w:pPr>
              <w:jc w:val="center"/>
              <w:rPr>
                <w:rFonts w:ascii="Arial Narrow" w:hAnsi="Arial Narrow" w:cs="Arial Narrow"/>
                <w:b/>
                <w:sz w:val="18"/>
              </w:rPr>
            </w:pPr>
            <w:r w:rsidRPr="00B070B6">
              <w:rPr>
                <w:rFonts w:ascii="Arial Narrow" w:hAnsi="Arial Narrow" w:cs="Arial Narrow"/>
                <w:b/>
                <w:sz w:val="18"/>
              </w:rPr>
              <w:t>(%)</w:t>
            </w:r>
          </w:p>
        </w:tc>
        <w:tc>
          <w:tcPr>
            <w:tcW w:w="33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98A58" w14:textId="77777777" w:rsidR="002F50C6" w:rsidRPr="00B070B6" w:rsidRDefault="002F50C6" w:rsidP="003E5AF2">
            <w:pPr>
              <w:jc w:val="center"/>
              <w:rPr>
                <w:rFonts w:ascii="Arial Narrow" w:hAnsi="Arial Narrow"/>
                <w:sz w:val="18"/>
              </w:rPr>
            </w:pPr>
            <w:r w:rsidRPr="00B070B6">
              <w:rPr>
                <w:rFonts w:ascii="Arial Narrow" w:hAnsi="Arial Narrow" w:cs="Arial Narrow"/>
                <w:b/>
                <w:sz w:val="18"/>
              </w:rPr>
              <w:t>Plazo o vigencia</w:t>
            </w:r>
          </w:p>
        </w:tc>
      </w:tr>
      <w:tr w:rsidR="002F50C6" w:rsidRPr="00B070B6" w14:paraId="51F6B2B9" w14:textId="77777777" w:rsidTr="00B070B6">
        <w:trPr>
          <w:trHeight w:val="832"/>
        </w:trPr>
        <w:tc>
          <w:tcPr>
            <w:tcW w:w="1408" w:type="dxa"/>
            <w:vMerge/>
            <w:tcBorders>
              <w:top w:val="single" w:sz="4" w:space="0" w:color="000000"/>
              <w:left w:val="single" w:sz="4" w:space="0" w:color="000000"/>
              <w:bottom w:val="single" w:sz="4" w:space="0" w:color="000000"/>
            </w:tcBorders>
            <w:shd w:val="clear" w:color="auto" w:fill="auto"/>
            <w:vAlign w:val="center"/>
          </w:tcPr>
          <w:p w14:paraId="4F1EEE4D" w14:textId="77777777" w:rsidR="002F50C6" w:rsidRPr="00B070B6" w:rsidRDefault="002F50C6" w:rsidP="003E5AF2">
            <w:pPr>
              <w:snapToGrid w:val="0"/>
              <w:rPr>
                <w:rFonts w:ascii="Arial Narrow" w:hAnsi="Arial Narrow" w:cs="Arial Narrow"/>
                <w:sz w:val="18"/>
              </w:rPr>
            </w:pPr>
          </w:p>
        </w:tc>
        <w:tc>
          <w:tcPr>
            <w:tcW w:w="1098" w:type="dxa"/>
            <w:vMerge/>
            <w:tcBorders>
              <w:top w:val="single" w:sz="4" w:space="0" w:color="000000"/>
              <w:left w:val="single" w:sz="4" w:space="0" w:color="000000"/>
              <w:bottom w:val="single" w:sz="4" w:space="0" w:color="000000"/>
            </w:tcBorders>
            <w:shd w:val="clear" w:color="auto" w:fill="auto"/>
            <w:vAlign w:val="center"/>
          </w:tcPr>
          <w:p w14:paraId="70A8CCB2" w14:textId="77777777" w:rsidR="002F50C6" w:rsidRPr="00B070B6" w:rsidRDefault="002F50C6" w:rsidP="003E5AF2">
            <w:pPr>
              <w:snapToGrid w:val="0"/>
              <w:rPr>
                <w:rFonts w:ascii="Arial Narrow" w:hAnsi="Arial Narrow" w:cs="Arial Narrow"/>
                <w:sz w:val="18"/>
              </w:rPr>
            </w:pPr>
          </w:p>
        </w:tc>
        <w:tc>
          <w:tcPr>
            <w:tcW w:w="660" w:type="dxa"/>
            <w:vMerge/>
            <w:tcBorders>
              <w:top w:val="single" w:sz="4" w:space="0" w:color="000000"/>
              <w:left w:val="single" w:sz="4" w:space="0" w:color="000000"/>
              <w:bottom w:val="single" w:sz="4" w:space="0" w:color="000000"/>
            </w:tcBorders>
            <w:shd w:val="clear" w:color="auto" w:fill="auto"/>
            <w:vAlign w:val="center"/>
          </w:tcPr>
          <w:p w14:paraId="16C1C8DF" w14:textId="77777777" w:rsidR="002F50C6" w:rsidRPr="00B070B6" w:rsidRDefault="002F50C6" w:rsidP="003E5AF2">
            <w:pPr>
              <w:snapToGrid w:val="0"/>
              <w:rPr>
                <w:rFonts w:ascii="Arial Narrow" w:hAnsi="Arial Narrow" w:cs="Arial Narrow"/>
                <w:sz w:val="18"/>
              </w:rPr>
            </w:pPr>
          </w:p>
        </w:tc>
        <w:tc>
          <w:tcPr>
            <w:tcW w:w="932" w:type="dxa"/>
            <w:vMerge/>
            <w:tcBorders>
              <w:top w:val="single" w:sz="4" w:space="0" w:color="000000"/>
              <w:left w:val="single" w:sz="4" w:space="0" w:color="000000"/>
              <w:bottom w:val="single" w:sz="4" w:space="0" w:color="000000"/>
            </w:tcBorders>
            <w:shd w:val="clear" w:color="auto" w:fill="auto"/>
            <w:vAlign w:val="center"/>
          </w:tcPr>
          <w:p w14:paraId="2343BE66" w14:textId="77777777" w:rsidR="002F50C6" w:rsidRPr="00B070B6" w:rsidRDefault="002F50C6" w:rsidP="003E5AF2">
            <w:pPr>
              <w:snapToGrid w:val="0"/>
              <w:rPr>
                <w:rFonts w:ascii="Arial Narrow" w:hAnsi="Arial Narrow" w:cs="Arial Narrow"/>
                <w:sz w:val="18"/>
              </w:rPr>
            </w:pPr>
          </w:p>
        </w:tc>
        <w:tc>
          <w:tcPr>
            <w:tcW w:w="493" w:type="dxa"/>
            <w:tcBorders>
              <w:top w:val="single" w:sz="4" w:space="0" w:color="000000"/>
              <w:left w:val="single" w:sz="4" w:space="0" w:color="000000"/>
              <w:bottom w:val="single" w:sz="4" w:space="0" w:color="000000"/>
            </w:tcBorders>
            <w:shd w:val="clear" w:color="auto" w:fill="auto"/>
            <w:vAlign w:val="center"/>
          </w:tcPr>
          <w:p w14:paraId="78EC090C" w14:textId="77777777" w:rsidR="002F50C6" w:rsidRPr="00B070B6" w:rsidRDefault="002F50C6" w:rsidP="003E5AF2">
            <w:pPr>
              <w:jc w:val="center"/>
              <w:rPr>
                <w:rFonts w:ascii="Arial Narrow" w:hAnsi="Arial Narrow" w:cs="Arial Narrow"/>
                <w:b/>
                <w:sz w:val="18"/>
              </w:rPr>
            </w:pPr>
            <w:r w:rsidRPr="00B070B6">
              <w:rPr>
                <w:rFonts w:ascii="Arial Narrow" w:hAnsi="Arial Narrow" w:cs="Arial Narrow"/>
                <w:b/>
                <w:sz w:val="18"/>
              </w:rPr>
              <w:t>SI</w:t>
            </w:r>
          </w:p>
        </w:tc>
        <w:tc>
          <w:tcPr>
            <w:tcW w:w="474" w:type="dxa"/>
            <w:tcBorders>
              <w:top w:val="single" w:sz="4" w:space="0" w:color="000000"/>
              <w:left w:val="single" w:sz="4" w:space="0" w:color="000000"/>
              <w:bottom w:val="single" w:sz="4" w:space="0" w:color="000000"/>
            </w:tcBorders>
            <w:shd w:val="clear" w:color="auto" w:fill="auto"/>
            <w:vAlign w:val="center"/>
          </w:tcPr>
          <w:p w14:paraId="122401D4" w14:textId="77777777" w:rsidR="002F50C6" w:rsidRPr="00B070B6" w:rsidRDefault="002F50C6" w:rsidP="003E5AF2">
            <w:pPr>
              <w:jc w:val="center"/>
              <w:rPr>
                <w:rFonts w:ascii="Arial Narrow" w:hAnsi="Arial Narrow" w:cs="Arial Narrow"/>
                <w:sz w:val="18"/>
              </w:rPr>
            </w:pPr>
            <w:r w:rsidRPr="00B070B6">
              <w:rPr>
                <w:rFonts w:ascii="Arial Narrow" w:hAnsi="Arial Narrow" w:cs="Arial Narrow"/>
                <w:b/>
                <w:sz w:val="18"/>
              </w:rPr>
              <w:t>NO</w:t>
            </w:r>
          </w:p>
        </w:tc>
        <w:tc>
          <w:tcPr>
            <w:tcW w:w="1255" w:type="dxa"/>
            <w:tcBorders>
              <w:top w:val="single" w:sz="4" w:space="0" w:color="000000"/>
              <w:left w:val="single" w:sz="4" w:space="0" w:color="000000"/>
              <w:bottom w:val="single" w:sz="4" w:space="0" w:color="000000"/>
            </w:tcBorders>
            <w:shd w:val="clear" w:color="auto" w:fill="auto"/>
            <w:vAlign w:val="center"/>
          </w:tcPr>
          <w:p w14:paraId="0A66EE39" w14:textId="77777777" w:rsidR="002F50C6" w:rsidRPr="00B070B6" w:rsidRDefault="002F50C6" w:rsidP="003E5AF2">
            <w:pPr>
              <w:snapToGrid w:val="0"/>
              <w:rPr>
                <w:rFonts w:ascii="Arial Narrow" w:hAnsi="Arial Narrow" w:cs="Arial Narrow"/>
                <w:sz w:val="18"/>
              </w:rPr>
            </w:pPr>
          </w:p>
        </w:tc>
        <w:tc>
          <w:tcPr>
            <w:tcW w:w="33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DA9C5" w14:textId="77777777" w:rsidR="002F50C6" w:rsidRPr="00B070B6" w:rsidRDefault="002F50C6" w:rsidP="003E5AF2">
            <w:pPr>
              <w:snapToGrid w:val="0"/>
              <w:rPr>
                <w:rFonts w:ascii="Arial Narrow" w:hAnsi="Arial Narrow" w:cs="Arial Narrow"/>
                <w:sz w:val="18"/>
              </w:rPr>
            </w:pPr>
          </w:p>
        </w:tc>
      </w:tr>
      <w:tr w:rsidR="002F50C6" w:rsidRPr="00B070B6" w14:paraId="21A8E49C" w14:textId="77777777" w:rsidTr="00B070B6">
        <w:trPr>
          <w:cantSplit/>
          <w:trHeight w:val="344"/>
        </w:trPr>
        <w:tc>
          <w:tcPr>
            <w:tcW w:w="1408" w:type="dxa"/>
            <w:tcBorders>
              <w:top w:val="single" w:sz="4" w:space="0" w:color="000000"/>
              <w:left w:val="single" w:sz="4" w:space="0" w:color="000000"/>
              <w:bottom w:val="single" w:sz="4" w:space="0" w:color="000000"/>
            </w:tcBorders>
            <w:shd w:val="clear" w:color="auto" w:fill="auto"/>
            <w:vAlign w:val="center"/>
          </w:tcPr>
          <w:p w14:paraId="003339FA" w14:textId="77777777" w:rsidR="002F50C6" w:rsidRPr="00B070B6" w:rsidRDefault="002F50C6" w:rsidP="003E5AF2">
            <w:pPr>
              <w:jc w:val="center"/>
              <w:rPr>
                <w:rFonts w:ascii="Arial Narrow" w:hAnsi="Arial Narrow" w:cs="Arial Narrow"/>
                <w:sz w:val="18"/>
              </w:rPr>
            </w:pPr>
            <w:r w:rsidRPr="00B070B6">
              <w:rPr>
                <w:rFonts w:ascii="Arial Narrow" w:hAnsi="Arial Narrow" w:cs="Arial Narrow"/>
                <w:sz w:val="18"/>
              </w:rPr>
              <w:t>Seriedad</w:t>
            </w:r>
          </w:p>
          <w:p w14:paraId="4843EC55" w14:textId="77777777" w:rsidR="002F50C6" w:rsidRPr="00B070B6" w:rsidRDefault="002F50C6" w:rsidP="003E5AF2">
            <w:pPr>
              <w:snapToGrid w:val="0"/>
              <w:jc w:val="center"/>
              <w:rPr>
                <w:rFonts w:ascii="Arial Narrow" w:hAnsi="Arial Narrow" w:cs="Arial Narrow"/>
                <w:sz w:val="18"/>
              </w:rPr>
            </w:pPr>
          </w:p>
        </w:tc>
        <w:tc>
          <w:tcPr>
            <w:tcW w:w="1098" w:type="dxa"/>
            <w:tcBorders>
              <w:top w:val="single" w:sz="4" w:space="0" w:color="000000"/>
              <w:left w:val="single" w:sz="4" w:space="0" w:color="000000"/>
              <w:bottom w:val="single" w:sz="4" w:space="0" w:color="000000"/>
            </w:tcBorders>
            <w:shd w:val="clear" w:color="auto" w:fill="auto"/>
            <w:vAlign w:val="center"/>
          </w:tcPr>
          <w:p w14:paraId="70CE61C7" w14:textId="77777777" w:rsidR="002F50C6" w:rsidRPr="00B070B6" w:rsidRDefault="002F50C6" w:rsidP="003E5AF2">
            <w:pPr>
              <w:jc w:val="center"/>
              <w:rPr>
                <w:rFonts w:ascii="Arial Narrow" w:hAnsi="Arial Narrow" w:cs="Arial Narrow"/>
                <w:sz w:val="18"/>
              </w:rPr>
            </w:pPr>
            <w:r w:rsidRPr="00B070B6">
              <w:rPr>
                <w:rFonts w:ascii="Arial Narrow" w:hAnsi="Arial Narrow" w:cs="Arial Narrow"/>
                <w:sz w:val="18"/>
              </w:rPr>
              <w:t>X</w:t>
            </w:r>
          </w:p>
        </w:tc>
        <w:tc>
          <w:tcPr>
            <w:tcW w:w="660" w:type="dxa"/>
            <w:tcBorders>
              <w:top w:val="single" w:sz="4" w:space="0" w:color="000000"/>
              <w:left w:val="single" w:sz="4" w:space="0" w:color="000000"/>
              <w:bottom w:val="single" w:sz="4" w:space="0" w:color="000000"/>
            </w:tcBorders>
            <w:shd w:val="clear" w:color="auto" w:fill="auto"/>
            <w:vAlign w:val="center"/>
          </w:tcPr>
          <w:p w14:paraId="388A02E8" w14:textId="77777777" w:rsidR="002F50C6" w:rsidRPr="00B070B6" w:rsidRDefault="002F50C6" w:rsidP="003E5AF2">
            <w:pPr>
              <w:snapToGrid w:val="0"/>
              <w:jc w:val="center"/>
              <w:rPr>
                <w:rFonts w:ascii="Arial Narrow" w:hAnsi="Arial Narrow" w:cs="Arial Narrow"/>
                <w:sz w:val="18"/>
              </w:rPr>
            </w:pPr>
          </w:p>
        </w:tc>
        <w:tc>
          <w:tcPr>
            <w:tcW w:w="932" w:type="dxa"/>
            <w:tcBorders>
              <w:top w:val="single" w:sz="4" w:space="0" w:color="000000"/>
              <w:left w:val="single" w:sz="4" w:space="0" w:color="000000"/>
              <w:bottom w:val="single" w:sz="4" w:space="0" w:color="000000"/>
            </w:tcBorders>
            <w:shd w:val="clear" w:color="auto" w:fill="auto"/>
          </w:tcPr>
          <w:p w14:paraId="219E629D" w14:textId="77777777" w:rsidR="002F50C6" w:rsidRPr="00B070B6" w:rsidRDefault="002F50C6" w:rsidP="003E5AF2">
            <w:pPr>
              <w:pStyle w:val="Estilo3"/>
              <w:snapToGrid w:val="0"/>
              <w:spacing w:before="0"/>
              <w:rPr>
                <w:rFonts w:eastAsia="Calibri" w:cs="Arial Narrow"/>
                <w:b/>
                <w:bCs/>
                <w:sz w:val="18"/>
                <w:szCs w:val="22"/>
                <w:lang w:val="es-CO"/>
              </w:rPr>
            </w:pPr>
          </w:p>
        </w:tc>
        <w:tc>
          <w:tcPr>
            <w:tcW w:w="493" w:type="dxa"/>
            <w:tcBorders>
              <w:top w:val="single" w:sz="4" w:space="0" w:color="000000"/>
              <w:left w:val="single" w:sz="4" w:space="0" w:color="000000"/>
              <w:bottom w:val="single" w:sz="4" w:space="0" w:color="000000"/>
            </w:tcBorders>
            <w:shd w:val="clear" w:color="auto" w:fill="auto"/>
            <w:vAlign w:val="center"/>
          </w:tcPr>
          <w:p w14:paraId="5439DCD4" w14:textId="77777777" w:rsidR="002F50C6" w:rsidRPr="00B070B6" w:rsidRDefault="002F50C6" w:rsidP="003E5AF2">
            <w:pPr>
              <w:snapToGrid w:val="0"/>
              <w:jc w:val="center"/>
              <w:rPr>
                <w:rFonts w:ascii="Arial Narrow" w:hAnsi="Arial Narrow" w:cs="Arial Narrow"/>
                <w:sz w:val="18"/>
              </w:rPr>
            </w:pPr>
            <w:r w:rsidRPr="00B070B6">
              <w:rPr>
                <w:rFonts w:ascii="Arial Narrow" w:hAnsi="Arial Narrow" w:cs="Arial Narrow"/>
                <w:sz w:val="18"/>
              </w:rPr>
              <w:t>X</w:t>
            </w:r>
          </w:p>
        </w:tc>
        <w:tc>
          <w:tcPr>
            <w:tcW w:w="474" w:type="dxa"/>
            <w:tcBorders>
              <w:top w:val="single" w:sz="4" w:space="0" w:color="000000"/>
              <w:left w:val="single" w:sz="4" w:space="0" w:color="000000"/>
              <w:bottom w:val="single" w:sz="4" w:space="0" w:color="000000"/>
            </w:tcBorders>
            <w:shd w:val="clear" w:color="auto" w:fill="auto"/>
            <w:vAlign w:val="center"/>
          </w:tcPr>
          <w:p w14:paraId="4AD988E8" w14:textId="77777777" w:rsidR="002F50C6" w:rsidRPr="00B070B6" w:rsidRDefault="002F50C6" w:rsidP="003E5AF2">
            <w:pPr>
              <w:snapToGrid w:val="0"/>
              <w:jc w:val="center"/>
              <w:rPr>
                <w:rFonts w:ascii="Arial Narrow" w:hAnsi="Arial Narrow" w:cs="Arial Narrow"/>
                <w:sz w:val="18"/>
              </w:rPr>
            </w:pPr>
          </w:p>
        </w:tc>
        <w:tc>
          <w:tcPr>
            <w:tcW w:w="1255" w:type="dxa"/>
            <w:tcBorders>
              <w:top w:val="single" w:sz="4" w:space="0" w:color="000000"/>
              <w:left w:val="single" w:sz="4" w:space="0" w:color="000000"/>
              <w:bottom w:val="single" w:sz="4" w:space="0" w:color="000000"/>
            </w:tcBorders>
            <w:shd w:val="clear" w:color="auto" w:fill="auto"/>
            <w:vAlign w:val="center"/>
          </w:tcPr>
          <w:p w14:paraId="16660899" w14:textId="77777777" w:rsidR="002F50C6" w:rsidRPr="00B070B6" w:rsidRDefault="002F50C6" w:rsidP="003E5AF2">
            <w:pPr>
              <w:snapToGrid w:val="0"/>
              <w:jc w:val="center"/>
              <w:rPr>
                <w:rFonts w:ascii="Arial Narrow" w:hAnsi="Arial Narrow" w:cs="Arial Narrow"/>
                <w:b/>
                <w:sz w:val="18"/>
              </w:rPr>
            </w:pPr>
            <w:r w:rsidRPr="00B070B6">
              <w:rPr>
                <w:rFonts w:ascii="Arial Narrow" w:hAnsi="Arial Narrow" w:cs="Arial Narrow"/>
                <w:b/>
                <w:sz w:val="18"/>
              </w:rPr>
              <w:t>10</w:t>
            </w:r>
            <w:r w:rsidRPr="00B070B6">
              <w:rPr>
                <w:rFonts w:ascii="Arial Narrow" w:hAnsi="Arial Narrow" w:cs="Arial Narrow"/>
                <w:sz w:val="18"/>
              </w:rPr>
              <w:t xml:space="preserve">% del valor del presupuesto oficial estimado </w:t>
            </w:r>
          </w:p>
        </w:tc>
        <w:tc>
          <w:tcPr>
            <w:tcW w:w="33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480AA" w14:textId="77777777" w:rsidR="002F50C6" w:rsidRPr="00B070B6" w:rsidRDefault="002F50C6" w:rsidP="003E5AF2">
            <w:pPr>
              <w:pStyle w:val="Normal1"/>
              <w:snapToGrid w:val="0"/>
              <w:rPr>
                <w:rFonts w:ascii="Arial Narrow" w:eastAsia="Calibri" w:hAnsi="Arial Narrow" w:cs="Arial Narrow"/>
                <w:sz w:val="18"/>
                <w:szCs w:val="22"/>
              </w:rPr>
            </w:pPr>
            <w:r w:rsidRPr="00B070B6">
              <w:rPr>
                <w:rFonts w:ascii="Arial Narrow" w:eastAsia="Calibri" w:hAnsi="Arial Narrow" w:cs="Arial Narrow"/>
                <w:sz w:val="18"/>
                <w:szCs w:val="22"/>
              </w:rPr>
              <w:t>Constituida desde el momento de presentación de la oferta y TRES (3) meses más</w:t>
            </w:r>
          </w:p>
        </w:tc>
      </w:tr>
      <w:tr w:rsidR="002F50C6" w:rsidRPr="00B070B6" w14:paraId="6A7F1792" w14:textId="77777777" w:rsidTr="00B070B6">
        <w:trPr>
          <w:trHeight w:val="65"/>
        </w:trPr>
        <w:tc>
          <w:tcPr>
            <w:tcW w:w="1408" w:type="dxa"/>
            <w:tcBorders>
              <w:top w:val="single" w:sz="4" w:space="0" w:color="000000"/>
              <w:left w:val="single" w:sz="4" w:space="0" w:color="000000"/>
              <w:bottom w:val="single" w:sz="4" w:space="0" w:color="000000"/>
            </w:tcBorders>
            <w:shd w:val="clear" w:color="auto" w:fill="auto"/>
            <w:vAlign w:val="center"/>
          </w:tcPr>
          <w:p w14:paraId="6756E8E5" w14:textId="77777777" w:rsidR="002F50C6" w:rsidRPr="00B070B6" w:rsidRDefault="002F50C6" w:rsidP="003E5AF2">
            <w:pPr>
              <w:jc w:val="center"/>
              <w:rPr>
                <w:rFonts w:ascii="Arial Narrow" w:hAnsi="Arial Narrow" w:cs="Arial Narrow"/>
                <w:b/>
                <w:sz w:val="18"/>
              </w:rPr>
            </w:pPr>
            <w:r w:rsidRPr="00B070B6">
              <w:rPr>
                <w:rFonts w:ascii="Arial Narrow" w:hAnsi="Arial Narrow" w:cs="Arial Narrow"/>
                <w:sz w:val="18"/>
              </w:rPr>
              <w:t>Cumplimiento</w:t>
            </w:r>
          </w:p>
        </w:tc>
        <w:tc>
          <w:tcPr>
            <w:tcW w:w="1098" w:type="dxa"/>
            <w:tcBorders>
              <w:top w:val="single" w:sz="4" w:space="0" w:color="000000"/>
              <w:left w:val="single" w:sz="4" w:space="0" w:color="000000"/>
              <w:bottom w:val="single" w:sz="4" w:space="0" w:color="000000"/>
            </w:tcBorders>
            <w:shd w:val="clear" w:color="auto" w:fill="auto"/>
            <w:vAlign w:val="center"/>
          </w:tcPr>
          <w:p w14:paraId="0C318A30" w14:textId="77777777" w:rsidR="002F50C6" w:rsidRPr="00B070B6" w:rsidRDefault="002F50C6" w:rsidP="003E5AF2">
            <w:pPr>
              <w:snapToGrid w:val="0"/>
              <w:jc w:val="center"/>
              <w:rPr>
                <w:rFonts w:ascii="Arial Narrow" w:hAnsi="Arial Narrow" w:cs="Arial Narrow"/>
                <w:b/>
                <w:sz w:val="18"/>
              </w:rPr>
            </w:pPr>
          </w:p>
        </w:tc>
        <w:tc>
          <w:tcPr>
            <w:tcW w:w="660" w:type="dxa"/>
            <w:tcBorders>
              <w:top w:val="single" w:sz="4" w:space="0" w:color="000000"/>
              <w:left w:val="single" w:sz="4" w:space="0" w:color="000000"/>
              <w:bottom w:val="single" w:sz="4" w:space="0" w:color="000000"/>
            </w:tcBorders>
            <w:shd w:val="clear" w:color="auto" w:fill="auto"/>
            <w:vAlign w:val="center"/>
          </w:tcPr>
          <w:p w14:paraId="638F039D" w14:textId="77777777" w:rsidR="002F50C6" w:rsidRPr="00B070B6" w:rsidRDefault="002F50C6" w:rsidP="003E5AF2">
            <w:pPr>
              <w:jc w:val="center"/>
              <w:rPr>
                <w:rFonts w:ascii="Arial Narrow" w:hAnsi="Arial Narrow"/>
                <w:sz w:val="18"/>
              </w:rPr>
            </w:pPr>
            <w:r w:rsidRPr="00B070B6">
              <w:rPr>
                <w:rFonts w:ascii="Arial Narrow" w:hAnsi="Arial Narrow" w:cs="Arial Narrow"/>
                <w:sz w:val="18"/>
              </w:rPr>
              <w:t>X</w:t>
            </w:r>
          </w:p>
        </w:tc>
        <w:tc>
          <w:tcPr>
            <w:tcW w:w="932" w:type="dxa"/>
            <w:tcBorders>
              <w:top w:val="single" w:sz="4" w:space="0" w:color="000000"/>
              <w:left w:val="single" w:sz="4" w:space="0" w:color="000000"/>
              <w:bottom w:val="single" w:sz="4" w:space="0" w:color="000000"/>
            </w:tcBorders>
            <w:shd w:val="clear" w:color="auto" w:fill="auto"/>
          </w:tcPr>
          <w:p w14:paraId="008A9660" w14:textId="77777777" w:rsidR="002F50C6" w:rsidRPr="00B070B6" w:rsidRDefault="002F50C6" w:rsidP="003E5AF2">
            <w:pPr>
              <w:pStyle w:val="Estilo3"/>
              <w:snapToGrid w:val="0"/>
              <w:jc w:val="both"/>
              <w:rPr>
                <w:rFonts w:cs="Calibri"/>
                <w:b/>
                <w:sz w:val="18"/>
                <w:szCs w:val="22"/>
                <w:lang w:eastAsia="en-US"/>
              </w:rPr>
            </w:pPr>
          </w:p>
        </w:tc>
        <w:tc>
          <w:tcPr>
            <w:tcW w:w="493" w:type="dxa"/>
            <w:tcBorders>
              <w:top w:val="single" w:sz="4" w:space="0" w:color="000000"/>
              <w:left w:val="single" w:sz="4" w:space="0" w:color="000000"/>
              <w:bottom w:val="single" w:sz="4" w:space="0" w:color="000000"/>
            </w:tcBorders>
            <w:shd w:val="clear" w:color="auto" w:fill="auto"/>
            <w:vAlign w:val="center"/>
          </w:tcPr>
          <w:p w14:paraId="5FB78969" w14:textId="77777777" w:rsidR="002F50C6" w:rsidRPr="00B070B6" w:rsidRDefault="002F50C6" w:rsidP="003E5AF2">
            <w:pPr>
              <w:jc w:val="center"/>
              <w:rPr>
                <w:rFonts w:ascii="Arial Narrow" w:hAnsi="Arial Narrow" w:cs="Arial Narrow"/>
                <w:sz w:val="18"/>
              </w:rPr>
            </w:pPr>
            <w:r w:rsidRPr="00B070B6">
              <w:rPr>
                <w:rFonts w:ascii="Arial Narrow" w:hAnsi="Arial Narrow" w:cs="Arial Narrow"/>
                <w:sz w:val="18"/>
              </w:rPr>
              <w:t>X</w:t>
            </w:r>
          </w:p>
        </w:tc>
        <w:tc>
          <w:tcPr>
            <w:tcW w:w="474" w:type="dxa"/>
            <w:tcBorders>
              <w:top w:val="single" w:sz="4" w:space="0" w:color="000000"/>
              <w:left w:val="single" w:sz="4" w:space="0" w:color="000000"/>
              <w:bottom w:val="single" w:sz="4" w:space="0" w:color="000000"/>
            </w:tcBorders>
            <w:shd w:val="clear" w:color="auto" w:fill="auto"/>
            <w:vAlign w:val="center"/>
          </w:tcPr>
          <w:p w14:paraId="1F1F6541" w14:textId="77777777" w:rsidR="002F50C6" w:rsidRPr="00B070B6" w:rsidRDefault="002F50C6" w:rsidP="003E5AF2">
            <w:pPr>
              <w:snapToGrid w:val="0"/>
              <w:jc w:val="center"/>
              <w:rPr>
                <w:rFonts w:ascii="Arial Narrow" w:hAnsi="Arial Narrow" w:cs="Arial Narrow"/>
                <w:b/>
                <w:sz w:val="18"/>
              </w:rPr>
            </w:pPr>
          </w:p>
        </w:tc>
        <w:tc>
          <w:tcPr>
            <w:tcW w:w="1255" w:type="dxa"/>
            <w:tcBorders>
              <w:top w:val="single" w:sz="4" w:space="0" w:color="000000"/>
              <w:left w:val="single" w:sz="4" w:space="0" w:color="000000"/>
              <w:bottom w:val="single" w:sz="4" w:space="0" w:color="000000"/>
            </w:tcBorders>
            <w:shd w:val="clear" w:color="auto" w:fill="auto"/>
            <w:vAlign w:val="center"/>
          </w:tcPr>
          <w:p w14:paraId="127C20F8" w14:textId="77777777" w:rsidR="002F50C6" w:rsidRPr="00B070B6" w:rsidRDefault="002F50C6" w:rsidP="003E5AF2">
            <w:pPr>
              <w:jc w:val="center"/>
              <w:rPr>
                <w:rFonts w:ascii="Arial Narrow" w:hAnsi="Arial Narrow" w:cs="Arial Narrow"/>
                <w:bCs/>
                <w:sz w:val="18"/>
              </w:rPr>
            </w:pPr>
            <w:r w:rsidRPr="00B070B6">
              <w:rPr>
                <w:rFonts w:ascii="Arial Narrow" w:hAnsi="Arial Narrow" w:cs="Arial Narrow"/>
                <w:b/>
                <w:sz w:val="18"/>
              </w:rPr>
              <w:t>30</w:t>
            </w:r>
            <w:r w:rsidRPr="00B070B6">
              <w:rPr>
                <w:rFonts w:ascii="Arial Narrow" w:hAnsi="Arial Narrow" w:cs="Arial Narrow"/>
                <w:sz w:val="18"/>
              </w:rPr>
              <w:t>% del valor del contrato</w:t>
            </w:r>
          </w:p>
        </w:tc>
        <w:tc>
          <w:tcPr>
            <w:tcW w:w="33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97FF8" w14:textId="77777777" w:rsidR="002F50C6" w:rsidRPr="00B070B6" w:rsidRDefault="002F50C6" w:rsidP="003E5AF2">
            <w:pPr>
              <w:jc w:val="both"/>
              <w:rPr>
                <w:rFonts w:ascii="Arial Narrow" w:hAnsi="Arial Narrow"/>
                <w:sz w:val="18"/>
              </w:rPr>
            </w:pPr>
            <w:r w:rsidRPr="00B070B6">
              <w:rPr>
                <w:rFonts w:ascii="Arial Narrow" w:hAnsi="Arial Narrow" w:cs="Arial Narrow"/>
                <w:bCs/>
                <w:iCs/>
                <w:sz w:val="18"/>
                <w:lang w:val="es-ES_tradnl"/>
              </w:rPr>
              <w:t>Constituida desde la fecha de suscripción del contrato con una vigencia igual al plazo de ejecución del mismo y seis (6) meses más. El plazo de ejecución se contará a partir de la fecha que registra el acta de inicio.</w:t>
            </w:r>
            <w:r w:rsidRPr="00B070B6">
              <w:rPr>
                <w:rFonts w:ascii="Arial Narrow" w:hAnsi="Arial Narrow" w:cs="Arial Narrow"/>
                <w:bCs/>
                <w:sz w:val="18"/>
              </w:rPr>
              <w:t xml:space="preserve"> </w:t>
            </w:r>
          </w:p>
        </w:tc>
      </w:tr>
      <w:tr w:rsidR="002F50C6" w:rsidRPr="00B070B6" w14:paraId="0E8DA72D" w14:textId="77777777" w:rsidTr="00B070B6">
        <w:trPr>
          <w:trHeight w:val="65"/>
        </w:trPr>
        <w:tc>
          <w:tcPr>
            <w:tcW w:w="1408" w:type="dxa"/>
            <w:tcBorders>
              <w:top w:val="single" w:sz="4" w:space="0" w:color="000000"/>
              <w:left w:val="single" w:sz="4" w:space="0" w:color="000000"/>
              <w:bottom w:val="single" w:sz="4" w:space="0" w:color="000000"/>
            </w:tcBorders>
            <w:shd w:val="clear" w:color="auto" w:fill="auto"/>
            <w:vAlign w:val="center"/>
          </w:tcPr>
          <w:p w14:paraId="28B82B02" w14:textId="77777777" w:rsidR="002F50C6" w:rsidRPr="00B070B6" w:rsidRDefault="002F50C6" w:rsidP="003E5AF2">
            <w:pPr>
              <w:jc w:val="center"/>
              <w:rPr>
                <w:rFonts w:ascii="Arial Narrow" w:hAnsi="Arial Narrow" w:cs="Arial Narrow"/>
                <w:b/>
                <w:sz w:val="18"/>
              </w:rPr>
            </w:pPr>
            <w:r w:rsidRPr="00B070B6">
              <w:rPr>
                <w:rFonts w:ascii="Arial Narrow" w:hAnsi="Arial Narrow" w:cs="Arial Narrow"/>
                <w:sz w:val="18"/>
              </w:rPr>
              <w:t>Calidad del servicio</w:t>
            </w:r>
          </w:p>
        </w:tc>
        <w:tc>
          <w:tcPr>
            <w:tcW w:w="1098" w:type="dxa"/>
            <w:tcBorders>
              <w:top w:val="single" w:sz="4" w:space="0" w:color="000000"/>
              <w:left w:val="single" w:sz="4" w:space="0" w:color="000000"/>
              <w:bottom w:val="single" w:sz="4" w:space="0" w:color="000000"/>
            </w:tcBorders>
            <w:shd w:val="clear" w:color="auto" w:fill="auto"/>
            <w:vAlign w:val="center"/>
          </w:tcPr>
          <w:p w14:paraId="3C56C5F1" w14:textId="77777777" w:rsidR="002F50C6" w:rsidRPr="00B070B6" w:rsidRDefault="002F50C6" w:rsidP="003E5AF2">
            <w:pPr>
              <w:snapToGrid w:val="0"/>
              <w:jc w:val="center"/>
              <w:rPr>
                <w:rFonts w:ascii="Arial Narrow" w:hAnsi="Arial Narrow" w:cs="Arial Narrow"/>
                <w:b/>
                <w:sz w:val="18"/>
              </w:rPr>
            </w:pPr>
          </w:p>
        </w:tc>
        <w:tc>
          <w:tcPr>
            <w:tcW w:w="660" w:type="dxa"/>
            <w:tcBorders>
              <w:top w:val="single" w:sz="4" w:space="0" w:color="000000"/>
              <w:left w:val="single" w:sz="4" w:space="0" w:color="000000"/>
              <w:bottom w:val="single" w:sz="4" w:space="0" w:color="000000"/>
            </w:tcBorders>
            <w:shd w:val="clear" w:color="auto" w:fill="auto"/>
            <w:vAlign w:val="center"/>
          </w:tcPr>
          <w:p w14:paraId="67F47CB3" w14:textId="77777777" w:rsidR="002F50C6" w:rsidRPr="00B070B6" w:rsidRDefault="002F50C6" w:rsidP="003E5AF2">
            <w:pPr>
              <w:snapToGrid w:val="0"/>
              <w:jc w:val="center"/>
              <w:rPr>
                <w:rFonts w:ascii="Arial Narrow" w:hAnsi="Arial Narrow"/>
                <w:sz w:val="18"/>
              </w:rPr>
            </w:pPr>
            <w:r w:rsidRPr="00B070B6">
              <w:rPr>
                <w:rFonts w:ascii="Arial Narrow" w:hAnsi="Arial Narrow" w:cs="Arial Narrow"/>
                <w:b/>
                <w:sz w:val="18"/>
              </w:rPr>
              <w:t>X</w:t>
            </w:r>
          </w:p>
        </w:tc>
        <w:tc>
          <w:tcPr>
            <w:tcW w:w="932" w:type="dxa"/>
            <w:tcBorders>
              <w:top w:val="single" w:sz="4" w:space="0" w:color="000000"/>
              <w:left w:val="single" w:sz="4" w:space="0" w:color="000000"/>
              <w:bottom w:val="single" w:sz="4" w:space="0" w:color="000000"/>
            </w:tcBorders>
            <w:shd w:val="clear" w:color="auto" w:fill="auto"/>
          </w:tcPr>
          <w:p w14:paraId="2960CA2D" w14:textId="77777777" w:rsidR="002F50C6" w:rsidRPr="00B070B6" w:rsidRDefault="002F50C6" w:rsidP="003E5AF2">
            <w:pPr>
              <w:pStyle w:val="Estilo3"/>
              <w:snapToGrid w:val="0"/>
              <w:jc w:val="both"/>
              <w:rPr>
                <w:rFonts w:cs="Calibri"/>
                <w:b/>
                <w:sz w:val="18"/>
                <w:szCs w:val="22"/>
                <w:lang w:eastAsia="en-US"/>
              </w:rPr>
            </w:pPr>
          </w:p>
        </w:tc>
        <w:tc>
          <w:tcPr>
            <w:tcW w:w="493" w:type="dxa"/>
            <w:tcBorders>
              <w:top w:val="single" w:sz="4" w:space="0" w:color="000000"/>
              <w:left w:val="single" w:sz="4" w:space="0" w:color="000000"/>
              <w:bottom w:val="single" w:sz="4" w:space="0" w:color="000000"/>
            </w:tcBorders>
            <w:shd w:val="clear" w:color="auto" w:fill="auto"/>
            <w:vAlign w:val="center"/>
          </w:tcPr>
          <w:p w14:paraId="0138F073" w14:textId="77777777" w:rsidR="002F50C6" w:rsidRPr="00B070B6" w:rsidRDefault="002F50C6" w:rsidP="003E5AF2">
            <w:pPr>
              <w:snapToGrid w:val="0"/>
              <w:jc w:val="center"/>
              <w:rPr>
                <w:rFonts w:ascii="Arial Narrow" w:hAnsi="Arial Narrow" w:cs="Arial Narrow"/>
                <w:b/>
                <w:sz w:val="18"/>
              </w:rPr>
            </w:pPr>
            <w:r w:rsidRPr="00B070B6">
              <w:rPr>
                <w:rFonts w:ascii="Arial Narrow" w:hAnsi="Arial Narrow" w:cs="Arial Narrow"/>
                <w:b/>
                <w:sz w:val="18"/>
              </w:rPr>
              <w:t>X</w:t>
            </w:r>
          </w:p>
        </w:tc>
        <w:tc>
          <w:tcPr>
            <w:tcW w:w="474" w:type="dxa"/>
            <w:tcBorders>
              <w:top w:val="single" w:sz="4" w:space="0" w:color="000000"/>
              <w:left w:val="single" w:sz="4" w:space="0" w:color="000000"/>
              <w:bottom w:val="single" w:sz="4" w:space="0" w:color="000000"/>
            </w:tcBorders>
            <w:shd w:val="clear" w:color="auto" w:fill="auto"/>
            <w:vAlign w:val="center"/>
          </w:tcPr>
          <w:p w14:paraId="006D25ED" w14:textId="77777777" w:rsidR="002F50C6" w:rsidRPr="00B070B6" w:rsidRDefault="002F50C6" w:rsidP="003E5AF2">
            <w:pPr>
              <w:snapToGrid w:val="0"/>
              <w:jc w:val="center"/>
              <w:rPr>
                <w:rFonts w:ascii="Arial Narrow" w:hAnsi="Arial Narrow" w:cs="Arial Narrow"/>
                <w:b/>
                <w:sz w:val="18"/>
              </w:rPr>
            </w:pPr>
          </w:p>
        </w:tc>
        <w:tc>
          <w:tcPr>
            <w:tcW w:w="1255" w:type="dxa"/>
            <w:tcBorders>
              <w:top w:val="single" w:sz="4" w:space="0" w:color="000000"/>
              <w:left w:val="single" w:sz="4" w:space="0" w:color="000000"/>
              <w:bottom w:val="single" w:sz="4" w:space="0" w:color="000000"/>
            </w:tcBorders>
            <w:shd w:val="clear" w:color="auto" w:fill="auto"/>
            <w:vAlign w:val="center"/>
          </w:tcPr>
          <w:p w14:paraId="7654A6C6" w14:textId="77777777" w:rsidR="002F50C6" w:rsidRPr="00B070B6" w:rsidRDefault="002F50C6" w:rsidP="003E5AF2">
            <w:pPr>
              <w:jc w:val="center"/>
              <w:rPr>
                <w:rFonts w:ascii="Arial Narrow" w:hAnsi="Arial Narrow" w:cs="Arial Narrow"/>
                <w:bCs/>
                <w:sz w:val="18"/>
              </w:rPr>
            </w:pPr>
            <w:r w:rsidRPr="00B070B6">
              <w:rPr>
                <w:rFonts w:ascii="Arial Narrow" w:hAnsi="Arial Narrow" w:cs="Arial Narrow"/>
                <w:b/>
                <w:sz w:val="18"/>
              </w:rPr>
              <w:t>20</w:t>
            </w:r>
            <w:r w:rsidRPr="00B070B6">
              <w:rPr>
                <w:rFonts w:ascii="Arial Narrow" w:hAnsi="Arial Narrow" w:cs="Arial Narrow"/>
                <w:sz w:val="18"/>
              </w:rPr>
              <w:t>% del valor del contrato</w:t>
            </w:r>
          </w:p>
        </w:tc>
        <w:tc>
          <w:tcPr>
            <w:tcW w:w="33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EEFAE" w14:textId="77777777" w:rsidR="002F50C6" w:rsidRPr="00B070B6" w:rsidRDefault="002F50C6" w:rsidP="003E5AF2">
            <w:pPr>
              <w:jc w:val="both"/>
              <w:rPr>
                <w:rFonts w:ascii="Arial Narrow" w:hAnsi="Arial Narrow"/>
                <w:sz w:val="18"/>
              </w:rPr>
            </w:pPr>
            <w:r w:rsidRPr="00B070B6">
              <w:rPr>
                <w:rFonts w:ascii="Arial Narrow" w:hAnsi="Arial Narrow" w:cs="Arial Narrow"/>
                <w:bCs/>
                <w:sz w:val="18"/>
              </w:rPr>
              <w:t>Su vigencia será de seis (06) meses, contados a partir de la terminación del contrato</w:t>
            </w:r>
          </w:p>
        </w:tc>
      </w:tr>
      <w:tr w:rsidR="002F50C6" w:rsidRPr="00B070B6" w14:paraId="6BBA7F9D" w14:textId="77777777" w:rsidTr="00B070B6">
        <w:trPr>
          <w:trHeight w:val="65"/>
        </w:trPr>
        <w:tc>
          <w:tcPr>
            <w:tcW w:w="1408" w:type="dxa"/>
            <w:tcBorders>
              <w:top w:val="single" w:sz="4" w:space="0" w:color="000000"/>
              <w:left w:val="single" w:sz="4" w:space="0" w:color="000000"/>
              <w:bottom w:val="single" w:sz="4" w:space="0" w:color="000000"/>
            </w:tcBorders>
            <w:shd w:val="clear" w:color="auto" w:fill="auto"/>
            <w:vAlign w:val="center"/>
          </w:tcPr>
          <w:p w14:paraId="6B532F54" w14:textId="77777777" w:rsidR="002F50C6" w:rsidRPr="00B070B6" w:rsidRDefault="002F50C6" w:rsidP="003E5AF2">
            <w:pPr>
              <w:jc w:val="center"/>
              <w:rPr>
                <w:rFonts w:ascii="Arial Narrow" w:hAnsi="Arial Narrow" w:cs="Arial Narrow"/>
                <w:sz w:val="18"/>
              </w:rPr>
            </w:pPr>
            <w:r w:rsidRPr="00B070B6">
              <w:rPr>
                <w:rFonts w:ascii="Arial Narrow" w:hAnsi="Arial Narrow" w:cs="Arial Narrow"/>
                <w:sz w:val="18"/>
              </w:rPr>
              <w:t xml:space="preserve">Pagos de salarios, prestaciones sociales legales e </w:t>
            </w:r>
            <w:r w:rsidRPr="00B070B6">
              <w:rPr>
                <w:rFonts w:ascii="Arial Narrow" w:hAnsi="Arial Narrow" w:cs="Arial Narrow"/>
                <w:sz w:val="18"/>
              </w:rPr>
              <w:lastRenderedPageBreak/>
              <w:t>indemnizaciones laborales</w:t>
            </w:r>
          </w:p>
        </w:tc>
        <w:tc>
          <w:tcPr>
            <w:tcW w:w="1098" w:type="dxa"/>
            <w:tcBorders>
              <w:top w:val="single" w:sz="4" w:space="0" w:color="000000"/>
              <w:left w:val="single" w:sz="4" w:space="0" w:color="000000"/>
              <w:bottom w:val="single" w:sz="4" w:space="0" w:color="000000"/>
            </w:tcBorders>
            <w:shd w:val="clear" w:color="auto" w:fill="auto"/>
            <w:vAlign w:val="center"/>
          </w:tcPr>
          <w:p w14:paraId="714B9C61" w14:textId="77777777" w:rsidR="002F50C6" w:rsidRPr="00B070B6" w:rsidRDefault="002F50C6" w:rsidP="003E5AF2">
            <w:pPr>
              <w:snapToGrid w:val="0"/>
              <w:jc w:val="center"/>
              <w:rPr>
                <w:rFonts w:ascii="Arial Narrow" w:hAnsi="Arial Narrow" w:cs="Arial Narrow"/>
                <w:sz w:val="18"/>
              </w:rPr>
            </w:pPr>
          </w:p>
        </w:tc>
        <w:tc>
          <w:tcPr>
            <w:tcW w:w="660" w:type="dxa"/>
            <w:tcBorders>
              <w:top w:val="single" w:sz="4" w:space="0" w:color="000000"/>
              <w:left w:val="single" w:sz="4" w:space="0" w:color="000000"/>
              <w:bottom w:val="single" w:sz="4" w:space="0" w:color="000000"/>
            </w:tcBorders>
            <w:shd w:val="clear" w:color="auto" w:fill="auto"/>
            <w:vAlign w:val="center"/>
          </w:tcPr>
          <w:p w14:paraId="7CBB209B" w14:textId="77777777" w:rsidR="002F50C6" w:rsidRPr="00B070B6" w:rsidRDefault="002F50C6" w:rsidP="003E5AF2">
            <w:pPr>
              <w:jc w:val="center"/>
              <w:rPr>
                <w:rFonts w:ascii="Arial Narrow" w:hAnsi="Arial Narrow" w:cs="Arial Narrow"/>
                <w:sz w:val="18"/>
              </w:rPr>
            </w:pPr>
            <w:r w:rsidRPr="00B070B6">
              <w:rPr>
                <w:rFonts w:ascii="Arial Narrow" w:hAnsi="Arial Narrow" w:cs="Arial Narrow"/>
                <w:sz w:val="18"/>
              </w:rPr>
              <w:t>X</w:t>
            </w:r>
          </w:p>
        </w:tc>
        <w:tc>
          <w:tcPr>
            <w:tcW w:w="932" w:type="dxa"/>
            <w:tcBorders>
              <w:top w:val="single" w:sz="4" w:space="0" w:color="000000"/>
              <w:left w:val="single" w:sz="4" w:space="0" w:color="000000"/>
              <w:bottom w:val="single" w:sz="4" w:space="0" w:color="000000"/>
            </w:tcBorders>
            <w:shd w:val="clear" w:color="auto" w:fill="auto"/>
          </w:tcPr>
          <w:p w14:paraId="31DEE5C0" w14:textId="77777777" w:rsidR="002F50C6" w:rsidRPr="00B070B6" w:rsidRDefault="002F50C6" w:rsidP="003E5AF2">
            <w:pPr>
              <w:pStyle w:val="Estilo3"/>
              <w:snapToGrid w:val="0"/>
              <w:jc w:val="both"/>
              <w:rPr>
                <w:rFonts w:eastAsia="Calibri" w:cs="Arial Narrow"/>
                <w:b/>
                <w:bCs/>
                <w:color w:val="000000"/>
                <w:kern w:val="1"/>
                <w:sz w:val="18"/>
                <w:szCs w:val="22"/>
                <w:lang w:val="es-CO"/>
              </w:rPr>
            </w:pPr>
          </w:p>
        </w:tc>
        <w:tc>
          <w:tcPr>
            <w:tcW w:w="493" w:type="dxa"/>
            <w:tcBorders>
              <w:top w:val="single" w:sz="4" w:space="0" w:color="000000"/>
              <w:left w:val="single" w:sz="4" w:space="0" w:color="000000"/>
              <w:bottom w:val="single" w:sz="4" w:space="0" w:color="000000"/>
            </w:tcBorders>
            <w:shd w:val="clear" w:color="auto" w:fill="auto"/>
            <w:vAlign w:val="center"/>
          </w:tcPr>
          <w:p w14:paraId="4F20D1F0" w14:textId="77777777" w:rsidR="002F50C6" w:rsidRPr="00B070B6" w:rsidRDefault="002F50C6" w:rsidP="003E5AF2">
            <w:pPr>
              <w:jc w:val="center"/>
              <w:rPr>
                <w:rFonts w:ascii="Arial Narrow" w:hAnsi="Arial Narrow" w:cs="Arial Narrow"/>
                <w:sz w:val="18"/>
              </w:rPr>
            </w:pPr>
            <w:r w:rsidRPr="00B070B6">
              <w:rPr>
                <w:rFonts w:ascii="Arial Narrow" w:hAnsi="Arial Narrow" w:cs="Arial Narrow"/>
                <w:sz w:val="18"/>
              </w:rPr>
              <w:t>X</w:t>
            </w:r>
          </w:p>
        </w:tc>
        <w:tc>
          <w:tcPr>
            <w:tcW w:w="474" w:type="dxa"/>
            <w:tcBorders>
              <w:top w:val="single" w:sz="4" w:space="0" w:color="000000"/>
              <w:left w:val="single" w:sz="4" w:space="0" w:color="000000"/>
              <w:bottom w:val="single" w:sz="4" w:space="0" w:color="000000"/>
            </w:tcBorders>
            <w:shd w:val="clear" w:color="auto" w:fill="auto"/>
            <w:vAlign w:val="center"/>
          </w:tcPr>
          <w:p w14:paraId="3922C033" w14:textId="77777777" w:rsidR="002F50C6" w:rsidRPr="00B070B6" w:rsidRDefault="002F50C6" w:rsidP="003E5AF2">
            <w:pPr>
              <w:snapToGrid w:val="0"/>
              <w:jc w:val="center"/>
              <w:rPr>
                <w:rFonts w:ascii="Arial Narrow" w:hAnsi="Arial Narrow" w:cs="Arial Narrow"/>
                <w:sz w:val="18"/>
              </w:rPr>
            </w:pPr>
          </w:p>
        </w:tc>
        <w:tc>
          <w:tcPr>
            <w:tcW w:w="1255" w:type="dxa"/>
            <w:tcBorders>
              <w:top w:val="single" w:sz="4" w:space="0" w:color="000000"/>
              <w:left w:val="single" w:sz="4" w:space="0" w:color="000000"/>
              <w:bottom w:val="single" w:sz="4" w:space="0" w:color="000000"/>
            </w:tcBorders>
            <w:shd w:val="clear" w:color="auto" w:fill="auto"/>
            <w:vAlign w:val="center"/>
          </w:tcPr>
          <w:p w14:paraId="05344078" w14:textId="77777777" w:rsidR="002F50C6" w:rsidRPr="00B070B6" w:rsidRDefault="002F50C6" w:rsidP="003E5AF2">
            <w:pPr>
              <w:jc w:val="center"/>
              <w:rPr>
                <w:rFonts w:ascii="Arial Narrow" w:hAnsi="Arial Narrow" w:cs="Arial Narrow"/>
                <w:sz w:val="18"/>
              </w:rPr>
            </w:pPr>
            <w:r w:rsidRPr="00B070B6">
              <w:rPr>
                <w:rFonts w:ascii="Arial Narrow" w:hAnsi="Arial Narrow" w:cs="Arial Narrow"/>
                <w:b/>
                <w:sz w:val="18"/>
              </w:rPr>
              <w:t>5%</w:t>
            </w:r>
            <w:r w:rsidRPr="00B070B6">
              <w:rPr>
                <w:rFonts w:ascii="Arial Narrow" w:hAnsi="Arial Narrow" w:cs="Arial Narrow"/>
                <w:sz w:val="18"/>
              </w:rPr>
              <w:t xml:space="preserve"> del valor del contrato</w:t>
            </w:r>
          </w:p>
        </w:tc>
        <w:tc>
          <w:tcPr>
            <w:tcW w:w="33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9EA33" w14:textId="77777777" w:rsidR="002F50C6" w:rsidRPr="00B070B6" w:rsidRDefault="002F50C6" w:rsidP="003E5AF2">
            <w:pPr>
              <w:jc w:val="both"/>
              <w:rPr>
                <w:rFonts w:ascii="Arial Narrow" w:hAnsi="Arial Narrow" w:cs="Arial Narrow"/>
                <w:sz w:val="18"/>
              </w:rPr>
            </w:pPr>
            <w:r w:rsidRPr="00B070B6">
              <w:rPr>
                <w:rFonts w:ascii="Arial Narrow" w:hAnsi="Arial Narrow" w:cs="Arial Narrow"/>
                <w:sz w:val="18"/>
              </w:rPr>
              <w:t>Debe estar vigente por el plazo del contrato y tres años más.</w:t>
            </w:r>
          </w:p>
        </w:tc>
      </w:tr>
      <w:tr w:rsidR="002F50C6" w:rsidRPr="00B070B6" w14:paraId="516F95F9" w14:textId="77777777" w:rsidTr="00B070B6">
        <w:trPr>
          <w:trHeight w:val="65"/>
        </w:trPr>
        <w:tc>
          <w:tcPr>
            <w:tcW w:w="1408" w:type="dxa"/>
            <w:tcBorders>
              <w:top w:val="single" w:sz="4" w:space="0" w:color="000000"/>
              <w:left w:val="single" w:sz="4" w:space="0" w:color="000000"/>
              <w:bottom w:val="single" w:sz="4" w:space="0" w:color="000000"/>
            </w:tcBorders>
            <w:shd w:val="clear" w:color="auto" w:fill="auto"/>
            <w:vAlign w:val="center"/>
          </w:tcPr>
          <w:p w14:paraId="6CBEA91C" w14:textId="77777777" w:rsidR="002F50C6" w:rsidRPr="00B070B6" w:rsidRDefault="002F50C6" w:rsidP="003E5AF2">
            <w:pPr>
              <w:jc w:val="center"/>
              <w:rPr>
                <w:rFonts w:ascii="Arial Narrow" w:hAnsi="Arial Narrow" w:cs="Arial Narrow"/>
                <w:b/>
                <w:sz w:val="18"/>
              </w:rPr>
            </w:pPr>
            <w:r w:rsidRPr="00B070B6">
              <w:rPr>
                <w:rFonts w:ascii="Arial Narrow" w:hAnsi="Arial Narrow" w:cs="Arial Narrow"/>
                <w:sz w:val="18"/>
              </w:rPr>
              <w:t>Calidad y correcto funcionamiento de los bienes.</w:t>
            </w:r>
          </w:p>
        </w:tc>
        <w:tc>
          <w:tcPr>
            <w:tcW w:w="1098" w:type="dxa"/>
            <w:tcBorders>
              <w:top w:val="single" w:sz="4" w:space="0" w:color="000000"/>
              <w:left w:val="single" w:sz="4" w:space="0" w:color="000000"/>
              <w:bottom w:val="single" w:sz="4" w:space="0" w:color="000000"/>
            </w:tcBorders>
            <w:shd w:val="clear" w:color="auto" w:fill="auto"/>
            <w:vAlign w:val="center"/>
          </w:tcPr>
          <w:p w14:paraId="696A99C5" w14:textId="77777777" w:rsidR="002F50C6" w:rsidRPr="00B070B6" w:rsidRDefault="002F50C6" w:rsidP="003E5AF2">
            <w:pPr>
              <w:snapToGrid w:val="0"/>
              <w:jc w:val="center"/>
              <w:rPr>
                <w:rFonts w:ascii="Arial Narrow" w:hAnsi="Arial Narrow" w:cs="Arial Narrow"/>
                <w:b/>
                <w:sz w:val="18"/>
              </w:rPr>
            </w:pPr>
          </w:p>
        </w:tc>
        <w:tc>
          <w:tcPr>
            <w:tcW w:w="660" w:type="dxa"/>
            <w:tcBorders>
              <w:top w:val="single" w:sz="4" w:space="0" w:color="000000"/>
              <w:left w:val="single" w:sz="4" w:space="0" w:color="000000"/>
              <w:bottom w:val="single" w:sz="4" w:space="0" w:color="000000"/>
            </w:tcBorders>
            <w:shd w:val="clear" w:color="auto" w:fill="auto"/>
            <w:vAlign w:val="center"/>
          </w:tcPr>
          <w:p w14:paraId="399A0B7C" w14:textId="77777777" w:rsidR="002F50C6" w:rsidRPr="00B070B6" w:rsidRDefault="002F50C6" w:rsidP="003E5AF2">
            <w:pPr>
              <w:jc w:val="center"/>
              <w:rPr>
                <w:rFonts w:ascii="Arial Narrow" w:hAnsi="Arial Narrow"/>
                <w:sz w:val="18"/>
              </w:rPr>
            </w:pPr>
            <w:r w:rsidRPr="00B070B6">
              <w:rPr>
                <w:rFonts w:ascii="Arial Narrow" w:hAnsi="Arial Narrow" w:cs="Arial Narrow"/>
                <w:b/>
                <w:sz w:val="18"/>
              </w:rPr>
              <w:t>X</w:t>
            </w:r>
          </w:p>
        </w:tc>
        <w:tc>
          <w:tcPr>
            <w:tcW w:w="932" w:type="dxa"/>
            <w:tcBorders>
              <w:top w:val="single" w:sz="4" w:space="0" w:color="000000"/>
              <w:left w:val="single" w:sz="4" w:space="0" w:color="000000"/>
              <w:bottom w:val="single" w:sz="4" w:space="0" w:color="000000"/>
            </w:tcBorders>
            <w:shd w:val="clear" w:color="auto" w:fill="auto"/>
          </w:tcPr>
          <w:p w14:paraId="65B7639E" w14:textId="77777777" w:rsidR="002F50C6" w:rsidRPr="00B070B6" w:rsidRDefault="002F50C6" w:rsidP="003E5AF2">
            <w:pPr>
              <w:pStyle w:val="Estilo3"/>
              <w:snapToGrid w:val="0"/>
              <w:jc w:val="both"/>
              <w:rPr>
                <w:rFonts w:cs="Calibri"/>
                <w:b/>
                <w:sz w:val="18"/>
                <w:szCs w:val="22"/>
                <w:lang w:eastAsia="en-US"/>
              </w:rPr>
            </w:pPr>
          </w:p>
        </w:tc>
        <w:tc>
          <w:tcPr>
            <w:tcW w:w="493" w:type="dxa"/>
            <w:tcBorders>
              <w:top w:val="single" w:sz="4" w:space="0" w:color="000000"/>
              <w:left w:val="single" w:sz="4" w:space="0" w:color="000000"/>
              <w:bottom w:val="single" w:sz="4" w:space="0" w:color="000000"/>
            </w:tcBorders>
            <w:shd w:val="clear" w:color="auto" w:fill="auto"/>
            <w:vAlign w:val="center"/>
          </w:tcPr>
          <w:p w14:paraId="4775A0DB" w14:textId="77777777" w:rsidR="002F50C6" w:rsidRPr="00B070B6" w:rsidRDefault="002F50C6" w:rsidP="003E5AF2">
            <w:pPr>
              <w:jc w:val="center"/>
              <w:rPr>
                <w:rFonts w:ascii="Arial Narrow" w:hAnsi="Arial Narrow" w:cs="Arial Narrow"/>
                <w:b/>
                <w:sz w:val="18"/>
              </w:rPr>
            </w:pPr>
            <w:r w:rsidRPr="00B070B6">
              <w:rPr>
                <w:rFonts w:ascii="Arial Narrow" w:hAnsi="Arial Narrow" w:cs="Arial Narrow"/>
                <w:b/>
                <w:sz w:val="18"/>
              </w:rPr>
              <w:t>X</w:t>
            </w:r>
          </w:p>
        </w:tc>
        <w:tc>
          <w:tcPr>
            <w:tcW w:w="474" w:type="dxa"/>
            <w:tcBorders>
              <w:top w:val="single" w:sz="4" w:space="0" w:color="000000"/>
              <w:left w:val="single" w:sz="4" w:space="0" w:color="000000"/>
              <w:bottom w:val="single" w:sz="4" w:space="0" w:color="000000"/>
            </w:tcBorders>
            <w:shd w:val="clear" w:color="auto" w:fill="auto"/>
            <w:vAlign w:val="center"/>
          </w:tcPr>
          <w:p w14:paraId="06A8C016" w14:textId="77777777" w:rsidR="002F50C6" w:rsidRPr="00B070B6" w:rsidRDefault="002F50C6" w:rsidP="003E5AF2">
            <w:pPr>
              <w:snapToGrid w:val="0"/>
              <w:jc w:val="center"/>
              <w:rPr>
                <w:rFonts w:ascii="Arial Narrow" w:hAnsi="Arial Narrow" w:cs="Arial Narrow"/>
                <w:b/>
                <w:sz w:val="18"/>
              </w:rPr>
            </w:pPr>
          </w:p>
        </w:tc>
        <w:tc>
          <w:tcPr>
            <w:tcW w:w="1255" w:type="dxa"/>
            <w:tcBorders>
              <w:top w:val="single" w:sz="4" w:space="0" w:color="000000"/>
              <w:left w:val="single" w:sz="4" w:space="0" w:color="000000"/>
              <w:bottom w:val="single" w:sz="4" w:space="0" w:color="000000"/>
            </w:tcBorders>
            <w:shd w:val="clear" w:color="auto" w:fill="auto"/>
            <w:vAlign w:val="center"/>
          </w:tcPr>
          <w:p w14:paraId="12DDCD42" w14:textId="77777777" w:rsidR="002F50C6" w:rsidRPr="00B070B6" w:rsidRDefault="002F50C6" w:rsidP="003E5AF2">
            <w:pPr>
              <w:jc w:val="center"/>
              <w:rPr>
                <w:rFonts w:ascii="Arial Narrow" w:hAnsi="Arial Narrow" w:cs="Arial Narrow"/>
                <w:bCs/>
                <w:sz w:val="18"/>
              </w:rPr>
            </w:pPr>
            <w:r w:rsidRPr="00B070B6">
              <w:rPr>
                <w:rFonts w:ascii="Arial Narrow" w:hAnsi="Arial Narrow" w:cs="Arial Narrow"/>
                <w:b/>
                <w:sz w:val="18"/>
              </w:rPr>
              <w:t xml:space="preserve">20% </w:t>
            </w:r>
            <w:r w:rsidRPr="00B070B6">
              <w:rPr>
                <w:rFonts w:ascii="Arial Narrow" w:hAnsi="Arial Narrow" w:cs="Arial Narrow"/>
                <w:sz w:val="18"/>
              </w:rPr>
              <w:t>del valor del contrato</w:t>
            </w:r>
          </w:p>
        </w:tc>
        <w:tc>
          <w:tcPr>
            <w:tcW w:w="33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81878" w14:textId="77777777" w:rsidR="002F50C6" w:rsidRPr="00B070B6" w:rsidRDefault="002F50C6" w:rsidP="003E5AF2">
            <w:pPr>
              <w:jc w:val="both"/>
              <w:rPr>
                <w:rFonts w:ascii="Arial Narrow" w:hAnsi="Arial Narrow"/>
                <w:sz w:val="18"/>
              </w:rPr>
            </w:pPr>
            <w:r w:rsidRPr="00B070B6">
              <w:rPr>
                <w:rFonts w:ascii="Arial Narrow" w:hAnsi="Arial Narrow" w:cs="Arial Narrow"/>
                <w:bCs/>
                <w:sz w:val="18"/>
              </w:rPr>
              <w:t>Su vigencia será inferior a seis (06) meses, contados a partir de la terminación del contrato</w:t>
            </w:r>
          </w:p>
        </w:tc>
      </w:tr>
    </w:tbl>
    <w:p w14:paraId="78C86BB0" w14:textId="14EB66B8" w:rsidR="002F50C6" w:rsidRDefault="002F50C6" w:rsidP="009C35DE">
      <w:pPr>
        <w:spacing w:after="0" w:line="240" w:lineRule="auto"/>
        <w:jc w:val="both"/>
        <w:rPr>
          <w:rFonts w:ascii="Arial Narrow" w:eastAsia="Arial" w:hAnsi="Arial Narrow" w:cs="Arial Narrow"/>
          <w:iCs/>
          <w:lang w:eastAsia="es-CO"/>
        </w:rPr>
      </w:pPr>
    </w:p>
    <w:p w14:paraId="19646F62" w14:textId="7A84C520" w:rsidR="00A07401" w:rsidRPr="00D87319" w:rsidRDefault="007B5363" w:rsidP="009C35DE">
      <w:pPr>
        <w:pStyle w:val="Encabezado2"/>
        <w:widowControl w:val="0"/>
        <w:spacing w:before="0" w:after="0"/>
        <w:jc w:val="both"/>
        <w:rPr>
          <w:rFonts w:ascii="Arial Narrow" w:eastAsia="Times New Roman" w:hAnsi="Arial Narrow" w:cs="Arial Narrow"/>
          <w:b/>
          <w:bCs/>
          <w:caps/>
          <w:kern w:val="1"/>
          <w:sz w:val="22"/>
          <w:szCs w:val="22"/>
          <w:lang w:val="es-CO"/>
        </w:rPr>
      </w:pPr>
      <w:r w:rsidRPr="00D87319">
        <w:rPr>
          <w:rFonts w:ascii="Arial Narrow" w:eastAsia="Arial" w:hAnsi="Arial Narrow" w:cs="Arial Narrow"/>
          <w:b/>
          <w:iCs w:val="0"/>
          <w:sz w:val="22"/>
          <w:szCs w:val="22"/>
          <w:lang w:val="es-CO" w:eastAsia="es-CO"/>
        </w:rPr>
        <w:t>10</w:t>
      </w:r>
      <w:r w:rsidR="0042771C" w:rsidRPr="00D87319">
        <w:rPr>
          <w:rFonts w:ascii="Arial Narrow" w:eastAsia="Arial" w:hAnsi="Arial Narrow" w:cs="Arial Narrow"/>
          <w:iCs w:val="0"/>
          <w:sz w:val="22"/>
          <w:szCs w:val="22"/>
          <w:lang w:val="es-CO" w:eastAsia="es-CO"/>
        </w:rPr>
        <w:t xml:space="preserve">. </w:t>
      </w:r>
      <w:r w:rsidR="00856F87" w:rsidRPr="00D87319">
        <w:rPr>
          <w:rFonts w:ascii="Arial Narrow" w:eastAsia="Times New Roman" w:hAnsi="Arial Narrow" w:cs="Arial Narrow"/>
          <w:b/>
          <w:bCs/>
          <w:caps/>
          <w:kern w:val="1"/>
          <w:sz w:val="22"/>
          <w:szCs w:val="22"/>
          <w:lang w:val="es-CO"/>
        </w:rPr>
        <w:t>MULTAS Y CLÁUSULA PENAL</w:t>
      </w:r>
    </w:p>
    <w:p w14:paraId="3D11B9C0" w14:textId="77777777" w:rsidR="00626E92" w:rsidRPr="00D87319" w:rsidRDefault="00626E92" w:rsidP="009C35DE">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Arial" w:hAnsi="Arial Narrow" w:cs="Arial"/>
          <w:iCs/>
          <w:lang w:eastAsia="zh-CN"/>
        </w:rPr>
      </w:pPr>
    </w:p>
    <w:p w14:paraId="6C0FC899" w14:textId="77777777" w:rsidR="00A07401" w:rsidRPr="00D87319" w:rsidRDefault="00626E92" w:rsidP="009C35DE">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caps/>
          <w:kern w:val="1"/>
          <w:lang w:eastAsia="zh-CN"/>
        </w:rPr>
      </w:pPr>
      <w:r w:rsidRPr="00D87319">
        <w:rPr>
          <w:rFonts w:ascii="Arial Narrow" w:eastAsia="Arial" w:hAnsi="Arial Narrow" w:cs="Arial"/>
          <w:b/>
          <w:iCs/>
          <w:lang w:eastAsia="zh-CN"/>
        </w:rPr>
        <w:t>1.</w:t>
      </w:r>
      <w:r w:rsidR="00856F87" w:rsidRPr="00D87319">
        <w:rPr>
          <w:rFonts w:ascii="Arial Narrow" w:eastAsia="Times New Roman" w:hAnsi="Arial Narrow" w:cs="Arial Narrow"/>
          <w:b/>
          <w:bCs/>
          <w:caps/>
          <w:kern w:val="1"/>
          <w:lang w:eastAsia="zh-CN"/>
        </w:rPr>
        <w:t>MULTAS</w:t>
      </w:r>
    </w:p>
    <w:p w14:paraId="348F8B38" w14:textId="77777777" w:rsidR="00A07401" w:rsidRPr="00D87319" w:rsidRDefault="00A07401" w:rsidP="009C35DE">
      <w:pPr>
        <w:spacing w:after="0" w:line="240" w:lineRule="auto"/>
        <w:contextualSpacing/>
        <w:jc w:val="both"/>
        <w:rPr>
          <w:rFonts w:ascii="Arial Narrow" w:eastAsia="Times New Roman" w:hAnsi="Arial Narrow" w:cs="Arial Narrow"/>
          <w:lang w:eastAsia="zh-CN"/>
        </w:rPr>
      </w:pPr>
    </w:p>
    <w:p w14:paraId="01DCC415" w14:textId="77777777" w:rsidR="00AD7A69" w:rsidRPr="00D87319" w:rsidRDefault="005D6D24" w:rsidP="009C35DE">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w:iCs/>
        </w:rPr>
      </w:pPr>
      <w:r w:rsidRPr="00D87319">
        <w:rPr>
          <w:rFonts w:ascii="Arial Narrow" w:eastAsia="Times New Roman" w:hAnsi="Arial Narrow" w:cs="Arial"/>
          <w:iCs/>
        </w:rPr>
        <w:t>La mora por parte del CONTRATISTA en el cumplimiento de alguna o algunas de las obligaciones del contrato, dará lugar a la aplicación de multas sucesivas por una suma equivalente al cero punto cinco por ciento (0,5%) del valor del contrato por cada día de atraso y que sumadas no superen el diez por ciento (10%) del valor total del mismo. El contratista y la Secretaria General acuerdan que el valor de las multas se descontará por la Secretaria General del saldo a favor del contratista, si lo hubiere, previa comunicación escrita al contratista. Si no hay tal saldo se efectuará la respectiva reclamación ante la aseguradora que expida la garantía única del contrato. En los términos y condiciones establecidos en el Decreto 1082 de 2015. Sin perjuicio de lo anterior, LA SECRETARÍA GENERAL adelantará las acciones pertinentes ante la jurisdicción competente cuando así se requiera.</w:t>
      </w:r>
    </w:p>
    <w:p w14:paraId="0D5AF9DA" w14:textId="77777777" w:rsidR="005D6D24" w:rsidRPr="00D87319" w:rsidRDefault="005D6D24" w:rsidP="009C35DE">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lang w:eastAsia="zh-CN"/>
        </w:rPr>
      </w:pPr>
    </w:p>
    <w:p w14:paraId="762FD7B7" w14:textId="77777777" w:rsidR="00A07401" w:rsidRPr="00D87319" w:rsidRDefault="00626E92" w:rsidP="009C35DE">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caps/>
          <w:kern w:val="1"/>
          <w:lang w:eastAsia="zh-CN"/>
        </w:rPr>
      </w:pPr>
      <w:r w:rsidRPr="00D87319">
        <w:rPr>
          <w:rFonts w:ascii="Arial Narrow" w:eastAsia="Times New Roman" w:hAnsi="Arial Narrow" w:cs="Arial Narrow"/>
          <w:b/>
          <w:bCs/>
          <w:lang w:eastAsia="zh-CN"/>
        </w:rPr>
        <w:t xml:space="preserve">2. </w:t>
      </w:r>
      <w:r w:rsidR="00856F87" w:rsidRPr="00D87319">
        <w:rPr>
          <w:rFonts w:ascii="Arial Narrow" w:eastAsia="Times New Roman" w:hAnsi="Arial Narrow" w:cs="Arial Narrow"/>
          <w:b/>
          <w:bCs/>
          <w:caps/>
          <w:kern w:val="1"/>
          <w:lang w:eastAsia="zh-CN"/>
        </w:rPr>
        <w:t>PENAL PECUNIARIA.</w:t>
      </w:r>
    </w:p>
    <w:p w14:paraId="24738F2D" w14:textId="77777777" w:rsidR="00A07401" w:rsidRPr="00D87319" w:rsidRDefault="00A07401" w:rsidP="009C35DE">
      <w:pPr>
        <w:spacing w:after="0" w:line="240" w:lineRule="auto"/>
        <w:rPr>
          <w:rFonts w:ascii="Arial Narrow" w:eastAsia="Arial" w:hAnsi="Arial Narrow" w:cs="Arial"/>
          <w:iCs/>
          <w:lang w:eastAsia="zh-CN"/>
        </w:rPr>
      </w:pPr>
    </w:p>
    <w:p w14:paraId="00488965" w14:textId="77777777" w:rsidR="00AD7A69" w:rsidRPr="00D87319" w:rsidRDefault="005D6D24" w:rsidP="009C35DE">
      <w:pPr>
        <w:spacing w:after="0" w:line="240" w:lineRule="auto"/>
        <w:jc w:val="both"/>
        <w:rPr>
          <w:rFonts w:ascii="Arial Narrow" w:eastAsia="Times New Roman" w:hAnsi="Arial Narrow" w:cs="Arial Narrow"/>
          <w:lang w:eastAsia="zh-CN"/>
        </w:rPr>
      </w:pPr>
      <w:r w:rsidRPr="00D87319">
        <w:rPr>
          <w:rFonts w:ascii="Arial Narrow" w:eastAsia="Times New Roman" w:hAnsi="Arial Narrow" w:cs="Arial Narrow"/>
          <w:lang w:eastAsia="zh-CN"/>
        </w:rPr>
        <w:t>En caso de declaratoria de caducidad o incumplimiento total o parcial de las obligaciones del presente contrato, El CONTRATISTA reconocerá a la SECRETARÍA GENERAL a título de cláusula penal pecuniaria como estimación anticipada de perjuicios una suma equivalente hasta del treinta por ciento (30%) del valor total del CONTRATO, suma que la entidad hará efectiva, previa declaratoria del incumplimiento, directamente por compensación de los saldos que se le adeude al CONTRATISTA si los hubiere respecto de este CONTRATO, o de los saldos que en su favor existieren producto de cualquier relación jurídico negocial entre el CONTRATISTA y LA SECRETARÍA GENERAL, o si esto no fuere posible, podrá hacer efectiva la garantía única de cumplimiento, así mismo podrá acudir a la jurisdicción competente, incluida la coactiva. PARÁGRAFO PRIMERO: La Cláusula Penal no excluye la indemnización de perjuicios no cubiertos por la aplicación de ésta sanción. PARÁGRAFO SEGUNDO: La estimación del perjuicio se realizará de manera independiente a las multas u otro tipo de sanciones impuestas al CONTRATISTA durante la ejecución del CONTRATO.PARÁGRAFO TERCERO: PROCEDIMIENTO PARA LA Imposición DE MULTAS O SANCIONES YIO DECLARATORIAS DE INCUMPLIMIENTO. Para la imposición de multas y sanciones pactadas en el presente contrato y hacer efectiva la cláusula penal, por parte de la Secretaría General de la Alcaldía Mayor de Bogotá DC, se implementará el procedimiento establecido en los literales a), b), e) y d) del artículo 86 de la Ley 1474 de 2011</w:t>
      </w:r>
      <w:r w:rsidR="00171924" w:rsidRPr="00D87319">
        <w:rPr>
          <w:rFonts w:ascii="Arial Narrow" w:eastAsia="Times New Roman" w:hAnsi="Arial Narrow" w:cs="Arial Narrow"/>
          <w:lang w:eastAsia="zh-CN"/>
        </w:rPr>
        <w:t>.</w:t>
      </w:r>
    </w:p>
    <w:p w14:paraId="79CB8536" w14:textId="77777777" w:rsidR="00171924" w:rsidRPr="00D87319" w:rsidRDefault="00171924" w:rsidP="009C35DE">
      <w:pPr>
        <w:spacing w:after="0" w:line="240" w:lineRule="auto"/>
        <w:jc w:val="both"/>
        <w:rPr>
          <w:rFonts w:ascii="Arial Narrow" w:eastAsia="Arial Narrow" w:hAnsi="Arial Narrow" w:cs="Arial Narrow"/>
          <w:b/>
          <w:bCs/>
          <w:iCs/>
          <w:lang w:eastAsia="zh-CN"/>
        </w:rPr>
      </w:pPr>
    </w:p>
    <w:p w14:paraId="0FC25831" w14:textId="24C02710" w:rsidR="009B2F42" w:rsidRPr="00D87319" w:rsidRDefault="007B5363" w:rsidP="008845F5">
      <w:pPr>
        <w:spacing w:after="0" w:line="240" w:lineRule="auto"/>
        <w:jc w:val="both"/>
        <w:rPr>
          <w:rFonts w:ascii="Arial Narrow" w:eastAsia="Arial Narrow" w:hAnsi="Arial Narrow" w:cs="Arial Narrow"/>
          <w:b/>
          <w:bCs/>
        </w:rPr>
      </w:pPr>
      <w:r w:rsidRPr="00D87319">
        <w:rPr>
          <w:rFonts w:ascii="Arial Narrow" w:eastAsia="Arial Narrow" w:hAnsi="Arial Narrow" w:cs="Arial Narrow"/>
          <w:b/>
          <w:bCs/>
          <w:iCs/>
          <w:lang w:eastAsia="zh-CN"/>
        </w:rPr>
        <w:t>11</w:t>
      </w:r>
      <w:r w:rsidR="009563AC" w:rsidRPr="00D87319">
        <w:rPr>
          <w:rFonts w:ascii="Arial Narrow" w:eastAsia="Arial Narrow" w:hAnsi="Arial Narrow" w:cs="Arial Narrow"/>
          <w:b/>
          <w:bCs/>
          <w:iCs/>
          <w:lang w:eastAsia="zh-CN"/>
        </w:rPr>
        <w:t>.</w:t>
      </w:r>
      <w:r w:rsidR="009B2F42" w:rsidRPr="00D87319">
        <w:rPr>
          <w:rFonts w:ascii="Arial Narrow" w:eastAsia="Arial Narrow" w:hAnsi="Arial Narrow" w:cs="Arial Narrow"/>
          <w:b/>
          <w:bCs/>
        </w:rPr>
        <w:t xml:space="preserve"> LIQUIDACION</w:t>
      </w:r>
    </w:p>
    <w:p w14:paraId="2DBDFD22" w14:textId="77777777" w:rsidR="0090320E" w:rsidRPr="00D87319" w:rsidRDefault="0090320E" w:rsidP="008845F5">
      <w:pPr>
        <w:spacing w:after="0" w:line="240" w:lineRule="auto"/>
        <w:jc w:val="both"/>
        <w:rPr>
          <w:rFonts w:ascii="Arial Narrow" w:eastAsia="Times New Roman" w:hAnsi="Arial Narrow" w:cs="Arial"/>
          <w:iCs/>
        </w:rPr>
      </w:pPr>
    </w:p>
    <w:p w14:paraId="6CA4D711" w14:textId="77777777" w:rsidR="0090320E" w:rsidRPr="00D87319" w:rsidRDefault="0090320E" w:rsidP="008845F5">
      <w:pPr>
        <w:spacing w:after="0" w:line="240" w:lineRule="auto"/>
        <w:jc w:val="both"/>
        <w:rPr>
          <w:rFonts w:ascii="Arial Narrow" w:eastAsia="Times New Roman" w:hAnsi="Arial Narrow" w:cs="Arial"/>
          <w:iCs/>
        </w:rPr>
      </w:pPr>
      <w:r w:rsidRPr="00D87319">
        <w:rPr>
          <w:rFonts w:ascii="Arial Narrow" w:eastAsia="Times New Roman" w:hAnsi="Arial Narrow" w:cs="Arial"/>
          <w:iCs/>
        </w:rPr>
        <w:t>Terminado el plazo de ejecución del contrato, se procederá a su liquidación a más tardar antes del vencimiento de los cuatro (4) meses siguientes a la finalización del mismo o a la expedición del acto administrativo que ordene la terminación o a la fecha del acuerdo que la disponga, de acuerdo con lo establecido en el artículo 11 de la Ley 1150 de 2007, el artículo   60 de la Ley 80 de 1993 modificado por el artículo 217 del Decreto-Ley 019 de 2012.y demás normas que regulen la materia.</w:t>
      </w:r>
    </w:p>
    <w:p w14:paraId="0ADB9F97" w14:textId="77777777" w:rsidR="0090320E" w:rsidRPr="00D87319" w:rsidRDefault="0090320E" w:rsidP="008845F5">
      <w:pPr>
        <w:spacing w:after="0" w:line="240" w:lineRule="auto"/>
        <w:jc w:val="both"/>
        <w:rPr>
          <w:rFonts w:ascii="Arial Narrow" w:eastAsia="Times New Roman" w:hAnsi="Arial Narrow" w:cs="Arial"/>
          <w:iCs/>
        </w:rPr>
      </w:pPr>
    </w:p>
    <w:p w14:paraId="26861370" w14:textId="503FB353" w:rsidR="009B2F42" w:rsidRPr="00D87319" w:rsidRDefault="007B5363" w:rsidP="008845F5">
      <w:pPr>
        <w:spacing w:after="0" w:line="240" w:lineRule="auto"/>
        <w:jc w:val="both"/>
        <w:rPr>
          <w:rFonts w:ascii="Arial Narrow" w:eastAsia="Arial Narrow" w:hAnsi="Arial Narrow" w:cs="Arial Narrow"/>
          <w:b/>
          <w:bCs/>
        </w:rPr>
      </w:pPr>
      <w:r w:rsidRPr="00D87319">
        <w:rPr>
          <w:rFonts w:ascii="Arial Narrow" w:eastAsia="Arial Narrow" w:hAnsi="Arial Narrow" w:cs="Arial Narrow"/>
          <w:b/>
          <w:bCs/>
          <w:iCs/>
          <w:lang w:eastAsia="zh-CN"/>
        </w:rPr>
        <w:t>12</w:t>
      </w:r>
      <w:r w:rsidR="009B2F42" w:rsidRPr="00D87319">
        <w:rPr>
          <w:rFonts w:ascii="Arial Narrow" w:eastAsia="Arial Narrow" w:hAnsi="Arial Narrow" w:cs="Arial Narrow"/>
          <w:b/>
          <w:bCs/>
          <w:iCs/>
          <w:lang w:eastAsia="zh-CN"/>
        </w:rPr>
        <w:t>.</w:t>
      </w:r>
      <w:r w:rsidR="009B2F42" w:rsidRPr="00D87319">
        <w:rPr>
          <w:rFonts w:ascii="Arial Narrow" w:eastAsia="Arial Narrow" w:hAnsi="Arial Narrow" w:cs="Arial Narrow"/>
          <w:b/>
          <w:bCs/>
        </w:rPr>
        <w:t xml:space="preserve"> FORMA DE PAGO</w:t>
      </w:r>
    </w:p>
    <w:p w14:paraId="00A47048" w14:textId="77777777" w:rsidR="00F1609F" w:rsidRPr="00D87319" w:rsidRDefault="00F1609F" w:rsidP="00AD1126">
      <w:pPr>
        <w:spacing w:after="0" w:line="240" w:lineRule="auto"/>
        <w:jc w:val="both"/>
        <w:rPr>
          <w:rFonts w:ascii="Arial Narrow" w:eastAsia="Arial Narrow" w:hAnsi="Arial Narrow" w:cs="Arial Narrow"/>
          <w:bCs/>
        </w:rPr>
      </w:pPr>
    </w:p>
    <w:p w14:paraId="47097B1D" w14:textId="77777777" w:rsidR="007C10A5" w:rsidRPr="00EA5CE0" w:rsidRDefault="007C10A5" w:rsidP="007C10A5">
      <w:pPr>
        <w:snapToGrid w:val="0"/>
        <w:spacing w:line="240" w:lineRule="auto"/>
        <w:ind w:right="10"/>
        <w:jc w:val="both"/>
        <w:rPr>
          <w:rFonts w:ascii="Arial Narrow" w:eastAsia="Times New Roman" w:hAnsi="Arial Narrow" w:cs="Arial"/>
          <w:lang w:val="es-MX" w:eastAsia="es-ES"/>
        </w:rPr>
      </w:pPr>
      <w:r w:rsidRPr="009872E1">
        <w:rPr>
          <w:rFonts w:ascii="Arial Narrow" w:eastAsia="Times New Roman" w:hAnsi="Arial Narrow" w:cs="Arial"/>
          <w:lang w:val="es-MX" w:eastAsia="es-ES"/>
        </w:rPr>
        <w:t xml:space="preserve">La Secretaría General de la Alcaldía Mayor de Bogotá D.C., pagará el valor del contrato de acuerdo con los servicios efectivamente prestados y/o repuestos suministrados durante el mes correspondiente, para lo cual se tendrán en cuenta los valores unitarios establecidos en la propuesta </w:t>
      </w:r>
      <w:r>
        <w:rPr>
          <w:rFonts w:ascii="Arial Narrow" w:eastAsia="Times New Roman" w:hAnsi="Arial Narrow" w:cs="Arial"/>
          <w:lang w:val="es-MX" w:eastAsia="es-ES"/>
        </w:rPr>
        <w:t xml:space="preserve">económica definitiva del contratista, los informes </w:t>
      </w:r>
      <w:r w:rsidRPr="009872E1">
        <w:rPr>
          <w:rFonts w:ascii="Arial Narrow" w:eastAsia="Times New Roman" w:hAnsi="Arial Narrow" w:cs="Arial"/>
          <w:lang w:val="es-MX" w:eastAsia="es-ES"/>
        </w:rPr>
        <w:t xml:space="preserve">de las visitas efectuadas </w:t>
      </w:r>
      <w:r w:rsidRPr="009872E1">
        <w:rPr>
          <w:rFonts w:ascii="Arial Narrow" w:eastAsia="Times New Roman" w:hAnsi="Arial Narrow" w:cs="Arial"/>
          <w:lang w:val="es-MX" w:eastAsia="es-ES"/>
        </w:rPr>
        <w:lastRenderedPageBreak/>
        <w:t>para llevar a cabo el mantenimiento preventivo donde con</w:t>
      </w:r>
      <w:r>
        <w:rPr>
          <w:rFonts w:ascii="Arial Narrow" w:eastAsia="Times New Roman" w:hAnsi="Arial Narrow" w:cs="Arial"/>
          <w:lang w:val="es-MX" w:eastAsia="es-ES"/>
        </w:rPr>
        <w:t xml:space="preserve">ste las actividades realizadas y </w:t>
      </w:r>
      <w:r w:rsidRPr="009872E1">
        <w:rPr>
          <w:rFonts w:ascii="Arial Narrow" w:eastAsia="Times New Roman" w:hAnsi="Arial Narrow" w:cs="Arial"/>
          <w:lang w:val="es-MX" w:eastAsia="es-ES"/>
        </w:rPr>
        <w:t xml:space="preserve">los informes donde consten los elementos reemplazados o reparados a través de la prestación del mantenimiento correctivo a los equipos. </w:t>
      </w:r>
      <w:r w:rsidRPr="00EA5CE0">
        <w:rPr>
          <w:rFonts w:ascii="Arial Narrow" w:eastAsia="Times New Roman" w:hAnsi="Arial Narrow" w:cs="Arial"/>
          <w:lang w:val="es-MX" w:eastAsia="es-ES"/>
        </w:rPr>
        <w:t>Así mismo, el contratista deberá aportar el certificado de cumplimiento expedido por el supervisor del contrato, previa acreditación del pago de aportes al Sistema Integral de Seguridad Social y Parafiscales, de acuerdo con lo señalado en el artículo 50 de la Ley 789 de 2002, la Ley 1150 de 2007 y demás normas que regulan la materia.</w:t>
      </w:r>
    </w:p>
    <w:p w14:paraId="0826BBA3" w14:textId="77777777" w:rsidR="007C10A5" w:rsidRDefault="007C10A5" w:rsidP="007C10A5">
      <w:pPr>
        <w:spacing w:line="240" w:lineRule="auto"/>
        <w:jc w:val="both"/>
        <w:rPr>
          <w:rFonts w:ascii="Arial Narrow" w:eastAsia="Times New Roman" w:hAnsi="Arial Narrow" w:cs="Arial"/>
          <w:lang w:val="es-MX" w:eastAsia="es-ES"/>
        </w:rPr>
      </w:pPr>
      <w:r w:rsidRPr="009872E1">
        <w:rPr>
          <w:rFonts w:ascii="Arial Narrow" w:eastAsia="Times New Roman" w:hAnsi="Arial Narrow" w:cs="Arial"/>
          <w:lang w:val="es-MX" w:eastAsia="es-ES"/>
        </w:rPr>
        <w:t xml:space="preserve">El valor del mantenimiento correctivo es el determinado por los precios de los repuestos que incluye la instalación y mano de obra, por lo tanto, éste se efectuará previa solicitud por parte del supervisor y se pagará de acuerdo con el suministro de repuestos empleados durante la ejecución del contrato para el cabal funcionamiento del </w:t>
      </w:r>
      <w:r w:rsidRPr="009872E1">
        <w:rPr>
          <w:rFonts w:ascii="Arial Narrow" w:eastAsia="Times New Roman" w:hAnsi="Arial Narrow" w:cs="Arial"/>
          <w:lang w:val="es-ES"/>
        </w:rPr>
        <w:t xml:space="preserve">sistema hidroneumático </w:t>
      </w:r>
      <w:r w:rsidRPr="009872E1">
        <w:rPr>
          <w:rFonts w:ascii="Arial Narrow" w:eastAsia="Times New Roman" w:hAnsi="Arial Narrow" w:cs="Arial"/>
          <w:lang w:val="es-MX" w:eastAsia="es-ES"/>
        </w:rPr>
        <w:t>teniendo en cuenta los valores unitarios definitivos adjudicados. Para el caso de los ítems no previstos se seguirá el procedimiento estab</w:t>
      </w:r>
      <w:r>
        <w:rPr>
          <w:rFonts w:ascii="Arial Narrow" w:eastAsia="Times New Roman" w:hAnsi="Arial Narrow" w:cs="Arial"/>
          <w:lang w:val="es-MX" w:eastAsia="es-ES"/>
        </w:rPr>
        <w:t>lecido en el anexo técnico.</w:t>
      </w:r>
    </w:p>
    <w:p w14:paraId="7FF832A8" w14:textId="77777777" w:rsidR="007C10A5" w:rsidRPr="001A7851" w:rsidRDefault="007C10A5" w:rsidP="007C10A5">
      <w:pPr>
        <w:pStyle w:val="Default"/>
        <w:jc w:val="both"/>
        <w:rPr>
          <w:rFonts w:ascii="Arial Narrow" w:hAnsi="Arial Narrow"/>
          <w:sz w:val="22"/>
          <w:szCs w:val="22"/>
          <w:lang w:val="es-MX" w:eastAsia="es-ES" w:bidi="hi-IN"/>
        </w:rPr>
      </w:pPr>
      <w:r w:rsidRPr="001A7851">
        <w:rPr>
          <w:rFonts w:ascii="Arial Narrow" w:hAnsi="Arial Narrow"/>
          <w:b/>
          <w:sz w:val="22"/>
          <w:szCs w:val="22"/>
          <w:lang w:val="es-MX" w:eastAsia="es-ES" w:bidi="hi-IN"/>
        </w:rPr>
        <w:t>Nota 1:</w:t>
      </w:r>
      <w:r w:rsidRPr="001A7851">
        <w:rPr>
          <w:rFonts w:ascii="Arial Narrow" w:hAnsi="Arial Narrow"/>
          <w:sz w:val="22"/>
          <w:szCs w:val="22"/>
          <w:lang w:val="es-MX" w:eastAsia="es-ES" w:bidi="hi-IN"/>
        </w:rPr>
        <w:t xml:space="preserve"> Dentro del término señalado para efectuar los pagos la Secretaria General podrá formular por escrito las observaciones u objeciones que tenga a las facturas que presente el contratista. Durante el tiempo que dure la revisión a las observaciones u objeciones formuladas la Secretaria General a los documentos mencionados, se suspenderá el plazo para el pago y una vez realizadas las aclaraciones pertinentes por parte del contratista se reanudara dicho plazo.   </w:t>
      </w:r>
    </w:p>
    <w:p w14:paraId="6FBC4F4A" w14:textId="77777777" w:rsidR="007C10A5" w:rsidRPr="001A7851" w:rsidRDefault="007C10A5" w:rsidP="007C10A5">
      <w:pPr>
        <w:pStyle w:val="Default"/>
        <w:jc w:val="both"/>
        <w:rPr>
          <w:rFonts w:ascii="Arial Narrow" w:hAnsi="Arial Narrow"/>
          <w:sz w:val="22"/>
          <w:szCs w:val="22"/>
          <w:lang w:val="es-MX" w:eastAsia="es-ES" w:bidi="hi-IN"/>
        </w:rPr>
      </w:pPr>
    </w:p>
    <w:p w14:paraId="263AB841" w14:textId="77777777" w:rsidR="007C10A5" w:rsidRPr="001A7851" w:rsidRDefault="007C10A5" w:rsidP="007C10A5">
      <w:pPr>
        <w:pStyle w:val="Default"/>
        <w:jc w:val="both"/>
        <w:rPr>
          <w:rFonts w:ascii="Arial Narrow" w:hAnsi="Arial Narrow"/>
          <w:sz w:val="22"/>
          <w:szCs w:val="22"/>
          <w:lang w:val="es-MX" w:eastAsia="es-ES" w:bidi="hi-IN"/>
        </w:rPr>
      </w:pPr>
      <w:r w:rsidRPr="001A7851">
        <w:rPr>
          <w:rFonts w:ascii="Arial Narrow" w:hAnsi="Arial Narrow"/>
          <w:b/>
          <w:sz w:val="22"/>
          <w:szCs w:val="22"/>
          <w:lang w:val="es-MX" w:eastAsia="es-ES" w:bidi="hi-IN"/>
        </w:rPr>
        <w:t>Nota 2:</w:t>
      </w:r>
      <w:r w:rsidRPr="001A7851">
        <w:rPr>
          <w:rFonts w:ascii="Arial Narrow" w:hAnsi="Arial Narrow"/>
          <w:sz w:val="22"/>
          <w:szCs w:val="22"/>
          <w:lang w:val="es-MX" w:eastAsia="es-ES" w:bidi="hi-IN"/>
        </w:rPr>
        <w:t xml:space="preserve"> La Secretaria General solo adquiere obligaciones con el(los) proponente(s) favorecido(s) en el presente proceso de selección y bajo ningún motivo o circunstancia efectuará pago a terceros. </w:t>
      </w:r>
    </w:p>
    <w:p w14:paraId="35BB5E85" w14:textId="77777777" w:rsidR="007C10A5" w:rsidRPr="001A7851" w:rsidRDefault="007C10A5" w:rsidP="007C10A5">
      <w:pPr>
        <w:pStyle w:val="Default"/>
        <w:jc w:val="both"/>
        <w:rPr>
          <w:rFonts w:ascii="Arial Narrow" w:hAnsi="Arial Narrow"/>
          <w:sz w:val="22"/>
          <w:szCs w:val="22"/>
          <w:lang w:val="es-MX" w:eastAsia="es-ES" w:bidi="hi-IN"/>
        </w:rPr>
      </w:pPr>
    </w:p>
    <w:p w14:paraId="7025E40A" w14:textId="77777777" w:rsidR="007C10A5" w:rsidRPr="001A7851" w:rsidRDefault="007C10A5" w:rsidP="007C10A5">
      <w:pPr>
        <w:pStyle w:val="Default"/>
        <w:jc w:val="both"/>
        <w:rPr>
          <w:rFonts w:ascii="Arial Narrow" w:hAnsi="Arial Narrow"/>
          <w:sz w:val="22"/>
          <w:szCs w:val="22"/>
          <w:lang w:val="es-MX" w:eastAsia="es-ES" w:bidi="hi-IN"/>
        </w:rPr>
      </w:pPr>
      <w:r w:rsidRPr="001A7851">
        <w:rPr>
          <w:rFonts w:ascii="Arial Narrow" w:hAnsi="Arial Narrow"/>
          <w:b/>
          <w:sz w:val="22"/>
          <w:szCs w:val="22"/>
          <w:lang w:val="es-MX" w:eastAsia="es-ES" w:bidi="hi-IN"/>
        </w:rPr>
        <w:t>Nota 3:</w:t>
      </w:r>
      <w:r w:rsidRPr="001A7851">
        <w:rPr>
          <w:rFonts w:ascii="Arial Narrow" w:hAnsi="Arial Narrow"/>
          <w:sz w:val="22"/>
          <w:szCs w:val="22"/>
          <w:lang w:val="es-MX" w:eastAsia="es-ES" w:bidi="hi-IN"/>
        </w:rPr>
        <w:t xml:space="preserve"> Los pagos realizados por medio de la Tesorería Distrital en pesos colombianos, a través de consignación en la cuenta corriente o de ahorros que indique el proponente seleccionado, abierta en una de las entidades financieras afiliadas al sistema automático de pagos, previos los descuentos de ley. </w:t>
      </w:r>
    </w:p>
    <w:p w14:paraId="78AA37A9" w14:textId="77777777" w:rsidR="007C10A5" w:rsidRPr="001A7851" w:rsidRDefault="007C10A5" w:rsidP="007C10A5">
      <w:pPr>
        <w:pStyle w:val="Default"/>
        <w:jc w:val="both"/>
        <w:rPr>
          <w:rFonts w:ascii="Arial Narrow" w:hAnsi="Arial Narrow"/>
          <w:sz w:val="22"/>
          <w:szCs w:val="22"/>
          <w:lang w:val="es-MX" w:eastAsia="es-ES" w:bidi="hi-IN"/>
        </w:rPr>
      </w:pPr>
    </w:p>
    <w:p w14:paraId="35263B1E" w14:textId="77777777" w:rsidR="007C10A5" w:rsidRPr="001A7851" w:rsidRDefault="007C10A5" w:rsidP="007C10A5">
      <w:pPr>
        <w:pStyle w:val="Default"/>
        <w:jc w:val="both"/>
        <w:rPr>
          <w:rFonts w:ascii="Arial Narrow" w:hAnsi="Arial Narrow"/>
          <w:sz w:val="22"/>
          <w:szCs w:val="22"/>
          <w:lang w:val="es-MX" w:eastAsia="es-ES" w:bidi="hi-IN"/>
        </w:rPr>
      </w:pPr>
      <w:r w:rsidRPr="001A7851">
        <w:rPr>
          <w:rFonts w:ascii="Arial Narrow" w:hAnsi="Arial Narrow"/>
          <w:b/>
          <w:sz w:val="22"/>
          <w:szCs w:val="22"/>
          <w:lang w:val="es-MX" w:eastAsia="es-ES" w:bidi="hi-IN"/>
        </w:rPr>
        <w:t>Nota 4:</w:t>
      </w:r>
      <w:r w:rsidRPr="001A7851">
        <w:rPr>
          <w:rFonts w:ascii="Arial Narrow" w:hAnsi="Arial Narrow"/>
          <w:sz w:val="22"/>
          <w:szCs w:val="22"/>
          <w:lang w:val="es-MX" w:eastAsia="es-ES" w:bidi="hi-IN"/>
        </w:rPr>
        <w:t xml:space="preserve"> Todos los pagos del presente contrato se encuentran sujetos a la disponibilidad y aprobación del PAC de la Secretaria General de la Alcaldía Mayor de Bogotá D.C. </w:t>
      </w:r>
    </w:p>
    <w:p w14:paraId="16B6B6F5" w14:textId="77777777" w:rsidR="007C10A5" w:rsidRPr="001A7851" w:rsidRDefault="007C10A5" w:rsidP="007C10A5">
      <w:pPr>
        <w:pStyle w:val="Default"/>
        <w:jc w:val="both"/>
        <w:rPr>
          <w:rFonts w:ascii="Arial Narrow" w:hAnsi="Arial Narrow"/>
          <w:sz w:val="22"/>
          <w:szCs w:val="22"/>
          <w:lang w:val="es-MX" w:eastAsia="es-ES" w:bidi="hi-IN"/>
        </w:rPr>
      </w:pPr>
    </w:p>
    <w:p w14:paraId="7A958C4C" w14:textId="77777777" w:rsidR="007C10A5" w:rsidRPr="001A7851" w:rsidRDefault="007C10A5" w:rsidP="007C10A5">
      <w:pPr>
        <w:pStyle w:val="Default"/>
        <w:jc w:val="both"/>
        <w:rPr>
          <w:rFonts w:ascii="Arial Narrow" w:hAnsi="Arial Narrow"/>
          <w:sz w:val="22"/>
          <w:szCs w:val="22"/>
          <w:lang w:val="es-MX" w:eastAsia="es-ES" w:bidi="hi-IN"/>
        </w:rPr>
      </w:pPr>
      <w:r w:rsidRPr="001A7851">
        <w:rPr>
          <w:rFonts w:ascii="Arial Narrow" w:hAnsi="Arial Narrow"/>
          <w:b/>
          <w:sz w:val="22"/>
          <w:szCs w:val="22"/>
          <w:lang w:val="es-MX" w:eastAsia="es-ES" w:bidi="hi-IN"/>
        </w:rPr>
        <w:t>Nota 5:</w:t>
      </w:r>
      <w:r w:rsidRPr="001A7851">
        <w:rPr>
          <w:rFonts w:ascii="Arial Narrow" w:hAnsi="Arial Narrow"/>
          <w:sz w:val="22"/>
          <w:szCs w:val="22"/>
          <w:lang w:val="es-MX" w:eastAsia="es-ES" w:bidi="hi-IN"/>
        </w:rPr>
        <w:t xml:space="preserve"> El contratista con la suscripción del contrato acepta que en el evento que el valor total a pagar tenga centavos, éste se ajustara al peso, ya sea por exceso o por defecto, si la suma es mayor, menor o igual a 0.50 centavos.  Lo anterior, sin que sobrepase el valor total establecido en el presente contrato. </w:t>
      </w:r>
    </w:p>
    <w:p w14:paraId="563441C2" w14:textId="77777777" w:rsidR="007C10A5" w:rsidRPr="001A7851" w:rsidRDefault="007C10A5" w:rsidP="007C10A5">
      <w:pPr>
        <w:pStyle w:val="Default"/>
        <w:jc w:val="both"/>
        <w:rPr>
          <w:rFonts w:ascii="Arial Narrow" w:hAnsi="Arial Narrow"/>
          <w:sz w:val="22"/>
          <w:szCs w:val="22"/>
          <w:lang w:val="es-MX" w:eastAsia="es-ES" w:bidi="hi-IN"/>
        </w:rPr>
      </w:pPr>
    </w:p>
    <w:p w14:paraId="1211DAB1" w14:textId="05E77EB9" w:rsidR="00AD1126" w:rsidRDefault="007C10A5" w:rsidP="007C10A5">
      <w:pPr>
        <w:spacing w:after="0" w:line="240" w:lineRule="auto"/>
        <w:jc w:val="both"/>
        <w:rPr>
          <w:rFonts w:ascii="Arial Narrow" w:eastAsia="Times New Roman" w:hAnsi="Arial Narrow"/>
          <w:kern w:val="1"/>
          <w:lang w:val="es-MX" w:eastAsia="es-ES" w:bidi="hi-IN"/>
        </w:rPr>
      </w:pPr>
      <w:r w:rsidRPr="001A7851">
        <w:rPr>
          <w:rFonts w:ascii="Arial Narrow" w:eastAsia="Times New Roman" w:hAnsi="Arial Narrow"/>
          <w:b/>
          <w:kern w:val="1"/>
          <w:lang w:val="es-MX" w:eastAsia="es-ES" w:bidi="hi-IN"/>
        </w:rPr>
        <w:t>Nota 6:</w:t>
      </w:r>
      <w:r w:rsidRPr="001A7851">
        <w:rPr>
          <w:rFonts w:ascii="Arial Narrow" w:eastAsia="Times New Roman" w:hAnsi="Arial Narrow"/>
          <w:kern w:val="1"/>
          <w:lang w:val="es-MX" w:eastAsia="es-ES" w:bidi="hi-IN"/>
        </w:rPr>
        <w:t xml:space="preserve"> El último pago estará supeditado al cumplimiento de los anteriores requisitos y a la oportuna elaboración del acta de liquidación del contrato.</w:t>
      </w:r>
      <w:r>
        <w:rPr>
          <w:rFonts w:ascii="Arial Narrow" w:eastAsia="Times New Roman" w:hAnsi="Arial Narrow"/>
          <w:kern w:val="1"/>
          <w:lang w:val="es-MX" w:eastAsia="es-ES" w:bidi="hi-IN"/>
        </w:rPr>
        <w:t xml:space="preserve"> </w:t>
      </w:r>
    </w:p>
    <w:p w14:paraId="1CF53A54" w14:textId="77777777" w:rsidR="007C10A5" w:rsidRPr="00D87319" w:rsidRDefault="007C10A5" w:rsidP="007C10A5">
      <w:pPr>
        <w:spacing w:after="0" w:line="240" w:lineRule="auto"/>
        <w:jc w:val="both"/>
        <w:rPr>
          <w:rFonts w:ascii="Arial Narrow" w:hAnsi="Arial Narrow" w:cs="Arial"/>
          <w:lang w:val="es-MX" w:eastAsia="es-ES"/>
        </w:rPr>
      </w:pPr>
    </w:p>
    <w:p w14:paraId="788EE3B1" w14:textId="75E82C27" w:rsidR="009B2F42" w:rsidRPr="00D87319" w:rsidRDefault="007B5363" w:rsidP="009C35DE">
      <w:pPr>
        <w:spacing w:after="0" w:line="240" w:lineRule="auto"/>
        <w:jc w:val="both"/>
        <w:rPr>
          <w:rFonts w:ascii="Arial Narrow" w:eastAsia="Arial Narrow" w:hAnsi="Arial Narrow" w:cs="Arial Narrow"/>
          <w:b/>
          <w:bCs/>
        </w:rPr>
      </w:pPr>
      <w:r w:rsidRPr="00D87319">
        <w:rPr>
          <w:rFonts w:ascii="Arial Narrow" w:eastAsia="Arial Narrow" w:hAnsi="Arial Narrow" w:cs="Arial Narrow"/>
          <w:b/>
          <w:bCs/>
        </w:rPr>
        <w:t>13</w:t>
      </w:r>
      <w:r w:rsidR="009B2F42" w:rsidRPr="00D87319">
        <w:rPr>
          <w:rFonts w:ascii="Arial Narrow" w:eastAsia="Arial Narrow" w:hAnsi="Arial Narrow" w:cs="Arial Narrow"/>
          <w:b/>
          <w:bCs/>
        </w:rPr>
        <w:t>. OBLIGACIONES</w:t>
      </w:r>
    </w:p>
    <w:p w14:paraId="1CC1F2CA" w14:textId="77777777" w:rsidR="009B2F42" w:rsidRPr="00D87319" w:rsidRDefault="009B2F42" w:rsidP="009C35DE">
      <w:pPr>
        <w:spacing w:after="0" w:line="240" w:lineRule="auto"/>
        <w:jc w:val="both"/>
        <w:rPr>
          <w:rFonts w:ascii="Arial Narrow" w:eastAsia="Arial Narrow" w:hAnsi="Arial Narrow" w:cs="Arial Narrow"/>
          <w:b/>
          <w:bCs/>
          <w:iCs/>
          <w:lang w:eastAsia="zh-CN"/>
        </w:rPr>
      </w:pPr>
    </w:p>
    <w:p w14:paraId="578C0207" w14:textId="77777777" w:rsidR="009B2F42" w:rsidRPr="00D87319" w:rsidRDefault="009B2F42" w:rsidP="00832F8F">
      <w:pPr>
        <w:pStyle w:val="Prrafodelista"/>
        <w:numPr>
          <w:ilvl w:val="0"/>
          <w:numId w:val="17"/>
        </w:numPr>
        <w:spacing w:after="0" w:line="240" w:lineRule="auto"/>
        <w:jc w:val="both"/>
        <w:rPr>
          <w:rFonts w:ascii="Arial Narrow" w:eastAsia="Arial Narrow" w:hAnsi="Arial Narrow"/>
          <w:b/>
        </w:rPr>
      </w:pPr>
      <w:r w:rsidRPr="00D87319">
        <w:rPr>
          <w:rFonts w:ascii="Arial Narrow" w:hAnsi="Arial Narrow"/>
          <w:b/>
        </w:rPr>
        <w:t>Obligaciones generales del Contratista</w:t>
      </w:r>
    </w:p>
    <w:p w14:paraId="3136ADCC" w14:textId="77777777" w:rsidR="009563AC" w:rsidRPr="00D87319" w:rsidRDefault="009563AC" w:rsidP="00EB5203">
      <w:pPr>
        <w:tabs>
          <w:tab w:val="left" w:pos="355"/>
          <w:tab w:val="left" w:pos="720"/>
        </w:tabs>
        <w:suppressAutoHyphens/>
        <w:snapToGrid w:val="0"/>
        <w:spacing w:after="0" w:line="240" w:lineRule="auto"/>
        <w:jc w:val="both"/>
        <w:rPr>
          <w:rFonts w:ascii="Arial Narrow" w:eastAsia="Arial Narrow" w:hAnsi="Arial Narrow" w:cs="Arial Narrow"/>
          <w:bCs/>
        </w:rPr>
      </w:pPr>
    </w:p>
    <w:p w14:paraId="58E2C0AC" w14:textId="77777777" w:rsidR="007C10A5" w:rsidRPr="008D0975" w:rsidRDefault="007C10A5" w:rsidP="007C10A5">
      <w:pPr>
        <w:numPr>
          <w:ilvl w:val="0"/>
          <w:numId w:val="35"/>
        </w:numPr>
        <w:tabs>
          <w:tab w:val="left" w:pos="5564"/>
        </w:tabs>
        <w:suppressAutoHyphens/>
        <w:spacing w:after="0" w:line="240" w:lineRule="auto"/>
        <w:jc w:val="both"/>
        <w:rPr>
          <w:rFonts w:ascii="Arial Narrow" w:eastAsia="Arial" w:hAnsi="Arial Narrow" w:cs="Arial"/>
          <w:spacing w:val="-1"/>
          <w:shd w:val="clear" w:color="auto" w:fill="FFFFFF"/>
        </w:rPr>
      </w:pPr>
      <w:r w:rsidRPr="008D0975">
        <w:rPr>
          <w:rFonts w:ascii="Arial Narrow" w:eastAsia="Arial" w:hAnsi="Arial Narrow" w:cs="Arial"/>
          <w:spacing w:val="-1"/>
          <w:shd w:val="clear" w:color="auto" w:fill="FFFFFF"/>
        </w:rPr>
        <w:t>Ejecutar el contrato con estricta sujeción a lo pactado.</w:t>
      </w:r>
    </w:p>
    <w:p w14:paraId="0E06729C"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Obrar con lealtad y buena fe en las distintas etapas contractuales, evitando dilaciones y en trabamientos.</w:t>
      </w:r>
    </w:p>
    <w:p w14:paraId="28678245"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Suscribir el acta de inicio. </w:t>
      </w:r>
    </w:p>
    <w:p w14:paraId="25FD625E"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No acceder a peticiones o amenazas de quienes actúen por fuera de la Ley con el fin de hacer u omitir algún hecho. </w:t>
      </w:r>
    </w:p>
    <w:p w14:paraId="04B366B3"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Responder ante las autoridades de los actos u omisiones en el ejercicio de las actividades que desarrolle en virtud del contrato que se celebre, cuando con ellos cause perjuicio a la Administración o a terceros. </w:t>
      </w:r>
    </w:p>
    <w:p w14:paraId="71779D7E"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Cumplir con el objeto del presente contrato con plena autonomía técnica y administrativa y bajo su propia responsabilidad. Por lo tanto, no existe ni se generará ningún tipo de subordinación, ni de vínculo laboral alguno entre el personal vinculado por el contratista y la SECRETARÍA GENERAL.</w:t>
      </w:r>
    </w:p>
    <w:p w14:paraId="14E1DB05"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 xml:space="preserve">Acreditar ante el supervisor del contrato, el cumplimiento de las obligaciones con los Sistemas de Salud, Riesgos Laborales, Pensiones, aportes a la Caja de Compensación Familiar, ICBF y SENA, si a ello hay lugar, de acuerdo con </w:t>
      </w:r>
      <w:r w:rsidRPr="008D0975">
        <w:rPr>
          <w:rFonts w:ascii="Arial Narrow" w:hAnsi="Arial Narrow" w:cs="Arial"/>
          <w:lang w:eastAsia="es-CO"/>
        </w:rPr>
        <w:lastRenderedPageBreak/>
        <w:t xml:space="preserve">lo exigido en el artículo 50 de la Ley 789 de 2002 modificado por el artículo 1 de la Ley 828 de 2003. </w:t>
      </w:r>
      <w:r w:rsidRPr="008D0975">
        <w:rPr>
          <w:rFonts w:ascii="Arial Narrow" w:hAnsi="Arial Narrow"/>
          <w:bCs/>
          <w:spacing w:val="-3"/>
          <w:lang w:val="es-MX"/>
        </w:rPr>
        <w:t>en todo caso, mantendrá indemne a la Entidad ante reclamaciones laborales, contractuales o el incumplimiento de sus obligaciones frente el Sistema Integral de Seguridad Social y parafiscales o de cualquier otra índole.</w:t>
      </w:r>
    </w:p>
    <w:p w14:paraId="379C0630"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Mantener actualizada la garantía única de conformidad con lo previsto en este contrato. Para tal efecto, una vez suscrita el acta de inicio, si procede deberá ajustar la vigencia de la garantía, así como en el evento de efectuarse prórrogas, adiciones o suspensiones.</w:t>
      </w:r>
    </w:p>
    <w:p w14:paraId="77A64231"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Acatar las instrucciones impartidas por la supervisión del contrato.</w:t>
      </w:r>
    </w:p>
    <w:p w14:paraId="40463B13"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Tener una cuenta corriente o de ahorros en una entidad bancaria afiliada al S.A.P. (Sistema Automático de Pagos). </w:t>
      </w:r>
    </w:p>
    <w:p w14:paraId="615529AF"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Asumir todos los costos que genere la legalización del presente contrato.</w:t>
      </w:r>
    </w:p>
    <w:p w14:paraId="1B2CF9FD"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Cumplir con todas las obligaciones que consten en la propuesta y las que señale el supervisor del contrato o su superior inmediato, para el eficiente cumplimiento del objeto del contrato. </w:t>
      </w:r>
    </w:p>
    <w:p w14:paraId="277F2977" w14:textId="77777777" w:rsidR="007C10A5" w:rsidRPr="008D0975" w:rsidRDefault="007C10A5" w:rsidP="007C10A5">
      <w:pPr>
        <w:numPr>
          <w:ilvl w:val="0"/>
          <w:numId w:val="35"/>
        </w:numPr>
        <w:suppressAutoHyphens/>
        <w:spacing w:after="0" w:line="240" w:lineRule="auto"/>
        <w:contextualSpacing/>
        <w:jc w:val="both"/>
        <w:rPr>
          <w:rFonts w:ascii="Arial Narrow" w:hAnsi="Arial Narrow" w:cs="Arial"/>
          <w:lang w:eastAsia="es-CO"/>
        </w:rPr>
      </w:pPr>
      <w:r w:rsidRPr="008D0975">
        <w:rPr>
          <w:rFonts w:ascii="Arial Narrow" w:hAnsi="Arial Narrow" w:cs="Arial"/>
          <w:lang w:eastAsia="es-CO"/>
        </w:rPr>
        <w:t>Los vehículos utilizados en el marco de la ejecución del contrato para el transporte de los elementos y/o personal deben contar con el certificado técnico-mecánico y de gases vigente emitido por los centros de diagnóstico ambiental (CDA) autorizados por las entidades competentes.</w:t>
      </w:r>
    </w:p>
    <w:p w14:paraId="546689CE" w14:textId="77777777" w:rsidR="007C10A5" w:rsidRPr="008D0975" w:rsidRDefault="007C10A5" w:rsidP="007C10A5">
      <w:pPr>
        <w:pStyle w:val="Prrafodelista"/>
        <w:numPr>
          <w:ilvl w:val="0"/>
          <w:numId w:val="35"/>
        </w:numPr>
        <w:autoSpaceDE w:val="0"/>
        <w:spacing w:after="0" w:line="240" w:lineRule="auto"/>
        <w:contextualSpacing/>
        <w:jc w:val="both"/>
        <w:rPr>
          <w:rFonts w:ascii="Arial Narrow" w:eastAsia="Calibri" w:hAnsi="Arial Narrow" w:cs="Arial"/>
          <w:color w:val="000000"/>
          <w:lang w:eastAsia="es-CO"/>
        </w:rPr>
      </w:pPr>
      <w:r w:rsidRPr="008D0975">
        <w:rPr>
          <w:rFonts w:ascii="Arial Narrow" w:eastAsia="Calibri" w:hAnsi="Arial Narrow" w:cs="Arial"/>
          <w:color w:val="000000"/>
          <w:lang w:eastAsia="es-CO"/>
        </w:rPr>
        <w:t>Utilizar de manera racional la energía y el agua, así como manejar adecuadamente los materiales, residuos sólidos y desechos que se manipulen en ejercicio de las actividades derivadas de la ejecución del contrato en las instalaciones de la entidad. En materia de residuos peligrosos (aceites, grasas, lubricantes, limpiadores, solventes industriales, etc.), el contratista debe estar autorizado y/o tener vigente un convenio y/o contrato con una empresa autorizada por la entidad competente para transporte y disposición final de dichos elementos.</w:t>
      </w:r>
    </w:p>
    <w:p w14:paraId="7CC179ED" w14:textId="77777777" w:rsidR="007C10A5" w:rsidRPr="008D0975" w:rsidRDefault="007C10A5" w:rsidP="007C10A5">
      <w:pPr>
        <w:pStyle w:val="Prrafodelista"/>
        <w:numPr>
          <w:ilvl w:val="0"/>
          <w:numId w:val="35"/>
        </w:numPr>
        <w:autoSpaceDE w:val="0"/>
        <w:spacing w:after="0" w:line="240" w:lineRule="auto"/>
        <w:contextualSpacing/>
        <w:jc w:val="both"/>
        <w:rPr>
          <w:rFonts w:ascii="Arial Narrow" w:eastAsia="Calibri" w:hAnsi="Arial Narrow" w:cs="Arial"/>
          <w:color w:val="000000"/>
          <w:lang w:eastAsia="es-CO"/>
        </w:rPr>
      </w:pPr>
      <w:r w:rsidRPr="008D0975">
        <w:rPr>
          <w:rFonts w:ascii="Arial Narrow" w:eastAsia="Calibri" w:hAnsi="Arial Narrow" w:cs="Arial"/>
          <w:color w:val="000000"/>
          <w:lang w:eastAsia="es-CO"/>
        </w:rPr>
        <w:t>Realizar la adopción e implementación del modelo plan de PGIRS “Plan de Gestión Integral de Residuos Sólidos adoptado a nivel nacional por decreto 2981 de 2013 del predio en el ámbito local o regional según el caso, al que se le hará seguimiento, vigilancia y control por parte de los entes de control.</w:t>
      </w:r>
    </w:p>
    <w:p w14:paraId="256F6DFD" w14:textId="77777777" w:rsidR="007C10A5" w:rsidRPr="008D0975" w:rsidRDefault="007C10A5" w:rsidP="007C10A5">
      <w:pPr>
        <w:pStyle w:val="Prrafodelista"/>
        <w:numPr>
          <w:ilvl w:val="0"/>
          <w:numId w:val="35"/>
        </w:numPr>
        <w:autoSpaceDE w:val="0"/>
        <w:spacing w:after="0" w:line="240" w:lineRule="auto"/>
        <w:contextualSpacing/>
        <w:jc w:val="both"/>
        <w:rPr>
          <w:rFonts w:ascii="Arial Narrow" w:eastAsia="Calibri" w:hAnsi="Arial Narrow" w:cs="Arial"/>
          <w:color w:val="000000"/>
          <w:lang w:eastAsia="es-CO"/>
        </w:rPr>
      </w:pPr>
      <w:r w:rsidRPr="008D0975">
        <w:rPr>
          <w:rFonts w:ascii="Arial Narrow" w:eastAsia="Calibri" w:hAnsi="Arial Narrow" w:cs="Arial"/>
          <w:color w:val="000000"/>
          <w:lang w:eastAsia="es-CO"/>
        </w:rPr>
        <w:t>Realizar la adopción e implementación del Plan Institucional de Gestión Ambiental - PIGA de la Entidad, el cual da herramientas de planeación que permitan gestionar acciones institucionales con miras a lograr los objetivos propuestos, adoptado por Decreto 456 de 2008 “Por el cual se reforma el Plan de Gestión Ambiental del Distrito Capital y se dictan otras disposiciones” y la Resolución 242 de 2014 “Por la cual se adoptan los lineamientos para la formulación, concertación, implementación, evaluación, control y seguimiento del Plan Institucional de Gestión Ambiental –PIGA”</w:t>
      </w:r>
    </w:p>
    <w:p w14:paraId="3EDB442C" w14:textId="77777777" w:rsidR="007C10A5" w:rsidRPr="008D0975" w:rsidRDefault="007C10A5" w:rsidP="007C10A5">
      <w:pPr>
        <w:pStyle w:val="Prrafodelista"/>
        <w:numPr>
          <w:ilvl w:val="0"/>
          <w:numId w:val="35"/>
        </w:numPr>
        <w:autoSpaceDE w:val="0"/>
        <w:spacing w:after="0" w:line="240" w:lineRule="auto"/>
        <w:contextualSpacing/>
        <w:jc w:val="both"/>
        <w:rPr>
          <w:rFonts w:ascii="Arial Narrow" w:eastAsia="Calibri" w:hAnsi="Arial Narrow" w:cs="Arial"/>
          <w:color w:val="000000"/>
          <w:lang w:eastAsia="es-CO"/>
        </w:rPr>
      </w:pPr>
      <w:r w:rsidRPr="008D0975">
        <w:rPr>
          <w:rFonts w:ascii="Arial Narrow" w:eastAsia="Calibri" w:hAnsi="Arial Narrow" w:cs="Arial"/>
          <w:color w:val="000000"/>
          <w:lang w:eastAsia="es-CO"/>
        </w:rPr>
        <w:t>Dar cumplimiento a la Directiva 006 del 30 de octubre de 2012 modificada por la Directiva 002 del 12 de agosto de 2014, normas de conservación y protección del medio ambiente, expedida por la Secretaria General de la Alcaldía de Bogotá D.C; las cuales se refieren al cumplimiento de estrategias establecidas en la entidad sobre el de ahorro y uso eficiente de agua, energía y papel, disposición adecuada de residuos, control de impactos ambientales y prácticas y consumo sostenible, entre otras medidas ambientales.</w:t>
      </w:r>
    </w:p>
    <w:p w14:paraId="7CD32DD6" w14:textId="77777777" w:rsidR="007C10A5" w:rsidRPr="008D0975" w:rsidRDefault="007C10A5" w:rsidP="007C10A5">
      <w:pPr>
        <w:pStyle w:val="Prrafodelista"/>
        <w:numPr>
          <w:ilvl w:val="0"/>
          <w:numId w:val="35"/>
        </w:numPr>
        <w:autoSpaceDE w:val="0"/>
        <w:spacing w:after="0" w:line="240" w:lineRule="auto"/>
        <w:contextualSpacing/>
        <w:jc w:val="both"/>
        <w:rPr>
          <w:rFonts w:ascii="Arial Narrow" w:eastAsia="Calibri" w:hAnsi="Arial Narrow" w:cs="Arial"/>
          <w:color w:val="000000"/>
          <w:lang w:eastAsia="es-CO"/>
        </w:rPr>
      </w:pPr>
      <w:r w:rsidRPr="008D0975">
        <w:rPr>
          <w:rFonts w:ascii="Arial Narrow" w:eastAsia="Calibri" w:hAnsi="Arial Narrow" w:cs="Arial"/>
          <w:color w:val="000000"/>
          <w:lang w:eastAsia="es-CO"/>
        </w:rPr>
        <w:t>Utilizar materia prima proveniente de materiales ambientalmente sostenible.</w:t>
      </w:r>
    </w:p>
    <w:p w14:paraId="4C92737C" w14:textId="77777777" w:rsidR="007C10A5" w:rsidRPr="008D0975" w:rsidRDefault="007C10A5" w:rsidP="007C10A5">
      <w:pPr>
        <w:pStyle w:val="Prrafodelista"/>
        <w:numPr>
          <w:ilvl w:val="0"/>
          <w:numId w:val="35"/>
        </w:numPr>
        <w:autoSpaceDE w:val="0"/>
        <w:spacing w:after="0" w:line="240" w:lineRule="auto"/>
        <w:contextualSpacing/>
        <w:jc w:val="both"/>
        <w:rPr>
          <w:rFonts w:ascii="Arial Narrow" w:eastAsia="Calibri" w:hAnsi="Arial Narrow" w:cs="Arial"/>
          <w:color w:val="000000"/>
          <w:lang w:eastAsia="es-CO"/>
        </w:rPr>
      </w:pPr>
      <w:r w:rsidRPr="008D0975">
        <w:rPr>
          <w:rFonts w:ascii="Arial Narrow" w:eastAsia="Calibri" w:hAnsi="Arial Narrow" w:cs="Arial"/>
          <w:color w:val="000000"/>
          <w:lang w:eastAsia="es-CO"/>
        </w:rPr>
        <w:t>Presentar e implementar un Plan de Manejo Ambiental donde se incorporen programas relacionados con el uso eficiente del agua, energía y la adecuada disposición y/o tratamiento de los residuos generados en el ejercicio de sus actividades.</w:t>
      </w:r>
    </w:p>
    <w:p w14:paraId="296548EB" w14:textId="77777777" w:rsidR="007C10A5" w:rsidRPr="008D0975" w:rsidRDefault="007C10A5" w:rsidP="007C10A5">
      <w:pPr>
        <w:numPr>
          <w:ilvl w:val="0"/>
          <w:numId w:val="35"/>
        </w:numPr>
        <w:suppressAutoHyphens/>
        <w:spacing w:after="0" w:line="240" w:lineRule="auto"/>
        <w:jc w:val="both"/>
        <w:rPr>
          <w:rFonts w:ascii="Arial Narrow" w:hAnsi="Arial Narrow" w:cs="Arial"/>
        </w:rPr>
      </w:pPr>
      <w:r w:rsidRPr="008D0975">
        <w:rPr>
          <w:rFonts w:ascii="Arial Narrow" w:eastAsia="Times New Roman" w:hAnsi="Arial Narrow" w:cs="Arial"/>
          <w:color w:val="222222"/>
          <w:shd w:val="clear" w:color="auto" w:fill="FFFFFF"/>
          <w:lang w:eastAsia="es-CO"/>
        </w:rPr>
        <w:t>Cumplir las normas, reglamentos e instrucciones del Sistema de Gestión de la Seguridad y Salud en el Trabajo de la Secretaria General de la Alcaldía de Bogotá D.C.</w:t>
      </w:r>
    </w:p>
    <w:p w14:paraId="2DAB364A" w14:textId="77777777" w:rsidR="007C10A5" w:rsidRPr="008D0975" w:rsidRDefault="007C10A5" w:rsidP="007C10A5">
      <w:pPr>
        <w:numPr>
          <w:ilvl w:val="0"/>
          <w:numId w:val="35"/>
        </w:numPr>
        <w:suppressAutoHyphens/>
        <w:spacing w:after="0" w:line="240" w:lineRule="auto"/>
        <w:jc w:val="both"/>
        <w:rPr>
          <w:rFonts w:ascii="Arial Narrow" w:hAnsi="Arial Narrow" w:cs="Arial"/>
        </w:rPr>
      </w:pPr>
      <w:r w:rsidRPr="008D0975">
        <w:rPr>
          <w:rFonts w:ascii="Arial Narrow" w:hAnsi="Arial Narrow" w:cs="Arial"/>
        </w:rPr>
        <w:t>EL CONTRATISTA debe reportar los accidentes de trabajo del personal a su cargo, ante la Administradora de Riesgos laborales ARL e informar la ocurrencia de los mismos a la Secretaria General de la Alcaldía Mayor de Bogotá, D.C.</w:t>
      </w:r>
    </w:p>
    <w:p w14:paraId="1C4E8356" w14:textId="77777777" w:rsidR="007C10A5" w:rsidRPr="008D0975" w:rsidRDefault="007C10A5" w:rsidP="007C10A5">
      <w:pPr>
        <w:numPr>
          <w:ilvl w:val="0"/>
          <w:numId w:val="35"/>
        </w:numPr>
        <w:suppressAutoHyphens/>
        <w:spacing w:after="0" w:line="240" w:lineRule="auto"/>
        <w:jc w:val="both"/>
        <w:rPr>
          <w:rFonts w:ascii="Arial Narrow" w:hAnsi="Arial Narrow" w:cs="Arial"/>
        </w:rPr>
      </w:pPr>
      <w:r w:rsidRPr="008D0975">
        <w:rPr>
          <w:rFonts w:ascii="Arial Narrow" w:hAnsi="Arial Narrow" w:cs="Arial"/>
        </w:rPr>
        <w:t>EL CONTRATISTA debe realizar las investigaciones de accidentes de trabajo del personal a su cargo de manera conjunta con la Secretaria General de la Alcaldía Mayor de Bogotá, D.C.</w:t>
      </w:r>
    </w:p>
    <w:p w14:paraId="0B11348A" w14:textId="77777777" w:rsidR="007C10A5" w:rsidRPr="008D0975" w:rsidRDefault="007C10A5" w:rsidP="007C10A5">
      <w:pPr>
        <w:numPr>
          <w:ilvl w:val="0"/>
          <w:numId w:val="35"/>
        </w:numPr>
        <w:suppressAutoHyphens/>
        <w:spacing w:after="0" w:line="240" w:lineRule="auto"/>
        <w:jc w:val="both"/>
        <w:rPr>
          <w:rFonts w:ascii="Arial Narrow" w:hAnsi="Arial Narrow" w:cs="Arial"/>
        </w:rPr>
      </w:pPr>
      <w:r w:rsidRPr="008D0975">
        <w:rPr>
          <w:rFonts w:ascii="Arial Narrow" w:hAnsi="Arial Narrow" w:cs="Arial"/>
        </w:rPr>
        <w:t>EL CONTRATISTA debe realizar la entrega de los elementos de protección personal del personal a su cargo.</w:t>
      </w:r>
    </w:p>
    <w:p w14:paraId="2E1951C0" w14:textId="02CB1159" w:rsidR="007C10A5" w:rsidRDefault="007C10A5" w:rsidP="007C10A5">
      <w:pPr>
        <w:numPr>
          <w:ilvl w:val="0"/>
          <w:numId w:val="35"/>
        </w:numPr>
        <w:suppressAutoHyphens/>
        <w:spacing w:after="0" w:line="240" w:lineRule="auto"/>
        <w:jc w:val="both"/>
        <w:rPr>
          <w:rFonts w:ascii="Arial Narrow" w:hAnsi="Arial Narrow" w:cs="Arial"/>
        </w:rPr>
      </w:pPr>
      <w:r w:rsidRPr="008D0975">
        <w:rPr>
          <w:rFonts w:ascii="Arial Narrow" w:hAnsi="Arial Narrow" w:cs="Arial"/>
        </w:rPr>
        <w:t>EL CONTRATISTA debe brindar capacitación al personal a su cargo en temas relacionados con seguridad y salud en el trabajo.</w:t>
      </w:r>
    </w:p>
    <w:p w14:paraId="36670603" w14:textId="77ABAE6A" w:rsidR="009D60E2" w:rsidRPr="007C10A5" w:rsidRDefault="007C10A5" w:rsidP="003E5AF2">
      <w:pPr>
        <w:numPr>
          <w:ilvl w:val="0"/>
          <w:numId w:val="35"/>
        </w:numPr>
        <w:tabs>
          <w:tab w:val="num" w:pos="720"/>
        </w:tabs>
        <w:suppressAutoHyphens/>
        <w:spacing w:after="0" w:line="240" w:lineRule="auto"/>
        <w:jc w:val="both"/>
        <w:rPr>
          <w:rFonts w:ascii="Arial Narrow" w:hAnsi="Arial Narrow" w:cs="Arial"/>
          <w:lang w:eastAsia="es-CO"/>
        </w:rPr>
      </w:pPr>
      <w:r w:rsidRPr="007C10A5">
        <w:rPr>
          <w:rFonts w:ascii="Arial Narrow" w:hAnsi="Arial Narrow" w:cs="Arial"/>
          <w:lang w:eastAsia="es-CO"/>
        </w:rPr>
        <w:t>Las demás obligaciones que le sean inherentes dada la naturaleza del contrato.</w:t>
      </w:r>
    </w:p>
    <w:p w14:paraId="4842357A" w14:textId="77777777" w:rsidR="007C10A5" w:rsidRPr="00D87319" w:rsidRDefault="007C10A5" w:rsidP="007C10A5">
      <w:pPr>
        <w:tabs>
          <w:tab w:val="num" w:pos="720"/>
        </w:tabs>
        <w:suppressAutoHyphens/>
        <w:spacing w:after="0" w:line="240" w:lineRule="auto"/>
        <w:ind w:left="360"/>
        <w:jc w:val="both"/>
        <w:rPr>
          <w:rFonts w:ascii="Arial Narrow" w:hAnsi="Arial Narrow" w:cs="Arial"/>
        </w:rPr>
      </w:pPr>
    </w:p>
    <w:p w14:paraId="4E6F6CCB" w14:textId="7FD60465" w:rsidR="009563AC" w:rsidRPr="007C10A5" w:rsidRDefault="009B2F42" w:rsidP="007C10A5">
      <w:pPr>
        <w:pStyle w:val="Prrafodelista"/>
        <w:numPr>
          <w:ilvl w:val="0"/>
          <w:numId w:val="17"/>
        </w:numPr>
        <w:spacing w:after="0" w:line="240" w:lineRule="auto"/>
        <w:jc w:val="both"/>
        <w:rPr>
          <w:rFonts w:ascii="Arial Narrow" w:eastAsia="Arial Narrow" w:hAnsi="Arial Narrow" w:cs="Arial Narrow"/>
          <w:b/>
          <w:bCs/>
        </w:rPr>
      </w:pPr>
      <w:r w:rsidRPr="007C10A5">
        <w:rPr>
          <w:rFonts w:ascii="Arial Narrow" w:eastAsia="Arial Narrow" w:hAnsi="Arial Narrow" w:cs="Arial Narrow"/>
          <w:b/>
          <w:bCs/>
        </w:rPr>
        <w:t>Obligaciones específicas del Contratista</w:t>
      </w:r>
      <w:r w:rsidR="00247447" w:rsidRPr="007C10A5">
        <w:rPr>
          <w:rFonts w:ascii="Arial Narrow" w:eastAsia="Arial Narrow" w:hAnsi="Arial Narrow" w:cs="Arial Narrow"/>
          <w:b/>
          <w:bCs/>
        </w:rPr>
        <w:t xml:space="preserve"> </w:t>
      </w:r>
    </w:p>
    <w:p w14:paraId="008A971D" w14:textId="5B837D9E" w:rsidR="007C10A5" w:rsidRDefault="007C10A5" w:rsidP="00EB5203">
      <w:pPr>
        <w:spacing w:after="0" w:line="240" w:lineRule="auto"/>
        <w:jc w:val="both"/>
        <w:rPr>
          <w:rFonts w:ascii="Arial Narrow" w:eastAsia="Arial Narrow" w:hAnsi="Arial Narrow" w:cs="Arial Narrow"/>
          <w:b/>
          <w:bCs/>
        </w:rPr>
      </w:pPr>
    </w:p>
    <w:p w14:paraId="018281E5" w14:textId="35F2B583" w:rsidR="007C10A5" w:rsidRPr="008D0975" w:rsidRDefault="007C10A5" w:rsidP="007C10A5">
      <w:pPr>
        <w:pStyle w:val="Prrafodelista"/>
        <w:tabs>
          <w:tab w:val="left" w:pos="567"/>
        </w:tabs>
        <w:ind w:left="0"/>
        <w:jc w:val="both"/>
        <w:rPr>
          <w:rFonts w:ascii="Arial Narrow" w:hAnsi="Arial Narrow" w:cs="Arial"/>
          <w:bCs/>
          <w:spacing w:val="-1"/>
          <w:shd w:val="clear" w:color="auto" w:fill="FFFFFF"/>
          <w:lang w:val="es-ES_tradnl"/>
        </w:rPr>
      </w:pPr>
      <w:r>
        <w:rPr>
          <w:rFonts w:ascii="Arial Narrow" w:hAnsi="Arial Narrow" w:cs="Arial"/>
          <w:bCs/>
          <w:spacing w:val="-1"/>
          <w:shd w:val="clear" w:color="auto" w:fill="FFFFFF"/>
        </w:rPr>
        <w:t>1</w:t>
      </w:r>
      <w:r w:rsidRPr="008D0975">
        <w:rPr>
          <w:rFonts w:ascii="Arial Narrow" w:hAnsi="Arial Narrow" w:cs="Arial"/>
          <w:bCs/>
          <w:spacing w:val="-1"/>
          <w:shd w:val="clear" w:color="auto" w:fill="FFFFFF"/>
        </w:rPr>
        <w:t xml:space="preserve">. </w:t>
      </w:r>
      <w:r w:rsidRPr="008D0975">
        <w:rPr>
          <w:rFonts w:ascii="Arial Narrow" w:hAnsi="Arial Narrow" w:cs="Arial"/>
          <w:bCs/>
          <w:spacing w:val="-1"/>
          <w:shd w:val="clear" w:color="auto" w:fill="FFFFFF"/>
          <w:lang w:val="es-ES_tradnl"/>
        </w:rPr>
        <w:t>Cumplir con el cronograma establecido para la ejecución del contrato.</w:t>
      </w:r>
    </w:p>
    <w:p w14:paraId="06BDD4B5" w14:textId="77777777" w:rsidR="007C10A5" w:rsidRPr="008D0975" w:rsidRDefault="007C10A5" w:rsidP="007C10A5">
      <w:pPr>
        <w:pStyle w:val="Prrafodelista"/>
        <w:tabs>
          <w:tab w:val="left" w:pos="567"/>
        </w:tabs>
        <w:ind w:left="0"/>
        <w:jc w:val="both"/>
        <w:rPr>
          <w:rFonts w:ascii="Arial Narrow" w:hAnsi="Arial Narrow" w:cs="Arial"/>
          <w:bCs/>
          <w:spacing w:val="-1"/>
          <w:shd w:val="clear" w:color="auto" w:fill="FFFFFF"/>
          <w:lang w:val="es-ES_tradnl"/>
        </w:rPr>
      </w:pPr>
      <w:r w:rsidRPr="008D0975">
        <w:rPr>
          <w:rFonts w:ascii="Arial Narrow" w:hAnsi="Arial Narrow" w:cs="Arial"/>
          <w:bCs/>
          <w:spacing w:val="-1"/>
          <w:shd w:val="clear" w:color="auto" w:fill="FFFFFF"/>
          <w:lang w:val="es-ES_tradnl"/>
        </w:rPr>
        <w:t xml:space="preserve">2. Efectuar los mantenimientos preventivos y correctivos a las Motobombas de la Secretaría General de conformidad con lo establecido en el Anexo Técnico del proceso. </w:t>
      </w:r>
    </w:p>
    <w:p w14:paraId="3B95E52B" w14:textId="77777777" w:rsidR="007C10A5" w:rsidRPr="008D0975" w:rsidRDefault="007C10A5" w:rsidP="007C10A5">
      <w:pPr>
        <w:pStyle w:val="Prrafodelista"/>
        <w:tabs>
          <w:tab w:val="left" w:pos="567"/>
        </w:tabs>
        <w:ind w:left="0"/>
        <w:jc w:val="both"/>
        <w:rPr>
          <w:rFonts w:ascii="Arial Narrow" w:hAnsi="Arial Narrow" w:cs="Arial"/>
          <w:bCs/>
          <w:spacing w:val="-1"/>
          <w:shd w:val="clear" w:color="auto" w:fill="FFFFFF"/>
          <w:lang w:val="es-ES_tradnl"/>
        </w:rPr>
      </w:pPr>
      <w:r w:rsidRPr="008D0975">
        <w:rPr>
          <w:rFonts w:ascii="Arial Narrow" w:hAnsi="Arial Narrow" w:cs="Arial"/>
          <w:bCs/>
          <w:spacing w:val="-1"/>
          <w:shd w:val="clear" w:color="auto" w:fill="FFFFFF"/>
          <w:lang w:val="es-ES_tradnl"/>
        </w:rPr>
        <w:t>3. Cumplir con las políticas de manejo ambiental definidas en el Anexo Técnico del proceso, teniendo en cuenta que debe garantizarlas y, mantener vigentes los permisos y licencias allí indicados durante la ejecución del contrato, así como, responder cuando la entidad lo solicite, los requerimientos de las autoridades ambientales, con ocasión del desarrollo del contrato.</w:t>
      </w:r>
    </w:p>
    <w:p w14:paraId="5E76F269" w14:textId="0085778E" w:rsidR="007C10A5" w:rsidRPr="00D87319" w:rsidRDefault="007C10A5" w:rsidP="007C10A5">
      <w:pPr>
        <w:spacing w:after="0" w:line="240" w:lineRule="auto"/>
        <w:jc w:val="both"/>
        <w:rPr>
          <w:rFonts w:ascii="Arial Narrow" w:eastAsia="Arial Narrow" w:hAnsi="Arial Narrow" w:cs="Arial Narrow"/>
          <w:b/>
          <w:bCs/>
        </w:rPr>
      </w:pPr>
      <w:r w:rsidRPr="008D0975">
        <w:rPr>
          <w:rFonts w:ascii="Arial Narrow" w:hAnsi="Arial Narrow" w:cs="Arial"/>
          <w:bCs/>
          <w:spacing w:val="-1"/>
          <w:shd w:val="clear" w:color="auto" w:fill="FFFFFF"/>
          <w:lang w:val="es-ES"/>
        </w:rPr>
        <w:t xml:space="preserve">4. </w:t>
      </w:r>
      <w:r w:rsidRPr="008D0975">
        <w:rPr>
          <w:rFonts w:ascii="Arial Narrow" w:hAnsi="Arial Narrow" w:cs="Arial"/>
          <w:bCs/>
          <w:spacing w:val="-1"/>
          <w:shd w:val="clear" w:color="auto" w:fill="FFFFFF"/>
          <w:lang w:val="es-ES_tradnl"/>
        </w:rPr>
        <w:t>Las demás que se requieran para la correcta ejecución del contrato y que se deriven de la naturaleza del mismo.</w:t>
      </w:r>
    </w:p>
    <w:p w14:paraId="303C91E0" w14:textId="2B57249C" w:rsidR="009B10A6" w:rsidRPr="00D87319" w:rsidRDefault="009B10A6" w:rsidP="00EB5203">
      <w:pPr>
        <w:spacing w:after="0" w:line="240" w:lineRule="auto"/>
        <w:jc w:val="both"/>
        <w:rPr>
          <w:rFonts w:ascii="Arial Narrow" w:eastAsia="Arial Narrow" w:hAnsi="Arial Narrow" w:cs="Arial Narrow"/>
          <w:b/>
          <w:bCs/>
        </w:rPr>
      </w:pPr>
    </w:p>
    <w:p w14:paraId="391296A9" w14:textId="4294A7ED" w:rsidR="001C3C5F" w:rsidRPr="00D87319" w:rsidRDefault="001C3C5F" w:rsidP="00832F8F">
      <w:pPr>
        <w:pStyle w:val="Prrafodelista"/>
        <w:numPr>
          <w:ilvl w:val="0"/>
          <w:numId w:val="19"/>
        </w:numPr>
        <w:spacing w:after="0" w:line="240" w:lineRule="auto"/>
        <w:jc w:val="both"/>
        <w:rPr>
          <w:rFonts w:ascii="Arial Narrow" w:hAnsi="Arial Narrow" w:cs="Arial Narrow"/>
        </w:rPr>
      </w:pPr>
      <w:r w:rsidRPr="00D87319">
        <w:rPr>
          <w:rFonts w:ascii="Arial Narrow" w:hAnsi="Arial Narrow" w:cs="Arial Narrow"/>
          <w:b/>
          <w:caps/>
        </w:rPr>
        <w:t>declaratoria de desierto</w:t>
      </w:r>
    </w:p>
    <w:p w14:paraId="192A985B" w14:textId="77777777" w:rsidR="001C3C5F" w:rsidRPr="00D87319" w:rsidRDefault="001C3C5F" w:rsidP="009C35DE">
      <w:pPr>
        <w:spacing w:after="0" w:line="240" w:lineRule="auto"/>
        <w:jc w:val="both"/>
        <w:rPr>
          <w:rFonts w:ascii="Arial Narrow" w:hAnsi="Arial Narrow" w:cs="Arial Narrow"/>
          <w:b/>
          <w:bCs/>
        </w:rPr>
      </w:pPr>
    </w:p>
    <w:p w14:paraId="12238F10" w14:textId="77777777" w:rsidR="001C3C5F" w:rsidRPr="00D87319" w:rsidRDefault="001C3C5F" w:rsidP="009C35DE">
      <w:pPr>
        <w:spacing w:after="0" w:line="240" w:lineRule="auto"/>
        <w:jc w:val="both"/>
        <w:rPr>
          <w:rFonts w:ascii="Arial Narrow" w:hAnsi="Arial Narrow" w:cs="Arial Narrow"/>
        </w:rPr>
      </w:pPr>
      <w:r w:rsidRPr="00D87319">
        <w:rPr>
          <w:rFonts w:ascii="Arial Narrow" w:hAnsi="Arial Narrow" w:cs="Arial Narrow"/>
          <w:b/>
          <w:bCs/>
        </w:rPr>
        <w:t xml:space="preserve">EL </w:t>
      </w:r>
      <w:r w:rsidRPr="00D87319">
        <w:rPr>
          <w:rFonts w:ascii="Arial Narrow" w:hAnsi="Arial Narrow" w:cs="Arial Narrow"/>
          <w:b/>
        </w:rPr>
        <w:t xml:space="preserve">DISTRITO CAPITAL - </w:t>
      </w:r>
      <w:r w:rsidRPr="00D87319">
        <w:rPr>
          <w:rFonts w:ascii="Arial Narrow" w:hAnsi="Arial Narrow" w:cs="Arial Narrow"/>
          <w:b/>
          <w:spacing w:val="-3"/>
        </w:rPr>
        <w:t>SECRETARÍA GENERAL</w:t>
      </w:r>
      <w:r w:rsidRPr="00D87319">
        <w:rPr>
          <w:rFonts w:ascii="Arial Narrow" w:hAnsi="Arial Narrow" w:cs="Arial Narrow"/>
          <w:bCs/>
        </w:rPr>
        <w:t xml:space="preserve"> podrá </w:t>
      </w:r>
      <w:r w:rsidRPr="00D87319">
        <w:rPr>
          <w:rFonts w:ascii="Arial Narrow" w:hAnsi="Arial Narrow" w:cs="Arial Narrow"/>
        </w:rPr>
        <w:t>declarar desierto el presente proceso de selección a través de acto administrativo motivado cuando:</w:t>
      </w:r>
    </w:p>
    <w:p w14:paraId="79340E88" w14:textId="77777777" w:rsidR="001C3C5F" w:rsidRPr="00D87319" w:rsidRDefault="001C3C5F" w:rsidP="009C35DE">
      <w:pPr>
        <w:spacing w:after="0" w:line="240" w:lineRule="auto"/>
        <w:jc w:val="both"/>
        <w:rPr>
          <w:rFonts w:ascii="Arial Narrow" w:hAnsi="Arial Narrow" w:cs="Arial Narrow"/>
        </w:rPr>
      </w:pPr>
    </w:p>
    <w:p w14:paraId="5D1E80AC" w14:textId="77777777" w:rsidR="001C3C5F" w:rsidRPr="00D87319" w:rsidRDefault="001C3C5F" w:rsidP="00832F8F">
      <w:pPr>
        <w:widowControl w:val="0"/>
        <w:numPr>
          <w:ilvl w:val="0"/>
          <w:numId w:val="13"/>
        </w:numPr>
        <w:spacing w:after="0" w:line="240" w:lineRule="auto"/>
        <w:jc w:val="both"/>
        <w:rPr>
          <w:rFonts w:ascii="Arial Narrow" w:hAnsi="Arial Narrow" w:cs="Arial Narrow"/>
        </w:rPr>
      </w:pPr>
      <w:r w:rsidRPr="00D87319">
        <w:rPr>
          <w:rFonts w:ascii="Arial Narrow" w:hAnsi="Arial Narrow" w:cs="Arial Narrow"/>
        </w:rPr>
        <w:t>No se presente oferta alguna al mismo.</w:t>
      </w:r>
    </w:p>
    <w:p w14:paraId="763B3DB1" w14:textId="77777777" w:rsidR="001C3C5F" w:rsidRPr="00D87319" w:rsidRDefault="001C3C5F" w:rsidP="00832F8F">
      <w:pPr>
        <w:widowControl w:val="0"/>
        <w:numPr>
          <w:ilvl w:val="0"/>
          <w:numId w:val="13"/>
        </w:numPr>
        <w:spacing w:after="0" w:line="240" w:lineRule="auto"/>
        <w:jc w:val="both"/>
        <w:rPr>
          <w:rFonts w:ascii="Arial Narrow" w:hAnsi="Arial Narrow" w:cs="Arial Narrow"/>
        </w:rPr>
      </w:pPr>
      <w:r w:rsidRPr="00D87319">
        <w:rPr>
          <w:rFonts w:ascii="Arial Narrow" w:hAnsi="Arial Narrow" w:cs="Arial Narrow"/>
        </w:rPr>
        <w:t>Ninguna propuesta se ajuste a las condiciones consignadas en el presente pliego de condiciones (no exista propuesta alguna habilitada).</w:t>
      </w:r>
    </w:p>
    <w:p w14:paraId="59BAAF21" w14:textId="77777777" w:rsidR="001C3C5F" w:rsidRPr="00D87319" w:rsidRDefault="001C3C5F" w:rsidP="00832F8F">
      <w:pPr>
        <w:widowControl w:val="0"/>
        <w:numPr>
          <w:ilvl w:val="0"/>
          <w:numId w:val="13"/>
        </w:numPr>
        <w:spacing w:after="0" w:line="240" w:lineRule="auto"/>
        <w:jc w:val="both"/>
        <w:rPr>
          <w:rFonts w:ascii="Arial Narrow" w:hAnsi="Arial Narrow" w:cs="Arial Narrow"/>
        </w:rPr>
      </w:pPr>
      <w:r w:rsidRPr="00D87319">
        <w:rPr>
          <w:rFonts w:ascii="Arial Narrow" w:hAnsi="Arial Narrow" w:cs="Arial Narrow"/>
        </w:rPr>
        <w:t>Existan motivos o causas que impidan la selección objetiva de la propuesta respectiva.</w:t>
      </w:r>
    </w:p>
    <w:p w14:paraId="69DD5A54" w14:textId="77777777" w:rsidR="001C3C5F" w:rsidRPr="00D87319" w:rsidRDefault="001C3C5F" w:rsidP="00832F8F">
      <w:pPr>
        <w:widowControl w:val="0"/>
        <w:numPr>
          <w:ilvl w:val="0"/>
          <w:numId w:val="13"/>
        </w:numPr>
        <w:spacing w:after="0" w:line="240" w:lineRule="auto"/>
        <w:jc w:val="both"/>
        <w:rPr>
          <w:rFonts w:ascii="Arial Narrow" w:hAnsi="Arial Narrow" w:cs="Arial Narrow"/>
        </w:rPr>
      </w:pPr>
      <w:r w:rsidRPr="00D87319">
        <w:rPr>
          <w:rFonts w:ascii="Arial Narrow" w:hAnsi="Arial Narrow" w:cs="Arial Narrow"/>
        </w:rPr>
        <w:t xml:space="preserve">El ordenador del gasto de la </w:t>
      </w:r>
      <w:r w:rsidRPr="00D87319">
        <w:rPr>
          <w:rFonts w:ascii="Arial Narrow" w:hAnsi="Arial Narrow" w:cs="Arial Narrow"/>
          <w:b/>
          <w:bCs/>
          <w:spacing w:val="-3"/>
          <w:lang w:eastAsia="es-CO"/>
        </w:rPr>
        <w:t>SECRETARÍA GENERAL</w:t>
      </w:r>
      <w:r w:rsidRPr="00D87319">
        <w:rPr>
          <w:rFonts w:ascii="Arial Narrow" w:hAnsi="Arial Narrow" w:cs="Arial Narrow"/>
        </w:rPr>
        <w:t xml:space="preserve"> o su delegado no acoja la recomendación del comité evaluador y opte por la declaratoria de desierta del proceso, caso en el cual deberá motivar su decisión. </w:t>
      </w:r>
    </w:p>
    <w:p w14:paraId="6BDF4472" w14:textId="77777777" w:rsidR="001C3C5F" w:rsidRPr="00D87319" w:rsidRDefault="001C3C5F" w:rsidP="00832F8F">
      <w:pPr>
        <w:widowControl w:val="0"/>
        <w:numPr>
          <w:ilvl w:val="0"/>
          <w:numId w:val="13"/>
        </w:numPr>
        <w:autoSpaceDE w:val="0"/>
        <w:spacing w:after="0" w:line="240" w:lineRule="auto"/>
        <w:jc w:val="both"/>
        <w:rPr>
          <w:rFonts w:ascii="Arial Narrow" w:hAnsi="Arial Narrow" w:cs="Arial Narrow"/>
        </w:rPr>
      </w:pPr>
      <w:r w:rsidRPr="00D87319">
        <w:rPr>
          <w:rFonts w:ascii="Arial Narrow" w:hAnsi="Arial Narrow" w:cs="Arial Narrow"/>
        </w:rPr>
        <w:t>Los demás casos contemplados en la ley.</w:t>
      </w:r>
    </w:p>
    <w:p w14:paraId="6F51B3E2" w14:textId="77777777" w:rsidR="001C3C5F" w:rsidRPr="00D87319" w:rsidRDefault="001C3C5F" w:rsidP="009C35DE">
      <w:pPr>
        <w:suppressAutoHyphens/>
        <w:spacing w:after="0" w:line="240" w:lineRule="auto"/>
        <w:jc w:val="both"/>
        <w:rPr>
          <w:rFonts w:ascii="Arial Narrow" w:eastAsia="Arial Narrow" w:hAnsi="Arial Narrow" w:cs="Arial Narrow"/>
          <w:b/>
          <w:bCs/>
        </w:rPr>
      </w:pPr>
    </w:p>
    <w:p w14:paraId="2C6EE9A7" w14:textId="77777777" w:rsidR="001A70F5" w:rsidRPr="00D87319" w:rsidRDefault="001A70F5" w:rsidP="009C35DE">
      <w:pPr>
        <w:spacing w:after="0" w:line="240" w:lineRule="auto"/>
        <w:jc w:val="both"/>
        <w:rPr>
          <w:rFonts w:ascii="Arial Narrow" w:eastAsia="Arial Narrow" w:hAnsi="Arial Narrow" w:cs="Arial Narrow"/>
          <w:b/>
          <w:bCs/>
          <w:iCs/>
          <w:lang w:eastAsia="zh-CN"/>
        </w:rPr>
      </w:pPr>
    </w:p>
    <w:p w14:paraId="36066B95" w14:textId="77777777" w:rsidR="00A07401" w:rsidRPr="00D87319" w:rsidRDefault="00C81EF9" w:rsidP="009C35DE">
      <w:pPr>
        <w:spacing w:after="0" w:line="240" w:lineRule="auto"/>
        <w:jc w:val="both"/>
        <w:rPr>
          <w:rFonts w:ascii="Arial Narrow" w:hAnsi="Arial Narrow"/>
        </w:rPr>
      </w:pPr>
      <w:r w:rsidRPr="00D87319">
        <w:rPr>
          <w:rFonts w:ascii="Arial Narrow" w:eastAsia="Arial Narrow" w:hAnsi="Arial Narrow" w:cs="Arial Narrow"/>
          <w:b/>
          <w:bCs/>
          <w:iCs/>
          <w:lang w:eastAsia="zh-CN"/>
        </w:rPr>
        <w:t>NOTA IMPORTANTE: El presente anexo y sus modificaciones mediante Adenda en curso del proceso, son parte integral de los pliegos de condiciones y por tanto de la minuta del contrato resultante del presente proceso de selección.</w:t>
      </w:r>
    </w:p>
    <w:sectPr w:rsidR="00A07401" w:rsidRPr="00D87319" w:rsidSect="009C35DE">
      <w:headerReference w:type="default" r:id="rId19"/>
      <w:footerReference w:type="default" r:id="rId20"/>
      <w:pgSz w:w="12240" w:h="15840"/>
      <w:pgMar w:top="1417" w:right="1041" w:bottom="1417" w:left="1418" w:header="720" w:footer="8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36ABB" w14:textId="77777777" w:rsidR="007D6E41" w:rsidRDefault="007D6E41" w:rsidP="00856F87">
      <w:pPr>
        <w:spacing w:after="0" w:line="240" w:lineRule="auto"/>
      </w:pPr>
      <w:r>
        <w:separator/>
      </w:r>
    </w:p>
  </w:endnote>
  <w:endnote w:type="continuationSeparator" w:id="0">
    <w:p w14:paraId="272613C0" w14:textId="77777777" w:rsidR="007D6E41" w:rsidRDefault="007D6E41" w:rsidP="00856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3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0733406"/>
      <w:docPartObj>
        <w:docPartGallery w:val="Page Numbers (Bottom of Page)"/>
        <w:docPartUnique/>
      </w:docPartObj>
    </w:sdtPr>
    <w:sdtEndPr>
      <w:rPr>
        <w:sz w:val="16"/>
        <w:szCs w:val="16"/>
      </w:rPr>
    </w:sdtEndPr>
    <w:sdtContent>
      <w:sdt>
        <w:sdtPr>
          <w:id w:val="98381352"/>
          <w:docPartObj>
            <w:docPartGallery w:val="Page Numbers (Top of Page)"/>
            <w:docPartUnique/>
          </w:docPartObj>
        </w:sdtPr>
        <w:sdtEndPr>
          <w:rPr>
            <w:sz w:val="16"/>
            <w:szCs w:val="16"/>
          </w:rPr>
        </w:sdtEndPr>
        <w:sdtContent>
          <w:p w14:paraId="7C270A94" w14:textId="755D0C20" w:rsidR="009A0D02" w:rsidRPr="00E13C05" w:rsidRDefault="009A0D02">
            <w:pPr>
              <w:pStyle w:val="Piedepgina"/>
              <w:rPr>
                <w:sz w:val="16"/>
                <w:szCs w:val="16"/>
              </w:rPr>
            </w:pPr>
            <w:r>
              <w:rPr>
                <w:noProof/>
                <w:sz w:val="16"/>
                <w:szCs w:val="16"/>
                <w:lang w:val="es-CO" w:eastAsia="es-CO"/>
              </w:rPr>
              <mc:AlternateContent>
                <mc:Choice Requires="wpg">
                  <w:drawing>
                    <wp:anchor distT="0" distB="0" distL="114300" distR="114300" simplePos="0" relativeHeight="251661312" behindDoc="1" locked="0" layoutInCell="1" allowOverlap="1" wp14:anchorId="2F895476" wp14:editId="4279F7CD">
                      <wp:simplePos x="0" y="0"/>
                      <wp:positionH relativeFrom="column">
                        <wp:posOffset>3342640</wp:posOffset>
                      </wp:positionH>
                      <wp:positionV relativeFrom="paragraph">
                        <wp:posOffset>14605</wp:posOffset>
                      </wp:positionV>
                      <wp:extent cx="2477135" cy="759460"/>
                      <wp:effectExtent l="0" t="0" r="0" b="2540"/>
                      <wp:wrapNone/>
                      <wp:docPr id="23" name="Grupo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7135" cy="759460"/>
                                <a:chOff x="3871" y="5508"/>
                                <a:chExt cx="3685" cy="1571"/>
                              </a:xfrm>
                            </wpg:grpSpPr>
                            <wps:wsp>
                              <wps:cNvPr id="24" name="Text Box 2"/>
                              <wps:cNvSpPr txBox="1">
                                <a:spLocks noChangeArrowheads="1"/>
                              </wps:cNvSpPr>
                              <wps:spPr bwMode="auto">
                                <a:xfrm>
                                  <a:off x="3871" y="6704"/>
                                  <a:ext cx="368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C245182" w14:textId="77777777" w:rsidR="009A0D02" w:rsidRDefault="009A0D02" w:rsidP="0045443B">
                                    <w:pPr>
                                      <w:rPr>
                                        <w:b/>
                                        <w:sz w:val="18"/>
                                        <w:szCs w:val="18"/>
                                      </w:rPr>
                                    </w:pPr>
                                  </w:p>
                                  <w:p w14:paraId="7857C07D" w14:textId="77777777" w:rsidR="009A0D02" w:rsidRDefault="009A0D02" w:rsidP="0045443B"/>
                                  <w:p w14:paraId="59807A90" w14:textId="77777777" w:rsidR="009A0D02" w:rsidRDefault="009A0D02" w:rsidP="0045443B"/>
                                  <w:p w14:paraId="30EAC998" w14:textId="77777777" w:rsidR="009A0D02" w:rsidRDefault="009A0D02" w:rsidP="0045443B"/>
                                  <w:p w14:paraId="3A44998C" w14:textId="77777777" w:rsidR="009A0D02" w:rsidRPr="00CE6652" w:rsidRDefault="009A0D02" w:rsidP="0045443B">
                                    <w:pPr>
                                      <w:rPr>
                                        <w:b/>
                                        <w:bCs/>
                                        <w:color w:val="000000"/>
                                        <w:sz w:val="18"/>
                                        <w:szCs w:val="18"/>
                                      </w:rPr>
                                    </w:pPr>
                                  </w:p>
                                  <w:p w14:paraId="74C354B7" w14:textId="77777777" w:rsidR="009A0D02" w:rsidRPr="00CE6652" w:rsidRDefault="009A0D02" w:rsidP="0045443B">
                                    <w:pPr>
                                      <w:rPr>
                                        <w:b/>
                                        <w:bCs/>
                                        <w:color w:val="000000"/>
                                        <w:sz w:val="18"/>
                                        <w:szCs w:val="18"/>
                                      </w:rPr>
                                    </w:pPr>
                                  </w:p>
                                  <w:p w14:paraId="0495EDEA" w14:textId="77777777" w:rsidR="009A0D02" w:rsidRPr="00CE6652" w:rsidRDefault="009A0D02" w:rsidP="0045443B">
                                    <w:pPr>
                                      <w:rPr>
                                        <w:b/>
                                        <w:bCs/>
                                        <w:color w:val="000000"/>
                                        <w:sz w:val="18"/>
                                        <w:szCs w:val="18"/>
                                      </w:rPr>
                                    </w:pPr>
                                  </w:p>
                                  <w:p w14:paraId="06D4E02F" w14:textId="77777777" w:rsidR="009A0D02" w:rsidRPr="00CE6652" w:rsidRDefault="009A0D02" w:rsidP="0045443B">
                                    <w:pPr>
                                      <w:pStyle w:val="NormalWeb"/>
                                      <w:spacing w:before="0" w:after="0"/>
                                      <w:rPr>
                                        <w:rFonts w:ascii="Arial" w:hAnsi="Arial" w:cs="Arial"/>
                                        <w:b/>
                                        <w:bCs/>
                                        <w:color w:val="000000"/>
                                        <w:sz w:val="18"/>
                                        <w:szCs w:val="18"/>
                                      </w:rPr>
                                    </w:pPr>
                                  </w:p>
                                  <w:p w14:paraId="2FA92B10" w14:textId="77777777" w:rsidR="009A0D02" w:rsidRPr="00CE6652" w:rsidRDefault="009A0D02" w:rsidP="0045443B">
                                    <w:pPr>
                                      <w:pStyle w:val="NormalWeb"/>
                                      <w:spacing w:before="0" w:after="0"/>
                                      <w:rPr>
                                        <w:rFonts w:ascii="Arial" w:hAnsi="Arial" w:cs="Arial"/>
                                        <w:b/>
                                        <w:bCs/>
                                        <w:color w:val="000000"/>
                                        <w:sz w:val="18"/>
                                        <w:szCs w:val="18"/>
                                      </w:rPr>
                                    </w:pPr>
                                  </w:p>
                                  <w:p w14:paraId="07E5E34D" w14:textId="77777777" w:rsidR="009A0D02" w:rsidRPr="00CE6652" w:rsidRDefault="009A0D02" w:rsidP="0045443B">
                                    <w:pPr>
                                      <w:pStyle w:val="NormalWeb"/>
                                      <w:spacing w:before="0" w:after="0"/>
                                      <w:rPr>
                                        <w:rFonts w:ascii="Arial" w:hAnsi="Arial" w:cs="Arial"/>
                                        <w:b/>
                                        <w:bCs/>
                                        <w:color w:val="000000"/>
                                        <w:sz w:val="18"/>
                                        <w:szCs w:val="18"/>
                                      </w:rPr>
                                    </w:pPr>
                                  </w:p>
                                  <w:p w14:paraId="194DB653" w14:textId="77777777" w:rsidR="009A0D02" w:rsidRPr="00CE6652" w:rsidRDefault="009A0D02" w:rsidP="0045443B">
                                    <w:pPr>
                                      <w:pStyle w:val="NormalWeb"/>
                                      <w:spacing w:before="0" w:after="0"/>
                                      <w:rPr>
                                        <w:rFonts w:ascii="Arial" w:hAnsi="Arial" w:cs="Arial"/>
                                        <w:b/>
                                        <w:bCs/>
                                        <w:color w:val="000000"/>
                                        <w:sz w:val="18"/>
                                        <w:szCs w:val="18"/>
                                      </w:rPr>
                                    </w:pPr>
                                  </w:p>
                                  <w:p w14:paraId="55584E37" w14:textId="77777777" w:rsidR="009A0D02" w:rsidRPr="00CE6652" w:rsidRDefault="009A0D02" w:rsidP="0045443B">
                                    <w:pPr>
                                      <w:pStyle w:val="NormalWeb"/>
                                      <w:spacing w:before="0" w:after="0"/>
                                      <w:rPr>
                                        <w:rFonts w:ascii="Arial" w:hAnsi="Arial" w:cs="Arial"/>
                                        <w:b/>
                                        <w:bCs/>
                                        <w:color w:val="000000"/>
                                        <w:sz w:val="18"/>
                                        <w:szCs w:val="18"/>
                                      </w:rPr>
                                    </w:pPr>
                                  </w:p>
                                  <w:p w14:paraId="37BD796F" w14:textId="77777777" w:rsidR="009A0D02" w:rsidRPr="007959AE" w:rsidRDefault="009A0D02" w:rsidP="0045443B">
                                    <w:pPr>
                                      <w:pStyle w:val="NormalWeb"/>
                                      <w:spacing w:before="0" w:after="0"/>
                                      <w:rPr>
                                        <w:rFonts w:ascii="Arial" w:hAnsi="Arial" w:cs="Arial"/>
                                        <w:b/>
                                        <w:bCs/>
                                        <w:kern w:val="1"/>
                                        <w:sz w:val="18"/>
                                        <w:szCs w:val="18"/>
                                      </w:rPr>
                                    </w:pPr>
                                  </w:p>
                                  <w:p w14:paraId="7AE86EEA" w14:textId="77777777" w:rsidR="009A0D02" w:rsidRDefault="009A0D02" w:rsidP="0045443B">
                                    <w:pPr>
                                      <w:rPr>
                                        <w:b/>
                                        <w:sz w:val="18"/>
                                        <w:szCs w:val="18"/>
                                      </w:rPr>
                                    </w:pPr>
                                  </w:p>
                                  <w:p w14:paraId="41F3EDCF" w14:textId="77777777" w:rsidR="009A0D02" w:rsidRDefault="009A0D02" w:rsidP="0045443B">
                                    <w:pPr>
                                      <w:rPr>
                                        <w:b/>
                                        <w:sz w:val="18"/>
                                        <w:szCs w:val="18"/>
                                      </w:rPr>
                                    </w:pPr>
                                  </w:p>
                                  <w:p w14:paraId="45F70021" w14:textId="77777777" w:rsidR="009A0D02" w:rsidRDefault="009A0D02" w:rsidP="0045443B">
                                    <w:pPr>
                                      <w:rPr>
                                        <w:b/>
                                        <w:sz w:val="18"/>
                                        <w:szCs w:val="18"/>
                                      </w:rPr>
                                    </w:pPr>
                                  </w:p>
                                  <w:p w14:paraId="2FCCDB57" w14:textId="77777777" w:rsidR="009A0D02" w:rsidRPr="00CB0309" w:rsidRDefault="009A0D02" w:rsidP="0045443B">
                                    <w:pPr>
                                      <w:tabs>
                                        <w:tab w:val="left" w:pos="401"/>
                                      </w:tabs>
                                      <w:spacing w:line="100" w:lineRule="atLeast"/>
                                      <w:rPr>
                                        <w:rFonts w:eastAsia="Arial Unicode MS"/>
                                        <w:b/>
                                        <w:color w:val="000000"/>
                                        <w:sz w:val="18"/>
                                        <w:szCs w:val="18"/>
                                      </w:rPr>
                                    </w:pPr>
                                  </w:p>
                                  <w:p w14:paraId="61075AEA" w14:textId="77777777" w:rsidR="009A0D02" w:rsidRDefault="009A0D02" w:rsidP="0045443B">
                                    <w:pPr>
                                      <w:tabs>
                                        <w:tab w:val="left" w:pos="401"/>
                                      </w:tabs>
                                      <w:spacing w:line="100" w:lineRule="atLeast"/>
                                      <w:rPr>
                                        <w:rFonts w:eastAsia="Arial Unicode MS"/>
                                        <w:b/>
                                        <w:color w:val="000000"/>
                                        <w:sz w:val="18"/>
                                        <w:szCs w:val="18"/>
                                      </w:rPr>
                                    </w:pPr>
                                  </w:p>
                                  <w:p w14:paraId="7237B9B1" w14:textId="77777777" w:rsidR="009A0D02" w:rsidRDefault="009A0D02" w:rsidP="0045443B">
                                    <w:pPr>
                                      <w:rPr>
                                        <w:b/>
                                        <w:sz w:val="18"/>
                                        <w:szCs w:val="18"/>
                                      </w:rPr>
                                    </w:pPr>
                                  </w:p>
                                  <w:p w14:paraId="5EDBB0B6" w14:textId="77777777" w:rsidR="009A0D02" w:rsidRDefault="009A0D02" w:rsidP="0045443B">
                                    <w:pPr>
                                      <w:rPr>
                                        <w:b/>
                                        <w:sz w:val="18"/>
                                        <w:szCs w:val="18"/>
                                      </w:rPr>
                                    </w:pPr>
                                  </w:p>
                                  <w:p w14:paraId="2D17283C" w14:textId="77777777" w:rsidR="009A0D02" w:rsidRDefault="009A0D02" w:rsidP="0045443B">
                                    <w:pPr>
                                      <w:rPr>
                                        <w:b/>
                                        <w:sz w:val="18"/>
                                        <w:szCs w:val="18"/>
                                      </w:rPr>
                                    </w:pPr>
                                  </w:p>
                                  <w:p w14:paraId="6C6F51C6" w14:textId="77777777" w:rsidR="009A0D02" w:rsidRDefault="009A0D02" w:rsidP="0045443B">
                                    <w:pPr>
                                      <w:rPr>
                                        <w:b/>
                                        <w:sz w:val="18"/>
                                        <w:szCs w:val="18"/>
                                      </w:rPr>
                                    </w:pPr>
                                  </w:p>
                                  <w:p w14:paraId="05A0F9D1" w14:textId="77777777" w:rsidR="009A0D02" w:rsidRDefault="009A0D02" w:rsidP="0045443B">
                                    <w:pPr>
                                      <w:rPr>
                                        <w:b/>
                                        <w:sz w:val="18"/>
                                        <w:szCs w:val="18"/>
                                      </w:rPr>
                                    </w:pPr>
                                  </w:p>
                                  <w:p w14:paraId="0B9C7529" w14:textId="77777777" w:rsidR="009A0D02" w:rsidRPr="009945B9" w:rsidRDefault="009A0D02" w:rsidP="0045443B">
                                    <w:pPr>
                                      <w:rPr>
                                        <w:b/>
                                        <w:sz w:val="18"/>
                                        <w:szCs w:val="18"/>
                                        <w:lang w:val="es-ES_tradnl"/>
                                      </w:rPr>
                                    </w:pPr>
                                  </w:p>
                                  <w:p w14:paraId="0C475C25" w14:textId="77777777" w:rsidR="009A0D02" w:rsidRDefault="009A0D02" w:rsidP="0045443B">
                                    <w:pPr>
                                      <w:rPr>
                                        <w:b/>
                                        <w:sz w:val="18"/>
                                        <w:szCs w:val="18"/>
                                      </w:rPr>
                                    </w:pPr>
                                  </w:p>
                                  <w:p w14:paraId="28A6BE66" w14:textId="77777777" w:rsidR="009A0D02" w:rsidRDefault="009A0D02" w:rsidP="0045443B">
                                    <w:pPr>
                                      <w:rPr>
                                        <w:b/>
                                      </w:rPr>
                                    </w:pPr>
                                  </w:p>
                                  <w:p w14:paraId="1FE3296C" w14:textId="77777777" w:rsidR="009A0D02" w:rsidRDefault="009A0D02" w:rsidP="0045443B">
                                    <w:pPr>
                                      <w:rPr>
                                        <w:b/>
                                        <w:sz w:val="18"/>
                                        <w:szCs w:val="18"/>
                                      </w:rPr>
                                    </w:pPr>
                                  </w:p>
                                  <w:p w14:paraId="68B8C9F5" w14:textId="77777777" w:rsidR="009A0D02" w:rsidRDefault="009A0D02" w:rsidP="0045443B">
                                    <w:pPr>
                                      <w:rPr>
                                        <w:b/>
                                        <w:sz w:val="18"/>
                                        <w:szCs w:val="18"/>
                                      </w:rPr>
                                    </w:pPr>
                                  </w:p>
                                  <w:p w14:paraId="14289EEA" w14:textId="77777777" w:rsidR="009A0D02" w:rsidRDefault="009A0D02" w:rsidP="0045443B">
                                    <w:pPr>
                                      <w:rPr>
                                        <w:b/>
                                        <w:sz w:val="18"/>
                                        <w:szCs w:val="18"/>
                                      </w:rPr>
                                    </w:pPr>
                                  </w:p>
                                  <w:p w14:paraId="7565217D" w14:textId="77777777" w:rsidR="009A0D02" w:rsidRDefault="009A0D02" w:rsidP="0045443B">
                                    <w:pPr>
                                      <w:rPr>
                                        <w:b/>
                                        <w:sz w:val="18"/>
                                        <w:szCs w:val="18"/>
                                      </w:rPr>
                                    </w:pPr>
                                  </w:p>
                                  <w:p w14:paraId="43C2B83D" w14:textId="77777777" w:rsidR="009A0D02" w:rsidRDefault="009A0D02" w:rsidP="0045443B">
                                    <w:pPr>
                                      <w:rPr>
                                        <w:b/>
                                        <w:sz w:val="18"/>
                                        <w:szCs w:val="18"/>
                                      </w:rPr>
                                    </w:pPr>
                                  </w:p>
                                  <w:p w14:paraId="2022D181" w14:textId="77777777" w:rsidR="009A0D02" w:rsidRPr="00D2766B" w:rsidRDefault="009A0D02" w:rsidP="0045443B">
                                    <w:pPr>
                                      <w:rPr>
                                        <w:b/>
                                        <w:sz w:val="18"/>
                                        <w:szCs w:val="18"/>
                                        <w:lang w:val="es-ES_tradnl"/>
                                      </w:rPr>
                                    </w:pPr>
                                  </w:p>
                                  <w:p w14:paraId="72CC176E" w14:textId="77777777" w:rsidR="009A0D02" w:rsidRDefault="009A0D02" w:rsidP="0045443B">
                                    <w:pPr>
                                      <w:rPr>
                                        <w:b/>
                                        <w:sz w:val="18"/>
                                        <w:szCs w:val="18"/>
                                        <w:lang w:val="es-ES_tradnl"/>
                                      </w:rPr>
                                    </w:pPr>
                                  </w:p>
                                  <w:p w14:paraId="1AABC170" w14:textId="77777777" w:rsidR="009A0D02" w:rsidRDefault="009A0D02" w:rsidP="0045443B">
                                    <w:pPr>
                                      <w:rPr>
                                        <w:b/>
                                        <w:sz w:val="18"/>
                                        <w:szCs w:val="18"/>
                                      </w:rPr>
                                    </w:pPr>
                                  </w:p>
                                  <w:p w14:paraId="4A289D82" w14:textId="77777777" w:rsidR="009A0D02" w:rsidRDefault="009A0D02" w:rsidP="0045443B">
                                    <w:pPr>
                                      <w:rPr>
                                        <w:b/>
                                        <w:sz w:val="18"/>
                                        <w:szCs w:val="18"/>
                                      </w:rPr>
                                    </w:pPr>
                                  </w:p>
                                  <w:p w14:paraId="132F6A6F" w14:textId="77777777" w:rsidR="009A0D02" w:rsidRPr="00E37149" w:rsidRDefault="009A0D02" w:rsidP="0045443B">
                                    <w:pPr>
                                      <w:rPr>
                                        <w:b/>
                                        <w:sz w:val="18"/>
                                        <w:szCs w:val="18"/>
                                      </w:rPr>
                                    </w:pPr>
                                  </w:p>
                                  <w:p w14:paraId="1D12CE83" w14:textId="77777777" w:rsidR="009A0D02" w:rsidRDefault="009A0D02" w:rsidP="0045443B">
                                    <w:pPr>
                                      <w:rPr>
                                        <w:b/>
                                        <w:sz w:val="18"/>
                                        <w:szCs w:val="18"/>
                                      </w:rPr>
                                    </w:pPr>
                                  </w:p>
                                  <w:p w14:paraId="7589352E" w14:textId="77777777" w:rsidR="009A0D02" w:rsidRDefault="009A0D02" w:rsidP="0045443B">
                                    <w:pPr>
                                      <w:rPr>
                                        <w:b/>
                                        <w:sz w:val="18"/>
                                        <w:szCs w:val="18"/>
                                      </w:rPr>
                                    </w:pPr>
                                  </w:p>
                                  <w:p w14:paraId="2BCA0B64" w14:textId="77777777" w:rsidR="009A0D02" w:rsidRDefault="009A0D02" w:rsidP="0045443B">
                                    <w:pPr>
                                      <w:spacing w:line="240" w:lineRule="atLeast"/>
                                      <w:rPr>
                                        <w:b/>
                                        <w:sz w:val="18"/>
                                        <w:szCs w:val="18"/>
                                      </w:rPr>
                                    </w:pPr>
                                  </w:p>
                                  <w:p w14:paraId="0123C18A" w14:textId="77777777" w:rsidR="009A0D02" w:rsidRDefault="009A0D02" w:rsidP="0045443B">
                                    <w:pPr>
                                      <w:spacing w:line="240" w:lineRule="atLeast"/>
                                      <w:rPr>
                                        <w:b/>
                                        <w:sz w:val="18"/>
                                        <w:szCs w:val="18"/>
                                      </w:rPr>
                                    </w:pPr>
                                  </w:p>
                                  <w:p w14:paraId="53C4862D" w14:textId="77777777" w:rsidR="009A0D02" w:rsidRPr="00C218B6" w:rsidRDefault="009A0D02" w:rsidP="0045443B">
                                    <w:pPr>
                                      <w:rPr>
                                        <w:b/>
                                        <w:sz w:val="18"/>
                                        <w:szCs w:val="18"/>
                                      </w:rPr>
                                    </w:pPr>
                                  </w:p>
                                  <w:p w14:paraId="355C4B49" w14:textId="77777777" w:rsidR="009A0D02" w:rsidRDefault="009A0D02" w:rsidP="0045443B">
                                    <w:pPr>
                                      <w:rPr>
                                        <w:b/>
                                        <w:sz w:val="18"/>
                                        <w:szCs w:val="18"/>
                                      </w:rPr>
                                    </w:pPr>
                                  </w:p>
                                  <w:p w14:paraId="30C0F3C8" w14:textId="77777777" w:rsidR="009A0D02" w:rsidRDefault="009A0D02" w:rsidP="0045443B">
                                    <w:pPr>
                                      <w:rPr>
                                        <w:b/>
                                        <w:sz w:val="18"/>
                                        <w:szCs w:val="18"/>
                                      </w:rPr>
                                    </w:pPr>
                                  </w:p>
                                  <w:p w14:paraId="75550556" w14:textId="77777777" w:rsidR="009A0D02" w:rsidRDefault="009A0D02" w:rsidP="0045443B">
                                    <w:pPr>
                                      <w:rPr>
                                        <w:b/>
                                        <w:sz w:val="18"/>
                                        <w:szCs w:val="18"/>
                                      </w:rPr>
                                    </w:pPr>
                                  </w:p>
                                  <w:p w14:paraId="59BAB199" w14:textId="77777777" w:rsidR="009A0D02" w:rsidRDefault="009A0D02" w:rsidP="0045443B">
                                    <w:pPr>
                                      <w:rPr>
                                        <w:b/>
                                        <w:sz w:val="18"/>
                                        <w:szCs w:val="18"/>
                                      </w:rPr>
                                    </w:pPr>
                                  </w:p>
                                  <w:p w14:paraId="6A3C1013" w14:textId="77777777" w:rsidR="009A0D02" w:rsidRDefault="009A0D02" w:rsidP="0045443B">
                                    <w:pPr>
                                      <w:rPr>
                                        <w:b/>
                                        <w:sz w:val="18"/>
                                        <w:szCs w:val="18"/>
                                      </w:rPr>
                                    </w:pPr>
                                  </w:p>
                                  <w:p w14:paraId="1D418C69" w14:textId="77777777" w:rsidR="009A0D02" w:rsidRDefault="009A0D02" w:rsidP="0045443B">
                                    <w:pPr>
                                      <w:rPr>
                                        <w:b/>
                                        <w:sz w:val="18"/>
                                        <w:szCs w:val="18"/>
                                      </w:rPr>
                                    </w:pPr>
                                  </w:p>
                                  <w:p w14:paraId="76B45402" w14:textId="77777777" w:rsidR="009A0D02" w:rsidRDefault="009A0D02" w:rsidP="0045443B">
                                    <w:pPr>
                                      <w:rPr>
                                        <w:b/>
                                        <w:sz w:val="18"/>
                                        <w:szCs w:val="18"/>
                                      </w:rPr>
                                    </w:pPr>
                                  </w:p>
                                  <w:p w14:paraId="7F07D5F2" w14:textId="77777777" w:rsidR="009A0D02" w:rsidRDefault="009A0D02" w:rsidP="0045443B">
                                    <w:pPr>
                                      <w:rPr>
                                        <w:b/>
                                        <w:sz w:val="18"/>
                                        <w:szCs w:val="18"/>
                                      </w:rPr>
                                    </w:pPr>
                                  </w:p>
                                  <w:p w14:paraId="6AA7A39E" w14:textId="77777777" w:rsidR="009A0D02" w:rsidRDefault="009A0D02" w:rsidP="0045443B">
                                    <w:pPr>
                                      <w:rPr>
                                        <w:b/>
                                        <w:bCs/>
                                        <w:sz w:val="18"/>
                                        <w:szCs w:val="18"/>
                                      </w:rPr>
                                    </w:pPr>
                                  </w:p>
                                  <w:p w14:paraId="3C3CC43B" w14:textId="77777777" w:rsidR="009A0D02" w:rsidRDefault="009A0D02" w:rsidP="0045443B">
                                    <w:pPr>
                                      <w:rPr>
                                        <w:b/>
                                        <w:sz w:val="18"/>
                                        <w:szCs w:val="18"/>
                                      </w:rPr>
                                    </w:pPr>
                                  </w:p>
                                  <w:p w14:paraId="0240F17D" w14:textId="77777777" w:rsidR="009A0D02" w:rsidRDefault="009A0D02" w:rsidP="0045443B">
                                    <w:pPr>
                                      <w:rPr>
                                        <w:b/>
                                        <w:sz w:val="18"/>
                                        <w:szCs w:val="18"/>
                                      </w:rPr>
                                    </w:pPr>
                                  </w:p>
                                  <w:p w14:paraId="107D0B06" w14:textId="77777777" w:rsidR="009A0D02" w:rsidRPr="00701D28" w:rsidRDefault="009A0D02" w:rsidP="0045443B">
                                    <w:pPr>
                                      <w:rPr>
                                        <w:b/>
                                      </w:rPr>
                                    </w:pPr>
                                  </w:p>
                                  <w:p w14:paraId="281CAB04" w14:textId="77777777" w:rsidR="009A0D02" w:rsidRDefault="009A0D02" w:rsidP="0045443B">
                                    <w:pPr>
                                      <w:rPr>
                                        <w:b/>
                                        <w:sz w:val="18"/>
                                        <w:szCs w:val="18"/>
                                      </w:rPr>
                                    </w:pPr>
                                  </w:p>
                                  <w:p w14:paraId="6ED98E05" w14:textId="77777777" w:rsidR="009A0D02" w:rsidRDefault="009A0D02" w:rsidP="0045443B">
                                    <w:pPr>
                                      <w:rPr>
                                        <w:b/>
                                        <w:sz w:val="18"/>
                                        <w:szCs w:val="18"/>
                                      </w:rPr>
                                    </w:pPr>
                                  </w:p>
                                  <w:p w14:paraId="2B2A404B" w14:textId="77777777" w:rsidR="009A0D02" w:rsidRDefault="009A0D02" w:rsidP="0045443B">
                                    <w:pPr>
                                      <w:rPr>
                                        <w:b/>
                                        <w:sz w:val="18"/>
                                        <w:szCs w:val="18"/>
                                      </w:rPr>
                                    </w:pPr>
                                  </w:p>
                                  <w:p w14:paraId="0EF13512" w14:textId="77777777" w:rsidR="009A0D02" w:rsidRDefault="009A0D02" w:rsidP="0045443B">
                                    <w:pPr>
                                      <w:rPr>
                                        <w:b/>
                                        <w:sz w:val="18"/>
                                        <w:szCs w:val="18"/>
                                      </w:rPr>
                                    </w:pPr>
                                  </w:p>
                                  <w:p w14:paraId="568DB360" w14:textId="77777777" w:rsidR="009A0D02" w:rsidRDefault="009A0D02" w:rsidP="0045443B"/>
                                  <w:p w14:paraId="152760CA" w14:textId="77777777" w:rsidR="009A0D02" w:rsidRDefault="009A0D02" w:rsidP="0045443B">
                                    <w:pPr>
                                      <w:rPr>
                                        <w:b/>
                                        <w:sz w:val="18"/>
                                        <w:szCs w:val="18"/>
                                        <w:lang w:val="es-ES_tradnl"/>
                                      </w:rPr>
                                    </w:pPr>
                                  </w:p>
                                  <w:p w14:paraId="22B8E2FA" w14:textId="77777777" w:rsidR="009A0D02" w:rsidRDefault="009A0D02" w:rsidP="0045443B">
                                    <w:pPr>
                                      <w:rPr>
                                        <w:b/>
                                        <w:sz w:val="18"/>
                                        <w:szCs w:val="18"/>
                                      </w:rPr>
                                    </w:pPr>
                                  </w:p>
                                  <w:p w14:paraId="29E85023" w14:textId="77777777" w:rsidR="009A0D02" w:rsidRPr="007B637E" w:rsidRDefault="009A0D02" w:rsidP="0045443B">
                                    <w:pPr>
                                      <w:rPr>
                                        <w:b/>
                                        <w:sz w:val="18"/>
                                        <w:szCs w:val="18"/>
                                        <w:lang w:val="es-ES_tradnl"/>
                                      </w:rPr>
                                    </w:pPr>
                                  </w:p>
                                </w:txbxContent>
                              </wps:txbx>
                              <wps:bodyPr rot="0" vert="horz" wrap="square" lIns="91440" tIns="45720" rIns="91440" bIns="45720" anchor="t" anchorCtr="0">
                                <a:noAutofit/>
                              </wps:bodyPr>
                            </wps:wsp>
                            <pic:pic xmlns:pic="http://schemas.openxmlformats.org/drawingml/2006/picture">
                              <pic:nvPicPr>
                                <pic:cNvPr id="25" name="Imagen 1"/>
                                <pic:cNvPicPr>
                                  <a:picLocks noChangeAspect="1" noChangeArrowheads="1"/>
                                </pic:cNvPicPr>
                              </pic:nvPicPr>
                              <pic:blipFill>
                                <a:blip r:embed="rId1">
                                  <a:extLst>
                                    <a:ext uri="{28A0092B-C50C-407E-A947-70E740481C1C}">
                                      <a14:useLocalDpi xmlns:a14="http://schemas.microsoft.com/office/drawing/2010/main" val="0"/>
                                    </a:ext>
                                  </a:extLst>
                                </a:blip>
                                <a:srcRect r="79449"/>
                                <a:stretch>
                                  <a:fillRect/>
                                </a:stretch>
                              </pic:blipFill>
                              <pic:spPr bwMode="auto">
                                <a:xfrm>
                                  <a:off x="3871" y="5563"/>
                                  <a:ext cx="1814" cy="1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Imagen 1"/>
                                <pic:cNvPicPr>
                                  <a:picLocks noChangeAspect="1" noChangeArrowheads="1"/>
                                </pic:cNvPicPr>
                              </pic:nvPicPr>
                              <pic:blipFill>
                                <a:blip r:embed="rId1">
                                  <a:extLst>
                                    <a:ext uri="{28A0092B-C50C-407E-A947-70E740481C1C}">
                                      <a14:useLocalDpi xmlns:a14="http://schemas.microsoft.com/office/drawing/2010/main" val="0"/>
                                    </a:ext>
                                  </a:extLst>
                                </a:blip>
                                <a:srcRect l="81670"/>
                                <a:stretch>
                                  <a:fillRect/>
                                </a:stretch>
                              </pic:blipFill>
                              <pic:spPr bwMode="auto">
                                <a:xfrm>
                                  <a:off x="5685" y="5508"/>
                                  <a:ext cx="1618" cy="114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F895476" id="Grupo 16" o:spid="_x0000_s1026" style="position:absolute;margin-left:263.2pt;margin-top:1.15pt;width:195.05pt;height:59.8pt;z-index:-251655168" coordorigin="3871,5508" coordsize="3685,1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">
                      <v:shapetype id="_x0000_t202" coordsize="21600,21600" o:spt="202" path="m,l,21600r21600,l21600,xe">
                        <v:stroke joinstyle="miter"/>
                        <v:path gradientshapeok="t" o:connecttype="rect"/>
                      </v:shapetype>
                      <v:shape id="Text Box 2" o:spid="_x0000_s1027" type="#_x0000_t202" style="position:absolute;left:3871;top:6704;width:368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" filled="f" stroked="f" strokecolor="#3465a4">
                        <v:stroke joinstyle="round"/>
                        <v:textbox>
                          <w:txbxContent>
                            <w:p w14:paraId="5C245182" w14:textId="77777777" w:rsidR="00356427" w:rsidRDefault="00356427" w:rsidP="0045443B">
                              <w:pPr>
                                <w:rPr>
                                  <w:b/>
                                  <w:sz w:val="18"/>
                                  <w:szCs w:val="18"/>
                                </w:rPr>
                              </w:pPr>
                            </w:p>
                            <w:p w14:paraId="7857C07D" w14:textId="77777777" w:rsidR="00356427" w:rsidRDefault="00356427" w:rsidP="0045443B"/>
                            <w:p w14:paraId="59807A90" w14:textId="77777777" w:rsidR="00356427" w:rsidRDefault="00356427" w:rsidP="0045443B"/>
                            <w:p w14:paraId="30EAC998" w14:textId="77777777" w:rsidR="00356427" w:rsidRDefault="00356427" w:rsidP="0045443B"/>
                            <w:p w14:paraId="3A44998C" w14:textId="77777777" w:rsidR="00356427" w:rsidRPr="00CE6652" w:rsidRDefault="00356427" w:rsidP="0045443B">
                              <w:pPr>
                                <w:rPr>
                                  <w:b/>
                                  <w:bCs/>
                                  <w:color w:val="000000"/>
                                  <w:sz w:val="18"/>
                                  <w:szCs w:val="18"/>
                                </w:rPr>
                              </w:pPr>
                            </w:p>
                            <w:p w14:paraId="74C354B7" w14:textId="77777777" w:rsidR="00356427" w:rsidRPr="00CE6652" w:rsidRDefault="00356427" w:rsidP="0045443B">
                              <w:pPr>
                                <w:rPr>
                                  <w:b/>
                                  <w:bCs/>
                                  <w:color w:val="000000"/>
                                  <w:sz w:val="18"/>
                                  <w:szCs w:val="18"/>
                                </w:rPr>
                              </w:pPr>
                            </w:p>
                            <w:p w14:paraId="0495EDEA" w14:textId="77777777" w:rsidR="00356427" w:rsidRPr="00CE6652" w:rsidRDefault="00356427" w:rsidP="0045443B">
                              <w:pPr>
                                <w:rPr>
                                  <w:b/>
                                  <w:bCs/>
                                  <w:color w:val="000000"/>
                                  <w:sz w:val="18"/>
                                  <w:szCs w:val="18"/>
                                </w:rPr>
                              </w:pPr>
                            </w:p>
                            <w:p w14:paraId="06D4E02F" w14:textId="77777777" w:rsidR="00356427" w:rsidRPr="00CE6652" w:rsidRDefault="00356427" w:rsidP="0045443B">
                              <w:pPr>
                                <w:pStyle w:val="NormalWeb"/>
                                <w:spacing w:before="0" w:after="0"/>
                                <w:rPr>
                                  <w:rFonts w:ascii="Arial" w:hAnsi="Arial" w:cs="Arial"/>
                                  <w:b/>
                                  <w:bCs/>
                                  <w:color w:val="000000"/>
                                  <w:sz w:val="18"/>
                                  <w:szCs w:val="18"/>
                                </w:rPr>
                              </w:pPr>
                            </w:p>
                            <w:p w14:paraId="2FA92B10" w14:textId="77777777" w:rsidR="00356427" w:rsidRPr="00CE6652" w:rsidRDefault="00356427" w:rsidP="0045443B">
                              <w:pPr>
                                <w:pStyle w:val="NormalWeb"/>
                                <w:spacing w:before="0" w:after="0"/>
                                <w:rPr>
                                  <w:rFonts w:ascii="Arial" w:hAnsi="Arial" w:cs="Arial"/>
                                  <w:b/>
                                  <w:bCs/>
                                  <w:color w:val="000000"/>
                                  <w:sz w:val="18"/>
                                  <w:szCs w:val="18"/>
                                </w:rPr>
                              </w:pPr>
                            </w:p>
                            <w:p w14:paraId="07E5E34D" w14:textId="77777777" w:rsidR="00356427" w:rsidRPr="00CE6652" w:rsidRDefault="00356427" w:rsidP="0045443B">
                              <w:pPr>
                                <w:pStyle w:val="NormalWeb"/>
                                <w:spacing w:before="0" w:after="0"/>
                                <w:rPr>
                                  <w:rFonts w:ascii="Arial" w:hAnsi="Arial" w:cs="Arial"/>
                                  <w:b/>
                                  <w:bCs/>
                                  <w:color w:val="000000"/>
                                  <w:sz w:val="18"/>
                                  <w:szCs w:val="18"/>
                                </w:rPr>
                              </w:pPr>
                            </w:p>
                            <w:p w14:paraId="194DB653" w14:textId="77777777" w:rsidR="00356427" w:rsidRPr="00CE6652" w:rsidRDefault="00356427" w:rsidP="0045443B">
                              <w:pPr>
                                <w:pStyle w:val="NormalWeb"/>
                                <w:spacing w:before="0" w:after="0"/>
                                <w:rPr>
                                  <w:rFonts w:ascii="Arial" w:hAnsi="Arial" w:cs="Arial"/>
                                  <w:b/>
                                  <w:bCs/>
                                  <w:color w:val="000000"/>
                                  <w:sz w:val="18"/>
                                  <w:szCs w:val="18"/>
                                </w:rPr>
                              </w:pPr>
                            </w:p>
                            <w:p w14:paraId="55584E37" w14:textId="77777777" w:rsidR="00356427" w:rsidRPr="00CE6652" w:rsidRDefault="00356427" w:rsidP="0045443B">
                              <w:pPr>
                                <w:pStyle w:val="NormalWeb"/>
                                <w:spacing w:before="0" w:after="0"/>
                                <w:rPr>
                                  <w:rFonts w:ascii="Arial" w:hAnsi="Arial" w:cs="Arial"/>
                                  <w:b/>
                                  <w:bCs/>
                                  <w:color w:val="000000"/>
                                  <w:sz w:val="18"/>
                                  <w:szCs w:val="18"/>
                                </w:rPr>
                              </w:pPr>
                            </w:p>
                            <w:p w14:paraId="37BD796F" w14:textId="77777777" w:rsidR="00356427" w:rsidRPr="007959AE" w:rsidRDefault="00356427" w:rsidP="0045443B">
                              <w:pPr>
                                <w:pStyle w:val="NormalWeb"/>
                                <w:spacing w:before="0" w:after="0"/>
                                <w:rPr>
                                  <w:rFonts w:ascii="Arial" w:hAnsi="Arial" w:cs="Arial"/>
                                  <w:b/>
                                  <w:bCs/>
                                  <w:kern w:val="1"/>
                                  <w:sz w:val="18"/>
                                  <w:szCs w:val="18"/>
                                </w:rPr>
                              </w:pPr>
                            </w:p>
                            <w:p w14:paraId="7AE86EEA" w14:textId="77777777" w:rsidR="00356427" w:rsidRDefault="00356427" w:rsidP="0045443B">
                              <w:pPr>
                                <w:rPr>
                                  <w:b/>
                                  <w:sz w:val="18"/>
                                  <w:szCs w:val="18"/>
                                </w:rPr>
                              </w:pPr>
                            </w:p>
                            <w:p w14:paraId="41F3EDCF" w14:textId="77777777" w:rsidR="00356427" w:rsidRDefault="00356427" w:rsidP="0045443B">
                              <w:pPr>
                                <w:rPr>
                                  <w:b/>
                                  <w:sz w:val="18"/>
                                  <w:szCs w:val="18"/>
                                </w:rPr>
                              </w:pPr>
                            </w:p>
                            <w:p w14:paraId="45F70021" w14:textId="77777777" w:rsidR="00356427" w:rsidRDefault="00356427" w:rsidP="0045443B">
                              <w:pPr>
                                <w:rPr>
                                  <w:b/>
                                  <w:sz w:val="18"/>
                                  <w:szCs w:val="18"/>
                                </w:rPr>
                              </w:pPr>
                            </w:p>
                            <w:p w14:paraId="2FCCDB57" w14:textId="77777777" w:rsidR="00356427" w:rsidRPr="00CB0309" w:rsidRDefault="00356427" w:rsidP="0045443B">
                              <w:pPr>
                                <w:tabs>
                                  <w:tab w:val="left" w:pos="401"/>
                                </w:tabs>
                                <w:spacing w:line="100" w:lineRule="atLeast"/>
                                <w:rPr>
                                  <w:rFonts w:eastAsia="Arial Unicode MS"/>
                                  <w:b/>
                                  <w:color w:val="000000"/>
                                  <w:sz w:val="18"/>
                                  <w:szCs w:val="18"/>
                                </w:rPr>
                              </w:pPr>
                            </w:p>
                            <w:p w14:paraId="61075AEA" w14:textId="77777777" w:rsidR="00356427" w:rsidRDefault="00356427" w:rsidP="0045443B">
                              <w:pPr>
                                <w:tabs>
                                  <w:tab w:val="left" w:pos="401"/>
                                </w:tabs>
                                <w:spacing w:line="100" w:lineRule="atLeast"/>
                                <w:rPr>
                                  <w:rFonts w:eastAsia="Arial Unicode MS"/>
                                  <w:b/>
                                  <w:color w:val="000000"/>
                                  <w:sz w:val="18"/>
                                  <w:szCs w:val="18"/>
                                </w:rPr>
                              </w:pPr>
                            </w:p>
                            <w:p w14:paraId="7237B9B1" w14:textId="77777777" w:rsidR="00356427" w:rsidRDefault="00356427" w:rsidP="0045443B">
                              <w:pPr>
                                <w:rPr>
                                  <w:b/>
                                  <w:sz w:val="18"/>
                                  <w:szCs w:val="18"/>
                                </w:rPr>
                              </w:pPr>
                            </w:p>
                            <w:p w14:paraId="5EDBB0B6" w14:textId="77777777" w:rsidR="00356427" w:rsidRDefault="00356427" w:rsidP="0045443B">
                              <w:pPr>
                                <w:rPr>
                                  <w:b/>
                                  <w:sz w:val="18"/>
                                  <w:szCs w:val="18"/>
                                </w:rPr>
                              </w:pPr>
                            </w:p>
                            <w:p w14:paraId="2D17283C" w14:textId="77777777" w:rsidR="00356427" w:rsidRDefault="00356427" w:rsidP="0045443B">
                              <w:pPr>
                                <w:rPr>
                                  <w:b/>
                                  <w:sz w:val="18"/>
                                  <w:szCs w:val="18"/>
                                </w:rPr>
                              </w:pPr>
                            </w:p>
                            <w:p w14:paraId="6C6F51C6" w14:textId="77777777" w:rsidR="00356427" w:rsidRDefault="00356427" w:rsidP="0045443B">
                              <w:pPr>
                                <w:rPr>
                                  <w:b/>
                                  <w:sz w:val="18"/>
                                  <w:szCs w:val="18"/>
                                </w:rPr>
                              </w:pPr>
                            </w:p>
                            <w:p w14:paraId="05A0F9D1" w14:textId="77777777" w:rsidR="00356427" w:rsidRDefault="00356427" w:rsidP="0045443B">
                              <w:pPr>
                                <w:rPr>
                                  <w:b/>
                                  <w:sz w:val="18"/>
                                  <w:szCs w:val="18"/>
                                </w:rPr>
                              </w:pPr>
                            </w:p>
                            <w:p w14:paraId="0B9C7529" w14:textId="77777777" w:rsidR="00356427" w:rsidRPr="009945B9" w:rsidRDefault="00356427" w:rsidP="0045443B">
                              <w:pPr>
                                <w:rPr>
                                  <w:b/>
                                  <w:sz w:val="18"/>
                                  <w:szCs w:val="18"/>
                                  <w:lang w:val="es-ES_tradnl"/>
                                </w:rPr>
                              </w:pPr>
                            </w:p>
                            <w:p w14:paraId="0C475C25" w14:textId="77777777" w:rsidR="00356427" w:rsidRDefault="00356427" w:rsidP="0045443B">
                              <w:pPr>
                                <w:rPr>
                                  <w:b/>
                                  <w:sz w:val="18"/>
                                  <w:szCs w:val="18"/>
                                </w:rPr>
                              </w:pPr>
                            </w:p>
                            <w:p w14:paraId="28A6BE66" w14:textId="77777777" w:rsidR="00356427" w:rsidRDefault="00356427" w:rsidP="0045443B">
                              <w:pPr>
                                <w:rPr>
                                  <w:b/>
                                </w:rPr>
                              </w:pPr>
                            </w:p>
                            <w:p w14:paraId="1FE3296C" w14:textId="77777777" w:rsidR="00356427" w:rsidRDefault="00356427" w:rsidP="0045443B">
                              <w:pPr>
                                <w:rPr>
                                  <w:b/>
                                  <w:sz w:val="18"/>
                                  <w:szCs w:val="18"/>
                                </w:rPr>
                              </w:pPr>
                            </w:p>
                            <w:p w14:paraId="68B8C9F5" w14:textId="77777777" w:rsidR="00356427" w:rsidRDefault="00356427" w:rsidP="0045443B">
                              <w:pPr>
                                <w:rPr>
                                  <w:b/>
                                  <w:sz w:val="18"/>
                                  <w:szCs w:val="18"/>
                                </w:rPr>
                              </w:pPr>
                            </w:p>
                            <w:p w14:paraId="14289EEA" w14:textId="77777777" w:rsidR="00356427" w:rsidRDefault="00356427" w:rsidP="0045443B">
                              <w:pPr>
                                <w:rPr>
                                  <w:b/>
                                  <w:sz w:val="18"/>
                                  <w:szCs w:val="18"/>
                                </w:rPr>
                              </w:pPr>
                            </w:p>
                            <w:p w14:paraId="7565217D" w14:textId="77777777" w:rsidR="00356427" w:rsidRDefault="00356427" w:rsidP="0045443B">
                              <w:pPr>
                                <w:rPr>
                                  <w:b/>
                                  <w:sz w:val="18"/>
                                  <w:szCs w:val="18"/>
                                </w:rPr>
                              </w:pPr>
                            </w:p>
                            <w:p w14:paraId="43C2B83D" w14:textId="77777777" w:rsidR="00356427" w:rsidRDefault="00356427" w:rsidP="0045443B">
                              <w:pPr>
                                <w:rPr>
                                  <w:b/>
                                  <w:sz w:val="18"/>
                                  <w:szCs w:val="18"/>
                                </w:rPr>
                              </w:pPr>
                            </w:p>
                            <w:p w14:paraId="2022D181" w14:textId="77777777" w:rsidR="00356427" w:rsidRPr="00D2766B" w:rsidRDefault="00356427" w:rsidP="0045443B">
                              <w:pPr>
                                <w:rPr>
                                  <w:b/>
                                  <w:sz w:val="18"/>
                                  <w:szCs w:val="18"/>
                                  <w:lang w:val="es-ES_tradnl"/>
                                </w:rPr>
                              </w:pPr>
                            </w:p>
                            <w:p w14:paraId="72CC176E" w14:textId="77777777" w:rsidR="00356427" w:rsidRDefault="00356427" w:rsidP="0045443B">
                              <w:pPr>
                                <w:rPr>
                                  <w:b/>
                                  <w:sz w:val="18"/>
                                  <w:szCs w:val="18"/>
                                  <w:lang w:val="es-ES_tradnl"/>
                                </w:rPr>
                              </w:pPr>
                            </w:p>
                            <w:p w14:paraId="1AABC170" w14:textId="77777777" w:rsidR="00356427" w:rsidRDefault="00356427" w:rsidP="0045443B">
                              <w:pPr>
                                <w:rPr>
                                  <w:b/>
                                  <w:sz w:val="18"/>
                                  <w:szCs w:val="18"/>
                                </w:rPr>
                              </w:pPr>
                            </w:p>
                            <w:p w14:paraId="4A289D82" w14:textId="77777777" w:rsidR="00356427" w:rsidRDefault="00356427" w:rsidP="0045443B">
                              <w:pPr>
                                <w:rPr>
                                  <w:b/>
                                  <w:sz w:val="18"/>
                                  <w:szCs w:val="18"/>
                                </w:rPr>
                              </w:pPr>
                            </w:p>
                            <w:p w14:paraId="132F6A6F" w14:textId="77777777" w:rsidR="00356427" w:rsidRPr="00E37149" w:rsidRDefault="00356427" w:rsidP="0045443B">
                              <w:pPr>
                                <w:rPr>
                                  <w:b/>
                                  <w:sz w:val="18"/>
                                  <w:szCs w:val="18"/>
                                </w:rPr>
                              </w:pPr>
                            </w:p>
                            <w:p w14:paraId="1D12CE83" w14:textId="77777777" w:rsidR="00356427" w:rsidRDefault="00356427" w:rsidP="0045443B">
                              <w:pPr>
                                <w:rPr>
                                  <w:b/>
                                  <w:sz w:val="18"/>
                                  <w:szCs w:val="18"/>
                                </w:rPr>
                              </w:pPr>
                            </w:p>
                            <w:p w14:paraId="7589352E" w14:textId="77777777" w:rsidR="00356427" w:rsidRDefault="00356427" w:rsidP="0045443B">
                              <w:pPr>
                                <w:rPr>
                                  <w:b/>
                                  <w:sz w:val="18"/>
                                  <w:szCs w:val="18"/>
                                </w:rPr>
                              </w:pPr>
                            </w:p>
                            <w:p w14:paraId="2BCA0B64" w14:textId="77777777" w:rsidR="00356427" w:rsidRDefault="00356427" w:rsidP="0045443B">
                              <w:pPr>
                                <w:spacing w:line="240" w:lineRule="atLeast"/>
                                <w:rPr>
                                  <w:b/>
                                  <w:sz w:val="18"/>
                                  <w:szCs w:val="18"/>
                                </w:rPr>
                              </w:pPr>
                            </w:p>
                            <w:p w14:paraId="0123C18A" w14:textId="77777777" w:rsidR="00356427" w:rsidRDefault="00356427" w:rsidP="0045443B">
                              <w:pPr>
                                <w:spacing w:line="240" w:lineRule="atLeast"/>
                                <w:rPr>
                                  <w:b/>
                                  <w:sz w:val="18"/>
                                  <w:szCs w:val="18"/>
                                </w:rPr>
                              </w:pPr>
                            </w:p>
                            <w:p w14:paraId="53C4862D" w14:textId="77777777" w:rsidR="00356427" w:rsidRPr="00C218B6" w:rsidRDefault="00356427" w:rsidP="0045443B">
                              <w:pPr>
                                <w:rPr>
                                  <w:b/>
                                  <w:sz w:val="18"/>
                                  <w:szCs w:val="18"/>
                                </w:rPr>
                              </w:pPr>
                            </w:p>
                            <w:p w14:paraId="355C4B49" w14:textId="77777777" w:rsidR="00356427" w:rsidRDefault="00356427" w:rsidP="0045443B">
                              <w:pPr>
                                <w:rPr>
                                  <w:b/>
                                  <w:sz w:val="18"/>
                                  <w:szCs w:val="18"/>
                                </w:rPr>
                              </w:pPr>
                            </w:p>
                            <w:p w14:paraId="30C0F3C8" w14:textId="77777777" w:rsidR="00356427" w:rsidRDefault="00356427" w:rsidP="0045443B">
                              <w:pPr>
                                <w:rPr>
                                  <w:b/>
                                  <w:sz w:val="18"/>
                                  <w:szCs w:val="18"/>
                                </w:rPr>
                              </w:pPr>
                            </w:p>
                            <w:p w14:paraId="75550556" w14:textId="77777777" w:rsidR="00356427" w:rsidRDefault="00356427" w:rsidP="0045443B">
                              <w:pPr>
                                <w:rPr>
                                  <w:b/>
                                  <w:sz w:val="18"/>
                                  <w:szCs w:val="18"/>
                                </w:rPr>
                              </w:pPr>
                            </w:p>
                            <w:p w14:paraId="59BAB199" w14:textId="77777777" w:rsidR="00356427" w:rsidRDefault="00356427" w:rsidP="0045443B">
                              <w:pPr>
                                <w:rPr>
                                  <w:b/>
                                  <w:sz w:val="18"/>
                                  <w:szCs w:val="18"/>
                                </w:rPr>
                              </w:pPr>
                            </w:p>
                            <w:p w14:paraId="6A3C1013" w14:textId="77777777" w:rsidR="00356427" w:rsidRDefault="00356427" w:rsidP="0045443B">
                              <w:pPr>
                                <w:rPr>
                                  <w:b/>
                                  <w:sz w:val="18"/>
                                  <w:szCs w:val="18"/>
                                </w:rPr>
                              </w:pPr>
                            </w:p>
                            <w:p w14:paraId="1D418C69" w14:textId="77777777" w:rsidR="00356427" w:rsidRDefault="00356427" w:rsidP="0045443B">
                              <w:pPr>
                                <w:rPr>
                                  <w:b/>
                                  <w:sz w:val="18"/>
                                  <w:szCs w:val="18"/>
                                </w:rPr>
                              </w:pPr>
                            </w:p>
                            <w:p w14:paraId="76B45402" w14:textId="77777777" w:rsidR="00356427" w:rsidRDefault="00356427" w:rsidP="0045443B">
                              <w:pPr>
                                <w:rPr>
                                  <w:b/>
                                  <w:sz w:val="18"/>
                                  <w:szCs w:val="18"/>
                                </w:rPr>
                              </w:pPr>
                            </w:p>
                            <w:p w14:paraId="7F07D5F2" w14:textId="77777777" w:rsidR="00356427" w:rsidRDefault="00356427" w:rsidP="0045443B">
                              <w:pPr>
                                <w:rPr>
                                  <w:b/>
                                  <w:sz w:val="18"/>
                                  <w:szCs w:val="18"/>
                                </w:rPr>
                              </w:pPr>
                            </w:p>
                            <w:p w14:paraId="6AA7A39E" w14:textId="77777777" w:rsidR="00356427" w:rsidRDefault="00356427" w:rsidP="0045443B">
                              <w:pPr>
                                <w:rPr>
                                  <w:b/>
                                  <w:bCs/>
                                  <w:sz w:val="18"/>
                                  <w:szCs w:val="18"/>
                                </w:rPr>
                              </w:pPr>
                            </w:p>
                            <w:p w14:paraId="3C3CC43B" w14:textId="77777777" w:rsidR="00356427" w:rsidRDefault="00356427" w:rsidP="0045443B">
                              <w:pPr>
                                <w:rPr>
                                  <w:b/>
                                  <w:sz w:val="18"/>
                                  <w:szCs w:val="18"/>
                                </w:rPr>
                              </w:pPr>
                            </w:p>
                            <w:p w14:paraId="0240F17D" w14:textId="77777777" w:rsidR="00356427" w:rsidRDefault="00356427" w:rsidP="0045443B">
                              <w:pPr>
                                <w:rPr>
                                  <w:b/>
                                  <w:sz w:val="18"/>
                                  <w:szCs w:val="18"/>
                                </w:rPr>
                              </w:pPr>
                            </w:p>
                            <w:p w14:paraId="107D0B06" w14:textId="77777777" w:rsidR="00356427" w:rsidRPr="00701D28" w:rsidRDefault="00356427" w:rsidP="0045443B">
                              <w:pPr>
                                <w:rPr>
                                  <w:b/>
                                </w:rPr>
                              </w:pPr>
                            </w:p>
                            <w:p w14:paraId="281CAB04" w14:textId="77777777" w:rsidR="00356427" w:rsidRDefault="00356427" w:rsidP="0045443B">
                              <w:pPr>
                                <w:rPr>
                                  <w:b/>
                                  <w:sz w:val="18"/>
                                  <w:szCs w:val="18"/>
                                </w:rPr>
                              </w:pPr>
                            </w:p>
                            <w:p w14:paraId="6ED98E05" w14:textId="77777777" w:rsidR="00356427" w:rsidRDefault="00356427" w:rsidP="0045443B">
                              <w:pPr>
                                <w:rPr>
                                  <w:b/>
                                  <w:sz w:val="18"/>
                                  <w:szCs w:val="18"/>
                                </w:rPr>
                              </w:pPr>
                            </w:p>
                            <w:p w14:paraId="2B2A404B" w14:textId="77777777" w:rsidR="00356427" w:rsidRDefault="00356427" w:rsidP="0045443B">
                              <w:pPr>
                                <w:rPr>
                                  <w:b/>
                                  <w:sz w:val="18"/>
                                  <w:szCs w:val="18"/>
                                </w:rPr>
                              </w:pPr>
                            </w:p>
                            <w:p w14:paraId="0EF13512" w14:textId="77777777" w:rsidR="00356427" w:rsidRDefault="00356427" w:rsidP="0045443B">
                              <w:pPr>
                                <w:rPr>
                                  <w:b/>
                                  <w:sz w:val="18"/>
                                  <w:szCs w:val="18"/>
                                </w:rPr>
                              </w:pPr>
                            </w:p>
                            <w:p w14:paraId="568DB360" w14:textId="77777777" w:rsidR="00356427" w:rsidRDefault="00356427" w:rsidP="0045443B"/>
                            <w:p w14:paraId="152760CA" w14:textId="77777777" w:rsidR="00356427" w:rsidRDefault="00356427" w:rsidP="0045443B">
                              <w:pPr>
                                <w:rPr>
                                  <w:b/>
                                  <w:sz w:val="18"/>
                                  <w:szCs w:val="18"/>
                                  <w:lang w:val="es-ES_tradnl"/>
                                </w:rPr>
                              </w:pPr>
                            </w:p>
                            <w:p w14:paraId="22B8E2FA" w14:textId="77777777" w:rsidR="00356427" w:rsidRDefault="00356427" w:rsidP="0045443B">
                              <w:pPr>
                                <w:rPr>
                                  <w:b/>
                                  <w:sz w:val="18"/>
                                  <w:szCs w:val="18"/>
                                </w:rPr>
                              </w:pPr>
                            </w:p>
                            <w:p w14:paraId="29E85023" w14:textId="77777777" w:rsidR="00356427" w:rsidRPr="007B637E" w:rsidRDefault="00356427" w:rsidP="0045443B">
                              <w:pPr>
                                <w:rPr>
                                  <w:b/>
                                  <w:sz w:val="18"/>
                                  <w:szCs w:val="18"/>
                                  <w:lang w:val="es-ES_tradnl"/>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style="position:absolute;left:3871;top:5563;width:1814;height:1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">
                        <v:imagedata r:id="rId2" o:title="" cropright="52068f"/>
                      </v:shape>
                      <v:shape id="Imagen 1" o:spid="_x0000_s1029" type="#_x0000_t75" style="position:absolute;left:5685;top:5508;width:1618;height:1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">
                        <v:imagedata r:id="rId2" o:title="" cropleft="53523f"/>
                      </v:shape>
                    </v:group>
                  </w:pict>
                </mc:Fallback>
              </mc:AlternateContent>
            </w:r>
            <w:r w:rsidRPr="000426EA">
              <w:rPr>
                <w:sz w:val="16"/>
                <w:szCs w:val="16"/>
              </w:rPr>
              <w:t xml:space="preserve">Página </w:t>
            </w:r>
            <w:r w:rsidRPr="000426EA">
              <w:rPr>
                <w:b/>
                <w:bCs/>
                <w:sz w:val="16"/>
                <w:szCs w:val="16"/>
              </w:rPr>
              <w:fldChar w:fldCharType="begin"/>
            </w:r>
            <w:r w:rsidRPr="000426EA">
              <w:rPr>
                <w:b/>
                <w:bCs/>
                <w:sz w:val="16"/>
                <w:szCs w:val="16"/>
              </w:rPr>
              <w:instrText>PAGE</w:instrText>
            </w:r>
            <w:r w:rsidRPr="000426EA">
              <w:rPr>
                <w:b/>
                <w:bCs/>
                <w:sz w:val="16"/>
                <w:szCs w:val="16"/>
              </w:rPr>
              <w:fldChar w:fldCharType="separate"/>
            </w:r>
            <w:r w:rsidR="00E667E5">
              <w:rPr>
                <w:b/>
                <w:bCs/>
                <w:noProof/>
                <w:sz w:val="16"/>
                <w:szCs w:val="16"/>
              </w:rPr>
              <w:t>1</w:t>
            </w:r>
            <w:r w:rsidRPr="000426EA">
              <w:rPr>
                <w:b/>
                <w:bCs/>
                <w:sz w:val="16"/>
                <w:szCs w:val="16"/>
              </w:rPr>
              <w:fldChar w:fldCharType="end"/>
            </w:r>
            <w:r w:rsidRPr="000426EA">
              <w:rPr>
                <w:sz w:val="16"/>
                <w:szCs w:val="16"/>
              </w:rPr>
              <w:t xml:space="preserve"> de </w:t>
            </w:r>
            <w:r w:rsidRPr="000426EA">
              <w:rPr>
                <w:b/>
                <w:bCs/>
                <w:sz w:val="16"/>
                <w:szCs w:val="16"/>
              </w:rPr>
              <w:fldChar w:fldCharType="begin"/>
            </w:r>
            <w:r w:rsidRPr="000426EA">
              <w:rPr>
                <w:b/>
                <w:bCs/>
                <w:sz w:val="16"/>
                <w:szCs w:val="16"/>
              </w:rPr>
              <w:instrText>NUMPAGES</w:instrText>
            </w:r>
            <w:r w:rsidRPr="000426EA">
              <w:rPr>
                <w:b/>
                <w:bCs/>
                <w:sz w:val="16"/>
                <w:szCs w:val="16"/>
              </w:rPr>
              <w:fldChar w:fldCharType="separate"/>
            </w:r>
            <w:r w:rsidR="00E667E5">
              <w:rPr>
                <w:b/>
                <w:bCs/>
                <w:noProof/>
                <w:sz w:val="16"/>
                <w:szCs w:val="16"/>
              </w:rPr>
              <w:t>26</w:t>
            </w:r>
            <w:r w:rsidRPr="000426EA">
              <w:rPr>
                <w:b/>
                <w:bCs/>
                <w:sz w:val="16"/>
                <w:szCs w:val="16"/>
              </w:rPr>
              <w:fldChar w:fldCharType="end"/>
            </w:r>
          </w:p>
        </w:sdtContent>
      </w:sdt>
    </w:sdtContent>
  </w:sdt>
  <w:p w14:paraId="00CDBAD8" w14:textId="77777777" w:rsidR="009A0D02" w:rsidRDefault="009A0D02">
    <w:pPr>
      <w:pStyle w:val="Piedepgina"/>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0F4BB" w14:textId="77777777" w:rsidR="007D6E41" w:rsidRDefault="007D6E41" w:rsidP="00856F87">
      <w:pPr>
        <w:spacing w:after="0" w:line="240" w:lineRule="auto"/>
      </w:pPr>
      <w:r>
        <w:separator/>
      </w:r>
    </w:p>
  </w:footnote>
  <w:footnote w:type="continuationSeparator" w:id="0">
    <w:p w14:paraId="7B5379FE" w14:textId="77777777" w:rsidR="007D6E41" w:rsidRDefault="007D6E41" w:rsidP="00856F87">
      <w:pPr>
        <w:spacing w:after="0" w:line="240" w:lineRule="auto"/>
      </w:pPr>
      <w:r>
        <w:continuationSeparator/>
      </w:r>
    </w:p>
  </w:footnote>
  <w:footnote w:id="1">
    <w:p w14:paraId="5F2BE330" w14:textId="77777777" w:rsidR="009A0D02" w:rsidRPr="00920C7E" w:rsidRDefault="009A0D02" w:rsidP="00A11636">
      <w:pPr>
        <w:pStyle w:val="Textonotapie"/>
        <w:ind w:hanging="142"/>
        <w:jc w:val="both"/>
        <w:rPr>
          <w:sz w:val="16"/>
          <w:szCs w:val="16"/>
        </w:rPr>
      </w:pPr>
      <w:r>
        <w:rPr>
          <w:rStyle w:val="Refdenotaalpie"/>
        </w:rPr>
        <w:footnoteRef/>
      </w:r>
      <w:r>
        <w:t xml:space="preserve"> </w:t>
      </w:r>
      <w:r w:rsidRPr="005B2B6D">
        <w:rPr>
          <w:sz w:val="16"/>
          <w:szCs w:val="16"/>
        </w:rPr>
        <w:t>Entiéndase también actas de liquidación o de recibo final</w:t>
      </w:r>
      <w:r>
        <w:rPr>
          <w:sz w:val="16"/>
          <w:szCs w:val="16"/>
          <w:lang w:val="es-CO"/>
        </w:rPr>
        <w:t xml:space="preserve"> </w:t>
      </w:r>
      <w:r w:rsidRPr="00920C7E">
        <w:rPr>
          <w:sz w:val="16"/>
          <w:szCs w:val="16"/>
        </w:rPr>
        <w:t>o actas de recibo definitivo o a satisfacción o acta de terminación de la   experiencia que pretende acreditar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DD7DD" w14:textId="77777777" w:rsidR="009A0D02" w:rsidRDefault="009A0D02">
    <w:pPr>
      <w:pStyle w:val="Encabezado"/>
      <w:rPr>
        <w:lang w:val="es-CO" w:eastAsia="es-CO"/>
      </w:rPr>
    </w:pPr>
    <w:r>
      <w:rPr>
        <w:noProof/>
        <w:lang w:val="es-CO" w:eastAsia="es-CO"/>
      </w:rPr>
      <w:drawing>
        <wp:anchor distT="0" distB="0" distL="114935" distR="114935" simplePos="0" relativeHeight="251659264" behindDoc="0" locked="0" layoutInCell="1" allowOverlap="1" wp14:anchorId="7A4A27B1" wp14:editId="09E19E7A">
          <wp:simplePos x="0" y="0"/>
          <wp:positionH relativeFrom="column">
            <wp:posOffset>2453640</wp:posOffset>
          </wp:positionH>
          <wp:positionV relativeFrom="paragraph">
            <wp:posOffset>-274955</wp:posOffset>
          </wp:positionV>
          <wp:extent cx="621030" cy="740410"/>
          <wp:effectExtent l="0" t="0" r="7620" b="2540"/>
          <wp:wrapNone/>
          <wp:docPr id="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740410"/>
                  </a:xfrm>
                  <a:prstGeom prst="rect">
                    <a:avLst/>
                  </a:prstGeom>
                  <a:solidFill>
                    <a:srgbClr val="FFFFFF">
                      <a:alpha val="0"/>
                    </a:srgbClr>
                  </a:solidFill>
                  <a:ln>
                    <a:noFill/>
                  </a:ln>
                </pic:spPr>
              </pic:pic>
            </a:graphicData>
          </a:graphic>
        </wp:anchor>
      </w:drawing>
    </w:r>
  </w:p>
  <w:p w14:paraId="06DF18E6" w14:textId="77777777" w:rsidR="009A0D02" w:rsidRDefault="009A0D02">
    <w:pPr>
      <w:rPr>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92FE910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6212E09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8A8A6AC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2685D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00000003"/>
    <w:multiLevelType w:val="singleLevel"/>
    <w:tmpl w:val="36969B62"/>
    <w:name w:val="WW8Num3"/>
    <w:lvl w:ilvl="0">
      <w:start w:val="1"/>
      <w:numFmt w:val="decimal"/>
      <w:pStyle w:val="Ttulo21"/>
      <w:lvlText w:val="%1."/>
      <w:lvlJc w:val="left"/>
      <w:pPr>
        <w:tabs>
          <w:tab w:val="num" w:pos="0"/>
        </w:tabs>
        <w:ind w:left="720" w:hanging="360"/>
      </w:pPr>
      <w:rPr>
        <w:rFonts w:ascii="Arial Narrow" w:hAnsi="Arial Narrow" w:cs="Symbol" w:hint="default"/>
        <w:b/>
        <w:bCs/>
        <w:color w:val="000000"/>
        <w:sz w:val="22"/>
        <w:szCs w:val="22"/>
      </w:rPr>
    </w:lvl>
  </w:abstractNum>
  <w:abstractNum w:abstractNumId="6" w15:restartNumberingAfterBreak="0">
    <w:nsid w:val="00000005"/>
    <w:multiLevelType w:val="singleLevel"/>
    <w:tmpl w:val="95BCF7C4"/>
    <w:name w:val="WW8Num8"/>
    <w:lvl w:ilvl="0">
      <w:start w:val="1"/>
      <w:numFmt w:val="decimal"/>
      <w:lvlText w:val="%1."/>
      <w:lvlJc w:val="left"/>
      <w:pPr>
        <w:tabs>
          <w:tab w:val="num" w:pos="720"/>
        </w:tabs>
        <w:ind w:left="1428" w:hanging="360"/>
      </w:pPr>
      <w:rPr>
        <w:rFonts w:ascii="Arial Narrow" w:hAnsi="Arial Narrow" w:cs="Arial Narrow"/>
        <w:b/>
        <w:spacing w:val="-3"/>
        <w:sz w:val="21"/>
        <w:szCs w:val="21"/>
        <w:lang w:val="es-MX"/>
      </w:rPr>
    </w:lvl>
  </w:abstractNum>
  <w:abstractNum w:abstractNumId="7"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color w:val="000000"/>
        <w:sz w:val="22"/>
        <w:szCs w:val="22"/>
        <w:lang w:val="es-CO" w:eastAsia="es-CO"/>
      </w:rPr>
    </w:lvl>
    <w:lvl w:ilvl="1">
      <w:start w:val="1"/>
      <w:numFmt w:val="bullet"/>
      <w:lvlText w:val=""/>
      <w:lvlJc w:val="left"/>
      <w:pPr>
        <w:tabs>
          <w:tab w:val="num" w:pos="0"/>
        </w:tabs>
        <w:ind w:left="1440" w:hanging="360"/>
      </w:pPr>
      <w:rPr>
        <w:rFonts w:ascii="Symbol" w:hAnsi="Symbol" w:cs="Symbol"/>
        <w:color w:val="000000"/>
        <w:sz w:val="22"/>
        <w:szCs w:val="22"/>
        <w:lang w:val="es-CO" w:eastAsia="es-CO"/>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2"/>
        <w:szCs w:val="22"/>
        <w:lang w:val="es-CO" w:eastAsia="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2"/>
        <w:szCs w:val="22"/>
        <w:lang w:val="es-CO" w:eastAsia="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7"/>
    <w:multiLevelType w:val="singleLevel"/>
    <w:tmpl w:val="00000007"/>
    <w:name w:val="WW8Num7"/>
    <w:lvl w:ilvl="0">
      <w:start w:val="2"/>
      <w:numFmt w:val="bullet"/>
      <w:lvlText w:val="-"/>
      <w:lvlJc w:val="left"/>
      <w:pPr>
        <w:tabs>
          <w:tab w:val="num" w:pos="0"/>
        </w:tabs>
        <w:ind w:left="720" w:hanging="360"/>
      </w:pPr>
      <w:rPr>
        <w:rFonts w:ascii="Arial Narrow" w:hAnsi="Arial Narrow" w:cs="Symbol"/>
        <w:color w:val="000000"/>
        <w:sz w:val="22"/>
        <w:szCs w:val="22"/>
        <w:lang w:val="es-CO" w:eastAsia="es-CO"/>
      </w:rPr>
    </w:lvl>
  </w:abstractNum>
  <w:abstractNum w:abstractNumId="9" w15:restartNumberingAfterBreak="0">
    <w:nsid w:val="00000009"/>
    <w:multiLevelType w:val="multilevel"/>
    <w:tmpl w:val="D182F7E0"/>
    <w:name w:val="WW8Num9"/>
    <w:lvl w:ilvl="0">
      <w:start w:val="1"/>
      <w:numFmt w:val="decimal"/>
      <w:lvlText w:val="%1."/>
      <w:lvlJc w:val="left"/>
      <w:pPr>
        <w:tabs>
          <w:tab w:val="num" w:pos="0"/>
        </w:tabs>
        <w:ind w:left="720" w:hanging="360"/>
      </w:pPr>
      <w:rPr>
        <w:rFonts w:ascii="Arial Narrow" w:hAnsi="Arial Narrow" w:cs="Arial Narrow" w:hint="default"/>
        <w:b w:val="0"/>
        <w:color w:val="auto"/>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lvl w:ilvl="0">
      <w:start w:val="5"/>
      <w:numFmt w:val="decimal"/>
      <w:lvlText w:val="%1"/>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1">
      <w:start w:val="1"/>
      <w:numFmt w:val="decimal"/>
      <w:lvlText w:val="%1.%2"/>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2">
      <w:start w:val="1"/>
      <w:numFmt w:val="decimal"/>
      <w:lvlText w:val="%1.%2.%3"/>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3">
      <w:start w:val="1"/>
      <w:numFmt w:val="decimal"/>
      <w:lvlText w:val="%1.%2.%3.%4"/>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4">
      <w:start w:val="1"/>
      <w:numFmt w:val="decimal"/>
      <w:lvlText w:val="%1.%2.%3.%4.%5"/>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5">
      <w:start w:val="1"/>
      <w:numFmt w:val="decimal"/>
      <w:lvlText w:val="%1.%2.%3.%4.%5.%6"/>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6">
      <w:start w:val="1"/>
      <w:numFmt w:val="decimal"/>
      <w:lvlText w:val="%1.%2.%3.%4.%5.%6.%7"/>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7">
      <w:start w:val="1"/>
      <w:numFmt w:val="decimal"/>
      <w:lvlText w:val="%1.%2.%3.%4.%5.%6.%7.%8"/>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lvl w:ilvl="8">
      <w:start w:val="1"/>
      <w:numFmt w:val="decimal"/>
      <w:lvlText w:val="%1.%2.%3.%4.%5.%6.%7.%8.%9"/>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abstractNum>
  <w:abstractNum w:abstractNumId="11" w15:restartNumberingAfterBreak="0">
    <w:nsid w:val="0000000E"/>
    <w:multiLevelType w:val="singleLevel"/>
    <w:tmpl w:val="0000000E"/>
    <w:name w:val="WW8Num16"/>
    <w:lvl w:ilvl="0">
      <w:start w:val="1"/>
      <w:numFmt w:val="upperLetter"/>
      <w:lvlText w:val="%1."/>
      <w:lvlJc w:val="left"/>
      <w:pPr>
        <w:tabs>
          <w:tab w:val="num" w:pos="0"/>
        </w:tabs>
        <w:ind w:left="720" w:hanging="360"/>
      </w:pPr>
    </w:lvl>
  </w:abstractNum>
  <w:abstractNum w:abstractNumId="12" w15:restartNumberingAfterBreak="0">
    <w:nsid w:val="0000000F"/>
    <w:multiLevelType w:val="multilevel"/>
    <w:tmpl w:val="B91E308E"/>
    <w:name w:val="WW8Num15"/>
    <w:lvl w:ilvl="0">
      <w:start w:val="1"/>
      <w:numFmt w:val="bullet"/>
      <w:lvlText w:val=""/>
      <w:lvlJc w:val="left"/>
      <w:pPr>
        <w:tabs>
          <w:tab w:val="num" w:pos="0"/>
        </w:tabs>
        <w:ind w:left="720" w:hanging="360"/>
      </w:pPr>
      <w:rPr>
        <w:rFonts w:ascii="Symbol" w:hAnsi="Symbol" w:cs="Symbol"/>
        <w:color w:val="000000"/>
        <w:sz w:val="22"/>
        <w:szCs w:val="22"/>
        <w:lang w:val="es-MX"/>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color w:val="000000"/>
        <w:sz w:val="22"/>
        <w:szCs w:val="22"/>
        <w:lang w:val="es-CO" w:eastAsia="es-CO"/>
      </w:rPr>
    </w:lvl>
    <w:lvl w:ilvl="3">
      <w:start w:val="1"/>
      <w:numFmt w:val="bullet"/>
      <w:lvlText w:val=""/>
      <w:lvlJc w:val="left"/>
      <w:pPr>
        <w:tabs>
          <w:tab w:val="num" w:pos="0"/>
        </w:tabs>
        <w:ind w:left="2880" w:hanging="360"/>
      </w:pPr>
      <w:rPr>
        <w:rFonts w:ascii="Symbol" w:hAnsi="Symbol" w:cs="Symbol"/>
        <w:color w:val="000000"/>
        <w:sz w:val="22"/>
        <w:szCs w:val="22"/>
        <w:lang w:val="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color w:val="000000"/>
        <w:sz w:val="22"/>
        <w:szCs w:val="22"/>
        <w:lang w:val="es-CO" w:eastAsia="es-CO"/>
      </w:rPr>
    </w:lvl>
    <w:lvl w:ilvl="6">
      <w:start w:val="1"/>
      <w:numFmt w:val="bullet"/>
      <w:lvlText w:val=""/>
      <w:lvlJc w:val="left"/>
      <w:pPr>
        <w:tabs>
          <w:tab w:val="num" w:pos="0"/>
        </w:tabs>
        <w:ind w:left="5040" w:hanging="360"/>
      </w:pPr>
      <w:rPr>
        <w:rFonts w:ascii="Symbol" w:hAnsi="Symbol" w:cs="Symbol"/>
        <w:color w:val="000000"/>
        <w:sz w:val="22"/>
        <w:szCs w:val="22"/>
        <w:lang w:val="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color w:val="000000"/>
        <w:sz w:val="22"/>
        <w:szCs w:val="22"/>
        <w:lang w:val="es-CO" w:eastAsia="es-CO"/>
      </w:rPr>
    </w:lvl>
  </w:abstractNum>
  <w:abstractNum w:abstractNumId="13" w15:restartNumberingAfterBreak="0">
    <w:nsid w:val="00000010"/>
    <w:multiLevelType w:val="singleLevel"/>
    <w:tmpl w:val="00000010"/>
    <w:lvl w:ilvl="0">
      <w:start w:val="1"/>
      <w:numFmt w:val="decimal"/>
      <w:lvlText w:val="%1."/>
      <w:lvlJc w:val="left"/>
      <w:pPr>
        <w:tabs>
          <w:tab w:val="num" w:pos="0"/>
        </w:tabs>
        <w:ind w:left="720" w:hanging="360"/>
      </w:pPr>
    </w:lvl>
  </w:abstractNum>
  <w:abstractNum w:abstractNumId="14" w15:restartNumberingAfterBreak="0">
    <w:nsid w:val="00000011"/>
    <w:multiLevelType w:val="multilevel"/>
    <w:tmpl w:val="2C2AD670"/>
    <w:name w:val="WW8Num17"/>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b/>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15:restartNumberingAfterBreak="0">
    <w:nsid w:val="00000014"/>
    <w:multiLevelType w:val="multilevel"/>
    <w:tmpl w:val="00000014"/>
    <w:name w:val="WW8Num20"/>
    <w:lvl w:ilvl="0">
      <w:start w:val="4"/>
      <w:numFmt w:val="decimal"/>
      <w:lvlText w:val="%1."/>
      <w:lvlJc w:val="left"/>
      <w:pPr>
        <w:tabs>
          <w:tab w:val="num" w:pos="0"/>
        </w:tabs>
        <w:ind w:left="360" w:hanging="360"/>
      </w:pPr>
      <w:rPr>
        <w:rFonts w:cs="Arial Narrow"/>
        <w:b/>
        <w:lang w:val="es-MX"/>
      </w:rPr>
    </w:lvl>
    <w:lvl w:ilvl="1">
      <w:start w:val="1"/>
      <w:numFmt w:val="decimal"/>
      <w:lvlText w:val="%1.%2."/>
      <w:lvlJc w:val="left"/>
      <w:pPr>
        <w:tabs>
          <w:tab w:val="num" w:pos="0"/>
        </w:tabs>
        <w:ind w:left="1080" w:hanging="360"/>
      </w:pPr>
      <w:rPr>
        <w:rFonts w:cs="Arial Narrow"/>
        <w:b/>
        <w:lang w:val="es-MX"/>
      </w:rPr>
    </w:lvl>
    <w:lvl w:ilvl="2">
      <w:start w:val="1"/>
      <w:numFmt w:val="bullet"/>
      <w:lvlText w:val=""/>
      <w:lvlJc w:val="left"/>
      <w:pPr>
        <w:tabs>
          <w:tab w:val="num" w:pos="0"/>
        </w:tabs>
        <w:ind w:left="2160" w:hanging="720"/>
      </w:pPr>
      <w:rPr>
        <w:rFonts w:ascii="Symbol" w:hAnsi="Symbol" w:cs="Wingdings"/>
        <w:lang w:val="es-CO"/>
      </w:rPr>
    </w:lvl>
    <w:lvl w:ilvl="3">
      <w:start w:val="1"/>
      <w:numFmt w:val="decimal"/>
      <w:lvlText w:val="%1.%2.%3.%4."/>
      <w:lvlJc w:val="left"/>
      <w:pPr>
        <w:tabs>
          <w:tab w:val="num" w:pos="0"/>
        </w:tabs>
        <w:ind w:left="720" w:hanging="720"/>
      </w:pPr>
      <w:rPr>
        <w:rFonts w:cs="Arial Narrow"/>
        <w:b/>
        <w:lang w:val="es-MX"/>
      </w:rPr>
    </w:lvl>
    <w:lvl w:ilvl="4">
      <w:start w:val="1"/>
      <w:numFmt w:val="decimal"/>
      <w:lvlText w:val="%1.%2.%3.%4.%5."/>
      <w:lvlJc w:val="left"/>
      <w:pPr>
        <w:tabs>
          <w:tab w:val="num" w:pos="0"/>
        </w:tabs>
        <w:ind w:left="3960" w:hanging="1080"/>
      </w:pPr>
      <w:rPr>
        <w:rFonts w:cs="Arial Narrow"/>
        <w:b/>
        <w:lang w:val="es-MX"/>
      </w:rPr>
    </w:lvl>
    <w:lvl w:ilvl="5">
      <w:start w:val="1"/>
      <w:numFmt w:val="decimal"/>
      <w:lvlText w:val="%1.%2.%3.%4.%5.%6."/>
      <w:lvlJc w:val="left"/>
      <w:pPr>
        <w:tabs>
          <w:tab w:val="num" w:pos="0"/>
        </w:tabs>
        <w:ind w:left="4680" w:hanging="1080"/>
      </w:pPr>
      <w:rPr>
        <w:rFonts w:cs="Arial Narrow"/>
        <w:b/>
        <w:lang w:val="es-MX"/>
      </w:rPr>
    </w:lvl>
    <w:lvl w:ilvl="6">
      <w:start w:val="1"/>
      <w:numFmt w:val="decimal"/>
      <w:lvlText w:val="%1.%2.%3.%4.%5.%6.%7."/>
      <w:lvlJc w:val="left"/>
      <w:pPr>
        <w:tabs>
          <w:tab w:val="num" w:pos="0"/>
        </w:tabs>
        <w:ind w:left="5760" w:hanging="1440"/>
      </w:pPr>
      <w:rPr>
        <w:rFonts w:cs="Arial Narrow"/>
        <w:b/>
        <w:lang w:val="es-MX"/>
      </w:rPr>
    </w:lvl>
    <w:lvl w:ilvl="7">
      <w:start w:val="1"/>
      <w:numFmt w:val="decimal"/>
      <w:lvlText w:val="%1.%2.%3.%4.%5.%6.%7.%8."/>
      <w:lvlJc w:val="left"/>
      <w:pPr>
        <w:tabs>
          <w:tab w:val="num" w:pos="0"/>
        </w:tabs>
        <w:ind w:left="6480" w:hanging="1440"/>
      </w:pPr>
      <w:rPr>
        <w:rFonts w:cs="Arial Narrow"/>
        <w:b/>
        <w:lang w:val="es-MX"/>
      </w:rPr>
    </w:lvl>
    <w:lvl w:ilvl="8">
      <w:start w:val="1"/>
      <w:numFmt w:val="decimal"/>
      <w:lvlText w:val="%1.%2.%3.%4.%5.%6.%7.%8.%9."/>
      <w:lvlJc w:val="left"/>
      <w:pPr>
        <w:tabs>
          <w:tab w:val="num" w:pos="0"/>
        </w:tabs>
        <w:ind w:left="7560" w:hanging="1800"/>
      </w:pPr>
      <w:rPr>
        <w:rFonts w:cs="Arial Narrow"/>
        <w:b/>
        <w:lang w:val="es-MX"/>
      </w:rPr>
    </w:lvl>
  </w:abstractNum>
  <w:abstractNum w:abstractNumId="16"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0B1D7DD0"/>
    <w:multiLevelType w:val="hybridMultilevel"/>
    <w:tmpl w:val="558AF8F2"/>
    <w:lvl w:ilvl="0" w:tplc="3210E07A">
      <w:start w:val="1"/>
      <w:numFmt w:val="decimal"/>
      <w:lvlText w:val="%1."/>
      <w:lvlJc w:val="left"/>
      <w:pPr>
        <w:ind w:left="392" w:hanging="360"/>
      </w:pPr>
      <w:rPr>
        <w:rFonts w:hint="default"/>
      </w:rPr>
    </w:lvl>
    <w:lvl w:ilvl="1" w:tplc="240A0019" w:tentative="1">
      <w:start w:val="1"/>
      <w:numFmt w:val="lowerLetter"/>
      <w:lvlText w:val="%2."/>
      <w:lvlJc w:val="left"/>
      <w:pPr>
        <w:ind w:left="1112" w:hanging="360"/>
      </w:pPr>
    </w:lvl>
    <w:lvl w:ilvl="2" w:tplc="240A001B" w:tentative="1">
      <w:start w:val="1"/>
      <w:numFmt w:val="lowerRoman"/>
      <w:lvlText w:val="%3."/>
      <w:lvlJc w:val="right"/>
      <w:pPr>
        <w:ind w:left="1832" w:hanging="180"/>
      </w:pPr>
    </w:lvl>
    <w:lvl w:ilvl="3" w:tplc="240A000F" w:tentative="1">
      <w:start w:val="1"/>
      <w:numFmt w:val="decimal"/>
      <w:lvlText w:val="%4."/>
      <w:lvlJc w:val="left"/>
      <w:pPr>
        <w:ind w:left="2552" w:hanging="360"/>
      </w:pPr>
    </w:lvl>
    <w:lvl w:ilvl="4" w:tplc="240A0019" w:tentative="1">
      <w:start w:val="1"/>
      <w:numFmt w:val="lowerLetter"/>
      <w:lvlText w:val="%5."/>
      <w:lvlJc w:val="left"/>
      <w:pPr>
        <w:ind w:left="3272" w:hanging="360"/>
      </w:pPr>
    </w:lvl>
    <w:lvl w:ilvl="5" w:tplc="240A001B" w:tentative="1">
      <w:start w:val="1"/>
      <w:numFmt w:val="lowerRoman"/>
      <w:lvlText w:val="%6."/>
      <w:lvlJc w:val="right"/>
      <w:pPr>
        <w:ind w:left="3992" w:hanging="180"/>
      </w:pPr>
    </w:lvl>
    <w:lvl w:ilvl="6" w:tplc="240A000F" w:tentative="1">
      <w:start w:val="1"/>
      <w:numFmt w:val="decimal"/>
      <w:lvlText w:val="%7."/>
      <w:lvlJc w:val="left"/>
      <w:pPr>
        <w:ind w:left="4712" w:hanging="360"/>
      </w:pPr>
    </w:lvl>
    <w:lvl w:ilvl="7" w:tplc="240A0019" w:tentative="1">
      <w:start w:val="1"/>
      <w:numFmt w:val="lowerLetter"/>
      <w:lvlText w:val="%8."/>
      <w:lvlJc w:val="left"/>
      <w:pPr>
        <w:ind w:left="5432" w:hanging="360"/>
      </w:pPr>
    </w:lvl>
    <w:lvl w:ilvl="8" w:tplc="240A001B" w:tentative="1">
      <w:start w:val="1"/>
      <w:numFmt w:val="lowerRoman"/>
      <w:lvlText w:val="%9."/>
      <w:lvlJc w:val="right"/>
      <w:pPr>
        <w:ind w:left="6152" w:hanging="180"/>
      </w:pPr>
    </w:lvl>
  </w:abstractNum>
  <w:abstractNum w:abstractNumId="19" w15:restartNumberingAfterBreak="0">
    <w:nsid w:val="0E614558"/>
    <w:multiLevelType w:val="multilevel"/>
    <w:tmpl w:val="EE80531E"/>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1940A6D"/>
    <w:multiLevelType w:val="multilevel"/>
    <w:tmpl w:val="56628612"/>
    <w:lvl w:ilvl="0">
      <w:start w:val="1"/>
      <w:numFmt w:val="decimal"/>
      <w:lvlText w:val="%1."/>
      <w:lvlJc w:val="left"/>
      <w:pPr>
        <w:ind w:left="720" w:hanging="360"/>
      </w:pPr>
      <w:rPr>
        <w:rFonts w:ascii="Arial Narrow" w:eastAsia="Arial Narrow" w:hAnsi="Arial Narrow" w:cs="Arial Narrow"/>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18053A86"/>
    <w:multiLevelType w:val="hybridMultilevel"/>
    <w:tmpl w:val="DB028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F46402"/>
    <w:multiLevelType w:val="hybridMultilevel"/>
    <w:tmpl w:val="9DDCA7A6"/>
    <w:lvl w:ilvl="0" w:tplc="1F905416">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5DF2140"/>
    <w:multiLevelType w:val="hybridMultilevel"/>
    <w:tmpl w:val="979CC4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1D253D"/>
    <w:multiLevelType w:val="multilevel"/>
    <w:tmpl w:val="F81AAFD8"/>
    <w:lvl w:ilvl="0">
      <w:start w:val="1"/>
      <w:numFmt w:val="bullet"/>
      <w:lvlText w:val=""/>
      <w:lvlJc w:val="left"/>
      <w:pPr>
        <w:ind w:left="720" w:hanging="360"/>
      </w:pPr>
      <w:rPr>
        <w:rFonts w:ascii="Wingdings" w:hAnsi="Wingdings" w:cs="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B093D92"/>
    <w:multiLevelType w:val="singleLevel"/>
    <w:tmpl w:val="DFD8E7D0"/>
    <w:lvl w:ilvl="0">
      <w:start w:val="1"/>
      <w:numFmt w:val="decimal"/>
      <w:lvlText w:val="%1."/>
      <w:lvlJc w:val="left"/>
      <w:pPr>
        <w:tabs>
          <w:tab w:val="num" w:pos="720"/>
        </w:tabs>
        <w:ind w:left="720" w:hanging="360"/>
      </w:pPr>
      <w:rPr>
        <w:rFonts w:ascii="Arial Narrow" w:hAnsi="Arial Narrow" w:cs="Arial Narrow"/>
        <w:sz w:val="22"/>
        <w:szCs w:val="22"/>
      </w:rPr>
    </w:lvl>
  </w:abstractNum>
  <w:abstractNum w:abstractNumId="26" w15:restartNumberingAfterBreak="0">
    <w:nsid w:val="2B6A314F"/>
    <w:multiLevelType w:val="multilevel"/>
    <w:tmpl w:val="9F92426A"/>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2EDA2ACE"/>
    <w:multiLevelType w:val="hybridMultilevel"/>
    <w:tmpl w:val="97F627F2"/>
    <w:lvl w:ilvl="0" w:tplc="E01AF61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31124230"/>
    <w:multiLevelType w:val="multilevel"/>
    <w:tmpl w:val="23D63E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5FB1F28"/>
    <w:multiLevelType w:val="multilevel"/>
    <w:tmpl w:val="F7A4E42C"/>
    <w:lvl w:ilvl="0">
      <w:start w:val="2"/>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3E4E09AD"/>
    <w:multiLevelType w:val="hybridMultilevel"/>
    <w:tmpl w:val="5040FC0E"/>
    <w:lvl w:ilvl="0" w:tplc="7B68E164">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CD6965"/>
    <w:multiLevelType w:val="hybridMultilevel"/>
    <w:tmpl w:val="DCEE211E"/>
    <w:lvl w:ilvl="0" w:tplc="CAC0D2E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7584910"/>
    <w:multiLevelType w:val="hybridMultilevel"/>
    <w:tmpl w:val="70BC6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D3B1C6B"/>
    <w:multiLevelType w:val="multilevel"/>
    <w:tmpl w:val="ED8472E6"/>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E6B3557"/>
    <w:multiLevelType w:val="hybridMultilevel"/>
    <w:tmpl w:val="B0E845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4A3261E"/>
    <w:multiLevelType w:val="hybridMultilevel"/>
    <w:tmpl w:val="6702104E"/>
    <w:lvl w:ilvl="0" w:tplc="FCCA8AE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A9C6CCE"/>
    <w:multiLevelType w:val="multilevel"/>
    <w:tmpl w:val="F44817D0"/>
    <w:lvl w:ilvl="0">
      <w:start w:val="1"/>
      <w:numFmt w:val="decimal"/>
      <w:lvlText w:val="%1."/>
      <w:lvlJc w:val="left"/>
      <w:pPr>
        <w:tabs>
          <w:tab w:val="num" w:pos="0"/>
        </w:tabs>
        <w:ind w:left="720" w:hanging="360"/>
      </w:pPr>
      <w:rPr>
        <w:rFonts w:hint="default"/>
        <w:b w:val="0"/>
        <w:color w:val="auto"/>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5BFA48D7"/>
    <w:multiLevelType w:val="hybridMultilevel"/>
    <w:tmpl w:val="1A769D8E"/>
    <w:lvl w:ilvl="0" w:tplc="DBE45812">
      <w:start w:val="1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DD50AC7"/>
    <w:multiLevelType w:val="multilevel"/>
    <w:tmpl w:val="42EAA114"/>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6AA343B5"/>
    <w:multiLevelType w:val="hybridMultilevel"/>
    <w:tmpl w:val="763E90A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6806E5A"/>
    <w:multiLevelType w:val="multilevel"/>
    <w:tmpl w:val="39DAEB3C"/>
    <w:lvl w:ilvl="0">
      <w:start w:val="1"/>
      <w:numFmt w:val="decimal"/>
      <w:lvlText w:val="%1."/>
      <w:lvlJc w:val="left"/>
      <w:pPr>
        <w:tabs>
          <w:tab w:val="num" w:pos="360"/>
        </w:tabs>
        <w:ind w:left="360" w:hanging="360"/>
      </w:pPr>
      <w:rPr>
        <w:rFonts w:ascii="Arial Narrow" w:hAnsi="Arial Narrow" w:cs="Calibri" w:hint="default"/>
        <w:color w:val="auto"/>
        <w:sz w:val="22"/>
        <w:szCs w:val="22"/>
      </w:rPr>
    </w:lvl>
    <w:lvl w:ilvl="1">
      <w:start w:val="1"/>
      <w:numFmt w:val="decimal"/>
      <w:lvlText w:val="%2."/>
      <w:lvlJc w:val="left"/>
      <w:pPr>
        <w:tabs>
          <w:tab w:val="num" w:pos="720"/>
        </w:tabs>
        <w:ind w:left="720" w:hanging="360"/>
      </w:pPr>
      <w:rPr>
        <w:rFonts w:ascii="Calibri" w:hAnsi="Calibri" w:cs="Calibri"/>
        <w:color w:val="auto"/>
        <w:sz w:val="16"/>
        <w:szCs w:val="16"/>
      </w:rPr>
    </w:lvl>
    <w:lvl w:ilvl="2">
      <w:start w:val="1"/>
      <w:numFmt w:val="decimal"/>
      <w:lvlText w:val="%3."/>
      <w:lvlJc w:val="left"/>
      <w:pPr>
        <w:tabs>
          <w:tab w:val="num" w:pos="1080"/>
        </w:tabs>
        <w:ind w:left="1080" w:hanging="360"/>
      </w:pPr>
      <w:rPr>
        <w:rFonts w:ascii="Calibri" w:hAnsi="Calibri" w:cs="Calibri"/>
        <w:color w:val="auto"/>
        <w:sz w:val="16"/>
        <w:szCs w:val="16"/>
      </w:rPr>
    </w:lvl>
    <w:lvl w:ilvl="3">
      <w:start w:val="1"/>
      <w:numFmt w:val="decimal"/>
      <w:lvlText w:val="%4."/>
      <w:lvlJc w:val="left"/>
      <w:pPr>
        <w:tabs>
          <w:tab w:val="num" w:pos="1440"/>
        </w:tabs>
        <w:ind w:left="1440" w:hanging="360"/>
      </w:pPr>
      <w:rPr>
        <w:rFonts w:ascii="Calibri" w:hAnsi="Calibri" w:cs="Calibri"/>
        <w:color w:val="auto"/>
        <w:sz w:val="16"/>
        <w:szCs w:val="16"/>
      </w:rPr>
    </w:lvl>
    <w:lvl w:ilvl="4">
      <w:start w:val="1"/>
      <w:numFmt w:val="decimal"/>
      <w:lvlText w:val="%5."/>
      <w:lvlJc w:val="left"/>
      <w:pPr>
        <w:tabs>
          <w:tab w:val="num" w:pos="1800"/>
        </w:tabs>
        <w:ind w:left="1800" w:hanging="360"/>
      </w:pPr>
      <w:rPr>
        <w:rFonts w:ascii="Calibri" w:hAnsi="Calibri" w:cs="Calibri"/>
        <w:color w:val="auto"/>
        <w:sz w:val="16"/>
        <w:szCs w:val="16"/>
      </w:rPr>
    </w:lvl>
    <w:lvl w:ilvl="5">
      <w:start w:val="1"/>
      <w:numFmt w:val="decimal"/>
      <w:lvlText w:val="%6."/>
      <w:lvlJc w:val="left"/>
      <w:pPr>
        <w:tabs>
          <w:tab w:val="num" w:pos="2160"/>
        </w:tabs>
        <w:ind w:left="2160" w:hanging="360"/>
      </w:pPr>
      <w:rPr>
        <w:rFonts w:ascii="Calibri" w:hAnsi="Calibri" w:cs="Calibri"/>
        <w:color w:val="auto"/>
        <w:sz w:val="16"/>
        <w:szCs w:val="16"/>
      </w:rPr>
    </w:lvl>
    <w:lvl w:ilvl="6">
      <w:start w:val="1"/>
      <w:numFmt w:val="decimal"/>
      <w:lvlText w:val="%7."/>
      <w:lvlJc w:val="left"/>
      <w:pPr>
        <w:tabs>
          <w:tab w:val="num" w:pos="2520"/>
        </w:tabs>
        <w:ind w:left="2520" w:hanging="360"/>
      </w:pPr>
      <w:rPr>
        <w:rFonts w:ascii="Calibri" w:hAnsi="Calibri" w:cs="Calibri"/>
        <w:color w:val="auto"/>
        <w:sz w:val="16"/>
        <w:szCs w:val="16"/>
      </w:rPr>
    </w:lvl>
    <w:lvl w:ilvl="7">
      <w:start w:val="1"/>
      <w:numFmt w:val="decimal"/>
      <w:lvlText w:val="%8."/>
      <w:lvlJc w:val="left"/>
      <w:pPr>
        <w:tabs>
          <w:tab w:val="num" w:pos="2880"/>
        </w:tabs>
        <w:ind w:left="2880" w:hanging="360"/>
      </w:pPr>
      <w:rPr>
        <w:rFonts w:ascii="Calibri" w:hAnsi="Calibri" w:cs="Calibri"/>
        <w:color w:val="auto"/>
        <w:sz w:val="16"/>
        <w:szCs w:val="16"/>
      </w:rPr>
    </w:lvl>
    <w:lvl w:ilvl="8">
      <w:start w:val="1"/>
      <w:numFmt w:val="decimal"/>
      <w:lvlText w:val="%9."/>
      <w:lvlJc w:val="left"/>
      <w:pPr>
        <w:tabs>
          <w:tab w:val="num" w:pos="3240"/>
        </w:tabs>
        <w:ind w:left="3240" w:hanging="360"/>
      </w:pPr>
      <w:rPr>
        <w:rFonts w:ascii="Calibri" w:hAnsi="Calibri" w:cs="Calibri"/>
        <w:color w:val="auto"/>
        <w:sz w:val="16"/>
        <w:szCs w:val="16"/>
      </w:rPr>
    </w:lvl>
  </w:abstractNum>
  <w:abstractNum w:abstractNumId="41" w15:restartNumberingAfterBreak="0">
    <w:nsid w:val="79724C48"/>
    <w:multiLevelType w:val="hybridMultilevel"/>
    <w:tmpl w:val="558AF8F2"/>
    <w:lvl w:ilvl="0" w:tplc="3210E07A">
      <w:start w:val="1"/>
      <w:numFmt w:val="decimal"/>
      <w:lvlText w:val="%1."/>
      <w:lvlJc w:val="left"/>
      <w:pPr>
        <w:ind w:left="392" w:hanging="360"/>
      </w:pPr>
      <w:rPr>
        <w:rFonts w:hint="default"/>
      </w:rPr>
    </w:lvl>
    <w:lvl w:ilvl="1" w:tplc="240A0019" w:tentative="1">
      <w:start w:val="1"/>
      <w:numFmt w:val="lowerLetter"/>
      <w:lvlText w:val="%2."/>
      <w:lvlJc w:val="left"/>
      <w:pPr>
        <w:ind w:left="1112" w:hanging="360"/>
      </w:pPr>
    </w:lvl>
    <w:lvl w:ilvl="2" w:tplc="240A001B" w:tentative="1">
      <w:start w:val="1"/>
      <w:numFmt w:val="lowerRoman"/>
      <w:lvlText w:val="%3."/>
      <w:lvlJc w:val="right"/>
      <w:pPr>
        <w:ind w:left="1832" w:hanging="180"/>
      </w:pPr>
    </w:lvl>
    <w:lvl w:ilvl="3" w:tplc="240A000F" w:tentative="1">
      <w:start w:val="1"/>
      <w:numFmt w:val="decimal"/>
      <w:lvlText w:val="%4."/>
      <w:lvlJc w:val="left"/>
      <w:pPr>
        <w:ind w:left="2552" w:hanging="360"/>
      </w:pPr>
    </w:lvl>
    <w:lvl w:ilvl="4" w:tplc="240A0019" w:tentative="1">
      <w:start w:val="1"/>
      <w:numFmt w:val="lowerLetter"/>
      <w:lvlText w:val="%5."/>
      <w:lvlJc w:val="left"/>
      <w:pPr>
        <w:ind w:left="3272" w:hanging="360"/>
      </w:pPr>
    </w:lvl>
    <w:lvl w:ilvl="5" w:tplc="240A001B" w:tentative="1">
      <w:start w:val="1"/>
      <w:numFmt w:val="lowerRoman"/>
      <w:lvlText w:val="%6."/>
      <w:lvlJc w:val="right"/>
      <w:pPr>
        <w:ind w:left="3992" w:hanging="180"/>
      </w:pPr>
    </w:lvl>
    <w:lvl w:ilvl="6" w:tplc="240A000F" w:tentative="1">
      <w:start w:val="1"/>
      <w:numFmt w:val="decimal"/>
      <w:lvlText w:val="%7."/>
      <w:lvlJc w:val="left"/>
      <w:pPr>
        <w:ind w:left="4712" w:hanging="360"/>
      </w:pPr>
    </w:lvl>
    <w:lvl w:ilvl="7" w:tplc="240A0019" w:tentative="1">
      <w:start w:val="1"/>
      <w:numFmt w:val="lowerLetter"/>
      <w:lvlText w:val="%8."/>
      <w:lvlJc w:val="left"/>
      <w:pPr>
        <w:ind w:left="5432" w:hanging="360"/>
      </w:pPr>
    </w:lvl>
    <w:lvl w:ilvl="8" w:tplc="240A001B" w:tentative="1">
      <w:start w:val="1"/>
      <w:numFmt w:val="lowerRoman"/>
      <w:lvlText w:val="%9."/>
      <w:lvlJc w:val="right"/>
      <w:pPr>
        <w:ind w:left="6152" w:hanging="180"/>
      </w:pPr>
    </w:lvl>
  </w:abstractNum>
  <w:abstractNum w:abstractNumId="42" w15:restartNumberingAfterBreak="0">
    <w:nsid w:val="7AA7278E"/>
    <w:multiLevelType w:val="hybridMultilevel"/>
    <w:tmpl w:val="580AD706"/>
    <w:lvl w:ilvl="0" w:tplc="24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7"/>
  </w:num>
  <w:num w:numId="3">
    <w:abstractNumId w:val="8"/>
  </w:num>
  <w:num w:numId="4">
    <w:abstractNumId w:val="3"/>
  </w:num>
  <w:num w:numId="5">
    <w:abstractNumId w:val="2"/>
  </w:num>
  <w:num w:numId="6">
    <w:abstractNumId w:val="1"/>
  </w:num>
  <w:num w:numId="7">
    <w:abstractNumId w:val="0"/>
  </w:num>
  <w:num w:numId="8">
    <w:abstractNumId w:val="12"/>
  </w:num>
  <w:num w:numId="9">
    <w:abstractNumId w:val="22"/>
  </w:num>
  <w:num w:numId="10">
    <w:abstractNumId w:val="32"/>
  </w:num>
  <w:num w:numId="11">
    <w:abstractNumId w:val="21"/>
  </w:num>
  <w:num w:numId="12">
    <w:abstractNumId w:val="27"/>
  </w:num>
  <w:num w:numId="13">
    <w:abstractNumId w:val="13"/>
  </w:num>
  <w:num w:numId="14">
    <w:abstractNumId w:val="26"/>
  </w:num>
  <w:num w:numId="15">
    <w:abstractNumId w:val="19"/>
  </w:num>
  <w:num w:numId="16">
    <w:abstractNumId w:val="29"/>
  </w:num>
  <w:num w:numId="17">
    <w:abstractNumId w:val="23"/>
  </w:num>
  <w:num w:numId="18">
    <w:abstractNumId w:val="42"/>
  </w:num>
  <w:num w:numId="19">
    <w:abstractNumId w:val="37"/>
  </w:num>
  <w:num w:numId="20">
    <w:abstractNumId w:val="30"/>
  </w:num>
  <w:num w:numId="21">
    <w:abstractNumId w:val="9"/>
  </w:num>
  <w:num w:numId="22">
    <w:abstractNumId w:val="25"/>
  </w:num>
  <w:num w:numId="23">
    <w:abstractNumId w:val="20"/>
  </w:num>
  <w:num w:numId="24">
    <w:abstractNumId w:val="41"/>
  </w:num>
  <w:num w:numId="25">
    <w:abstractNumId w:val="18"/>
  </w:num>
  <w:num w:numId="26">
    <w:abstractNumId w:val="39"/>
  </w:num>
  <w:num w:numId="27">
    <w:abstractNumId w:val="24"/>
  </w:num>
  <w:num w:numId="28">
    <w:abstractNumId w:val="36"/>
  </w:num>
  <w:num w:numId="29">
    <w:abstractNumId w:val="28"/>
  </w:num>
  <w:num w:numId="30">
    <w:abstractNumId w:val="35"/>
  </w:num>
  <w:num w:numId="31">
    <w:abstractNumId w:val="34"/>
  </w:num>
  <w:num w:numId="32">
    <w:abstractNumId w:val="33"/>
  </w:num>
  <w:num w:numId="33">
    <w:abstractNumId w:val="31"/>
  </w:num>
  <w:num w:numId="34">
    <w:abstractNumId w:val="38"/>
  </w:num>
  <w:num w:numId="35">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F87"/>
    <w:rsid w:val="00003706"/>
    <w:rsid w:val="0000709F"/>
    <w:rsid w:val="00010A83"/>
    <w:rsid w:val="00014554"/>
    <w:rsid w:val="00016C5D"/>
    <w:rsid w:val="00023299"/>
    <w:rsid w:val="00023369"/>
    <w:rsid w:val="00025260"/>
    <w:rsid w:val="00031C00"/>
    <w:rsid w:val="00036517"/>
    <w:rsid w:val="000426EA"/>
    <w:rsid w:val="00044530"/>
    <w:rsid w:val="000512D4"/>
    <w:rsid w:val="000544D9"/>
    <w:rsid w:val="00057A57"/>
    <w:rsid w:val="00060E23"/>
    <w:rsid w:val="000653B5"/>
    <w:rsid w:val="00065EC9"/>
    <w:rsid w:val="0007389F"/>
    <w:rsid w:val="00080B12"/>
    <w:rsid w:val="00085FB4"/>
    <w:rsid w:val="00086D6D"/>
    <w:rsid w:val="00087B19"/>
    <w:rsid w:val="00091BFA"/>
    <w:rsid w:val="000925AC"/>
    <w:rsid w:val="00093097"/>
    <w:rsid w:val="000962A2"/>
    <w:rsid w:val="00097D82"/>
    <w:rsid w:val="000A670A"/>
    <w:rsid w:val="000B2D74"/>
    <w:rsid w:val="000B6AEF"/>
    <w:rsid w:val="000C1981"/>
    <w:rsid w:val="000D2149"/>
    <w:rsid w:val="000F3A6B"/>
    <w:rsid w:val="001026A9"/>
    <w:rsid w:val="00103A00"/>
    <w:rsid w:val="00107802"/>
    <w:rsid w:val="00107CD7"/>
    <w:rsid w:val="001128E2"/>
    <w:rsid w:val="001147C0"/>
    <w:rsid w:val="001163C6"/>
    <w:rsid w:val="0012103D"/>
    <w:rsid w:val="00127D7F"/>
    <w:rsid w:val="0013436E"/>
    <w:rsid w:val="00134CB3"/>
    <w:rsid w:val="001368D4"/>
    <w:rsid w:val="001464F8"/>
    <w:rsid w:val="001474D2"/>
    <w:rsid w:val="001655E6"/>
    <w:rsid w:val="00167DC4"/>
    <w:rsid w:val="00171231"/>
    <w:rsid w:val="00171924"/>
    <w:rsid w:val="0017373D"/>
    <w:rsid w:val="00181679"/>
    <w:rsid w:val="00183A12"/>
    <w:rsid w:val="00185313"/>
    <w:rsid w:val="001A08C1"/>
    <w:rsid w:val="001A70F5"/>
    <w:rsid w:val="001B0EC2"/>
    <w:rsid w:val="001B1926"/>
    <w:rsid w:val="001B3F50"/>
    <w:rsid w:val="001C1BB8"/>
    <w:rsid w:val="001C3C5F"/>
    <w:rsid w:val="001D0F8F"/>
    <w:rsid w:val="001E0CAD"/>
    <w:rsid w:val="001E1B7C"/>
    <w:rsid w:val="001E25C8"/>
    <w:rsid w:val="001E331D"/>
    <w:rsid w:val="001F09A6"/>
    <w:rsid w:val="001F5076"/>
    <w:rsid w:val="001F75D8"/>
    <w:rsid w:val="001F7689"/>
    <w:rsid w:val="00203248"/>
    <w:rsid w:val="00204095"/>
    <w:rsid w:val="002055A2"/>
    <w:rsid w:val="00215D04"/>
    <w:rsid w:val="00216728"/>
    <w:rsid w:val="0021782E"/>
    <w:rsid w:val="002209FE"/>
    <w:rsid w:val="00223A44"/>
    <w:rsid w:val="002248F7"/>
    <w:rsid w:val="0022663F"/>
    <w:rsid w:val="00232D23"/>
    <w:rsid w:val="00234B5F"/>
    <w:rsid w:val="00240575"/>
    <w:rsid w:val="00241A14"/>
    <w:rsid w:val="002467D2"/>
    <w:rsid w:val="00247447"/>
    <w:rsid w:val="0025001F"/>
    <w:rsid w:val="00252FD9"/>
    <w:rsid w:val="002530EE"/>
    <w:rsid w:val="002531FF"/>
    <w:rsid w:val="00265E29"/>
    <w:rsid w:val="00266490"/>
    <w:rsid w:val="0026799C"/>
    <w:rsid w:val="00270237"/>
    <w:rsid w:val="00270716"/>
    <w:rsid w:val="00272B45"/>
    <w:rsid w:val="00274315"/>
    <w:rsid w:val="00275879"/>
    <w:rsid w:val="00280083"/>
    <w:rsid w:val="00292050"/>
    <w:rsid w:val="002920C4"/>
    <w:rsid w:val="00295595"/>
    <w:rsid w:val="002A1531"/>
    <w:rsid w:val="002A2D04"/>
    <w:rsid w:val="002B0DFB"/>
    <w:rsid w:val="002B10FF"/>
    <w:rsid w:val="002B1D75"/>
    <w:rsid w:val="002B46A1"/>
    <w:rsid w:val="002B7530"/>
    <w:rsid w:val="002C067A"/>
    <w:rsid w:val="002C6908"/>
    <w:rsid w:val="002D0EC7"/>
    <w:rsid w:val="002D1755"/>
    <w:rsid w:val="002D3938"/>
    <w:rsid w:val="002D3F41"/>
    <w:rsid w:val="002D5A4E"/>
    <w:rsid w:val="002D6F7F"/>
    <w:rsid w:val="002E4022"/>
    <w:rsid w:val="002E5EF3"/>
    <w:rsid w:val="002F06DE"/>
    <w:rsid w:val="002F488E"/>
    <w:rsid w:val="002F48E4"/>
    <w:rsid w:val="002F50C6"/>
    <w:rsid w:val="002F659A"/>
    <w:rsid w:val="002F756F"/>
    <w:rsid w:val="0030231D"/>
    <w:rsid w:val="0030584A"/>
    <w:rsid w:val="00311AF2"/>
    <w:rsid w:val="00313C2C"/>
    <w:rsid w:val="00313EFE"/>
    <w:rsid w:val="0031745A"/>
    <w:rsid w:val="0032276C"/>
    <w:rsid w:val="00323DEF"/>
    <w:rsid w:val="003305E4"/>
    <w:rsid w:val="0033753C"/>
    <w:rsid w:val="003418CF"/>
    <w:rsid w:val="00343138"/>
    <w:rsid w:val="00343181"/>
    <w:rsid w:val="00343315"/>
    <w:rsid w:val="00352141"/>
    <w:rsid w:val="00353C3B"/>
    <w:rsid w:val="003542B8"/>
    <w:rsid w:val="00356427"/>
    <w:rsid w:val="00357BCD"/>
    <w:rsid w:val="00370EB2"/>
    <w:rsid w:val="00371D1C"/>
    <w:rsid w:val="0037481A"/>
    <w:rsid w:val="0037498C"/>
    <w:rsid w:val="003806F0"/>
    <w:rsid w:val="00384F89"/>
    <w:rsid w:val="00386EA5"/>
    <w:rsid w:val="0038744C"/>
    <w:rsid w:val="00393D46"/>
    <w:rsid w:val="00397572"/>
    <w:rsid w:val="003A0435"/>
    <w:rsid w:val="003A1B42"/>
    <w:rsid w:val="003A1FD3"/>
    <w:rsid w:val="003A6F11"/>
    <w:rsid w:val="003B035C"/>
    <w:rsid w:val="003B0FC3"/>
    <w:rsid w:val="003B12C9"/>
    <w:rsid w:val="003B6135"/>
    <w:rsid w:val="003B61BF"/>
    <w:rsid w:val="003C6317"/>
    <w:rsid w:val="003C7DC0"/>
    <w:rsid w:val="003D2818"/>
    <w:rsid w:val="003D41FA"/>
    <w:rsid w:val="003D714A"/>
    <w:rsid w:val="003D7905"/>
    <w:rsid w:val="003E22A7"/>
    <w:rsid w:val="003E2CFF"/>
    <w:rsid w:val="003E31E7"/>
    <w:rsid w:val="003E59DD"/>
    <w:rsid w:val="003E5AF2"/>
    <w:rsid w:val="003E7EEC"/>
    <w:rsid w:val="003F1812"/>
    <w:rsid w:val="003F5D14"/>
    <w:rsid w:val="003F685D"/>
    <w:rsid w:val="00410470"/>
    <w:rsid w:val="00410CDB"/>
    <w:rsid w:val="00416F11"/>
    <w:rsid w:val="00417A7C"/>
    <w:rsid w:val="0042079B"/>
    <w:rsid w:val="004245D7"/>
    <w:rsid w:val="0042771C"/>
    <w:rsid w:val="0043258A"/>
    <w:rsid w:val="00432CEB"/>
    <w:rsid w:val="004332E5"/>
    <w:rsid w:val="00434234"/>
    <w:rsid w:val="004368A7"/>
    <w:rsid w:val="004401FE"/>
    <w:rsid w:val="0044111D"/>
    <w:rsid w:val="004434CF"/>
    <w:rsid w:val="0045072F"/>
    <w:rsid w:val="004512F2"/>
    <w:rsid w:val="004522A5"/>
    <w:rsid w:val="0045439E"/>
    <w:rsid w:val="0045443B"/>
    <w:rsid w:val="00460410"/>
    <w:rsid w:val="004623C5"/>
    <w:rsid w:val="0046564F"/>
    <w:rsid w:val="00465BA8"/>
    <w:rsid w:val="00467FF2"/>
    <w:rsid w:val="00470FC2"/>
    <w:rsid w:val="00472385"/>
    <w:rsid w:val="0047473A"/>
    <w:rsid w:val="004761E0"/>
    <w:rsid w:val="00482B50"/>
    <w:rsid w:val="00485F3F"/>
    <w:rsid w:val="00490760"/>
    <w:rsid w:val="0049519A"/>
    <w:rsid w:val="00496D78"/>
    <w:rsid w:val="00497C26"/>
    <w:rsid w:val="004A66E9"/>
    <w:rsid w:val="004B10DC"/>
    <w:rsid w:val="004B27A5"/>
    <w:rsid w:val="004B2895"/>
    <w:rsid w:val="004B5461"/>
    <w:rsid w:val="004B6DE6"/>
    <w:rsid w:val="004C1BC2"/>
    <w:rsid w:val="004C25C2"/>
    <w:rsid w:val="004D197A"/>
    <w:rsid w:val="004D57A3"/>
    <w:rsid w:val="004D6264"/>
    <w:rsid w:val="004E6E89"/>
    <w:rsid w:val="004F0DAD"/>
    <w:rsid w:val="004F0FA8"/>
    <w:rsid w:val="004F29F3"/>
    <w:rsid w:val="004F3BDE"/>
    <w:rsid w:val="004F61FA"/>
    <w:rsid w:val="004F6867"/>
    <w:rsid w:val="005005D4"/>
    <w:rsid w:val="00500D79"/>
    <w:rsid w:val="00504A5E"/>
    <w:rsid w:val="00506EAF"/>
    <w:rsid w:val="005111EA"/>
    <w:rsid w:val="0052475A"/>
    <w:rsid w:val="00526422"/>
    <w:rsid w:val="005324C9"/>
    <w:rsid w:val="00535DDF"/>
    <w:rsid w:val="005362CB"/>
    <w:rsid w:val="00537E87"/>
    <w:rsid w:val="00550A67"/>
    <w:rsid w:val="00553D41"/>
    <w:rsid w:val="00570F23"/>
    <w:rsid w:val="005726CF"/>
    <w:rsid w:val="0057321D"/>
    <w:rsid w:val="00573970"/>
    <w:rsid w:val="00574CA9"/>
    <w:rsid w:val="0057516C"/>
    <w:rsid w:val="005767D5"/>
    <w:rsid w:val="0058061F"/>
    <w:rsid w:val="0058337B"/>
    <w:rsid w:val="005868CC"/>
    <w:rsid w:val="005910EB"/>
    <w:rsid w:val="0059405F"/>
    <w:rsid w:val="00595083"/>
    <w:rsid w:val="005A2626"/>
    <w:rsid w:val="005A58DF"/>
    <w:rsid w:val="005A6805"/>
    <w:rsid w:val="005B2383"/>
    <w:rsid w:val="005B5F26"/>
    <w:rsid w:val="005C1D16"/>
    <w:rsid w:val="005C29D4"/>
    <w:rsid w:val="005C583B"/>
    <w:rsid w:val="005D2A3E"/>
    <w:rsid w:val="005D3179"/>
    <w:rsid w:val="005D3E92"/>
    <w:rsid w:val="005D6D24"/>
    <w:rsid w:val="005D7402"/>
    <w:rsid w:val="005E0E93"/>
    <w:rsid w:val="005E1A85"/>
    <w:rsid w:val="005E44B1"/>
    <w:rsid w:val="005F1049"/>
    <w:rsid w:val="005F7497"/>
    <w:rsid w:val="00601099"/>
    <w:rsid w:val="00603679"/>
    <w:rsid w:val="00605E57"/>
    <w:rsid w:val="0060792D"/>
    <w:rsid w:val="0061109A"/>
    <w:rsid w:val="00613576"/>
    <w:rsid w:val="00614B37"/>
    <w:rsid w:val="00623E3B"/>
    <w:rsid w:val="00626E92"/>
    <w:rsid w:val="0063260A"/>
    <w:rsid w:val="006331BA"/>
    <w:rsid w:val="00643EF3"/>
    <w:rsid w:val="006447AB"/>
    <w:rsid w:val="00645817"/>
    <w:rsid w:val="00646151"/>
    <w:rsid w:val="006463EC"/>
    <w:rsid w:val="00651AF4"/>
    <w:rsid w:val="006526E2"/>
    <w:rsid w:val="00654F1F"/>
    <w:rsid w:val="0065691D"/>
    <w:rsid w:val="0066094C"/>
    <w:rsid w:val="00664EE7"/>
    <w:rsid w:val="006652DA"/>
    <w:rsid w:val="006712C1"/>
    <w:rsid w:val="00672B64"/>
    <w:rsid w:val="00675792"/>
    <w:rsid w:val="006760E4"/>
    <w:rsid w:val="0068128D"/>
    <w:rsid w:val="00681E0C"/>
    <w:rsid w:val="006843EE"/>
    <w:rsid w:val="00687605"/>
    <w:rsid w:val="0069021B"/>
    <w:rsid w:val="006947A6"/>
    <w:rsid w:val="00694E8F"/>
    <w:rsid w:val="006A0719"/>
    <w:rsid w:val="006B3494"/>
    <w:rsid w:val="006B39B9"/>
    <w:rsid w:val="006B486D"/>
    <w:rsid w:val="006C2D9F"/>
    <w:rsid w:val="006C3C4D"/>
    <w:rsid w:val="006C5729"/>
    <w:rsid w:val="006D1AE9"/>
    <w:rsid w:val="006D1E9C"/>
    <w:rsid w:val="006D5821"/>
    <w:rsid w:val="006E05C8"/>
    <w:rsid w:val="006E25C0"/>
    <w:rsid w:val="006F017E"/>
    <w:rsid w:val="006F1DDA"/>
    <w:rsid w:val="006F3698"/>
    <w:rsid w:val="006F3985"/>
    <w:rsid w:val="006F6C46"/>
    <w:rsid w:val="00703222"/>
    <w:rsid w:val="007112F3"/>
    <w:rsid w:val="00712F53"/>
    <w:rsid w:val="007140ED"/>
    <w:rsid w:val="007153DC"/>
    <w:rsid w:val="00721477"/>
    <w:rsid w:val="00726886"/>
    <w:rsid w:val="00737DF8"/>
    <w:rsid w:val="00741B9D"/>
    <w:rsid w:val="00743AE5"/>
    <w:rsid w:val="00744F75"/>
    <w:rsid w:val="007533C0"/>
    <w:rsid w:val="00757547"/>
    <w:rsid w:val="00760C00"/>
    <w:rsid w:val="00761D83"/>
    <w:rsid w:val="00763BEF"/>
    <w:rsid w:val="00770EB3"/>
    <w:rsid w:val="00771CDB"/>
    <w:rsid w:val="0078136A"/>
    <w:rsid w:val="007826E3"/>
    <w:rsid w:val="0078531D"/>
    <w:rsid w:val="007936E3"/>
    <w:rsid w:val="00793D57"/>
    <w:rsid w:val="00793FA6"/>
    <w:rsid w:val="007961A4"/>
    <w:rsid w:val="007A2D1A"/>
    <w:rsid w:val="007B0FD0"/>
    <w:rsid w:val="007B5363"/>
    <w:rsid w:val="007B6DE5"/>
    <w:rsid w:val="007B7548"/>
    <w:rsid w:val="007C10A5"/>
    <w:rsid w:val="007C3BE9"/>
    <w:rsid w:val="007C49EF"/>
    <w:rsid w:val="007C5DEA"/>
    <w:rsid w:val="007C7AA6"/>
    <w:rsid w:val="007D5AB8"/>
    <w:rsid w:val="007D6E41"/>
    <w:rsid w:val="007D7180"/>
    <w:rsid w:val="007E6399"/>
    <w:rsid w:val="007F7E13"/>
    <w:rsid w:val="00800561"/>
    <w:rsid w:val="008028EB"/>
    <w:rsid w:val="008075A9"/>
    <w:rsid w:val="00810983"/>
    <w:rsid w:val="00814C14"/>
    <w:rsid w:val="0082627D"/>
    <w:rsid w:val="00832F8F"/>
    <w:rsid w:val="00833C60"/>
    <w:rsid w:val="008349B1"/>
    <w:rsid w:val="00834A44"/>
    <w:rsid w:val="00841026"/>
    <w:rsid w:val="008421A1"/>
    <w:rsid w:val="008433DC"/>
    <w:rsid w:val="00843FA9"/>
    <w:rsid w:val="0084446B"/>
    <w:rsid w:val="008544F5"/>
    <w:rsid w:val="00855BB4"/>
    <w:rsid w:val="00856F87"/>
    <w:rsid w:val="0085790F"/>
    <w:rsid w:val="00864AF0"/>
    <w:rsid w:val="00867C68"/>
    <w:rsid w:val="008731E2"/>
    <w:rsid w:val="00881103"/>
    <w:rsid w:val="008845F5"/>
    <w:rsid w:val="00886254"/>
    <w:rsid w:val="00886FE4"/>
    <w:rsid w:val="00887135"/>
    <w:rsid w:val="00890490"/>
    <w:rsid w:val="008A75DB"/>
    <w:rsid w:val="008B519C"/>
    <w:rsid w:val="008C1F64"/>
    <w:rsid w:val="008D0614"/>
    <w:rsid w:val="008D194C"/>
    <w:rsid w:val="008D7F9A"/>
    <w:rsid w:val="008E3F57"/>
    <w:rsid w:val="008F1BA9"/>
    <w:rsid w:val="008F3397"/>
    <w:rsid w:val="008F3D65"/>
    <w:rsid w:val="008F688E"/>
    <w:rsid w:val="008F7028"/>
    <w:rsid w:val="0090320E"/>
    <w:rsid w:val="0090640C"/>
    <w:rsid w:val="00907293"/>
    <w:rsid w:val="00920812"/>
    <w:rsid w:val="00924742"/>
    <w:rsid w:val="009273C6"/>
    <w:rsid w:val="00927E61"/>
    <w:rsid w:val="00946081"/>
    <w:rsid w:val="009563AC"/>
    <w:rsid w:val="009611AF"/>
    <w:rsid w:val="00961B70"/>
    <w:rsid w:val="00961D71"/>
    <w:rsid w:val="00963FE3"/>
    <w:rsid w:val="00964013"/>
    <w:rsid w:val="00965348"/>
    <w:rsid w:val="00971B7B"/>
    <w:rsid w:val="00973ED1"/>
    <w:rsid w:val="009754A1"/>
    <w:rsid w:val="00985033"/>
    <w:rsid w:val="00994AAE"/>
    <w:rsid w:val="00995FA2"/>
    <w:rsid w:val="009A0D02"/>
    <w:rsid w:val="009A3923"/>
    <w:rsid w:val="009A552D"/>
    <w:rsid w:val="009B10A6"/>
    <w:rsid w:val="009B2F42"/>
    <w:rsid w:val="009B4E0C"/>
    <w:rsid w:val="009B64CD"/>
    <w:rsid w:val="009C21D6"/>
    <w:rsid w:val="009C35DE"/>
    <w:rsid w:val="009C4FD4"/>
    <w:rsid w:val="009C6636"/>
    <w:rsid w:val="009D3E95"/>
    <w:rsid w:val="009D5E0F"/>
    <w:rsid w:val="009D60E2"/>
    <w:rsid w:val="009E00D0"/>
    <w:rsid w:val="009E3F08"/>
    <w:rsid w:val="009E51B8"/>
    <w:rsid w:val="009E5222"/>
    <w:rsid w:val="009E530A"/>
    <w:rsid w:val="009F035C"/>
    <w:rsid w:val="009F2953"/>
    <w:rsid w:val="009F6BB2"/>
    <w:rsid w:val="00A07401"/>
    <w:rsid w:val="00A076ED"/>
    <w:rsid w:val="00A07A95"/>
    <w:rsid w:val="00A103F4"/>
    <w:rsid w:val="00A11636"/>
    <w:rsid w:val="00A1367A"/>
    <w:rsid w:val="00A24B4C"/>
    <w:rsid w:val="00A40252"/>
    <w:rsid w:val="00A42AF7"/>
    <w:rsid w:val="00A4451A"/>
    <w:rsid w:val="00A4472E"/>
    <w:rsid w:val="00A5423D"/>
    <w:rsid w:val="00A54682"/>
    <w:rsid w:val="00A55CB9"/>
    <w:rsid w:val="00A61F69"/>
    <w:rsid w:val="00A65C06"/>
    <w:rsid w:val="00A7075D"/>
    <w:rsid w:val="00A71528"/>
    <w:rsid w:val="00A7158B"/>
    <w:rsid w:val="00A7352A"/>
    <w:rsid w:val="00A767D1"/>
    <w:rsid w:val="00A97447"/>
    <w:rsid w:val="00AA6B0D"/>
    <w:rsid w:val="00AA723D"/>
    <w:rsid w:val="00AB325B"/>
    <w:rsid w:val="00AB6ECC"/>
    <w:rsid w:val="00AC4D37"/>
    <w:rsid w:val="00AC6423"/>
    <w:rsid w:val="00AC75C7"/>
    <w:rsid w:val="00AD060F"/>
    <w:rsid w:val="00AD1126"/>
    <w:rsid w:val="00AD2690"/>
    <w:rsid w:val="00AD603C"/>
    <w:rsid w:val="00AD7A69"/>
    <w:rsid w:val="00AE2F49"/>
    <w:rsid w:val="00AE46B3"/>
    <w:rsid w:val="00B00331"/>
    <w:rsid w:val="00B0068D"/>
    <w:rsid w:val="00B00FE8"/>
    <w:rsid w:val="00B01C8C"/>
    <w:rsid w:val="00B01ED3"/>
    <w:rsid w:val="00B05667"/>
    <w:rsid w:val="00B06597"/>
    <w:rsid w:val="00B070B6"/>
    <w:rsid w:val="00B07F61"/>
    <w:rsid w:val="00B1351E"/>
    <w:rsid w:val="00B147EC"/>
    <w:rsid w:val="00B177A9"/>
    <w:rsid w:val="00B2407E"/>
    <w:rsid w:val="00B27DEC"/>
    <w:rsid w:val="00B30F01"/>
    <w:rsid w:val="00B31E4E"/>
    <w:rsid w:val="00B374F6"/>
    <w:rsid w:val="00B37B74"/>
    <w:rsid w:val="00B42B3C"/>
    <w:rsid w:val="00B4317D"/>
    <w:rsid w:val="00B47453"/>
    <w:rsid w:val="00B5067E"/>
    <w:rsid w:val="00B530CB"/>
    <w:rsid w:val="00B5735F"/>
    <w:rsid w:val="00B66795"/>
    <w:rsid w:val="00B71984"/>
    <w:rsid w:val="00B73432"/>
    <w:rsid w:val="00B87C54"/>
    <w:rsid w:val="00B90ABF"/>
    <w:rsid w:val="00BA1DDB"/>
    <w:rsid w:val="00BB7E93"/>
    <w:rsid w:val="00BE0FCD"/>
    <w:rsid w:val="00BE41C1"/>
    <w:rsid w:val="00BE70C2"/>
    <w:rsid w:val="00BF32D2"/>
    <w:rsid w:val="00BF5798"/>
    <w:rsid w:val="00C031C5"/>
    <w:rsid w:val="00C11F3F"/>
    <w:rsid w:val="00C13281"/>
    <w:rsid w:val="00C20171"/>
    <w:rsid w:val="00C32A8F"/>
    <w:rsid w:val="00C338E4"/>
    <w:rsid w:val="00C34885"/>
    <w:rsid w:val="00C37FD0"/>
    <w:rsid w:val="00C41200"/>
    <w:rsid w:val="00C46520"/>
    <w:rsid w:val="00C51F15"/>
    <w:rsid w:val="00C562D2"/>
    <w:rsid w:val="00C57001"/>
    <w:rsid w:val="00C574D9"/>
    <w:rsid w:val="00C61E98"/>
    <w:rsid w:val="00C62EA0"/>
    <w:rsid w:val="00C63E62"/>
    <w:rsid w:val="00C66252"/>
    <w:rsid w:val="00C672C2"/>
    <w:rsid w:val="00C7202C"/>
    <w:rsid w:val="00C73C1D"/>
    <w:rsid w:val="00C76B7C"/>
    <w:rsid w:val="00C76FF3"/>
    <w:rsid w:val="00C80C33"/>
    <w:rsid w:val="00C811A3"/>
    <w:rsid w:val="00C81EF9"/>
    <w:rsid w:val="00C83DFC"/>
    <w:rsid w:val="00C90E81"/>
    <w:rsid w:val="00C9260B"/>
    <w:rsid w:val="00C93DE1"/>
    <w:rsid w:val="00C97609"/>
    <w:rsid w:val="00CA0297"/>
    <w:rsid w:val="00CA0F5A"/>
    <w:rsid w:val="00CA1A09"/>
    <w:rsid w:val="00CA502A"/>
    <w:rsid w:val="00CA5F0E"/>
    <w:rsid w:val="00CB4F0D"/>
    <w:rsid w:val="00CB5D5E"/>
    <w:rsid w:val="00CB767B"/>
    <w:rsid w:val="00CB7F87"/>
    <w:rsid w:val="00CC4B30"/>
    <w:rsid w:val="00CC5CF4"/>
    <w:rsid w:val="00CC67F5"/>
    <w:rsid w:val="00CC74E0"/>
    <w:rsid w:val="00CD0114"/>
    <w:rsid w:val="00CD46A0"/>
    <w:rsid w:val="00CD7726"/>
    <w:rsid w:val="00CE0EDA"/>
    <w:rsid w:val="00CE655C"/>
    <w:rsid w:val="00CF00FC"/>
    <w:rsid w:val="00CF0CB7"/>
    <w:rsid w:val="00CF596D"/>
    <w:rsid w:val="00CF7DAF"/>
    <w:rsid w:val="00D011F7"/>
    <w:rsid w:val="00D018EC"/>
    <w:rsid w:val="00D049C7"/>
    <w:rsid w:val="00D077AB"/>
    <w:rsid w:val="00D1086C"/>
    <w:rsid w:val="00D21A26"/>
    <w:rsid w:val="00D265E1"/>
    <w:rsid w:val="00D34147"/>
    <w:rsid w:val="00D3614B"/>
    <w:rsid w:val="00D41CA5"/>
    <w:rsid w:val="00D4233F"/>
    <w:rsid w:val="00D4464C"/>
    <w:rsid w:val="00D50991"/>
    <w:rsid w:val="00D51154"/>
    <w:rsid w:val="00D525AF"/>
    <w:rsid w:val="00D54681"/>
    <w:rsid w:val="00D57474"/>
    <w:rsid w:val="00D63F32"/>
    <w:rsid w:val="00D8365F"/>
    <w:rsid w:val="00D84148"/>
    <w:rsid w:val="00D87319"/>
    <w:rsid w:val="00D910B5"/>
    <w:rsid w:val="00D91346"/>
    <w:rsid w:val="00D913D0"/>
    <w:rsid w:val="00D9153D"/>
    <w:rsid w:val="00D9474A"/>
    <w:rsid w:val="00D96BA4"/>
    <w:rsid w:val="00DA0E5A"/>
    <w:rsid w:val="00DA0F33"/>
    <w:rsid w:val="00DA3AF5"/>
    <w:rsid w:val="00DA674F"/>
    <w:rsid w:val="00DA744C"/>
    <w:rsid w:val="00DB1C0D"/>
    <w:rsid w:val="00DB5893"/>
    <w:rsid w:val="00DB7D47"/>
    <w:rsid w:val="00DC180F"/>
    <w:rsid w:val="00DC3B42"/>
    <w:rsid w:val="00DC4CDA"/>
    <w:rsid w:val="00DC50A8"/>
    <w:rsid w:val="00DD2AE0"/>
    <w:rsid w:val="00DD562B"/>
    <w:rsid w:val="00DD7CD3"/>
    <w:rsid w:val="00DE2F63"/>
    <w:rsid w:val="00DE7CA9"/>
    <w:rsid w:val="00DF0A64"/>
    <w:rsid w:val="00DF3A48"/>
    <w:rsid w:val="00DF5D57"/>
    <w:rsid w:val="00DF6028"/>
    <w:rsid w:val="00DF738E"/>
    <w:rsid w:val="00E01040"/>
    <w:rsid w:val="00E02161"/>
    <w:rsid w:val="00E02F4E"/>
    <w:rsid w:val="00E03E76"/>
    <w:rsid w:val="00E059AF"/>
    <w:rsid w:val="00E13C05"/>
    <w:rsid w:val="00E16481"/>
    <w:rsid w:val="00E2598E"/>
    <w:rsid w:val="00E268BE"/>
    <w:rsid w:val="00E305C7"/>
    <w:rsid w:val="00E34108"/>
    <w:rsid w:val="00E40AE7"/>
    <w:rsid w:val="00E42B23"/>
    <w:rsid w:val="00E43A5F"/>
    <w:rsid w:val="00E47A93"/>
    <w:rsid w:val="00E51810"/>
    <w:rsid w:val="00E56201"/>
    <w:rsid w:val="00E63BEA"/>
    <w:rsid w:val="00E667E5"/>
    <w:rsid w:val="00E75D1C"/>
    <w:rsid w:val="00E8422A"/>
    <w:rsid w:val="00E85186"/>
    <w:rsid w:val="00E87038"/>
    <w:rsid w:val="00E87FD3"/>
    <w:rsid w:val="00E90C24"/>
    <w:rsid w:val="00E90FF9"/>
    <w:rsid w:val="00E92513"/>
    <w:rsid w:val="00E938B3"/>
    <w:rsid w:val="00E96E5E"/>
    <w:rsid w:val="00E97AEB"/>
    <w:rsid w:val="00EA09B2"/>
    <w:rsid w:val="00EA3F86"/>
    <w:rsid w:val="00EA763A"/>
    <w:rsid w:val="00EB14B2"/>
    <w:rsid w:val="00EB5203"/>
    <w:rsid w:val="00EB5ACC"/>
    <w:rsid w:val="00EB7C36"/>
    <w:rsid w:val="00EC121E"/>
    <w:rsid w:val="00EC1C5A"/>
    <w:rsid w:val="00EC2924"/>
    <w:rsid w:val="00EC676D"/>
    <w:rsid w:val="00ED1471"/>
    <w:rsid w:val="00ED1FC8"/>
    <w:rsid w:val="00EE092E"/>
    <w:rsid w:val="00EE73FF"/>
    <w:rsid w:val="00EE7415"/>
    <w:rsid w:val="00EF0BB4"/>
    <w:rsid w:val="00EF0C73"/>
    <w:rsid w:val="00EF2337"/>
    <w:rsid w:val="00EF3408"/>
    <w:rsid w:val="00EF3910"/>
    <w:rsid w:val="00EF3F42"/>
    <w:rsid w:val="00EF4AB4"/>
    <w:rsid w:val="00EF5A8E"/>
    <w:rsid w:val="00EF6FA5"/>
    <w:rsid w:val="00F028E4"/>
    <w:rsid w:val="00F03263"/>
    <w:rsid w:val="00F05CA7"/>
    <w:rsid w:val="00F0687B"/>
    <w:rsid w:val="00F12498"/>
    <w:rsid w:val="00F1609F"/>
    <w:rsid w:val="00F16E82"/>
    <w:rsid w:val="00F20CAD"/>
    <w:rsid w:val="00F21C9C"/>
    <w:rsid w:val="00F2360D"/>
    <w:rsid w:val="00F2512C"/>
    <w:rsid w:val="00F2662F"/>
    <w:rsid w:val="00F26660"/>
    <w:rsid w:val="00F271D1"/>
    <w:rsid w:val="00F3417F"/>
    <w:rsid w:val="00F437D2"/>
    <w:rsid w:val="00F4709A"/>
    <w:rsid w:val="00F53814"/>
    <w:rsid w:val="00F54DBB"/>
    <w:rsid w:val="00F57BE7"/>
    <w:rsid w:val="00F669EA"/>
    <w:rsid w:val="00F671F4"/>
    <w:rsid w:val="00F67959"/>
    <w:rsid w:val="00F71145"/>
    <w:rsid w:val="00F723FC"/>
    <w:rsid w:val="00F73907"/>
    <w:rsid w:val="00F764FF"/>
    <w:rsid w:val="00F77976"/>
    <w:rsid w:val="00F80031"/>
    <w:rsid w:val="00F9251F"/>
    <w:rsid w:val="00F92FC1"/>
    <w:rsid w:val="00F9365C"/>
    <w:rsid w:val="00FA052A"/>
    <w:rsid w:val="00FA2780"/>
    <w:rsid w:val="00FA2F28"/>
    <w:rsid w:val="00FA47FE"/>
    <w:rsid w:val="00FA4A48"/>
    <w:rsid w:val="00FA54E7"/>
    <w:rsid w:val="00FA5F73"/>
    <w:rsid w:val="00FA6CD9"/>
    <w:rsid w:val="00FA7A7D"/>
    <w:rsid w:val="00FB36BC"/>
    <w:rsid w:val="00FB7133"/>
    <w:rsid w:val="00FB7E1B"/>
    <w:rsid w:val="00FC2ABF"/>
    <w:rsid w:val="00FC73F8"/>
    <w:rsid w:val="00FD0875"/>
    <w:rsid w:val="00FD6F09"/>
    <w:rsid w:val="00FD6F4F"/>
    <w:rsid w:val="00FE0CC8"/>
    <w:rsid w:val="00FE7256"/>
    <w:rsid w:val="00FE7C3A"/>
    <w:rsid w:val="00FF0AE8"/>
    <w:rsid w:val="00FF412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3910C"/>
  <w15:docId w15:val="{AE34ED7C-8232-472D-82F5-7ECB5B73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6F87"/>
    <w:rPr>
      <w:rFonts w:ascii="Calibri" w:eastAsia="Calibri" w:hAnsi="Calibri" w:cs="Times New Roman"/>
      <w:lang w:val="es-CO"/>
    </w:rPr>
  </w:style>
  <w:style w:type="paragraph" w:styleId="Ttulo1">
    <w:name w:val="heading 1"/>
    <w:basedOn w:val="Normal"/>
    <w:next w:val="Normal"/>
    <w:link w:val="Ttulo1Car"/>
    <w:qFormat/>
    <w:rsid w:val="00856F87"/>
    <w:pPr>
      <w:keepNext/>
      <w:tabs>
        <w:tab w:val="num" w:pos="0"/>
        <w:tab w:val="left" w:pos="708"/>
        <w:tab w:val="left" w:pos="1416"/>
        <w:tab w:val="left" w:pos="2124"/>
        <w:tab w:val="left" w:pos="2832"/>
        <w:tab w:val="left" w:pos="3540"/>
        <w:tab w:val="left" w:pos="4248"/>
        <w:tab w:val="left" w:pos="4956"/>
        <w:tab w:val="left" w:pos="5664"/>
        <w:tab w:val="left" w:pos="6372"/>
        <w:tab w:val="left" w:pos="7080"/>
        <w:tab w:val="left" w:pos="7788"/>
      </w:tabs>
      <w:spacing w:before="240" w:after="60" w:line="240" w:lineRule="auto"/>
      <w:ind w:left="360" w:hanging="360"/>
      <w:jc w:val="both"/>
      <w:outlineLvl w:val="0"/>
    </w:pPr>
    <w:rPr>
      <w:rFonts w:ascii="Verdana" w:eastAsia="Times New Roman" w:hAnsi="Verdana"/>
      <w:b/>
      <w:bCs/>
      <w:kern w:val="1"/>
      <w:sz w:val="24"/>
      <w:szCs w:val="20"/>
      <w:lang w:val="es-ES" w:eastAsia="zh-CN"/>
    </w:rPr>
  </w:style>
  <w:style w:type="paragraph" w:styleId="Ttulo2">
    <w:name w:val="heading 2"/>
    <w:basedOn w:val="Normal"/>
    <w:next w:val="Normal"/>
    <w:link w:val="Ttulo2Car"/>
    <w:qFormat/>
    <w:rsid w:val="00856F87"/>
    <w:pPr>
      <w:keepNext/>
      <w:tabs>
        <w:tab w:val="num" w:pos="48"/>
      </w:tabs>
      <w:spacing w:before="240" w:after="60" w:line="240" w:lineRule="auto"/>
      <w:ind w:left="432" w:hanging="432"/>
      <w:outlineLvl w:val="1"/>
    </w:pPr>
    <w:rPr>
      <w:rFonts w:ascii="Cambria" w:eastAsia="Times New Roman" w:hAnsi="Cambria"/>
      <w:b/>
      <w:bCs/>
      <w:sz w:val="28"/>
      <w:szCs w:val="28"/>
      <w:lang w:val="es-ES" w:eastAsia="zh-CN"/>
    </w:rPr>
  </w:style>
  <w:style w:type="paragraph" w:styleId="Ttulo3">
    <w:name w:val="heading 3"/>
    <w:basedOn w:val="Encabezado"/>
    <w:next w:val="Normal"/>
    <w:link w:val="Ttulo3Car"/>
    <w:qFormat/>
    <w:rsid w:val="00856F87"/>
    <w:pPr>
      <w:tabs>
        <w:tab w:val="num" w:pos="0"/>
      </w:tabs>
      <w:ind w:left="1224" w:hanging="504"/>
      <w:outlineLvl w:val="2"/>
    </w:pPr>
  </w:style>
  <w:style w:type="paragraph" w:styleId="Ttulo4">
    <w:name w:val="heading 4"/>
    <w:basedOn w:val="Normal"/>
    <w:next w:val="Normal"/>
    <w:link w:val="Ttulo4Car"/>
    <w:qFormat/>
    <w:rsid w:val="00856F87"/>
    <w:pPr>
      <w:keepNext/>
      <w:tabs>
        <w:tab w:val="num" w:pos="0"/>
      </w:tabs>
      <w:spacing w:before="240" w:after="60" w:line="240" w:lineRule="auto"/>
      <w:ind w:left="1728" w:hanging="648"/>
      <w:outlineLvl w:val="3"/>
    </w:pPr>
    <w:rPr>
      <w:rFonts w:ascii="Arial" w:eastAsia="Arial" w:hAnsi="Arial"/>
      <w:b/>
      <w:bCs/>
      <w:iCs/>
      <w:sz w:val="24"/>
      <w:szCs w:val="28"/>
      <w:lang w:val="es-ES" w:eastAsia="zh-CN"/>
    </w:rPr>
  </w:style>
  <w:style w:type="paragraph" w:styleId="Ttulo5">
    <w:name w:val="heading 5"/>
    <w:basedOn w:val="Normal"/>
    <w:next w:val="Normal"/>
    <w:link w:val="Ttulo5Car"/>
    <w:qFormat/>
    <w:rsid w:val="00856F87"/>
    <w:pPr>
      <w:tabs>
        <w:tab w:val="num" w:pos="0"/>
      </w:tabs>
      <w:spacing w:before="240" w:after="60" w:line="240" w:lineRule="auto"/>
      <w:ind w:left="2232" w:hanging="792"/>
      <w:outlineLvl w:val="4"/>
    </w:pPr>
    <w:rPr>
      <w:rFonts w:ascii="Arial" w:eastAsia="Arial" w:hAnsi="Arial"/>
      <w:b/>
      <w:bCs/>
      <w:i/>
      <w:iCs/>
      <w:sz w:val="26"/>
      <w:szCs w:val="26"/>
      <w:lang w:val="es-ES" w:eastAsia="zh-CN"/>
    </w:rPr>
  </w:style>
  <w:style w:type="paragraph" w:styleId="Ttulo6">
    <w:name w:val="heading 6"/>
    <w:basedOn w:val="Normal"/>
    <w:next w:val="Normal"/>
    <w:link w:val="Ttulo6Car"/>
    <w:qFormat/>
    <w:rsid w:val="00856F87"/>
    <w:pPr>
      <w:tabs>
        <w:tab w:val="num" w:pos="0"/>
      </w:tabs>
      <w:spacing w:before="240" w:after="60" w:line="240" w:lineRule="auto"/>
      <w:ind w:left="2736" w:hanging="936"/>
      <w:outlineLvl w:val="5"/>
    </w:pPr>
    <w:rPr>
      <w:rFonts w:ascii="Arial" w:eastAsia="Arial" w:hAnsi="Arial"/>
      <w:b/>
      <w:bCs/>
      <w:iCs/>
      <w:sz w:val="20"/>
      <w:szCs w:val="20"/>
      <w:lang w:val="es-ES" w:eastAsia="zh-CN"/>
    </w:rPr>
  </w:style>
  <w:style w:type="paragraph" w:styleId="Ttulo7">
    <w:name w:val="heading 7"/>
    <w:basedOn w:val="Normal"/>
    <w:next w:val="Normal"/>
    <w:link w:val="Ttulo7Car"/>
    <w:qFormat/>
    <w:rsid w:val="00856F87"/>
    <w:pPr>
      <w:tabs>
        <w:tab w:val="num" w:pos="0"/>
      </w:tabs>
      <w:spacing w:before="240" w:after="60" w:line="240" w:lineRule="auto"/>
      <w:ind w:left="3240" w:hanging="1080"/>
      <w:outlineLvl w:val="6"/>
    </w:pPr>
    <w:rPr>
      <w:rFonts w:ascii="Arial" w:eastAsia="Arial" w:hAnsi="Arial"/>
      <w:iCs/>
      <w:sz w:val="24"/>
      <w:szCs w:val="24"/>
      <w:lang w:val="es-ES" w:eastAsia="zh-CN"/>
    </w:rPr>
  </w:style>
  <w:style w:type="paragraph" w:styleId="Ttulo8">
    <w:name w:val="heading 8"/>
    <w:basedOn w:val="Normal"/>
    <w:next w:val="Normal"/>
    <w:link w:val="Ttulo8Car"/>
    <w:qFormat/>
    <w:rsid w:val="00856F87"/>
    <w:pPr>
      <w:tabs>
        <w:tab w:val="num" w:pos="0"/>
      </w:tabs>
      <w:spacing w:before="240" w:after="60" w:line="240" w:lineRule="auto"/>
      <w:ind w:left="3744" w:hanging="1224"/>
      <w:outlineLvl w:val="7"/>
    </w:pPr>
    <w:rPr>
      <w:rFonts w:ascii="Arial" w:eastAsia="Arial" w:hAnsi="Arial"/>
      <w:i/>
      <w:iCs/>
      <w:sz w:val="24"/>
      <w:szCs w:val="24"/>
      <w:lang w:val="es-ES" w:eastAsia="zh-CN"/>
    </w:rPr>
  </w:style>
  <w:style w:type="paragraph" w:styleId="Ttulo9">
    <w:name w:val="heading 9"/>
    <w:basedOn w:val="Normal"/>
    <w:next w:val="Normal"/>
    <w:link w:val="Ttulo9Car"/>
    <w:qFormat/>
    <w:rsid w:val="00856F87"/>
    <w:pPr>
      <w:tabs>
        <w:tab w:val="num" w:pos="0"/>
      </w:tabs>
      <w:spacing w:before="240" w:after="60" w:line="240" w:lineRule="auto"/>
      <w:ind w:left="4320" w:hanging="1440"/>
      <w:outlineLvl w:val="8"/>
    </w:pPr>
    <w:rPr>
      <w:rFonts w:ascii="Times New Roman" w:eastAsia="Times New Roman" w:hAnsi="Times New Roman"/>
      <w:iCs/>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6F87"/>
    <w:rPr>
      <w:rFonts w:ascii="Verdana" w:eastAsia="Times New Roman" w:hAnsi="Verdana" w:cs="Times New Roman"/>
      <w:b/>
      <w:bCs/>
      <w:kern w:val="1"/>
      <w:sz w:val="24"/>
      <w:szCs w:val="20"/>
      <w:lang w:eastAsia="zh-CN"/>
    </w:rPr>
  </w:style>
  <w:style w:type="character" w:customStyle="1" w:styleId="Ttulo2Car">
    <w:name w:val="Título 2 Car"/>
    <w:basedOn w:val="Fuentedeprrafopredeter"/>
    <w:link w:val="Ttulo2"/>
    <w:rsid w:val="00856F87"/>
    <w:rPr>
      <w:rFonts w:ascii="Cambria" w:eastAsia="Times New Roman" w:hAnsi="Cambria" w:cs="Times New Roman"/>
      <w:b/>
      <w:bCs/>
      <w:sz w:val="28"/>
      <w:szCs w:val="28"/>
      <w:lang w:eastAsia="zh-CN"/>
    </w:rPr>
  </w:style>
  <w:style w:type="character" w:customStyle="1" w:styleId="Ttulo3Car">
    <w:name w:val="Título 3 Car"/>
    <w:basedOn w:val="Fuentedeprrafopredeter"/>
    <w:link w:val="Ttulo3"/>
    <w:rsid w:val="00856F87"/>
    <w:rPr>
      <w:rFonts w:ascii="Arial" w:eastAsia="Times New Roman" w:hAnsi="Arial" w:cs="Times New Roman"/>
      <w:b/>
      <w:bCs/>
      <w:i/>
      <w:iCs/>
      <w:kern w:val="1"/>
      <w:sz w:val="28"/>
      <w:szCs w:val="28"/>
      <w:lang w:eastAsia="zh-CN"/>
    </w:rPr>
  </w:style>
  <w:style w:type="character" w:customStyle="1" w:styleId="Ttulo4Car">
    <w:name w:val="Título 4 Car"/>
    <w:basedOn w:val="Fuentedeprrafopredeter"/>
    <w:link w:val="Ttulo4"/>
    <w:rsid w:val="00856F87"/>
    <w:rPr>
      <w:rFonts w:ascii="Arial" w:eastAsia="Arial" w:hAnsi="Arial" w:cs="Times New Roman"/>
      <w:b/>
      <w:bCs/>
      <w:iCs/>
      <w:sz w:val="24"/>
      <w:szCs w:val="28"/>
      <w:lang w:eastAsia="zh-CN"/>
    </w:rPr>
  </w:style>
  <w:style w:type="character" w:customStyle="1" w:styleId="Ttulo5Car">
    <w:name w:val="Título 5 Car"/>
    <w:basedOn w:val="Fuentedeprrafopredeter"/>
    <w:link w:val="Ttulo5"/>
    <w:rsid w:val="00856F87"/>
    <w:rPr>
      <w:rFonts w:ascii="Arial" w:eastAsia="Arial" w:hAnsi="Arial" w:cs="Times New Roman"/>
      <w:b/>
      <w:bCs/>
      <w:i/>
      <w:iCs/>
      <w:sz w:val="26"/>
      <w:szCs w:val="26"/>
      <w:lang w:eastAsia="zh-CN"/>
    </w:rPr>
  </w:style>
  <w:style w:type="character" w:customStyle="1" w:styleId="Ttulo6Car">
    <w:name w:val="Título 6 Car"/>
    <w:basedOn w:val="Fuentedeprrafopredeter"/>
    <w:link w:val="Ttulo6"/>
    <w:rsid w:val="00856F87"/>
    <w:rPr>
      <w:rFonts w:ascii="Arial" w:eastAsia="Arial" w:hAnsi="Arial" w:cs="Times New Roman"/>
      <w:b/>
      <w:bCs/>
      <w:iCs/>
      <w:sz w:val="20"/>
      <w:szCs w:val="20"/>
      <w:lang w:eastAsia="zh-CN"/>
    </w:rPr>
  </w:style>
  <w:style w:type="character" w:customStyle="1" w:styleId="Ttulo7Car">
    <w:name w:val="Título 7 Car"/>
    <w:basedOn w:val="Fuentedeprrafopredeter"/>
    <w:link w:val="Ttulo7"/>
    <w:rsid w:val="00856F87"/>
    <w:rPr>
      <w:rFonts w:ascii="Arial" w:eastAsia="Arial" w:hAnsi="Arial" w:cs="Times New Roman"/>
      <w:iCs/>
      <w:sz w:val="24"/>
      <w:szCs w:val="24"/>
      <w:lang w:eastAsia="zh-CN"/>
    </w:rPr>
  </w:style>
  <w:style w:type="character" w:customStyle="1" w:styleId="Ttulo8Car">
    <w:name w:val="Título 8 Car"/>
    <w:basedOn w:val="Fuentedeprrafopredeter"/>
    <w:link w:val="Ttulo8"/>
    <w:rsid w:val="00856F87"/>
    <w:rPr>
      <w:rFonts w:ascii="Arial" w:eastAsia="Arial" w:hAnsi="Arial" w:cs="Times New Roman"/>
      <w:i/>
      <w:iCs/>
      <w:sz w:val="24"/>
      <w:szCs w:val="24"/>
      <w:lang w:eastAsia="zh-CN"/>
    </w:rPr>
  </w:style>
  <w:style w:type="character" w:customStyle="1" w:styleId="Ttulo9Car">
    <w:name w:val="Título 9 Car"/>
    <w:basedOn w:val="Fuentedeprrafopredeter"/>
    <w:link w:val="Ttulo9"/>
    <w:rsid w:val="00856F87"/>
    <w:rPr>
      <w:rFonts w:ascii="Times New Roman" w:eastAsia="Times New Roman" w:hAnsi="Times New Roman" w:cs="Times New Roman"/>
      <w:iCs/>
      <w:sz w:val="20"/>
      <w:szCs w:val="20"/>
      <w:lang w:eastAsia="zh-CN"/>
    </w:rPr>
  </w:style>
  <w:style w:type="numbering" w:customStyle="1" w:styleId="Sinlista1">
    <w:name w:val="Sin lista1"/>
    <w:next w:val="Sinlista"/>
    <w:uiPriority w:val="99"/>
    <w:semiHidden/>
    <w:unhideWhenUsed/>
    <w:rsid w:val="00856F87"/>
  </w:style>
  <w:style w:type="paragraph" w:styleId="Encabezado">
    <w:name w:val="header"/>
    <w:basedOn w:val="Normal"/>
    <w:next w:val="Normal"/>
    <w:link w:val="EncabezadoCar"/>
    <w:rsid w:val="00856F87"/>
    <w:pPr>
      <w:keepNext/>
      <w:spacing w:before="240" w:after="120" w:line="240" w:lineRule="auto"/>
    </w:pPr>
    <w:rPr>
      <w:rFonts w:ascii="Arial" w:eastAsia="Times New Roman" w:hAnsi="Arial"/>
      <w:b/>
      <w:bCs/>
      <w:i/>
      <w:iCs/>
      <w:kern w:val="1"/>
      <w:sz w:val="28"/>
      <w:szCs w:val="28"/>
      <w:lang w:val="es-ES" w:eastAsia="zh-CN"/>
    </w:rPr>
  </w:style>
  <w:style w:type="character" w:customStyle="1" w:styleId="EncabezadoCar">
    <w:name w:val="Encabezado Car"/>
    <w:basedOn w:val="Fuentedeprrafopredeter"/>
    <w:link w:val="Encabezado"/>
    <w:rsid w:val="00856F87"/>
    <w:rPr>
      <w:rFonts w:ascii="Arial" w:eastAsia="Times New Roman" w:hAnsi="Arial" w:cs="Times New Roman"/>
      <w:b/>
      <w:bCs/>
      <w:i/>
      <w:iCs/>
      <w:kern w:val="1"/>
      <w:sz w:val="28"/>
      <w:szCs w:val="28"/>
      <w:lang w:eastAsia="zh-CN"/>
    </w:rPr>
  </w:style>
  <w:style w:type="character" w:customStyle="1" w:styleId="WW8Num1z0">
    <w:name w:val="WW8Num1z0"/>
    <w:rsid w:val="00856F87"/>
    <w:rPr>
      <w:b/>
      <w:spacing w:val="-3"/>
    </w:rPr>
  </w:style>
  <w:style w:type="character" w:customStyle="1" w:styleId="WW8Num1z1">
    <w:name w:val="WW8Num1z1"/>
    <w:rsid w:val="00856F87"/>
    <w:rPr>
      <w:color w:val="auto"/>
      <w:sz w:val="22"/>
      <w:szCs w:val="22"/>
    </w:rPr>
  </w:style>
  <w:style w:type="character" w:customStyle="1" w:styleId="WW8Num1z2">
    <w:name w:val="WW8Num1z2"/>
    <w:rsid w:val="00856F87"/>
  </w:style>
  <w:style w:type="character" w:customStyle="1" w:styleId="WW8Num1z3">
    <w:name w:val="WW8Num1z3"/>
    <w:rsid w:val="00856F87"/>
  </w:style>
  <w:style w:type="character" w:customStyle="1" w:styleId="WW8Num1z4">
    <w:name w:val="WW8Num1z4"/>
    <w:rsid w:val="00856F87"/>
  </w:style>
  <w:style w:type="character" w:customStyle="1" w:styleId="WW8Num1z5">
    <w:name w:val="WW8Num1z5"/>
    <w:rsid w:val="00856F87"/>
  </w:style>
  <w:style w:type="character" w:customStyle="1" w:styleId="WW8Num1z6">
    <w:name w:val="WW8Num1z6"/>
    <w:rsid w:val="00856F87"/>
  </w:style>
  <w:style w:type="character" w:customStyle="1" w:styleId="WW8Num1z7">
    <w:name w:val="WW8Num1z7"/>
    <w:rsid w:val="00856F87"/>
  </w:style>
  <w:style w:type="character" w:customStyle="1" w:styleId="WW8Num1z8">
    <w:name w:val="WW8Num1z8"/>
    <w:rsid w:val="00856F87"/>
  </w:style>
  <w:style w:type="character" w:customStyle="1" w:styleId="WW8Num2z0">
    <w:name w:val="WW8Num2z0"/>
    <w:rsid w:val="00856F87"/>
    <w:rPr>
      <w:b/>
      <w:spacing w:val="-3"/>
    </w:rPr>
  </w:style>
  <w:style w:type="character" w:customStyle="1" w:styleId="WW8Num2z1">
    <w:name w:val="WW8Num2z1"/>
    <w:rsid w:val="00856F87"/>
  </w:style>
  <w:style w:type="character" w:customStyle="1" w:styleId="WW8Num2z2">
    <w:name w:val="WW8Num2z2"/>
    <w:rsid w:val="00856F87"/>
  </w:style>
  <w:style w:type="character" w:customStyle="1" w:styleId="WW8Num2z3">
    <w:name w:val="WW8Num2z3"/>
    <w:rsid w:val="00856F87"/>
  </w:style>
  <w:style w:type="character" w:customStyle="1" w:styleId="WW8Num2z4">
    <w:name w:val="WW8Num2z4"/>
    <w:rsid w:val="00856F87"/>
  </w:style>
  <w:style w:type="character" w:customStyle="1" w:styleId="WW8Num2z5">
    <w:name w:val="WW8Num2z5"/>
    <w:rsid w:val="00856F87"/>
  </w:style>
  <w:style w:type="character" w:customStyle="1" w:styleId="WW8Num2z6">
    <w:name w:val="WW8Num2z6"/>
    <w:rsid w:val="00856F87"/>
  </w:style>
  <w:style w:type="character" w:customStyle="1" w:styleId="WW8Num2z7">
    <w:name w:val="WW8Num2z7"/>
    <w:rsid w:val="00856F87"/>
  </w:style>
  <w:style w:type="character" w:customStyle="1" w:styleId="WW8Num2z8">
    <w:name w:val="WW8Num2z8"/>
    <w:rsid w:val="00856F87"/>
  </w:style>
  <w:style w:type="character" w:customStyle="1" w:styleId="WW8Num3z0">
    <w:name w:val="WW8Num3z0"/>
    <w:rsid w:val="00856F87"/>
    <w:rPr>
      <w:rFonts w:ascii="Symbol" w:hAnsi="Symbol" w:cs="Symbol" w:hint="default"/>
      <w:b/>
      <w:bCs/>
      <w:color w:val="000000"/>
      <w:sz w:val="22"/>
      <w:szCs w:val="22"/>
    </w:rPr>
  </w:style>
  <w:style w:type="character" w:customStyle="1" w:styleId="WW8Num4z0">
    <w:name w:val="WW8Num4z0"/>
    <w:rsid w:val="00856F87"/>
    <w:rPr>
      <w:rFonts w:ascii="Symbol" w:hAnsi="Symbol" w:cs="Symbol"/>
      <w:color w:val="000000"/>
      <w:sz w:val="22"/>
      <w:szCs w:val="22"/>
    </w:rPr>
  </w:style>
  <w:style w:type="character" w:customStyle="1" w:styleId="WW8Num5z0">
    <w:name w:val="WW8Num5z0"/>
    <w:rsid w:val="00856F87"/>
    <w:rPr>
      <w:rFonts w:ascii="Arial Narrow" w:hAnsi="Arial Narrow" w:cs="Arial Narrow"/>
      <w:color w:val="000000"/>
      <w:sz w:val="22"/>
      <w:szCs w:val="22"/>
      <w:lang w:val="es-MX" w:eastAsia="es-CO"/>
    </w:rPr>
  </w:style>
  <w:style w:type="character" w:customStyle="1" w:styleId="WW8Num6z0">
    <w:name w:val="WW8Num6z0"/>
    <w:rsid w:val="00856F87"/>
    <w:rPr>
      <w:rFonts w:ascii="Symbol" w:hAnsi="Symbol" w:cs="Symbol"/>
      <w:color w:val="000000"/>
      <w:sz w:val="22"/>
      <w:szCs w:val="22"/>
      <w:lang w:val="es-CO" w:eastAsia="es-CO"/>
    </w:rPr>
  </w:style>
  <w:style w:type="character" w:customStyle="1" w:styleId="WW8Num6z2">
    <w:name w:val="WW8Num6z2"/>
    <w:rsid w:val="00856F87"/>
    <w:rPr>
      <w:rFonts w:ascii="Wingdings" w:hAnsi="Wingdings" w:cs="Wingdings"/>
    </w:rPr>
  </w:style>
  <w:style w:type="character" w:customStyle="1" w:styleId="WW8Num6z4">
    <w:name w:val="WW8Num6z4"/>
    <w:rsid w:val="00856F87"/>
    <w:rPr>
      <w:rFonts w:ascii="Courier New" w:hAnsi="Courier New" w:cs="Courier New"/>
    </w:rPr>
  </w:style>
  <w:style w:type="character" w:customStyle="1" w:styleId="WW8Num7z0">
    <w:name w:val="WW8Num7z0"/>
    <w:rsid w:val="00856F87"/>
    <w:rPr>
      <w:rFonts w:ascii="Arial Narrow" w:hAnsi="Arial Narrow" w:cs="Symbol"/>
      <w:color w:val="000000"/>
      <w:sz w:val="22"/>
      <w:szCs w:val="22"/>
      <w:lang w:val="es-CO" w:eastAsia="es-CO"/>
    </w:rPr>
  </w:style>
  <w:style w:type="character" w:customStyle="1" w:styleId="WW8Num8z0">
    <w:name w:val="WW8Num8z0"/>
    <w:rsid w:val="00856F87"/>
    <w:rPr>
      <w:rFonts w:ascii="Symbol" w:hAnsi="Symbol" w:cs="Symbol"/>
      <w:color w:val="auto"/>
      <w:lang w:eastAsia="es-CO"/>
    </w:rPr>
  </w:style>
  <w:style w:type="character" w:customStyle="1" w:styleId="WW8Num9z0">
    <w:name w:val="WW8Num9z0"/>
    <w:rsid w:val="00856F87"/>
    <w:rPr>
      <w:rFonts w:ascii="Arial Narrow" w:hAnsi="Arial Narrow" w:cs="Arial Narrow" w:hint="default"/>
      <w:sz w:val="20"/>
      <w:szCs w:val="20"/>
    </w:rPr>
  </w:style>
  <w:style w:type="character" w:customStyle="1" w:styleId="WW8Num9z1">
    <w:name w:val="WW8Num9z1"/>
    <w:rsid w:val="00856F87"/>
  </w:style>
  <w:style w:type="character" w:customStyle="1" w:styleId="WW8Num9z2">
    <w:name w:val="WW8Num9z2"/>
    <w:rsid w:val="00856F87"/>
  </w:style>
  <w:style w:type="character" w:customStyle="1" w:styleId="WW8Num9z3">
    <w:name w:val="WW8Num9z3"/>
    <w:rsid w:val="00856F87"/>
  </w:style>
  <w:style w:type="character" w:customStyle="1" w:styleId="WW8Num9z4">
    <w:name w:val="WW8Num9z4"/>
    <w:rsid w:val="00856F87"/>
  </w:style>
  <w:style w:type="character" w:customStyle="1" w:styleId="WW8Num9z5">
    <w:name w:val="WW8Num9z5"/>
    <w:rsid w:val="00856F87"/>
  </w:style>
  <w:style w:type="character" w:customStyle="1" w:styleId="WW8Num9z6">
    <w:name w:val="WW8Num9z6"/>
    <w:rsid w:val="00856F87"/>
  </w:style>
  <w:style w:type="character" w:customStyle="1" w:styleId="WW8Num9z7">
    <w:name w:val="WW8Num9z7"/>
    <w:rsid w:val="00856F87"/>
  </w:style>
  <w:style w:type="character" w:customStyle="1" w:styleId="WW8Num9z8">
    <w:name w:val="WW8Num9z8"/>
    <w:rsid w:val="00856F87"/>
  </w:style>
  <w:style w:type="character" w:customStyle="1" w:styleId="WW8Num10z0">
    <w:name w:val="WW8Num10z0"/>
    <w:rsid w:val="00856F87"/>
    <w:rPr>
      <w:rFonts w:ascii="Arial Narrow" w:eastAsia="Times New Roman" w:hAnsi="Arial Narrow" w:cs="Arial Narrow"/>
      <w:b/>
      <w:bCs/>
      <w:iCs w:val="0"/>
      <w:color w:val="000000"/>
      <w:spacing w:val="0"/>
      <w:sz w:val="22"/>
      <w:szCs w:val="22"/>
      <w:lang w:val="es-MX" w:eastAsia="es-CO"/>
    </w:rPr>
  </w:style>
  <w:style w:type="character" w:customStyle="1" w:styleId="WW8Num11z0">
    <w:name w:val="WW8Num11z0"/>
    <w:rsid w:val="00856F87"/>
    <w:rPr>
      <w:rFonts w:ascii="Symbol" w:hAnsi="Symbol" w:cs="Symbol"/>
      <w:color w:val="000000"/>
      <w:sz w:val="22"/>
      <w:szCs w:val="22"/>
      <w:lang w:val="es-CO"/>
    </w:rPr>
  </w:style>
  <w:style w:type="character" w:customStyle="1" w:styleId="WW8Num11z1">
    <w:name w:val="WW8Num11z1"/>
    <w:rsid w:val="00856F87"/>
    <w:rPr>
      <w:rFonts w:ascii="Courier New" w:hAnsi="Courier New" w:cs="Courier New"/>
    </w:rPr>
  </w:style>
  <w:style w:type="character" w:customStyle="1" w:styleId="WW8Num11z2">
    <w:name w:val="WW8Num11z2"/>
    <w:rsid w:val="00856F87"/>
    <w:rPr>
      <w:rFonts w:ascii="Wingdings" w:hAnsi="Wingdings" w:cs="Wingdings"/>
      <w:color w:val="000000"/>
      <w:sz w:val="22"/>
      <w:szCs w:val="22"/>
      <w:lang w:val="es-CO" w:eastAsia="es-CO"/>
    </w:rPr>
  </w:style>
  <w:style w:type="character" w:customStyle="1" w:styleId="WW8Num12z0">
    <w:name w:val="WW8Num12z0"/>
    <w:rsid w:val="00856F87"/>
    <w:rPr>
      <w:rFonts w:ascii="Wingdings" w:hAnsi="Wingdings" w:cs="Symbol"/>
      <w:color w:val="800000"/>
      <w:sz w:val="22"/>
      <w:szCs w:val="22"/>
      <w:shd w:val="clear" w:color="auto" w:fill="FFFF00"/>
    </w:rPr>
  </w:style>
  <w:style w:type="character" w:customStyle="1" w:styleId="WW8Num13z0">
    <w:name w:val="WW8Num13z0"/>
    <w:rsid w:val="00856F87"/>
    <w:rPr>
      <w:rFonts w:cs="Arial"/>
    </w:rPr>
  </w:style>
  <w:style w:type="character" w:customStyle="1" w:styleId="WW8Num13z1">
    <w:name w:val="WW8Num13z1"/>
    <w:rsid w:val="00856F87"/>
    <w:rPr>
      <w:rFonts w:ascii="Arial Narrow" w:eastAsia="Times New Roman" w:hAnsi="Arial Narrow" w:cs="Arial"/>
      <w:b/>
      <w:iCs w:val="0"/>
      <w:sz w:val="20"/>
      <w:szCs w:val="20"/>
      <w:lang w:val="es-MX"/>
    </w:rPr>
  </w:style>
  <w:style w:type="character" w:customStyle="1" w:styleId="WW8Num14z0">
    <w:name w:val="WW8Num14z0"/>
    <w:rsid w:val="00856F87"/>
    <w:rPr>
      <w:rFonts w:cs="Arial Narrow"/>
      <w:b/>
      <w:lang w:val="es-MX"/>
    </w:rPr>
  </w:style>
  <w:style w:type="character" w:customStyle="1" w:styleId="WW8Num14z2">
    <w:name w:val="WW8Num14z2"/>
    <w:rsid w:val="00856F87"/>
    <w:rPr>
      <w:rFonts w:ascii="Symbol" w:hAnsi="Symbol" w:cs="Wingdings"/>
      <w:sz w:val="20"/>
      <w:szCs w:val="20"/>
      <w:lang w:val="es-CO" w:eastAsia="es-CO"/>
    </w:rPr>
  </w:style>
  <w:style w:type="character" w:customStyle="1" w:styleId="WW8Num15z0">
    <w:name w:val="WW8Num15z0"/>
    <w:rsid w:val="00856F87"/>
    <w:rPr>
      <w:rFonts w:ascii="Arial Narrow" w:eastAsia="Times New Roman" w:hAnsi="Arial Narrow" w:cs="Arial"/>
      <w:b/>
      <w:iCs w:val="0"/>
      <w:color w:val="000000"/>
      <w:sz w:val="20"/>
      <w:szCs w:val="20"/>
      <w:lang w:val="es-CO" w:eastAsia="en-US"/>
    </w:rPr>
  </w:style>
  <w:style w:type="character" w:customStyle="1" w:styleId="WW8Num15z1">
    <w:name w:val="WW8Num15z1"/>
    <w:rsid w:val="00856F87"/>
    <w:rPr>
      <w:rFonts w:ascii="Arial Narrow" w:hAnsi="Arial Narrow" w:cs="Arial Narrow"/>
      <w:b w:val="0"/>
      <w:color w:val="000000"/>
      <w:spacing w:val="-3"/>
      <w:sz w:val="22"/>
      <w:szCs w:val="22"/>
    </w:rPr>
  </w:style>
  <w:style w:type="character" w:customStyle="1" w:styleId="WW8Num15z2">
    <w:name w:val="WW8Num15z2"/>
    <w:rsid w:val="00856F87"/>
  </w:style>
  <w:style w:type="character" w:customStyle="1" w:styleId="WW8Num15z3">
    <w:name w:val="WW8Num15z3"/>
    <w:rsid w:val="00856F87"/>
  </w:style>
  <w:style w:type="character" w:customStyle="1" w:styleId="WW8Num15z4">
    <w:name w:val="WW8Num15z4"/>
    <w:rsid w:val="00856F87"/>
  </w:style>
  <w:style w:type="character" w:customStyle="1" w:styleId="WW8Num15z5">
    <w:name w:val="WW8Num15z5"/>
    <w:rsid w:val="00856F87"/>
  </w:style>
  <w:style w:type="character" w:customStyle="1" w:styleId="WW8Num15z6">
    <w:name w:val="WW8Num15z6"/>
    <w:rsid w:val="00856F87"/>
  </w:style>
  <w:style w:type="character" w:customStyle="1" w:styleId="WW8Num15z7">
    <w:name w:val="WW8Num15z7"/>
    <w:rsid w:val="00856F87"/>
  </w:style>
  <w:style w:type="character" w:customStyle="1" w:styleId="WW8Num15z8">
    <w:name w:val="WW8Num15z8"/>
    <w:rsid w:val="00856F87"/>
  </w:style>
  <w:style w:type="character" w:customStyle="1" w:styleId="WW8Num16z0">
    <w:name w:val="WW8Num16z0"/>
    <w:rsid w:val="00856F87"/>
    <w:rPr>
      <w:rFonts w:ascii="Symbol" w:hAnsi="Symbol" w:cs="Symbol" w:hint="default"/>
      <w:color w:val="800000"/>
      <w:sz w:val="20"/>
      <w:szCs w:val="20"/>
      <w:lang w:val="es-ES_tradnl"/>
    </w:rPr>
  </w:style>
  <w:style w:type="character" w:customStyle="1" w:styleId="WW8Num16z1">
    <w:name w:val="WW8Num16z1"/>
    <w:rsid w:val="00856F87"/>
    <w:rPr>
      <w:rFonts w:ascii="Courier New" w:hAnsi="Courier New" w:cs="Courier New" w:hint="default"/>
      <w:sz w:val="20"/>
    </w:rPr>
  </w:style>
  <w:style w:type="character" w:customStyle="1" w:styleId="WW8Num16z2">
    <w:name w:val="WW8Num16z2"/>
    <w:rsid w:val="00856F87"/>
    <w:rPr>
      <w:rFonts w:ascii="Wingdings" w:hAnsi="Wingdings" w:cs="Wingdings" w:hint="default"/>
      <w:sz w:val="20"/>
    </w:rPr>
  </w:style>
  <w:style w:type="character" w:customStyle="1" w:styleId="WW8Num17z0">
    <w:name w:val="WW8Num17z0"/>
    <w:rsid w:val="00856F87"/>
  </w:style>
  <w:style w:type="character" w:customStyle="1" w:styleId="WW8Num17z1">
    <w:name w:val="WW8Num17z1"/>
    <w:rsid w:val="00856F87"/>
  </w:style>
  <w:style w:type="character" w:customStyle="1" w:styleId="WW8Num17z2">
    <w:name w:val="WW8Num17z2"/>
    <w:rsid w:val="00856F87"/>
  </w:style>
  <w:style w:type="character" w:customStyle="1" w:styleId="WW8Num17z3">
    <w:name w:val="WW8Num17z3"/>
    <w:rsid w:val="00856F87"/>
  </w:style>
  <w:style w:type="character" w:customStyle="1" w:styleId="WW8Num17z4">
    <w:name w:val="WW8Num17z4"/>
    <w:rsid w:val="00856F87"/>
  </w:style>
  <w:style w:type="character" w:customStyle="1" w:styleId="WW8Num17z5">
    <w:name w:val="WW8Num17z5"/>
    <w:rsid w:val="00856F87"/>
  </w:style>
  <w:style w:type="character" w:customStyle="1" w:styleId="WW8Num17z6">
    <w:name w:val="WW8Num17z6"/>
    <w:rsid w:val="00856F87"/>
  </w:style>
  <w:style w:type="character" w:customStyle="1" w:styleId="WW8Num17z7">
    <w:name w:val="WW8Num17z7"/>
    <w:rsid w:val="00856F87"/>
  </w:style>
  <w:style w:type="character" w:customStyle="1" w:styleId="WW8Num17z8">
    <w:name w:val="WW8Num17z8"/>
    <w:rsid w:val="00856F87"/>
  </w:style>
  <w:style w:type="character" w:customStyle="1" w:styleId="WW8Num18z0">
    <w:name w:val="WW8Num18z0"/>
    <w:rsid w:val="00856F87"/>
    <w:rPr>
      <w:rFonts w:hint="default"/>
    </w:rPr>
  </w:style>
  <w:style w:type="character" w:customStyle="1" w:styleId="WW8Num18z1">
    <w:name w:val="WW8Num18z1"/>
    <w:rsid w:val="00856F87"/>
    <w:rPr>
      <w:rFonts w:ascii="Arial Narrow" w:eastAsia="Times New Roman" w:hAnsi="Arial Narrow" w:cs="Arial Narrow" w:hint="default"/>
      <w:b/>
      <w:bCs/>
      <w:iCs w:val="0"/>
      <w:color w:val="auto"/>
      <w:sz w:val="20"/>
      <w:szCs w:val="20"/>
      <w:lang w:val="es-CO" w:eastAsia="en-US"/>
    </w:rPr>
  </w:style>
  <w:style w:type="character" w:customStyle="1" w:styleId="WW8Num19z0">
    <w:name w:val="WW8Num19z0"/>
    <w:rsid w:val="00856F87"/>
    <w:rPr>
      <w:rFonts w:ascii="Symbol" w:eastAsia="Times New Roman" w:hAnsi="Symbol" w:cs="Symbol" w:hint="default"/>
      <w:color w:val="000000"/>
      <w:sz w:val="22"/>
      <w:szCs w:val="22"/>
      <w:lang w:val="es-CO" w:eastAsia="en-US"/>
    </w:rPr>
  </w:style>
  <w:style w:type="character" w:customStyle="1" w:styleId="WW8Num20z0">
    <w:name w:val="WW8Num20z0"/>
    <w:rsid w:val="00856F87"/>
    <w:rPr>
      <w:rFonts w:hint="default"/>
    </w:rPr>
  </w:style>
  <w:style w:type="character" w:customStyle="1" w:styleId="WW8Num20z2">
    <w:name w:val="WW8Num20z2"/>
    <w:rsid w:val="00856F87"/>
    <w:rPr>
      <w:rFonts w:ascii="Arial Narrow" w:hAnsi="Arial Narrow" w:cs="Arial Narrow" w:hint="default"/>
      <w:b/>
      <w:sz w:val="20"/>
      <w:szCs w:val="20"/>
    </w:rPr>
  </w:style>
  <w:style w:type="character" w:customStyle="1" w:styleId="WW8Num20z3">
    <w:name w:val="WW8Num20z3"/>
    <w:rsid w:val="00856F87"/>
    <w:rPr>
      <w:rFonts w:ascii="Arial Narrow" w:eastAsia="Times New Roman" w:hAnsi="Arial Narrow" w:cs="Arial Narrow" w:hint="default"/>
      <w:b/>
      <w:bCs/>
      <w:iCs w:val="0"/>
      <w:color w:val="auto"/>
      <w:sz w:val="20"/>
      <w:szCs w:val="20"/>
      <w:lang w:val="es-CO" w:eastAsia="en-US"/>
    </w:rPr>
  </w:style>
  <w:style w:type="character" w:customStyle="1" w:styleId="WW8Num21z0">
    <w:name w:val="WW8Num21z0"/>
    <w:rsid w:val="00856F87"/>
    <w:rPr>
      <w:rFonts w:ascii="Symbol" w:hAnsi="Symbol" w:cs="Symbol" w:hint="default"/>
      <w:color w:val="000000"/>
      <w:sz w:val="20"/>
      <w:szCs w:val="22"/>
    </w:rPr>
  </w:style>
  <w:style w:type="character" w:customStyle="1" w:styleId="WW8Num21z1">
    <w:name w:val="WW8Num21z1"/>
    <w:rsid w:val="00856F87"/>
    <w:rPr>
      <w:rFonts w:ascii="Courier New" w:hAnsi="Courier New" w:cs="Courier New" w:hint="default"/>
      <w:sz w:val="20"/>
    </w:rPr>
  </w:style>
  <w:style w:type="character" w:customStyle="1" w:styleId="WW8Num21z2">
    <w:name w:val="WW8Num21z2"/>
    <w:rsid w:val="00856F87"/>
    <w:rPr>
      <w:rFonts w:ascii="Wingdings" w:hAnsi="Wingdings" w:cs="Wingdings" w:hint="default"/>
      <w:sz w:val="20"/>
    </w:rPr>
  </w:style>
  <w:style w:type="character" w:customStyle="1" w:styleId="WW8Num22z0">
    <w:name w:val="WW8Num22z0"/>
    <w:rsid w:val="00856F87"/>
    <w:rPr>
      <w:rFonts w:ascii="Arial Narrow" w:eastAsia="Times New Roman" w:hAnsi="Arial Narrow" w:cs="Arial Narrow"/>
      <w:b/>
      <w:iCs w:val="0"/>
      <w:sz w:val="20"/>
      <w:szCs w:val="20"/>
      <w:lang w:val="es-CO" w:eastAsia="en-US"/>
    </w:rPr>
  </w:style>
  <w:style w:type="character" w:customStyle="1" w:styleId="WW8Num22z1">
    <w:name w:val="WW8Num22z1"/>
    <w:rsid w:val="00856F87"/>
  </w:style>
  <w:style w:type="character" w:customStyle="1" w:styleId="WW8Num22z2">
    <w:name w:val="WW8Num22z2"/>
    <w:rsid w:val="00856F87"/>
  </w:style>
  <w:style w:type="character" w:customStyle="1" w:styleId="WW8Num22z3">
    <w:name w:val="WW8Num22z3"/>
    <w:rsid w:val="00856F87"/>
  </w:style>
  <w:style w:type="character" w:customStyle="1" w:styleId="WW8Num22z4">
    <w:name w:val="WW8Num22z4"/>
    <w:rsid w:val="00856F87"/>
  </w:style>
  <w:style w:type="character" w:customStyle="1" w:styleId="WW8Num22z5">
    <w:name w:val="WW8Num22z5"/>
    <w:rsid w:val="00856F87"/>
  </w:style>
  <w:style w:type="character" w:customStyle="1" w:styleId="WW8Num22z6">
    <w:name w:val="WW8Num22z6"/>
    <w:rsid w:val="00856F87"/>
  </w:style>
  <w:style w:type="character" w:customStyle="1" w:styleId="WW8Num22z7">
    <w:name w:val="WW8Num22z7"/>
    <w:rsid w:val="00856F87"/>
  </w:style>
  <w:style w:type="character" w:customStyle="1" w:styleId="WW8Num22z8">
    <w:name w:val="WW8Num22z8"/>
    <w:rsid w:val="00856F87"/>
  </w:style>
  <w:style w:type="character" w:customStyle="1" w:styleId="WW8Num23z0">
    <w:name w:val="WW8Num23z0"/>
    <w:rsid w:val="00856F87"/>
    <w:rPr>
      <w:rFonts w:cs="Arial Narrow"/>
      <w:lang w:val="es-CO"/>
    </w:rPr>
  </w:style>
  <w:style w:type="character" w:customStyle="1" w:styleId="WW8Num23z1">
    <w:name w:val="WW8Num23z1"/>
    <w:rsid w:val="00856F87"/>
  </w:style>
  <w:style w:type="character" w:customStyle="1" w:styleId="WW8Num23z2">
    <w:name w:val="WW8Num23z2"/>
    <w:rsid w:val="00856F87"/>
  </w:style>
  <w:style w:type="character" w:customStyle="1" w:styleId="WW8Num23z3">
    <w:name w:val="WW8Num23z3"/>
    <w:rsid w:val="00856F87"/>
  </w:style>
  <w:style w:type="character" w:customStyle="1" w:styleId="WW8Num23z4">
    <w:name w:val="WW8Num23z4"/>
    <w:rsid w:val="00856F87"/>
  </w:style>
  <w:style w:type="character" w:customStyle="1" w:styleId="WW8Num23z5">
    <w:name w:val="WW8Num23z5"/>
    <w:rsid w:val="00856F87"/>
  </w:style>
  <w:style w:type="character" w:customStyle="1" w:styleId="WW8Num23z6">
    <w:name w:val="WW8Num23z6"/>
    <w:rsid w:val="00856F87"/>
  </w:style>
  <w:style w:type="character" w:customStyle="1" w:styleId="WW8Num23z7">
    <w:name w:val="WW8Num23z7"/>
    <w:rsid w:val="00856F87"/>
  </w:style>
  <w:style w:type="character" w:customStyle="1" w:styleId="WW8Num23z8">
    <w:name w:val="WW8Num23z8"/>
    <w:rsid w:val="00856F87"/>
  </w:style>
  <w:style w:type="character" w:customStyle="1" w:styleId="WW8Num24z0">
    <w:name w:val="WW8Num24z0"/>
    <w:rsid w:val="00856F87"/>
    <w:rPr>
      <w:rFonts w:ascii="Arial Narrow" w:eastAsia="Times New Roman" w:hAnsi="Arial Narrow" w:cs="Arial Narrow"/>
      <w:b/>
      <w:iCs w:val="0"/>
      <w:color w:val="auto"/>
      <w:spacing w:val="-4"/>
      <w:sz w:val="20"/>
      <w:szCs w:val="20"/>
      <w:lang w:val="es-CO" w:eastAsia="en-US" w:bidi="ar-SA"/>
    </w:rPr>
  </w:style>
  <w:style w:type="character" w:customStyle="1" w:styleId="WW8Num24z1">
    <w:name w:val="WW8Num24z1"/>
    <w:rsid w:val="00856F87"/>
    <w:rPr>
      <w:b/>
    </w:rPr>
  </w:style>
  <w:style w:type="character" w:customStyle="1" w:styleId="WW8Num24z2">
    <w:name w:val="WW8Num24z2"/>
    <w:rsid w:val="00856F87"/>
  </w:style>
  <w:style w:type="character" w:customStyle="1" w:styleId="WW8Num24z3">
    <w:name w:val="WW8Num24z3"/>
    <w:rsid w:val="00856F87"/>
  </w:style>
  <w:style w:type="character" w:customStyle="1" w:styleId="WW8Num24z4">
    <w:name w:val="WW8Num24z4"/>
    <w:rsid w:val="00856F87"/>
  </w:style>
  <w:style w:type="character" w:customStyle="1" w:styleId="WW8Num24z5">
    <w:name w:val="WW8Num24z5"/>
    <w:rsid w:val="00856F87"/>
  </w:style>
  <w:style w:type="character" w:customStyle="1" w:styleId="WW8Num24z6">
    <w:name w:val="WW8Num24z6"/>
    <w:rsid w:val="00856F87"/>
  </w:style>
  <w:style w:type="character" w:customStyle="1" w:styleId="WW8Num24z7">
    <w:name w:val="WW8Num24z7"/>
    <w:rsid w:val="00856F87"/>
  </w:style>
  <w:style w:type="character" w:customStyle="1" w:styleId="WW8Num24z8">
    <w:name w:val="WW8Num24z8"/>
    <w:rsid w:val="00856F87"/>
  </w:style>
  <w:style w:type="character" w:customStyle="1" w:styleId="WW8Num25z0">
    <w:name w:val="WW8Num25z0"/>
    <w:rsid w:val="00856F87"/>
    <w:rPr>
      <w:rFonts w:ascii="Arial Narrow" w:eastAsia="Times New Roman" w:hAnsi="Arial Narrow" w:cs="Arial Narrow" w:hint="default"/>
      <w:iCs w:val="0"/>
      <w:sz w:val="20"/>
      <w:szCs w:val="20"/>
      <w:lang w:val="es-CO" w:eastAsia="en-US"/>
    </w:rPr>
  </w:style>
  <w:style w:type="character" w:customStyle="1" w:styleId="WW8Num25z1">
    <w:name w:val="WW8Num25z1"/>
    <w:rsid w:val="00856F87"/>
  </w:style>
  <w:style w:type="character" w:customStyle="1" w:styleId="WW8Num25z2">
    <w:name w:val="WW8Num25z2"/>
    <w:rsid w:val="00856F87"/>
  </w:style>
  <w:style w:type="character" w:customStyle="1" w:styleId="WW8Num25z3">
    <w:name w:val="WW8Num25z3"/>
    <w:rsid w:val="00856F87"/>
  </w:style>
  <w:style w:type="character" w:customStyle="1" w:styleId="WW8Num25z4">
    <w:name w:val="WW8Num25z4"/>
    <w:rsid w:val="00856F87"/>
  </w:style>
  <w:style w:type="character" w:customStyle="1" w:styleId="WW8Num25z5">
    <w:name w:val="WW8Num25z5"/>
    <w:rsid w:val="00856F87"/>
  </w:style>
  <w:style w:type="character" w:customStyle="1" w:styleId="WW8Num25z6">
    <w:name w:val="WW8Num25z6"/>
    <w:rsid w:val="00856F87"/>
  </w:style>
  <w:style w:type="character" w:customStyle="1" w:styleId="WW8Num25z7">
    <w:name w:val="WW8Num25z7"/>
    <w:rsid w:val="00856F87"/>
  </w:style>
  <w:style w:type="character" w:customStyle="1" w:styleId="WW8Num25z8">
    <w:name w:val="WW8Num25z8"/>
    <w:rsid w:val="00856F87"/>
  </w:style>
  <w:style w:type="character" w:customStyle="1" w:styleId="WW8Num26z0">
    <w:name w:val="WW8Num26z0"/>
    <w:rsid w:val="00856F87"/>
    <w:rPr>
      <w:rFonts w:ascii="Arial Narrow" w:eastAsia="Times New Roman" w:hAnsi="Arial Narrow" w:cs="Arial Narrow" w:hint="default"/>
      <w:b/>
      <w:bCs/>
      <w:iCs w:val="0"/>
      <w:color w:val="000000"/>
      <w:sz w:val="22"/>
      <w:szCs w:val="22"/>
      <w:lang w:val="es-CO" w:eastAsia="en-US"/>
    </w:rPr>
  </w:style>
  <w:style w:type="character" w:customStyle="1" w:styleId="WW8Num27z0">
    <w:name w:val="WW8Num27z0"/>
    <w:rsid w:val="00856F87"/>
    <w:rPr>
      <w:rFonts w:hint="default"/>
    </w:rPr>
  </w:style>
  <w:style w:type="character" w:customStyle="1" w:styleId="WW8Num27z1">
    <w:name w:val="WW8Num27z1"/>
    <w:rsid w:val="00856F87"/>
    <w:rPr>
      <w:rFonts w:ascii="Arial Narrow" w:hAnsi="Arial Narrow" w:cs="Arial Narrow" w:hint="default"/>
      <w:b/>
      <w:sz w:val="20"/>
      <w:szCs w:val="20"/>
    </w:rPr>
  </w:style>
  <w:style w:type="character" w:customStyle="1" w:styleId="WW8Num27z2">
    <w:name w:val="WW8Num27z2"/>
    <w:rsid w:val="00856F87"/>
    <w:rPr>
      <w:rFonts w:ascii="Arial Narrow" w:hAnsi="Arial Narrow" w:cs="Arial Narrow" w:hint="default"/>
      <w:b/>
      <w:lang w:val="es-CO"/>
    </w:rPr>
  </w:style>
  <w:style w:type="character" w:customStyle="1" w:styleId="WW8Num28z0">
    <w:name w:val="WW8Num28z0"/>
    <w:rsid w:val="00856F87"/>
    <w:rPr>
      <w:rFonts w:ascii="Symbol" w:hAnsi="Symbol" w:cs="Symbol" w:hint="default"/>
      <w:sz w:val="20"/>
    </w:rPr>
  </w:style>
  <w:style w:type="character" w:customStyle="1" w:styleId="WW8Num28z1">
    <w:name w:val="WW8Num28z1"/>
    <w:rsid w:val="00856F87"/>
    <w:rPr>
      <w:rFonts w:ascii="Courier New" w:hAnsi="Courier New" w:cs="Courier New" w:hint="default"/>
      <w:sz w:val="20"/>
    </w:rPr>
  </w:style>
  <w:style w:type="character" w:customStyle="1" w:styleId="WW8Num28z2">
    <w:name w:val="WW8Num28z2"/>
    <w:rsid w:val="00856F87"/>
    <w:rPr>
      <w:rFonts w:ascii="Wingdings" w:hAnsi="Wingdings" w:cs="Wingdings" w:hint="default"/>
      <w:sz w:val="20"/>
    </w:rPr>
  </w:style>
  <w:style w:type="character" w:customStyle="1" w:styleId="WW8Num29z0">
    <w:name w:val="WW8Num29z0"/>
    <w:rsid w:val="00856F87"/>
    <w:rPr>
      <w:rFonts w:ascii="Symbol" w:hAnsi="Symbol" w:cs="Symbol" w:hint="default"/>
      <w:sz w:val="20"/>
    </w:rPr>
  </w:style>
  <w:style w:type="character" w:customStyle="1" w:styleId="WW8Num29z1">
    <w:name w:val="WW8Num29z1"/>
    <w:rsid w:val="00856F87"/>
    <w:rPr>
      <w:rFonts w:ascii="Courier New" w:hAnsi="Courier New" w:cs="Courier New" w:hint="default"/>
      <w:sz w:val="20"/>
    </w:rPr>
  </w:style>
  <w:style w:type="character" w:customStyle="1" w:styleId="WW8Num29z2">
    <w:name w:val="WW8Num29z2"/>
    <w:rsid w:val="00856F87"/>
    <w:rPr>
      <w:rFonts w:ascii="Wingdings" w:hAnsi="Wingdings" w:cs="Wingdings" w:hint="default"/>
      <w:sz w:val="20"/>
    </w:rPr>
  </w:style>
  <w:style w:type="character" w:customStyle="1" w:styleId="WW8Num30z0">
    <w:name w:val="WW8Num30z0"/>
    <w:rsid w:val="00856F87"/>
    <w:rPr>
      <w:rFonts w:cs="Arial Narrow" w:hint="default"/>
      <w:lang w:val="es-CO"/>
    </w:rPr>
  </w:style>
  <w:style w:type="character" w:customStyle="1" w:styleId="WW8Num31z0">
    <w:name w:val="WW8Num31z0"/>
    <w:rsid w:val="00856F87"/>
    <w:rPr>
      <w:rFonts w:hint="default"/>
    </w:rPr>
  </w:style>
  <w:style w:type="character" w:customStyle="1" w:styleId="WW8Num31z1">
    <w:name w:val="WW8Num31z1"/>
    <w:rsid w:val="00856F87"/>
    <w:rPr>
      <w:rFonts w:ascii="Arial Narrow" w:hAnsi="Arial Narrow" w:cs="Arial Narrow" w:hint="default"/>
      <w:b/>
      <w:bCs/>
      <w:spacing w:val="-3"/>
      <w:sz w:val="20"/>
      <w:szCs w:val="20"/>
      <w:lang w:val="es-CO"/>
    </w:rPr>
  </w:style>
  <w:style w:type="character" w:customStyle="1" w:styleId="WW8Num32z0">
    <w:name w:val="WW8Num32z0"/>
    <w:rsid w:val="00856F87"/>
    <w:rPr>
      <w:rFonts w:hint="default"/>
    </w:rPr>
  </w:style>
  <w:style w:type="character" w:customStyle="1" w:styleId="WW8Num32z1">
    <w:name w:val="WW8Num32z1"/>
    <w:rsid w:val="00856F87"/>
  </w:style>
  <w:style w:type="character" w:customStyle="1" w:styleId="WW8Num32z2">
    <w:name w:val="WW8Num32z2"/>
    <w:rsid w:val="00856F87"/>
  </w:style>
  <w:style w:type="character" w:customStyle="1" w:styleId="WW8Num32z3">
    <w:name w:val="WW8Num32z3"/>
    <w:rsid w:val="00856F87"/>
  </w:style>
  <w:style w:type="character" w:customStyle="1" w:styleId="WW8Num32z4">
    <w:name w:val="WW8Num32z4"/>
    <w:rsid w:val="00856F87"/>
  </w:style>
  <w:style w:type="character" w:customStyle="1" w:styleId="WW8Num32z5">
    <w:name w:val="WW8Num32z5"/>
    <w:rsid w:val="00856F87"/>
  </w:style>
  <w:style w:type="character" w:customStyle="1" w:styleId="WW8Num32z6">
    <w:name w:val="WW8Num32z6"/>
    <w:rsid w:val="00856F87"/>
  </w:style>
  <w:style w:type="character" w:customStyle="1" w:styleId="WW8Num32z7">
    <w:name w:val="WW8Num32z7"/>
    <w:rsid w:val="00856F87"/>
  </w:style>
  <w:style w:type="character" w:customStyle="1" w:styleId="WW8Num32z8">
    <w:name w:val="WW8Num32z8"/>
    <w:rsid w:val="00856F87"/>
  </w:style>
  <w:style w:type="character" w:customStyle="1" w:styleId="WW8Num33z0">
    <w:name w:val="WW8Num33z0"/>
    <w:rsid w:val="00856F87"/>
    <w:rPr>
      <w:rFonts w:hint="default"/>
    </w:rPr>
  </w:style>
  <w:style w:type="character" w:customStyle="1" w:styleId="WW8Num33z1">
    <w:name w:val="WW8Num33z1"/>
    <w:rsid w:val="00856F87"/>
    <w:rPr>
      <w:rFonts w:ascii="Arial Narrow" w:hAnsi="Arial Narrow" w:cs="Arial Narrow" w:hint="default"/>
      <w:b/>
      <w:bCs/>
      <w:caps/>
      <w:spacing w:val="-3"/>
      <w:sz w:val="20"/>
      <w:szCs w:val="20"/>
      <w:lang w:val="es-CO"/>
    </w:rPr>
  </w:style>
  <w:style w:type="character" w:customStyle="1" w:styleId="WW8Num34z0">
    <w:name w:val="WW8Num34z0"/>
    <w:rsid w:val="00856F87"/>
    <w:rPr>
      <w:rFonts w:hint="default"/>
    </w:rPr>
  </w:style>
  <w:style w:type="character" w:customStyle="1" w:styleId="WW8Num34z1">
    <w:name w:val="WW8Num34z1"/>
    <w:rsid w:val="00856F87"/>
    <w:rPr>
      <w:rFonts w:ascii="Arial Narrow" w:eastAsia="Times New Roman" w:hAnsi="Arial Narrow" w:cs="Arial Narrow" w:hint="default"/>
      <w:b/>
      <w:bCs/>
      <w:iCs w:val="0"/>
      <w:caps/>
      <w:spacing w:val="-3"/>
      <w:sz w:val="22"/>
      <w:szCs w:val="22"/>
      <w:lang w:val="es-CO" w:eastAsia="en-US"/>
    </w:rPr>
  </w:style>
  <w:style w:type="character" w:customStyle="1" w:styleId="WW8Num34z2">
    <w:name w:val="WW8Num34z2"/>
    <w:rsid w:val="00856F87"/>
    <w:rPr>
      <w:rFonts w:hint="default"/>
      <w:b/>
    </w:rPr>
  </w:style>
  <w:style w:type="character" w:customStyle="1" w:styleId="WW8Num35z0">
    <w:name w:val="WW8Num35z0"/>
    <w:rsid w:val="00856F87"/>
    <w:rPr>
      <w:rFonts w:hint="default"/>
      <w:lang w:eastAsia="es-CO"/>
    </w:rPr>
  </w:style>
  <w:style w:type="character" w:customStyle="1" w:styleId="WW8Num35z1">
    <w:name w:val="WW8Num35z1"/>
    <w:rsid w:val="00856F87"/>
  </w:style>
  <w:style w:type="character" w:customStyle="1" w:styleId="WW8Num35z2">
    <w:name w:val="WW8Num35z2"/>
    <w:rsid w:val="00856F87"/>
  </w:style>
  <w:style w:type="character" w:customStyle="1" w:styleId="WW8Num35z3">
    <w:name w:val="WW8Num35z3"/>
    <w:rsid w:val="00856F87"/>
  </w:style>
  <w:style w:type="character" w:customStyle="1" w:styleId="WW8Num35z4">
    <w:name w:val="WW8Num35z4"/>
    <w:rsid w:val="00856F87"/>
  </w:style>
  <w:style w:type="character" w:customStyle="1" w:styleId="WW8Num35z5">
    <w:name w:val="WW8Num35z5"/>
    <w:rsid w:val="00856F87"/>
  </w:style>
  <w:style w:type="character" w:customStyle="1" w:styleId="WW8Num35z6">
    <w:name w:val="WW8Num35z6"/>
    <w:rsid w:val="00856F87"/>
  </w:style>
  <w:style w:type="character" w:customStyle="1" w:styleId="WW8Num35z7">
    <w:name w:val="WW8Num35z7"/>
    <w:rsid w:val="00856F87"/>
  </w:style>
  <w:style w:type="character" w:customStyle="1" w:styleId="WW8Num35z8">
    <w:name w:val="WW8Num35z8"/>
    <w:rsid w:val="00856F87"/>
  </w:style>
  <w:style w:type="character" w:customStyle="1" w:styleId="WW8Num36z0">
    <w:name w:val="WW8Num36z0"/>
    <w:rsid w:val="00856F87"/>
    <w:rPr>
      <w:rFonts w:ascii="Symbol" w:hAnsi="Symbol" w:cs="Symbol" w:hint="default"/>
      <w:color w:val="000000"/>
      <w:sz w:val="18"/>
      <w:szCs w:val="18"/>
    </w:rPr>
  </w:style>
  <w:style w:type="character" w:customStyle="1" w:styleId="WW8Num36z1">
    <w:name w:val="WW8Num36z1"/>
    <w:rsid w:val="00856F87"/>
    <w:rPr>
      <w:rFonts w:ascii="Courier New" w:hAnsi="Courier New" w:cs="Courier New" w:hint="default"/>
    </w:rPr>
  </w:style>
  <w:style w:type="character" w:customStyle="1" w:styleId="WW8Num36z2">
    <w:name w:val="WW8Num36z2"/>
    <w:rsid w:val="00856F87"/>
    <w:rPr>
      <w:rFonts w:ascii="Wingdings" w:hAnsi="Wingdings" w:cs="Wingdings" w:hint="default"/>
    </w:rPr>
  </w:style>
  <w:style w:type="character" w:customStyle="1" w:styleId="WW8Num37z0">
    <w:name w:val="WW8Num37z0"/>
    <w:rsid w:val="00856F87"/>
    <w:rPr>
      <w:rFonts w:ascii="Symbol" w:hAnsi="Symbol" w:cs="Symbol" w:hint="default"/>
    </w:rPr>
  </w:style>
  <w:style w:type="character" w:customStyle="1" w:styleId="WW8Num37z1">
    <w:name w:val="WW8Num37z1"/>
    <w:rsid w:val="00856F87"/>
    <w:rPr>
      <w:rFonts w:ascii="Courier New" w:hAnsi="Courier New" w:cs="Courier New" w:hint="default"/>
    </w:rPr>
  </w:style>
  <w:style w:type="character" w:customStyle="1" w:styleId="WW8Num37z2">
    <w:name w:val="WW8Num37z2"/>
    <w:rsid w:val="00856F87"/>
    <w:rPr>
      <w:rFonts w:ascii="Wingdings" w:hAnsi="Wingdings" w:cs="Wingdings" w:hint="default"/>
    </w:rPr>
  </w:style>
  <w:style w:type="character" w:customStyle="1" w:styleId="WW8Num38z0">
    <w:name w:val="WW8Num38z0"/>
    <w:rsid w:val="00856F87"/>
    <w:rPr>
      <w:rFonts w:ascii="Symbol" w:hAnsi="Symbol" w:cs="Symbol" w:hint="default"/>
      <w:color w:val="000000"/>
      <w:sz w:val="18"/>
      <w:szCs w:val="18"/>
    </w:rPr>
  </w:style>
  <w:style w:type="character" w:customStyle="1" w:styleId="WW8Num38z1">
    <w:name w:val="WW8Num38z1"/>
    <w:rsid w:val="00856F87"/>
    <w:rPr>
      <w:rFonts w:ascii="Courier New" w:hAnsi="Courier New" w:cs="Courier New" w:hint="default"/>
    </w:rPr>
  </w:style>
  <w:style w:type="character" w:customStyle="1" w:styleId="WW8Num38z2">
    <w:name w:val="WW8Num38z2"/>
    <w:rsid w:val="00856F87"/>
    <w:rPr>
      <w:rFonts w:ascii="Wingdings" w:hAnsi="Wingdings" w:cs="Wingdings" w:hint="default"/>
    </w:rPr>
  </w:style>
  <w:style w:type="character" w:customStyle="1" w:styleId="WW8Num39z0">
    <w:name w:val="WW8Num39z0"/>
    <w:rsid w:val="00856F87"/>
    <w:rPr>
      <w:rFonts w:ascii="Symbol" w:hAnsi="Symbol" w:cs="Symbol" w:hint="default"/>
    </w:rPr>
  </w:style>
  <w:style w:type="character" w:customStyle="1" w:styleId="WW8Num39z1">
    <w:name w:val="WW8Num39z1"/>
    <w:rsid w:val="00856F87"/>
    <w:rPr>
      <w:rFonts w:ascii="Courier New" w:hAnsi="Courier New" w:cs="Courier New" w:hint="default"/>
    </w:rPr>
  </w:style>
  <w:style w:type="character" w:customStyle="1" w:styleId="WW8Num39z2">
    <w:name w:val="WW8Num39z2"/>
    <w:rsid w:val="00856F87"/>
    <w:rPr>
      <w:rFonts w:ascii="Wingdings" w:hAnsi="Wingdings" w:cs="Wingdings" w:hint="default"/>
    </w:rPr>
  </w:style>
  <w:style w:type="character" w:customStyle="1" w:styleId="Fuentedeprrafopredeter1">
    <w:name w:val="Fuente de párrafo predeter.1"/>
    <w:qFormat/>
    <w:rsid w:val="00856F87"/>
  </w:style>
  <w:style w:type="character" w:customStyle="1" w:styleId="WW8Num7z1">
    <w:name w:val="WW8Num7z1"/>
    <w:rsid w:val="00856F87"/>
    <w:rPr>
      <w:rFonts w:ascii="Courier New" w:hAnsi="Courier New" w:cs="Courier New"/>
    </w:rPr>
  </w:style>
  <w:style w:type="character" w:customStyle="1" w:styleId="WW8Num7z2">
    <w:name w:val="WW8Num7z2"/>
    <w:rsid w:val="00856F87"/>
    <w:rPr>
      <w:rFonts w:ascii="Wingdings" w:hAnsi="Wingdings" w:cs="Wingdings"/>
    </w:rPr>
  </w:style>
  <w:style w:type="character" w:customStyle="1" w:styleId="WW8Num7z3">
    <w:name w:val="WW8Num7z3"/>
    <w:rsid w:val="00856F87"/>
  </w:style>
  <w:style w:type="character" w:customStyle="1" w:styleId="WW8Num7z4">
    <w:name w:val="WW8Num7z4"/>
    <w:rsid w:val="00856F87"/>
  </w:style>
  <w:style w:type="character" w:customStyle="1" w:styleId="WW8Num7z5">
    <w:name w:val="WW8Num7z5"/>
    <w:rsid w:val="00856F87"/>
  </w:style>
  <w:style w:type="character" w:customStyle="1" w:styleId="WW8Num7z6">
    <w:name w:val="WW8Num7z6"/>
    <w:rsid w:val="00856F87"/>
  </w:style>
  <w:style w:type="character" w:customStyle="1" w:styleId="WW8Num7z7">
    <w:name w:val="WW8Num7z7"/>
    <w:rsid w:val="00856F87"/>
  </w:style>
  <w:style w:type="character" w:customStyle="1" w:styleId="WW8Num7z8">
    <w:name w:val="WW8Num7z8"/>
    <w:rsid w:val="00856F87"/>
  </w:style>
  <w:style w:type="character" w:customStyle="1" w:styleId="WW8Num10z1">
    <w:name w:val="WW8Num10z1"/>
    <w:rsid w:val="00856F87"/>
  </w:style>
  <w:style w:type="character" w:customStyle="1" w:styleId="WW8Num10z2">
    <w:name w:val="WW8Num10z2"/>
    <w:rsid w:val="00856F87"/>
  </w:style>
  <w:style w:type="character" w:customStyle="1" w:styleId="WW8Num10z3">
    <w:name w:val="WW8Num10z3"/>
    <w:rsid w:val="00856F87"/>
  </w:style>
  <w:style w:type="character" w:customStyle="1" w:styleId="WW8Num10z4">
    <w:name w:val="WW8Num10z4"/>
    <w:rsid w:val="00856F87"/>
  </w:style>
  <w:style w:type="character" w:customStyle="1" w:styleId="WW8Num10z5">
    <w:name w:val="WW8Num10z5"/>
    <w:rsid w:val="00856F87"/>
  </w:style>
  <w:style w:type="character" w:customStyle="1" w:styleId="WW8Num10z6">
    <w:name w:val="WW8Num10z6"/>
    <w:rsid w:val="00856F87"/>
  </w:style>
  <w:style w:type="character" w:customStyle="1" w:styleId="WW8Num10z7">
    <w:name w:val="WW8Num10z7"/>
    <w:rsid w:val="00856F87"/>
  </w:style>
  <w:style w:type="character" w:customStyle="1" w:styleId="WW8Num10z8">
    <w:name w:val="WW8Num10z8"/>
    <w:rsid w:val="00856F87"/>
  </w:style>
  <w:style w:type="character" w:customStyle="1" w:styleId="WW8Num12z1">
    <w:name w:val="WW8Num12z1"/>
    <w:rsid w:val="00856F87"/>
    <w:rPr>
      <w:rFonts w:ascii="Courier New" w:hAnsi="Courier New" w:cs="Courier New"/>
    </w:rPr>
  </w:style>
  <w:style w:type="character" w:customStyle="1" w:styleId="WW8Num12z2">
    <w:name w:val="WW8Num12z2"/>
    <w:rsid w:val="00856F87"/>
    <w:rPr>
      <w:rFonts w:ascii="Wingdings" w:hAnsi="Wingdings" w:cs="Wingdings"/>
      <w:color w:val="000000"/>
      <w:sz w:val="22"/>
      <w:szCs w:val="22"/>
      <w:lang w:val="es-CO"/>
    </w:rPr>
  </w:style>
  <w:style w:type="character" w:customStyle="1" w:styleId="WW8Num14z1">
    <w:name w:val="WW8Num14z1"/>
    <w:rsid w:val="00856F87"/>
    <w:rPr>
      <w:rFonts w:ascii="Arial Narrow" w:hAnsi="Arial Narrow" w:cs="Arial"/>
      <w:b/>
      <w:sz w:val="20"/>
      <w:szCs w:val="20"/>
      <w:lang w:val="es-MX"/>
    </w:rPr>
  </w:style>
  <w:style w:type="character" w:customStyle="1" w:styleId="WW8Num16z3">
    <w:name w:val="WW8Num16z3"/>
    <w:rsid w:val="00856F87"/>
  </w:style>
  <w:style w:type="character" w:customStyle="1" w:styleId="WW8Num16z4">
    <w:name w:val="WW8Num16z4"/>
    <w:rsid w:val="00856F87"/>
  </w:style>
  <w:style w:type="character" w:customStyle="1" w:styleId="WW8Num16z5">
    <w:name w:val="WW8Num16z5"/>
    <w:rsid w:val="00856F87"/>
  </w:style>
  <w:style w:type="character" w:customStyle="1" w:styleId="WW8Num16z6">
    <w:name w:val="WW8Num16z6"/>
    <w:rsid w:val="00856F87"/>
  </w:style>
  <w:style w:type="character" w:customStyle="1" w:styleId="WW8Num16z7">
    <w:name w:val="WW8Num16z7"/>
    <w:rsid w:val="00856F87"/>
  </w:style>
  <w:style w:type="character" w:customStyle="1" w:styleId="WW8Num16z8">
    <w:name w:val="WW8Num16z8"/>
    <w:rsid w:val="00856F87"/>
  </w:style>
  <w:style w:type="character" w:customStyle="1" w:styleId="WW8Num18z2">
    <w:name w:val="WW8Num18z2"/>
    <w:rsid w:val="00856F87"/>
    <w:rPr>
      <w:rFonts w:ascii="Wingdings" w:hAnsi="Wingdings" w:cs="Wingdings" w:hint="default"/>
      <w:sz w:val="20"/>
    </w:rPr>
  </w:style>
  <w:style w:type="character" w:customStyle="1" w:styleId="WW8Num19z1">
    <w:name w:val="WW8Num19z1"/>
    <w:rsid w:val="00856F87"/>
    <w:rPr>
      <w:rFonts w:ascii="Arial Narrow" w:hAnsi="Arial Narrow" w:cs="Arial Narrow" w:hint="default"/>
      <w:b/>
      <w:bCs/>
      <w:color w:val="auto"/>
      <w:spacing w:val="-3"/>
      <w:sz w:val="20"/>
      <w:szCs w:val="20"/>
      <w:lang w:val="es-CO"/>
    </w:rPr>
  </w:style>
  <w:style w:type="character" w:customStyle="1" w:styleId="WW8Num20z1">
    <w:name w:val="WW8Num20z1"/>
    <w:rsid w:val="00856F87"/>
  </w:style>
  <w:style w:type="character" w:customStyle="1" w:styleId="WW8Num20z4">
    <w:name w:val="WW8Num20z4"/>
    <w:rsid w:val="00856F87"/>
  </w:style>
  <w:style w:type="character" w:customStyle="1" w:styleId="WW8Num20z5">
    <w:name w:val="WW8Num20z5"/>
    <w:rsid w:val="00856F87"/>
  </w:style>
  <w:style w:type="character" w:customStyle="1" w:styleId="WW8Num20z6">
    <w:name w:val="WW8Num20z6"/>
    <w:rsid w:val="00856F87"/>
  </w:style>
  <w:style w:type="character" w:customStyle="1" w:styleId="WW8Num20z7">
    <w:name w:val="WW8Num20z7"/>
    <w:rsid w:val="00856F87"/>
  </w:style>
  <w:style w:type="character" w:customStyle="1" w:styleId="WW8Num20z8">
    <w:name w:val="WW8Num20z8"/>
    <w:rsid w:val="00856F87"/>
  </w:style>
  <w:style w:type="character" w:customStyle="1" w:styleId="WW8Num26z1">
    <w:name w:val="WW8Num26z1"/>
    <w:rsid w:val="00856F87"/>
  </w:style>
  <w:style w:type="character" w:customStyle="1" w:styleId="WW8Num26z2">
    <w:name w:val="WW8Num26z2"/>
    <w:rsid w:val="00856F87"/>
  </w:style>
  <w:style w:type="character" w:customStyle="1" w:styleId="WW8Num26z3">
    <w:name w:val="WW8Num26z3"/>
    <w:rsid w:val="00856F87"/>
  </w:style>
  <w:style w:type="character" w:customStyle="1" w:styleId="WW8Num26z4">
    <w:name w:val="WW8Num26z4"/>
    <w:rsid w:val="00856F87"/>
  </w:style>
  <w:style w:type="character" w:customStyle="1" w:styleId="WW8Num26z5">
    <w:name w:val="WW8Num26z5"/>
    <w:rsid w:val="00856F87"/>
  </w:style>
  <w:style w:type="character" w:customStyle="1" w:styleId="WW8Num26z6">
    <w:name w:val="WW8Num26z6"/>
    <w:rsid w:val="00856F87"/>
  </w:style>
  <w:style w:type="character" w:customStyle="1" w:styleId="WW8Num26z7">
    <w:name w:val="WW8Num26z7"/>
    <w:rsid w:val="00856F87"/>
  </w:style>
  <w:style w:type="character" w:customStyle="1" w:styleId="WW8Num26z8">
    <w:name w:val="WW8Num26z8"/>
    <w:rsid w:val="00856F87"/>
  </w:style>
  <w:style w:type="character" w:customStyle="1" w:styleId="WW8Num27z3">
    <w:name w:val="WW8Num27z3"/>
    <w:rsid w:val="00856F87"/>
  </w:style>
  <w:style w:type="character" w:customStyle="1" w:styleId="WW8Num27z4">
    <w:name w:val="WW8Num27z4"/>
    <w:rsid w:val="00856F87"/>
  </w:style>
  <w:style w:type="character" w:customStyle="1" w:styleId="WW8Num27z5">
    <w:name w:val="WW8Num27z5"/>
    <w:rsid w:val="00856F87"/>
  </w:style>
  <w:style w:type="character" w:customStyle="1" w:styleId="WW8Num27z6">
    <w:name w:val="WW8Num27z6"/>
    <w:rsid w:val="00856F87"/>
  </w:style>
  <w:style w:type="character" w:customStyle="1" w:styleId="WW8Num27z7">
    <w:name w:val="WW8Num27z7"/>
    <w:rsid w:val="00856F87"/>
  </w:style>
  <w:style w:type="character" w:customStyle="1" w:styleId="WW8Num27z8">
    <w:name w:val="WW8Num27z8"/>
    <w:rsid w:val="00856F87"/>
  </w:style>
  <w:style w:type="character" w:customStyle="1" w:styleId="WW8Num28z3">
    <w:name w:val="WW8Num28z3"/>
    <w:rsid w:val="00856F87"/>
  </w:style>
  <w:style w:type="character" w:customStyle="1" w:styleId="WW8Num28z4">
    <w:name w:val="WW8Num28z4"/>
    <w:rsid w:val="00856F87"/>
  </w:style>
  <w:style w:type="character" w:customStyle="1" w:styleId="WW8Num28z5">
    <w:name w:val="WW8Num28z5"/>
    <w:rsid w:val="00856F87"/>
  </w:style>
  <w:style w:type="character" w:customStyle="1" w:styleId="WW8Num28z6">
    <w:name w:val="WW8Num28z6"/>
    <w:rsid w:val="00856F87"/>
  </w:style>
  <w:style w:type="character" w:customStyle="1" w:styleId="WW8Num28z7">
    <w:name w:val="WW8Num28z7"/>
    <w:rsid w:val="00856F87"/>
  </w:style>
  <w:style w:type="character" w:customStyle="1" w:styleId="WW8Num28z8">
    <w:name w:val="WW8Num28z8"/>
    <w:rsid w:val="00856F87"/>
  </w:style>
  <w:style w:type="character" w:customStyle="1" w:styleId="WW8Num30z1">
    <w:name w:val="WW8Num30z1"/>
    <w:rsid w:val="00856F87"/>
    <w:rPr>
      <w:rFonts w:ascii="Arial Narrow" w:hAnsi="Arial Narrow" w:cs="Arial Narrow" w:hint="default"/>
      <w:b/>
      <w:sz w:val="20"/>
      <w:szCs w:val="20"/>
    </w:rPr>
  </w:style>
  <w:style w:type="character" w:customStyle="1" w:styleId="WW8Num30z2">
    <w:name w:val="WW8Num30z2"/>
    <w:rsid w:val="00856F87"/>
    <w:rPr>
      <w:rFonts w:ascii="Arial Narrow" w:hAnsi="Arial Narrow" w:cs="Arial Narrow" w:hint="default"/>
      <w:b/>
      <w:lang w:val="es-CO"/>
    </w:rPr>
  </w:style>
  <w:style w:type="character" w:customStyle="1" w:styleId="WW8Num31z2">
    <w:name w:val="WW8Num31z2"/>
    <w:rsid w:val="00856F87"/>
    <w:rPr>
      <w:rFonts w:ascii="Wingdings" w:hAnsi="Wingdings" w:cs="Wingdings" w:hint="default"/>
      <w:sz w:val="20"/>
    </w:rPr>
  </w:style>
  <w:style w:type="character" w:customStyle="1" w:styleId="DefaultParagraphFont3">
    <w:name w:val="Default Paragraph Font3"/>
    <w:rsid w:val="00856F87"/>
  </w:style>
  <w:style w:type="character" w:customStyle="1" w:styleId="WW8Num3z1">
    <w:name w:val="WW8Num3z1"/>
    <w:rsid w:val="00856F87"/>
    <w:rPr>
      <w:rFonts w:cs="Arial"/>
    </w:rPr>
  </w:style>
  <w:style w:type="character" w:customStyle="1" w:styleId="WW8Num3z2">
    <w:name w:val="WW8Num3z2"/>
    <w:rsid w:val="00856F87"/>
  </w:style>
  <w:style w:type="character" w:customStyle="1" w:styleId="WW8Num3z3">
    <w:name w:val="WW8Num3z3"/>
    <w:rsid w:val="00856F87"/>
  </w:style>
  <w:style w:type="character" w:customStyle="1" w:styleId="WW8Num3z4">
    <w:name w:val="WW8Num3z4"/>
    <w:rsid w:val="00856F87"/>
  </w:style>
  <w:style w:type="character" w:customStyle="1" w:styleId="WW8Num3z5">
    <w:name w:val="WW8Num3z5"/>
    <w:rsid w:val="00856F87"/>
  </w:style>
  <w:style w:type="character" w:customStyle="1" w:styleId="WW8Num3z6">
    <w:name w:val="WW8Num3z6"/>
    <w:rsid w:val="00856F87"/>
  </w:style>
  <w:style w:type="character" w:customStyle="1" w:styleId="WW8Num3z7">
    <w:name w:val="WW8Num3z7"/>
    <w:rsid w:val="00856F87"/>
  </w:style>
  <w:style w:type="character" w:customStyle="1" w:styleId="WW8Num3z8">
    <w:name w:val="WW8Num3z8"/>
    <w:rsid w:val="00856F87"/>
  </w:style>
  <w:style w:type="character" w:customStyle="1" w:styleId="WW8Num14z3">
    <w:name w:val="WW8Num14z3"/>
    <w:rsid w:val="00856F87"/>
  </w:style>
  <w:style w:type="character" w:customStyle="1" w:styleId="WW8Num14z4">
    <w:name w:val="WW8Num14z4"/>
    <w:rsid w:val="00856F87"/>
  </w:style>
  <w:style w:type="character" w:customStyle="1" w:styleId="WW8Num14z5">
    <w:name w:val="WW8Num14z5"/>
    <w:rsid w:val="00856F87"/>
  </w:style>
  <w:style w:type="character" w:customStyle="1" w:styleId="WW8Num14z6">
    <w:name w:val="WW8Num14z6"/>
    <w:rsid w:val="00856F87"/>
  </w:style>
  <w:style w:type="character" w:customStyle="1" w:styleId="WW8Num14z7">
    <w:name w:val="WW8Num14z7"/>
    <w:rsid w:val="00856F87"/>
  </w:style>
  <w:style w:type="character" w:customStyle="1" w:styleId="WW8Num14z8">
    <w:name w:val="WW8Num14z8"/>
    <w:rsid w:val="00856F87"/>
  </w:style>
  <w:style w:type="character" w:customStyle="1" w:styleId="WW8Num31z3">
    <w:name w:val="WW8Num31z3"/>
    <w:rsid w:val="00856F87"/>
    <w:rPr>
      <w:rFonts w:ascii="Arial Narrow" w:hAnsi="Arial Narrow" w:cs="Arial Narrow" w:hint="default"/>
      <w:b/>
      <w:color w:val="auto"/>
      <w:sz w:val="20"/>
      <w:szCs w:val="20"/>
      <w:lang w:val="es-CO"/>
    </w:rPr>
  </w:style>
  <w:style w:type="character" w:customStyle="1" w:styleId="WW8Num33z2">
    <w:name w:val="WW8Num33z2"/>
    <w:rsid w:val="00856F87"/>
  </w:style>
  <w:style w:type="character" w:customStyle="1" w:styleId="WW8Num33z3">
    <w:name w:val="WW8Num33z3"/>
    <w:rsid w:val="00856F87"/>
  </w:style>
  <w:style w:type="character" w:customStyle="1" w:styleId="WW8Num33z4">
    <w:name w:val="WW8Num33z4"/>
    <w:rsid w:val="00856F87"/>
  </w:style>
  <w:style w:type="character" w:customStyle="1" w:styleId="WW8Num33z5">
    <w:name w:val="WW8Num33z5"/>
    <w:rsid w:val="00856F87"/>
  </w:style>
  <w:style w:type="character" w:customStyle="1" w:styleId="WW8Num33z6">
    <w:name w:val="WW8Num33z6"/>
    <w:rsid w:val="00856F87"/>
  </w:style>
  <w:style w:type="character" w:customStyle="1" w:styleId="WW8Num33z7">
    <w:name w:val="WW8Num33z7"/>
    <w:rsid w:val="00856F87"/>
  </w:style>
  <w:style w:type="character" w:customStyle="1" w:styleId="WW8Num33z8">
    <w:name w:val="WW8Num33z8"/>
    <w:rsid w:val="00856F87"/>
  </w:style>
  <w:style w:type="character" w:customStyle="1" w:styleId="WW8Num34z3">
    <w:name w:val="WW8Num34z3"/>
    <w:rsid w:val="00856F87"/>
  </w:style>
  <w:style w:type="character" w:customStyle="1" w:styleId="WW8Num34z4">
    <w:name w:val="WW8Num34z4"/>
    <w:rsid w:val="00856F87"/>
  </w:style>
  <w:style w:type="character" w:customStyle="1" w:styleId="WW8Num34z5">
    <w:name w:val="WW8Num34z5"/>
    <w:rsid w:val="00856F87"/>
  </w:style>
  <w:style w:type="character" w:customStyle="1" w:styleId="WW8Num34z6">
    <w:name w:val="WW8Num34z6"/>
    <w:rsid w:val="00856F87"/>
  </w:style>
  <w:style w:type="character" w:customStyle="1" w:styleId="WW8Num34z7">
    <w:name w:val="WW8Num34z7"/>
    <w:rsid w:val="00856F87"/>
  </w:style>
  <w:style w:type="character" w:customStyle="1" w:styleId="WW8Num34z8">
    <w:name w:val="WW8Num34z8"/>
    <w:rsid w:val="00856F87"/>
  </w:style>
  <w:style w:type="character" w:customStyle="1" w:styleId="WW8Num36z3">
    <w:name w:val="WW8Num36z3"/>
    <w:rsid w:val="00856F87"/>
  </w:style>
  <w:style w:type="character" w:customStyle="1" w:styleId="WW8Num36z4">
    <w:name w:val="WW8Num36z4"/>
    <w:rsid w:val="00856F87"/>
  </w:style>
  <w:style w:type="character" w:customStyle="1" w:styleId="WW8Num36z5">
    <w:name w:val="WW8Num36z5"/>
    <w:rsid w:val="00856F87"/>
  </w:style>
  <w:style w:type="character" w:customStyle="1" w:styleId="WW8Num36z6">
    <w:name w:val="WW8Num36z6"/>
    <w:rsid w:val="00856F87"/>
  </w:style>
  <w:style w:type="character" w:customStyle="1" w:styleId="WW8Num36z7">
    <w:name w:val="WW8Num36z7"/>
    <w:rsid w:val="00856F87"/>
  </w:style>
  <w:style w:type="character" w:customStyle="1" w:styleId="WW8Num36z8">
    <w:name w:val="WW8Num36z8"/>
    <w:rsid w:val="00856F87"/>
  </w:style>
  <w:style w:type="character" w:customStyle="1" w:styleId="WW8Num40z0">
    <w:name w:val="WW8Num40z0"/>
    <w:rsid w:val="00856F87"/>
    <w:rPr>
      <w:rFonts w:ascii="Symbol" w:hAnsi="Symbol" w:cs="Symbol" w:hint="default"/>
      <w:sz w:val="20"/>
    </w:rPr>
  </w:style>
  <w:style w:type="character" w:customStyle="1" w:styleId="WW8Num40z1">
    <w:name w:val="WW8Num40z1"/>
    <w:rsid w:val="00856F87"/>
    <w:rPr>
      <w:rFonts w:ascii="Arial Narrow" w:eastAsia="Arial Unicode MS" w:hAnsi="Arial Narrow" w:cs="Arial Unicode MS" w:hint="default"/>
      <w:b/>
      <w:sz w:val="20"/>
    </w:rPr>
  </w:style>
  <w:style w:type="character" w:customStyle="1" w:styleId="WW8Num40z2">
    <w:name w:val="WW8Num40z2"/>
    <w:rsid w:val="00856F87"/>
    <w:rPr>
      <w:rFonts w:ascii="Wingdings" w:hAnsi="Wingdings" w:cs="Wingdings" w:hint="default"/>
      <w:sz w:val="20"/>
    </w:rPr>
  </w:style>
  <w:style w:type="character" w:customStyle="1" w:styleId="WW8Num41z0">
    <w:name w:val="WW8Num41z0"/>
    <w:rsid w:val="00856F87"/>
    <w:rPr>
      <w:rFonts w:ascii="Symbol" w:eastAsia="Times New Roman" w:hAnsi="Symbol" w:cs="Symbol" w:hint="default"/>
      <w:color w:val="000000"/>
      <w:sz w:val="20"/>
      <w:szCs w:val="20"/>
      <w:shd w:val="clear" w:color="auto" w:fill="FFFF00"/>
    </w:rPr>
  </w:style>
  <w:style w:type="character" w:customStyle="1" w:styleId="WW8Num41z1">
    <w:name w:val="WW8Num41z1"/>
    <w:rsid w:val="00856F87"/>
    <w:rPr>
      <w:rFonts w:ascii="Courier New" w:hAnsi="Courier New" w:cs="Courier New" w:hint="default"/>
      <w:sz w:val="20"/>
    </w:rPr>
  </w:style>
  <w:style w:type="character" w:customStyle="1" w:styleId="WW8Num41z2">
    <w:name w:val="WW8Num41z2"/>
    <w:rsid w:val="00856F87"/>
    <w:rPr>
      <w:rFonts w:ascii="Wingdings" w:hAnsi="Wingdings" w:cs="Wingdings" w:hint="default"/>
      <w:sz w:val="20"/>
    </w:rPr>
  </w:style>
  <w:style w:type="character" w:customStyle="1" w:styleId="WW8Num42z0">
    <w:name w:val="WW8Num42z0"/>
    <w:rsid w:val="00856F87"/>
    <w:rPr>
      <w:rFonts w:ascii="Symbol" w:hAnsi="Symbol" w:cs="Symbol" w:hint="default"/>
      <w:sz w:val="20"/>
    </w:rPr>
  </w:style>
  <w:style w:type="character" w:customStyle="1" w:styleId="WW8Num42z1">
    <w:name w:val="WW8Num42z1"/>
    <w:rsid w:val="00856F87"/>
    <w:rPr>
      <w:rFonts w:ascii="Courier New" w:hAnsi="Courier New" w:cs="Courier New" w:hint="default"/>
      <w:sz w:val="20"/>
    </w:rPr>
  </w:style>
  <w:style w:type="character" w:customStyle="1" w:styleId="WW8Num42z2">
    <w:name w:val="WW8Num42z2"/>
    <w:rsid w:val="00856F87"/>
    <w:rPr>
      <w:rFonts w:ascii="Wingdings" w:hAnsi="Wingdings" w:cs="Wingdings" w:hint="default"/>
      <w:sz w:val="20"/>
    </w:rPr>
  </w:style>
  <w:style w:type="character" w:customStyle="1" w:styleId="WW8Num43z0">
    <w:name w:val="WW8Num43z0"/>
    <w:rsid w:val="00856F87"/>
    <w:rPr>
      <w:rFonts w:ascii="Symbol" w:hAnsi="Symbol" w:cs="Symbol" w:hint="default"/>
      <w:sz w:val="20"/>
    </w:rPr>
  </w:style>
  <w:style w:type="character" w:customStyle="1" w:styleId="WW8Num43z1">
    <w:name w:val="WW8Num43z1"/>
    <w:rsid w:val="00856F87"/>
    <w:rPr>
      <w:rFonts w:ascii="Courier New" w:hAnsi="Courier New" w:cs="Courier New" w:hint="default"/>
      <w:sz w:val="20"/>
    </w:rPr>
  </w:style>
  <w:style w:type="character" w:customStyle="1" w:styleId="WW8Num43z2">
    <w:name w:val="WW8Num43z2"/>
    <w:rsid w:val="00856F87"/>
    <w:rPr>
      <w:rFonts w:ascii="Wingdings" w:hAnsi="Wingdings" w:cs="Wingdings" w:hint="default"/>
      <w:sz w:val="20"/>
    </w:rPr>
  </w:style>
  <w:style w:type="character" w:customStyle="1" w:styleId="WW8Num44z0">
    <w:name w:val="WW8Num44z0"/>
    <w:rsid w:val="00856F87"/>
    <w:rPr>
      <w:rFonts w:ascii="Symbol" w:hAnsi="Symbol" w:cs="Symbol" w:hint="default"/>
      <w:sz w:val="20"/>
    </w:rPr>
  </w:style>
  <w:style w:type="character" w:customStyle="1" w:styleId="WW8Num44z1">
    <w:name w:val="WW8Num44z1"/>
    <w:rsid w:val="00856F87"/>
    <w:rPr>
      <w:rFonts w:ascii="Courier New" w:hAnsi="Courier New" w:cs="Courier New" w:hint="default"/>
      <w:sz w:val="20"/>
    </w:rPr>
  </w:style>
  <w:style w:type="character" w:customStyle="1" w:styleId="WW8Num44z2">
    <w:name w:val="WW8Num44z2"/>
    <w:rsid w:val="00856F87"/>
    <w:rPr>
      <w:rFonts w:ascii="Wingdings" w:hAnsi="Wingdings" w:cs="Wingdings" w:hint="default"/>
      <w:sz w:val="20"/>
    </w:rPr>
  </w:style>
  <w:style w:type="character" w:customStyle="1" w:styleId="WW8Num45z0">
    <w:name w:val="WW8Num45z0"/>
    <w:rsid w:val="00856F87"/>
    <w:rPr>
      <w:rFonts w:cs="Arial Narrow" w:hint="default"/>
      <w:lang w:val="es-CO"/>
    </w:rPr>
  </w:style>
  <w:style w:type="character" w:customStyle="1" w:styleId="WW8Num46z0">
    <w:name w:val="WW8Num46z0"/>
    <w:rsid w:val="00856F87"/>
    <w:rPr>
      <w:rFonts w:hint="default"/>
      <w:b/>
    </w:rPr>
  </w:style>
  <w:style w:type="character" w:customStyle="1" w:styleId="Fuentedeprrafopredeter11">
    <w:name w:val="Fuente de párrafo predeter.11"/>
    <w:rsid w:val="00856F87"/>
  </w:style>
  <w:style w:type="character" w:customStyle="1" w:styleId="WW8Num29z3">
    <w:name w:val="WW8Num29z3"/>
    <w:rsid w:val="00856F87"/>
  </w:style>
  <w:style w:type="character" w:customStyle="1" w:styleId="WW8Num29z4">
    <w:name w:val="WW8Num29z4"/>
    <w:rsid w:val="00856F87"/>
  </w:style>
  <w:style w:type="character" w:customStyle="1" w:styleId="WW8Num29z5">
    <w:name w:val="WW8Num29z5"/>
    <w:rsid w:val="00856F87"/>
  </w:style>
  <w:style w:type="character" w:customStyle="1" w:styleId="WW8Num29z6">
    <w:name w:val="WW8Num29z6"/>
    <w:rsid w:val="00856F87"/>
  </w:style>
  <w:style w:type="character" w:customStyle="1" w:styleId="WW8Num29z7">
    <w:name w:val="WW8Num29z7"/>
    <w:rsid w:val="00856F87"/>
  </w:style>
  <w:style w:type="character" w:customStyle="1" w:styleId="WW8Num29z8">
    <w:name w:val="WW8Num29z8"/>
    <w:rsid w:val="00856F87"/>
  </w:style>
  <w:style w:type="character" w:customStyle="1" w:styleId="WW-Fuentedeprrafopredeter">
    <w:name w:val="WW-Fuente de párrafo predeter."/>
    <w:rsid w:val="00856F87"/>
  </w:style>
  <w:style w:type="character" w:customStyle="1" w:styleId="WW8Num30z3">
    <w:name w:val="WW8Num30z3"/>
    <w:rsid w:val="00856F87"/>
  </w:style>
  <w:style w:type="character" w:customStyle="1" w:styleId="WW8Num30z4">
    <w:name w:val="WW8Num30z4"/>
    <w:rsid w:val="00856F87"/>
  </w:style>
  <w:style w:type="character" w:customStyle="1" w:styleId="WW8Num30z5">
    <w:name w:val="WW8Num30z5"/>
    <w:rsid w:val="00856F87"/>
  </w:style>
  <w:style w:type="character" w:customStyle="1" w:styleId="WW8Num30z6">
    <w:name w:val="WW8Num30z6"/>
    <w:rsid w:val="00856F87"/>
  </w:style>
  <w:style w:type="character" w:customStyle="1" w:styleId="WW8Num30z7">
    <w:name w:val="WW8Num30z7"/>
    <w:rsid w:val="00856F87"/>
  </w:style>
  <w:style w:type="character" w:customStyle="1" w:styleId="WW8Num30z8">
    <w:name w:val="WW8Num30z8"/>
    <w:rsid w:val="00856F87"/>
  </w:style>
  <w:style w:type="character" w:customStyle="1" w:styleId="Fuentedeprrafopredeter10">
    <w:name w:val="Fuente de párrafo predeter.10"/>
    <w:rsid w:val="00856F87"/>
  </w:style>
  <w:style w:type="character" w:customStyle="1" w:styleId="Fuentedeprrafopredeter9">
    <w:name w:val="Fuente de párrafo predeter.9"/>
    <w:rsid w:val="00856F87"/>
  </w:style>
  <w:style w:type="character" w:customStyle="1" w:styleId="WW8Num11z3">
    <w:name w:val="WW8Num11z3"/>
    <w:rsid w:val="00856F87"/>
  </w:style>
  <w:style w:type="character" w:customStyle="1" w:styleId="WW8Num11z4">
    <w:name w:val="WW8Num11z4"/>
    <w:rsid w:val="00856F87"/>
  </w:style>
  <w:style w:type="character" w:customStyle="1" w:styleId="WW8Num11z5">
    <w:name w:val="WW8Num11z5"/>
    <w:rsid w:val="00856F87"/>
  </w:style>
  <w:style w:type="character" w:customStyle="1" w:styleId="WW8Num11z6">
    <w:name w:val="WW8Num11z6"/>
    <w:rsid w:val="00856F87"/>
  </w:style>
  <w:style w:type="character" w:customStyle="1" w:styleId="WW8Num11z7">
    <w:name w:val="WW8Num11z7"/>
    <w:rsid w:val="00856F87"/>
  </w:style>
  <w:style w:type="character" w:customStyle="1" w:styleId="WW8Num11z8">
    <w:name w:val="WW8Num11z8"/>
    <w:rsid w:val="00856F87"/>
  </w:style>
  <w:style w:type="character" w:customStyle="1" w:styleId="WW8Num31z4">
    <w:name w:val="WW8Num31z4"/>
    <w:rsid w:val="00856F87"/>
  </w:style>
  <w:style w:type="character" w:customStyle="1" w:styleId="WW8Num31z5">
    <w:name w:val="WW8Num31z5"/>
    <w:rsid w:val="00856F87"/>
  </w:style>
  <w:style w:type="character" w:customStyle="1" w:styleId="WW8Num31z6">
    <w:name w:val="WW8Num31z6"/>
    <w:rsid w:val="00856F87"/>
  </w:style>
  <w:style w:type="character" w:customStyle="1" w:styleId="WW8Num31z7">
    <w:name w:val="WW8Num31z7"/>
    <w:rsid w:val="00856F87"/>
  </w:style>
  <w:style w:type="character" w:customStyle="1" w:styleId="WW8Num31z8">
    <w:name w:val="WW8Num31z8"/>
    <w:rsid w:val="00856F87"/>
  </w:style>
  <w:style w:type="character" w:customStyle="1" w:styleId="WW-DefaultParagraphFont">
    <w:name w:val="WW-Default Paragraph Font"/>
    <w:rsid w:val="00856F87"/>
  </w:style>
  <w:style w:type="character" w:customStyle="1" w:styleId="WW8Num8z1">
    <w:name w:val="WW8Num8z1"/>
    <w:rsid w:val="00856F87"/>
    <w:rPr>
      <w:rFonts w:ascii="Arial Narrow" w:hAnsi="Arial Narrow" w:cs="Arial Narrow"/>
      <w:b w:val="0"/>
      <w:color w:val="000000"/>
      <w:spacing w:val="-3"/>
      <w:sz w:val="22"/>
      <w:szCs w:val="22"/>
    </w:rPr>
  </w:style>
  <w:style w:type="character" w:customStyle="1" w:styleId="WW8Num8z2">
    <w:name w:val="WW8Num8z2"/>
    <w:rsid w:val="00856F87"/>
  </w:style>
  <w:style w:type="character" w:customStyle="1" w:styleId="WW8Num8z3">
    <w:name w:val="WW8Num8z3"/>
    <w:rsid w:val="00856F87"/>
  </w:style>
  <w:style w:type="character" w:customStyle="1" w:styleId="WW8Num8z4">
    <w:name w:val="WW8Num8z4"/>
    <w:rsid w:val="00856F87"/>
  </w:style>
  <w:style w:type="character" w:customStyle="1" w:styleId="WW8Num8z5">
    <w:name w:val="WW8Num8z5"/>
    <w:rsid w:val="00856F87"/>
  </w:style>
  <w:style w:type="character" w:customStyle="1" w:styleId="WW8Num8z6">
    <w:name w:val="WW8Num8z6"/>
    <w:rsid w:val="00856F87"/>
  </w:style>
  <w:style w:type="character" w:customStyle="1" w:styleId="WW8Num8z7">
    <w:name w:val="WW8Num8z7"/>
    <w:rsid w:val="00856F87"/>
  </w:style>
  <w:style w:type="character" w:customStyle="1" w:styleId="WW8Num8z8">
    <w:name w:val="WW8Num8z8"/>
    <w:rsid w:val="00856F87"/>
  </w:style>
  <w:style w:type="character" w:customStyle="1" w:styleId="WW8Num19z3">
    <w:name w:val="WW8Num19z3"/>
    <w:rsid w:val="00856F87"/>
    <w:rPr>
      <w:rFonts w:ascii="Arial Narrow" w:hAnsi="Arial Narrow" w:cs="Arial Narrow" w:hint="default"/>
      <w:b/>
      <w:color w:val="000000"/>
      <w:sz w:val="22"/>
      <w:szCs w:val="22"/>
      <w:lang w:val="es-CO"/>
    </w:rPr>
  </w:style>
  <w:style w:type="character" w:customStyle="1" w:styleId="WW8Num19z5">
    <w:name w:val="WW8Num19z5"/>
    <w:rsid w:val="00856F87"/>
    <w:rPr>
      <w:rFonts w:ascii="Courier New" w:hAnsi="Courier New" w:cs="Courier New"/>
    </w:rPr>
  </w:style>
  <w:style w:type="character" w:customStyle="1" w:styleId="WW8Num37z3">
    <w:name w:val="WW8Num37z3"/>
    <w:rsid w:val="00856F87"/>
  </w:style>
  <w:style w:type="character" w:customStyle="1" w:styleId="WW8Num37z4">
    <w:name w:val="WW8Num37z4"/>
    <w:rsid w:val="00856F87"/>
  </w:style>
  <w:style w:type="character" w:customStyle="1" w:styleId="WW8Num37z5">
    <w:name w:val="WW8Num37z5"/>
    <w:rsid w:val="00856F87"/>
  </w:style>
  <w:style w:type="character" w:customStyle="1" w:styleId="WW8Num37z6">
    <w:name w:val="WW8Num37z6"/>
    <w:rsid w:val="00856F87"/>
  </w:style>
  <w:style w:type="character" w:customStyle="1" w:styleId="WW8Num37z7">
    <w:name w:val="WW8Num37z7"/>
    <w:rsid w:val="00856F87"/>
  </w:style>
  <w:style w:type="character" w:customStyle="1" w:styleId="WW8Num37z8">
    <w:name w:val="WW8Num37z8"/>
    <w:rsid w:val="00856F87"/>
  </w:style>
  <w:style w:type="character" w:customStyle="1" w:styleId="Fuentedeprrafopredeter8">
    <w:name w:val="Fuente de párrafo predeter.8"/>
    <w:rsid w:val="00856F87"/>
  </w:style>
  <w:style w:type="character" w:customStyle="1" w:styleId="Fuentedeprrafopredeter7">
    <w:name w:val="Fuente de párrafo predeter.7"/>
    <w:rsid w:val="00856F87"/>
  </w:style>
  <w:style w:type="character" w:customStyle="1" w:styleId="WW-DefaultParagraphFont1">
    <w:name w:val="WW-Default Paragraph Font1"/>
    <w:rsid w:val="00856F87"/>
  </w:style>
  <w:style w:type="character" w:customStyle="1" w:styleId="WW8Num4z1">
    <w:name w:val="WW8Num4z1"/>
    <w:rsid w:val="00856F87"/>
  </w:style>
  <w:style w:type="character" w:customStyle="1" w:styleId="WW8Num4z2">
    <w:name w:val="WW8Num4z2"/>
    <w:rsid w:val="00856F87"/>
  </w:style>
  <w:style w:type="character" w:customStyle="1" w:styleId="WW8Num4z3">
    <w:name w:val="WW8Num4z3"/>
    <w:rsid w:val="00856F87"/>
  </w:style>
  <w:style w:type="character" w:customStyle="1" w:styleId="WW8Num4z4">
    <w:name w:val="WW8Num4z4"/>
    <w:rsid w:val="00856F87"/>
  </w:style>
  <w:style w:type="character" w:customStyle="1" w:styleId="WW8Num4z5">
    <w:name w:val="WW8Num4z5"/>
    <w:rsid w:val="00856F87"/>
  </w:style>
  <w:style w:type="character" w:customStyle="1" w:styleId="WW8Num4z6">
    <w:name w:val="WW8Num4z6"/>
    <w:rsid w:val="00856F87"/>
  </w:style>
  <w:style w:type="character" w:customStyle="1" w:styleId="WW8Num4z7">
    <w:name w:val="WW8Num4z7"/>
    <w:rsid w:val="00856F87"/>
  </w:style>
  <w:style w:type="character" w:customStyle="1" w:styleId="WW8Num4z8">
    <w:name w:val="WW8Num4z8"/>
    <w:rsid w:val="00856F87"/>
  </w:style>
  <w:style w:type="character" w:customStyle="1" w:styleId="WW8Num6z1">
    <w:name w:val="WW8Num6z1"/>
    <w:rsid w:val="00856F87"/>
    <w:rPr>
      <w:rFonts w:ascii="Courier New" w:hAnsi="Courier New" w:cs="Courier New"/>
    </w:rPr>
  </w:style>
  <w:style w:type="character" w:customStyle="1" w:styleId="WW8Num12z3">
    <w:name w:val="WW8Num12z3"/>
    <w:rsid w:val="00856F87"/>
  </w:style>
  <w:style w:type="character" w:customStyle="1" w:styleId="WW8Num12z4">
    <w:name w:val="WW8Num12z4"/>
    <w:rsid w:val="00856F87"/>
  </w:style>
  <w:style w:type="character" w:customStyle="1" w:styleId="WW8Num12z5">
    <w:name w:val="WW8Num12z5"/>
    <w:rsid w:val="00856F87"/>
  </w:style>
  <w:style w:type="character" w:customStyle="1" w:styleId="WW8Num12z6">
    <w:name w:val="WW8Num12z6"/>
    <w:rsid w:val="00856F87"/>
  </w:style>
  <w:style w:type="character" w:customStyle="1" w:styleId="WW8Num12z7">
    <w:name w:val="WW8Num12z7"/>
    <w:rsid w:val="00856F87"/>
  </w:style>
  <w:style w:type="character" w:customStyle="1" w:styleId="WW8Num12z8">
    <w:name w:val="WW8Num12z8"/>
    <w:rsid w:val="00856F87"/>
  </w:style>
  <w:style w:type="character" w:customStyle="1" w:styleId="WW8Num18z3">
    <w:name w:val="WW8Num18z3"/>
    <w:rsid w:val="00856F87"/>
  </w:style>
  <w:style w:type="character" w:customStyle="1" w:styleId="WW8Num18z4">
    <w:name w:val="WW8Num18z4"/>
    <w:rsid w:val="00856F87"/>
  </w:style>
  <w:style w:type="character" w:customStyle="1" w:styleId="WW8Num18z5">
    <w:name w:val="WW8Num18z5"/>
    <w:rsid w:val="00856F87"/>
  </w:style>
  <w:style w:type="character" w:customStyle="1" w:styleId="WW8Num18z6">
    <w:name w:val="WW8Num18z6"/>
    <w:rsid w:val="00856F87"/>
  </w:style>
  <w:style w:type="character" w:customStyle="1" w:styleId="WW8Num18z7">
    <w:name w:val="WW8Num18z7"/>
    <w:rsid w:val="00856F87"/>
  </w:style>
  <w:style w:type="character" w:customStyle="1" w:styleId="WW8Num18z8">
    <w:name w:val="WW8Num18z8"/>
    <w:rsid w:val="00856F87"/>
  </w:style>
  <w:style w:type="character" w:customStyle="1" w:styleId="WW8Num39z3">
    <w:name w:val="WW8Num39z3"/>
    <w:rsid w:val="00856F87"/>
    <w:rPr>
      <w:rFonts w:ascii="Symbol" w:hAnsi="Symbol" w:cs="Symbol"/>
    </w:rPr>
  </w:style>
  <w:style w:type="character" w:customStyle="1" w:styleId="WW-DefaultParagraphFont11">
    <w:name w:val="WW-Default Paragraph Font11"/>
    <w:rsid w:val="00856F87"/>
  </w:style>
  <w:style w:type="character" w:customStyle="1" w:styleId="WW8Num5z1">
    <w:name w:val="WW8Num5z1"/>
    <w:rsid w:val="00856F87"/>
    <w:rPr>
      <w:rFonts w:ascii="Courier New" w:hAnsi="Courier New" w:cs="Courier New"/>
    </w:rPr>
  </w:style>
  <w:style w:type="character" w:customStyle="1" w:styleId="WW8Num5z2">
    <w:name w:val="WW8Num5z2"/>
    <w:rsid w:val="00856F87"/>
    <w:rPr>
      <w:rFonts w:ascii="Wingdings" w:hAnsi="Wingdings" w:cs="Wingdings"/>
    </w:rPr>
  </w:style>
  <w:style w:type="character" w:customStyle="1" w:styleId="WW8Num6z3">
    <w:name w:val="WW8Num6z3"/>
    <w:rsid w:val="00856F87"/>
  </w:style>
  <w:style w:type="character" w:customStyle="1" w:styleId="WW8Num6z5">
    <w:name w:val="WW8Num6z5"/>
    <w:rsid w:val="00856F87"/>
  </w:style>
  <w:style w:type="character" w:customStyle="1" w:styleId="WW8Num6z6">
    <w:name w:val="WW8Num6z6"/>
    <w:rsid w:val="00856F87"/>
  </w:style>
  <w:style w:type="character" w:customStyle="1" w:styleId="WW8Num6z7">
    <w:name w:val="WW8Num6z7"/>
    <w:rsid w:val="00856F87"/>
  </w:style>
  <w:style w:type="character" w:customStyle="1" w:styleId="WW8Num6z8">
    <w:name w:val="WW8Num6z8"/>
    <w:rsid w:val="00856F87"/>
  </w:style>
  <w:style w:type="character" w:customStyle="1" w:styleId="WW8Num5z3">
    <w:name w:val="WW8Num5z3"/>
    <w:rsid w:val="00856F87"/>
  </w:style>
  <w:style w:type="character" w:customStyle="1" w:styleId="WW8Num5z4">
    <w:name w:val="WW8Num5z4"/>
    <w:rsid w:val="00856F87"/>
  </w:style>
  <w:style w:type="character" w:customStyle="1" w:styleId="WW8Num5z5">
    <w:name w:val="WW8Num5z5"/>
    <w:rsid w:val="00856F87"/>
  </w:style>
  <w:style w:type="character" w:customStyle="1" w:styleId="WW8Num5z6">
    <w:name w:val="WW8Num5z6"/>
    <w:rsid w:val="00856F87"/>
  </w:style>
  <w:style w:type="character" w:customStyle="1" w:styleId="WW8Num5z7">
    <w:name w:val="WW8Num5z7"/>
    <w:rsid w:val="00856F87"/>
  </w:style>
  <w:style w:type="character" w:customStyle="1" w:styleId="WW8Num5z8">
    <w:name w:val="WW8Num5z8"/>
    <w:rsid w:val="00856F87"/>
  </w:style>
  <w:style w:type="character" w:customStyle="1" w:styleId="WW8Num13z2">
    <w:name w:val="WW8Num13z2"/>
    <w:rsid w:val="00856F87"/>
    <w:rPr>
      <w:rFonts w:ascii="Wingdings" w:hAnsi="Wingdings" w:cs="Wingdings"/>
    </w:rPr>
  </w:style>
  <w:style w:type="character" w:customStyle="1" w:styleId="WW8Num19z2">
    <w:name w:val="WW8Num19z2"/>
    <w:rsid w:val="00856F87"/>
    <w:rPr>
      <w:rFonts w:ascii="Wingdings" w:hAnsi="Wingdings" w:cs="Wingdings"/>
    </w:rPr>
  </w:style>
  <w:style w:type="character" w:customStyle="1" w:styleId="WW8Num13z3">
    <w:name w:val="WW8Num13z3"/>
    <w:rsid w:val="00856F87"/>
  </w:style>
  <w:style w:type="character" w:customStyle="1" w:styleId="WW8Num13z4">
    <w:name w:val="WW8Num13z4"/>
    <w:rsid w:val="00856F87"/>
  </w:style>
  <w:style w:type="character" w:customStyle="1" w:styleId="WW8Num13z5">
    <w:name w:val="WW8Num13z5"/>
    <w:rsid w:val="00856F87"/>
  </w:style>
  <w:style w:type="character" w:customStyle="1" w:styleId="WW8Num13z6">
    <w:name w:val="WW8Num13z6"/>
    <w:rsid w:val="00856F87"/>
  </w:style>
  <w:style w:type="character" w:customStyle="1" w:styleId="WW8Num13z7">
    <w:name w:val="WW8Num13z7"/>
    <w:rsid w:val="00856F87"/>
  </w:style>
  <w:style w:type="character" w:customStyle="1" w:styleId="WW8Num13z8">
    <w:name w:val="WW8Num13z8"/>
    <w:rsid w:val="00856F87"/>
  </w:style>
  <w:style w:type="character" w:customStyle="1" w:styleId="Absatz-Standardschriftart">
    <w:name w:val="Absatz-Standardschriftart"/>
    <w:rsid w:val="00856F87"/>
  </w:style>
  <w:style w:type="character" w:customStyle="1" w:styleId="WW-Absatz-Standardschriftart">
    <w:name w:val="WW-Absatz-Standardschriftart"/>
    <w:rsid w:val="00856F87"/>
  </w:style>
  <w:style w:type="character" w:customStyle="1" w:styleId="WW-Absatz-Standardschriftart1">
    <w:name w:val="WW-Absatz-Standardschriftart1"/>
    <w:rsid w:val="00856F87"/>
  </w:style>
  <w:style w:type="character" w:customStyle="1" w:styleId="WW-Absatz-Standardschriftart11">
    <w:name w:val="WW-Absatz-Standardschriftart11"/>
    <w:rsid w:val="00856F87"/>
  </w:style>
  <w:style w:type="character" w:customStyle="1" w:styleId="WW-Absatz-Standardschriftart111">
    <w:name w:val="WW-Absatz-Standardschriftart111"/>
    <w:rsid w:val="00856F87"/>
  </w:style>
  <w:style w:type="character" w:customStyle="1" w:styleId="WW-Absatz-Standardschriftart1111">
    <w:name w:val="WW-Absatz-Standardschriftart1111"/>
    <w:rsid w:val="00856F87"/>
  </w:style>
  <w:style w:type="character" w:customStyle="1" w:styleId="DefaultParagraphFont1">
    <w:name w:val="Default Paragraph Font1"/>
    <w:rsid w:val="00856F87"/>
  </w:style>
  <w:style w:type="character" w:customStyle="1" w:styleId="WW-Absatz-Standardschriftart11111">
    <w:name w:val="WW-Absatz-Standardschriftart11111"/>
    <w:rsid w:val="00856F87"/>
  </w:style>
  <w:style w:type="character" w:customStyle="1" w:styleId="WW-Absatz-Standardschriftart111111">
    <w:name w:val="WW-Absatz-Standardschriftart111111"/>
    <w:rsid w:val="00856F87"/>
  </w:style>
  <w:style w:type="character" w:customStyle="1" w:styleId="WW-Absatz-Standardschriftart1111111">
    <w:name w:val="WW-Absatz-Standardschriftart1111111"/>
    <w:rsid w:val="00856F87"/>
  </w:style>
  <w:style w:type="character" w:customStyle="1" w:styleId="WW-Absatz-Standardschriftart11111111">
    <w:name w:val="WW-Absatz-Standardschriftart11111111"/>
    <w:rsid w:val="00856F87"/>
  </w:style>
  <w:style w:type="character" w:customStyle="1" w:styleId="WW-Absatz-Standardschriftart111111111">
    <w:name w:val="WW-Absatz-Standardschriftart111111111"/>
    <w:rsid w:val="00856F87"/>
  </w:style>
  <w:style w:type="character" w:customStyle="1" w:styleId="WW-Absatz-Standardschriftart1111111111">
    <w:name w:val="WW-Absatz-Standardschriftart1111111111"/>
    <w:rsid w:val="00856F87"/>
  </w:style>
  <w:style w:type="character" w:customStyle="1" w:styleId="WW-Absatz-Standardschriftart11111111111">
    <w:name w:val="WW-Absatz-Standardschriftart11111111111"/>
    <w:rsid w:val="00856F87"/>
  </w:style>
  <w:style w:type="character" w:customStyle="1" w:styleId="WW-Absatz-Standardschriftart111111111111">
    <w:name w:val="WW-Absatz-Standardschriftart111111111111"/>
    <w:rsid w:val="00856F87"/>
  </w:style>
  <w:style w:type="character" w:customStyle="1" w:styleId="WW-Absatz-Standardschriftart1111111111111">
    <w:name w:val="WW-Absatz-Standardschriftart1111111111111"/>
    <w:rsid w:val="00856F87"/>
  </w:style>
  <w:style w:type="character" w:customStyle="1" w:styleId="WW8Num45z1">
    <w:name w:val="WW8Num45z1"/>
    <w:rsid w:val="00856F87"/>
    <w:rPr>
      <w:rFonts w:ascii="Arial" w:hAnsi="Arial" w:cs="Arial"/>
      <w:sz w:val="24"/>
    </w:rPr>
  </w:style>
  <w:style w:type="character" w:customStyle="1" w:styleId="WW8Num46z1">
    <w:name w:val="WW8Num46z1"/>
    <w:rsid w:val="00856F87"/>
    <w:rPr>
      <w:rFonts w:ascii="Courier New" w:hAnsi="Courier New" w:cs="Courier New"/>
    </w:rPr>
  </w:style>
  <w:style w:type="character" w:customStyle="1" w:styleId="WW8Num46z2">
    <w:name w:val="WW8Num46z2"/>
    <w:rsid w:val="00856F87"/>
    <w:rPr>
      <w:rFonts w:ascii="Wingdings" w:hAnsi="Wingdings" w:cs="Wingdings"/>
    </w:rPr>
  </w:style>
  <w:style w:type="character" w:customStyle="1" w:styleId="WW8Num47z1">
    <w:name w:val="WW8Num47z1"/>
    <w:rsid w:val="00856F87"/>
    <w:rPr>
      <w:rFonts w:ascii="Courier New" w:hAnsi="Courier New" w:cs="Courier New"/>
    </w:rPr>
  </w:style>
  <w:style w:type="character" w:customStyle="1" w:styleId="WW-DefaultParagraphFont111">
    <w:name w:val="WW-Default Paragraph Font111"/>
    <w:rsid w:val="00856F87"/>
  </w:style>
  <w:style w:type="character" w:customStyle="1" w:styleId="WW-Absatz-Standardschriftart11111111111111">
    <w:name w:val="WW-Absatz-Standardschriftart11111111111111"/>
    <w:rsid w:val="00856F87"/>
  </w:style>
  <w:style w:type="character" w:customStyle="1" w:styleId="WW-Absatz-Standardschriftart111111111111111">
    <w:name w:val="WW-Absatz-Standardschriftart111111111111111"/>
    <w:rsid w:val="00856F87"/>
  </w:style>
  <w:style w:type="character" w:customStyle="1" w:styleId="WW-Absatz-Standardschriftart1111111111111111">
    <w:name w:val="WW-Absatz-Standardschriftart1111111111111111"/>
    <w:rsid w:val="00856F87"/>
  </w:style>
  <w:style w:type="character" w:customStyle="1" w:styleId="WW-Absatz-Standardschriftart11111111111111111">
    <w:name w:val="WW-Absatz-Standardschriftart11111111111111111"/>
    <w:rsid w:val="00856F87"/>
  </w:style>
  <w:style w:type="character" w:customStyle="1" w:styleId="WW-Absatz-Standardschriftart111111111111111111">
    <w:name w:val="WW-Absatz-Standardschriftart111111111111111111"/>
    <w:rsid w:val="00856F87"/>
  </w:style>
  <w:style w:type="character" w:customStyle="1" w:styleId="WW-Absatz-Standardschriftart1111111111111111111">
    <w:name w:val="WW-Absatz-Standardschriftart1111111111111111111"/>
    <w:rsid w:val="00856F87"/>
  </w:style>
  <w:style w:type="character" w:customStyle="1" w:styleId="WW-Absatz-Standardschriftart11111111111111111111">
    <w:name w:val="WW-Absatz-Standardschriftart11111111111111111111"/>
    <w:rsid w:val="00856F87"/>
  </w:style>
  <w:style w:type="character" w:customStyle="1" w:styleId="WW-Absatz-Standardschriftart111111111111111111111">
    <w:name w:val="WW-Absatz-Standardschriftart111111111111111111111"/>
    <w:rsid w:val="00856F87"/>
  </w:style>
  <w:style w:type="character" w:customStyle="1" w:styleId="WW-Absatz-Standardschriftart1111111111111111111111">
    <w:name w:val="WW-Absatz-Standardschriftart1111111111111111111111"/>
    <w:rsid w:val="00856F87"/>
  </w:style>
  <w:style w:type="character" w:customStyle="1" w:styleId="WW-Absatz-Standardschriftart11111111111111111111111">
    <w:name w:val="WW-Absatz-Standardschriftart11111111111111111111111"/>
    <w:rsid w:val="00856F87"/>
  </w:style>
  <w:style w:type="character" w:customStyle="1" w:styleId="WW-Absatz-Standardschriftart111111111111111111111111">
    <w:name w:val="WW-Absatz-Standardschriftart111111111111111111111111"/>
    <w:rsid w:val="00856F87"/>
  </w:style>
  <w:style w:type="character" w:customStyle="1" w:styleId="Fuentedeprrafopredeter2">
    <w:name w:val="Fuente de párrafo predeter.2"/>
    <w:rsid w:val="00856F87"/>
  </w:style>
  <w:style w:type="character" w:customStyle="1" w:styleId="TtuloCar">
    <w:name w:val="Título Car"/>
    <w:rsid w:val="00856F87"/>
    <w:rPr>
      <w:rFonts w:ascii="Times New Roman" w:eastAsia="Times New Roman" w:hAnsi="Times New Roman" w:cs="Times New Roman"/>
      <w:b/>
      <w:bCs/>
      <w:kern w:val="1"/>
      <w:sz w:val="32"/>
      <w:szCs w:val="32"/>
    </w:rPr>
  </w:style>
  <w:style w:type="character" w:customStyle="1" w:styleId="PiedepginaCar">
    <w:name w:val="Pie de página Car"/>
    <w:basedOn w:val="Fuentedeprrafopredeter2"/>
    <w:uiPriority w:val="99"/>
    <w:rsid w:val="00856F87"/>
  </w:style>
  <w:style w:type="character" w:customStyle="1" w:styleId="Internetlink">
    <w:name w:val="Internet link"/>
    <w:rsid w:val="00856F87"/>
    <w:rPr>
      <w:color w:val="0000FF"/>
      <w:u w:val="single"/>
    </w:rPr>
  </w:style>
  <w:style w:type="character" w:customStyle="1" w:styleId="BulletSymbols">
    <w:name w:val="Bullet Symbols"/>
    <w:rsid w:val="00856F87"/>
    <w:rPr>
      <w:rFonts w:ascii="OpenSymbol" w:eastAsia="OpenSymbol" w:hAnsi="OpenSymbol" w:cs="OpenSymbol"/>
    </w:rPr>
  </w:style>
  <w:style w:type="character" w:customStyle="1" w:styleId="NumberingSymbols">
    <w:name w:val="Numbering Symbols"/>
    <w:rsid w:val="00856F87"/>
  </w:style>
  <w:style w:type="character" w:customStyle="1" w:styleId="TextocomentarioCar">
    <w:name w:val="Texto comentario Car"/>
    <w:rsid w:val="00856F87"/>
    <w:rPr>
      <w:sz w:val="20"/>
      <w:szCs w:val="18"/>
    </w:rPr>
  </w:style>
  <w:style w:type="character" w:customStyle="1" w:styleId="Refdecomentario1">
    <w:name w:val="Ref. de comentario1"/>
    <w:rsid w:val="00856F87"/>
    <w:rPr>
      <w:sz w:val="16"/>
      <w:szCs w:val="16"/>
    </w:rPr>
  </w:style>
  <w:style w:type="character" w:customStyle="1" w:styleId="TextodegloboCar">
    <w:name w:val="Texto de globo Car"/>
    <w:rsid w:val="00856F87"/>
    <w:rPr>
      <w:rFonts w:ascii="Tahoma" w:hAnsi="Tahoma" w:cs="Tahoma"/>
      <w:sz w:val="16"/>
      <w:szCs w:val="14"/>
    </w:rPr>
  </w:style>
  <w:style w:type="character" w:customStyle="1" w:styleId="TtuloCar1">
    <w:name w:val="Título Car1"/>
    <w:rsid w:val="00856F87"/>
    <w:rPr>
      <w:rFonts w:ascii="Times New Roman" w:eastAsia="Times New Roman" w:hAnsi="Times New Roman" w:cs="Times New Roman"/>
      <w:color w:val="17365D"/>
      <w:spacing w:val="5"/>
      <w:kern w:val="1"/>
      <w:sz w:val="52"/>
      <w:szCs w:val="47"/>
    </w:rPr>
  </w:style>
  <w:style w:type="character" w:customStyle="1" w:styleId="SubttuloCar">
    <w:name w:val="Subtítulo Car"/>
    <w:rsid w:val="00856F87"/>
    <w:rPr>
      <w:rFonts w:ascii="Times New Roman" w:eastAsia="Times New Roman" w:hAnsi="Times New Roman" w:cs="Times New Roman"/>
      <w:sz w:val="24"/>
      <w:szCs w:val="24"/>
    </w:rPr>
  </w:style>
  <w:style w:type="character" w:styleId="Textoennegrita">
    <w:name w:val="Strong"/>
    <w:qFormat/>
    <w:rsid w:val="00856F87"/>
    <w:rPr>
      <w:b/>
      <w:bCs/>
    </w:rPr>
  </w:style>
  <w:style w:type="character" w:styleId="nfasis">
    <w:name w:val="Emphasis"/>
    <w:qFormat/>
    <w:rsid w:val="00856F87"/>
    <w:rPr>
      <w:rFonts w:ascii="Times New Roman" w:hAnsi="Times New Roman" w:cs="Times New Roman"/>
      <w:b/>
      <w:i/>
      <w:iCs/>
    </w:rPr>
  </w:style>
  <w:style w:type="character" w:customStyle="1" w:styleId="SinespaciadoCar">
    <w:name w:val="Sin espaciado Car"/>
    <w:rsid w:val="00856F87"/>
    <w:rPr>
      <w:sz w:val="24"/>
      <w:szCs w:val="32"/>
    </w:rPr>
  </w:style>
  <w:style w:type="character" w:customStyle="1" w:styleId="CitaCar">
    <w:name w:val="Cita Car"/>
    <w:rsid w:val="00856F87"/>
    <w:rPr>
      <w:rFonts w:cs="Times New Roman"/>
      <w:i/>
      <w:sz w:val="24"/>
      <w:szCs w:val="24"/>
    </w:rPr>
  </w:style>
  <w:style w:type="character" w:customStyle="1" w:styleId="CitadestacadaCar">
    <w:name w:val="Cita destacada Car"/>
    <w:rsid w:val="00856F87"/>
    <w:rPr>
      <w:rFonts w:cs="Times New Roman"/>
      <w:b/>
      <w:i/>
      <w:sz w:val="24"/>
    </w:rPr>
  </w:style>
  <w:style w:type="character" w:customStyle="1" w:styleId="nfasissutil1">
    <w:name w:val="Énfasis sutil1"/>
    <w:rsid w:val="00856F87"/>
    <w:rPr>
      <w:i/>
      <w:color w:val="5A5A5A"/>
    </w:rPr>
  </w:style>
  <w:style w:type="character" w:customStyle="1" w:styleId="nfasisintenso1">
    <w:name w:val="Énfasis intenso1"/>
    <w:rsid w:val="00856F87"/>
    <w:rPr>
      <w:b/>
      <w:i/>
      <w:sz w:val="24"/>
      <w:szCs w:val="24"/>
      <w:u w:val="single"/>
    </w:rPr>
  </w:style>
  <w:style w:type="character" w:customStyle="1" w:styleId="Referenciasutil1">
    <w:name w:val="Referencia sutil1"/>
    <w:rsid w:val="00856F87"/>
    <w:rPr>
      <w:sz w:val="24"/>
      <w:szCs w:val="24"/>
      <w:u w:val="single"/>
    </w:rPr>
  </w:style>
  <w:style w:type="character" w:customStyle="1" w:styleId="Referenciaintensa1">
    <w:name w:val="Referencia intensa1"/>
    <w:rsid w:val="00856F87"/>
    <w:rPr>
      <w:b/>
      <w:sz w:val="24"/>
      <w:u w:val="single"/>
    </w:rPr>
  </w:style>
  <w:style w:type="character" w:customStyle="1" w:styleId="Ttulodellibro1">
    <w:name w:val="Título del libro1"/>
    <w:rsid w:val="00856F87"/>
    <w:rPr>
      <w:rFonts w:ascii="Times New Roman" w:eastAsia="Times New Roman" w:hAnsi="Times New Roman" w:cs="Times New Roman"/>
      <w:b/>
      <w:i/>
      <w:sz w:val="24"/>
      <w:szCs w:val="24"/>
    </w:rPr>
  </w:style>
  <w:style w:type="character" w:styleId="Hipervnculo">
    <w:name w:val="Hyperlink"/>
    <w:uiPriority w:val="99"/>
    <w:rsid w:val="00856F87"/>
    <w:rPr>
      <w:color w:val="0000FF"/>
      <w:u w:val="single"/>
    </w:rPr>
  </w:style>
  <w:style w:type="character" w:customStyle="1" w:styleId="TextonotapieCar">
    <w:name w:val="Texto nota pie Car"/>
    <w:uiPriority w:val="99"/>
    <w:rsid w:val="00856F87"/>
    <w:rPr>
      <w:rFonts w:cs="Mangal"/>
      <w:sz w:val="20"/>
      <w:szCs w:val="18"/>
    </w:rPr>
  </w:style>
  <w:style w:type="character" w:customStyle="1" w:styleId="Caracteresdenotaalpie">
    <w:name w:val="Caracteres de nota al pie"/>
    <w:rsid w:val="00856F87"/>
    <w:rPr>
      <w:vertAlign w:val="superscript"/>
    </w:rPr>
  </w:style>
  <w:style w:type="character" w:customStyle="1" w:styleId="Refdecomentario2">
    <w:name w:val="Ref. de comentario2"/>
    <w:rsid w:val="00856F87"/>
    <w:rPr>
      <w:rFonts w:ascii="Times New Roman" w:hAnsi="Times New Roman" w:cs="Times New Roman"/>
      <w:sz w:val="16"/>
      <w:szCs w:val="16"/>
    </w:rPr>
  </w:style>
  <w:style w:type="character" w:customStyle="1" w:styleId="TextoindependienteCar">
    <w:name w:val="Texto independiente Car"/>
    <w:rsid w:val="00856F87"/>
    <w:rPr>
      <w:rFonts w:ascii="Arial" w:hAnsi="Arial" w:cs="Arial"/>
      <w:color w:val="000000"/>
      <w:kern w:val="1"/>
      <w:sz w:val="24"/>
      <w:szCs w:val="24"/>
      <w:lang w:val="es-ES" w:eastAsia="zh-CN"/>
    </w:rPr>
  </w:style>
  <w:style w:type="character" w:customStyle="1" w:styleId="FootnoteReference1">
    <w:name w:val="Footnote Reference1"/>
    <w:rsid w:val="00856F87"/>
    <w:rPr>
      <w:vertAlign w:val="superscript"/>
    </w:rPr>
  </w:style>
  <w:style w:type="character" w:customStyle="1" w:styleId="Enlacedelndice">
    <w:name w:val="Enlace del índice"/>
    <w:rsid w:val="00856F87"/>
  </w:style>
  <w:style w:type="character" w:customStyle="1" w:styleId="Vietas">
    <w:name w:val="Viñetas"/>
    <w:rsid w:val="00856F87"/>
    <w:rPr>
      <w:rFonts w:ascii="OpenSymbol" w:eastAsia="OpenSymbol" w:hAnsi="OpenSymbol" w:cs="OpenSymbol"/>
    </w:rPr>
  </w:style>
  <w:style w:type="character" w:styleId="Nmerodepgina">
    <w:name w:val="page number"/>
    <w:basedOn w:val="Fuentedeprrafopredeter2"/>
    <w:rsid w:val="00856F87"/>
  </w:style>
  <w:style w:type="character" w:customStyle="1" w:styleId="WW8Num47z0">
    <w:name w:val="WW8Num47z0"/>
    <w:rsid w:val="00856F87"/>
    <w:rPr>
      <w:rFonts w:ascii="Symbol" w:hAnsi="Symbol" w:cs="Symbol"/>
    </w:rPr>
  </w:style>
  <w:style w:type="character" w:customStyle="1" w:styleId="WW8Num47z2">
    <w:name w:val="WW8Num47z2"/>
    <w:rsid w:val="00856F87"/>
    <w:rPr>
      <w:rFonts w:ascii="Wingdings" w:hAnsi="Wingdings" w:cs="Wingdings"/>
    </w:rPr>
  </w:style>
  <w:style w:type="character" w:customStyle="1" w:styleId="Fuentedeprrafopredeter5">
    <w:name w:val="Fuente de párrafo predeter.5"/>
    <w:rsid w:val="00856F87"/>
  </w:style>
  <w:style w:type="character" w:customStyle="1" w:styleId="WW8Num49z0">
    <w:name w:val="WW8Num49z0"/>
    <w:rsid w:val="00856F87"/>
    <w:rPr>
      <w:b/>
    </w:rPr>
  </w:style>
  <w:style w:type="character" w:customStyle="1" w:styleId="WW8Num49z1">
    <w:name w:val="WW8Num49z1"/>
    <w:rsid w:val="00856F87"/>
    <w:rPr>
      <w:rFonts w:ascii="Courier New" w:hAnsi="Courier New" w:cs="Courier New"/>
    </w:rPr>
  </w:style>
  <w:style w:type="character" w:customStyle="1" w:styleId="WW8Num49z2">
    <w:name w:val="WW8Num49z2"/>
    <w:rsid w:val="00856F87"/>
    <w:rPr>
      <w:rFonts w:ascii="Wingdings" w:hAnsi="Wingdings" w:cs="Wingdings"/>
    </w:rPr>
  </w:style>
  <w:style w:type="character" w:customStyle="1" w:styleId="WW8Num49z3">
    <w:name w:val="WW8Num49z3"/>
    <w:rsid w:val="00856F87"/>
    <w:rPr>
      <w:rFonts w:ascii="Symbol" w:hAnsi="Symbol" w:cs="Symbol"/>
    </w:rPr>
  </w:style>
  <w:style w:type="character" w:customStyle="1" w:styleId="WW8Num48z0">
    <w:name w:val="WW8Num48z0"/>
    <w:rsid w:val="00856F87"/>
    <w:rPr>
      <w:b/>
    </w:rPr>
  </w:style>
  <w:style w:type="character" w:customStyle="1" w:styleId="ListLabel15">
    <w:name w:val="ListLabel 15"/>
    <w:rsid w:val="00856F87"/>
    <w:rPr>
      <w:rFonts w:cs="Arial"/>
      <w:b w:val="0"/>
      <w:i w:val="0"/>
      <w:position w:val="0"/>
      <w:sz w:val="24"/>
      <w:vertAlign w:val="baseline"/>
    </w:rPr>
  </w:style>
  <w:style w:type="character" w:customStyle="1" w:styleId="ListLabel16">
    <w:name w:val="ListLabel 16"/>
    <w:rsid w:val="00856F87"/>
    <w:rPr>
      <w:rFonts w:cs="Arial"/>
      <w:b/>
      <w:position w:val="0"/>
      <w:sz w:val="24"/>
      <w:vertAlign w:val="baseline"/>
    </w:rPr>
  </w:style>
  <w:style w:type="character" w:customStyle="1" w:styleId="ListLabel17">
    <w:name w:val="ListLabel 17"/>
    <w:rsid w:val="00856F87"/>
    <w:rPr>
      <w:rFonts w:cs="Arial"/>
      <w:position w:val="0"/>
      <w:sz w:val="24"/>
      <w:vertAlign w:val="baseline"/>
    </w:rPr>
  </w:style>
  <w:style w:type="character" w:customStyle="1" w:styleId="ListLabel18">
    <w:name w:val="ListLabel 18"/>
    <w:rsid w:val="00856F87"/>
    <w:rPr>
      <w:rFonts w:cs="Arial"/>
    </w:rPr>
  </w:style>
  <w:style w:type="character" w:customStyle="1" w:styleId="ListLabel19">
    <w:name w:val="ListLabel 19"/>
    <w:rsid w:val="00856F87"/>
    <w:rPr>
      <w:b w:val="0"/>
      <w:i w:val="0"/>
      <w:position w:val="0"/>
      <w:sz w:val="24"/>
      <w:vertAlign w:val="baseline"/>
    </w:rPr>
  </w:style>
  <w:style w:type="character" w:customStyle="1" w:styleId="ListLabel20">
    <w:name w:val="ListLabel 20"/>
    <w:rsid w:val="00856F87"/>
    <w:rPr>
      <w:b/>
      <w:color w:val="000000"/>
      <w:position w:val="0"/>
      <w:sz w:val="24"/>
      <w:vertAlign w:val="baseline"/>
    </w:rPr>
  </w:style>
  <w:style w:type="character" w:customStyle="1" w:styleId="ListLabel21">
    <w:name w:val="ListLabel 21"/>
    <w:rsid w:val="00856F87"/>
    <w:rPr>
      <w:position w:val="0"/>
      <w:sz w:val="24"/>
      <w:vertAlign w:val="baseline"/>
    </w:rPr>
  </w:style>
  <w:style w:type="character" w:customStyle="1" w:styleId="Fuentedeprrafopredeter3">
    <w:name w:val="Fuente de párrafo predeter.3"/>
    <w:rsid w:val="00856F87"/>
  </w:style>
  <w:style w:type="character" w:customStyle="1" w:styleId="Fuentedeprrafopredeter4">
    <w:name w:val="Fuente de párrafo predeter.4"/>
    <w:rsid w:val="00856F87"/>
  </w:style>
  <w:style w:type="character" w:customStyle="1" w:styleId="BodyText2Char">
    <w:name w:val="Body Text 2 Char"/>
    <w:rsid w:val="00856F87"/>
    <w:rPr>
      <w:rFonts w:ascii="Arial" w:eastAsia="Arial" w:hAnsi="Arial" w:cs="Arial"/>
      <w:iCs/>
      <w:sz w:val="24"/>
      <w:szCs w:val="24"/>
      <w:lang w:val="es-ES" w:eastAsia="zh-CN"/>
    </w:rPr>
  </w:style>
  <w:style w:type="character" w:customStyle="1" w:styleId="CharacterStyle1">
    <w:name w:val="Character Style 1"/>
    <w:rsid w:val="00856F87"/>
    <w:rPr>
      <w:sz w:val="20"/>
      <w:szCs w:val="20"/>
    </w:rPr>
  </w:style>
  <w:style w:type="character" w:styleId="Hipervnculovisitado">
    <w:name w:val="FollowedHyperlink"/>
    <w:uiPriority w:val="99"/>
    <w:rsid w:val="00856F87"/>
    <w:rPr>
      <w:color w:val="800080"/>
      <w:u w:val="single"/>
    </w:rPr>
  </w:style>
  <w:style w:type="character" w:customStyle="1" w:styleId="CarCar20">
    <w:name w:val="Car Car20"/>
    <w:rsid w:val="00856F87"/>
    <w:rPr>
      <w:rFonts w:ascii="Arial" w:hAnsi="Arial" w:cs="Times New Roman"/>
      <w:b/>
      <w:lang w:val="es-CO" w:bidi="ar-SA"/>
    </w:rPr>
  </w:style>
  <w:style w:type="character" w:customStyle="1" w:styleId="WW8Num47z4">
    <w:name w:val="WW8Num47z4"/>
    <w:rsid w:val="00856F87"/>
    <w:rPr>
      <w:rFonts w:ascii="Courier New" w:hAnsi="Courier New" w:cs="Courier New"/>
    </w:rPr>
  </w:style>
  <w:style w:type="character" w:customStyle="1" w:styleId="Continuarlista2Car">
    <w:name w:val="Continuar lista 2 Car"/>
    <w:rsid w:val="00856F87"/>
    <w:rPr>
      <w:sz w:val="24"/>
      <w:szCs w:val="24"/>
      <w:lang w:val="es-ES" w:bidi="ar-SA"/>
    </w:rPr>
  </w:style>
  <w:style w:type="character" w:customStyle="1" w:styleId="WW8Num21z3">
    <w:name w:val="WW8Num21z3"/>
    <w:rsid w:val="00856F87"/>
  </w:style>
  <w:style w:type="character" w:customStyle="1" w:styleId="WW8Num21z4">
    <w:name w:val="WW8Num21z4"/>
    <w:rsid w:val="00856F87"/>
  </w:style>
  <w:style w:type="character" w:customStyle="1" w:styleId="WW8Num21z5">
    <w:name w:val="WW8Num21z5"/>
    <w:rsid w:val="00856F87"/>
  </w:style>
  <w:style w:type="character" w:customStyle="1" w:styleId="WW8Num21z6">
    <w:name w:val="WW8Num21z6"/>
    <w:rsid w:val="00856F87"/>
  </w:style>
  <w:style w:type="character" w:customStyle="1" w:styleId="WW8Num21z7">
    <w:name w:val="WW8Num21z7"/>
    <w:rsid w:val="00856F87"/>
  </w:style>
  <w:style w:type="character" w:customStyle="1" w:styleId="WW8Num21z8">
    <w:name w:val="WW8Num21z8"/>
    <w:rsid w:val="00856F87"/>
  </w:style>
  <w:style w:type="character" w:customStyle="1" w:styleId="Refdenotaalpie5">
    <w:name w:val="Ref. de nota al pie5"/>
    <w:rsid w:val="00856F87"/>
    <w:rPr>
      <w:vertAlign w:val="superscript"/>
    </w:rPr>
  </w:style>
  <w:style w:type="character" w:customStyle="1" w:styleId="WW8Num45z2">
    <w:name w:val="WW8Num45z2"/>
    <w:rsid w:val="00856F87"/>
  </w:style>
  <w:style w:type="character" w:customStyle="1" w:styleId="WW8Num45z3">
    <w:name w:val="WW8Num45z3"/>
    <w:rsid w:val="00856F87"/>
  </w:style>
  <w:style w:type="character" w:customStyle="1" w:styleId="WW8Num45z4">
    <w:name w:val="WW8Num45z4"/>
    <w:rsid w:val="00856F87"/>
  </w:style>
  <w:style w:type="character" w:customStyle="1" w:styleId="WW8Num45z5">
    <w:name w:val="WW8Num45z5"/>
    <w:rsid w:val="00856F87"/>
  </w:style>
  <w:style w:type="character" w:customStyle="1" w:styleId="WW8Num45z6">
    <w:name w:val="WW8Num45z6"/>
    <w:rsid w:val="00856F87"/>
  </w:style>
  <w:style w:type="character" w:customStyle="1" w:styleId="WW8Num45z7">
    <w:name w:val="WW8Num45z7"/>
    <w:rsid w:val="00856F87"/>
  </w:style>
  <w:style w:type="character" w:customStyle="1" w:styleId="WW8Num45z8">
    <w:name w:val="WW8Num45z8"/>
    <w:rsid w:val="00856F87"/>
  </w:style>
  <w:style w:type="character" w:customStyle="1" w:styleId="Caracteresdenotafinal">
    <w:name w:val="Caracteres de nota final"/>
    <w:rsid w:val="00856F87"/>
    <w:rPr>
      <w:vertAlign w:val="superscript"/>
    </w:rPr>
  </w:style>
  <w:style w:type="character" w:customStyle="1" w:styleId="WW-Caracteresdenotafinal">
    <w:name w:val="WW-Caracteres de nota final"/>
    <w:rsid w:val="00856F87"/>
  </w:style>
  <w:style w:type="character" w:customStyle="1" w:styleId="WW-FootnoteReference">
    <w:name w:val="WW-Footnote Reference"/>
    <w:rsid w:val="00856F87"/>
    <w:rPr>
      <w:vertAlign w:val="superscript"/>
    </w:rPr>
  </w:style>
  <w:style w:type="character" w:customStyle="1" w:styleId="Refdenotaalfinal5">
    <w:name w:val="Ref. de nota al final5"/>
    <w:rsid w:val="00856F87"/>
    <w:rPr>
      <w:vertAlign w:val="superscript"/>
    </w:rPr>
  </w:style>
  <w:style w:type="character" w:customStyle="1" w:styleId="Refdenotaalpie1">
    <w:name w:val="Ref. de nota al pie1"/>
    <w:rsid w:val="00856F87"/>
    <w:rPr>
      <w:vertAlign w:val="superscript"/>
    </w:rPr>
  </w:style>
  <w:style w:type="character" w:customStyle="1" w:styleId="Refdenotaalfinal1">
    <w:name w:val="Ref. de nota al final1"/>
    <w:rsid w:val="00856F87"/>
    <w:rPr>
      <w:vertAlign w:val="superscript"/>
    </w:rPr>
  </w:style>
  <w:style w:type="character" w:customStyle="1" w:styleId="TextodegloboCar1">
    <w:name w:val="Texto de globo Car1"/>
    <w:rsid w:val="00856F87"/>
    <w:rPr>
      <w:rFonts w:ascii="Tahoma" w:eastAsia="Arial" w:hAnsi="Tahoma" w:cs="Tahoma"/>
      <w:iCs/>
      <w:sz w:val="16"/>
      <w:szCs w:val="16"/>
      <w:lang w:val="es-ES" w:eastAsia="zh-CN"/>
    </w:rPr>
  </w:style>
  <w:style w:type="character" w:customStyle="1" w:styleId="Refdenotaalpie2">
    <w:name w:val="Ref. de nota al pie2"/>
    <w:rsid w:val="00856F87"/>
    <w:rPr>
      <w:vertAlign w:val="superscript"/>
    </w:rPr>
  </w:style>
  <w:style w:type="character" w:customStyle="1" w:styleId="Refdenotaalfinal2">
    <w:name w:val="Ref. de nota al final2"/>
    <w:rsid w:val="00856F87"/>
    <w:rPr>
      <w:vertAlign w:val="superscript"/>
    </w:rPr>
  </w:style>
  <w:style w:type="character" w:customStyle="1" w:styleId="Fuentedeprrafopredeter6">
    <w:name w:val="Fuente de párrafo predeter.6"/>
    <w:rsid w:val="00856F87"/>
  </w:style>
  <w:style w:type="character" w:customStyle="1" w:styleId="apple-converted-space">
    <w:name w:val="apple-converted-space"/>
    <w:rsid w:val="00856F87"/>
  </w:style>
  <w:style w:type="character" w:customStyle="1" w:styleId="WW-FootnoteReference1">
    <w:name w:val="WW-Footnote Reference1"/>
    <w:rsid w:val="00856F87"/>
    <w:rPr>
      <w:vertAlign w:val="superscript"/>
    </w:rPr>
  </w:style>
  <w:style w:type="character" w:customStyle="1" w:styleId="WW-EndnoteReference">
    <w:name w:val="WW-Endnote Reference"/>
    <w:rsid w:val="00856F87"/>
    <w:rPr>
      <w:vertAlign w:val="superscript"/>
    </w:rPr>
  </w:style>
  <w:style w:type="character" w:customStyle="1" w:styleId="Refdenotaalpie3">
    <w:name w:val="Ref. de nota al pie3"/>
    <w:rsid w:val="00856F87"/>
    <w:rPr>
      <w:vertAlign w:val="superscript"/>
    </w:rPr>
  </w:style>
  <w:style w:type="character" w:customStyle="1" w:styleId="Refdenotaalfinal3">
    <w:name w:val="Ref. de nota al final3"/>
    <w:rsid w:val="00856F87"/>
    <w:rPr>
      <w:vertAlign w:val="superscript"/>
    </w:rPr>
  </w:style>
  <w:style w:type="character" w:customStyle="1" w:styleId="Refdenotaalpie4">
    <w:name w:val="Ref. de nota al pie4"/>
    <w:rsid w:val="00856F87"/>
    <w:rPr>
      <w:vertAlign w:val="superscript"/>
    </w:rPr>
  </w:style>
  <w:style w:type="character" w:customStyle="1" w:styleId="Refdenotaalfinal4">
    <w:name w:val="Ref. de nota al final4"/>
    <w:rsid w:val="00856F87"/>
    <w:rPr>
      <w:vertAlign w:val="superscript"/>
    </w:rPr>
  </w:style>
  <w:style w:type="character" w:customStyle="1" w:styleId="ListLabel82">
    <w:name w:val="ListLabel 82"/>
    <w:rsid w:val="00856F87"/>
    <w:rPr>
      <w:b w:val="0"/>
      <w:bCs w:val="0"/>
      <w:sz w:val="20"/>
      <w:szCs w:val="20"/>
    </w:rPr>
  </w:style>
  <w:style w:type="character" w:customStyle="1" w:styleId="Refdecomentario3">
    <w:name w:val="Ref. de comentario3"/>
    <w:rsid w:val="00856F87"/>
    <w:rPr>
      <w:sz w:val="16"/>
      <w:szCs w:val="16"/>
    </w:rPr>
  </w:style>
  <w:style w:type="character" w:customStyle="1" w:styleId="TextocomentarioCar1">
    <w:name w:val="Texto comentario Car1"/>
    <w:uiPriority w:val="99"/>
    <w:rsid w:val="00856F87"/>
    <w:rPr>
      <w:rFonts w:ascii="Arial" w:eastAsia="Arial" w:hAnsi="Arial" w:cs="Arial"/>
      <w:iCs/>
      <w:lang w:val="es-ES" w:eastAsia="zh-CN"/>
    </w:rPr>
  </w:style>
  <w:style w:type="character" w:customStyle="1" w:styleId="AsuntodelcomentarioCar">
    <w:name w:val="Asunto del comentario Car"/>
    <w:rsid w:val="00856F87"/>
    <w:rPr>
      <w:rFonts w:ascii="Arial" w:eastAsia="Arial" w:hAnsi="Arial" w:cs="Arial"/>
      <w:b/>
      <w:bCs/>
      <w:iCs/>
      <w:lang w:val="es-ES" w:eastAsia="zh-CN"/>
    </w:rPr>
  </w:style>
  <w:style w:type="character" w:customStyle="1" w:styleId="WW-FootnoteReference2">
    <w:name w:val="WW-Footnote Reference2"/>
    <w:rsid w:val="00856F87"/>
    <w:rPr>
      <w:vertAlign w:val="superscript"/>
    </w:rPr>
  </w:style>
  <w:style w:type="character" w:customStyle="1" w:styleId="WW-EndnoteReference1">
    <w:name w:val="WW-Endnote Reference1"/>
    <w:rsid w:val="00856F87"/>
    <w:rPr>
      <w:vertAlign w:val="superscript"/>
    </w:rPr>
  </w:style>
  <w:style w:type="character" w:customStyle="1" w:styleId="Smbolosdenumeracin">
    <w:name w:val="Símbolos de numeración"/>
    <w:rsid w:val="00856F87"/>
  </w:style>
  <w:style w:type="character" w:customStyle="1" w:styleId="Refdecomentario4">
    <w:name w:val="Ref. de comentario4"/>
    <w:rsid w:val="00856F87"/>
    <w:rPr>
      <w:sz w:val="16"/>
      <w:szCs w:val="16"/>
    </w:rPr>
  </w:style>
  <w:style w:type="character" w:customStyle="1" w:styleId="CommentTextChar">
    <w:name w:val="Comment Text Char"/>
    <w:rsid w:val="00856F87"/>
    <w:rPr>
      <w:rFonts w:ascii="Arial" w:eastAsia="Arial" w:hAnsi="Arial" w:cs="Arial"/>
      <w:iCs/>
      <w:lang w:val="es-ES" w:eastAsia="zh-CN"/>
    </w:rPr>
  </w:style>
  <w:style w:type="character" w:customStyle="1" w:styleId="CommentSubjectChar">
    <w:name w:val="Comment Subject Char"/>
    <w:rsid w:val="00856F87"/>
    <w:rPr>
      <w:rFonts w:ascii="Arial" w:eastAsia="Arial" w:hAnsi="Arial" w:cs="Arial"/>
      <w:b/>
      <w:bCs/>
      <w:iCs/>
      <w:lang w:val="es-ES" w:eastAsia="zh-CN"/>
    </w:rPr>
  </w:style>
  <w:style w:type="character" w:customStyle="1" w:styleId="WW-Refdenotaalpie">
    <w:name w:val="WW-Ref. de nota al pie"/>
    <w:rsid w:val="00856F87"/>
    <w:rPr>
      <w:vertAlign w:val="superscript"/>
    </w:rPr>
  </w:style>
  <w:style w:type="character" w:customStyle="1" w:styleId="WW-Refdenotaalfinal">
    <w:name w:val="WW-Ref. de nota al final"/>
    <w:rsid w:val="00856F87"/>
    <w:rPr>
      <w:vertAlign w:val="superscript"/>
    </w:rPr>
  </w:style>
  <w:style w:type="character" w:customStyle="1" w:styleId="TtuloCar2">
    <w:name w:val="Título Car2"/>
    <w:rsid w:val="00856F87"/>
    <w:rPr>
      <w:rFonts w:ascii="Liberation Sans" w:eastAsia="Microsoft YaHei" w:hAnsi="Liberation Sans" w:cs="Mangal"/>
      <w:b/>
      <w:bCs/>
      <w:iCs/>
      <w:sz w:val="56"/>
      <w:szCs w:val="56"/>
      <w:lang w:val="es-ES" w:eastAsia="zh-CN"/>
    </w:rPr>
  </w:style>
  <w:style w:type="character" w:customStyle="1" w:styleId="FootnoteReference2">
    <w:name w:val="Footnote Reference2"/>
    <w:rsid w:val="00856F87"/>
    <w:rPr>
      <w:vertAlign w:val="superscript"/>
    </w:rPr>
  </w:style>
  <w:style w:type="character" w:customStyle="1" w:styleId="EndnoteReference1">
    <w:name w:val="Endnote Reference1"/>
    <w:rsid w:val="00856F87"/>
    <w:rPr>
      <w:vertAlign w:val="superscript"/>
    </w:rPr>
  </w:style>
  <w:style w:type="character" w:customStyle="1" w:styleId="BalloonTextChar">
    <w:name w:val="Balloon Text Char"/>
    <w:rsid w:val="00856F87"/>
    <w:rPr>
      <w:rFonts w:ascii="Tahoma" w:eastAsia="Arial" w:hAnsi="Tahoma" w:cs="Tahoma"/>
      <w:iCs/>
      <w:sz w:val="16"/>
      <w:szCs w:val="16"/>
      <w:lang w:val="es-ES" w:eastAsia="zh-CN"/>
    </w:rPr>
  </w:style>
  <w:style w:type="character" w:customStyle="1" w:styleId="Refdenotaalpie6">
    <w:name w:val="Ref. de nota al pie6"/>
    <w:rsid w:val="00856F87"/>
    <w:rPr>
      <w:vertAlign w:val="superscript"/>
    </w:rPr>
  </w:style>
  <w:style w:type="character" w:customStyle="1" w:styleId="Refdenotaalfinal6">
    <w:name w:val="Ref. de nota al final6"/>
    <w:rsid w:val="00856F87"/>
    <w:rPr>
      <w:vertAlign w:val="superscript"/>
    </w:rPr>
  </w:style>
  <w:style w:type="character" w:customStyle="1" w:styleId="TitleChar">
    <w:name w:val="Title Char"/>
    <w:rsid w:val="00856F87"/>
    <w:rPr>
      <w:rFonts w:ascii="Arial" w:eastAsia="Microsoft YaHei" w:hAnsi="Arial" w:cs="Mangal"/>
      <w:b/>
      <w:bCs/>
      <w:iCs/>
      <w:sz w:val="56"/>
      <w:szCs w:val="56"/>
      <w:lang w:val="es-ES" w:eastAsia="zh-CN"/>
    </w:rPr>
  </w:style>
  <w:style w:type="character" w:styleId="Refdenotaalpie">
    <w:name w:val="footnote reference"/>
    <w:uiPriority w:val="99"/>
    <w:rsid w:val="00856F87"/>
    <w:rPr>
      <w:vertAlign w:val="superscript"/>
    </w:rPr>
  </w:style>
  <w:style w:type="character" w:styleId="Refdenotaalfinal">
    <w:name w:val="endnote reference"/>
    <w:rsid w:val="00856F87"/>
    <w:rPr>
      <w:vertAlign w:val="superscript"/>
    </w:rPr>
  </w:style>
  <w:style w:type="paragraph" w:customStyle="1" w:styleId="Encabezado7">
    <w:name w:val="Encabezado7"/>
    <w:basedOn w:val="Encabezado2"/>
    <w:next w:val="Textoindependiente"/>
    <w:rsid w:val="00856F87"/>
    <w:pPr>
      <w:jc w:val="center"/>
    </w:pPr>
    <w:rPr>
      <w:b/>
      <w:bCs/>
      <w:sz w:val="56"/>
      <w:szCs w:val="56"/>
    </w:rPr>
  </w:style>
  <w:style w:type="paragraph" w:customStyle="1" w:styleId="Encabezado2">
    <w:name w:val="Encabezado2"/>
    <w:basedOn w:val="Normal"/>
    <w:next w:val="Textoindependiente"/>
    <w:rsid w:val="00856F87"/>
    <w:pPr>
      <w:keepNext/>
      <w:spacing w:before="240" w:after="120" w:line="240" w:lineRule="auto"/>
    </w:pPr>
    <w:rPr>
      <w:rFonts w:ascii="Arial" w:eastAsia="Microsoft YaHei" w:hAnsi="Arial" w:cs="Mangal"/>
      <w:iCs/>
      <w:sz w:val="28"/>
      <w:szCs w:val="28"/>
      <w:lang w:val="es-ES" w:eastAsia="zh-CN"/>
    </w:rPr>
  </w:style>
  <w:style w:type="paragraph" w:styleId="Textoindependiente">
    <w:name w:val="Body Text"/>
    <w:basedOn w:val="Normal"/>
    <w:link w:val="TextoindependienteCar2"/>
    <w:rsid w:val="00856F87"/>
    <w:pPr>
      <w:suppressAutoHyphens/>
      <w:autoSpaceDE w:val="0"/>
      <w:spacing w:after="120" w:line="240" w:lineRule="auto"/>
      <w:jc w:val="both"/>
    </w:pPr>
    <w:rPr>
      <w:rFonts w:ascii="Arial" w:eastAsia="Arial" w:hAnsi="Arial"/>
      <w:iCs/>
      <w:color w:val="000000"/>
      <w:kern w:val="1"/>
      <w:sz w:val="20"/>
      <w:szCs w:val="20"/>
      <w:lang w:val="es-MX" w:eastAsia="zh-CN"/>
    </w:rPr>
  </w:style>
  <w:style w:type="character" w:customStyle="1" w:styleId="TextoindependienteCar1">
    <w:name w:val="Texto independiente Car1"/>
    <w:basedOn w:val="Fuentedeprrafopredeter"/>
    <w:link w:val="Cuerpodetexto"/>
    <w:uiPriority w:val="99"/>
    <w:semiHidden/>
    <w:qFormat/>
    <w:rsid w:val="00856F87"/>
    <w:rPr>
      <w:rFonts w:ascii="Calibri" w:eastAsia="Calibri" w:hAnsi="Calibri" w:cs="Times New Roman"/>
      <w:lang w:val="es-CO"/>
    </w:rPr>
  </w:style>
  <w:style w:type="character" w:customStyle="1" w:styleId="TextoindependienteCar2">
    <w:name w:val="Texto independiente Car2"/>
    <w:link w:val="Textoindependiente"/>
    <w:rsid w:val="00856F87"/>
    <w:rPr>
      <w:rFonts w:ascii="Arial" w:eastAsia="Arial" w:hAnsi="Arial" w:cs="Times New Roman"/>
      <w:iCs/>
      <w:color w:val="000000"/>
      <w:kern w:val="1"/>
      <w:sz w:val="20"/>
      <w:szCs w:val="20"/>
      <w:lang w:val="es-MX" w:eastAsia="zh-CN"/>
    </w:rPr>
  </w:style>
  <w:style w:type="paragraph" w:customStyle="1" w:styleId="Cuerpodetexto">
    <w:name w:val="Cuerpo de texto"/>
    <w:basedOn w:val="Normal"/>
    <w:link w:val="TextoindependienteCar1"/>
    <w:uiPriority w:val="99"/>
    <w:semiHidden/>
    <w:unhideWhenUsed/>
    <w:rsid w:val="00856F87"/>
    <w:pPr>
      <w:suppressAutoHyphens/>
      <w:spacing w:after="120" w:line="240" w:lineRule="auto"/>
      <w:textAlignment w:val="baseline"/>
    </w:pPr>
  </w:style>
  <w:style w:type="paragraph" w:styleId="Lista">
    <w:name w:val="List"/>
    <w:basedOn w:val="Textoindependiente"/>
    <w:rsid w:val="00856F87"/>
    <w:pPr>
      <w:ind w:left="283" w:hanging="283"/>
    </w:pPr>
    <w:rPr>
      <w:rFonts w:cs="Mangal"/>
      <w:i/>
    </w:rPr>
  </w:style>
  <w:style w:type="paragraph" w:styleId="Descripcin">
    <w:name w:val="caption"/>
    <w:basedOn w:val="Normal"/>
    <w:qFormat/>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ndice">
    <w:name w:val="Índice"/>
    <w:basedOn w:val="Normal"/>
    <w:rsid w:val="00856F87"/>
    <w:pPr>
      <w:suppressLineNumbers/>
      <w:spacing w:after="0" w:line="240" w:lineRule="auto"/>
    </w:pPr>
    <w:rPr>
      <w:rFonts w:ascii="Arial" w:eastAsia="Arial" w:hAnsi="Arial" w:cs="Mangal"/>
      <w:i/>
      <w:iCs/>
      <w:sz w:val="24"/>
      <w:szCs w:val="24"/>
      <w:lang w:val="es-ES" w:eastAsia="zh-CN"/>
    </w:rPr>
  </w:style>
  <w:style w:type="paragraph" w:customStyle="1" w:styleId="Caption2">
    <w:name w:val="Caption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Descripcin1">
    <w:name w:val="Descripció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5">
    <w:name w:val="Encabezado5"/>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ncabezado6">
    <w:name w:val="Encabezado6"/>
    <w:basedOn w:val="Encabezado5"/>
    <w:next w:val="Textoindependiente"/>
    <w:rsid w:val="00856F87"/>
  </w:style>
  <w:style w:type="paragraph" w:customStyle="1" w:styleId="Epgrafe6">
    <w:name w:val="Epígrafe6"/>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Epgrafe">
    <w:name w:val="WW-Epígraf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Pie">
    <w:name w:val="Pi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5">
    <w:name w:val="Epígrafe5"/>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4">
    <w:name w:val="Encabezado4"/>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4">
    <w:name w:val="Epígrafe4"/>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
    <w:name w:val="WW-Caption"/>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3">
    <w:name w:val="Encabezado3"/>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3">
    <w:name w:val="Epígrafe3"/>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2">
    <w:name w:val="Epígrafe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
    <w:name w:val="WW-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Caption1">
    <w:name w:val="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tiqueta">
    <w:name w:val="Etiqueta"/>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1">
    <w:name w:val="WW-Caption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1">
    <w:name w:val="Encabezado1"/>
    <w:basedOn w:val="Normal"/>
    <w:next w:val="Textoindependiente"/>
    <w:qFormat/>
    <w:rsid w:val="00856F87"/>
    <w:pPr>
      <w:keepNext/>
      <w:spacing w:before="240" w:after="120" w:line="240" w:lineRule="auto"/>
    </w:pPr>
    <w:rPr>
      <w:rFonts w:ascii="Arial" w:eastAsia="Microsoft YaHei" w:hAnsi="Arial" w:cs="Mangal"/>
      <w:iCs/>
      <w:sz w:val="28"/>
      <w:szCs w:val="28"/>
      <w:lang w:val="es-ES" w:eastAsia="zh-CN"/>
    </w:rPr>
  </w:style>
  <w:style w:type="paragraph" w:customStyle="1" w:styleId="WW-Caption111">
    <w:name w:val="WW-Caption1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Standard">
    <w:name w:val="Standard"/>
    <w:uiPriority w:val="99"/>
    <w:qFormat/>
    <w:rsid w:val="00856F87"/>
    <w:pPr>
      <w:suppressAutoHyphens/>
      <w:spacing w:after="0" w:line="240" w:lineRule="auto"/>
    </w:pPr>
    <w:rPr>
      <w:rFonts w:ascii="Arial" w:eastAsia="Times New Roman" w:hAnsi="Arial" w:cs="Arial"/>
      <w:sz w:val="20"/>
      <w:szCs w:val="20"/>
      <w:lang w:eastAsia="zh-CN"/>
    </w:rPr>
  </w:style>
  <w:style w:type="paragraph" w:customStyle="1" w:styleId="Textbody">
    <w:name w:val="Text body"/>
    <w:basedOn w:val="Standard"/>
    <w:rsid w:val="00856F87"/>
    <w:pPr>
      <w:spacing w:after="120"/>
    </w:pPr>
  </w:style>
  <w:style w:type="paragraph" w:customStyle="1" w:styleId="Epgrafe1">
    <w:name w:val="Epígrafe1"/>
    <w:basedOn w:val="Normal"/>
    <w:next w:val="Normal"/>
    <w:rsid w:val="00856F87"/>
    <w:pPr>
      <w:spacing w:after="0" w:line="240" w:lineRule="auto"/>
    </w:pPr>
    <w:rPr>
      <w:rFonts w:ascii="Arial" w:eastAsia="Arial" w:hAnsi="Arial" w:cs="Arial"/>
      <w:b/>
      <w:bCs/>
      <w:iCs/>
      <w:sz w:val="18"/>
      <w:szCs w:val="18"/>
      <w:lang w:val="es-ES" w:eastAsia="zh-CN"/>
    </w:rPr>
  </w:style>
  <w:style w:type="paragraph" w:customStyle="1" w:styleId="Index">
    <w:name w:val="Index"/>
    <w:basedOn w:val="Standard"/>
    <w:rsid w:val="00856F87"/>
    <w:pPr>
      <w:suppressLineNumbers/>
    </w:pPr>
    <w:rPr>
      <w:rFonts w:cs="Mangal"/>
      <w:sz w:val="24"/>
    </w:rPr>
  </w:style>
  <w:style w:type="paragraph" w:customStyle="1" w:styleId="Textoindependiente31">
    <w:name w:val="Texto independiente 31"/>
    <w:basedOn w:val="Normal"/>
    <w:rsid w:val="00856F87"/>
    <w:pPr>
      <w:spacing w:after="120" w:line="240" w:lineRule="auto"/>
    </w:pPr>
    <w:rPr>
      <w:rFonts w:ascii="Arial" w:eastAsia="Arial" w:hAnsi="Arial" w:cs="Arial"/>
      <w:i/>
      <w:iCs/>
      <w:sz w:val="16"/>
      <w:szCs w:val="16"/>
      <w:lang w:val="es-ES" w:eastAsia="zh-CN"/>
    </w:rPr>
  </w:style>
  <w:style w:type="paragraph" w:customStyle="1" w:styleId="MARITZA4">
    <w:name w:val="MARITZA4"/>
    <w:basedOn w:val="Normal"/>
    <w:rsid w:val="00856F87"/>
    <w:pPr>
      <w:widowControl w:val="0"/>
      <w:tabs>
        <w:tab w:val="left" w:pos="-720"/>
        <w:tab w:val="left" w:pos="0"/>
      </w:tabs>
      <w:suppressAutoHyphens/>
      <w:spacing w:after="0" w:line="240" w:lineRule="auto"/>
      <w:jc w:val="center"/>
    </w:pPr>
    <w:rPr>
      <w:rFonts w:ascii="Courier New" w:eastAsia="Arial" w:hAnsi="Courier New"/>
      <w:b/>
      <w:spacing w:val="-2"/>
      <w:sz w:val="24"/>
      <w:szCs w:val="20"/>
      <w:lang w:val="en-US" w:eastAsia="zh-CN"/>
    </w:rPr>
  </w:style>
  <w:style w:type="paragraph" w:customStyle="1" w:styleId="Textbodyindent">
    <w:name w:val="Text body indent"/>
    <w:basedOn w:val="Standard"/>
    <w:rsid w:val="00856F87"/>
    <w:pPr>
      <w:ind w:left="300"/>
      <w:jc w:val="both"/>
    </w:pPr>
    <w:rPr>
      <w:sz w:val="24"/>
    </w:rPr>
  </w:style>
  <w:style w:type="paragraph" w:styleId="Piedepgina">
    <w:name w:val="footer"/>
    <w:basedOn w:val="Normal"/>
    <w:link w:val="PiedepginaCar1"/>
    <w:uiPriority w:val="99"/>
    <w:rsid w:val="00856F87"/>
    <w:pPr>
      <w:tabs>
        <w:tab w:val="center" w:pos="4419"/>
        <w:tab w:val="right" w:pos="8838"/>
      </w:tabs>
      <w:spacing w:after="0" w:line="240" w:lineRule="auto"/>
    </w:pPr>
    <w:rPr>
      <w:rFonts w:ascii="Arial" w:eastAsia="Arial" w:hAnsi="Arial"/>
      <w:i/>
      <w:iCs/>
      <w:sz w:val="24"/>
      <w:szCs w:val="24"/>
      <w:lang w:val="es-ES" w:eastAsia="zh-CN"/>
    </w:rPr>
  </w:style>
  <w:style w:type="character" w:customStyle="1" w:styleId="PiedepginaCar1">
    <w:name w:val="Pie de página Car1"/>
    <w:basedOn w:val="Fuentedeprrafopredeter"/>
    <w:link w:val="Piedepgina"/>
    <w:rsid w:val="00856F87"/>
    <w:rPr>
      <w:rFonts w:ascii="Arial" w:eastAsia="Arial" w:hAnsi="Arial" w:cs="Times New Roman"/>
      <w:i/>
      <w:iCs/>
      <w:sz w:val="24"/>
      <w:szCs w:val="24"/>
      <w:lang w:eastAsia="zh-CN"/>
    </w:rPr>
  </w:style>
  <w:style w:type="paragraph" w:customStyle="1" w:styleId="Textoindependiente22">
    <w:name w:val="Texto independiente 22"/>
    <w:basedOn w:val="Standard"/>
    <w:rsid w:val="00856F87"/>
    <w:pPr>
      <w:spacing w:after="120" w:line="480" w:lineRule="auto"/>
    </w:pPr>
  </w:style>
  <w:style w:type="paragraph" w:customStyle="1" w:styleId="CharCharChar1Car">
    <w:name w:val="Char Char Char1 Car"/>
    <w:basedOn w:val="Standard"/>
    <w:rsid w:val="00856F87"/>
    <w:pPr>
      <w:spacing w:after="160" w:line="240" w:lineRule="exact"/>
    </w:pPr>
    <w:rPr>
      <w:rFonts w:ascii="Verdana" w:hAnsi="Verdana" w:cs="Verdana"/>
    </w:rPr>
  </w:style>
  <w:style w:type="paragraph" w:customStyle="1" w:styleId="Car">
    <w:name w:val="Car"/>
    <w:basedOn w:val="Standard"/>
    <w:rsid w:val="00856F87"/>
    <w:pPr>
      <w:spacing w:after="160" w:line="240" w:lineRule="exact"/>
    </w:pPr>
    <w:rPr>
      <w:rFonts w:ascii="Verdana" w:hAnsi="Verdana" w:cs="Verdana"/>
    </w:rPr>
  </w:style>
  <w:style w:type="paragraph" w:customStyle="1" w:styleId="Car1">
    <w:name w:val="Car1"/>
    <w:basedOn w:val="Standard"/>
    <w:rsid w:val="00856F87"/>
    <w:pPr>
      <w:spacing w:after="160" w:line="240" w:lineRule="exact"/>
    </w:pPr>
    <w:rPr>
      <w:rFonts w:ascii="Verdana" w:hAnsi="Verdana" w:cs="Verdana"/>
      <w:lang w:val="en-US"/>
    </w:rPr>
  </w:style>
  <w:style w:type="paragraph" w:customStyle="1" w:styleId="Estilo">
    <w:name w:val="Estilo"/>
    <w:rsid w:val="00856F87"/>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TableContents">
    <w:name w:val="Table Contents"/>
    <w:basedOn w:val="Standard"/>
    <w:rsid w:val="00856F87"/>
    <w:pPr>
      <w:suppressLineNumbers/>
    </w:pPr>
  </w:style>
  <w:style w:type="paragraph" w:customStyle="1" w:styleId="TableHeading">
    <w:name w:val="Table Heading"/>
    <w:basedOn w:val="TableContents"/>
    <w:rsid w:val="00856F87"/>
    <w:pPr>
      <w:jc w:val="center"/>
    </w:pPr>
    <w:rPr>
      <w:b/>
      <w:bCs/>
    </w:rPr>
  </w:style>
  <w:style w:type="paragraph" w:customStyle="1" w:styleId="Framecontents">
    <w:name w:val="Frame contents"/>
    <w:basedOn w:val="Textbody"/>
    <w:rsid w:val="00856F87"/>
  </w:style>
  <w:style w:type="paragraph" w:customStyle="1" w:styleId="Standarduser">
    <w:name w:val="Standard (user)"/>
    <w:rsid w:val="00856F87"/>
    <w:pPr>
      <w:suppressAutoHyphens/>
      <w:autoSpaceDE w:val="0"/>
      <w:spacing w:after="0" w:line="240" w:lineRule="auto"/>
      <w:textAlignment w:val="baseline"/>
    </w:pPr>
    <w:rPr>
      <w:rFonts w:ascii="Arial" w:eastAsia="Arial" w:hAnsi="Arial" w:cs="Arial"/>
      <w:i/>
      <w:iCs/>
      <w:kern w:val="1"/>
      <w:sz w:val="24"/>
      <w:szCs w:val="24"/>
      <w:lang w:eastAsia="zh-CN"/>
    </w:rPr>
  </w:style>
  <w:style w:type="paragraph" w:customStyle="1" w:styleId="Textbodyuser">
    <w:name w:val="Text body (user)"/>
    <w:basedOn w:val="Standarduser"/>
    <w:rsid w:val="00856F87"/>
    <w:pPr>
      <w:jc w:val="both"/>
    </w:pPr>
    <w:rPr>
      <w:sz w:val="20"/>
      <w:szCs w:val="20"/>
      <w:lang w:val="es-MX"/>
    </w:rPr>
  </w:style>
  <w:style w:type="paragraph" w:customStyle="1" w:styleId="Listaconvietas21">
    <w:name w:val="Lista con viñetas 21"/>
    <w:basedOn w:val="Standard"/>
    <w:rsid w:val="00856F87"/>
    <w:pPr>
      <w:ind w:left="566" w:hanging="283"/>
    </w:pPr>
  </w:style>
  <w:style w:type="paragraph" w:customStyle="1" w:styleId="Textocomentario1">
    <w:name w:val="Texto comentario1"/>
    <w:basedOn w:val="Normal"/>
    <w:rsid w:val="00856F87"/>
    <w:pPr>
      <w:spacing w:after="0" w:line="240" w:lineRule="auto"/>
    </w:pPr>
    <w:rPr>
      <w:rFonts w:ascii="Arial" w:eastAsia="Arial" w:hAnsi="Arial" w:cs="Arial"/>
      <w:iCs/>
      <w:sz w:val="20"/>
      <w:szCs w:val="18"/>
      <w:lang w:val="es-ES" w:eastAsia="zh-CN"/>
    </w:rPr>
  </w:style>
  <w:style w:type="paragraph" w:styleId="Textodeglobo">
    <w:name w:val="Balloon Text"/>
    <w:basedOn w:val="Normal"/>
    <w:link w:val="TextodegloboCar2"/>
    <w:rsid w:val="00856F87"/>
    <w:pPr>
      <w:spacing w:after="0" w:line="240" w:lineRule="auto"/>
    </w:pPr>
    <w:rPr>
      <w:rFonts w:ascii="Tahoma" w:eastAsia="Arial" w:hAnsi="Tahoma"/>
      <w:iCs/>
      <w:sz w:val="16"/>
      <w:szCs w:val="14"/>
      <w:lang w:val="es-ES" w:eastAsia="zh-CN"/>
    </w:rPr>
  </w:style>
  <w:style w:type="character" w:customStyle="1" w:styleId="TextodegloboCar2">
    <w:name w:val="Texto de globo Car2"/>
    <w:basedOn w:val="Fuentedeprrafopredeter"/>
    <w:link w:val="Textodeglobo"/>
    <w:rsid w:val="00856F87"/>
    <w:rPr>
      <w:rFonts w:ascii="Tahoma" w:eastAsia="Arial" w:hAnsi="Tahoma" w:cs="Times New Roman"/>
      <w:iCs/>
      <w:sz w:val="16"/>
      <w:szCs w:val="14"/>
      <w:lang w:eastAsia="zh-CN"/>
    </w:rPr>
  </w:style>
  <w:style w:type="paragraph" w:styleId="Subttulo">
    <w:name w:val="Subtitle"/>
    <w:basedOn w:val="Normal"/>
    <w:next w:val="Normal"/>
    <w:link w:val="SubttuloCar1"/>
    <w:qFormat/>
    <w:rsid w:val="00856F87"/>
    <w:pPr>
      <w:spacing w:after="60" w:line="240" w:lineRule="auto"/>
      <w:jc w:val="center"/>
    </w:pPr>
    <w:rPr>
      <w:rFonts w:ascii="Arial" w:eastAsia="Times New Roman" w:hAnsi="Arial"/>
      <w:i/>
      <w:iCs/>
      <w:sz w:val="24"/>
      <w:szCs w:val="24"/>
      <w:lang w:val="es-ES" w:eastAsia="zh-CN"/>
    </w:rPr>
  </w:style>
  <w:style w:type="character" w:customStyle="1" w:styleId="SubttuloCar1">
    <w:name w:val="Subtítulo Car1"/>
    <w:basedOn w:val="Fuentedeprrafopredeter"/>
    <w:link w:val="Subttulo"/>
    <w:rsid w:val="00856F87"/>
    <w:rPr>
      <w:rFonts w:ascii="Arial" w:eastAsia="Times New Roman" w:hAnsi="Arial" w:cs="Times New Roman"/>
      <w:i/>
      <w:iCs/>
      <w:sz w:val="24"/>
      <w:szCs w:val="24"/>
      <w:lang w:eastAsia="zh-CN"/>
    </w:rPr>
  </w:style>
  <w:style w:type="paragraph" w:customStyle="1" w:styleId="Sinespaciado1">
    <w:name w:val="Sin espaciado1"/>
    <w:basedOn w:val="Normal"/>
    <w:rsid w:val="00856F87"/>
    <w:pPr>
      <w:spacing w:after="0" w:line="240" w:lineRule="auto"/>
    </w:pPr>
    <w:rPr>
      <w:rFonts w:ascii="Arial" w:eastAsia="Arial" w:hAnsi="Arial" w:cs="Arial"/>
      <w:iCs/>
      <w:sz w:val="24"/>
      <w:szCs w:val="32"/>
      <w:lang w:val="es-ES" w:eastAsia="zh-CN"/>
    </w:rPr>
  </w:style>
  <w:style w:type="paragraph" w:customStyle="1" w:styleId="Prrafodelista1">
    <w:name w:val="Párrafo de lista1"/>
    <w:basedOn w:val="Normal"/>
    <w:qFormat/>
    <w:rsid w:val="00856F87"/>
    <w:pPr>
      <w:spacing w:after="0" w:line="240" w:lineRule="auto"/>
      <w:ind w:left="720"/>
      <w:contextualSpacing/>
    </w:pPr>
    <w:rPr>
      <w:rFonts w:ascii="Arial" w:eastAsia="Arial" w:hAnsi="Arial" w:cs="Arial"/>
      <w:iCs/>
      <w:sz w:val="24"/>
      <w:szCs w:val="24"/>
      <w:lang w:val="es-ES" w:eastAsia="zh-CN"/>
    </w:rPr>
  </w:style>
  <w:style w:type="paragraph" w:customStyle="1" w:styleId="Cita1">
    <w:name w:val="Cita1"/>
    <w:basedOn w:val="Normal"/>
    <w:next w:val="Normal"/>
    <w:rsid w:val="00856F87"/>
    <w:pPr>
      <w:spacing w:after="0" w:line="240" w:lineRule="auto"/>
    </w:pPr>
    <w:rPr>
      <w:rFonts w:ascii="Arial" w:eastAsia="Arial" w:hAnsi="Arial"/>
      <w:i/>
      <w:iCs/>
      <w:sz w:val="24"/>
      <w:szCs w:val="24"/>
      <w:lang w:val="es-ES" w:eastAsia="zh-CN"/>
    </w:rPr>
  </w:style>
  <w:style w:type="paragraph" w:customStyle="1" w:styleId="Citadestacada1">
    <w:name w:val="Cita destacada1"/>
    <w:basedOn w:val="Normal"/>
    <w:next w:val="Normal"/>
    <w:rsid w:val="00856F87"/>
    <w:pPr>
      <w:spacing w:after="0" w:line="240" w:lineRule="auto"/>
      <w:ind w:left="720" w:right="720"/>
    </w:pPr>
    <w:rPr>
      <w:rFonts w:ascii="Arial" w:eastAsia="Arial" w:hAnsi="Arial"/>
      <w:b/>
      <w:i/>
      <w:iCs/>
      <w:sz w:val="24"/>
      <w:lang w:val="es-ES" w:eastAsia="zh-CN"/>
    </w:rPr>
  </w:style>
  <w:style w:type="paragraph" w:customStyle="1" w:styleId="TtulodeTDC1">
    <w:name w:val="Título de TDC1"/>
    <w:basedOn w:val="Ttulo1"/>
    <w:next w:val="Normal"/>
    <w:rsid w:val="00856F87"/>
    <w:pPr>
      <w:tabs>
        <w:tab w:val="clear" w:pos="0"/>
      </w:tabs>
      <w:ind w:left="0" w:firstLine="0"/>
    </w:pPr>
  </w:style>
  <w:style w:type="paragraph" w:styleId="Textonotapie">
    <w:name w:val="footnote text"/>
    <w:basedOn w:val="Normal"/>
    <w:link w:val="TextonotapieCar1"/>
    <w:uiPriority w:val="99"/>
    <w:rsid w:val="00856F87"/>
    <w:pPr>
      <w:spacing w:after="0" w:line="240" w:lineRule="auto"/>
    </w:pPr>
    <w:rPr>
      <w:rFonts w:ascii="Arial" w:eastAsia="Arial" w:hAnsi="Arial"/>
      <w:iCs/>
      <w:sz w:val="20"/>
      <w:szCs w:val="18"/>
      <w:lang w:val="es-ES" w:eastAsia="zh-CN"/>
    </w:rPr>
  </w:style>
  <w:style w:type="character" w:customStyle="1" w:styleId="TextonotapieCar1">
    <w:name w:val="Texto nota pie Car1"/>
    <w:basedOn w:val="Fuentedeprrafopredeter"/>
    <w:link w:val="Textonotapie"/>
    <w:rsid w:val="00856F87"/>
    <w:rPr>
      <w:rFonts w:ascii="Arial" w:eastAsia="Arial" w:hAnsi="Arial" w:cs="Times New Roman"/>
      <w:iCs/>
      <w:sz w:val="20"/>
      <w:szCs w:val="18"/>
      <w:lang w:eastAsia="zh-CN"/>
    </w:rPr>
  </w:style>
  <w:style w:type="paragraph" w:styleId="TDC1">
    <w:name w:val="toc 1"/>
    <w:basedOn w:val="Normal"/>
    <w:next w:val="Normal"/>
    <w:rsid w:val="00856F87"/>
    <w:pPr>
      <w:tabs>
        <w:tab w:val="right" w:leader="dot" w:pos="9394"/>
      </w:tabs>
      <w:spacing w:after="100" w:line="240" w:lineRule="auto"/>
    </w:pPr>
    <w:rPr>
      <w:rFonts w:ascii="Arial" w:eastAsia="Arial" w:hAnsi="Arial" w:cs="Mangal"/>
      <w:iCs/>
      <w:sz w:val="24"/>
      <w:szCs w:val="21"/>
      <w:lang w:val="es-ES" w:eastAsia="zh-CN"/>
    </w:rPr>
  </w:style>
  <w:style w:type="paragraph" w:styleId="TDC2">
    <w:name w:val="toc 2"/>
    <w:basedOn w:val="Normal"/>
    <w:next w:val="Normal"/>
    <w:rsid w:val="00856F87"/>
    <w:pPr>
      <w:spacing w:after="100" w:line="240" w:lineRule="auto"/>
      <w:ind w:left="240"/>
    </w:pPr>
    <w:rPr>
      <w:rFonts w:ascii="Arial" w:eastAsia="Arial" w:hAnsi="Arial" w:cs="Mangal"/>
      <w:iCs/>
      <w:sz w:val="24"/>
      <w:szCs w:val="21"/>
      <w:lang w:val="es-ES" w:eastAsia="zh-CN"/>
    </w:rPr>
  </w:style>
  <w:style w:type="paragraph" w:styleId="TDC3">
    <w:name w:val="toc 3"/>
    <w:basedOn w:val="Normal"/>
    <w:next w:val="Normal"/>
    <w:rsid w:val="00856F87"/>
    <w:pPr>
      <w:spacing w:after="100" w:line="240" w:lineRule="auto"/>
      <w:ind w:left="480"/>
    </w:pPr>
    <w:rPr>
      <w:rFonts w:ascii="Arial" w:eastAsia="Arial" w:hAnsi="Arial" w:cs="Mangal"/>
      <w:iCs/>
      <w:sz w:val="24"/>
      <w:szCs w:val="21"/>
      <w:lang w:val="es-ES" w:eastAsia="zh-CN"/>
    </w:rPr>
  </w:style>
  <w:style w:type="paragraph" w:customStyle="1" w:styleId="Contenidodelatabla">
    <w:name w:val="Contenido de la tabla"/>
    <w:basedOn w:val="Normal"/>
    <w:qFormat/>
    <w:rsid w:val="00856F87"/>
    <w:pPr>
      <w:suppressLineNumbers/>
      <w:suppressAutoHyphens/>
      <w:autoSpaceDE w:val="0"/>
      <w:spacing w:after="0" w:line="240" w:lineRule="auto"/>
    </w:pPr>
    <w:rPr>
      <w:rFonts w:ascii="Arial" w:eastAsia="Arial" w:hAnsi="Arial" w:cs="Arial"/>
      <w:i/>
      <w:iCs/>
      <w:color w:val="000000"/>
      <w:kern w:val="1"/>
      <w:sz w:val="24"/>
      <w:szCs w:val="24"/>
      <w:lang w:val="es-ES" w:eastAsia="zh-CN"/>
    </w:rPr>
  </w:style>
  <w:style w:type="paragraph" w:styleId="TDC4">
    <w:name w:val="toc 4"/>
    <w:basedOn w:val="ndice"/>
    <w:rsid w:val="00856F87"/>
    <w:pPr>
      <w:tabs>
        <w:tab w:val="right" w:leader="dot" w:pos="9123"/>
      </w:tabs>
      <w:ind w:left="849"/>
    </w:pPr>
  </w:style>
  <w:style w:type="paragraph" w:styleId="TDC5">
    <w:name w:val="toc 5"/>
    <w:basedOn w:val="ndice"/>
    <w:rsid w:val="00856F87"/>
    <w:pPr>
      <w:tabs>
        <w:tab w:val="right" w:leader="dot" w:pos="8840"/>
      </w:tabs>
      <w:ind w:left="1132"/>
    </w:pPr>
  </w:style>
  <w:style w:type="paragraph" w:styleId="TDC6">
    <w:name w:val="toc 6"/>
    <w:basedOn w:val="ndice"/>
    <w:rsid w:val="00856F87"/>
    <w:pPr>
      <w:tabs>
        <w:tab w:val="right" w:leader="dot" w:pos="8557"/>
      </w:tabs>
      <w:ind w:left="1415"/>
    </w:pPr>
  </w:style>
  <w:style w:type="paragraph" w:styleId="TDC7">
    <w:name w:val="toc 7"/>
    <w:basedOn w:val="ndice"/>
    <w:rsid w:val="00856F87"/>
    <w:pPr>
      <w:tabs>
        <w:tab w:val="right" w:leader="dot" w:pos="8274"/>
      </w:tabs>
      <w:ind w:left="1698"/>
    </w:pPr>
  </w:style>
  <w:style w:type="paragraph" w:styleId="TDC8">
    <w:name w:val="toc 8"/>
    <w:basedOn w:val="ndice"/>
    <w:rsid w:val="00856F87"/>
    <w:pPr>
      <w:tabs>
        <w:tab w:val="right" w:leader="dot" w:pos="7991"/>
      </w:tabs>
      <w:ind w:left="1981"/>
    </w:pPr>
  </w:style>
  <w:style w:type="paragraph" w:styleId="TDC9">
    <w:name w:val="toc 9"/>
    <w:basedOn w:val="ndice"/>
    <w:rsid w:val="00856F87"/>
    <w:pPr>
      <w:tabs>
        <w:tab w:val="right" w:leader="dot" w:pos="7708"/>
      </w:tabs>
      <w:ind w:left="2264"/>
    </w:pPr>
  </w:style>
  <w:style w:type="paragraph" w:customStyle="1" w:styleId="ndicel10">
    <w:name w:val="Índicel 10"/>
    <w:basedOn w:val="ndice"/>
    <w:rsid w:val="00856F87"/>
    <w:pPr>
      <w:tabs>
        <w:tab w:val="right" w:leader="dot" w:pos="7425"/>
      </w:tabs>
      <w:ind w:left="2547"/>
    </w:pPr>
  </w:style>
  <w:style w:type="paragraph" w:customStyle="1" w:styleId="Encabezadodelatabla">
    <w:name w:val="Encabezado de la tabla"/>
    <w:basedOn w:val="Contenidodelatabla"/>
    <w:rsid w:val="00856F87"/>
    <w:pPr>
      <w:jc w:val="center"/>
    </w:pPr>
    <w:rPr>
      <w:b/>
      <w:bCs/>
    </w:rPr>
  </w:style>
  <w:style w:type="paragraph" w:customStyle="1" w:styleId="Contenidodelmarco">
    <w:name w:val="Contenido del marco"/>
    <w:basedOn w:val="Textoindependiente"/>
    <w:rsid w:val="00856F87"/>
    <w:rPr>
      <w:i/>
    </w:rPr>
  </w:style>
  <w:style w:type="paragraph" w:customStyle="1" w:styleId="CharCharCarCarCarCarCarCar">
    <w:name w:val="Char Char Car Car Car Car Car Car"/>
    <w:basedOn w:val="Normal"/>
    <w:rsid w:val="00856F87"/>
    <w:pPr>
      <w:spacing w:after="160" w:line="240" w:lineRule="auto"/>
      <w:ind w:left="500"/>
      <w:jc w:val="center"/>
    </w:pPr>
    <w:rPr>
      <w:rFonts w:ascii="Verdana" w:eastAsia="Arial" w:hAnsi="Verdana" w:cs="Verdana"/>
      <w:b/>
      <w:bCs/>
      <w:sz w:val="20"/>
      <w:szCs w:val="20"/>
      <w:lang w:val="es-VE" w:eastAsia="zh-CN"/>
    </w:rPr>
  </w:style>
  <w:style w:type="paragraph" w:styleId="Sangradetextonormal">
    <w:name w:val="Body Text Indent"/>
    <w:basedOn w:val="Normal"/>
    <w:link w:val="SangradetextonormalCar"/>
    <w:rsid w:val="00856F87"/>
    <w:pPr>
      <w:spacing w:after="120" w:line="240" w:lineRule="auto"/>
      <w:ind w:left="283"/>
    </w:pPr>
    <w:rPr>
      <w:rFonts w:ascii="Arial" w:eastAsia="Arial" w:hAnsi="Arial"/>
      <w:i/>
      <w:iCs/>
      <w:sz w:val="24"/>
      <w:szCs w:val="24"/>
      <w:lang w:val="es-ES" w:eastAsia="zh-CN"/>
    </w:rPr>
  </w:style>
  <w:style w:type="character" w:customStyle="1" w:styleId="SangradetextonormalCar">
    <w:name w:val="Sangría de texto normal Car"/>
    <w:basedOn w:val="Fuentedeprrafopredeter"/>
    <w:link w:val="Sangradetextonormal"/>
    <w:rsid w:val="00856F87"/>
    <w:rPr>
      <w:rFonts w:ascii="Arial" w:eastAsia="Arial" w:hAnsi="Arial" w:cs="Times New Roman"/>
      <w:i/>
      <w:iCs/>
      <w:sz w:val="24"/>
      <w:szCs w:val="24"/>
      <w:lang w:eastAsia="zh-CN"/>
    </w:rPr>
  </w:style>
  <w:style w:type="paragraph" w:customStyle="1" w:styleId="Normal1">
    <w:name w:val="Normal1"/>
    <w:qFormat/>
    <w:rsid w:val="00856F87"/>
    <w:pPr>
      <w:suppressAutoHyphens/>
      <w:autoSpaceDE w:val="0"/>
      <w:spacing w:after="0" w:line="240" w:lineRule="auto"/>
    </w:pPr>
    <w:rPr>
      <w:rFonts w:ascii="Arial" w:eastAsia="Times New Roman" w:hAnsi="Arial" w:cs="Arial"/>
      <w:color w:val="000000"/>
      <w:sz w:val="24"/>
      <w:szCs w:val="24"/>
      <w:lang w:val="es-CO" w:eastAsia="zh-CN"/>
    </w:rPr>
  </w:style>
  <w:style w:type="paragraph" w:customStyle="1" w:styleId="Normalmaria">
    <w:name w:val="Normal.maria"/>
    <w:rsid w:val="00856F87"/>
    <w:pPr>
      <w:widowControl w:val="0"/>
      <w:suppressAutoHyphens/>
      <w:snapToGrid w:val="0"/>
      <w:spacing w:after="0" w:line="240" w:lineRule="auto"/>
    </w:pPr>
    <w:rPr>
      <w:rFonts w:ascii="Book Antiqua" w:eastAsia="Times New Roman" w:hAnsi="Book Antiqua" w:cs="Book Antiqua"/>
      <w:i/>
      <w:kern w:val="1"/>
      <w:sz w:val="24"/>
      <w:szCs w:val="20"/>
      <w:lang w:val="es-ES_tradnl" w:eastAsia="zh-CN"/>
    </w:rPr>
  </w:style>
  <w:style w:type="paragraph" w:customStyle="1" w:styleId="Textoindependiente21">
    <w:name w:val="Texto independiente 21"/>
    <w:basedOn w:val="Normal"/>
    <w:rsid w:val="00856F87"/>
    <w:pPr>
      <w:spacing w:after="0" w:line="240" w:lineRule="auto"/>
      <w:jc w:val="both"/>
    </w:pPr>
    <w:rPr>
      <w:rFonts w:ascii="Arial" w:eastAsia="Arial" w:hAnsi="Arial" w:cs="Arial"/>
      <w:iCs/>
      <w:sz w:val="24"/>
      <w:szCs w:val="24"/>
      <w:lang w:val="es-ES" w:eastAsia="zh-CN"/>
    </w:rPr>
  </w:style>
  <w:style w:type="paragraph" w:customStyle="1" w:styleId="MARITZA3">
    <w:name w:val="MARITZA3"/>
    <w:rsid w:val="00856F87"/>
    <w:pPr>
      <w:widowControl w:val="0"/>
      <w:tabs>
        <w:tab w:val="left" w:pos="-720"/>
        <w:tab w:val="left" w:pos="0"/>
      </w:tabs>
      <w:suppressAutoHyphens/>
      <w:spacing w:after="0" w:line="240" w:lineRule="auto"/>
      <w:jc w:val="both"/>
    </w:pPr>
    <w:rPr>
      <w:rFonts w:ascii="Courier New" w:eastAsia="MS Mincho" w:hAnsi="Courier New" w:cs="Courier New"/>
      <w:spacing w:val="-2"/>
      <w:sz w:val="24"/>
      <w:szCs w:val="20"/>
      <w:lang w:val="en-US" w:eastAsia="zh-CN"/>
    </w:rPr>
  </w:style>
  <w:style w:type="paragraph" w:customStyle="1" w:styleId="BodyText31">
    <w:name w:val="Body Text 31"/>
    <w:basedOn w:val="Normal"/>
    <w:rsid w:val="00856F87"/>
    <w:pPr>
      <w:overflowPunct w:val="0"/>
      <w:autoSpaceDE w:val="0"/>
      <w:spacing w:after="0" w:line="240" w:lineRule="auto"/>
      <w:jc w:val="both"/>
    </w:pPr>
    <w:rPr>
      <w:rFonts w:ascii="Arial" w:eastAsia="Times New Roman" w:hAnsi="Arial" w:cs="Arial"/>
      <w:kern w:val="1"/>
      <w:sz w:val="24"/>
      <w:szCs w:val="24"/>
      <w:lang w:val="es-ES" w:eastAsia="zh-CN"/>
    </w:rPr>
  </w:style>
  <w:style w:type="paragraph" w:customStyle="1" w:styleId="p0">
    <w:name w:val="p0"/>
    <w:basedOn w:val="Normal"/>
    <w:rsid w:val="00856F87"/>
    <w:pPr>
      <w:tabs>
        <w:tab w:val="left" w:pos="720"/>
      </w:tabs>
      <w:spacing w:after="0" w:line="240" w:lineRule="auto"/>
      <w:jc w:val="both"/>
    </w:pPr>
    <w:rPr>
      <w:rFonts w:ascii="Arial" w:eastAsia="Arial" w:hAnsi="Arial"/>
      <w:iCs/>
      <w:sz w:val="24"/>
      <w:szCs w:val="20"/>
      <w:lang w:val="es-ES" w:eastAsia="zh-CN"/>
    </w:rPr>
  </w:style>
  <w:style w:type="paragraph" w:customStyle="1" w:styleId="BodyText21">
    <w:name w:val="Body Text 21"/>
    <w:basedOn w:val="Normal"/>
    <w:rsid w:val="00856F87"/>
    <w:pPr>
      <w:tabs>
        <w:tab w:val="left" w:pos="900"/>
      </w:tabs>
      <w:spacing w:after="0" w:line="240" w:lineRule="auto"/>
      <w:ind w:left="851" w:hanging="851"/>
      <w:jc w:val="both"/>
    </w:pPr>
    <w:rPr>
      <w:rFonts w:ascii="Arial" w:eastAsia="Times New Roman" w:hAnsi="Arial" w:cs="Arial"/>
      <w:iCs/>
      <w:szCs w:val="24"/>
      <w:lang w:val="es-ES" w:eastAsia="zh-CN"/>
    </w:rPr>
  </w:style>
  <w:style w:type="paragraph" w:customStyle="1" w:styleId="LO-Normal">
    <w:name w:val="LO-Normal"/>
    <w:rsid w:val="00856F87"/>
    <w:pPr>
      <w:widowControl w:val="0"/>
      <w:suppressAutoHyphens/>
      <w:spacing w:after="0" w:line="100" w:lineRule="atLeast"/>
    </w:pPr>
    <w:rPr>
      <w:rFonts w:ascii="Times New Roman" w:eastAsia="Times New Roman" w:hAnsi="Times New Roman" w:cs="Mangal"/>
      <w:sz w:val="20"/>
      <w:szCs w:val="20"/>
      <w:lang w:eastAsia="zh-CN" w:bidi="hi-IN"/>
    </w:rPr>
  </w:style>
  <w:style w:type="paragraph" w:customStyle="1" w:styleId="Textoindependiente1">
    <w:name w:val="Texto independiente1"/>
    <w:basedOn w:val="LO-Normal"/>
    <w:rsid w:val="00856F87"/>
    <w:pPr>
      <w:jc w:val="both"/>
    </w:pPr>
    <w:rPr>
      <w:sz w:val="28"/>
      <w:lang w:val="es-MX"/>
    </w:rPr>
  </w:style>
  <w:style w:type="paragraph" w:customStyle="1" w:styleId="Prrafodelista2">
    <w:name w:val="Párrafo de lista2"/>
    <w:basedOn w:val="Normal"/>
    <w:rsid w:val="00856F87"/>
    <w:pPr>
      <w:suppressAutoHyphens/>
      <w:spacing w:after="120" w:line="240" w:lineRule="auto"/>
      <w:ind w:left="708"/>
      <w:jc w:val="both"/>
      <w:textAlignment w:val="baseline"/>
    </w:pPr>
    <w:rPr>
      <w:rFonts w:ascii="Times New Roman" w:eastAsia="Times New Roman" w:hAnsi="Times New Roman"/>
      <w:sz w:val="20"/>
      <w:szCs w:val="20"/>
      <w:lang w:val="es-ES" w:eastAsia="zh-CN"/>
    </w:rPr>
  </w:style>
  <w:style w:type="paragraph" w:customStyle="1" w:styleId="Textoindependiente24">
    <w:name w:val="Texto independiente 24"/>
    <w:basedOn w:val="Normal"/>
    <w:rsid w:val="00856F87"/>
    <w:pPr>
      <w:spacing w:after="120" w:line="480" w:lineRule="auto"/>
    </w:pPr>
    <w:rPr>
      <w:rFonts w:ascii="Arial" w:eastAsia="Arial" w:hAnsi="Arial" w:cs="Arial"/>
      <w:iCs/>
      <w:sz w:val="24"/>
      <w:szCs w:val="24"/>
      <w:lang w:val="es-ES" w:eastAsia="zh-CN"/>
    </w:rPr>
  </w:style>
  <w:style w:type="paragraph" w:customStyle="1" w:styleId="BodyText23">
    <w:name w:val="Body Text 23"/>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styleId="NormalWeb">
    <w:name w:val="Normal (Web)"/>
    <w:basedOn w:val="Normal"/>
    <w:uiPriority w:val="99"/>
    <w:qFormat/>
    <w:rsid w:val="00856F87"/>
    <w:pPr>
      <w:suppressAutoHyphens/>
      <w:spacing w:before="280" w:after="280" w:line="100" w:lineRule="atLeast"/>
    </w:pPr>
    <w:rPr>
      <w:rFonts w:ascii="Times New Roman" w:eastAsia="Times New Roman" w:hAnsi="Times New Roman"/>
      <w:sz w:val="24"/>
      <w:szCs w:val="24"/>
      <w:lang w:val="es-ES" w:eastAsia="zh-CN"/>
    </w:rPr>
  </w:style>
  <w:style w:type="paragraph" w:customStyle="1" w:styleId="BodyText22">
    <w:name w:val="Body Text 22"/>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customStyle="1" w:styleId="Textosinformato1">
    <w:name w:val="Texto sin formato1"/>
    <w:basedOn w:val="Normal"/>
    <w:rsid w:val="00856F87"/>
    <w:pPr>
      <w:suppressAutoHyphens/>
      <w:spacing w:after="0" w:line="100" w:lineRule="atLeast"/>
    </w:pPr>
    <w:rPr>
      <w:rFonts w:ascii="Courier New" w:hAnsi="Courier New" w:cs="Courier New"/>
      <w:sz w:val="20"/>
      <w:szCs w:val="20"/>
      <w:lang w:val="es-ES" w:eastAsia="zh-CN"/>
    </w:rPr>
  </w:style>
  <w:style w:type="paragraph" w:customStyle="1" w:styleId="CENTRAR">
    <w:name w:val="CENTRAR"/>
    <w:basedOn w:val="Normal"/>
    <w:rsid w:val="00856F87"/>
    <w:pPr>
      <w:widowControl w:val="0"/>
      <w:suppressAutoHyphens/>
      <w:autoSpaceDE w:val="0"/>
      <w:spacing w:after="0" w:line="220" w:lineRule="atLeast"/>
      <w:jc w:val="center"/>
    </w:pPr>
    <w:rPr>
      <w:rFonts w:ascii="Times New Roman" w:eastAsia="Times New Roman" w:hAnsi="Times New Roman"/>
      <w:color w:val="000000"/>
      <w:sz w:val="20"/>
      <w:szCs w:val="20"/>
      <w:lang w:val="es-ES" w:eastAsia="zh-CN"/>
    </w:rPr>
  </w:style>
  <w:style w:type="paragraph" w:customStyle="1" w:styleId="western">
    <w:name w:val="western"/>
    <w:basedOn w:val="Normal"/>
    <w:rsid w:val="00856F87"/>
    <w:pPr>
      <w:spacing w:before="100" w:after="0" w:line="240" w:lineRule="auto"/>
      <w:jc w:val="both"/>
    </w:pPr>
    <w:rPr>
      <w:rFonts w:ascii="Arial" w:eastAsia="Arial" w:hAnsi="Arial" w:cs="Arial"/>
      <w:iCs/>
      <w:color w:val="000000"/>
      <w:sz w:val="24"/>
      <w:szCs w:val="24"/>
      <w:lang w:val="es-ES" w:eastAsia="zh-CN"/>
    </w:rPr>
  </w:style>
  <w:style w:type="paragraph" w:styleId="Cita">
    <w:name w:val="Quote"/>
    <w:basedOn w:val="Normal"/>
    <w:link w:val="CitaCar1"/>
    <w:qFormat/>
    <w:rsid w:val="00856F87"/>
    <w:pPr>
      <w:spacing w:after="283" w:line="240" w:lineRule="auto"/>
      <w:ind w:left="567" w:right="567"/>
    </w:pPr>
    <w:rPr>
      <w:rFonts w:ascii="Arial" w:eastAsia="Arial" w:hAnsi="Arial"/>
      <w:iCs/>
      <w:sz w:val="24"/>
      <w:szCs w:val="24"/>
      <w:lang w:val="es-ES" w:eastAsia="zh-CN"/>
    </w:rPr>
  </w:style>
  <w:style w:type="character" w:customStyle="1" w:styleId="CitaCar1">
    <w:name w:val="Cita Car1"/>
    <w:basedOn w:val="Fuentedeprrafopredeter"/>
    <w:link w:val="Cita"/>
    <w:rsid w:val="00856F87"/>
    <w:rPr>
      <w:rFonts w:ascii="Arial" w:eastAsia="Arial" w:hAnsi="Arial" w:cs="Times New Roman"/>
      <w:iCs/>
      <w:sz w:val="24"/>
      <w:szCs w:val="24"/>
      <w:lang w:eastAsia="zh-CN"/>
    </w:rPr>
  </w:style>
  <w:style w:type="paragraph" w:styleId="Prrafodelista">
    <w:name w:val="List Paragraph"/>
    <w:aliases w:val="Bolita,List Paragraph,Tabla,INGETEC LISTA,Guión,BOLA,Párrafo de lista21,Titulo 8,Lista multicolor - Énfasis 11,HOJA,Viñeta 2,BOLADEF,VIÑETA,Tabla 1.,MIBEX B,Bullet List,FooterText,numbered,Paragraphe de liste1,lp1,Ha"/>
    <w:basedOn w:val="Normal"/>
    <w:link w:val="PrrafodelistaCar"/>
    <w:qFormat/>
    <w:rsid w:val="00856F87"/>
    <w:pPr>
      <w:ind w:left="720"/>
    </w:pPr>
    <w:rPr>
      <w:rFonts w:eastAsia="Times New Roman"/>
      <w:iCs/>
      <w:lang w:eastAsia="zh-CN"/>
    </w:rPr>
  </w:style>
  <w:style w:type="paragraph" w:customStyle="1" w:styleId="NormalSencillo">
    <w:name w:val="Normal Sencillo"/>
    <w:basedOn w:val="Normal"/>
    <w:next w:val="Normal"/>
    <w:rsid w:val="00856F87"/>
    <w:pPr>
      <w:suppressAutoHyphens/>
      <w:spacing w:after="0" w:line="240" w:lineRule="auto"/>
      <w:jc w:val="both"/>
    </w:pPr>
    <w:rPr>
      <w:rFonts w:ascii="Arial" w:eastAsia="Arial" w:hAnsi="Arial" w:cs="Arial"/>
      <w:iCs/>
      <w:sz w:val="24"/>
      <w:szCs w:val="24"/>
      <w:lang w:val="es-ES" w:eastAsia="zh-CN"/>
    </w:rPr>
  </w:style>
  <w:style w:type="paragraph" w:customStyle="1" w:styleId="Sangra3detindependiente1">
    <w:name w:val="Sangría 3 de t. independiente1"/>
    <w:basedOn w:val="Normal"/>
    <w:rsid w:val="00856F87"/>
    <w:pPr>
      <w:spacing w:after="120" w:line="240" w:lineRule="auto"/>
      <w:ind w:left="283"/>
    </w:pPr>
    <w:rPr>
      <w:rFonts w:ascii="Arial" w:eastAsia="Arial" w:hAnsi="Arial" w:cs="Arial"/>
      <w:iCs/>
      <w:sz w:val="16"/>
      <w:szCs w:val="16"/>
      <w:lang w:val="es-ES" w:eastAsia="zh-CN"/>
    </w:rPr>
  </w:style>
  <w:style w:type="paragraph" w:customStyle="1" w:styleId="Textoindependiente311">
    <w:name w:val="Texto independiente 311"/>
    <w:basedOn w:val="Normal"/>
    <w:rsid w:val="00856F87"/>
    <w:pPr>
      <w:widowControl w:val="0"/>
      <w:spacing w:after="0" w:line="240" w:lineRule="auto"/>
      <w:jc w:val="both"/>
    </w:pPr>
    <w:rPr>
      <w:rFonts w:ascii="Arial" w:eastAsia="Arial" w:hAnsi="Arial" w:cs="Arial"/>
      <w:iCs/>
      <w:sz w:val="24"/>
      <w:szCs w:val="24"/>
      <w:lang w:val="es-ES" w:eastAsia="zh-CN"/>
    </w:rPr>
  </w:style>
  <w:style w:type="paragraph" w:customStyle="1" w:styleId="toa">
    <w:name w:val="toa"/>
    <w:basedOn w:val="Normal"/>
    <w:rsid w:val="00856F87"/>
    <w:pPr>
      <w:tabs>
        <w:tab w:val="left" w:pos="0"/>
        <w:tab w:val="left" w:pos="9000"/>
        <w:tab w:val="right" w:pos="9360"/>
      </w:tabs>
      <w:suppressAutoHyphens/>
      <w:overflowPunct w:val="0"/>
      <w:autoSpaceDE w:val="0"/>
      <w:spacing w:after="0" w:line="240" w:lineRule="auto"/>
      <w:jc w:val="both"/>
      <w:textAlignment w:val="baseline"/>
    </w:pPr>
    <w:rPr>
      <w:rFonts w:ascii="Arial" w:eastAsia="Arial" w:hAnsi="Arial" w:cs="Arial"/>
      <w:iCs/>
      <w:spacing w:val="-2"/>
      <w:sz w:val="24"/>
      <w:szCs w:val="24"/>
      <w:lang w:val="en-US" w:eastAsia="zh-CN"/>
    </w:rPr>
  </w:style>
  <w:style w:type="paragraph" w:customStyle="1" w:styleId="Textoindependiente32">
    <w:name w:val="Texto independiente 32"/>
    <w:basedOn w:val="Normal"/>
    <w:rsid w:val="00856F87"/>
    <w:pPr>
      <w:spacing w:after="120" w:line="240" w:lineRule="auto"/>
    </w:pPr>
    <w:rPr>
      <w:rFonts w:ascii="Arial" w:eastAsia="Arial" w:hAnsi="Arial" w:cs="Arial"/>
      <w:iCs/>
      <w:sz w:val="16"/>
      <w:szCs w:val="16"/>
      <w:lang w:val="es-ES" w:eastAsia="zh-CN"/>
    </w:rPr>
  </w:style>
  <w:style w:type="paragraph" w:customStyle="1" w:styleId="Listaconvietas1">
    <w:name w:val="Lista con viñetas1"/>
    <w:basedOn w:val="Normal"/>
    <w:rsid w:val="00856F87"/>
    <w:pPr>
      <w:suppressAutoHyphens/>
      <w:spacing w:after="0" w:line="240" w:lineRule="auto"/>
      <w:jc w:val="both"/>
    </w:pPr>
    <w:rPr>
      <w:rFonts w:ascii="Arial" w:eastAsia="Arial" w:hAnsi="Arial" w:cs="Arial"/>
      <w:bCs/>
      <w:iCs/>
      <w:color w:val="000000"/>
      <w:sz w:val="18"/>
      <w:szCs w:val="18"/>
      <w:lang w:eastAsia="zh-CN"/>
    </w:rPr>
  </w:style>
  <w:style w:type="paragraph" w:customStyle="1" w:styleId="Textoindependiente0">
    <w:name w:val="Texto independiente(."/>
    <w:basedOn w:val="Normal"/>
    <w:rsid w:val="00856F87"/>
    <w:pPr>
      <w:tabs>
        <w:tab w:val="left" w:pos="-720"/>
      </w:tabs>
      <w:suppressAutoHyphens/>
      <w:spacing w:after="120" w:line="240" w:lineRule="auto"/>
      <w:jc w:val="both"/>
    </w:pPr>
    <w:rPr>
      <w:rFonts w:ascii="Arial" w:eastAsia="Arial" w:hAnsi="Arial" w:cs="Arial"/>
      <w:iCs/>
      <w:spacing w:val="-2"/>
      <w:sz w:val="24"/>
      <w:szCs w:val="24"/>
      <w:lang w:val="es-ES" w:eastAsia="zh-CN"/>
    </w:rPr>
  </w:style>
  <w:style w:type="paragraph" w:customStyle="1" w:styleId="Textoindependiente23">
    <w:name w:val="Texto independiente 23"/>
    <w:basedOn w:val="Normal"/>
    <w:rsid w:val="00856F87"/>
    <w:pPr>
      <w:spacing w:after="120" w:line="480" w:lineRule="auto"/>
    </w:pPr>
    <w:rPr>
      <w:rFonts w:ascii="Arial" w:eastAsia="Arial" w:hAnsi="Arial" w:cs="Arial"/>
      <w:iCs/>
      <w:sz w:val="24"/>
      <w:szCs w:val="24"/>
      <w:lang w:val="es-ES" w:eastAsia="zh-CN"/>
    </w:rPr>
  </w:style>
  <w:style w:type="paragraph" w:customStyle="1" w:styleId="Textodeglobo1">
    <w:name w:val="Texto de globo1"/>
    <w:basedOn w:val="Normal"/>
    <w:rsid w:val="00856F87"/>
    <w:pPr>
      <w:spacing w:after="0" w:line="240" w:lineRule="auto"/>
    </w:pPr>
    <w:rPr>
      <w:rFonts w:ascii="Tahoma" w:eastAsia="Arial" w:hAnsi="Tahoma" w:cs="Tahoma"/>
      <w:iCs/>
      <w:sz w:val="16"/>
      <w:szCs w:val="16"/>
      <w:lang w:val="es-ES" w:eastAsia="zh-CN"/>
    </w:rPr>
  </w:style>
  <w:style w:type="paragraph" w:customStyle="1" w:styleId="Default">
    <w:name w:val="Default"/>
    <w:link w:val="DefaultChar"/>
    <w:qFormat/>
    <w:rsid w:val="00856F87"/>
    <w:pPr>
      <w:suppressAutoHyphens/>
      <w:autoSpaceDE w:val="0"/>
      <w:spacing w:after="0" w:line="240" w:lineRule="auto"/>
      <w:textAlignment w:val="baseline"/>
    </w:pPr>
    <w:rPr>
      <w:rFonts w:ascii="Tahoma" w:eastAsia="Times New Roman" w:hAnsi="Tahoma" w:cs="Tahoma"/>
      <w:color w:val="000000"/>
      <w:kern w:val="1"/>
      <w:sz w:val="24"/>
      <w:szCs w:val="24"/>
      <w:lang w:eastAsia="zh-CN"/>
    </w:rPr>
  </w:style>
  <w:style w:type="paragraph" w:customStyle="1" w:styleId="WW-Predeterminado">
    <w:name w:val="WW-Predeterminado"/>
    <w:rsid w:val="00856F87"/>
    <w:pPr>
      <w:suppressAutoHyphens/>
      <w:spacing w:line="100" w:lineRule="atLeast"/>
      <w:textAlignment w:val="baseline"/>
    </w:pPr>
    <w:rPr>
      <w:rFonts w:ascii="Calibri" w:eastAsia="Calibri" w:hAnsi="Calibri" w:cs="Calibri"/>
      <w:color w:val="00000A"/>
      <w:kern w:val="1"/>
      <w:sz w:val="20"/>
      <w:szCs w:val="20"/>
      <w:lang w:val="es-CO" w:eastAsia="zh-CN"/>
    </w:rPr>
  </w:style>
  <w:style w:type="paragraph" w:customStyle="1" w:styleId="LO-Normal1">
    <w:name w:val="LO-Normal1"/>
    <w:rsid w:val="00856F87"/>
    <w:pPr>
      <w:suppressAutoHyphens/>
      <w:spacing w:after="0" w:line="240" w:lineRule="auto"/>
    </w:pPr>
    <w:rPr>
      <w:rFonts w:ascii="Times New Roman" w:eastAsia="Times New Roman" w:hAnsi="Times New Roman" w:cs="Times New Roman"/>
      <w:kern w:val="1"/>
      <w:sz w:val="24"/>
      <w:szCs w:val="24"/>
      <w:lang w:val="es-CO" w:eastAsia="zh-CN"/>
    </w:rPr>
  </w:style>
  <w:style w:type="paragraph" w:customStyle="1" w:styleId="Encabezado10">
    <w:name w:val="Encabezado 10"/>
    <w:basedOn w:val="Encabezado4"/>
    <w:next w:val="Textoindependiente"/>
    <w:rsid w:val="00856F87"/>
    <w:pPr>
      <w:tabs>
        <w:tab w:val="num" w:pos="0"/>
      </w:tabs>
      <w:spacing w:before="60" w:after="60"/>
      <w:ind w:left="432" w:hanging="432"/>
    </w:pPr>
    <w:rPr>
      <w:b/>
      <w:bCs/>
      <w:sz w:val="21"/>
      <w:szCs w:val="21"/>
    </w:rPr>
  </w:style>
  <w:style w:type="paragraph" w:customStyle="1" w:styleId="Style18">
    <w:name w:val="Style 18"/>
    <w:basedOn w:val="LO-Normal"/>
    <w:rsid w:val="00856F87"/>
    <w:rPr>
      <w:rFonts w:cs="Times New Roman"/>
      <w:lang w:val="en-US"/>
    </w:rPr>
  </w:style>
  <w:style w:type="paragraph" w:customStyle="1" w:styleId="Estilodetabla6">
    <w:name w:val="Estilo de tabla 6"/>
    <w:rsid w:val="00856F87"/>
    <w:pPr>
      <w:widowControl w:val="0"/>
      <w:suppressAutoHyphens/>
      <w:spacing w:after="0" w:line="240" w:lineRule="auto"/>
    </w:pPr>
    <w:rPr>
      <w:rFonts w:ascii="Helvetica" w:eastAsia="Helvetica" w:hAnsi="Helvetica" w:cs="Helvetica"/>
      <w:color w:val="357CA2"/>
      <w:sz w:val="20"/>
      <w:szCs w:val="20"/>
      <w:shd w:val="clear" w:color="auto" w:fill="FFFFFF"/>
      <w:lang w:val="es-CO" w:eastAsia="zh-CN" w:bidi="hi-IN"/>
    </w:rPr>
  </w:style>
  <w:style w:type="paragraph" w:customStyle="1" w:styleId="Estilo3">
    <w:name w:val="Estilo3"/>
    <w:qFormat/>
    <w:rsid w:val="00856F87"/>
    <w:pPr>
      <w:suppressAutoHyphens/>
      <w:spacing w:before="240" w:after="0" w:line="100" w:lineRule="atLeast"/>
    </w:pPr>
    <w:rPr>
      <w:rFonts w:ascii="Arial Narrow" w:eastAsia="SimSun" w:hAnsi="Arial Narrow" w:cs="Mangal"/>
      <w:color w:val="00000A"/>
      <w:sz w:val="24"/>
      <w:szCs w:val="24"/>
      <w:lang w:val="es-MX" w:eastAsia="zh-CN" w:bidi="hi-IN"/>
    </w:rPr>
  </w:style>
  <w:style w:type="paragraph" w:customStyle="1" w:styleId="Poromisin">
    <w:name w:val="Por omisión"/>
    <w:rsid w:val="00856F87"/>
    <w:pPr>
      <w:suppressAutoHyphens/>
      <w:spacing w:after="0" w:line="240" w:lineRule="auto"/>
    </w:pPr>
    <w:rPr>
      <w:rFonts w:ascii="Helvetica" w:eastAsia="Arial Unicode MS" w:hAnsi="Helvetica" w:cs="Arial Unicode MS"/>
      <w:color w:val="000000"/>
      <w:kern w:val="1"/>
      <w:lang w:val="es-ES_tradnl" w:eastAsia="zh-CN" w:bidi="hi-IN"/>
    </w:rPr>
  </w:style>
  <w:style w:type="paragraph" w:customStyle="1" w:styleId="Estilodetabla3">
    <w:name w:val="Estilo de tabla 3"/>
    <w:rsid w:val="00856F87"/>
    <w:pPr>
      <w:suppressAutoHyphens/>
      <w:spacing w:after="0" w:line="240" w:lineRule="auto"/>
    </w:pPr>
    <w:rPr>
      <w:rFonts w:ascii="Helvetica" w:eastAsia="Helvetica" w:hAnsi="Helvetica" w:cs="Helvetica"/>
      <w:color w:val="FEFFFE"/>
      <w:kern w:val="1"/>
      <w:sz w:val="20"/>
      <w:szCs w:val="20"/>
      <w:lang w:val="es-CO" w:eastAsia="zh-CN" w:bidi="hi-IN"/>
    </w:rPr>
  </w:style>
  <w:style w:type="paragraph" w:customStyle="1" w:styleId="Textocomentario2">
    <w:name w:val="Texto comentario2"/>
    <w:basedOn w:val="Normal"/>
    <w:rsid w:val="00856F87"/>
    <w:pPr>
      <w:spacing w:after="0" w:line="240" w:lineRule="auto"/>
    </w:pPr>
    <w:rPr>
      <w:rFonts w:ascii="Arial" w:eastAsia="Arial" w:hAnsi="Arial" w:cs="Arial"/>
      <w:iCs/>
      <w:sz w:val="20"/>
      <w:szCs w:val="20"/>
      <w:lang w:val="es-ES" w:eastAsia="zh-CN"/>
    </w:rPr>
  </w:style>
  <w:style w:type="paragraph" w:customStyle="1" w:styleId="Asuntodelcomentario1">
    <w:name w:val="Asunto del comentario1"/>
    <w:basedOn w:val="Textocomentario2"/>
    <w:next w:val="Textocomentario2"/>
    <w:rsid w:val="00856F87"/>
    <w:rPr>
      <w:b/>
      <w:bCs/>
    </w:rPr>
  </w:style>
  <w:style w:type="paragraph" w:customStyle="1" w:styleId="WW-Title">
    <w:name w:val="WW-Title"/>
    <w:basedOn w:val="Encabezado6"/>
    <w:next w:val="Textoindependiente"/>
    <w:rsid w:val="00856F87"/>
    <w:pPr>
      <w:jc w:val="center"/>
    </w:pPr>
    <w:rPr>
      <w:b/>
      <w:bCs/>
      <w:sz w:val="56"/>
      <w:szCs w:val="56"/>
    </w:rPr>
  </w:style>
  <w:style w:type="paragraph" w:customStyle="1" w:styleId="western1">
    <w:name w:val="western1"/>
    <w:basedOn w:val="Normal"/>
    <w:rsid w:val="00856F87"/>
    <w:pPr>
      <w:spacing w:before="280" w:after="0" w:line="240" w:lineRule="auto"/>
    </w:pPr>
    <w:rPr>
      <w:rFonts w:ascii="Arial" w:eastAsia="Times New Roman" w:hAnsi="Arial" w:cs="Arial"/>
      <w:i/>
      <w:iCs/>
      <w:color w:val="000000"/>
      <w:sz w:val="24"/>
      <w:szCs w:val="24"/>
      <w:lang w:val="en-US" w:eastAsia="zh-CN"/>
    </w:rPr>
  </w:style>
  <w:style w:type="paragraph" w:customStyle="1" w:styleId="Textocomentario3">
    <w:name w:val="Texto comentario3"/>
    <w:basedOn w:val="Normal"/>
    <w:rsid w:val="00856F87"/>
    <w:pPr>
      <w:spacing w:after="0" w:line="240" w:lineRule="auto"/>
    </w:pPr>
    <w:rPr>
      <w:rFonts w:ascii="Arial" w:eastAsia="Arial" w:hAnsi="Arial" w:cs="Arial"/>
      <w:iCs/>
      <w:sz w:val="20"/>
      <w:szCs w:val="20"/>
      <w:lang w:val="es-ES" w:eastAsia="zh-CN"/>
    </w:rPr>
  </w:style>
  <w:style w:type="character" w:customStyle="1" w:styleId="TextocomentarioCar2">
    <w:name w:val="Texto comentario Car2"/>
    <w:link w:val="Textocomentario"/>
    <w:uiPriority w:val="99"/>
    <w:rsid w:val="00856F87"/>
    <w:rPr>
      <w:rFonts w:ascii="Arial" w:eastAsia="Arial" w:hAnsi="Arial" w:cs="Arial"/>
      <w:iCs/>
      <w:lang w:eastAsia="zh-CN"/>
    </w:rPr>
  </w:style>
  <w:style w:type="paragraph" w:styleId="Textocomentario">
    <w:name w:val="annotation text"/>
    <w:basedOn w:val="Normal"/>
    <w:link w:val="TextocomentarioCar2"/>
    <w:uiPriority w:val="99"/>
    <w:unhideWhenUsed/>
    <w:rsid w:val="00856F87"/>
    <w:pPr>
      <w:spacing w:after="0" w:line="240" w:lineRule="auto"/>
    </w:pPr>
    <w:rPr>
      <w:rFonts w:ascii="Arial" w:eastAsia="Arial" w:hAnsi="Arial" w:cs="Arial"/>
      <w:iCs/>
      <w:lang w:val="es-ES" w:eastAsia="zh-CN"/>
    </w:rPr>
  </w:style>
  <w:style w:type="character" w:customStyle="1" w:styleId="TextocomentarioCar3">
    <w:name w:val="Texto comentario Car3"/>
    <w:basedOn w:val="Fuentedeprrafopredeter"/>
    <w:uiPriority w:val="99"/>
    <w:semiHidden/>
    <w:rsid w:val="00856F87"/>
    <w:rPr>
      <w:rFonts w:ascii="Calibri" w:eastAsia="Calibri" w:hAnsi="Calibri" w:cs="Times New Roman"/>
      <w:sz w:val="20"/>
      <w:szCs w:val="20"/>
      <w:lang w:val="es-CO"/>
    </w:rPr>
  </w:style>
  <w:style w:type="paragraph" w:styleId="Asuntodelcomentario">
    <w:name w:val="annotation subject"/>
    <w:basedOn w:val="Textocomentario3"/>
    <w:next w:val="Textocomentario3"/>
    <w:link w:val="AsuntodelcomentarioCar1"/>
    <w:rsid w:val="00856F87"/>
    <w:rPr>
      <w:rFonts w:cs="Times New Roman"/>
      <w:b/>
      <w:bCs/>
    </w:rPr>
  </w:style>
  <w:style w:type="character" w:customStyle="1" w:styleId="AsuntodelcomentarioCar1">
    <w:name w:val="Asunto del comentario Car1"/>
    <w:basedOn w:val="TextocomentarioCar3"/>
    <w:link w:val="Asuntodelcomentario"/>
    <w:rsid w:val="00856F87"/>
    <w:rPr>
      <w:rFonts w:ascii="Arial" w:eastAsia="Arial" w:hAnsi="Arial" w:cs="Times New Roman"/>
      <w:b/>
      <w:bCs/>
      <w:iCs/>
      <w:sz w:val="20"/>
      <w:szCs w:val="20"/>
      <w:lang w:val="es-CO" w:eastAsia="zh-CN"/>
    </w:rPr>
  </w:style>
  <w:style w:type="paragraph" w:customStyle="1" w:styleId="Title1">
    <w:name w:val="Title1"/>
    <w:basedOn w:val="Encabezado6"/>
    <w:next w:val="Textoindependiente"/>
    <w:rsid w:val="00856F87"/>
    <w:pPr>
      <w:jc w:val="center"/>
    </w:pPr>
    <w:rPr>
      <w:b/>
      <w:bCs/>
      <w:sz w:val="56"/>
      <w:szCs w:val="56"/>
    </w:rPr>
  </w:style>
  <w:style w:type="paragraph" w:customStyle="1" w:styleId="sdfootnote-western">
    <w:name w:val="sdfootnote-western"/>
    <w:basedOn w:val="Normal"/>
    <w:rsid w:val="00856F87"/>
    <w:pPr>
      <w:spacing w:before="280" w:after="0" w:line="240" w:lineRule="auto"/>
      <w:ind w:left="340" w:hanging="340"/>
    </w:pPr>
    <w:rPr>
      <w:rFonts w:ascii="Times New Roman" w:eastAsia="Times New Roman" w:hAnsi="Times New Roman"/>
      <w:color w:val="00000A"/>
      <w:sz w:val="20"/>
      <w:szCs w:val="20"/>
      <w:lang w:val="en-US" w:eastAsia="zh-CN"/>
    </w:rPr>
  </w:style>
  <w:style w:type="paragraph" w:customStyle="1" w:styleId="Textodeglobo2">
    <w:name w:val="Texto de globo2"/>
    <w:basedOn w:val="Normal"/>
    <w:rsid w:val="00856F87"/>
    <w:pPr>
      <w:spacing w:after="0" w:line="240" w:lineRule="auto"/>
    </w:pPr>
    <w:rPr>
      <w:rFonts w:ascii="Tahoma" w:eastAsia="Arial" w:hAnsi="Tahoma" w:cs="Tahoma"/>
      <w:iCs/>
      <w:sz w:val="16"/>
      <w:szCs w:val="16"/>
      <w:lang w:val="es-ES" w:eastAsia="zh-CN"/>
    </w:rPr>
  </w:style>
  <w:style w:type="paragraph" w:customStyle="1" w:styleId="Ttulo10">
    <w:name w:val="Título1"/>
    <w:basedOn w:val="Encabezado7"/>
    <w:next w:val="Textoindependiente"/>
    <w:rsid w:val="00856F87"/>
  </w:style>
  <w:style w:type="paragraph" w:customStyle="1" w:styleId="Bullet3">
    <w:name w:val="Bullet3"/>
    <w:basedOn w:val="Normal"/>
    <w:rsid w:val="00856F87"/>
    <w:pPr>
      <w:spacing w:after="180" w:line="240" w:lineRule="auto"/>
      <w:ind w:left="360" w:hanging="360"/>
    </w:pPr>
    <w:rPr>
      <w:rFonts w:ascii="Times New Roman" w:eastAsia="Times New Roman" w:hAnsi="Times New Roman"/>
      <w:sz w:val="18"/>
      <w:szCs w:val="20"/>
      <w:lang w:val="en-US" w:eastAsia="zh-CN" w:bidi="he-IL"/>
    </w:rPr>
  </w:style>
  <w:style w:type="paragraph" w:styleId="Ttulo">
    <w:name w:val="Title"/>
    <w:basedOn w:val="Encabezado7"/>
    <w:next w:val="Textoindependiente"/>
    <w:link w:val="TtuloCar3"/>
    <w:qFormat/>
    <w:rsid w:val="00856F87"/>
    <w:rPr>
      <w:rFonts w:cs="Times New Roman"/>
    </w:rPr>
  </w:style>
  <w:style w:type="character" w:customStyle="1" w:styleId="TtuloCar3">
    <w:name w:val="Título Car3"/>
    <w:basedOn w:val="Fuentedeprrafopredeter"/>
    <w:link w:val="Ttulo"/>
    <w:rsid w:val="00856F87"/>
    <w:rPr>
      <w:rFonts w:ascii="Arial" w:eastAsia="Microsoft YaHei" w:hAnsi="Arial" w:cs="Times New Roman"/>
      <w:b/>
      <w:bCs/>
      <w:iCs/>
      <w:sz w:val="56"/>
      <w:szCs w:val="56"/>
      <w:lang w:eastAsia="zh-CN"/>
    </w:rPr>
  </w:style>
  <w:style w:type="character" w:customStyle="1" w:styleId="WW8Num2ztrue">
    <w:name w:val="WW8Num2ztrue"/>
    <w:rsid w:val="00856F87"/>
  </w:style>
  <w:style w:type="paragraph" w:customStyle="1" w:styleId="Predeterminado">
    <w:name w:val="Predeterminado"/>
    <w:rsid w:val="00856F87"/>
    <w:pPr>
      <w:autoSpaceDE w:val="0"/>
      <w:autoSpaceDN w:val="0"/>
      <w:adjustRightInd w:val="0"/>
      <w:spacing w:after="0" w:line="200" w:lineRule="atLeast"/>
    </w:pPr>
    <w:rPr>
      <w:rFonts w:ascii="Mangal" w:eastAsia="Microsoft YaHei" w:hAnsi="Mangal" w:cs="Mangal"/>
      <w:kern w:val="1"/>
      <w:sz w:val="36"/>
      <w:szCs w:val="36"/>
      <w:lang w:val="es-CO" w:eastAsia="es-CO"/>
    </w:rPr>
  </w:style>
  <w:style w:type="paragraph" w:customStyle="1" w:styleId="WW-Encabezamiento">
    <w:name w:val="WW-Encabezamiento"/>
    <w:basedOn w:val="Normal"/>
    <w:rsid w:val="00856F87"/>
    <w:pPr>
      <w:tabs>
        <w:tab w:val="center" w:pos="4252"/>
        <w:tab w:val="right" w:pos="8504"/>
      </w:tabs>
      <w:suppressAutoHyphens/>
      <w:spacing w:after="0" w:line="100" w:lineRule="atLeast"/>
    </w:pPr>
    <w:rPr>
      <w:rFonts w:ascii="Times New Roman" w:eastAsia="Times New Roman" w:hAnsi="Times New Roman"/>
      <w:sz w:val="20"/>
      <w:szCs w:val="20"/>
      <w:lang w:val="es-ES_tradnl" w:eastAsia="zh-CN"/>
    </w:rPr>
  </w:style>
  <w:style w:type="paragraph" w:styleId="Lista2">
    <w:name w:val="List 2"/>
    <w:basedOn w:val="Normal"/>
    <w:rsid w:val="00856F87"/>
    <w:pPr>
      <w:spacing w:after="0" w:line="240" w:lineRule="auto"/>
      <w:ind w:left="566" w:hanging="283"/>
      <w:contextualSpacing/>
    </w:pPr>
    <w:rPr>
      <w:rFonts w:ascii="Arial" w:eastAsia="Arial" w:hAnsi="Arial" w:cs="Arial"/>
      <w:iCs/>
      <w:sz w:val="24"/>
      <w:szCs w:val="24"/>
      <w:lang w:val="es-ES" w:eastAsia="zh-CN"/>
    </w:rPr>
  </w:style>
  <w:style w:type="paragraph" w:styleId="Lista3">
    <w:name w:val="List 3"/>
    <w:basedOn w:val="Normal"/>
    <w:rsid w:val="00856F87"/>
    <w:pPr>
      <w:spacing w:after="0" w:line="240" w:lineRule="auto"/>
      <w:ind w:left="849" w:hanging="283"/>
      <w:contextualSpacing/>
    </w:pPr>
    <w:rPr>
      <w:rFonts w:ascii="Arial" w:eastAsia="Arial" w:hAnsi="Arial" w:cs="Arial"/>
      <w:iCs/>
      <w:sz w:val="24"/>
      <w:szCs w:val="24"/>
      <w:lang w:val="es-ES" w:eastAsia="zh-CN"/>
    </w:rPr>
  </w:style>
  <w:style w:type="paragraph" w:styleId="Lista4">
    <w:name w:val="List 4"/>
    <w:basedOn w:val="Normal"/>
    <w:rsid w:val="00856F87"/>
    <w:pPr>
      <w:spacing w:after="0" w:line="240" w:lineRule="auto"/>
      <w:ind w:left="1132" w:hanging="283"/>
      <w:contextualSpacing/>
    </w:pPr>
    <w:rPr>
      <w:rFonts w:ascii="Arial" w:eastAsia="Arial" w:hAnsi="Arial" w:cs="Arial"/>
      <w:iCs/>
      <w:sz w:val="24"/>
      <w:szCs w:val="24"/>
      <w:lang w:val="es-ES" w:eastAsia="zh-CN"/>
    </w:rPr>
  </w:style>
  <w:style w:type="paragraph" w:styleId="Saludo">
    <w:name w:val="Salutation"/>
    <w:basedOn w:val="Normal"/>
    <w:next w:val="Normal"/>
    <w:link w:val="SaludoCar"/>
    <w:rsid w:val="00856F87"/>
    <w:pPr>
      <w:spacing w:after="0" w:line="240" w:lineRule="auto"/>
    </w:pPr>
    <w:rPr>
      <w:rFonts w:ascii="Arial" w:eastAsia="Arial" w:hAnsi="Arial"/>
      <w:iCs/>
      <w:sz w:val="24"/>
      <w:szCs w:val="24"/>
      <w:lang w:val="es-ES" w:eastAsia="zh-CN"/>
    </w:rPr>
  </w:style>
  <w:style w:type="character" w:customStyle="1" w:styleId="SaludoCar">
    <w:name w:val="Saludo Car"/>
    <w:basedOn w:val="Fuentedeprrafopredeter"/>
    <w:link w:val="Saludo"/>
    <w:rsid w:val="00856F87"/>
    <w:rPr>
      <w:rFonts w:ascii="Arial" w:eastAsia="Arial" w:hAnsi="Arial" w:cs="Times New Roman"/>
      <w:iCs/>
      <w:sz w:val="24"/>
      <w:szCs w:val="24"/>
      <w:lang w:eastAsia="zh-CN"/>
    </w:rPr>
  </w:style>
  <w:style w:type="paragraph" w:styleId="Listaconvietas">
    <w:name w:val="List Bullet"/>
    <w:basedOn w:val="Normal"/>
    <w:rsid w:val="00856F87"/>
    <w:pPr>
      <w:numPr>
        <w:numId w:val="4"/>
      </w:numPr>
      <w:spacing w:after="0" w:line="240" w:lineRule="auto"/>
      <w:contextualSpacing/>
    </w:pPr>
    <w:rPr>
      <w:rFonts w:ascii="Arial" w:eastAsia="Arial" w:hAnsi="Arial" w:cs="Arial"/>
      <w:iCs/>
      <w:sz w:val="24"/>
      <w:szCs w:val="24"/>
      <w:lang w:val="es-ES" w:eastAsia="zh-CN"/>
    </w:rPr>
  </w:style>
  <w:style w:type="paragraph" w:styleId="Listaconvietas2">
    <w:name w:val="List Bullet 2"/>
    <w:basedOn w:val="Normal"/>
    <w:rsid w:val="00856F87"/>
    <w:pPr>
      <w:numPr>
        <w:numId w:val="5"/>
      </w:numPr>
      <w:spacing w:after="0" w:line="240" w:lineRule="auto"/>
      <w:contextualSpacing/>
    </w:pPr>
    <w:rPr>
      <w:rFonts w:ascii="Arial" w:eastAsia="Arial" w:hAnsi="Arial" w:cs="Arial"/>
      <w:iCs/>
      <w:sz w:val="24"/>
      <w:szCs w:val="24"/>
      <w:lang w:val="es-ES" w:eastAsia="zh-CN"/>
    </w:rPr>
  </w:style>
  <w:style w:type="paragraph" w:styleId="Listaconvietas3">
    <w:name w:val="List Bullet 3"/>
    <w:basedOn w:val="Normal"/>
    <w:rsid w:val="00856F87"/>
    <w:pPr>
      <w:numPr>
        <w:numId w:val="6"/>
      </w:numPr>
      <w:spacing w:after="0" w:line="240" w:lineRule="auto"/>
      <w:contextualSpacing/>
    </w:pPr>
    <w:rPr>
      <w:rFonts w:ascii="Arial" w:eastAsia="Arial" w:hAnsi="Arial" w:cs="Arial"/>
      <w:iCs/>
      <w:sz w:val="24"/>
      <w:szCs w:val="24"/>
      <w:lang w:val="es-ES" w:eastAsia="zh-CN"/>
    </w:rPr>
  </w:style>
  <w:style w:type="paragraph" w:styleId="Listaconvietas5">
    <w:name w:val="List Bullet 5"/>
    <w:basedOn w:val="Normal"/>
    <w:rsid w:val="00856F87"/>
    <w:pPr>
      <w:numPr>
        <w:numId w:val="7"/>
      </w:numPr>
      <w:spacing w:after="0" w:line="240" w:lineRule="auto"/>
      <w:contextualSpacing/>
    </w:pPr>
    <w:rPr>
      <w:rFonts w:ascii="Arial" w:eastAsia="Arial" w:hAnsi="Arial" w:cs="Arial"/>
      <w:iCs/>
      <w:sz w:val="24"/>
      <w:szCs w:val="24"/>
      <w:lang w:val="es-ES" w:eastAsia="zh-CN"/>
    </w:rPr>
  </w:style>
  <w:style w:type="paragraph" w:styleId="Continuarlista">
    <w:name w:val="List Continue"/>
    <w:basedOn w:val="Normal"/>
    <w:rsid w:val="00856F87"/>
    <w:pPr>
      <w:spacing w:after="120" w:line="240" w:lineRule="auto"/>
      <w:ind w:left="283"/>
      <w:contextualSpacing/>
    </w:pPr>
    <w:rPr>
      <w:rFonts w:ascii="Arial" w:eastAsia="Arial" w:hAnsi="Arial" w:cs="Arial"/>
      <w:iCs/>
      <w:sz w:val="24"/>
      <w:szCs w:val="24"/>
      <w:lang w:val="es-ES" w:eastAsia="zh-CN"/>
    </w:rPr>
  </w:style>
  <w:style w:type="paragraph" w:styleId="Continuarlista2">
    <w:name w:val="List Continue 2"/>
    <w:basedOn w:val="Normal"/>
    <w:rsid w:val="00856F87"/>
    <w:pPr>
      <w:spacing w:after="120" w:line="240" w:lineRule="auto"/>
      <w:ind w:left="566"/>
      <w:contextualSpacing/>
    </w:pPr>
    <w:rPr>
      <w:rFonts w:ascii="Arial" w:eastAsia="Arial" w:hAnsi="Arial" w:cs="Arial"/>
      <w:iCs/>
      <w:sz w:val="24"/>
      <w:szCs w:val="24"/>
      <w:lang w:val="es-ES" w:eastAsia="zh-CN"/>
    </w:rPr>
  </w:style>
  <w:style w:type="paragraph" w:styleId="Continuarlista3">
    <w:name w:val="List Continue 3"/>
    <w:basedOn w:val="Normal"/>
    <w:rsid w:val="00856F87"/>
    <w:pPr>
      <w:spacing w:after="120" w:line="240" w:lineRule="auto"/>
      <w:ind w:left="849"/>
      <w:contextualSpacing/>
    </w:pPr>
    <w:rPr>
      <w:rFonts w:ascii="Arial" w:eastAsia="Arial" w:hAnsi="Arial" w:cs="Arial"/>
      <w:iCs/>
      <w:sz w:val="24"/>
      <w:szCs w:val="24"/>
      <w:lang w:val="es-ES" w:eastAsia="zh-CN"/>
    </w:rPr>
  </w:style>
  <w:style w:type="paragraph" w:styleId="Continuarlista4">
    <w:name w:val="List Continue 4"/>
    <w:basedOn w:val="Normal"/>
    <w:rsid w:val="00856F87"/>
    <w:pPr>
      <w:spacing w:after="120" w:line="240" w:lineRule="auto"/>
      <w:ind w:left="1132"/>
      <w:contextualSpacing/>
    </w:pPr>
    <w:rPr>
      <w:rFonts w:ascii="Arial" w:eastAsia="Arial" w:hAnsi="Arial" w:cs="Arial"/>
      <w:iCs/>
      <w:sz w:val="24"/>
      <w:szCs w:val="24"/>
      <w:lang w:val="es-ES" w:eastAsia="zh-CN"/>
    </w:rPr>
  </w:style>
  <w:style w:type="paragraph" w:styleId="Textoindependienteprimerasangra">
    <w:name w:val="Body Text First Indent"/>
    <w:basedOn w:val="Textoindependiente"/>
    <w:link w:val="TextoindependienteprimerasangraCar"/>
    <w:rsid w:val="00856F87"/>
    <w:pPr>
      <w:suppressAutoHyphens w:val="0"/>
      <w:autoSpaceDE/>
      <w:spacing w:after="0"/>
      <w:ind w:firstLine="360"/>
      <w:jc w:val="left"/>
    </w:pPr>
    <w:rPr>
      <w:color w:val="auto"/>
      <w:kern w:val="0"/>
      <w:sz w:val="24"/>
      <w:szCs w:val="24"/>
      <w:lang w:val="es-ES"/>
    </w:rPr>
  </w:style>
  <w:style w:type="character" w:customStyle="1" w:styleId="TextoindependienteprimerasangraCar">
    <w:name w:val="Texto independiente primera sangría Car"/>
    <w:basedOn w:val="TextoindependienteCar1"/>
    <w:link w:val="Textoindependienteprimerasangra"/>
    <w:rsid w:val="00856F87"/>
    <w:rPr>
      <w:rFonts w:ascii="Arial" w:eastAsia="Arial" w:hAnsi="Arial" w:cs="Times New Roman"/>
      <w:iCs/>
      <w:sz w:val="24"/>
      <w:szCs w:val="24"/>
      <w:lang w:val="es-CO" w:eastAsia="zh-CN"/>
    </w:rPr>
  </w:style>
  <w:style w:type="paragraph" w:styleId="Textoindependienteprimerasangra2">
    <w:name w:val="Body Text First Indent 2"/>
    <w:basedOn w:val="Sangradetextonormal"/>
    <w:link w:val="Textoindependienteprimerasangra2Car"/>
    <w:rsid w:val="00856F87"/>
    <w:pPr>
      <w:spacing w:after="0"/>
      <w:ind w:left="360" w:firstLine="360"/>
    </w:pPr>
    <w:rPr>
      <w:i w:val="0"/>
    </w:rPr>
  </w:style>
  <w:style w:type="character" w:customStyle="1" w:styleId="Textoindependienteprimerasangra2Car">
    <w:name w:val="Texto independiente primera sangría 2 Car"/>
    <w:basedOn w:val="SangradetextonormalCar"/>
    <w:link w:val="Textoindependienteprimerasangra2"/>
    <w:rsid w:val="00856F87"/>
    <w:rPr>
      <w:rFonts w:ascii="Arial" w:eastAsia="Arial" w:hAnsi="Arial" w:cs="Times New Roman"/>
      <w:i w:val="0"/>
      <w:iCs/>
      <w:sz w:val="24"/>
      <w:szCs w:val="24"/>
      <w:lang w:eastAsia="zh-CN"/>
    </w:rPr>
  </w:style>
  <w:style w:type="paragraph" w:customStyle="1" w:styleId="Textoindependiente25">
    <w:name w:val="Texto independiente 25"/>
    <w:basedOn w:val="Normal"/>
    <w:rsid w:val="00856F87"/>
    <w:pPr>
      <w:spacing w:after="120" w:line="480" w:lineRule="auto"/>
    </w:pPr>
    <w:rPr>
      <w:rFonts w:ascii="Arial" w:eastAsia="Arial" w:hAnsi="Arial" w:cs="Arial"/>
      <w:iCs/>
      <w:sz w:val="24"/>
      <w:szCs w:val="24"/>
      <w:lang w:val="es-ES" w:eastAsia="zh-CN"/>
    </w:rPr>
  </w:style>
  <w:style w:type="paragraph" w:customStyle="1" w:styleId="Sangra3detindependiente4">
    <w:name w:val="Sangría 3 de t. independiente4"/>
    <w:basedOn w:val="Normal1"/>
    <w:rsid w:val="00856F87"/>
    <w:pPr>
      <w:autoSpaceDE/>
      <w:spacing w:after="120"/>
      <w:ind w:left="283"/>
      <w:textAlignment w:val="baseline"/>
    </w:pPr>
    <w:rPr>
      <w:rFonts w:ascii="Times New Roman" w:eastAsia="SimSun" w:hAnsi="Times New Roman" w:cs="Mangal"/>
      <w:color w:val="00000A"/>
      <w:kern w:val="1"/>
      <w:sz w:val="16"/>
      <w:szCs w:val="16"/>
      <w:lang w:bidi="hi-IN"/>
    </w:rPr>
  </w:style>
  <w:style w:type="character" w:styleId="Refdecomentario">
    <w:name w:val="annotation reference"/>
    <w:uiPriority w:val="99"/>
    <w:semiHidden/>
    <w:unhideWhenUsed/>
    <w:rsid w:val="00856F87"/>
    <w:rPr>
      <w:sz w:val="16"/>
      <w:szCs w:val="16"/>
    </w:rPr>
  </w:style>
  <w:style w:type="paragraph" w:customStyle="1" w:styleId="Ttulo21">
    <w:name w:val="Título 21"/>
    <w:basedOn w:val="Normal1"/>
    <w:next w:val="Normal1"/>
    <w:rsid w:val="00856F87"/>
    <w:pPr>
      <w:keepNext/>
      <w:numPr>
        <w:numId w:val="1"/>
      </w:numPr>
      <w:autoSpaceDE/>
      <w:spacing w:line="100" w:lineRule="atLeast"/>
    </w:pPr>
    <w:rPr>
      <w:rFonts w:eastAsia="Calibri"/>
      <w:b/>
      <w:bCs/>
      <w:color w:val="auto"/>
      <w:lang w:val="es-ES"/>
    </w:rPr>
  </w:style>
  <w:style w:type="paragraph" w:customStyle="1" w:styleId="Prrafodelista3">
    <w:name w:val="Párrafo de lista3"/>
    <w:basedOn w:val="Normal"/>
    <w:rsid w:val="00856F87"/>
    <w:pPr>
      <w:suppressAutoHyphens/>
      <w:spacing w:after="0" w:line="100" w:lineRule="atLeast"/>
      <w:ind w:left="720"/>
    </w:pPr>
    <w:rPr>
      <w:rFonts w:ascii="Times New Roman" w:eastAsia="Times New Roman" w:hAnsi="Times New Roman"/>
      <w:sz w:val="20"/>
      <w:szCs w:val="20"/>
      <w:lang w:val="es-ES" w:eastAsia="zh-CN"/>
    </w:rPr>
  </w:style>
  <w:style w:type="character" w:customStyle="1" w:styleId="m9155183979168498280apple-tab-span">
    <w:name w:val="m_9155183979168498280apple-tab-span"/>
    <w:rsid w:val="00856F87"/>
  </w:style>
  <w:style w:type="paragraph" w:customStyle="1" w:styleId="xl65">
    <w:name w:val="xl65"/>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6">
    <w:name w:val="xl66"/>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7">
    <w:name w:val="xl67"/>
    <w:basedOn w:val="Normal"/>
    <w:rsid w:val="00856F87"/>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68">
    <w:name w:val="xl68"/>
    <w:basedOn w:val="Normal"/>
    <w:rsid w:val="00856F87"/>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69">
    <w:name w:val="xl69"/>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0">
    <w:name w:val="xl70"/>
    <w:basedOn w:val="Normal"/>
    <w:rsid w:val="00856F87"/>
    <w:pPr>
      <w:spacing w:before="100" w:beforeAutospacing="1" w:after="100" w:afterAutospacing="1" w:line="240" w:lineRule="auto"/>
    </w:pPr>
    <w:rPr>
      <w:rFonts w:ascii="Arial" w:eastAsia="Times New Roman" w:hAnsi="Arial" w:cs="Arial"/>
      <w:sz w:val="16"/>
      <w:szCs w:val="16"/>
      <w:lang w:eastAsia="es-CO"/>
    </w:rPr>
  </w:style>
  <w:style w:type="paragraph" w:customStyle="1" w:styleId="xl71">
    <w:name w:val="xl71"/>
    <w:basedOn w:val="Normal"/>
    <w:rsid w:val="00856F87"/>
    <w:pP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72">
    <w:name w:val="xl7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74">
    <w:name w:val="xl7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75">
    <w:name w:val="xl7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77">
    <w:name w:val="xl77"/>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79">
    <w:name w:val="xl79"/>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i/>
      <w:iCs/>
      <w:sz w:val="18"/>
      <w:szCs w:val="18"/>
      <w:lang w:eastAsia="es-CO"/>
    </w:rPr>
  </w:style>
  <w:style w:type="paragraph" w:customStyle="1" w:styleId="xl80">
    <w:name w:val="xl8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18"/>
      <w:szCs w:val="18"/>
      <w:lang w:eastAsia="es-CO"/>
    </w:rPr>
  </w:style>
  <w:style w:type="paragraph" w:customStyle="1" w:styleId="xl81">
    <w:name w:val="xl81"/>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2">
    <w:name w:val="xl8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4">
    <w:name w:val="xl8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6">
    <w:name w:val="xl86"/>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7">
    <w:name w:val="xl8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both"/>
      <w:textAlignment w:val="top"/>
    </w:pPr>
    <w:rPr>
      <w:rFonts w:ascii="Arial" w:eastAsia="Times New Roman" w:hAnsi="Arial" w:cs="Arial"/>
      <w:b/>
      <w:bCs/>
      <w:sz w:val="18"/>
      <w:szCs w:val="18"/>
      <w:lang w:eastAsia="es-CO"/>
    </w:rPr>
  </w:style>
  <w:style w:type="paragraph" w:customStyle="1" w:styleId="xl88">
    <w:name w:val="xl8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89">
    <w:name w:val="xl8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90">
    <w:name w:val="xl9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1">
    <w:name w:val="xl91"/>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2">
    <w:name w:val="xl9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95">
    <w:name w:val="xl95"/>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97">
    <w:name w:val="xl9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8">
    <w:name w:val="xl9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99">
    <w:name w:val="xl9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59"/>
    <w:rsid w:val="00856F8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rsid w:val="00D21A26"/>
    <w:pPr>
      <w:suppressAutoHyphens/>
      <w:spacing w:after="0" w:line="240" w:lineRule="auto"/>
      <w:ind w:left="708"/>
    </w:pPr>
    <w:rPr>
      <w:rFonts w:ascii="Times New Roman" w:eastAsia="Times New Roman" w:hAnsi="Times New Roman"/>
      <w:sz w:val="20"/>
      <w:szCs w:val="20"/>
      <w:lang w:val="es-ES" w:eastAsia="zh-CN"/>
    </w:rPr>
  </w:style>
  <w:style w:type="character" w:customStyle="1" w:styleId="PrrafodelistaCar">
    <w:name w:val="Párrafo de lista Car"/>
    <w:aliases w:val="Bolita Car,List Paragraph Car,Tabla Car,INGETEC LISTA Car,Guión Car,BOLA Car,Párrafo de lista21 Car,Titulo 8 Car,Lista multicolor - Énfasis 11 Car,HOJA Car,Viñeta 2 Car,BOLADEF Car,VIÑETA Car,Tabla 1. Car,MIBEX B Car,Bullet List Car"/>
    <w:link w:val="Prrafodelista"/>
    <w:rsid w:val="00CD46A0"/>
    <w:rPr>
      <w:rFonts w:ascii="Calibri" w:eastAsia="Times New Roman" w:hAnsi="Calibri" w:cs="Times New Roman"/>
      <w:iCs/>
      <w:lang w:val="es-CO" w:eastAsia="zh-CN"/>
    </w:rPr>
  </w:style>
  <w:style w:type="table" w:customStyle="1" w:styleId="Tablanormal21">
    <w:name w:val="Tabla normal 21"/>
    <w:basedOn w:val="Tablanormal"/>
    <w:uiPriority w:val="42"/>
    <w:rsid w:val="002D6F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4997497973952943746gmail-textoindependiente25">
    <w:name w:val="m_4997497973952943746gmail-textoindependiente25"/>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msonormal">
    <w:name w:val="m_4997497973952943746gmail-msonormal"/>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normal1">
    <w:name w:val="m_4997497973952943746gmail-normal1"/>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Normal2">
    <w:name w:val="Normal2"/>
    <w:basedOn w:val="Normal"/>
    <w:rsid w:val="0037481A"/>
    <w:pPr>
      <w:suppressAutoHyphens/>
      <w:autoSpaceDE w:val="0"/>
      <w:spacing w:after="0" w:line="100" w:lineRule="atLeast"/>
    </w:pPr>
    <w:rPr>
      <w:rFonts w:ascii="Arial" w:eastAsia="Arial" w:hAnsi="Arial" w:cs="Arial"/>
      <w:color w:val="000000"/>
      <w:szCs w:val="24"/>
      <w:lang w:eastAsia="zh-CN" w:bidi="hi-IN"/>
    </w:rPr>
  </w:style>
  <w:style w:type="character" w:customStyle="1" w:styleId="DefaultChar">
    <w:name w:val="Default Char"/>
    <w:link w:val="Default"/>
    <w:locked/>
    <w:rsid w:val="00F1609F"/>
    <w:rPr>
      <w:rFonts w:ascii="Tahoma" w:eastAsia="Times New Roman" w:hAnsi="Tahoma" w:cs="Tahoma"/>
      <w:color w:val="000000"/>
      <w:kern w:val="1"/>
      <w:sz w:val="24"/>
      <w:szCs w:val="24"/>
      <w:lang w:eastAsia="zh-CN"/>
    </w:rPr>
  </w:style>
  <w:style w:type="paragraph" w:styleId="Sinespaciado">
    <w:name w:val="No Spacing"/>
    <w:uiPriority w:val="1"/>
    <w:qFormat/>
    <w:rsid w:val="007112F3"/>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09597">
      <w:bodyDiv w:val="1"/>
      <w:marLeft w:val="0"/>
      <w:marRight w:val="0"/>
      <w:marTop w:val="0"/>
      <w:marBottom w:val="0"/>
      <w:divBdr>
        <w:top w:val="none" w:sz="0" w:space="0" w:color="auto"/>
        <w:left w:val="none" w:sz="0" w:space="0" w:color="auto"/>
        <w:bottom w:val="none" w:sz="0" w:space="0" w:color="auto"/>
        <w:right w:val="none" w:sz="0" w:space="0" w:color="auto"/>
      </w:divBdr>
    </w:div>
    <w:div w:id="180365503">
      <w:bodyDiv w:val="1"/>
      <w:marLeft w:val="0"/>
      <w:marRight w:val="0"/>
      <w:marTop w:val="0"/>
      <w:marBottom w:val="0"/>
      <w:divBdr>
        <w:top w:val="none" w:sz="0" w:space="0" w:color="auto"/>
        <w:left w:val="none" w:sz="0" w:space="0" w:color="auto"/>
        <w:bottom w:val="none" w:sz="0" w:space="0" w:color="auto"/>
        <w:right w:val="none" w:sz="0" w:space="0" w:color="auto"/>
      </w:divBdr>
    </w:div>
    <w:div w:id="198277971">
      <w:bodyDiv w:val="1"/>
      <w:marLeft w:val="0"/>
      <w:marRight w:val="0"/>
      <w:marTop w:val="0"/>
      <w:marBottom w:val="0"/>
      <w:divBdr>
        <w:top w:val="none" w:sz="0" w:space="0" w:color="auto"/>
        <w:left w:val="none" w:sz="0" w:space="0" w:color="auto"/>
        <w:bottom w:val="none" w:sz="0" w:space="0" w:color="auto"/>
        <w:right w:val="none" w:sz="0" w:space="0" w:color="auto"/>
      </w:divBdr>
    </w:div>
    <w:div w:id="394742127">
      <w:bodyDiv w:val="1"/>
      <w:marLeft w:val="0"/>
      <w:marRight w:val="0"/>
      <w:marTop w:val="0"/>
      <w:marBottom w:val="0"/>
      <w:divBdr>
        <w:top w:val="none" w:sz="0" w:space="0" w:color="auto"/>
        <w:left w:val="none" w:sz="0" w:space="0" w:color="auto"/>
        <w:bottom w:val="none" w:sz="0" w:space="0" w:color="auto"/>
        <w:right w:val="none" w:sz="0" w:space="0" w:color="auto"/>
      </w:divBdr>
    </w:div>
    <w:div w:id="446005192">
      <w:bodyDiv w:val="1"/>
      <w:marLeft w:val="0"/>
      <w:marRight w:val="0"/>
      <w:marTop w:val="0"/>
      <w:marBottom w:val="0"/>
      <w:divBdr>
        <w:top w:val="none" w:sz="0" w:space="0" w:color="auto"/>
        <w:left w:val="none" w:sz="0" w:space="0" w:color="auto"/>
        <w:bottom w:val="none" w:sz="0" w:space="0" w:color="auto"/>
        <w:right w:val="none" w:sz="0" w:space="0" w:color="auto"/>
      </w:divBdr>
    </w:div>
    <w:div w:id="674458641">
      <w:bodyDiv w:val="1"/>
      <w:marLeft w:val="0"/>
      <w:marRight w:val="0"/>
      <w:marTop w:val="0"/>
      <w:marBottom w:val="0"/>
      <w:divBdr>
        <w:top w:val="none" w:sz="0" w:space="0" w:color="auto"/>
        <w:left w:val="none" w:sz="0" w:space="0" w:color="auto"/>
        <w:bottom w:val="none" w:sz="0" w:space="0" w:color="auto"/>
        <w:right w:val="none" w:sz="0" w:space="0" w:color="auto"/>
      </w:divBdr>
    </w:div>
    <w:div w:id="778529838">
      <w:bodyDiv w:val="1"/>
      <w:marLeft w:val="0"/>
      <w:marRight w:val="0"/>
      <w:marTop w:val="0"/>
      <w:marBottom w:val="0"/>
      <w:divBdr>
        <w:top w:val="none" w:sz="0" w:space="0" w:color="auto"/>
        <w:left w:val="none" w:sz="0" w:space="0" w:color="auto"/>
        <w:bottom w:val="none" w:sz="0" w:space="0" w:color="auto"/>
        <w:right w:val="none" w:sz="0" w:space="0" w:color="auto"/>
      </w:divBdr>
    </w:div>
    <w:div w:id="833186197">
      <w:bodyDiv w:val="1"/>
      <w:marLeft w:val="0"/>
      <w:marRight w:val="0"/>
      <w:marTop w:val="0"/>
      <w:marBottom w:val="0"/>
      <w:divBdr>
        <w:top w:val="none" w:sz="0" w:space="0" w:color="auto"/>
        <w:left w:val="none" w:sz="0" w:space="0" w:color="auto"/>
        <w:bottom w:val="none" w:sz="0" w:space="0" w:color="auto"/>
        <w:right w:val="none" w:sz="0" w:space="0" w:color="auto"/>
      </w:divBdr>
    </w:div>
    <w:div w:id="1232277794">
      <w:bodyDiv w:val="1"/>
      <w:marLeft w:val="0"/>
      <w:marRight w:val="0"/>
      <w:marTop w:val="0"/>
      <w:marBottom w:val="0"/>
      <w:divBdr>
        <w:top w:val="none" w:sz="0" w:space="0" w:color="auto"/>
        <w:left w:val="none" w:sz="0" w:space="0" w:color="auto"/>
        <w:bottom w:val="none" w:sz="0" w:space="0" w:color="auto"/>
        <w:right w:val="none" w:sz="0" w:space="0" w:color="auto"/>
      </w:divBdr>
    </w:div>
    <w:div w:id="1285116407">
      <w:bodyDiv w:val="1"/>
      <w:marLeft w:val="0"/>
      <w:marRight w:val="0"/>
      <w:marTop w:val="0"/>
      <w:marBottom w:val="0"/>
      <w:divBdr>
        <w:top w:val="none" w:sz="0" w:space="0" w:color="auto"/>
        <w:left w:val="none" w:sz="0" w:space="0" w:color="auto"/>
        <w:bottom w:val="none" w:sz="0" w:space="0" w:color="auto"/>
        <w:right w:val="none" w:sz="0" w:space="0" w:color="auto"/>
      </w:divBdr>
    </w:div>
    <w:div w:id="1431781709">
      <w:bodyDiv w:val="1"/>
      <w:marLeft w:val="0"/>
      <w:marRight w:val="0"/>
      <w:marTop w:val="0"/>
      <w:marBottom w:val="0"/>
      <w:divBdr>
        <w:top w:val="none" w:sz="0" w:space="0" w:color="auto"/>
        <w:left w:val="none" w:sz="0" w:space="0" w:color="auto"/>
        <w:bottom w:val="none" w:sz="0" w:space="0" w:color="auto"/>
        <w:right w:val="none" w:sz="0" w:space="0" w:color="auto"/>
      </w:divBdr>
    </w:div>
    <w:div w:id="1531186248">
      <w:bodyDiv w:val="1"/>
      <w:marLeft w:val="0"/>
      <w:marRight w:val="0"/>
      <w:marTop w:val="0"/>
      <w:marBottom w:val="0"/>
      <w:divBdr>
        <w:top w:val="none" w:sz="0" w:space="0" w:color="auto"/>
        <w:left w:val="none" w:sz="0" w:space="0" w:color="auto"/>
        <w:bottom w:val="none" w:sz="0" w:space="0" w:color="auto"/>
        <w:right w:val="none" w:sz="0" w:space="0" w:color="auto"/>
      </w:divBdr>
    </w:div>
    <w:div w:id="153631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retariageneral.gov.co" TargetMode="External"/><Relationship Id="rId13" Type="http://schemas.openxmlformats.org/officeDocument/2006/relationships/hyperlink" Target="http://www.personeriabogota.gov.co/"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loriagen.gov.co/"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zon1@presidenci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mailto:contratossgeneral@alcaldiabogot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bogota.gov.co" TargetMode="External"/><Relationship Id="rId14" Type="http://schemas.openxmlformats.org/officeDocument/2006/relationships/hyperlink" Target="http://www.procuraduria.gov.co/"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7D7AF3C-DFD3-468A-B293-918DD1DB7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13566</Words>
  <Characters>74619</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Julián David Hernández Cruz</dc:creator>
  <cp:lastModifiedBy>Ana María Briceño Campos</cp:lastModifiedBy>
  <cp:revision>3</cp:revision>
  <cp:lastPrinted>2018-08-14T22:23:00Z</cp:lastPrinted>
  <dcterms:created xsi:type="dcterms:W3CDTF">2019-03-12T14:00:00Z</dcterms:created>
  <dcterms:modified xsi:type="dcterms:W3CDTF">2019-03-12T14:00:00Z</dcterms:modified>
</cp:coreProperties>
</file>